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D63" w:rsidRDefault="00DE5D2B" w:rsidP="00354BC2">
      <w:pPr>
        <w:autoSpaceDE w:val="0"/>
        <w:autoSpaceDN w:val="0"/>
        <w:adjustRightInd w:val="0"/>
        <w:jc w:val="center"/>
        <w:rPr>
          <w:rFonts w:ascii="Arial" w:hAnsi="Arial" w:cs="Arial"/>
          <w:b/>
          <w:bCs/>
          <w:color w:val="000000"/>
          <w:sz w:val="22"/>
          <w:szCs w:val="22"/>
        </w:rPr>
      </w:pPr>
      <w:bookmarkStart w:id="0" w:name="_GoBack"/>
      <w:bookmarkEnd w:id="0"/>
      <w:r>
        <w:rPr>
          <w:rFonts w:ascii="Arial" w:hAnsi="Arial" w:cs="Arial"/>
          <w:b/>
          <w:bCs/>
          <w:color w:val="000000"/>
          <w:sz w:val="22"/>
          <w:szCs w:val="22"/>
        </w:rPr>
        <w:t>2</w:t>
      </w:r>
      <w:r w:rsidRPr="00DE5D2B">
        <w:rPr>
          <w:rFonts w:ascii="Arial" w:hAnsi="Arial" w:cs="Arial"/>
          <w:b/>
          <w:bCs/>
          <w:color w:val="000000"/>
          <w:sz w:val="22"/>
          <w:szCs w:val="22"/>
          <w:vertAlign w:val="superscript"/>
        </w:rPr>
        <w:t>nd</w:t>
      </w:r>
      <w:r w:rsidR="007901BB">
        <w:rPr>
          <w:rFonts w:ascii="Arial" w:hAnsi="Arial" w:cs="Arial"/>
          <w:b/>
          <w:bCs/>
          <w:color w:val="000000"/>
          <w:sz w:val="22"/>
          <w:szCs w:val="22"/>
        </w:rPr>
        <w:t xml:space="preserve"> Nautical Information Provisions (NIPWG)</w:t>
      </w:r>
      <w:r w:rsidR="001C0D63">
        <w:rPr>
          <w:rFonts w:ascii="Arial" w:hAnsi="Arial" w:cs="Arial"/>
          <w:b/>
          <w:bCs/>
          <w:color w:val="000000"/>
          <w:sz w:val="22"/>
          <w:szCs w:val="22"/>
        </w:rPr>
        <w:t xml:space="preserve"> Meeting</w:t>
      </w:r>
    </w:p>
    <w:p w:rsidR="001C0D63" w:rsidRDefault="00DE5D2B" w:rsidP="00354BC2">
      <w:pPr>
        <w:autoSpaceDE w:val="0"/>
        <w:autoSpaceDN w:val="0"/>
        <w:adjustRightInd w:val="0"/>
        <w:jc w:val="center"/>
        <w:rPr>
          <w:rFonts w:ascii="Arial" w:hAnsi="Arial" w:cs="Arial"/>
          <w:b/>
          <w:bCs/>
          <w:color w:val="000000"/>
          <w:sz w:val="22"/>
          <w:szCs w:val="22"/>
        </w:rPr>
      </w:pPr>
      <w:r>
        <w:rPr>
          <w:rFonts w:ascii="Arial" w:hAnsi="Arial" w:cs="Arial"/>
          <w:b/>
          <w:bCs/>
          <w:color w:val="000000"/>
          <w:sz w:val="22"/>
          <w:szCs w:val="22"/>
        </w:rPr>
        <w:t>21</w:t>
      </w:r>
      <w:r w:rsidR="007901BB">
        <w:rPr>
          <w:rFonts w:ascii="Arial" w:hAnsi="Arial" w:cs="Arial"/>
          <w:b/>
          <w:bCs/>
          <w:color w:val="000000"/>
          <w:sz w:val="22"/>
          <w:szCs w:val="22"/>
        </w:rPr>
        <w:t xml:space="preserve"> </w:t>
      </w:r>
      <w:r w:rsidR="005C5857">
        <w:rPr>
          <w:rFonts w:ascii="Arial" w:hAnsi="Arial" w:cs="Arial"/>
          <w:b/>
          <w:bCs/>
          <w:color w:val="000000"/>
          <w:sz w:val="22"/>
          <w:szCs w:val="22"/>
        </w:rPr>
        <w:t>–</w:t>
      </w:r>
      <w:r w:rsidR="00557C83">
        <w:rPr>
          <w:rFonts w:ascii="Arial" w:hAnsi="Arial" w:cs="Arial"/>
          <w:b/>
          <w:bCs/>
          <w:color w:val="000000"/>
          <w:sz w:val="22"/>
          <w:szCs w:val="22"/>
        </w:rPr>
        <w:t xml:space="preserve"> </w:t>
      </w:r>
      <w:r>
        <w:rPr>
          <w:rFonts w:ascii="Arial" w:hAnsi="Arial" w:cs="Arial"/>
          <w:b/>
          <w:bCs/>
          <w:color w:val="000000"/>
          <w:sz w:val="22"/>
          <w:szCs w:val="22"/>
        </w:rPr>
        <w:t>24 March 2016</w:t>
      </w:r>
      <w:r w:rsidR="00557C83">
        <w:rPr>
          <w:rFonts w:ascii="Arial" w:hAnsi="Arial" w:cs="Arial"/>
          <w:b/>
          <w:bCs/>
          <w:color w:val="000000"/>
          <w:sz w:val="22"/>
          <w:szCs w:val="22"/>
        </w:rPr>
        <w:t xml:space="preserve"> – </w:t>
      </w:r>
      <w:r w:rsidR="007901BB">
        <w:rPr>
          <w:rFonts w:ascii="Arial" w:hAnsi="Arial" w:cs="Arial"/>
          <w:b/>
          <w:bCs/>
          <w:color w:val="000000"/>
          <w:sz w:val="22"/>
          <w:szCs w:val="22"/>
        </w:rPr>
        <w:t>IHO</w:t>
      </w:r>
      <w:r w:rsidR="00852D4E">
        <w:rPr>
          <w:rFonts w:ascii="Arial" w:hAnsi="Arial" w:cs="Arial"/>
          <w:b/>
          <w:bCs/>
          <w:color w:val="000000"/>
          <w:sz w:val="22"/>
          <w:szCs w:val="22"/>
        </w:rPr>
        <w:t xml:space="preserve">, </w:t>
      </w:r>
      <w:r w:rsidR="007901BB">
        <w:rPr>
          <w:rFonts w:ascii="Arial" w:hAnsi="Arial" w:cs="Arial"/>
          <w:b/>
          <w:bCs/>
          <w:color w:val="000000"/>
          <w:sz w:val="22"/>
          <w:szCs w:val="22"/>
        </w:rPr>
        <w:t>Monaco</w:t>
      </w:r>
    </w:p>
    <w:p w:rsidR="00354BC2" w:rsidRDefault="00354BC2" w:rsidP="001C0D63">
      <w:pPr>
        <w:autoSpaceDE w:val="0"/>
        <w:autoSpaceDN w:val="0"/>
        <w:adjustRightInd w:val="0"/>
        <w:rPr>
          <w:rFonts w:ascii="Arial" w:hAnsi="Arial" w:cs="Arial"/>
          <w:color w:val="000000"/>
          <w:sz w:val="22"/>
          <w:szCs w:val="22"/>
        </w:rPr>
      </w:pPr>
    </w:p>
    <w:p w:rsidR="00354BC2" w:rsidRDefault="00354BC2" w:rsidP="001C0D63">
      <w:pPr>
        <w:autoSpaceDE w:val="0"/>
        <w:autoSpaceDN w:val="0"/>
        <w:adjustRightInd w:val="0"/>
        <w:rPr>
          <w:rFonts w:ascii="Arial" w:hAnsi="Arial" w:cs="Arial"/>
          <w:color w:val="000000"/>
          <w:sz w:val="22"/>
          <w:szCs w:val="22"/>
        </w:rPr>
      </w:pPr>
    </w:p>
    <w:p w:rsidR="00F97B1A" w:rsidRDefault="001C0D63" w:rsidP="001C0D63">
      <w:pPr>
        <w:autoSpaceDE w:val="0"/>
        <w:autoSpaceDN w:val="0"/>
        <w:adjustRightInd w:val="0"/>
        <w:rPr>
          <w:rFonts w:ascii="Arial" w:hAnsi="Arial" w:cs="Arial"/>
          <w:color w:val="000000"/>
          <w:sz w:val="22"/>
          <w:szCs w:val="22"/>
        </w:rPr>
      </w:pPr>
      <w:r>
        <w:rPr>
          <w:rFonts w:ascii="Arial" w:hAnsi="Arial" w:cs="Arial"/>
          <w:color w:val="000000"/>
          <w:sz w:val="22"/>
          <w:szCs w:val="22"/>
        </w:rPr>
        <w:t xml:space="preserve">Annex A: </w:t>
      </w:r>
      <w:r w:rsidR="00F97B1A">
        <w:rPr>
          <w:rFonts w:ascii="Arial" w:hAnsi="Arial" w:cs="Arial"/>
          <w:color w:val="000000"/>
          <w:sz w:val="22"/>
          <w:szCs w:val="22"/>
        </w:rPr>
        <w:t>List of Action items</w:t>
      </w:r>
    </w:p>
    <w:p w:rsidR="00F97B1A" w:rsidRDefault="001C0D63" w:rsidP="00E56EC4">
      <w:pPr>
        <w:tabs>
          <w:tab w:val="center" w:pos="4535"/>
        </w:tabs>
        <w:autoSpaceDE w:val="0"/>
        <w:autoSpaceDN w:val="0"/>
        <w:adjustRightInd w:val="0"/>
        <w:rPr>
          <w:rFonts w:ascii="Arial" w:hAnsi="Arial" w:cs="Arial"/>
          <w:color w:val="000000"/>
          <w:sz w:val="22"/>
          <w:szCs w:val="22"/>
        </w:rPr>
      </w:pPr>
      <w:r>
        <w:rPr>
          <w:rFonts w:ascii="Arial" w:hAnsi="Arial" w:cs="Arial"/>
          <w:color w:val="000000"/>
          <w:sz w:val="22"/>
          <w:szCs w:val="22"/>
        </w:rPr>
        <w:t xml:space="preserve">Annex B: </w:t>
      </w:r>
      <w:r w:rsidR="00F97B1A">
        <w:rPr>
          <w:rFonts w:ascii="Arial" w:hAnsi="Arial" w:cs="Arial"/>
          <w:color w:val="000000"/>
          <w:sz w:val="22"/>
          <w:szCs w:val="22"/>
        </w:rPr>
        <w:t>Agenda</w:t>
      </w:r>
    </w:p>
    <w:p w:rsidR="001C0D63" w:rsidRDefault="001C0D63" w:rsidP="001C0D63">
      <w:pPr>
        <w:autoSpaceDE w:val="0"/>
        <w:autoSpaceDN w:val="0"/>
        <w:adjustRightInd w:val="0"/>
        <w:rPr>
          <w:rFonts w:ascii="Arial" w:hAnsi="Arial" w:cs="Arial"/>
          <w:color w:val="000000"/>
          <w:sz w:val="22"/>
          <w:szCs w:val="22"/>
        </w:rPr>
      </w:pPr>
      <w:r>
        <w:rPr>
          <w:rFonts w:ascii="Arial" w:hAnsi="Arial" w:cs="Arial"/>
          <w:color w:val="000000"/>
          <w:sz w:val="22"/>
          <w:szCs w:val="22"/>
        </w:rPr>
        <w:t xml:space="preserve">Annex C: </w:t>
      </w:r>
      <w:r w:rsidR="00F97B1A">
        <w:rPr>
          <w:rFonts w:ascii="Arial" w:hAnsi="Arial" w:cs="Arial"/>
          <w:color w:val="000000"/>
          <w:sz w:val="22"/>
          <w:szCs w:val="22"/>
        </w:rPr>
        <w:t>List of Attendees</w:t>
      </w:r>
    </w:p>
    <w:p w:rsidR="00F97B1A" w:rsidRDefault="00F97B1A" w:rsidP="001C0D63">
      <w:pPr>
        <w:autoSpaceDE w:val="0"/>
        <w:autoSpaceDN w:val="0"/>
        <w:adjustRightInd w:val="0"/>
        <w:rPr>
          <w:rFonts w:ascii="Arial" w:hAnsi="Arial" w:cs="Arial"/>
          <w:color w:val="000000"/>
          <w:sz w:val="22"/>
          <w:szCs w:val="22"/>
        </w:rPr>
      </w:pPr>
      <w:r>
        <w:rPr>
          <w:rFonts w:ascii="Arial" w:hAnsi="Arial" w:cs="Arial"/>
          <w:color w:val="000000"/>
          <w:sz w:val="22"/>
          <w:szCs w:val="22"/>
        </w:rPr>
        <w:t>Annex D:</w:t>
      </w:r>
      <w:r w:rsidRPr="00F97B1A">
        <w:rPr>
          <w:rFonts w:ascii="Arial" w:hAnsi="Arial" w:cs="Arial"/>
          <w:color w:val="000000"/>
          <w:sz w:val="22"/>
          <w:szCs w:val="22"/>
        </w:rPr>
        <w:t xml:space="preserve"> </w:t>
      </w:r>
      <w:r>
        <w:rPr>
          <w:rFonts w:ascii="Arial" w:hAnsi="Arial" w:cs="Arial"/>
          <w:color w:val="000000"/>
          <w:sz w:val="22"/>
          <w:szCs w:val="22"/>
        </w:rPr>
        <w:t xml:space="preserve">Updated </w:t>
      </w:r>
      <w:r w:rsidR="005145CF">
        <w:rPr>
          <w:rFonts w:ascii="Arial" w:hAnsi="Arial" w:cs="Arial"/>
          <w:color w:val="000000"/>
          <w:sz w:val="22"/>
          <w:szCs w:val="22"/>
        </w:rPr>
        <w:t>NIPWG</w:t>
      </w:r>
      <w:r>
        <w:rPr>
          <w:rFonts w:ascii="Arial" w:hAnsi="Arial" w:cs="Arial"/>
          <w:color w:val="000000"/>
          <w:sz w:val="22"/>
          <w:szCs w:val="22"/>
        </w:rPr>
        <w:t xml:space="preserve"> Work Plan</w:t>
      </w:r>
    </w:p>
    <w:p w:rsidR="00354BC2" w:rsidRDefault="00354BC2" w:rsidP="001C0D63">
      <w:pPr>
        <w:autoSpaceDE w:val="0"/>
        <w:autoSpaceDN w:val="0"/>
        <w:adjustRightInd w:val="0"/>
        <w:rPr>
          <w:rFonts w:ascii="Arial" w:hAnsi="Arial" w:cs="Arial"/>
          <w:b/>
          <w:bCs/>
          <w:color w:val="000000"/>
          <w:sz w:val="22"/>
          <w:szCs w:val="22"/>
        </w:rPr>
      </w:pPr>
    </w:p>
    <w:p w:rsidR="001C0D63" w:rsidRDefault="001C0D63" w:rsidP="001C0D63">
      <w:pPr>
        <w:autoSpaceDE w:val="0"/>
        <w:autoSpaceDN w:val="0"/>
        <w:adjustRightInd w:val="0"/>
        <w:rPr>
          <w:rFonts w:ascii="Arial" w:hAnsi="Arial" w:cs="Arial"/>
          <w:b/>
          <w:bCs/>
          <w:color w:val="000000"/>
          <w:sz w:val="26"/>
          <w:szCs w:val="26"/>
        </w:rPr>
      </w:pPr>
      <w:r>
        <w:rPr>
          <w:rFonts w:ascii="Arial" w:hAnsi="Arial" w:cs="Arial"/>
          <w:b/>
          <w:bCs/>
          <w:color w:val="000000"/>
          <w:sz w:val="26"/>
          <w:szCs w:val="26"/>
        </w:rPr>
        <w:t>1. Opening and administrative arrangements</w:t>
      </w:r>
    </w:p>
    <w:p w:rsidR="00354BC2" w:rsidRPr="002F1EA4" w:rsidRDefault="00354BC2" w:rsidP="001C0D63">
      <w:pPr>
        <w:autoSpaceDE w:val="0"/>
        <w:autoSpaceDN w:val="0"/>
        <w:adjustRightInd w:val="0"/>
        <w:rPr>
          <w:rFonts w:ascii="Arial" w:hAnsi="Arial" w:cs="Arial"/>
          <w:b/>
          <w:bCs/>
          <w:i/>
          <w:iCs/>
          <w:color w:val="000000"/>
          <w:sz w:val="22"/>
          <w:szCs w:val="22"/>
        </w:rPr>
      </w:pPr>
    </w:p>
    <w:p w:rsidR="001C0D63" w:rsidRDefault="001C0D63" w:rsidP="001C0D63">
      <w:pPr>
        <w:autoSpaceDE w:val="0"/>
        <w:autoSpaceDN w:val="0"/>
        <w:adjustRightInd w:val="0"/>
        <w:rPr>
          <w:rFonts w:ascii="Arial" w:hAnsi="Arial" w:cs="Arial"/>
          <w:b/>
          <w:bCs/>
          <w:i/>
          <w:iCs/>
          <w:color w:val="000000"/>
          <w:sz w:val="22"/>
          <w:szCs w:val="22"/>
        </w:rPr>
      </w:pPr>
      <w:r>
        <w:rPr>
          <w:rFonts w:ascii="Arial" w:hAnsi="Arial" w:cs="Arial"/>
          <w:b/>
          <w:bCs/>
          <w:i/>
          <w:iCs/>
          <w:color w:val="000000"/>
          <w:sz w:val="22"/>
          <w:szCs w:val="22"/>
        </w:rPr>
        <w:t>1.1 Opening remarks</w:t>
      </w:r>
    </w:p>
    <w:p w:rsidR="00A73656" w:rsidRDefault="00A73656" w:rsidP="006707F3">
      <w:pPr>
        <w:autoSpaceDE w:val="0"/>
        <w:autoSpaceDN w:val="0"/>
        <w:adjustRightInd w:val="0"/>
        <w:rPr>
          <w:rFonts w:ascii="Arial" w:eastAsia="Times New Roman" w:hAnsi="Arial" w:cs="Arial"/>
          <w:sz w:val="22"/>
          <w:szCs w:val="22"/>
        </w:rPr>
      </w:pPr>
    </w:p>
    <w:p w:rsidR="003C2D8A" w:rsidRPr="00CC4DF2" w:rsidRDefault="006707F3" w:rsidP="006707F3">
      <w:pPr>
        <w:autoSpaceDE w:val="0"/>
        <w:autoSpaceDN w:val="0"/>
        <w:adjustRightInd w:val="0"/>
        <w:rPr>
          <w:rFonts w:ascii="Arial" w:hAnsi="Arial" w:cs="Arial"/>
          <w:sz w:val="22"/>
          <w:szCs w:val="22"/>
        </w:rPr>
      </w:pPr>
      <w:r>
        <w:rPr>
          <w:rFonts w:ascii="Arial" w:eastAsia="Times New Roman" w:hAnsi="Arial" w:cs="Arial"/>
          <w:sz w:val="22"/>
          <w:szCs w:val="22"/>
        </w:rPr>
        <w:t xml:space="preserve">Jens SCHRÖDER-FÜRSTENBERG opened </w:t>
      </w:r>
      <w:r w:rsidR="00CC4DF2">
        <w:rPr>
          <w:rFonts w:ascii="Arial" w:eastAsia="Times New Roman" w:hAnsi="Arial" w:cs="Arial"/>
          <w:sz w:val="22"/>
          <w:szCs w:val="22"/>
        </w:rPr>
        <w:t>NI</w:t>
      </w:r>
      <w:r>
        <w:rPr>
          <w:rFonts w:ascii="Arial" w:eastAsia="Times New Roman" w:hAnsi="Arial" w:cs="Arial"/>
          <w:sz w:val="22"/>
          <w:szCs w:val="22"/>
        </w:rPr>
        <w:t>PWG</w:t>
      </w:r>
      <w:r w:rsidR="00CC4DF2">
        <w:rPr>
          <w:rFonts w:ascii="Arial" w:eastAsia="Times New Roman" w:hAnsi="Arial" w:cs="Arial"/>
          <w:sz w:val="22"/>
          <w:szCs w:val="22"/>
        </w:rPr>
        <w:t>2</w:t>
      </w:r>
      <w:r>
        <w:rPr>
          <w:rFonts w:ascii="Arial" w:eastAsia="Times New Roman" w:hAnsi="Arial" w:cs="Arial"/>
          <w:sz w:val="22"/>
          <w:szCs w:val="22"/>
        </w:rPr>
        <w:t xml:space="preserve"> by welcoming new and returning </w:t>
      </w:r>
      <w:r w:rsidR="008414C9">
        <w:rPr>
          <w:rFonts w:ascii="Arial" w:eastAsia="Times New Roman" w:hAnsi="Arial" w:cs="Arial"/>
          <w:sz w:val="22"/>
          <w:szCs w:val="22"/>
        </w:rPr>
        <w:t>m</w:t>
      </w:r>
      <w:r>
        <w:rPr>
          <w:rFonts w:ascii="Arial" w:eastAsia="Times New Roman" w:hAnsi="Arial" w:cs="Arial"/>
          <w:sz w:val="22"/>
          <w:szCs w:val="22"/>
        </w:rPr>
        <w:t xml:space="preserve">embers. </w:t>
      </w:r>
      <w:r w:rsidR="002D55D8">
        <w:rPr>
          <w:rFonts w:ascii="Arial" w:eastAsia="Times New Roman" w:hAnsi="Arial" w:cs="Arial"/>
          <w:sz w:val="22"/>
          <w:szCs w:val="22"/>
        </w:rPr>
        <w:t xml:space="preserve"> </w:t>
      </w:r>
      <w:r w:rsidR="009908E8" w:rsidRPr="00CC4DF2">
        <w:rPr>
          <w:rFonts w:ascii="Arial" w:hAnsi="Arial" w:cs="Arial"/>
          <w:sz w:val="22"/>
          <w:szCs w:val="22"/>
        </w:rPr>
        <w:t>Logistics and building safety were also discussed.</w:t>
      </w:r>
    </w:p>
    <w:p w:rsidR="004E7007" w:rsidRDefault="004E7007" w:rsidP="006707F3">
      <w:pPr>
        <w:autoSpaceDE w:val="0"/>
        <w:autoSpaceDN w:val="0"/>
        <w:adjustRightInd w:val="0"/>
        <w:rPr>
          <w:rFonts w:ascii="Arial" w:hAnsi="Arial" w:cs="Arial"/>
          <w:color w:val="000000"/>
          <w:sz w:val="22"/>
          <w:szCs w:val="22"/>
        </w:rPr>
      </w:pPr>
    </w:p>
    <w:p w:rsidR="00E95C5E" w:rsidRPr="004E7007" w:rsidRDefault="004E7007" w:rsidP="006707F3">
      <w:pPr>
        <w:autoSpaceDE w:val="0"/>
        <w:autoSpaceDN w:val="0"/>
        <w:adjustRightInd w:val="0"/>
        <w:rPr>
          <w:rFonts w:ascii="Arial" w:hAnsi="Arial" w:cs="Arial"/>
          <w:b/>
          <w:bCs/>
          <w:i/>
          <w:iCs/>
          <w:color w:val="000000"/>
          <w:sz w:val="22"/>
          <w:szCs w:val="22"/>
        </w:rPr>
      </w:pPr>
      <w:r w:rsidRPr="006707F3">
        <w:rPr>
          <w:rFonts w:ascii="Arial" w:hAnsi="Arial" w:cs="Arial"/>
          <w:b/>
          <w:bCs/>
          <w:i/>
          <w:iCs/>
          <w:color w:val="000000"/>
          <w:sz w:val="22"/>
          <w:szCs w:val="22"/>
        </w:rPr>
        <w:t>1.</w:t>
      </w:r>
      <w:r>
        <w:rPr>
          <w:rFonts w:ascii="Arial" w:hAnsi="Arial" w:cs="Arial"/>
          <w:b/>
          <w:bCs/>
          <w:i/>
          <w:iCs/>
          <w:color w:val="000000"/>
          <w:sz w:val="22"/>
          <w:szCs w:val="22"/>
        </w:rPr>
        <w:t xml:space="preserve">2 Opening address on behalf of </w:t>
      </w:r>
      <w:r w:rsidR="0066321F">
        <w:rPr>
          <w:rFonts w:ascii="Arial" w:hAnsi="Arial" w:cs="Arial"/>
          <w:b/>
          <w:bCs/>
          <w:i/>
          <w:iCs/>
          <w:color w:val="000000"/>
          <w:sz w:val="22"/>
          <w:szCs w:val="22"/>
        </w:rPr>
        <w:t>IH</w:t>
      </w:r>
      <w:r w:rsidR="00BE749C">
        <w:rPr>
          <w:rFonts w:ascii="Arial" w:hAnsi="Arial" w:cs="Arial"/>
          <w:b/>
          <w:bCs/>
          <w:i/>
          <w:iCs/>
          <w:color w:val="000000"/>
          <w:sz w:val="22"/>
          <w:szCs w:val="22"/>
        </w:rPr>
        <w:t>B</w:t>
      </w:r>
    </w:p>
    <w:p w:rsidR="00A73656" w:rsidRPr="00A73656" w:rsidRDefault="00A73656" w:rsidP="0099386A">
      <w:pPr>
        <w:autoSpaceDE w:val="0"/>
        <w:autoSpaceDN w:val="0"/>
        <w:adjustRightInd w:val="0"/>
        <w:rPr>
          <w:rFonts w:ascii="Arial" w:hAnsi="Arial" w:cs="Arial"/>
          <w:color w:val="000000"/>
          <w:sz w:val="22"/>
          <w:szCs w:val="22"/>
        </w:rPr>
      </w:pPr>
    </w:p>
    <w:p w:rsidR="00A73656" w:rsidRPr="00912C16" w:rsidRDefault="00A73656" w:rsidP="0099386A">
      <w:pPr>
        <w:autoSpaceDE w:val="0"/>
        <w:autoSpaceDN w:val="0"/>
        <w:adjustRightInd w:val="0"/>
        <w:rPr>
          <w:rFonts w:ascii="Arial" w:hAnsi="Arial" w:cs="Arial"/>
          <w:sz w:val="22"/>
          <w:szCs w:val="22"/>
        </w:rPr>
      </w:pPr>
      <w:r w:rsidRPr="00A73656">
        <w:rPr>
          <w:rFonts w:ascii="Arial" w:hAnsi="Arial" w:cs="Arial"/>
          <w:color w:val="222222"/>
          <w:sz w:val="22"/>
          <w:szCs w:val="22"/>
          <w:shd w:val="clear" w:color="auto" w:fill="FFFFFF"/>
        </w:rPr>
        <w:t>Director Gilles Bessero welcomed the participants and highlighted the importance of the working group in preparing</w:t>
      </w:r>
      <w:r w:rsidR="00CD576B">
        <w:rPr>
          <w:rStyle w:val="apple-converted-space"/>
          <w:rFonts w:ascii="Arial" w:hAnsi="Arial" w:cs="Arial"/>
          <w:color w:val="222222"/>
          <w:sz w:val="22"/>
          <w:szCs w:val="22"/>
          <w:shd w:val="clear" w:color="auto" w:fill="FFFFFF"/>
        </w:rPr>
        <w:t xml:space="preserve"> </w:t>
      </w:r>
      <w:r w:rsidRPr="00A73656">
        <w:rPr>
          <w:rStyle w:val="aqj"/>
          <w:rFonts w:ascii="Arial" w:hAnsi="Arial" w:cs="Arial"/>
          <w:color w:val="222222"/>
          <w:sz w:val="22"/>
          <w:szCs w:val="22"/>
          <w:shd w:val="clear" w:color="auto" w:fill="FFFFFF"/>
        </w:rPr>
        <w:t>tomorrow’s</w:t>
      </w:r>
      <w:r w:rsidR="00CD576B">
        <w:rPr>
          <w:rStyle w:val="apple-converted-space"/>
          <w:rFonts w:ascii="Arial" w:hAnsi="Arial" w:cs="Arial"/>
          <w:color w:val="222222"/>
          <w:sz w:val="22"/>
          <w:szCs w:val="22"/>
          <w:shd w:val="clear" w:color="auto" w:fill="FFFFFF"/>
        </w:rPr>
        <w:t xml:space="preserve"> </w:t>
      </w:r>
      <w:r w:rsidRPr="00A73656">
        <w:rPr>
          <w:rFonts w:ascii="Arial" w:hAnsi="Arial" w:cs="Arial"/>
          <w:color w:val="222222"/>
          <w:sz w:val="22"/>
          <w:szCs w:val="22"/>
          <w:shd w:val="clear" w:color="auto" w:fill="FFFFFF"/>
        </w:rPr>
        <w:t>services in support of the mariner.</w:t>
      </w:r>
      <w:r w:rsidR="00CD576B">
        <w:rPr>
          <w:rFonts w:ascii="Arial" w:hAnsi="Arial" w:cs="Arial"/>
          <w:color w:val="222222"/>
          <w:sz w:val="22"/>
          <w:szCs w:val="22"/>
          <w:shd w:val="clear" w:color="auto" w:fill="FFFFFF"/>
        </w:rPr>
        <w:t xml:space="preserve">  </w:t>
      </w:r>
      <w:r w:rsidRPr="00A73656">
        <w:rPr>
          <w:rFonts w:ascii="Arial" w:hAnsi="Arial" w:cs="Arial"/>
          <w:color w:val="222222"/>
          <w:sz w:val="22"/>
          <w:szCs w:val="22"/>
          <w:shd w:val="clear" w:color="auto" w:fill="FFFFFF"/>
        </w:rPr>
        <w:t>He also drew the attention on the need to focus not only on the building blocks but also on the architecture, confirming the IHO’s request for tangible outputs from NIPWG to address e-navigation and Marine Service Portfolios issues</w:t>
      </w:r>
      <w:r w:rsidRPr="00912C16">
        <w:rPr>
          <w:rFonts w:ascii="Arial" w:hAnsi="Arial" w:cs="Arial"/>
          <w:sz w:val="22"/>
          <w:szCs w:val="22"/>
          <w:shd w:val="clear" w:color="auto" w:fill="FFFFFF"/>
        </w:rPr>
        <w:t>.</w:t>
      </w:r>
    </w:p>
    <w:p w:rsidR="00FF4669" w:rsidRPr="00912C16" w:rsidRDefault="00FF4669" w:rsidP="0099386A">
      <w:pPr>
        <w:autoSpaceDE w:val="0"/>
        <w:autoSpaceDN w:val="0"/>
        <w:adjustRightInd w:val="0"/>
        <w:rPr>
          <w:rFonts w:ascii="Arial" w:hAnsi="Arial" w:cs="Arial"/>
          <w:sz w:val="22"/>
          <w:szCs w:val="22"/>
        </w:rPr>
      </w:pPr>
    </w:p>
    <w:p w:rsidR="009F6ABC" w:rsidRDefault="009F6ABC" w:rsidP="006707F3">
      <w:pPr>
        <w:autoSpaceDE w:val="0"/>
        <w:autoSpaceDN w:val="0"/>
        <w:adjustRightInd w:val="0"/>
        <w:rPr>
          <w:rFonts w:ascii="Arial" w:hAnsi="Arial" w:cs="Arial"/>
          <w:b/>
          <w:bCs/>
          <w:i/>
          <w:iCs/>
          <w:color w:val="000000"/>
          <w:sz w:val="22"/>
          <w:szCs w:val="22"/>
        </w:rPr>
      </w:pPr>
      <w:r w:rsidRPr="006707F3">
        <w:rPr>
          <w:rFonts w:ascii="Arial" w:hAnsi="Arial" w:cs="Arial"/>
          <w:b/>
          <w:bCs/>
          <w:i/>
          <w:iCs/>
          <w:color w:val="000000"/>
          <w:sz w:val="22"/>
          <w:szCs w:val="22"/>
        </w:rPr>
        <w:t>1.</w:t>
      </w:r>
      <w:r>
        <w:rPr>
          <w:rFonts w:ascii="Arial" w:hAnsi="Arial" w:cs="Arial"/>
          <w:b/>
          <w:bCs/>
          <w:i/>
          <w:iCs/>
          <w:color w:val="000000"/>
          <w:sz w:val="22"/>
          <w:szCs w:val="22"/>
        </w:rPr>
        <w:t>3 Introductions</w:t>
      </w:r>
    </w:p>
    <w:p w:rsidR="00A73656" w:rsidRDefault="00A73656" w:rsidP="006707F3">
      <w:pPr>
        <w:autoSpaceDE w:val="0"/>
        <w:autoSpaceDN w:val="0"/>
        <w:adjustRightInd w:val="0"/>
        <w:rPr>
          <w:rFonts w:ascii="Arial" w:hAnsi="Arial" w:cs="Arial"/>
          <w:color w:val="000000"/>
          <w:sz w:val="22"/>
          <w:szCs w:val="22"/>
        </w:rPr>
      </w:pPr>
    </w:p>
    <w:p w:rsidR="009F6ABC" w:rsidRDefault="00B2318B" w:rsidP="006707F3">
      <w:pPr>
        <w:autoSpaceDE w:val="0"/>
        <w:autoSpaceDN w:val="0"/>
        <w:adjustRightInd w:val="0"/>
        <w:rPr>
          <w:rFonts w:ascii="Arial" w:eastAsia="Times New Roman" w:hAnsi="Arial" w:cs="Arial"/>
          <w:sz w:val="22"/>
          <w:szCs w:val="22"/>
        </w:rPr>
      </w:pPr>
      <w:r>
        <w:rPr>
          <w:rFonts w:ascii="Arial" w:hAnsi="Arial" w:cs="Arial"/>
          <w:color w:val="000000"/>
          <w:sz w:val="22"/>
          <w:szCs w:val="22"/>
        </w:rPr>
        <w:t>Due to the large size of the group, no introductions were made.  Jens recommended that we make introductions to each other during breaks and other activities</w:t>
      </w:r>
      <w:r w:rsidR="009F6ABC">
        <w:rPr>
          <w:rFonts w:ascii="Arial" w:hAnsi="Arial" w:cs="Arial"/>
          <w:color w:val="000000"/>
          <w:sz w:val="22"/>
          <w:szCs w:val="22"/>
        </w:rPr>
        <w:t>.</w:t>
      </w:r>
    </w:p>
    <w:p w:rsidR="00CC4DF2" w:rsidRDefault="00CC4DF2" w:rsidP="00852D4E">
      <w:pPr>
        <w:rPr>
          <w:rFonts w:ascii="Arial" w:hAnsi="Arial" w:cs="Arial"/>
          <w:b/>
          <w:bCs/>
          <w:color w:val="000000"/>
          <w:sz w:val="26"/>
          <w:szCs w:val="26"/>
        </w:rPr>
      </w:pPr>
    </w:p>
    <w:p w:rsidR="00F30BFE" w:rsidRDefault="00F30BFE" w:rsidP="00852D4E">
      <w:pPr>
        <w:rPr>
          <w:rFonts w:ascii="Arial" w:hAnsi="Arial" w:cs="Arial"/>
          <w:b/>
          <w:bCs/>
          <w:color w:val="000000"/>
          <w:sz w:val="26"/>
          <w:szCs w:val="26"/>
        </w:rPr>
      </w:pPr>
      <w:r>
        <w:rPr>
          <w:rFonts w:ascii="Arial" w:hAnsi="Arial" w:cs="Arial"/>
          <w:b/>
          <w:bCs/>
          <w:color w:val="000000"/>
          <w:sz w:val="26"/>
          <w:szCs w:val="26"/>
        </w:rPr>
        <w:t>2. A</w:t>
      </w:r>
      <w:r w:rsidR="00922D36">
        <w:rPr>
          <w:rFonts w:ascii="Arial" w:hAnsi="Arial" w:cs="Arial"/>
          <w:b/>
          <w:bCs/>
          <w:color w:val="000000"/>
          <w:sz w:val="26"/>
          <w:szCs w:val="26"/>
        </w:rPr>
        <w:t>doption</w:t>
      </w:r>
      <w:r>
        <w:rPr>
          <w:rFonts w:ascii="Arial" w:hAnsi="Arial" w:cs="Arial"/>
          <w:b/>
          <w:bCs/>
          <w:color w:val="000000"/>
          <w:sz w:val="26"/>
          <w:szCs w:val="26"/>
        </w:rPr>
        <w:t xml:space="preserve"> of </w:t>
      </w:r>
      <w:r w:rsidR="00CC4DF2">
        <w:rPr>
          <w:rFonts w:ascii="Arial" w:hAnsi="Arial" w:cs="Arial"/>
          <w:b/>
          <w:bCs/>
          <w:color w:val="000000"/>
          <w:sz w:val="26"/>
          <w:szCs w:val="26"/>
        </w:rPr>
        <w:t xml:space="preserve">NIPWG2 </w:t>
      </w:r>
      <w:r>
        <w:rPr>
          <w:rFonts w:ascii="Arial" w:hAnsi="Arial" w:cs="Arial"/>
          <w:b/>
          <w:bCs/>
          <w:color w:val="000000"/>
          <w:sz w:val="26"/>
          <w:szCs w:val="26"/>
        </w:rPr>
        <w:t>Agenda</w:t>
      </w:r>
    </w:p>
    <w:p w:rsidR="00F30BFE" w:rsidRPr="00F30BFE" w:rsidRDefault="00F30BFE" w:rsidP="00F30BFE">
      <w:pPr>
        <w:autoSpaceDE w:val="0"/>
        <w:autoSpaceDN w:val="0"/>
        <w:adjustRightInd w:val="0"/>
        <w:rPr>
          <w:rFonts w:ascii="Arial" w:hAnsi="Arial" w:cs="Arial"/>
          <w:b/>
          <w:bCs/>
          <w:color w:val="000000"/>
          <w:sz w:val="22"/>
          <w:szCs w:val="22"/>
        </w:rPr>
      </w:pPr>
    </w:p>
    <w:p w:rsidR="00910D2E" w:rsidRDefault="00CC4DF2" w:rsidP="001C0D63">
      <w:pPr>
        <w:autoSpaceDE w:val="0"/>
        <w:autoSpaceDN w:val="0"/>
        <w:adjustRightInd w:val="0"/>
        <w:rPr>
          <w:rFonts w:ascii="Arial" w:hAnsi="Arial" w:cs="Arial"/>
          <w:sz w:val="22"/>
          <w:szCs w:val="22"/>
          <w:lang w:val="en-GB"/>
        </w:rPr>
      </w:pPr>
      <w:r>
        <w:rPr>
          <w:rFonts w:ascii="Arial" w:hAnsi="Arial" w:cs="Arial"/>
          <w:sz w:val="22"/>
          <w:szCs w:val="22"/>
          <w:lang w:val="en-GB"/>
        </w:rPr>
        <w:t>NIPWG</w:t>
      </w:r>
      <w:r w:rsidR="00F30BFE" w:rsidRPr="00F30BFE">
        <w:rPr>
          <w:rFonts w:ascii="Arial" w:hAnsi="Arial" w:cs="Arial"/>
          <w:sz w:val="22"/>
          <w:szCs w:val="22"/>
          <w:lang w:val="en-GB"/>
        </w:rPr>
        <w:t xml:space="preserve"> </w:t>
      </w:r>
      <w:r w:rsidR="00F30BFE" w:rsidRPr="00CC4DF2">
        <w:rPr>
          <w:rFonts w:ascii="Arial" w:hAnsi="Arial" w:cs="Arial"/>
          <w:sz w:val="22"/>
          <w:szCs w:val="22"/>
          <w:u w:val="single"/>
          <w:lang w:val="en-GB"/>
        </w:rPr>
        <w:t>agreed and adopted</w:t>
      </w:r>
      <w:r w:rsidR="00F30BFE" w:rsidRPr="00F30BFE">
        <w:rPr>
          <w:rFonts w:ascii="Arial" w:hAnsi="Arial" w:cs="Arial"/>
          <w:sz w:val="22"/>
          <w:szCs w:val="22"/>
          <w:lang w:val="en-GB"/>
        </w:rPr>
        <w:t xml:space="preserve"> the </w:t>
      </w:r>
      <w:r>
        <w:rPr>
          <w:rFonts w:ascii="Arial" w:hAnsi="Arial" w:cs="Arial"/>
          <w:sz w:val="22"/>
          <w:szCs w:val="22"/>
          <w:lang w:val="en-GB"/>
        </w:rPr>
        <w:t xml:space="preserve">NIPWG2 </w:t>
      </w:r>
      <w:r w:rsidR="00F30BFE" w:rsidRPr="00F30BFE">
        <w:rPr>
          <w:rFonts w:ascii="Arial" w:hAnsi="Arial" w:cs="Arial"/>
          <w:sz w:val="22"/>
          <w:szCs w:val="22"/>
          <w:lang w:val="en-GB"/>
        </w:rPr>
        <w:t xml:space="preserve">Agenda </w:t>
      </w:r>
      <w:r w:rsidR="00026752">
        <w:rPr>
          <w:rFonts w:ascii="Arial" w:hAnsi="Arial" w:cs="Arial"/>
          <w:sz w:val="22"/>
          <w:szCs w:val="22"/>
          <w:lang w:val="en-GB"/>
        </w:rPr>
        <w:t>with slight modifications as circulated</w:t>
      </w:r>
      <w:r w:rsidR="00910D2E">
        <w:rPr>
          <w:rFonts w:ascii="Arial" w:hAnsi="Arial" w:cs="Arial"/>
          <w:sz w:val="22"/>
          <w:szCs w:val="22"/>
          <w:lang w:val="en-GB"/>
        </w:rPr>
        <w:t>.</w:t>
      </w:r>
    </w:p>
    <w:p w:rsidR="00F30BFE" w:rsidRPr="00F30BFE" w:rsidRDefault="00F30BFE" w:rsidP="001C0D63">
      <w:pPr>
        <w:autoSpaceDE w:val="0"/>
        <w:autoSpaceDN w:val="0"/>
        <w:adjustRightInd w:val="0"/>
        <w:rPr>
          <w:rFonts w:ascii="Arial" w:hAnsi="Arial" w:cs="Arial"/>
          <w:b/>
          <w:bCs/>
          <w:color w:val="000000"/>
          <w:sz w:val="22"/>
          <w:szCs w:val="22"/>
        </w:rPr>
      </w:pPr>
    </w:p>
    <w:p w:rsidR="001C0D63" w:rsidRDefault="00503D03" w:rsidP="001C0D63">
      <w:pPr>
        <w:autoSpaceDE w:val="0"/>
        <w:autoSpaceDN w:val="0"/>
        <w:adjustRightInd w:val="0"/>
        <w:rPr>
          <w:rFonts w:ascii="Arial" w:hAnsi="Arial" w:cs="Arial"/>
          <w:b/>
          <w:bCs/>
          <w:color w:val="000000"/>
          <w:sz w:val="26"/>
          <w:szCs w:val="26"/>
        </w:rPr>
      </w:pPr>
      <w:r>
        <w:rPr>
          <w:rFonts w:ascii="Arial" w:hAnsi="Arial" w:cs="Arial"/>
          <w:b/>
          <w:bCs/>
          <w:color w:val="000000"/>
          <w:sz w:val="26"/>
          <w:szCs w:val="26"/>
        </w:rPr>
        <w:t xml:space="preserve">3. </w:t>
      </w:r>
      <w:r w:rsidR="00F30BFE">
        <w:rPr>
          <w:rFonts w:ascii="Arial" w:hAnsi="Arial" w:cs="Arial"/>
          <w:b/>
          <w:bCs/>
          <w:color w:val="000000"/>
          <w:sz w:val="26"/>
          <w:szCs w:val="26"/>
        </w:rPr>
        <w:t xml:space="preserve">Adoption </w:t>
      </w:r>
      <w:r w:rsidR="00CC4DF2">
        <w:rPr>
          <w:rFonts w:ascii="Arial" w:hAnsi="Arial" w:cs="Arial"/>
          <w:b/>
          <w:bCs/>
          <w:color w:val="000000"/>
          <w:sz w:val="26"/>
          <w:szCs w:val="26"/>
        </w:rPr>
        <w:t>NIPWG1</w:t>
      </w:r>
      <w:r w:rsidR="00F30BFE">
        <w:rPr>
          <w:rFonts w:ascii="Arial" w:hAnsi="Arial" w:cs="Arial"/>
          <w:b/>
          <w:bCs/>
          <w:color w:val="000000"/>
          <w:sz w:val="26"/>
          <w:szCs w:val="26"/>
        </w:rPr>
        <w:t xml:space="preserve"> </w:t>
      </w:r>
      <w:r>
        <w:rPr>
          <w:rFonts w:ascii="Arial" w:hAnsi="Arial" w:cs="Arial"/>
          <w:b/>
          <w:bCs/>
          <w:color w:val="000000"/>
          <w:sz w:val="26"/>
          <w:szCs w:val="26"/>
        </w:rPr>
        <w:t>Minutes</w:t>
      </w:r>
    </w:p>
    <w:p w:rsidR="00114B97" w:rsidRDefault="00114B97" w:rsidP="001C0D63">
      <w:pPr>
        <w:autoSpaceDE w:val="0"/>
        <w:autoSpaceDN w:val="0"/>
        <w:adjustRightInd w:val="0"/>
        <w:rPr>
          <w:rFonts w:ascii="Arial" w:hAnsi="Arial" w:cs="Arial"/>
          <w:b/>
          <w:bCs/>
          <w:color w:val="000000"/>
          <w:sz w:val="26"/>
          <w:szCs w:val="26"/>
        </w:rPr>
      </w:pPr>
    </w:p>
    <w:p w:rsidR="001C0D63" w:rsidRDefault="00CC4DF2" w:rsidP="001C0D63">
      <w:pPr>
        <w:autoSpaceDE w:val="0"/>
        <w:autoSpaceDN w:val="0"/>
        <w:adjustRightInd w:val="0"/>
        <w:rPr>
          <w:rFonts w:ascii="Arial" w:hAnsi="Arial" w:cs="Arial"/>
          <w:color w:val="000000"/>
          <w:sz w:val="22"/>
          <w:szCs w:val="22"/>
        </w:rPr>
      </w:pPr>
      <w:r>
        <w:rPr>
          <w:rFonts w:ascii="Arial" w:hAnsi="Arial" w:cs="Arial"/>
          <w:color w:val="000000"/>
          <w:sz w:val="22"/>
          <w:szCs w:val="22"/>
        </w:rPr>
        <w:t xml:space="preserve">The meeting </w:t>
      </w:r>
      <w:r w:rsidRPr="00CC4DF2">
        <w:rPr>
          <w:rFonts w:ascii="Arial" w:hAnsi="Arial" w:cs="Arial"/>
          <w:color w:val="000000"/>
          <w:sz w:val="22"/>
          <w:szCs w:val="22"/>
          <w:u w:val="single"/>
        </w:rPr>
        <w:t>approved</w:t>
      </w:r>
      <w:r>
        <w:rPr>
          <w:rFonts w:ascii="Arial" w:hAnsi="Arial" w:cs="Arial"/>
          <w:color w:val="000000"/>
          <w:sz w:val="22"/>
          <w:szCs w:val="22"/>
        </w:rPr>
        <w:t xml:space="preserve"> t</w:t>
      </w:r>
      <w:r w:rsidR="001C0D63">
        <w:rPr>
          <w:rFonts w:ascii="Arial" w:hAnsi="Arial" w:cs="Arial"/>
          <w:color w:val="000000"/>
          <w:sz w:val="22"/>
          <w:szCs w:val="22"/>
        </w:rPr>
        <w:t>he Final Min</w:t>
      </w:r>
      <w:r w:rsidR="00114B97">
        <w:rPr>
          <w:rFonts w:ascii="Arial" w:hAnsi="Arial" w:cs="Arial"/>
          <w:color w:val="000000"/>
          <w:sz w:val="22"/>
          <w:szCs w:val="22"/>
        </w:rPr>
        <w:t xml:space="preserve">utes of </w:t>
      </w:r>
      <w:r>
        <w:rPr>
          <w:rFonts w:ascii="Arial" w:hAnsi="Arial" w:cs="Arial"/>
          <w:color w:val="000000"/>
          <w:sz w:val="22"/>
          <w:szCs w:val="22"/>
        </w:rPr>
        <w:t>NIPWG1</w:t>
      </w:r>
      <w:r w:rsidR="001C0D63">
        <w:rPr>
          <w:rFonts w:ascii="Arial" w:hAnsi="Arial" w:cs="Arial"/>
          <w:color w:val="000000"/>
          <w:sz w:val="22"/>
          <w:szCs w:val="22"/>
        </w:rPr>
        <w:t xml:space="preserve"> </w:t>
      </w:r>
      <w:r w:rsidR="00B2199A">
        <w:rPr>
          <w:rFonts w:ascii="Arial" w:hAnsi="Arial" w:cs="Arial"/>
          <w:color w:val="000000"/>
          <w:sz w:val="22"/>
          <w:szCs w:val="22"/>
        </w:rPr>
        <w:t xml:space="preserve">with </w:t>
      </w:r>
      <w:r w:rsidR="00D83891">
        <w:rPr>
          <w:rFonts w:ascii="Arial" w:hAnsi="Arial" w:cs="Arial"/>
          <w:color w:val="000000"/>
          <w:sz w:val="22"/>
          <w:szCs w:val="22"/>
        </w:rPr>
        <w:t>no</w:t>
      </w:r>
      <w:r w:rsidR="00B2199A">
        <w:rPr>
          <w:rFonts w:ascii="Arial" w:hAnsi="Arial" w:cs="Arial"/>
          <w:color w:val="000000"/>
          <w:sz w:val="22"/>
          <w:szCs w:val="22"/>
        </w:rPr>
        <w:t xml:space="preserve"> modifications </w:t>
      </w:r>
      <w:r w:rsidR="001C0D63">
        <w:rPr>
          <w:rFonts w:ascii="Arial" w:hAnsi="Arial" w:cs="Arial"/>
          <w:color w:val="000000"/>
          <w:sz w:val="22"/>
          <w:szCs w:val="22"/>
        </w:rPr>
        <w:t>as circulated.</w:t>
      </w:r>
    </w:p>
    <w:p w:rsidR="00114B97" w:rsidRDefault="00114B97" w:rsidP="001C0D63">
      <w:pPr>
        <w:autoSpaceDE w:val="0"/>
        <w:autoSpaceDN w:val="0"/>
        <w:adjustRightInd w:val="0"/>
        <w:rPr>
          <w:rFonts w:ascii="Arial" w:hAnsi="Arial" w:cs="Arial"/>
          <w:color w:val="000000"/>
          <w:sz w:val="22"/>
          <w:szCs w:val="22"/>
        </w:rPr>
      </w:pPr>
    </w:p>
    <w:p w:rsidR="001C0D63" w:rsidRDefault="00114B97" w:rsidP="001C0D63">
      <w:pPr>
        <w:autoSpaceDE w:val="0"/>
        <w:autoSpaceDN w:val="0"/>
        <w:adjustRightInd w:val="0"/>
        <w:rPr>
          <w:rFonts w:ascii="Arial" w:hAnsi="Arial" w:cs="Arial"/>
          <w:b/>
          <w:bCs/>
          <w:i/>
          <w:iCs/>
          <w:color w:val="000000"/>
          <w:sz w:val="22"/>
          <w:szCs w:val="22"/>
        </w:rPr>
      </w:pPr>
      <w:r>
        <w:rPr>
          <w:rFonts w:ascii="Arial" w:hAnsi="Arial" w:cs="Arial"/>
          <w:b/>
          <w:bCs/>
          <w:i/>
          <w:iCs/>
          <w:color w:val="000000"/>
          <w:sz w:val="22"/>
          <w:szCs w:val="22"/>
        </w:rPr>
        <w:t>3</w:t>
      </w:r>
      <w:r w:rsidR="001C0D63">
        <w:rPr>
          <w:rFonts w:ascii="Arial" w:hAnsi="Arial" w:cs="Arial"/>
          <w:b/>
          <w:bCs/>
          <w:i/>
          <w:iCs/>
          <w:color w:val="000000"/>
          <w:sz w:val="22"/>
          <w:szCs w:val="22"/>
        </w:rPr>
        <w:t>.1 Corrections</w:t>
      </w:r>
    </w:p>
    <w:p w:rsidR="00114B97" w:rsidRDefault="00114B97" w:rsidP="001C0D63">
      <w:pPr>
        <w:autoSpaceDE w:val="0"/>
        <w:autoSpaceDN w:val="0"/>
        <w:adjustRightInd w:val="0"/>
        <w:rPr>
          <w:rFonts w:ascii="Arial" w:hAnsi="Arial" w:cs="Arial"/>
          <w:color w:val="000000"/>
          <w:sz w:val="22"/>
          <w:szCs w:val="22"/>
        </w:rPr>
      </w:pPr>
    </w:p>
    <w:p w:rsidR="00CC4DF2" w:rsidRDefault="00A73656" w:rsidP="001C0D63">
      <w:pPr>
        <w:autoSpaceDE w:val="0"/>
        <w:autoSpaceDN w:val="0"/>
        <w:adjustRightInd w:val="0"/>
        <w:rPr>
          <w:rFonts w:ascii="Arial" w:hAnsi="Arial" w:cs="Arial"/>
          <w:color w:val="000000"/>
          <w:sz w:val="22"/>
          <w:szCs w:val="22"/>
        </w:rPr>
      </w:pPr>
      <w:r>
        <w:rPr>
          <w:rFonts w:ascii="Arial" w:hAnsi="Arial" w:cs="Arial"/>
          <w:color w:val="000000"/>
          <w:sz w:val="22"/>
          <w:szCs w:val="22"/>
        </w:rPr>
        <w:t>None noted.</w:t>
      </w:r>
    </w:p>
    <w:p w:rsidR="00CC4DF2" w:rsidRDefault="00CC4DF2" w:rsidP="001C0D63">
      <w:pPr>
        <w:autoSpaceDE w:val="0"/>
        <w:autoSpaceDN w:val="0"/>
        <w:adjustRightInd w:val="0"/>
        <w:rPr>
          <w:rFonts w:ascii="Arial" w:hAnsi="Arial" w:cs="Arial"/>
          <w:color w:val="000000"/>
          <w:sz w:val="22"/>
          <w:szCs w:val="22"/>
        </w:rPr>
      </w:pPr>
    </w:p>
    <w:p w:rsidR="00114B97" w:rsidRDefault="00114B97" w:rsidP="00114B97">
      <w:pPr>
        <w:autoSpaceDE w:val="0"/>
        <w:autoSpaceDN w:val="0"/>
        <w:adjustRightInd w:val="0"/>
        <w:rPr>
          <w:rFonts w:ascii="Arial" w:hAnsi="Arial" w:cs="Arial"/>
          <w:b/>
          <w:bCs/>
          <w:i/>
          <w:iCs/>
          <w:color w:val="000000"/>
          <w:sz w:val="22"/>
          <w:szCs w:val="22"/>
        </w:rPr>
      </w:pPr>
      <w:r>
        <w:rPr>
          <w:rFonts w:ascii="Arial" w:hAnsi="Arial" w:cs="Arial"/>
          <w:b/>
          <w:bCs/>
          <w:i/>
          <w:iCs/>
          <w:color w:val="000000"/>
          <w:sz w:val="22"/>
          <w:szCs w:val="22"/>
        </w:rPr>
        <w:t>3.2 Rev</w:t>
      </w:r>
      <w:r w:rsidR="00DE5D2B">
        <w:rPr>
          <w:rFonts w:ascii="Arial" w:hAnsi="Arial" w:cs="Arial"/>
          <w:b/>
          <w:bCs/>
          <w:i/>
          <w:iCs/>
          <w:color w:val="000000"/>
          <w:sz w:val="22"/>
          <w:szCs w:val="22"/>
        </w:rPr>
        <w:t>iew of Action Items from NIPWG1</w:t>
      </w:r>
    </w:p>
    <w:p w:rsidR="003840A8" w:rsidRDefault="003840A8" w:rsidP="00114B97">
      <w:pPr>
        <w:autoSpaceDE w:val="0"/>
        <w:autoSpaceDN w:val="0"/>
        <w:adjustRightInd w:val="0"/>
        <w:rPr>
          <w:rFonts w:ascii="Arial" w:hAnsi="Arial" w:cs="Arial"/>
          <w:b/>
          <w:bCs/>
          <w:i/>
          <w:iCs/>
          <w:color w:val="000000"/>
          <w:sz w:val="22"/>
          <w:szCs w:val="22"/>
        </w:rPr>
      </w:pPr>
    </w:p>
    <w:tbl>
      <w:tblPr>
        <w:tblW w:w="9072" w:type="dxa"/>
        <w:jc w:val="center"/>
        <w:tblInd w:w="-1" w:type="dxa"/>
        <w:tblBorders>
          <w:top w:val="nil"/>
          <w:left w:val="nil"/>
          <w:bottom w:val="nil"/>
          <w:right w:val="nil"/>
        </w:tblBorders>
        <w:tblLayout w:type="fixed"/>
        <w:tblLook w:val="0000" w:firstRow="0" w:lastRow="0" w:firstColumn="0" w:lastColumn="0" w:noHBand="0" w:noVBand="0"/>
      </w:tblPr>
      <w:tblGrid>
        <w:gridCol w:w="815"/>
        <w:gridCol w:w="1242"/>
        <w:gridCol w:w="2230"/>
        <w:gridCol w:w="1115"/>
        <w:gridCol w:w="1115"/>
        <w:gridCol w:w="1115"/>
        <w:gridCol w:w="1440"/>
      </w:tblGrid>
      <w:tr w:rsidR="00CC4DF2" w:rsidRPr="00BF6593" w:rsidTr="00CC4DF2">
        <w:trPr>
          <w:trHeight w:val="503"/>
          <w:jc w:val="center"/>
        </w:trPr>
        <w:tc>
          <w:tcPr>
            <w:tcW w:w="9229" w:type="dxa"/>
            <w:gridSpan w:val="7"/>
            <w:tcBorders>
              <w:top w:val="single" w:sz="5" w:space="0" w:color="000000"/>
              <w:left w:val="nil"/>
              <w:bottom w:val="single" w:sz="5" w:space="0" w:color="000000"/>
              <w:right w:val="nil"/>
            </w:tcBorders>
            <w:shd w:val="clear" w:color="auto" w:fill="CCCCCC"/>
            <w:vAlign w:val="bottom"/>
          </w:tcPr>
          <w:p w:rsidR="00CC4DF2" w:rsidRPr="00BF6593" w:rsidRDefault="00CC4DF2" w:rsidP="009153FC">
            <w:pPr>
              <w:pStyle w:val="Default"/>
              <w:rPr>
                <w:sz w:val="22"/>
                <w:szCs w:val="22"/>
                <w:lang w:val="en-US"/>
              </w:rPr>
            </w:pPr>
            <w:r w:rsidRPr="00CC4DF2">
              <w:rPr>
                <w:sz w:val="22"/>
                <w:szCs w:val="22"/>
                <w:lang w:val="en-US"/>
              </w:rPr>
              <w:t xml:space="preserve">Planned tasks for this Reporting Period </w:t>
            </w:r>
          </w:p>
        </w:tc>
      </w:tr>
      <w:tr w:rsidR="00CC4DF2" w:rsidRPr="000C0AE8" w:rsidTr="00CC4DF2">
        <w:trPr>
          <w:trHeight w:val="700"/>
          <w:jc w:val="center"/>
        </w:trPr>
        <w:tc>
          <w:tcPr>
            <w:tcW w:w="827" w:type="dxa"/>
            <w:tcBorders>
              <w:top w:val="single" w:sz="5" w:space="0" w:color="000000"/>
              <w:left w:val="single" w:sz="5" w:space="0" w:color="000000"/>
              <w:bottom w:val="single" w:sz="5" w:space="0" w:color="000000"/>
              <w:right w:val="single" w:sz="5" w:space="0" w:color="000000"/>
            </w:tcBorders>
            <w:shd w:val="clear" w:color="auto" w:fill="E4E4E4"/>
          </w:tcPr>
          <w:p w:rsidR="00CC4DF2" w:rsidRPr="000C0AE8" w:rsidRDefault="00CC4DF2" w:rsidP="009153FC">
            <w:pPr>
              <w:pStyle w:val="Default"/>
              <w:jc w:val="center"/>
              <w:rPr>
                <w:sz w:val="18"/>
                <w:szCs w:val="18"/>
              </w:rPr>
            </w:pPr>
            <w:r w:rsidRPr="000C0AE8">
              <w:rPr>
                <w:sz w:val="18"/>
                <w:szCs w:val="18"/>
              </w:rPr>
              <w:t>Action Item</w:t>
            </w:r>
          </w:p>
        </w:tc>
        <w:tc>
          <w:tcPr>
            <w:tcW w:w="1263" w:type="dxa"/>
            <w:tcBorders>
              <w:top w:val="single" w:sz="5" w:space="0" w:color="000000"/>
              <w:left w:val="single" w:sz="5" w:space="0" w:color="000000"/>
              <w:bottom w:val="single" w:sz="5" w:space="0" w:color="000000"/>
              <w:right w:val="single" w:sz="5" w:space="0" w:color="000000"/>
            </w:tcBorders>
            <w:shd w:val="clear" w:color="auto" w:fill="E4E4E4"/>
          </w:tcPr>
          <w:p w:rsidR="00CC4DF2" w:rsidRPr="000C0AE8" w:rsidRDefault="00CC4DF2" w:rsidP="009153FC">
            <w:pPr>
              <w:pStyle w:val="Default"/>
              <w:jc w:val="center"/>
              <w:rPr>
                <w:sz w:val="18"/>
                <w:szCs w:val="18"/>
              </w:rPr>
            </w:pPr>
            <w:r w:rsidRPr="000C0AE8">
              <w:rPr>
                <w:sz w:val="18"/>
                <w:szCs w:val="18"/>
              </w:rPr>
              <w:t>Actor</w:t>
            </w:r>
          </w:p>
        </w:tc>
        <w:tc>
          <w:tcPr>
            <w:tcW w:w="2272" w:type="dxa"/>
            <w:tcBorders>
              <w:top w:val="single" w:sz="5" w:space="0" w:color="000000"/>
              <w:left w:val="single" w:sz="5" w:space="0" w:color="000000"/>
              <w:bottom w:val="single" w:sz="5" w:space="0" w:color="000000"/>
              <w:right w:val="single" w:sz="6" w:space="0" w:color="000000"/>
            </w:tcBorders>
            <w:shd w:val="clear" w:color="auto" w:fill="E4E4E4"/>
          </w:tcPr>
          <w:p w:rsidR="00CC4DF2" w:rsidRPr="000C0AE8" w:rsidRDefault="00CC4DF2" w:rsidP="009153FC">
            <w:pPr>
              <w:pStyle w:val="Default"/>
              <w:jc w:val="center"/>
              <w:rPr>
                <w:sz w:val="18"/>
                <w:szCs w:val="18"/>
              </w:rPr>
            </w:pPr>
            <w:r w:rsidRPr="000C0AE8">
              <w:rPr>
                <w:sz w:val="18"/>
                <w:szCs w:val="18"/>
              </w:rPr>
              <w:t>Task Description</w:t>
            </w:r>
          </w:p>
        </w:tc>
        <w:tc>
          <w:tcPr>
            <w:tcW w:w="1134" w:type="dxa"/>
            <w:tcBorders>
              <w:top w:val="single" w:sz="6" w:space="0" w:color="000000"/>
              <w:left w:val="single" w:sz="6" w:space="0" w:color="000000"/>
              <w:bottom w:val="single" w:sz="6" w:space="0" w:color="000000"/>
              <w:right w:val="single" w:sz="6" w:space="0" w:color="000000"/>
            </w:tcBorders>
            <w:shd w:val="clear" w:color="auto" w:fill="E4E4E4"/>
          </w:tcPr>
          <w:p w:rsidR="00CC4DF2" w:rsidRPr="000C0AE8" w:rsidRDefault="00CC4DF2" w:rsidP="009153FC">
            <w:pPr>
              <w:pStyle w:val="Default"/>
              <w:jc w:val="center"/>
              <w:rPr>
                <w:sz w:val="18"/>
                <w:szCs w:val="18"/>
              </w:rPr>
            </w:pPr>
            <w:r w:rsidRPr="000C0AE8">
              <w:rPr>
                <w:sz w:val="18"/>
                <w:szCs w:val="18"/>
              </w:rPr>
              <w:t>Start Date</w:t>
            </w:r>
          </w:p>
        </w:tc>
        <w:tc>
          <w:tcPr>
            <w:tcW w:w="1134" w:type="dxa"/>
            <w:tcBorders>
              <w:top w:val="single" w:sz="6" w:space="0" w:color="000000"/>
              <w:left w:val="single" w:sz="6" w:space="0" w:color="000000"/>
              <w:bottom w:val="single" w:sz="6" w:space="0" w:color="000000"/>
              <w:right w:val="single" w:sz="6" w:space="0" w:color="000000"/>
            </w:tcBorders>
            <w:shd w:val="clear" w:color="auto" w:fill="E4E4E4"/>
          </w:tcPr>
          <w:p w:rsidR="00CC4DF2" w:rsidRPr="000C0AE8" w:rsidRDefault="00CC4DF2" w:rsidP="009153FC">
            <w:pPr>
              <w:pStyle w:val="Default"/>
              <w:jc w:val="center"/>
              <w:rPr>
                <w:sz w:val="18"/>
                <w:szCs w:val="18"/>
              </w:rPr>
            </w:pPr>
            <w:r w:rsidRPr="000C0AE8">
              <w:rPr>
                <w:sz w:val="18"/>
                <w:szCs w:val="18"/>
              </w:rPr>
              <w:t>Target End Date</w:t>
            </w:r>
          </w:p>
        </w:tc>
        <w:tc>
          <w:tcPr>
            <w:tcW w:w="1134" w:type="dxa"/>
            <w:tcBorders>
              <w:top w:val="single" w:sz="6" w:space="0" w:color="000000"/>
              <w:left w:val="single" w:sz="6" w:space="0" w:color="000000"/>
              <w:bottom w:val="single" w:sz="6" w:space="0" w:color="000000"/>
              <w:right w:val="single" w:sz="6" w:space="0" w:color="000000"/>
            </w:tcBorders>
            <w:shd w:val="clear" w:color="auto" w:fill="E4E4E4"/>
          </w:tcPr>
          <w:p w:rsidR="00CC4DF2" w:rsidRPr="000C0AE8" w:rsidRDefault="00CC4DF2" w:rsidP="009153FC">
            <w:pPr>
              <w:pStyle w:val="Default"/>
              <w:jc w:val="center"/>
              <w:rPr>
                <w:sz w:val="18"/>
                <w:szCs w:val="18"/>
              </w:rPr>
            </w:pPr>
            <w:r w:rsidRPr="000C0AE8">
              <w:rPr>
                <w:sz w:val="18"/>
                <w:szCs w:val="18"/>
              </w:rPr>
              <w:t>Percent Complete</w:t>
            </w:r>
          </w:p>
        </w:tc>
        <w:tc>
          <w:tcPr>
            <w:tcW w:w="1465" w:type="dxa"/>
            <w:tcBorders>
              <w:top w:val="single" w:sz="5" w:space="0" w:color="000000"/>
              <w:left w:val="single" w:sz="6" w:space="0" w:color="000000"/>
              <w:bottom w:val="single" w:sz="5" w:space="0" w:color="000000"/>
              <w:right w:val="single" w:sz="5" w:space="0" w:color="000000"/>
            </w:tcBorders>
            <w:shd w:val="clear" w:color="auto" w:fill="E4E4E4"/>
          </w:tcPr>
          <w:p w:rsidR="00CC4DF2" w:rsidRPr="000C0AE8" w:rsidRDefault="00CC4DF2" w:rsidP="009153FC">
            <w:pPr>
              <w:pStyle w:val="Default"/>
              <w:jc w:val="center"/>
              <w:rPr>
                <w:sz w:val="18"/>
                <w:szCs w:val="18"/>
              </w:rPr>
            </w:pPr>
            <w:r w:rsidRPr="000C0AE8">
              <w:rPr>
                <w:sz w:val="18"/>
                <w:szCs w:val="18"/>
              </w:rPr>
              <w:t>Task Status</w:t>
            </w:r>
          </w:p>
        </w:tc>
      </w:tr>
      <w:tr w:rsidR="00CC4DF2" w:rsidRPr="000C0AE8" w:rsidTr="00CC4DF2">
        <w:trPr>
          <w:trHeight w:val="515"/>
          <w:jc w:val="center"/>
        </w:trPr>
        <w:tc>
          <w:tcPr>
            <w:tcW w:w="827"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rPr>
            </w:pPr>
            <w:r>
              <w:rPr>
                <w:sz w:val="18"/>
                <w:szCs w:val="18"/>
              </w:rPr>
              <w:t>0/1</w:t>
            </w:r>
            <w:r w:rsidRPr="000C0AE8">
              <w:rPr>
                <w:sz w:val="18"/>
                <w:szCs w:val="18"/>
              </w:rPr>
              <w:t xml:space="preserve"> </w:t>
            </w:r>
          </w:p>
        </w:tc>
        <w:tc>
          <w:tcPr>
            <w:tcW w:w="1263"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rPr>
            </w:pPr>
            <w:r w:rsidRPr="000C0AE8">
              <w:rPr>
                <w:sz w:val="18"/>
                <w:szCs w:val="18"/>
              </w:rPr>
              <w:t>T</w:t>
            </w:r>
            <w:r w:rsidR="00912C16">
              <w:rPr>
                <w:sz w:val="18"/>
                <w:szCs w:val="18"/>
              </w:rPr>
              <w:t>BN</w:t>
            </w:r>
          </w:p>
        </w:tc>
        <w:tc>
          <w:tcPr>
            <w:tcW w:w="2272" w:type="dxa"/>
            <w:tcBorders>
              <w:top w:val="single" w:sz="5" w:space="0" w:color="000000"/>
              <w:left w:val="single" w:sz="5" w:space="0" w:color="000000"/>
              <w:bottom w:val="single" w:sz="5" w:space="0" w:color="000000"/>
              <w:right w:val="single" w:sz="5" w:space="0" w:color="000000"/>
            </w:tcBorders>
            <w:vAlign w:val="center"/>
          </w:tcPr>
          <w:p w:rsidR="00CC4DF2" w:rsidRPr="000C0AE8" w:rsidRDefault="00CC4DF2" w:rsidP="009153FC">
            <w:pPr>
              <w:rPr>
                <w:rFonts w:ascii="Arial" w:hAnsi="Arial" w:cs="Arial"/>
                <w:color w:val="000000" w:themeColor="text1"/>
                <w:spacing w:val="3"/>
                <w:sz w:val="18"/>
                <w:szCs w:val="18"/>
                <w:lang w:val="en-GB"/>
              </w:rPr>
            </w:pPr>
            <w:r w:rsidRPr="000C0AE8">
              <w:rPr>
                <w:rFonts w:ascii="Arial" w:hAnsi="Arial" w:cs="Arial"/>
                <w:color w:val="000000" w:themeColor="text1"/>
                <w:spacing w:val="3"/>
                <w:sz w:val="18"/>
                <w:szCs w:val="18"/>
                <w:lang w:val="en-GB"/>
              </w:rPr>
              <w:t xml:space="preserve">Complete MPA Product Specification for circulation to HOs </w:t>
            </w: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lang w:val="en-US"/>
              </w:rPr>
            </w:pPr>
            <w:r w:rsidRPr="000C0AE8">
              <w:rPr>
                <w:sz w:val="18"/>
                <w:szCs w:val="18"/>
                <w:lang w:val="en-US"/>
              </w:rPr>
              <w:t xml:space="preserve">04/2011 </w:t>
            </w: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lang w:val="en-US"/>
              </w:rPr>
            </w:pPr>
            <w:r>
              <w:rPr>
                <w:sz w:val="18"/>
                <w:szCs w:val="18"/>
                <w:lang w:val="en-US"/>
              </w:rPr>
              <w:t>7</w:t>
            </w:r>
            <w:r w:rsidRPr="000C0AE8">
              <w:rPr>
                <w:sz w:val="18"/>
                <w:szCs w:val="18"/>
                <w:lang w:val="en-US"/>
              </w:rPr>
              <w:t xml:space="preserve">0 </w:t>
            </w:r>
          </w:p>
        </w:tc>
        <w:tc>
          <w:tcPr>
            <w:tcW w:w="1465"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lang w:val="en-US"/>
              </w:rPr>
            </w:pPr>
          </w:p>
        </w:tc>
      </w:tr>
      <w:tr w:rsidR="00CC4DF2" w:rsidRPr="000C0AE8" w:rsidTr="00CC4DF2">
        <w:trPr>
          <w:trHeight w:val="515"/>
          <w:jc w:val="center"/>
        </w:trPr>
        <w:tc>
          <w:tcPr>
            <w:tcW w:w="827"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rPr>
            </w:pPr>
            <w:r>
              <w:rPr>
                <w:sz w:val="18"/>
                <w:szCs w:val="18"/>
              </w:rPr>
              <w:t>0/2</w:t>
            </w:r>
          </w:p>
        </w:tc>
        <w:tc>
          <w:tcPr>
            <w:tcW w:w="1263"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rPr>
            </w:pPr>
            <w:r>
              <w:rPr>
                <w:sz w:val="18"/>
                <w:szCs w:val="18"/>
              </w:rPr>
              <w:t>NI</w:t>
            </w:r>
            <w:r w:rsidRPr="000C0AE8">
              <w:rPr>
                <w:sz w:val="18"/>
                <w:szCs w:val="18"/>
              </w:rPr>
              <w:t xml:space="preserve">PWG </w:t>
            </w:r>
          </w:p>
        </w:tc>
        <w:tc>
          <w:tcPr>
            <w:tcW w:w="2272" w:type="dxa"/>
            <w:tcBorders>
              <w:top w:val="single" w:sz="5" w:space="0" w:color="000000"/>
              <w:left w:val="single" w:sz="5" w:space="0" w:color="000000"/>
              <w:bottom w:val="single" w:sz="5" w:space="0" w:color="000000"/>
              <w:right w:val="single" w:sz="5" w:space="0" w:color="000000"/>
            </w:tcBorders>
            <w:vAlign w:val="center"/>
          </w:tcPr>
          <w:p w:rsidR="00CC4DF2" w:rsidRPr="000C0AE8" w:rsidRDefault="00CC4DF2" w:rsidP="009153FC">
            <w:pPr>
              <w:rPr>
                <w:rFonts w:ascii="Arial" w:hAnsi="Arial" w:cs="Arial"/>
                <w:color w:val="000000" w:themeColor="text1"/>
                <w:spacing w:val="3"/>
                <w:sz w:val="18"/>
                <w:szCs w:val="18"/>
                <w:lang w:val="en-GB"/>
              </w:rPr>
            </w:pPr>
            <w:r w:rsidRPr="000C0AE8">
              <w:rPr>
                <w:rFonts w:ascii="Arial" w:hAnsi="Arial" w:cs="Arial"/>
                <w:color w:val="000000" w:themeColor="text1"/>
                <w:spacing w:val="3"/>
                <w:sz w:val="18"/>
                <w:szCs w:val="18"/>
                <w:lang w:val="en-GB"/>
              </w:rPr>
              <w:t>Circulate</w:t>
            </w:r>
            <w:r>
              <w:rPr>
                <w:rFonts w:ascii="Arial" w:hAnsi="Arial" w:cs="Arial"/>
                <w:color w:val="000000" w:themeColor="text1"/>
                <w:spacing w:val="3"/>
                <w:sz w:val="18"/>
                <w:szCs w:val="18"/>
                <w:lang w:val="en-GB"/>
              </w:rPr>
              <w:t xml:space="preserve"> the MPA Product Specification</w:t>
            </w:r>
            <w:r w:rsidRPr="000C0AE8">
              <w:rPr>
                <w:rFonts w:ascii="Arial" w:hAnsi="Arial" w:cs="Arial"/>
                <w:color w:val="000000" w:themeColor="text1"/>
                <w:spacing w:val="3"/>
                <w:sz w:val="18"/>
                <w:szCs w:val="18"/>
                <w:lang w:val="en-GB"/>
              </w:rPr>
              <w:t xml:space="preserve"> inside HOs and obtain comment </w:t>
            </w: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lang w:val="en-US"/>
              </w:rPr>
            </w:pPr>
            <w:r>
              <w:rPr>
                <w:sz w:val="18"/>
                <w:szCs w:val="18"/>
                <w:lang w:val="en-US"/>
              </w:rPr>
              <w:t>Depends on 1/1</w:t>
            </w:r>
          </w:p>
        </w:tc>
      </w:tr>
      <w:tr w:rsidR="00CC4DF2" w:rsidRPr="000C0AE8" w:rsidTr="00CC4DF2">
        <w:trPr>
          <w:trHeight w:val="515"/>
          <w:jc w:val="center"/>
        </w:trPr>
        <w:tc>
          <w:tcPr>
            <w:tcW w:w="827"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rPr>
            </w:pPr>
            <w:r>
              <w:rPr>
                <w:sz w:val="18"/>
                <w:szCs w:val="18"/>
              </w:rPr>
              <w:lastRenderedPageBreak/>
              <w:t>0/3</w:t>
            </w:r>
          </w:p>
        </w:tc>
        <w:tc>
          <w:tcPr>
            <w:tcW w:w="1263"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rPr>
            </w:pPr>
            <w:r>
              <w:rPr>
                <w:sz w:val="18"/>
                <w:szCs w:val="18"/>
              </w:rPr>
              <w:t>TP+JR</w:t>
            </w:r>
          </w:p>
        </w:tc>
        <w:tc>
          <w:tcPr>
            <w:tcW w:w="2272" w:type="dxa"/>
            <w:tcBorders>
              <w:top w:val="single" w:sz="5" w:space="0" w:color="000000"/>
              <w:left w:val="single" w:sz="5" w:space="0" w:color="000000"/>
              <w:bottom w:val="single" w:sz="5" w:space="0" w:color="000000"/>
              <w:right w:val="single" w:sz="5" w:space="0" w:color="000000"/>
            </w:tcBorders>
            <w:vAlign w:val="center"/>
          </w:tcPr>
          <w:p w:rsidR="00CC4DF2" w:rsidRPr="000C0AE8" w:rsidRDefault="00CC4DF2" w:rsidP="009153FC">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I</w:t>
            </w:r>
            <w:r w:rsidRPr="000C0AE8">
              <w:rPr>
                <w:rFonts w:ascii="Arial" w:hAnsi="Arial" w:cs="Arial"/>
                <w:color w:val="000000" w:themeColor="text1"/>
                <w:spacing w:val="3"/>
                <w:sz w:val="18"/>
                <w:szCs w:val="18"/>
                <w:lang w:val="en-GB"/>
              </w:rPr>
              <w:t xml:space="preserve">nvestigate the possibility of taking the MPA work completed to date and creating a web service as an interim solution. </w:t>
            </w: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lang w:val="en-US"/>
              </w:rPr>
            </w:pPr>
            <w:r w:rsidRPr="000C0AE8">
              <w:rPr>
                <w:sz w:val="18"/>
                <w:szCs w:val="18"/>
                <w:lang w:val="en-US"/>
              </w:rPr>
              <w:t>40</w:t>
            </w:r>
          </w:p>
        </w:tc>
        <w:tc>
          <w:tcPr>
            <w:tcW w:w="1465"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lang w:val="en-US"/>
              </w:rPr>
            </w:pPr>
            <w:r>
              <w:rPr>
                <w:sz w:val="18"/>
                <w:szCs w:val="18"/>
                <w:lang w:val="en-US"/>
              </w:rPr>
              <w:t>Postponed until a product specification is established</w:t>
            </w:r>
          </w:p>
        </w:tc>
      </w:tr>
      <w:tr w:rsidR="00CC4DF2" w:rsidRPr="000C0AE8" w:rsidTr="00CC4DF2">
        <w:trPr>
          <w:trHeight w:val="773"/>
          <w:jc w:val="center"/>
        </w:trPr>
        <w:tc>
          <w:tcPr>
            <w:tcW w:w="827"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rPr>
            </w:pPr>
            <w:r>
              <w:rPr>
                <w:sz w:val="18"/>
                <w:szCs w:val="18"/>
              </w:rPr>
              <w:t>0/4</w:t>
            </w:r>
          </w:p>
        </w:tc>
        <w:tc>
          <w:tcPr>
            <w:tcW w:w="1263"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rPr>
            </w:pPr>
            <w:r>
              <w:rPr>
                <w:sz w:val="18"/>
                <w:szCs w:val="18"/>
              </w:rPr>
              <w:t>TP</w:t>
            </w:r>
          </w:p>
        </w:tc>
        <w:tc>
          <w:tcPr>
            <w:tcW w:w="2272" w:type="dxa"/>
            <w:tcBorders>
              <w:top w:val="single" w:sz="5" w:space="0" w:color="000000"/>
              <w:left w:val="single" w:sz="5" w:space="0" w:color="000000"/>
              <w:bottom w:val="single" w:sz="5" w:space="0" w:color="000000"/>
              <w:right w:val="single" w:sz="5" w:space="0" w:color="000000"/>
            </w:tcBorders>
          </w:tcPr>
          <w:p w:rsidR="00CC4DF2" w:rsidRPr="00CD65DA" w:rsidRDefault="00CC4DF2" w:rsidP="00B2318B">
            <w:pPr>
              <w:pStyle w:val="Default"/>
              <w:rPr>
                <w:bCs/>
                <w:color w:val="000000" w:themeColor="text1"/>
                <w:w w:val="105"/>
                <w:sz w:val="18"/>
                <w:szCs w:val="18"/>
                <w:lang w:val="en-GB"/>
              </w:rPr>
            </w:pPr>
            <w:r>
              <w:rPr>
                <w:bCs/>
                <w:color w:val="000000" w:themeColor="text1"/>
                <w:w w:val="105"/>
                <w:sz w:val="18"/>
                <w:szCs w:val="18"/>
                <w:lang w:val="en-GB"/>
              </w:rPr>
              <w:t>C</w:t>
            </w:r>
            <w:r w:rsidRPr="00CD65DA">
              <w:rPr>
                <w:bCs/>
                <w:color w:val="000000" w:themeColor="text1"/>
                <w:w w:val="105"/>
                <w:sz w:val="18"/>
                <w:szCs w:val="18"/>
                <w:lang w:val="en-GB"/>
              </w:rPr>
              <w:t xml:space="preserve">reate a </w:t>
            </w:r>
            <w:r w:rsidR="00B2318B">
              <w:rPr>
                <w:bCs/>
                <w:color w:val="000000" w:themeColor="text1"/>
                <w:w w:val="105"/>
                <w:sz w:val="18"/>
                <w:szCs w:val="18"/>
                <w:lang w:val="en-GB"/>
              </w:rPr>
              <w:t>W</w:t>
            </w:r>
            <w:r w:rsidRPr="00CD65DA">
              <w:rPr>
                <w:bCs/>
                <w:color w:val="000000" w:themeColor="text1"/>
                <w:w w:val="105"/>
                <w:sz w:val="18"/>
                <w:szCs w:val="18"/>
                <w:lang w:val="en-GB"/>
              </w:rPr>
              <w:t>ord file concerning M-3 for the NP section to be place</w:t>
            </w:r>
            <w:r>
              <w:rPr>
                <w:bCs/>
                <w:color w:val="000000" w:themeColor="text1"/>
                <w:w w:val="105"/>
                <w:sz w:val="18"/>
                <w:szCs w:val="18"/>
                <w:lang w:val="en-GB"/>
              </w:rPr>
              <w:t>d on the Wiki for NIPWG updates if required by the NIPWG</w:t>
            </w: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lang w:val="en-US"/>
              </w:rPr>
            </w:pPr>
            <w:r>
              <w:rPr>
                <w:sz w:val="18"/>
                <w:szCs w:val="18"/>
                <w:lang w:val="en-US"/>
              </w:rPr>
              <w:t>If it becomes necessary</w:t>
            </w:r>
          </w:p>
        </w:tc>
      </w:tr>
      <w:tr w:rsidR="00CC4DF2" w:rsidRPr="000C0AE8" w:rsidTr="00CC4DF2">
        <w:trPr>
          <w:trHeight w:val="397"/>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0/5</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NIPWG</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Revisit the test case paper SNPWG 18-8.1</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CC4DF2" w:rsidRPr="000C0AE8" w:rsidRDefault="00CC4DF2" w:rsidP="009153FC">
            <w:pPr>
              <w:pStyle w:val="Default"/>
              <w:rPr>
                <w:sz w:val="18"/>
                <w:szCs w:val="18"/>
                <w:lang w:val="en-US"/>
              </w:rPr>
            </w:pPr>
            <w:r>
              <w:rPr>
                <w:sz w:val="18"/>
                <w:szCs w:val="18"/>
                <w:lang w:val="en-US"/>
              </w:rPr>
              <w:t>Decide how to proceed.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1/1</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RM</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F</w:t>
            </w:r>
            <w:r w:rsidRPr="00802E1D">
              <w:rPr>
                <w:bCs/>
                <w:color w:val="000000" w:themeColor="text1"/>
                <w:w w:val="105"/>
                <w:sz w:val="18"/>
                <w:szCs w:val="18"/>
                <w:lang w:val="en-US"/>
              </w:rPr>
              <w:t>orward the SNPWG/NIPWG paper on the Registry handling requests to Yong again for submission to S-100WG for consideration.</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08/2015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A6726E" w:rsidRDefault="00F1654A"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 xml:space="preserve">1/2 </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EH</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C</w:t>
            </w:r>
            <w:r w:rsidRPr="00802E1D">
              <w:rPr>
                <w:bCs/>
                <w:color w:val="000000" w:themeColor="text1"/>
                <w:w w:val="105"/>
                <w:sz w:val="18"/>
                <w:szCs w:val="18"/>
                <w:lang w:val="en-US"/>
              </w:rPr>
              <w:t>heck the status and encourage the progress of the NIPWG request on Data Quality for non-bathymetric data from the DQWG.</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CC4DF2" w:rsidRDefault="00610449"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1/3</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 xml:space="preserve">In </w:t>
            </w:r>
            <w:r w:rsidRPr="00802E1D">
              <w:rPr>
                <w:bCs/>
                <w:color w:val="000000" w:themeColor="text1"/>
                <w:w w:val="105"/>
                <w:sz w:val="18"/>
                <w:szCs w:val="18"/>
                <w:lang w:val="en-US"/>
              </w:rPr>
              <w:t>conjunction with the S-100 WG and NCWG initiate a submission to HSSC7 to establish a Project Team for the S-122 portrayal development.</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11/2015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610449"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 xml:space="preserve">1/4 </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EH</w:t>
            </w:r>
          </w:p>
        </w:tc>
        <w:tc>
          <w:tcPr>
            <w:tcW w:w="2272" w:type="dxa"/>
            <w:tcBorders>
              <w:top w:val="single" w:sz="5" w:space="0" w:color="000000"/>
              <w:left w:val="single" w:sz="5" w:space="0" w:color="000000"/>
              <w:bottom w:val="single" w:sz="5" w:space="0" w:color="000000"/>
              <w:right w:val="single" w:sz="5" w:space="0" w:color="000000"/>
            </w:tcBorders>
          </w:tcPr>
          <w:p w:rsidR="00CC4DF2" w:rsidRPr="00802E1D" w:rsidRDefault="00CC4DF2" w:rsidP="009153FC">
            <w:pPr>
              <w:rPr>
                <w:bCs/>
                <w:color w:val="000000" w:themeColor="text1"/>
                <w:w w:val="105"/>
                <w:sz w:val="18"/>
                <w:szCs w:val="18"/>
                <w:lang w:val="en-GB"/>
              </w:rPr>
            </w:pPr>
            <w:r>
              <w:rPr>
                <w:rFonts w:ascii="Arial" w:eastAsiaTheme="minorEastAsia" w:hAnsi="Arial" w:cs="Arial"/>
                <w:bCs/>
                <w:color w:val="000000" w:themeColor="text1"/>
                <w:w w:val="105"/>
                <w:sz w:val="18"/>
                <w:szCs w:val="18"/>
                <w:lang w:val="en-GB" w:eastAsia="de-DE"/>
              </w:rPr>
              <w:t>M</w:t>
            </w:r>
            <w:r w:rsidRPr="00802E1D">
              <w:rPr>
                <w:rFonts w:ascii="Arial" w:eastAsiaTheme="minorEastAsia" w:hAnsi="Arial" w:cs="Arial"/>
                <w:bCs/>
                <w:color w:val="000000" w:themeColor="text1"/>
                <w:w w:val="105"/>
                <w:sz w:val="18"/>
                <w:szCs w:val="18"/>
                <w:lang w:val="en-GB" w:eastAsia="de-DE"/>
              </w:rPr>
              <w:t>onitor Avanti developments and report back items of interest to NIPWG.</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03/2016</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610449"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1/5</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JS-F/YB/RM</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W</w:t>
            </w:r>
            <w:r w:rsidRPr="00802E1D">
              <w:rPr>
                <w:bCs/>
                <w:color w:val="000000" w:themeColor="text1"/>
                <w:w w:val="105"/>
                <w:sz w:val="18"/>
                <w:szCs w:val="18"/>
                <w:lang w:val="en-US"/>
              </w:rPr>
              <w:t>rite a proposal for the next S-100WG meeting on how to include Context Features (perhaps including multiple scopes in the ProdSpecs).</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CD576B" w:rsidP="00CD576B">
            <w:pPr>
              <w:pStyle w:val="Default"/>
              <w:rPr>
                <w:sz w:val="18"/>
                <w:szCs w:val="18"/>
                <w:lang w:val="en-US"/>
              </w:rPr>
            </w:pPr>
            <w:r>
              <w:rPr>
                <w:sz w:val="18"/>
                <w:szCs w:val="18"/>
                <w:lang w:val="en-US"/>
              </w:rPr>
              <w:t>C</w:t>
            </w:r>
            <w:r w:rsidR="00F1654A">
              <w:rPr>
                <w:sz w:val="18"/>
                <w:szCs w:val="18"/>
                <w:lang w:val="en-US"/>
              </w:rPr>
              <w:t>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1/6</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NIPWG/JS-F</w:t>
            </w:r>
          </w:p>
        </w:tc>
        <w:tc>
          <w:tcPr>
            <w:tcW w:w="2272" w:type="dxa"/>
            <w:tcBorders>
              <w:top w:val="single" w:sz="5" w:space="0" w:color="000000"/>
              <w:left w:val="single" w:sz="5" w:space="0" w:color="000000"/>
              <w:bottom w:val="single" w:sz="5" w:space="0" w:color="000000"/>
              <w:right w:val="single" w:sz="5" w:space="0" w:color="000000"/>
            </w:tcBorders>
          </w:tcPr>
          <w:p w:rsidR="00CC4DF2" w:rsidRPr="00047E59" w:rsidRDefault="00CC4DF2" w:rsidP="009153FC">
            <w:pPr>
              <w:pStyle w:val="Default"/>
              <w:rPr>
                <w:lang w:val="en-US"/>
              </w:rPr>
            </w:pPr>
            <w:r>
              <w:rPr>
                <w:bCs/>
                <w:color w:val="000000" w:themeColor="text1"/>
                <w:w w:val="105"/>
                <w:sz w:val="18"/>
                <w:szCs w:val="18"/>
                <w:lang w:val="en-US"/>
              </w:rPr>
              <w:t>R</w:t>
            </w:r>
            <w:r w:rsidRPr="00802E1D">
              <w:rPr>
                <w:bCs/>
                <w:color w:val="000000" w:themeColor="text1"/>
                <w:w w:val="105"/>
                <w:sz w:val="18"/>
                <w:szCs w:val="18"/>
                <w:lang w:val="en-US"/>
              </w:rPr>
              <w:t>eview the current DCEG draft document and initiate a NIPWG letter tasking the group to review and comment on the document.</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09/2015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610449"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1/7</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NIPWG/WdT</w:t>
            </w:r>
          </w:p>
        </w:tc>
        <w:tc>
          <w:tcPr>
            <w:tcW w:w="2272" w:type="dxa"/>
            <w:tcBorders>
              <w:top w:val="single" w:sz="5" w:space="0" w:color="000000"/>
              <w:left w:val="single" w:sz="5" w:space="0" w:color="000000"/>
              <w:bottom w:val="single" w:sz="5" w:space="0" w:color="000000"/>
              <w:right w:val="single" w:sz="5" w:space="0" w:color="000000"/>
            </w:tcBorders>
          </w:tcPr>
          <w:p w:rsidR="00CC4DF2" w:rsidRPr="00802E1D" w:rsidRDefault="00CC4DF2" w:rsidP="009153FC">
            <w:pPr>
              <w:pStyle w:val="Default"/>
              <w:rPr>
                <w:lang w:val="en-US"/>
              </w:rPr>
            </w:pPr>
            <w:r>
              <w:rPr>
                <w:bCs/>
                <w:color w:val="000000" w:themeColor="text1"/>
                <w:w w:val="105"/>
                <w:sz w:val="18"/>
                <w:szCs w:val="18"/>
                <w:lang w:val="en-US"/>
              </w:rPr>
              <w:t>R</w:t>
            </w:r>
            <w:r w:rsidRPr="00802E1D">
              <w:rPr>
                <w:bCs/>
                <w:color w:val="000000" w:themeColor="text1"/>
                <w:w w:val="105"/>
                <w:sz w:val="18"/>
                <w:szCs w:val="18"/>
                <w:lang w:val="en-US"/>
              </w:rPr>
              <w:t xml:space="preserve">eview the current version of S-126 and provide feedback on missing elements of physical environment.  Wilfred </w:t>
            </w:r>
            <w:r>
              <w:rPr>
                <w:bCs/>
                <w:color w:val="000000" w:themeColor="text1"/>
                <w:w w:val="105"/>
                <w:sz w:val="18"/>
                <w:szCs w:val="18"/>
                <w:lang w:val="en-US"/>
              </w:rPr>
              <w:t>den Toom</w:t>
            </w:r>
            <w:r w:rsidRPr="00802E1D">
              <w:rPr>
                <w:bCs/>
                <w:color w:val="000000" w:themeColor="text1"/>
                <w:w w:val="105"/>
                <w:sz w:val="18"/>
                <w:szCs w:val="18"/>
                <w:lang w:val="en-US"/>
              </w:rPr>
              <w:t xml:space="preserve"> will collect the comments and incorporate them into the test dataset sample.</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03/2016</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610449" w:rsidP="00CD576B">
            <w:pPr>
              <w:pStyle w:val="Default"/>
              <w:rPr>
                <w:sz w:val="18"/>
                <w:szCs w:val="18"/>
                <w:lang w:val="en-US"/>
              </w:rPr>
            </w:pPr>
            <w:r>
              <w:rPr>
                <w:sz w:val="18"/>
                <w:szCs w:val="18"/>
                <w:lang w:val="en-US"/>
              </w:rPr>
              <w:t>Completed</w:t>
            </w:r>
          </w:p>
        </w:tc>
      </w:tr>
      <w:tr w:rsidR="00CC4DF2" w:rsidRPr="00880D24"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Pr="00880D24" w:rsidRDefault="00CC4DF2" w:rsidP="009153FC">
            <w:pPr>
              <w:pStyle w:val="Default"/>
              <w:rPr>
                <w:color w:val="auto"/>
                <w:sz w:val="18"/>
                <w:szCs w:val="18"/>
                <w:lang w:val="en-US"/>
              </w:rPr>
            </w:pPr>
            <w:r w:rsidRPr="00880D24">
              <w:rPr>
                <w:color w:val="auto"/>
                <w:sz w:val="18"/>
                <w:szCs w:val="18"/>
                <w:lang w:val="en-US"/>
              </w:rPr>
              <w:t>1/8</w:t>
            </w:r>
          </w:p>
        </w:tc>
        <w:tc>
          <w:tcPr>
            <w:tcW w:w="1263" w:type="dxa"/>
            <w:tcBorders>
              <w:top w:val="single" w:sz="5" w:space="0" w:color="000000"/>
              <w:left w:val="single" w:sz="5" w:space="0" w:color="000000"/>
              <w:bottom w:val="single" w:sz="5" w:space="0" w:color="000000"/>
              <w:right w:val="single" w:sz="5" w:space="0" w:color="000000"/>
            </w:tcBorders>
          </w:tcPr>
          <w:p w:rsidR="00CC4DF2" w:rsidRPr="00880D24" w:rsidRDefault="00CC4DF2" w:rsidP="009153FC">
            <w:pPr>
              <w:pStyle w:val="Default"/>
              <w:rPr>
                <w:color w:val="auto"/>
                <w:sz w:val="18"/>
                <w:szCs w:val="18"/>
                <w:lang w:val="en-US"/>
              </w:rPr>
            </w:pPr>
            <w:r w:rsidRPr="00880D24">
              <w:rPr>
                <w:color w:val="auto"/>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CC4DF2" w:rsidRPr="00880D24" w:rsidRDefault="00CC4DF2" w:rsidP="009153FC">
            <w:pPr>
              <w:pStyle w:val="Default"/>
              <w:rPr>
                <w:bCs/>
                <w:color w:val="auto"/>
                <w:w w:val="105"/>
                <w:sz w:val="18"/>
                <w:szCs w:val="18"/>
                <w:lang w:val="en-US"/>
              </w:rPr>
            </w:pPr>
            <w:r>
              <w:rPr>
                <w:bCs/>
                <w:color w:val="auto"/>
                <w:w w:val="105"/>
                <w:sz w:val="18"/>
                <w:szCs w:val="18"/>
                <w:lang w:val="en-US"/>
              </w:rPr>
              <w:t>W</w:t>
            </w:r>
            <w:r w:rsidRPr="00880D24">
              <w:rPr>
                <w:bCs/>
                <w:color w:val="auto"/>
                <w:w w:val="105"/>
                <w:sz w:val="18"/>
                <w:szCs w:val="18"/>
                <w:lang w:val="en-US"/>
              </w:rPr>
              <w:t xml:space="preserve">ork to map the </w:t>
            </w:r>
            <w:r>
              <w:rPr>
                <w:bCs/>
                <w:color w:val="auto"/>
                <w:w w:val="105"/>
                <w:sz w:val="18"/>
                <w:szCs w:val="18"/>
                <w:lang w:val="en-US"/>
              </w:rPr>
              <w:t xml:space="preserve">S-123 </w:t>
            </w:r>
            <w:r w:rsidRPr="00880D24">
              <w:rPr>
                <w:bCs/>
                <w:color w:val="auto"/>
                <w:w w:val="105"/>
                <w:sz w:val="18"/>
                <w:szCs w:val="18"/>
                <w:lang w:val="en-US"/>
              </w:rPr>
              <w:t>test data set and update the data model if required.  SHOM will provide advice as needed.</w:t>
            </w:r>
          </w:p>
        </w:tc>
        <w:tc>
          <w:tcPr>
            <w:tcW w:w="1134" w:type="dxa"/>
            <w:tcBorders>
              <w:top w:val="single" w:sz="5" w:space="0" w:color="000000"/>
              <w:left w:val="single" w:sz="5" w:space="0" w:color="000000"/>
              <w:bottom w:val="single" w:sz="5" w:space="0" w:color="000000"/>
              <w:right w:val="single" w:sz="5" w:space="0" w:color="000000"/>
            </w:tcBorders>
          </w:tcPr>
          <w:p w:rsidR="00CC4DF2" w:rsidRPr="00880D24" w:rsidRDefault="00CC4DF2" w:rsidP="009153FC">
            <w:pPr>
              <w:pStyle w:val="Default"/>
            </w:pPr>
            <w:r>
              <w:rPr>
                <w:color w:val="auto"/>
                <w:sz w:val="18"/>
                <w:szCs w:val="18"/>
                <w:lang w:val="en-US"/>
              </w:rPr>
              <w:t>07/2015</w:t>
            </w:r>
            <w:r>
              <w:tab/>
            </w:r>
          </w:p>
        </w:tc>
        <w:tc>
          <w:tcPr>
            <w:tcW w:w="1134" w:type="dxa"/>
            <w:tcBorders>
              <w:top w:val="single" w:sz="5" w:space="0" w:color="000000"/>
              <w:left w:val="single" w:sz="5" w:space="0" w:color="000000"/>
              <w:bottom w:val="single" w:sz="5" w:space="0" w:color="000000"/>
              <w:right w:val="single" w:sz="5" w:space="0" w:color="000000"/>
            </w:tcBorders>
          </w:tcPr>
          <w:p w:rsidR="00CC4DF2" w:rsidRPr="00880D24" w:rsidRDefault="00CC4DF2" w:rsidP="009153FC">
            <w:pPr>
              <w:pStyle w:val="Default"/>
              <w:rPr>
                <w:color w:val="auto"/>
                <w:sz w:val="18"/>
                <w:szCs w:val="18"/>
                <w:lang w:val="en-US"/>
              </w:rPr>
            </w:pPr>
            <w:r>
              <w:rPr>
                <w:color w:val="auto"/>
                <w:sz w:val="18"/>
                <w:szCs w:val="18"/>
                <w:lang w:val="en-US"/>
              </w:rPr>
              <w:t>03/2016</w:t>
            </w:r>
          </w:p>
        </w:tc>
        <w:tc>
          <w:tcPr>
            <w:tcW w:w="1134" w:type="dxa"/>
            <w:tcBorders>
              <w:top w:val="single" w:sz="5" w:space="0" w:color="000000"/>
              <w:left w:val="single" w:sz="5" w:space="0" w:color="000000"/>
              <w:bottom w:val="single" w:sz="5" w:space="0" w:color="000000"/>
              <w:right w:val="single" w:sz="5" w:space="0" w:color="000000"/>
            </w:tcBorders>
          </w:tcPr>
          <w:p w:rsidR="00CC4DF2" w:rsidRPr="00880D24"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Pr="00880D24" w:rsidRDefault="00610449" w:rsidP="00CD576B">
            <w:pPr>
              <w:pStyle w:val="Default"/>
              <w:rPr>
                <w:color w:val="auto"/>
                <w:sz w:val="18"/>
                <w:szCs w:val="18"/>
                <w:lang w:val="en-US"/>
              </w:rPr>
            </w:pPr>
            <w:r>
              <w:rPr>
                <w:color w:val="auto"/>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lastRenderedPageBreak/>
              <w:t>1/9</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Finland/Mexico/France</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D</w:t>
            </w:r>
            <w:r w:rsidRPr="00802E1D">
              <w:rPr>
                <w:bCs/>
                <w:color w:val="000000" w:themeColor="text1"/>
                <w:w w:val="105"/>
                <w:sz w:val="18"/>
                <w:szCs w:val="18"/>
                <w:lang w:val="en-US"/>
              </w:rPr>
              <w:t>evelop first draft of the Navigational Services Test Data sample with support from Denmark.  France will deliver the sections that were originally stored in the Radio Services data sample set.</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03/2016</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610449"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1/10</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NIPWG</w:t>
            </w:r>
          </w:p>
        </w:tc>
        <w:tc>
          <w:tcPr>
            <w:tcW w:w="2272" w:type="dxa"/>
            <w:tcBorders>
              <w:top w:val="single" w:sz="5" w:space="0" w:color="000000"/>
              <w:left w:val="single" w:sz="5" w:space="0" w:color="000000"/>
              <w:bottom w:val="single" w:sz="5" w:space="0" w:color="000000"/>
              <w:right w:val="single" w:sz="5" w:space="0" w:color="000000"/>
            </w:tcBorders>
          </w:tcPr>
          <w:p w:rsidR="00CC4DF2" w:rsidRPr="00802E1D" w:rsidRDefault="00CC4DF2" w:rsidP="009153FC">
            <w:pPr>
              <w:pStyle w:val="Default"/>
              <w:rPr>
                <w:bCs/>
                <w:color w:val="000000" w:themeColor="text1"/>
                <w:w w:val="105"/>
                <w:sz w:val="18"/>
                <w:szCs w:val="18"/>
                <w:lang w:val="en-US"/>
              </w:rPr>
            </w:pPr>
            <w:r w:rsidRPr="00802E1D">
              <w:rPr>
                <w:bCs/>
                <w:color w:val="000000" w:themeColor="text1"/>
                <w:w w:val="105"/>
                <w:sz w:val="18"/>
                <w:szCs w:val="18"/>
                <w:lang w:val="en-US"/>
              </w:rPr>
              <w:t>First, NIPWG needs to advance the harmonization discussion between S-101 and S-122.  After that, we need to update the MPA Application Schema (without context features) according to the harmonization process.  Next we need to generate the Feature Catalog.  The Application Schema and Feature Catalog will be sent to KHOA for testing.  If the Portrayal portion is incomplete, we can use the KHOA portrayal catalog builder for testing.</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03/2016</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610449" w:rsidP="00CD576B">
            <w:pPr>
              <w:pStyle w:val="Default"/>
              <w:rPr>
                <w:sz w:val="18"/>
                <w:szCs w:val="18"/>
                <w:lang w:val="en-US"/>
              </w:rPr>
            </w:pPr>
            <w:r>
              <w:rPr>
                <w:sz w:val="18"/>
                <w:szCs w:val="18"/>
                <w:lang w:val="en-US"/>
              </w:rPr>
              <w:t>Ongoing</w:t>
            </w:r>
          </w:p>
        </w:tc>
      </w:tr>
      <w:tr w:rsidR="00CC4DF2" w:rsidRPr="000C0AE8" w:rsidTr="00CD576B">
        <w:trPr>
          <w:trHeight w:val="1072"/>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1/11</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JS-F/YB</w:t>
            </w:r>
          </w:p>
        </w:tc>
        <w:tc>
          <w:tcPr>
            <w:tcW w:w="2272" w:type="dxa"/>
            <w:tcBorders>
              <w:top w:val="single" w:sz="5" w:space="0" w:color="000000"/>
              <w:left w:val="single" w:sz="5" w:space="0" w:color="000000"/>
              <w:bottom w:val="single" w:sz="5" w:space="0" w:color="000000"/>
              <w:right w:val="single" w:sz="5" w:space="0" w:color="000000"/>
            </w:tcBorders>
          </w:tcPr>
          <w:p w:rsidR="00CC4DF2" w:rsidRPr="00BE749C" w:rsidRDefault="00CC4DF2" w:rsidP="009153FC">
            <w:pPr>
              <w:pStyle w:val="Default"/>
              <w:rPr>
                <w:lang w:val="en-US"/>
              </w:rPr>
            </w:pPr>
            <w:r>
              <w:rPr>
                <w:bCs/>
                <w:color w:val="000000" w:themeColor="text1"/>
                <w:w w:val="105"/>
                <w:sz w:val="18"/>
                <w:szCs w:val="18"/>
                <w:lang w:val="en-US"/>
              </w:rPr>
              <w:t>W</w:t>
            </w:r>
            <w:r w:rsidRPr="00802E1D">
              <w:rPr>
                <w:bCs/>
                <w:color w:val="000000" w:themeColor="text1"/>
                <w:w w:val="105"/>
                <w:sz w:val="18"/>
                <w:szCs w:val="18"/>
                <w:lang w:val="en-US"/>
              </w:rPr>
              <w:t>rite a paper for submission to HSSC 7 to create a new ProdSpec for a Catalog of Nautical Products.</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09/2015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610449"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1/12</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W</w:t>
            </w:r>
            <w:r w:rsidRPr="00802E1D">
              <w:rPr>
                <w:bCs/>
                <w:color w:val="000000" w:themeColor="text1"/>
                <w:w w:val="105"/>
                <w:sz w:val="18"/>
                <w:szCs w:val="18"/>
                <w:lang w:val="en-US"/>
              </w:rPr>
              <w:t>rite a letter to the group asking for more examples of fuzzy boundaries.</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08/2015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610449"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1/13</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NIPWG</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C</w:t>
            </w:r>
            <w:r w:rsidRPr="00802E1D">
              <w:rPr>
                <w:bCs/>
                <w:color w:val="000000" w:themeColor="text1"/>
                <w:w w:val="105"/>
                <w:sz w:val="18"/>
                <w:szCs w:val="18"/>
                <w:lang w:val="en-US"/>
              </w:rPr>
              <w:t>onsider how to implem</w:t>
            </w:r>
            <w:r>
              <w:rPr>
                <w:bCs/>
                <w:color w:val="000000" w:themeColor="text1"/>
                <w:w w:val="105"/>
                <w:sz w:val="18"/>
                <w:szCs w:val="18"/>
                <w:lang w:val="en-US"/>
              </w:rPr>
              <w:t xml:space="preserve">ent the global approach of the </w:t>
            </w:r>
            <w:r w:rsidRPr="00802E1D">
              <w:rPr>
                <w:bCs/>
                <w:color w:val="000000" w:themeColor="text1"/>
                <w:w w:val="105"/>
                <w:sz w:val="18"/>
                <w:szCs w:val="18"/>
                <w:lang w:val="en-US"/>
              </w:rPr>
              <w:t xml:space="preserve">provision of the nautical information in the perspective of a consolidated </w:t>
            </w:r>
            <w:r>
              <w:rPr>
                <w:bCs/>
                <w:color w:val="000000" w:themeColor="text1"/>
                <w:w w:val="105"/>
                <w:sz w:val="18"/>
                <w:szCs w:val="18"/>
                <w:lang w:val="en-US"/>
              </w:rPr>
              <w:t>MSP</w:t>
            </w:r>
            <w:r w:rsidRPr="00802E1D">
              <w:rPr>
                <w:bCs/>
                <w:color w:val="000000" w:themeColor="text1"/>
                <w:w w:val="105"/>
                <w:sz w:val="18"/>
                <w:szCs w:val="18"/>
                <w:lang w:val="en-US"/>
              </w:rPr>
              <w:t xml:space="preserve">.  </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03/2016</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610449" w:rsidP="00CD576B">
            <w:pPr>
              <w:pStyle w:val="Default"/>
              <w:rPr>
                <w:sz w:val="18"/>
                <w:szCs w:val="18"/>
                <w:lang w:val="en-US"/>
              </w:rPr>
            </w:pPr>
            <w:r>
              <w:rPr>
                <w:sz w:val="18"/>
                <w:szCs w:val="18"/>
                <w:lang w:val="en-US"/>
              </w:rPr>
              <w:t xml:space="preserve">Implemented in </w:t>
            </w:r>
            <w:r w:rsidR="00A6726E">
              <w:rPr>
                <w:sz w:val="18"/>
                <w:szCs w:val="18"/>
                <w:lang w:val="en-US"/>
              </w:rPr>
              <w:t>NIPWG’s</w:t>
            </w:r>
            <w:r>
              <w:rPr>
                <w:sz w:val="18"/>
                <w:szCs w:val="18"/>
                <w:lang w:val="en-US"/>
              </w:rPr>
              <w:t xml:space="preserve"> ToR</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1/14</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M</w:t>
            </w:r>
            <w:r w:rsidRPr="00802E1D">
              <w:rPr>
                <w:bCs/>
                <w:color w:val="000000" w:themeColor="text1"/>
                <w:w w:val="105"/>
                <w:sz w:val="18"/>
                <w:szCs w:val="18"/>
                <w:lang w:val="en-US"/>
              </w:rPr>
              <w:t>ake a re</w:t>
            </w:r>
            <w:r>
              <w:rPr>
                <w:bCs/>
                <w:color w:val="000000" w:themeColor="text1"/>
                <w:w w:val="105"/>
                <w:sz w:val="18"/>
                <w:szCs w:val="18"/>
                <w:lang w:val="en-US"/>
              </w:rPr>
              <w:t>-</w:t>
            </w:r>
            <w:r w:rsidRPr="00802E1D">
              <w:rPr>
                <w:bCs/>
                <w:color w:val="000000" w:themeColor="text1"/>
                <w:w w:val="105"/>
                <w:sz w:val="18"/>
                <w:szCs w:val="18"/>
                <w:lang w:val="en-US"/>
              </w:rPr>
              <w:t>commendation at HSSC7 to invite the S-100 WG to develop a scheme for the unique identifiers within S-100.</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09/2015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610449"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1/15</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YB</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M</w:t>
            </w:r>
            <w:r w:rsidRPr="00802E1D">
              <w:rPr>
                <w:bCs/>
                <w:color w:val="000000" w:themeColor="text1"/>
                <w:w w:val="105"/>
                <w:sz w:val="18"/>
                <w:szCs w:val="18"/>
                <w:lang w:val="en-US"/>
              </w:rPr>
              <w:t>onitor progress of the EAHC e-MIO project and provide an update at NIPWG2</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03/2016</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610449" w:rsidP="00CD576B">
            <w:pPr>
              <w:pStyle w:val="Default"/>
              <w:rPr>
                <w:sz w:val="18"/>
                <w:szCs w:val="18"/>
                <w:lang w:val="en-US"/>
              </w:rPr>
            </w:pPr>
            <w:r>
              <w:rPr>
                <w:sz w:val="18"/>
                <w:szCs w:val="18"/>
                <w:lang w:val="en-US"/>
              </w:rPr>
              <w:t>Ongoing</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1/16</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TP, RM, BS</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P</w:t>
            </w:r>
            <w:r w:rsidRPr="00802E1D">
              <w:rPr>
                <w:bCs/>
                <w:color w:val="000000" w:themeColor="text1"/>
                <w:w w:val="105"/>
                <w:sz w:val="18"/>
                <w:szCs w:val="18"/>
                <w:lang w:val="en-US"/>
              </w:rPr>
              <w:t>rovide the Chairman with information on the use of agnostic tags which should be incorporated into S-100</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09/2015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610449" w:rsidRDefault="00D83891"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1/17</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CC4DF2" w:rsidRPr="00802E1D" w:rsidRDefault="00CC4DF2" w:rsidP="009153FC">
            <w:pPr>
              <w:rPr>
                <w:bCs/>
                <w:color w:val="000000" w:themeColor="text1"/>
                <w:w w:val="105"/>
                <w:sz w:val="18"/>
                <w:szCs w:val="18"/>
                <w:lang w:val="en-GB"/>
              </w:rPr>
            </w:pPr>
            <w:r>
              <w:rPr>
                <w:rFonts w:ascii="Arial" w:eastAsiaTheme="minorEastAsia" w:hAnsi="Arial" w:cs="Arial"/>
                <w:bCs/>
                <w:color w:val="000000" w:themeColor="text1"/>
                <w:w w:val="105"/>
                <w:sz w:val="18"/>
                <w:szCs w:val="18"/>
                <w:lang w:val="en-GB" w:eastAsia="de-DE"/>
              </w:rPr>
              <w:t>S</w:t>
            </w:r>
            <w:r w:rsidRPr="00802E1D">
              <w:rPr>
                <w:rFonts w:ascii="Arial" w:eastAsiaTheme="minorEastAsia" w:hAnsi="Arial" w:cs="Arial"/>
                <w:bCs/>
                <w:color w:val="000000" w:themeColor="text1"/>
                <w:w w:val="105"/>
                <w:sz w:val="18"/>
                <w:szCs w:val="18"/>
                <w:lang w:val="en-GB" w:eastAsia="de-DE"/>
              </w:rPr>
              <w:t>uggest to HSSC7 that the S-100 WG be tasked to consider</w:t>
            </w:r>
            <w:r>
              <w:rPr>
                <w:rFonts w:ascii="Arial" w:eastAsiaTheme="minorEastAsia" w:hAnsi="Arial" w:cs="Arial"/>
                <w:bCs/>
                <w:color w:val="000000" w:themeColor="text1"/>
                <w:w w:val="105"/>
                <w:sz w:val="18"/>
                <w:szCs w:val="18"/>
                <w:lang w:val="en-GB" w:eastAsia="de-DE"/>
              </w:rPr>
              <w:t xml:space="preserve"> </w:t>
            </w:r>
            <w:r w:rsidRPr="00802E1D">
              <w:rPr>
                <w:rFonts w:ascii="Arial" w:eastAsiaTheme="minorEastAsia" w:hAnsi="Arial" w:cs="Arial"/>
                <w:bCs/>
                <w:color w:val="000000" w:themeColor="text1"/>
                <w:w w:val="105"/>
                <w:sz w:val="18"/>
                <w:szCs w:val="18"/>
                <w:lang w:val="en-GB" w:eastAsia="de-DE"/>
              </w:rPr>
              <w:t>incorporati</w:t>
            </w:r>
            <w:r>
              <w:rPr>
                <w:rFonts w:ascii="Arial" w:eastAsiaTheme="minorEastAsia" w:hAnsi="Arial" w:cs="Arial"/>
                <w:bCs/>
                <w:color w:val="000000" w:themeColor="text1"/>
                <w:w w:val="105"/>
                <w:sz w:val="18"/>
                <w:szCs w:val="18"/>
                <w:lang w:val="en-GB" w:eastAsia="de-DE"/>
              </w:rPr>
              <w:t>ng</w:t>
            </w:r>
            <w:r w:rsidRPr="00802E1D">
              <w:rPr>
                <w:rFonts w:ascii="Arial" w:eastAsiaTheme="minorEastAsia" w:hAnsi="Arial" w:cs="Arial"/>
                <w:bCs/>
                <w:color w:val="000000" w:themeColor="text1"/>
                <w:w w:val="105"/>
                <w:sz w:val="18"/>
                <w:szCs w:val="18"/>
                <w:lang w:val="en-GB" w:eastAsia="de-DE"/>
              </w:rPr>
              <w:t xml:space="preserve"> agnostic tags into S-100.</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09/2015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D83891" w:rsidRDefault="00D83891"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lastRenderedPageBreak/>
              <w:t>1/18</w:t>
            </w:r>
          </w:p>
        </w:tc>
        <w:tc>
          <w:tcPr>
            <w:tcW w:w="1263" w:type="dxa"/>
            <w:tcBorders>
              <w:top w:val="single" w:sz="5" w:space="0" w:color="000000"/>
              <w:left w:val="single" w:sz="5" w:space="0" w:color="000000"/>
              <w:bottom w:val="single" w:sz="5" w:space="0" w:color="000000"/>
              <w:right w:val="single" w:sz="5" w:space="0" w:color="000000"/>
            </w:tcBorders>
          </w:tcPr>
          <w:p w:rsidR="00CC4DF2" w:rsidRPr="00802E1D" w:rsidRDefault="00CC4DF2" w:rsidP="009153FC">
            <w:pPr>
              <w:pStyle w:val="Default"/>
            </w:pPr>
            <w:r>
              <w:rPr>
                <w:sz w:val="18"/>
                <w:szCs w:val="18"/>
                <w:lang w:val="en-US"/>
              </w:rPr>
              <w:t>MK</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rPr>
                <w:bCs/>
                <w:color w:val="000000" w:themeColor="text1"/>
                <w:w w:val="105"/>
                <w:sz w:val="18"/>
                <w:szCs w:val="18"/>
              </w:rPr>
            </w:pPr>
            <w:r>
              <w:rPr>
                <w:rFonts w:ascii="Arial" w:eastAsiaTheme="minorEastAsia" w:hAnsi="Arial" w:cs="Arial"/>
                <w:bCs/>
                <w:color w:val="000000" w:themeColor="text1"/>
                <w:w w:val="105"/>
                <w:sz w:val="18"/>
                <w:szCs w:val="18"/>
                <w:lang w:eastAsia="de-DE"/>
              </w:rPr>
              <w:t>U</w:t>
            </w:r>
            <w:r w:rsidRPr="00802E1D">
              <w:rPr>
                <w:rFonts w:ascii="Arial" w:eastAsiaTheme="minorEastAsia" w:hAnsi="Arial" w:cs="Arial"/>
                <w:bCs/>
                <w:color w:val="000000" w:themeColor="text1"/>
                <w:w w:val="105"/>
                <w:sz w:val="18"/>
                <w:szCs w:val="18"/>
                <w:lang w:eastAsia="de-DE"/>
              </w:rPr>
              <w:t xml:space="preserve">pdate the </w:t>
            </w:r>
            <w:r>
              <w:rPr>
                <w:rFonts w:ascii="Arial" w:eastAsiaTheme="minorEastAsia" w:hAnsi="Arial" w:cs="Arial"/>
                <w:bCs/>
                <w:color w:val="000000" w:themeColor="text1"/>
                <w:w w:val="105"/>
                <w:sz w:val="18"/>
                <w:szCs w:val="18"/>
                <w:lang w:eastAsia="de-DE"/>
              </w:rPr>
              <w:t xml:space="preserve">style harmonization </w:t>
            </w:r>
            <w:r w:rsidRPr="00802E1D">
              <w:rPr>
                <w:rFonts w:ascii="Arial" w:eastAsiaTheme="minorEastAsia" w:hAnsi="Arial" w:cs="Arial"/>
                <w:bCs/>
                <w:color w:val="000000" w:themeColor="text1"/>
                <w:w w:val="105"/>
                <w:sz w:val="18"/>
                <w:szCs w:val="18"/>
                <w:lang w:eastAsia="de-DE"/>
              </w:rPr>
              <w:t>paper and send the results to the Chairman.</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08/2015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D83891" w:rsidRDefault="00D83891"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1/19</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F</w:t>
            </w:r>
            <w:r w:rsidRPr="00802E1D">
              <w:rPr>
                <w:bCs/>
                <w:color w:val="000000" w:themeColor="text1"/>
                <w:w w:val="105"/>
                <w:sz w:val="18"/>
                <w:szCs w:val="18"/>
                <w:lang w:val="en-US"/>
              </w:rPr>
              <w:t>orward the style harmonization paper to the data sample test developer</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08/2015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08/2015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D83891" w:rsidRDefault="00D83891" w:rsidP="00CD576B">
            <w:pPr>
              <w:pStyle w:val="Default"/>
              <w:rPr>
                <w:sz w:val="18"/>
                <w:szCs w:val="18"/>
                <w:lang w:val="en-US"/>
              </w:rPr>
            </w:pPr>
            <w:r>
              <w:rPr>
                <w:sz w:val="18"/>
                <w:szCs w:val="18"/>
                <w:lang w:val="en-US"/>
              </w:rPr>
              <w:t>Completed</w:t>
            </w:r>
          </w:p>
        </w:tc>
      </w:tr>
      <w:tr w:rsidR="00CC4DF2" w:rsidRPr="000C0AE8" w:rsidTr="00CD576B">
        <w:trPr>
          <w:trHeight w:val="64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1/20</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MK, WdT, SE</w:t>
            </w: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I</w:t>
            </w:r>
            <w:r w:rsidRPr="00802E1D">
              <w:rPr>
                <w:bCs/>
                <w:color w:val="000000" w:themeColor="text1"/>
                <w:w w:val="105"/>
                <w:sz w:val="18"/>
                <w:szCs w:val="18"/>
                <w:lang w:val="en-US"/>
              </w:rPr>
              <w:t>mplement the style harmonization change</w:t>
            </w:r>
            <w:r>
              <w:rPr>
                <w:bCs/>
                <w:color w:val="000000" w:themeColor="text1"/>
                <w:w w:val="105"/>
                <w:sz w:val="18"/>
                <w:szCs w:val="18"/>
                <w:lang w:val="en-US"/>
              </w:rPr>
              <w:t xml:space="preserve"> to their test data sample</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08/2019</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03/2016</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D83891" w:rsidRDefault="00D83891" w:rsidP="00CD576B">
            <w:pPr>
              <w:pStyle w:val="Default"/>
              <w:rPr>
                <w:sz w:val="18"/>
                <w:szCs w:val="18"/>
                <w:lang w:val="en-US"/>
              </w:rPr>
            </w:pPr>
            <w:r>
              <w:rPr>
                <w:sz w:val="18"/>
                <w:szCs w:val="18"/>
                <w:lang w:val="en-US"/>
              </w:rPr>
              <w:t>Completed</w:t>
            </w:r>
          </w:p>
        </w:tc>
      </w:tr>
      <w:tr w:rsidR="00CC4DF2" w:rsidRPr="000C0AE8" w:rsidTr="00CD576B">
        <w:trPr>
          <w:trHeight w:val="770"/>
          <w:jc w:val="center"/>
        </w:trPr>
        <w:tc>
          <w:tcPr>
            <w:tcW w:w="827"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1/21</w:t>
            </w:r>
          </w:p>
        </w:tc>
        <w:tc>
          <w:tcPr>
            <w:tcW w:w="1263"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sz w:val="18"/>
                <w:szCs w:val="18"/>
                <w:lang w:val="en-US"/>
              </w:rPr>
            </w:pPr>
            <w:r>
              <w:rPr>
                <w:sz w:val="18"/>
                <w:szCs w:val="18"/>
                <w:lang w:val="en-US"/>
              </w:rPr>
              <w:t>JS-F</w:t>
            </w:r>
          </w:p>
          <w:p w:rsidR="00CC4DF2" w:rsidRPr="00445FD6" w:rsidRDefault="00CC4DF2" w:rsidP="009153FC">
            <w:pPr>
              <w:rPr>
                <w:lang w:eastAsia="de-DE"/>
              </w:rPr>
            </w:pPr>
          </w:p>
        </w:tc>
        <w:tc>
          <w:tcPr>
            <w:tcW w:w="2272"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bCs/>
                <w:color w:val="000000" w:themeColor="text1"/>
                <w:w w:val="105"/>
                <w:sz w:val="18"/>
                <w:szCs w:val="18"/>
                <w:lang w:val="en-US"/>
              </w:rPr>
            </w:pPr>
            <w:r>
              <w:rPr>
                <w:bCs/>
                <w:color w:val="000000" w:themeColor="text1"/>
                <w:w w:val="105"/>
                <w:sz w:val="18"/>
                <w:szCs w:val="18"/>
                <w:lang w:val="en-US"/>
              </w:rPr>
              <w:t>D</w:t>
            </w:r>
            <w:r w:rsidRPr="00445FD6">
              <w:rPr>
                <w:bCs/>
                <w:color w:val="000000" w:themeColor="text1"/>
                <w:w w:val="105"/>
                <w:sz w:val="18"/>
                <w:szCs w:val="18"/>
                <w:lang w:val="en-US"/>
              </w:rPr>
              <w:t>raft a paper to NCWG for further consideration with recommendations that they invite the UNH to participate in the development of the data quality portrayal.</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r>
              <w:rPr>
                <w:color w:val="auto"/>
                <w:sz w:val="18"/>
                <w:szCs w:val="18"/>
                <w:lang w:val="en-US"/>
              </w:rPr>
              <w:t>08/2015</w:t>
            </w:r>
          </w:p>
        </w:tc>
        <w:tc>
          <w:tcPr>
            <w:tcW w:w="1134" w:type="dxa"/>
            <w:tcBorders>
              <w:top w:val="single" w:sz="5" w:space="0" w:color="000000"/>
              <w:left w:val="single" w:sz="5" w:space="0" w:color="000000"/>
              <w:bottom w:val="single" w:sz="5" w:space="0" w:color="000000"/>
              <w:right w:val="single" w:sz="5" w:space="0" w:color="000000"/>
            </w:tcBorders>
          </w:tcPr>
          <w:p w:rsidR="00CC4DF2" w:rsidRDefault="00CC4DF2" w:rsidP="009153F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D83891" w:rsidRDefault="00D83891" w:rsidP="00CD576B">
            <w:pPr>
              <w:pStyle w:val="Default"/>
              <w:rPr>
                <w:sz w:val="18"/>
                <w:szCs w:val="18"/>
                <w:lang w:val="en-US"/>
              </w:rPr>
            </w:pPr>
            <w:r>
              <w:rPr>
                <w:sz w:val="18"/>
                <w:szCs w:val="18"/>
                <w:lang w:val="en-US"/>
              </w:rPr>
              <w:t>Completed</w:t>
            </w:r>
          </w:p>
        </w:tc>
      </w:tr>
    </w:tbl>
    <w:p w:rsidR="006357CD" w:rsidRPr="00AF2D66" w:rsidRDefault="006357CD" w:rsidP="00AF2D66">
      <w:pPr>
        <w:rPr>
          <w:rFonts w:ascii="Arial" w:hAnsi="Arial" w:cs="Arial"/>
          <w:b/>
          <w:spacing w:val="4"/>
          <w:sz w:val="22"/>
          <w:szCs w:val="22"/>
          <w:lang w:val="en-GB"/>
        </w:rPr>
      </w:pPr>
    </w:p>
    <w:p w:rsidR="00CC4DF2" w:rsidRPr="00A73656" w:rsidRDefault="00CC4DF2" w:rsidP="00CC4DF2">
      <w:pPr>
        <w:spacing w:before="252"/>
        <w:rPr>
          <w:rFonts w:ascii="Arial" w:hAnsi="Arial" w:cs="Arial"/>
          <w:b/>
          <w:bCs/>
          <w:w w:val="105"/>
          <w:sz w:val="26"/>
          <w:szCs w:val="26"/>
          <w:lang w:val="en-GB"/>
        </w:rPr>
      </w:pPr>
      <w:r w:rsidRPr="00A73656">
        <w:rPr>
          <w:rFonts w:ascii="Arial" w:hAnsi="Arial" w:cs="Arial"/>
          <w:b/>
          <w:bCs/>
          <w:w w:val="105"/>
          <w:sz w:val="26"/>
          <w:szCs w:val="26"/>
          <w:lang w:val="en-GB"/>
        </w:rPr>
        <w:t>4</w:t>
      </w:r>
      <w:r w:rsidRPr="00A73656">
        <w:rPr>
          <w:rFonts w:ascii="Arial" w:hAnsi="Arial" w:cs="Arial"/>
          <w:b/>
          <w:bCs/>
          <w:w w:val="105"/>
          <w:sz w:val="26"/>
          <w:szCs w:val="26"/>
          <w:lang w:val="en-GB"/>
        </w:rPr>
        <w:tab/>
        <w:t>NIPWG status of work overview</w:t>
      </w:r>
    </w:p>
    <w:p w:rsidR="00CC4DF2" w:rsidRDefault="00CC4DF2" w:rsidP="00CC4DF2">
      <w:pPr>
        <w:spacing w:before="288"/>
        <w:jc w:val="both"/>
        <w:rPr>
          <w:rFonts w:ascii="Arial" w:hAnsi="Arial" w:cs="Arial"/>
          <w:spacing w:val="3"/>
          <w:sz w:val="22"/>
          <w:szCs w:val="22"/>
          <w:lang w:val="en-GB"/>
        </w:rPr>
      </w:pPr>
      <w:r w:rsidRPr="003F4615">
        <w:rPr>
          <w:rFonts w:ascii="Arial" w:hAnsi="Arial" w:cs="Arial"/>
          <w:spacing w:val="3"/>
          <w:sz w:val="22"/>
          <w:szCs w:val="22"/>
          <w:lang w:val="en-GB"/>
        </w:rPr>
        <w:t xml:space="preserve">The Meeting </w:t>
      </w:r>
      <w:r w:rsidRPr="00CC4DF2">
        <w:rPr>
          <w:rFonts w:ascii="Arial" w:hAnsi="Arial" w:cs="Arial"/>
          <w:spacing w:val="3"/>
          <w:sz w:val="22"/>
          <w:szCs w:val="22"/>
          <w:u w:val="single"/>
          <w:lang w:val="en-GB"/>
        </w:rPr>
        <w:t>took</w:t>
      </w:r>
      <w:r w:rsidRPr="00CC4DF2">
        <w:rPr>
          <w:rFonts w:ascii="Arial" w:hAnsi="Arial" w:cs="Arial"/>
          <w:spacing w:val="3"/>
          <w:w w:val="105"/>
          <w:sz w:val="22"/>
          <w:szCs w:val="22"/>
          <w:u w:val="single"/>
          <w:lang w:val="en-GB"/>
        </w:rPr>
        <w:t xml:space="preserve"> </w:t>
      </w:r>
      <w:r w:rsidRPr="003F4615">
        <w:rPr>
          <w:rFonts w:ascii="Arial" w:hAnsi="Arial" w:cs="Arial"/>
          <w:spacing w:val="3"/>
          <w:w w:val="105"/>
          <w:sz w:val="22"/>
          <w:szCs w:val="22"/>
          <w:u w:val="single"/>
          <w:lang w:val="en-GB"/>
        </w:rPr>
        <w:t>note</w:t>
      </w:r>
      <w:r w:rsidRPr="003F4615">
        <w:rPr>
          <w:rFonts w:ascii="Arial" w:hAnsi="Arial" w:cs="Arial"/>
          <w:spacing w:val="3"/>
          <w:sz w:val="22"/>
          <w:szCs w:val="22"/>
          <w:lang w:val="en-GB"/>
        </w:rPr>
        <w:t xml:space="preserve"> of the presentation on the status of the </w:t>
      </w:r>
      <w:r>
        <w:rPr>
          <w:rFonts w:ascii="Arial" w:hAnsi="Arial" w:cs="Arial"/>
          <w:spacing w:val="3"/>
          <w:sz w:val="22"/>
          <w:szCs w:val="22"/>
          <w:lang w:val="en-GB"/>
        </w:rPr>
        <w:t>NIPWG</w:t>
      </w:r>
      <w:r w:rsidRPr="003F4615">
        <w:rPr>
          <w:rFonts w:ascii="Arial" w:hAnsi="Arial" w:cs="Arial"/>
          <w:spacing w:val="3"/>
          <w:sz w:val="22"/>
          <w:szCs w:val="22"/>
          <w:lang w:val="en-GB"/>
        </w:rPr>
        <w:t xml:space="preserve"> work.  This overview </w:t>
      </w:r>
      <w:r>
        <w:rPr>
          <w:rFonts w:ascii="Arial" w:hAnsi="Arial" w:cs="Arial"/>
          <w:spacing w:val="3"/>
          <w:sz w:val="22"/>
          <w:szCs w:val="22"/>
          <w:lang w:val="en-GB"/>
        </w:rPr>
        <w:t>was</w:t>
      </w:r>
      <w:r w:rsidRPr="003F4615">
        <w:rPr>
          <w:rFonts w:ascii="Arial" w:hAnsi="Arial" w:cs="Arial"/>
          <w:spacing w:val="3"/>
          <w:sz w:val="22"/>
          <w:szCs w:val="22"/>
          <w:lang w:val="en-GB"/>
        </w:rPr>
        <w:t xml:space="preserve"> initiated to familiarise new members and to refresh experienced members with the main objectives of the group and the current status.</w:t>
      </w:r>
    </w:p>
    <w:p w:rsidR="00CC4DF2" w:rsidRPr="00A73656" w:rsidRDefault="00CC4DF2" w:rsidP="00CC4DF2">
      <w:pPr>
        <w:spacing w:before="252"/>
        <w:rPr>
          <w:rFonts w:ascii="Arial" w:hAnsi="Arial" w:cs="Arial"/>
          <w:b/>
          <w:bCs/>
          <w:w w:val="105"/>
          <w:sz w:val="26"/>
          <w:szCs w:val="26"/>
          <w:lang w:val="en-GB"/>
        </w:rPr>
      </w:pPr>
      <w:r w:rsidRPr="00A73656">
        <w:rPr>
          <w:rFonts w:ascii="Arial" w:hAnsi="Arial" w:cs="Arial"/>
          <w:b/>
          <w:bCs/>
          <w:w w:val="105"/>
          <w:sz w:val="26"/>
          <w:szCs w:val="26"/>
          <w:lang w:val="en-GB"/>
        </w:rPr>
        <w:t>5</w:t>
      </w:r>
      <w:r w:rsidRPr="00A73656">
        <w:rPr>
          <w:rFonts w:ascii="Arial" w:hAnsi="Arial" w:cs="Arial"/>
          <w:b/>
          <w:bCs/>
          <w:w w:val="105"/>
          <w:sz w:val="26"/>
          <w:szCs w:val="26"/>
          <w:lang w:val="en-GB"/>
        </w:rPr>
        <w:tab/>
        <w:t>HSSC related reports</w:t>
      </w:r>
    </w:p>
    <w:p w:rsidR="00CC4DF2" w:rsidRPr="003F4615" w:rsidRDefault="00CC4DF2" w:rsidP="00CC4DF2">
      <w:pPr>
        <w:spacing w:before="252"/>
        <w:rPr>
          <w:rFonts w:ascii="Arial" w:hAnsi="Arial" w:cs="Arial"/>
          <w:b/>
          <w:bCs/>
          <w:w w:val="105"/>
          <w:sz w:val="22"/>
          <w:szCs w:val="22"/>
          <w:lang w:val="en-GB"/>
        </w:rPr>
      </w:pPr>
      <w:r w:rsidRPr="003F4615">
        <w:rPr>
          <w:rFonts w:ascii="Arial" w:hAnsi="Arial" w:cs="Arial"/>
          <w:b/>
          <w:bCs/>
          <w:w w:val="105"/>
          <w:sz w:val="22"/>
          <w:szCs w:val="22"/>
          <w:lang w:val="en-GB"/>
        </w:rPr>
        <w:t>5.1</w:t>
      </w:r>
      <w:r w:rsidRPr="003F4615">
        <w:rPr>
          <w:rFonts w:ascii="Arial" w:hAnsi="Arial" w:cs="Arial"/>
          <w:b/>
          <w:bCs/>
          <w:w w:val="105"/>
          <w:sz w:val="22"/>
          <w:szCs w:val="22"/>
          <w:lang w:val="en-GB"/>
        </w:rPr>
        <w:tab/>
      </w:r>
      <w:r>
        <w:rPr>
          <w:rFonts w:ascii="Arial" w:hAnsi="Arial" w:cs="Arial"/>
          <w:b/>
          <w:bCs/>
          <w:w w:val="105"/>
          <w:sz w:val="22"/>
          <w:szCs w:val="22"/>
          <w:lang w:val="en-GB"/>
        </w:rPr>
        <w:t xml:space="preserve">Information on </w:t>
      </w:r>
      <w:r w:rsidRPr="003F4615">
        <w:rPr>
          <w:rFonts w:ascii="Arial" w:hAnsi="Arial" w:cs="Arial"/>
          <w:b/>
          <w:bCs/>
          <w:w w:val="105"/>
          <w:sz w:val="22"/>
          <w:szCs w:val="22"/>
          <w:lang w:val="en-GB"/>
        </w:rPr>
        <w:t>HSSC</w:t>
      </w:r>
      <w:r>
        <w:rPr>
          <w:rFonts w:ascii="Arial" w:hAnsi="Arial" w:cs="Arial"/>
          <w:b/>
          <w:bCs/>
          <w:w w:val="105"/>
          <w:sz w:val="22"/>
          <w:szCs w:val="22"/>
          <w:lang w:val="en-GB"/>
        </w:rPr>
        <w:t>7</w:t>
      </w:r>
      <w:r w:rsidRPr="003F4615">
        <w:rPr>
          <w:rFonts w:ascii="Arial" w:hAnsi="Arial" w:cs="Arial"/>
          <w:b/>
          <w:bCs/>
          <w:w w:val="105"/>
          <w:sz w:val="22"/>
          <w:szCs w:val="22"/>
          <w:lang w:val="en-GB"/>
        </w:rPr>
        <w:t xml:space="preserve"> </w:t>
      </w:r>
      <w:r>
        <w:rPr>
          <w:rFonts w:ascii="Arial" w:hAnsi="Arial" w:cs="Arial"/>
          <w:b/>
          <w:bCs/>
          <w:w w:val="105"/>
          <w:sz w:val="22"/>
          <w:szCs w:val="22"/>
          <w:lang w:val="en-GB"/>
        </w:rPr>
        <w:t>affecting NIPWG</w:t>
      </w:r>
      <w:r w:rsidRPr="003F4615">
        <w:rPr>
          <w:rFonts w:ascii="Arial" w:hAnsi="Arial" w:cs="Arial"/>
          <w:b/>
          <w:bCs/>
          <w:w w:val="105"/>
          <w:sz w:val="22"/>
          <w:szCs w:val="22"/>
          <w:lang w:val="en-GB"/>
        </w:rPr>
        <w:t xml:space="preserve"> </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9153FC">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 of the </w:t>
      </w:r>
      <w:r>
        <w:rPr>
          <w:rFonts w:ascii="Arial" w:hAnsi="Arial" w:cs="Arial"/>
          <w:spacing w:val="4"/>
          <w:sz w:val="22"/>
          <w:szCs w:val="22"/>
          <w:lang w:val="en-GB"/>
        </w:rPr>
        <w:t>HSSC7</w:t>
      </w:r>
      <w:r w:rsidRPr="003F4615">
        <w:rPr>
          <w:rFonts w:ascii="Arial" w:hAnsi="Arial" w:cs="Arial"/>
          <w:spacing w:val="4"/>
          <w:sz w:val="22"/>
          <w:szCs w:val="22"/>
          <w:lang w:val="en-GB"/>
        </w:rPr>
        <w:t xml:space="preserve"> outcome</w:t>
      </w:r>
      <w:r w:rsidR="009153FC">
        <w:rPr>
          <w:rFonts w:ascii="Arial" w:hAnsi="Arial" w:cs="Arial"/>
          <w:spacing w:val="4"/>
          <w:sz w:val="22"/>
          <w:szCs w:val="22"/>
          <w:lang w:val="en-GB"/>
        </w:rPr>
        <w:t>.</w:t>
      </w:r>
    </w:p>
    <w:p w:rsidR="009153FC" w:rsidRDefault="009153FC" w:rsidP="00CC4DF2">
      <w:pPr>
        <w:spacing w:before="252"/>
        <w:rPr>
          <w:rFonts w:ascii="Arial" w:hAnsi="Arial" w:cs="Arial"/>
          <w:spacing w:val="4"/>
          <w:sz w:val="22"/>
          <w:szCs w:val="22"/>
          <w:lang w:val="en-GB"/>
        </w:rPr>
      </w:pPr>
      <w:r>
        <w:rPr>
          <w:rFonts w:ascii="Arial" w:hAnsi="Arial" w:cs="Arial"/>
          <w:spacing w:val="4"/>
          <w:sz w:val="22"/>
          <w:szCs w:val="22"/>
          <w:lang w:val="en-GB"/>
        </w:rPr>
        <w:t>Discussion:</w:t>
      </w:r>
      <w:r w:rsidR="0091439B">
        <w:rPr>
          <w:rFonts w:ascii="Arial" w:hAnsi="Arial" w:cs="Arial"/>
          <w:spacing w:val="4"/>
          <w:sz w:val="22"/>
          <w:szCs w:val="22"/>
          <w:lang w:val="en-GB"/>
        </w:rPr>
        <w:t xml:space="preserve">  None</w:t>
      </w:r>
    </w:p>
    <w:p w:rsidR="00CC4DF2" w:rsidRPr="003F4615" w:rsidRDefault="00CC4DF2" w:rsidP="00CC4DF2">
      <w:pPr>
        <w:spacing w:before="252"/>
        <w:rPr>
          <w:rFonts w:ascii="Arial" w:hAnsi="Arial" w:cs="Arial"/>
          <w:b/>
          <w:bCs/>
          <w:w w:val="105"/>
          <w:sz w:val="22"/>
          <w:szCs w:val="22"/>
          <w:lang w:val="en-GB"/>
        </w:rPr>
      </w:pPr>
      <w:r w:rsidRPr="003F4615">
        <w:rPr>
          <w:rFonts w:ascii="Arial" w:hAnsi="Arial" w:cs="Arial"/>
          <w:b/>
          <w:bCs/>
          <w:w w:val="105"/>
          <w:sz w:val="22"/>
          <w:szCs w:val="22"/>
          <w:lang w:val="en-GB"/>
        </w:rPr>
        <w:t>5.2</w:t>
      </w:r>
      <w:r w:rsidRPr="003F4615">
        <w:rPr>
          <w:rFonts w:ascii="Arial" w:hAnsi="Arial" w:cs="Arial"/>
          <w:b/>
          <w:bCs/>
          <w:w w:val="105"/>
          <w:sz w:val="22"/>
          <w:szCs w:val="22"/>
          <w:lang w:val="en-GB"/>
        </w:rPr>
        <w:tab/>
      </w:r>
      <w:r>
        <w:rPr>
          <w:rFonts w:ascii="Arial" w:hAnsi="Arial" w:cs="Arial"/>
          <w:b/>
          <w:bCs/>
          <w:w w:val="105"/>
          <w:sz w:val="22"/>
          <w:szCs w:val="22"/>
          <w:lang w:val="en-GB"/>
        </w:rPr>
        <w:t>Information on S100-WG activities</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9153FC">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 of the results </w:t>
      </w:r>
      <w:r>
        <w:rPr>
          <w:rFonts w:ascii="Arial" w:hAnsi="Arial" w:cs="Arial"/>
          <w:spacing w:val="4"/>
          <w:sz w:val="22"/>
          <w:szCs w:val="22"/>
          <w:lang w:val="en-GB"/>
        </w:rPr>
        <w:t>of the recent S-100WG</w:t>
      </w:r>
      <w:r w:rsidRPr="003F4615">
        <w:rPr>
          <w:rFonts w:ascii="Arial" w:hAnsi="Arial" w:cs="Arial"/>
          <w:spacing w:val="4"/>
          <w:sz w:val="22"/>
          <w:szCs w:val="22"/>
          <w:lang w:val="en-GB"/>
        </w:rPr>
        <w:t xml:space="preserve"> </w:t>
      </w:r>
      <w:r>
        <w:rPr>
          <w:rFonts w:ascii="Arial" w:hAnsi="Arial" w:cs="Arial"/>
          <w:spacing w:val="4"/>
          <w:sz w:val="22"/>
          <w:szCs w:val="22"/>
          <w:lang w:val="en-GB"/>
        </w:rPr>
        <w:t>meeting.</w:t>
      </w:r>
    </w:p>
    <w:p w:rsidR="009153FC" w:rsidRDefault="009153FC" w:rsidP="009153FC">
      <w:pPr>
        <w:spacing w:before="252"/>
        <w:rPr>
          <w:rFonts w:ascii="Arial" w:hAnsi="Arial" w:cs="Arial"/>
          <w:spacing w:val="4"/>
          <w:sz w:val="22"/>
          <w:szCs w:val="22"/>
          <w:lang w:val="en-GB"/>
        </w:rPr>
      </w:pPr>
      <w:r>
        <w:rPr>
          <w:rFonts w:ascii="Arial" w:hAnsi="Arial" w:cs="Arial"/>
          <w:spacing w:val="4"/>
          <w:sz w:val="22"/>
          <w:szCs w:val="22"/>
          <w:lang w:val="en-GB"/>
        </w:rPr>
        <w:t>Discussion:</w:t>
      </w:r>
      <w:r w:rsidR="00360C16">
        <w:rPr>
          <w:rFonts w:ascii="Arial" w:hAnsi="Arial" w:cs="Arial"/>
          <w:spacing w:val="4"/>
          <w:sz w:val="22"/>
          <w:szCs w:val="22"/>
          <w:lang w:val="en-GB"/>
        </w:rPr>
        <w:t xml:space="preserve">  </w:t>
      </w:r>
      <w:r w:rsidR="00E73B7E">
        <w:rPr>
          <w:rFonts w:ascii="Arial" w:hAnsi="Arial" w:cs="Arial"/>
          <w:spacing w:val="4"/>
          <w:sz w:val="22"/>
          <w:szCs w:val="22"/>
          <w:lang w:val="en-GB"/>
        </w:rPr>
        <w:t>None</w:t>
      </w:r>
    </w:p>
    <w:p w:rsidR="00F1654A" w:rsidRPr="00A73656" w:rsidRDefault="00F1654A" w:rsidP="00F1654A">
      <w:pPr>
        <w:spacing w:before="252"/>
        <w:rPr>
          <w:rFonts w:ascii="Arial" w:hAnsi="Arial" w:cs="Arial"/>
          <w:b/>
          <w:bCs/>
          <w:w w:val="105"/>
          <w:sz w:val="26"/>
          <w:szCs w:val="26"/>
          <w:lang w:val="en-GB"/>
        </w:rPr>
      </w:pPr>
      <w:r w:rsidRPr="00A73656">
        <w:rPr>
          <w:rFonts w:ascii="Arial" w:hAnsi="Arial" w:cs="Arial"/>
          <w:b/>
          <w:bCs/>
          <w:w w:val="105"/>
          <w:sz w:val="26"/>
          <w:szCs w:val="26"/>
          <w:lang w:val="en-GB"/>
        </w:rPr>
        <w:t>6</w:t>
      </w:r>
      <w:r w:rsidRPr="00A73656">
        <w:rPr>
          <w:rFonts w:ascii="Arial" w:hAnsi="Arial" w:cs="Arial"/>
          <w:b/>
          <w:bCs/>
          <w:w w:val="105"/>
          <w:sz w:val="26"/>
          <w:szCs w:val="26"/>
          <w:lang w:val="en-GB"/>
        </w:rPr>
        <w:tab/>
        <w:t>S-100 related information</w:t>
      </w:r>
    </w:p>
    <w:p w:rsidR="00360C16" w:rsidRPr="003F4615" w:rsidRDefault="00360C16" w:rsidP="00360C16">
      <w:pPr>
        <w:spacing w:before="252"/>
        <w:rPr>
          <w:rFonts w:ascii="Arial" w:hAnsi="Arial" w:cs="Arial"/>
          <w:b/>
          <w:bCs/>
          <w:w w:val="105"/>
          <w:sz w:val="22"/>
          <w:szCs w:val="22"/>
          <w:lang w:val="en-GB"/>
        </w:rPr>
      </w:pPr>
      <w:r>
        <w:rPr>
          <w:rFonts w:ascii="Arial" w:hAnsi="Arial" w:cs="Arial"/>
          <w:b/>
          <w:bCs/>
          <w:w w:val="105"/>
          <w:sz w:val="22"/>
          <w:szCs w:val="22"/>
          <w:lang w:val="en-GB"/>
        </w:rPr>
        <w:t>6.1</w:t>
      </w:r>
      <w:r w:rsidRPr="003F4615">
        <w:rPr>
          <w:rFonts w:ascii="Arial" w:hAnsi="Arial" w:cs="Arial"/>
          <w:b/>
          <w:bCs/>
          <w:w w:val="105"/>
          <w:sz w:val="22"/>
          <w:szCs w:val="22"/>
          <w:lang w:val="en-GB"/>
        </w:rPr>
        <w:tab/>
      </w:r>
      <w:r>
        <w:rPr>
          <w:rFonts w:ascii="Arial" w:hAnsi="Arial" w:cs="Arial"/>
          <w:b/>
          <w:bCs/>
          <w:w w:val="105"/>
          <w:sz w:val="22"/>
          <w:szCs w:val="22"/>
          <w:lang w:val="en-GB"/>
        </w:rPr>
        <w:t>Data Classification and Encoding Guide (DCEG)</w:t>
      </w:r>
      <w:r w:rsidR="00E73B7E">
        <w:rPr>
          <w:rFonts w:ascii="Arial" w:hAnsi="Arial" w:cs="Arial"/>
          <w:b/>
          <w:bCs/>
          <w:w w:val="105"/>
          <w:sz w:val="22"/>
          <w:szCs w:val="22"/>
          <w:lang w:val="en-GB"/>
        </w:rPr>
        <w:t xml:space="preserve"> builder</w:t>
      </w:r>
    </w:p>
    <w:p w:rsidR="00360C16" w:rsidRDefault="00360C16" w:rsidP="00360C16">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 of the results </w:t>
      </w:r>
      <w:r>
        <w:rPr>
          <w:rFonts w:ascii="Arial" w:hAnsi="Arial" w:cs="Arial"/>
          <w:spacing w:val="4"/>
          <w:sz w:val="22"/>
          <w:szCs w:val="22"/>
          <w:lang w:val="en-GB"/>
        </w:rPr>
        <w:t xml:space="preserve">of the recent </w:t>
      </w:r>
      <w:r w:rsidR="00F1654A">
        <w:rPr>
          <w:rFonts w:ascii="Arial" w:hAnsi="Arial" w:cs="Arial"/>
          <w:spacing w:val="4"/>
          <w:sz w:val="22"/>
          <w:szCs w:val="22"/>
          <w:lang w:val="en-GB"/>
        </w:rPr>
        <w:t>developments</w:t>
      </w:r>
      <w:r>
        <w:rPr>
          <w:rFonts w:ascii="Arial" w:hAnsi="Arial" w:cs="Arial"/>
          <w:spacing w:val="4"/>
          <w:sz w:val="22"/>
          <w:szCs w:val="22"/>
          <w:lang w:val="en-GB"/>
        </w:rPr>
        <w:t>.</w:t>
      </w:r>
    </w:p>
    <w:p w:rsidR="00360C16" w:rsidRDefault="00360C16" w:rsidP="00360C16">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08720A">
        <w:rPr>
          <w:rFonts w:ascii="Arial" w:hAnsi="Arial" w:cs="Arial"/>
          <w:spacing w:val="4"/>
          <w:sz w:val="22"/>
          <w:szCs w:val="22"/>
          <w:lang w:val="en-GB"/>
        </w:rPr>
        <w:t>None</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6.2</w:t>
      </w:r>
      <w:r w:rsidRPr="005079CC">
        <w:rPr>
          <w:rFonts w:ascii="Arial" w:hAnsi="Arial" w:cs="Arial"/>
          <w:b/>
          <w:bCs/>
          <w:w w:val="105"/>
          <w:sz w:val="22"/>
          <w:szCs w:val="22"/>
          <w:lang w:val="en-GB"/>
        </w:rPr>
        <w:tab/>
        <w:t>Status of the S-100 Registry</w:t>
      </w:r>
      <w:r>
        <w:rPr>
          <w:rFonts w:ascii="Arial" w:hAnsi="Arial" w:cs="Arial"/>
          <w:b/>
          <w:bCs/>
          <w:w w:val="105"/>
          <w:sz w:val="22"/>
          <w:szCs w:val="22"/>
          <w:lang w:val="en-GB"/>
        </w:rPr>
        <w:t xml:space="preserve"> </w:t>
      </w:r>
    </w:p>
    <w:p w:rsidR="009153FC" w:rsidRDefault="00CC4DF2" w:rsidP="009153FC">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t</w:t>
      </w:r>
      <w:r w:rsidR="009153FC">
        <w:rPr>
          <w:rFonts w:ascii="Arial" w:hAnsi="Arial" w:cs="Arial"/>
          <w:spacing w:val="4"/>
          <w:sz w:val="22"/>
          <w:szCs w:val="22"/>
          <w:u w:val="single"/>
          <w:lang w:val="en-GB"/>
        </w:rPr>
        <w: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of the recent S-100 Registry development. </w:t>
      </w:r>
    </w:p>
    <w:p w:rsidR="009153FC" w:rsidRDefault="009153FC" w:rsidP="009153FC">
      <w:pPr>
        <w:spacing w:before="252"/>
        <w:rPr>
          <w:rFonts w:ascii="Arial" w:hAnsi="Arial" w:cs="Arial"/>
          <w:spacing w:val="4"/>
          <w:sz w:val="22"/>
          <w:szCs w:val="22"/>
          <w:lang w:val="en-GB"/>
        </w:rPr>
      </w:pPr>
      <w:r>
        <w:rPr>
          <w:rFonts w:ascii="Arial" w:hAnsi="Arial" w:cs="Arial"/>
          <w:spacing w:val="4"/>
          <w:sz w:val="22"/>
          <w:szCs w:val="22"/>
          <w:lang w:val="en-GB"/>
        </w:rPr>
        <w:t>Discussion:</w:t>
      </w:r>
      <w:r w:rsidR="00A157BD">
        <w:rPr>
          <w:rFonts w:ascii="Arial" w:hAnsi="Arial" w:cs="Arial"/>
          <w:spacing w:val="4"/>
          <w:sz w:val="22"/>
          <w:szCs w:val="22"/>
          <w:lang w:val="en-GB"/>
        </w:rPr>
        <w:t xml:space="preserve">  None</w:t>
      </w:r>
    </w:p>
    <w:p w:rsidR="005145CF" w:rsidRDefault="005145CF" w:rsidP="005145CF">
      <w:pPr>
        <w:spacing w:before="252"/>
        <w:rPr>
          <w:rFonts w:ascii="Arial" w:hAnsi="Arial" w:cs="Arial"/>
          <w:spacing w:val="4"/>
          <w:sz w:val="22"/>
          <w:szCs w:val="22"/>
          <w:lang w:val="en-GB"/>
        </w:rPr>
      </w:pPr>
      <w:proofErr w:type="gramStart"/>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w:t>
      </w:r>
      <w:r w:rsidR="00A157BD">
        <w:rPr>
          <w:rFonts w:ascii="Arial" w:hAnsi="Arial" w:cs="Arial"/>
          <w:b/>
          <w:color w:val="FF0000"/>
          <w:spacing w:val="4"/>
          <w:sz w:val="22"/>
          <w:szCs w:val="22"/>
          <w:lang w:val="en-GB"/>
        </w:rPr>
        <w:t>01 –</w:t>
      </w:r>
      <w:r w:rsidR="00F1654A">
        <w:rPr>
          <w:rFonts w:ascii="Arial" w:hAnsi="Arial" w:cs="Arial"/>
          <w:b/>
          <w:color w:val="FF0000"/>
          <w:spacing w:val="4"/>
          <w:sz w:val="22"/>
          <w:szCs w:val="22"/>
          <w:lang w:val="en-GB"/>
        </w:rPr>
        <w:t xml:space="preserve"> Wilfred an</w:t>
      </w:r>
      <w:r w:rsidR="00A157BD">
        <w:rPr>
          <w:rFonts w:ascii="Arial" w:hAnsi="Arial" w:cs="Arial"/>
          <w:b/>
          <w:color w:val="FF0000"/>
          <w:spacing w:val="4"/>
          <w:sz w:val="22"/>
          <w:szCs w:val="22"/>
          <w:lang w:val="en-GB"/>
        </w:rPr>
        <w:t xml:space="preserve">d Jens to contribute to the next phase of </w:t>
      </w:r>
      <w:r w:rsidR="00AC4610">
        <w:rPr>
          <w:rFonts w:ascii="Arial" w:hAnsi="Arial" w:cs="Arial"/>
          <w:b/>
          <w:color w:val="FF0000"/>
          <w:spacing w:val="4"/>
          <w:sz w:val="22"/>
          <w:szCs w:val="22"/>
          <w:lang w:val="en-GB"/>
        </w:rPr>
        <w:t xml:space="preserve">the S-100 </w:t>
      </w:r>
      <w:r w:rsidR="008A4331">
        <w:rPr>
          <w:rFonts w:ascii="Arial" w:hAnsi="Arial" w:cs="Arial"/>
          <w:b/>
          <w:color w:val="FF0000"/>
          <w:spacing w:val="4"/>
          <w:sz w:val="22"/>
          <w:szCs w:val="22"/>
          <w:lang w:val="en-GB"/>
        </w:rPr>
        <w:t xml:space="preserve">registry </w:t>
      </w:r>
      <w:r w:rsidR="00A157BD">
        <w:rPr>
          <w:rFonts w:ascii="Arial" w:hAnsi="Arial" w:cs="Arial"/>
          <w:b/>
          <w:color w:val="FF0000"/>
          <w:spacing w:val="4"/>
          <w:sz w:val="22"/>
          <w:szCs w:val="22"/>
          <w:lang w:val="en-GB"/>
        </w:rPr>
        <w:t>development.</w:t>
      </w:r>
      <w:proofErr w:type="gramEnd"/>
      <w:r>
        <w:rPr>
          <w:rFonts w:ascii="Arial" w:hAnsi="Arial" w:cs="Arial"/>
          <w:spacing w:val="4"/>
          <w:sz w:val="22"/>
          <w:szCs w:val="22"/>
          <w:lang w:val="en-GB"/>
        </w:rPr>
        <w:t xml:space="preserve"> </w:t>
      </w:r>
    </w:p>
    <w:p w:rsidR="00A73656" w:rsidRDefault="00A73656" w:rsidP="00CC4DF2">
      <w:pPr>
        <w:spacing w:before="252"/>
        <w:rPr>
          <w:rFonts w:ascii="Arial" w:hAnsi="Arial" w:cs="Arial"/>
          <w:b/>
          <w:bCs/>
          <w:w w:val="105"/>
          <w:sz w:val="22"/>
          <w:szCs w:val="22"/>
          <w:lang w:val="en-GB"/>
        </w:rPr>
      </w:pP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lastRenderedPageBreak/>
        <w:t>6.3</w:t>
      </w:r>
      <w:r w:rsidRPr="005079CC">
        <w:rPr>
          <w:rFonts w:ascii="Arial" w:hAnsi="Arial" w:cs="Arial"/>
          <w:b/>
          <w:bCs/>
          <w:w w:val="105"/>
          <w:sz w:val="22"/>
          <w:szCs w:val="22"/>
          <w:lang w:val="en-GB"/>
        </w:rPr>
        <w:tab/>
        <w:t>Status of the S-100 extension proposed by NIPWG</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t</w:t>
      </w:r>
      <w:r w:rsidR="009153FC">
        <w:rPr>
          <w:rFonts w:ascii="Arial" w:hAnsi="Arial" w:cs="Arial"/>
          <w:spacing w:val="4"/>
          <w:sz w:val="22"/>
          <w:szCs w:val="22"/>
          <w:u w:val="single"/>
          <w:lang w:val="en-GB"/>
        </w:rPr>
        <w:t xml:space="preserve">ook </w:t>
      </w:r>
      <w:r w:rsidRPr="003F4615">
        <w:rPr>
          <w:rFonts w:ascii="Arial" w:hAnsi="Arial" w:cs="Arial"/>
          <w:spacing w:val="4"/>
          <w:sz w:val="22"/>
          <w:szCs w:val="22"/>
          <w:u w:val="single"/>
          <w:lang w:val="en-GB"/>
        </w:rPr>
        <w:t>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of the status of the extensions provided to improve the S-100.</w:t>
      </w:r>
      <w:r w:rsidR="00A157BD">
        <w:rPr>
          <w:rFonts w:ascii="Arial" w:hAnsi="Arial" w:cs="Arial"/>
          <w:spacing w:val="4"/>
          <w:sz w:val="22"/>
          <w:szCs w:val="22"/>
          <w:lang w:val="en-GB"/>
        </w:rPr>
        <w:t xml:space="preserve">  There was an additional extension that was not mentioned in the agenda.  </w:t>
      </w:r>
      <w:r w:rsidR="00270D88">
        <w:rPr>
          <w:rFonts w:ascii="Arial" w:hAnsi="Arial" w:cs="Arial"/>
          <w:spacing w:val="4"/>
          <w:sz w:val="22"/>
          <w:szCs w:val="22"/>
          <w:lang w:val="en-GB"/>
        </w:rPr>
        <w:t xml:space="preserve">The use of </w:t>
      </w:r>
      <w:r w:rsidR="00F1654A">
        <w:rPr>
          <w:rFonts w:ascii="Arial" w:hAnsi="Arial" w:cs="Arial"/>
          <w:spacing w:val="4"/>
          <w:sz w:val="22"/>
          <w:szCs w:val="22"/>
          <w:lang w:val="en-GB"/>
        </w:rPr>
        <w:t xml:space="preserve">PDF will be </w:t>
      </w:r>
      <w:r w:rsidR="00270D88">
        <w:rPr>
          <w:rFonts w:ascii="Arial" w:hAnsi="Arial" w:cs="Arial"/>
          <w:spacing w:val="4"/>
          <w:sz w:val="22"/>
          <w:szCs w:val="22"/>
          <w:lang w:val="en-GB"/>
        </w:rPr>
        <w:t>supported</w:t>
      </w:r>
      <w:r w:rsidR="00F1654A">
        <w:rPr>
          <w:rFonts w:ascii="Arial" w:hAnsi="Arial" w:cs="Arial"/>
          <w:spacing w:val="4"/>
          <w:sz w:val="22"/>
          <w:szCs w:val="22"/>
          <w:lang w:val="en-GB"/>
        </w:rPr>
        <w:t xml:space="preserve"> with some restrictions and a caution to limit </w:t>
      </w:r>
      <w:r w:rsidR="0085770C">
        <w:rPr>
          <w:rFonts w:ascii="Arial" w:hAnsi="Arial" w:cs="Arial"/>
          <w:spacing w:val="4"/>
          <w:sz w:val="22"/>
          <w:szCs w:val="22"/>
          <w:lang w:val="en-GB"/>
        </w:rPr>
        <w:t>the use of PDFs.</w:t>
      </w:r>
    </w:p>
    <w:p w:rsidR="00C54744" w:rsidRDefault="009153FC" w:rsidP="009153FC">
      <w:pPr>
        <w:spacing w:before="252"/>
        <w:rPr>
          <w:rFonts w:ascii="Arial" w:hAnsi="Arial" w:cs="Arial"/>
          <w:spacing w:val="4"/>
          <w:sz w:val="22"/>
          <w:szCs w:val="22"/>
          <w:lang w:val="en-GB"/>
        </w:rPr>
      </w:pPr>
      <w:r>
        <w:rPr>
          <w:rFonts w:ascii="Arial" w:hAnsi="Arial" w:cs="Arial"/>
          <w:spacing w:val="4"/>
          <w:sz w:val="22"/>
          <w:szCs w:val="22"/>
          <w:lang w:val="en-GB"/>
        </w:rPr>
        <w:t>Discussion:</w:t>
      </w:r>
    </w:p>
    <w:p w:rsidR="009153FC" w:rsidRDefault="00C54744" w:rsidP="009153FC">
      <w:pPr>
        <w:spacing w:before="252"/>
        <w:rPr>
          <w:rFonts w:ascii="Arial" w:hAnsi="Arial" w:cs="Arial"/>
          <w:spacing w:val="4"/>
          <w:sz w:val="22"/>
          <w:szCs w:val="22"/>
          <w:lang w:val="en-GB"/>
        </w:rPr>
      </w:pPr>
      <w:r>
        <w:rPr>
          <w:rFonts w:ascii="Arial" w:hAnsi="Arial" w:cs="Arial"/>
          <w:spacing w:val="4"/>
          <w:sz w:val="22"/>
          <w:szCs w:val="22"/>
          <w:lang w:val="en-GB"/>
        </w:rPr>
        <w:t xml:space="preserve">Annex A.  </w:t>
      </w:r>
      <w:r w:rsidR="00A66D92">
        <w:rPr>
          <w:rFonts w:ascii="Arial" w:hAnsi="Arial" w:cs="Arial"/>
          <w:spacing w:val="4"/>
          <w:sz w:val="22"/>
          <w:szCs w:val="22"/>
          <w:lang w:val="en-GB"/>
        </w:rPr>
        <w:t xml:space="preserve">Sailing Directions were originally written to be companion documents to the </w:t>
      </w:r>
      <w:r w:rsidR="00270D88">
        <w:rPr>
          <w:rFonts w:ascii="Arial" w:hAnsi="Arial" w:cs="Arial"/>
          <w:spacing w:val="4"/>
          <w:sz w:val="22"/>
          <w:szCs w:val="22"/>
          <w:lang w:val="en-GB"/>
        </w:rPr>
        <w:t xml:space="preserve">paper </w:t>
      </w:r>
      <w:r w:rsidR="00A66D92">
        <w:rPr>
          <w:rFonts w:ascii="Arial" w:hAnsi="Arial" w:cs="Arial"/>
          <w:spacing w:val="4"/>
          <w:sz w:val="22"/>
          <w:szCs w:val="22"/>
          <w:lang w:val="en-GB"/>
        </w:rPr>
        <w:t>chart</w:t>
      </w:r>
      <w:r w:rsidR="00270D88">
        <w:rPr>
          <w:rFonts w:ascii="Arial" w:hAnsi="Arial" w:cs="Arial"/>
          <w:spacing w:val="4"/>
          <w:sz w:val="22"/>
          <w:szCs w:val="22"/>
          <w:lang w:val="en-GB"/>
        </w:rPr>
        <w:t>s</w:t>
      </w:r>
      <w:r w:rsidR="00A44C20">
        <w:rPr>
          <w:rFonts w:ascii="Arial" w:hAnsi="Arial" w:cs="Arial"/>
          <w:spacing w:val="4"/>
          <w:sz w:val="22"/>
          <w:szCs w:val="22"/>
          <w:lang w:val="en-GB"/>
        </w:rPr>
        <w:t>, not exact representations</w:t>
      </w:r>
      <w:r w:rsidR="00A66D92">
        <w:rPr>
          <w:rFonts w:ascii="Arial" w:hAnsi="Arial" w:cs="Arial"/>
          <w:spacing w:val="4"/>
          <w:sz w:val="22"/>
          <w:szCs w:val="22"/>
          <w:lang w:val="en-GB"/>
        </w:rPr>
        <w:t xml:space="preserve">.  They were not meant to as precise as a chart and it is not expected that a </w:t>
      </w:r>
      <w:r w:rsidR="00A44C20">
        <w:rPr>
          <w:rFonts w:ascii="Arial" w:hAnsi="Arial" w:cs="Arial"/>
          <w:spacing w:val="4"/>
          <w:sz w:val="22"/>
          <w:szCs w:val="22"/>
          <w:lang w:val="en-GB"/>
        </w:rPr>
        <w:t xml:space="preserve">mariner would navigate using </w:t>
      </w:r>
      <w:r w:rsidR="00A66D92">
        <w:rPr>
          <w:rFonts w:ascii="Arial" w:hAnsi="Arial" w:cs="Arial"/>
          <w:spacing w:val="4"/>
          <w:sz w:val="22"/>
          <w:szCs w:val="22"/>
          <w:lang w:val="en-GB"/>
        </w:rPr>
        <w:t>publications</w:t>
      </w:r>
      <w:r w:rsidR="00A44C20">
        <w:rPr>
          <w:rFonts w:ascii="Arial" w:hAnsi="Arial" w:cs="Arial"/>
          <w:spacing w:val="4"/>
          <w:sz w:val="22"/>
          <w:szCs w:val="22"/>
          <w:lang w:val="en-GB"/>
        </w:rPr>
        <w:t xml:space="preserve"> only</w:t>
      </w:r>
      <w:r w:rsidR="00A66D92">
        <w:rPr>
          <w:rFonts w:ascii="Arial" w:hAnsi="Arial" w:cs="Arial"/>
          <w:spacing w:val="4"/>
          <w:sz w:val="22"/>
          <w:szCs w:val="22"/>
          <w:lang w:val="en-GB"/>
        </w:rPr>
        <w:t>.  For instance, items like rules and regulations</w:t>
      </w:r>
      <w:r w:rsidR="00A44C20">
        <w:rPr>
          <w:rFonts w:ascii="Arial" w:hAnsi="Arial" w:cs="Arial"/>
          <w:spacing w:val="4"/>
          <w:sz w:val="22"/>
          <w:szCs w:val="22"/>
          <w:lang w:val="en-GB"/>
        </w:rPr>
        <w:t>,</w:t>
      </w:r>
      <w:r w:rsidR="00A66D92">
        <w:rPr>
          <w:rFonts w:ascii="Arial" w:hAnsi="Arial" w:cs="Arial"/>
          <w:spacing w:val="4"/>
          <w:sz w:val="22"/>
          <w:szCs w:val="22"/>
          <w:lang w:val="en-GB"/>
        </w:rPr>
        <w:t xml:space="preserve"> </w:t>
      </w:r>
      <w:r w:rsidR="00A44C20">
        <w:rPr>
          <w:rFonts w:ascii="Arial" w:hAnsi="Arial" w:cs="Arial"/>
          <w:spacing w:val="4"/>
          <w:sz w:val="22"/>
          <w:szCs w:val="22"/>
          <w:lang w:val="en-GB"/>
        </w:rPr>
        <w:t xml:space="preserve">temporary high wave areas, fishing regulations and some light ranges may not be easily depicted.  On the other hand, prose cannot be easily depicted by a machine.  Proximity to a </w:t>
      </w:r>
      <w:r w:rsidR="00640326">
        <w:rPr>
          <w:rFonts w:ascii="Arial" w:hAnsi="Arial" w:cs="Arial"/>
          <w:spacing w:val="4"/>
          <w:sz w:val="22"/>
          <w:szCs w:val="22"/>
          <w:lang w:val="en-GB"/>
        </w:rPr>
        <w:t>harbo</w:t>
      </w:r>
      <w:r w:rsidR="00A44C20">
        <w:rPr>
          <w:rFonts w:ascii="Arial" w:hAnsi="Arial" w:cs="Arial"/>
          <w:spacing w:val="4"/>
          <w:sz w:val="22"/>
          <w:szCs w:val="22"/>
          <w:lang w:val="en-GB"/>
        </w:rPr>
        <w:t>r is not machine</w:t>
      </w:r>
      <w:r w:rsidR="00640326">
        <w:rPr>
          <w:rFonts w:ascii="Arial" w:hAnsi="Arial" w:cs="Arial"/>
          <w:spacing w:val="4"/>
          <w:sz w:val="22"/>
          <w:szCs w:val="22"/>
          <w:lang w:val="en-GB"/>
        </w:rPr>
        <w:t>-</w:t>
      </w:r>
      <w:r w:rsidR="00A44C20">
        <w:rPr>
          <w:rFonts w:ascii="Arial" w:hAnsi="Arial" w:cs="Arial"/>
          <w:spacing w:val="4"/>
          <w:sz w:val="22"/>
          <w:szCs w:val="22"/>
          <w:lang w:val="en-GB"/>
        </w:rPr>
        <w:t>readable so there needs to be some degree of precision.</w:t>
      </w:r>
    </w:p>
    <w:p w:rsidR="00640326" w:rsidRDefault="00640326" w:rsidP="009153FC">
      <w:pPr>
        <w:spacing w:before="252"/>
        <w:rPr>
          <w:rFonts w:ascii="Arial" w:hAnsi="Arial" w:cs="Arial"/>
          <w:spacing w:val="4"/>
          <w:sz w:val="22"/>
          <w:szCs w:val="22"/>
          <w:lang w:val="en-GB"/>
        </w:rPr>
      </w:pPr>
      <w:r>
        <w:rPr>
          <w:rFonts w:ascii="Arial" w:hAnsi="Arial" w:cs="Arial"/>
          <w:spacing w:val="4"/>
          <w:sz w:val="22"/>
          <w:szCs w:val="22"/>
          <w:lang w:val="en-GB"/>
        </w:rPr>
        <w:t>Publications are going through a paradigm shift just as ENC’s did a few years back.  For instance, dangerous wave areas can be shown with boundaries on a chart but individual dangerous waves cannot be depicted.  The final comment was to consider keeping both options open.  There will always be a need for prose but most SD information can be displayed more precisely.</w:t>
      </w:r>
    </w:p>
    <w:p w:rsidR="00C54744" w:rsidRDefault="00C54744" w:rsidP="009153FC">
      <w:pPr>
        <w:spacing w:before="252"/>
        <w:rPr>
          <w:rFonts w:ascii="Arial" w:hAnsi="Arial" w:cs="Arial"/>
          <w:spacing w:val="4"/>
          <w:sz w:val="22"/>
          <w:szCs w:val="22"/>
          <w:lang w:val="en-GB"/>
        </w:rPr>
      </w:pPr>
      <w:r>
        <w:rPr>
          <w:rFonts w:ascii="Arial" w:hAnsi="Arial" w:cs="Arial"/>
          <w:spacing w:val="4"/>
          <w:sz w:val="22"/>
          <w:szCs w:val="22"/>
          <w:lang w:val="en-GB"/>
        </w:rPr>
        <w:t xml:space="preserve">Annex B.  No action taken on establishing a common domain.  </w:t>
      </w:r>
      <w:r w:rsidR="00270D88">
        <w:rPr>
          <w:rFonts w:ascii="Arial" w:hAnsi="Arial" w:cs="Arial"/>
          <w:spacing w:val="4"/>
          <w:sz w:val="22"/>
          <w:szCs w:val="22"/>
          <w:lang w:val="en-GB"/>
        </w:rPr>
        <w:t xml:space="preserve">S-100 WG requests NIPWG to wait 18 months before submitting requests for change of the registry structure.  </w:t>
      </w:r>
      <w:r>
        <w:rPr>
          <w:rFonts w:ascii="Arial" w:hAnsi="Arial" w:cs="Arial"/>
          <w:spacing w:val="4"/>
          <w:sz w:val="22"/>
          <w:szCs w:val="22"/>
          <w:lang w:val="en-GB"/>
        </w:rPr>
        <w:t>NIPWG needs to request a common domain from HSSC.</w:t>
      </w:r>
    </w:p>
    <w:p w:rsidR="00C54744" w:rsidRDefault="00C54744" w:rsidP="009153FC">
      <w:pPr>
        <w:spacing w:before="252"/>
        <w:rPr>
          <w:rFonts w:ascii="Arial" w:hAnsi="Arial" w:cs="Arial"/>
          <w:spacing w:val="4"/>
          <w:sz w:val="22"/>
          <w:szCs w:val="22"/>
          <w:lang w:val="en-GB"/>
        </w:rPr>
      </w:pPr>
      <w:r>
        <w:rPr>
          <w:rFonts w:ascii="Arial" w:hAnsi="Arial" w:cs="Arial"/>
          <w:spacing w:val="4"/>
          <w:sz w:val="22"/>
          <w:szCs w:val="22"/>
          <w:lang w:val="en-GB"/>
        </w:rPr>
        <w:t xml:space="preserve">Annex C.  </w:t>
      </w:r>
      <w:r w:rsidR="00270D88">
        <w:rPr>
          <w:rFonts w:ascii="Arial" w:hAnsi="Arial" w:cs="Arial"/>
          <w:spacing w:val="4"/>
          <w:sz w:val="22"/>
          <w:szCs w:val="22"/>
          <w:lang w:val="en-GB"/>
        </w:rPr>
        <w:t xml:space="preserve">S-100 WG will include a statement in S-100 saying that when unique identifiers are needed, the IALA Maritime Resource Name proposal should be used, if/when approved.  </w:t>
      </w:r>
      <w:r>
        <w:rPr>
          <w:rFonts w:ascii="Arial" w:hAnsi="Arial" w:cs="Arial"/>
          <w:spacing w:val="4"/>
          <w:sz w:val="22"/>
          <w:szCs w:val="22"/>
          <w:lang w:val="en-GB"/>
        </w:rPr>
        <w:t>There are major benefits of unique identifiers for m</w:t>
      </w:r>
      <w:r w:rsidR="004D0789">
        <w:rPr>
          <w:rFonts w:ascii="Arial" w:hAnsi="Arial" w:cs="Arial"/>
          <w:spacing w:val="4"/>
          <w:sz w:val="22"/>
          <w:szCs w:val="22"/>
          <w:lang w:val="en-GB"/>
        </w:rPr>
        <w:t>ost</w:t>
      </w:r>
      <w:r>
        <w:rPr>
          <w:rFonts w:ascii="Arial" w:hAnsi="Arial" w:cs="Arial"/>
          <w:spacing w:val="4"/>
          <w:sz w:val="22"/>
          <w:szCs w:val="22"/>
          <w:lang w:val="en-GB"/>
        </w:rPr>
        <w:t xml:space="preserve"> users.  One of the questions </w:t>
      </w:r>
      <w:r w:rsidR="004D0789">
        <w:rPr>
          <w:rFonts w:ascii="Arial" w:hAnsi="Arial" w:cs="Arial"/>
          <w:spacing w:val="4"/>
          <w:sz w:val="22"/>
          <w:szCs w:val="22"/>
          <w:lang w:val="en-GB"/>
        </w:rPr>
        <w:t>to answer is who are the authorities or originators for specific features.  Unique identifiers will not solve all of our problems</w:t>
      </w:r>
      <w:r w:rsidR="00CD576B">
        <w:rPr>
          <w:rFonts w:ascii="Arial" w:hAnsi="Arial" w:cs="Arial"/>
          <w:spacing w:val="4"/>
          <w:sz w:val="22"/>
          <w:szCs w:val="22"/>
          <w:lang w:val="en-GB"/>
        </w:rPr>
        <w:t>,</w:t>
      </w:r>
      <w:r w:rsidR="004D0789">
        <w:rPr>
          <w:rFonts w:ascii="Arial" w:hAnsi="Arial" w:cs="Arial"/>
          <w:spacing w:val="4"/>
          <w:sz w:val="22"/>
          <w:szCs w:val="22"/>
          <w:lang w:val="en-GB"/>
        </w:rPr>
        <w:t xml:space="preserve"> especially</w:t>
      </w:r>
      <w:r w:rsidR="00CD576B">
        <w:rPr>
          <w:rFonts w:ascii="Arial" w:hAnsi="Arial" w:cs="Arial"/>
          <w:spacing w:val="4"/>
          <w:sz w:val="22"/>
          <w:szCs w:val="22"/>
          <w:lang w:val="en-GB"/>
        </w:rPr>
        <w:t>,</w:t>
      </w:r>
      <w:r w:rsidR="004D0789">
        <w:rPr>
          <w:rFonts w:ascii="Arial" w:hAnsi="Arial" w:cs="Arial"/>
          <w:spacing w:val="4"/>
          <w:sz w:val="22"/>
          <w:szCs w:val="22"/>
          <w:lang w:val="en-GB"/>
        </w:rPr>
        <w:t xml:space="preserve"> when there are 2 instances of the same feature – which authority takes precedence and how does a machine determine that.  Data models cannot resolve inconsistencies in the data.</w:t>
      </w:r>
    </w:p>
    <w:p w:rsidR="005145CF" w:rsidRDefault="005145CF" w:rsidP="005145CF">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sidR="00640326">
        <w:rPr>
          <w:rFonts w:ascii="Arial" w:hAnsi="Arial" w:cs="Arial"/>
          <w:b/>
          <w:color w:val="FF0000"/>
          <w:spacing w:val="4"/>
          <w:sz w:val="22"/>
          <w:szCs w:val="22"/>
          <w:lang w:val="en-GB"/>
        </w:rPr>
        <w:t xml:space="preserve">2/02 – Jens will write a proposal on </w:t>
      </w:r>
      <w:r w:rsidR="007B307B">
        <w:rPr>
          <w:rFonts w:ascii="Arial" w:hAnsi="Arial" w:cs="Arial"/>
          <w:b/>
          <w:color w:val="FF0000"/>
          <w:spacing w:val="4"/>
          <w:sz w:val="22"/>
          <w:szCs w:val="22"/>
          <w:lang w:val="en-GB"/>
        </w:rPr>
        <w:t xml:space="preserve">how to manage the issue of modelling </w:t>
      </w:r>
      <w:r w:rsidR="00640326">
        <w:rPr>
          <w:rFonts w:ascii="Arial" w:hAnsi="Arial" w:cs="Arial"/>
          <w:b/>
          <w:color w:val="FF0000"/>
          <w:spacing w:val="4"/>
          <w:sz w:val="22"/>
          <w:szCs w:val="22"/>
          <w:lang w:val="en-GB"/>
        </w:rPr>
        <w:t>fuzzy areas</w:t>
      </w:r>
      <w:r w:rsidR="007B307B">
        <w:rPr>
          <w:rFonts w:ascii="Arial" w:hAnsi="Arial" w:cs="Arial"/>
          <w:b/>
          <w:color w:val="FF0000"/>
          <w:spacing w:val="4"/>
          <w:sz w:val="22"/>
          <w:szCs w:val="22"/>
          <w:lang w:val="en-GB"/>
        </w:rPr>
        <w:t xml:space="preserve"> by providing defined areas.</w:t>
      </w:r>
    </w:p>
    <w:p w:rsidR="00C54744" w:rsidRDefault="00C54744" w:rsidP="005145CF">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2/03 – Jens will</w:t>
      </w:r>
      <w:r w:rsidR="00270D88">
        <w:rPr>
          <w:rFonts w:ascii="Arial" w:hAnsi="Arial" w:cs="Arial"/>
          <w:b/>
          <w:color w:val="FF0000"/>
          <w:spacing w:val="4"/>
          <w:sz w:val="22"/>
          <w:szCs w:val="22"/>
          <w:lang w:val="en-GB"/>
        </w:rPr>
        <w:t xml:space="preserve"> address a request </w:t>
      </w:r>
      <w:r>
        <w:rPr>
          <w:rFonts w:ascii="Arial" w:hAnsi="Arial" w:cs="Arial"/>
          <w:b/>
          <w:color w:val="FF0000"/>
          <w:spacing w:val="4"/>
          <w:sz w:val="22"/>
          <w:szCs w:val="22"/>
          <w:lang w:val="en-GB"/>
        </w:rPr>
        <w:t>to HSSC 8 to create a common domain</w:t>
      </w:r>
    </w:p>
    <w:p w:rsidR="00CC4DF2" w:rsidRPr="005079CC" w:rsidRDefault="00CC4DF2" w:rsidP="00CC4DF2">
      <w:pPr>
        <w:spacing w:before="252"/>
        <w:rPr>
          <w:rFonts w:ascii="Arial" w:hAnsi="Arial" w:cs="Arial"/>
          <w:b/>
          <w:spacing w:val="4"/>
          <w:sz w:val="22"/>
          <w:szCs w:val="22"/>
          <w:lang w:val="en-GB"/>
        </w:rPr>
      </w:pPr>
      <w:r w:rsidRPr="005079CC">
        <w:rPr>
          <w:rFonts w:ascii="Arial" w:hAnsi="Arial" w:cs="Arial"/>
          <w:b/>
          <w:spacing w:val="4"/>
          <w:sz w:val="22"/>
          <w:szCs w:val="22"/>
          <w:lang w:val="en-GB"/>
        </w:rPr>
        <w:t>6.</w:t>
      </w:r>
      <w:r w:rsidR="00C54744">
        <w:rPr>
          <w:rFonts w:ascii="Arial" w:hAnsi="Arial" w:cs="Arial"/>
          <w:b/>
          <w:spacing w:val="4"/>
          <w:sz w:val="22"/>
          <w:szCs w:val="22"/>
          <w:lang w:val="en-GB"/>
        </w:rPr>
        <w:t>4</w:t>
      </w:r>
      <w:r w:rsidRPr="005079CC">
        <w:rPr>
          <w:rFonts w:ascii="Arial" w:hAnsi="Arial" w:cs="Arial"/>
          <w:b/>
          <w:spacing w:val="4"/>
          <w:sz w:val="22"/>
          <w:szCs w:val="22"/>
          <w:lang w:val="en-GB"/>
        </w:rPr>
        <w:tab/>
        <w:t>Status of the development progress of the S-100 FC Builder</w:t>
      </w:r>
    </w:p>
    <w:p w:rsidR="00C54744" w:rsidRDefault="00CC4DF2" w:rsidP="00C54744">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9153FC">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of the status of the S-100 Feature Catalogue Builder</w:t>
      </w:r>
      <w:r w:rsidR="009153FC">
        <w:rPr>
          <w:rFonts w:ascii="Arial" w:hAnsi="Arial" w:cs="Arial"/>
          <w:spacing w:val="4"/>
          <w:sz w:val="22"/>
          <w:szCs w:val="22"/>
          <w:lang w:val="en-GB"/>
        </w:rPr>
        <w:t>.</w:t>
      </w:r>
    </w:p>
    <w:p w:rsidR="00386467" w:rsidRPr="00386467" w:rsidRDefault="00386467" w:rsidP="00CC4DF2">
      <w:pPr>
        <w:spacing w:before="252"/>
        <w:rPr>
          <w:rFonts w:ascii="Arial" w:hAnsi="Arial" w:cs="Arial"/>
          <w:spacing w:val="4"/>
          <w:sz w:val="22"/>
          <w:szCs w:val="22"/>
          <w:lang w:val="en-GB"/>
        </w:rPr>
      </w:pPr>
      <w:r>
        <w:rPr>
          <w:rFonts w:ascii="Arial" w:hAnsi="Arial" w:cs="Arial"/>
          <w:spacing w:val="4"/>
          <w:sz w:val="22"/>
          <w:szCs w:val="22"/>
          <w:lang w:val="en-GB"/>
        </w:rPr>
        <w:t>Discussion:  None</w:t>
      </w:r>
    </w:p>
    <w:p w:rsidR="00386467" w:rsidRPr="00A73656" w:rsidRDefault="00CC4DF2" w:rsidP="00CC4DF2">
      <w:pPr>
        <w:spacing w:before="252"/>
        <w:rPr>
          <w:rFonts w:ascii="Arial" w:hAnsi="Arial" w:cs="Arial"/>
          <w:b/>
          <w:bCs/>
          <w:w w:val="105"/>
          <w:sz w:val="26"/>
          <w:szCs w:val="26"/>
          <w:lang w:val="en-GB"/>
        </w:rPr>
      </w:pPr>
      <w:r w:rsidRPr="00A73656">
        <w:rPr>
          <w:rFonts w:ascii="Arial" w:hAnsi="Arial" w:cs="Arial"/>
          <w:b/>
          <w:bCs/>
          <w:w w:val="105"/>
          <w:sz w:val="26"/>
          <w:szCs w:val="26"/>
          <w:lang w:val="en-GB"/>
        </w:rPr>
        <w:t>7</w:t>
      </w:r>
      <w:r w:rsidRPr="00A73656">
        <w:rPr>
          <w:rFonts w:ascii="Arial" w:hAnsi="Arial" w:cs="Arial"/>
          <w:b/>
          <w:bCs/>
          <w:w w:val="105"/>
          <w:sz w:val="26"/>
          <w:szCs w:val="26"/>
          <w:lang w:val="en-GB"/>
        </w:rPr>
        <w:tab/>
        <w:t>Update on S-124 development</w:t>
      </w:r>
    </w:p>
    <w:p w:rsidR="00B33643" w:rsidRDefault="00B33643" w:rsidP="00CC4DF2">
      <w:pPr>
        <w:spacing w:before="252"/>
        <w:rPr>
          <w:rFonts w:ascii="Arial" w:hAnsi="Arial" w:cs="Arial"/>
          <w:spacing w:val="4"/>
          <w:sz w:val="22"/>
          <w:szCs w:val="22"/>
          <w:lang w:val="en-GB"/>
        </w:rPr>
      </w:pPr>
      <w:r>
        <w:rPr>
          <w:rFonts w:ascii="Arial" w:hAnsi="Arial" w:cs="Arial"/>
          <w:b/>
          <w:bCs/>
          <w:w w:val="105"/>
          <w:sz w:val="22"/>
          <w:szCs w:val="22"/>
          <w:lang w:val="en-GB"/>
        </w:rPr>
        <w:t>7.1</w:t>
      </w:r>
      <w:r w:rsidRPr="005079CC">
        <w:rPr>
          <w:rFonts w:ascii="Arial" w:hAnsi="Arial" w:cs="Arial"/>
          <w:b/>
          <w:bCs/>
          <w:w w:val="105"/>
          <w:sz w:val="22"/>
          <w:szCs w:val="22"/>
          <w:lang w:val="en-GB"/>
        </w:rPr>
        <w:tab/>
      </w:r>
      <w:r>
        <w:rPr>
          <w:rFonts w:ascii="Arial" w:hAnsi="Arial" w:cs="Arial"/>
          <w:b/>
          <w:bCs/>
          <w:w w:val="105"/>
          <w:sz w:val="22"/>
          <w:szCs w:val="22"/>
          <w:lang w:val="en-GB"/>
        </w:rPr>
        <w:t>Presentation of the current status of the S-124 (Navigational Warnings) development</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9153FC">
        <w:rPr>
          <w:rFonts w:ascii="Arial" w:hAnsi="Arial" w:cs="Arial"/>
          <w:spacing w:val="4"/>
          <w:sz w:val="22"/>
          <w:szCs w:val="22"/>
          <w:u w:val="single"/>
          <w:lang w:val="en-GB"/>
        </w:rPr>
        <w:t>took</w:t>
      </w:r>
      <w:r w:rsidR="00B33643">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w:t>
      </w:r>
      <w:r w:rsidR="00B33643">
        <w:rPr>
          <w:rFonts w:ascii="Arial" w:hAnsi="Arial" w:cs="Arial"/>
          <w:spacing w:val="4"/>
          <w:sz w:val="22"/>
          <w:szCs w:val="22"/>
          <w:lang w:val="en-GB"/>
        </w:rPr>
        <w:t xml:space="preserve">of </w:t>
      </w:r>
      <w:r w:rsidRPr="003F4615">
        <w:rPr>
          <w:rFonts w:ascii="Arial" w:hAnsi="Arial" w:cs="Arial"/>
          <w:spacing w:val="4"/>
          <w:sz w:val="22"/>
          <w:szCs w:val="22"/>
          <w:lang w:val="en-GB"/>
        </w:rPr>
        <w:t xml:space="preserve">the further development of the </w:t>
      </w:r>
      <w:r>
        <w:rPr>
          <w:rFonts w:ascii="Arial" w:hAnsi="Arial" w:cs="Arial"/>
          <w:spacing w:val="4"/>
          <w:sz w:val="22"/>
          <w:szCs w:val="22"/>
          <w:lang w:val="en-GB"/>
        </w:rPr>
        <w:t xml:space="preserve">Navigational </w:t>
      </w:r>
      <w:r w:rsidR="003D7168">
        <w:rPr>
          <w:rFonts w:ascii="Arial" w:hAnsi="Arial" w:cs="Arial"/>
          <w:spacing w:val="4"/>
          <w:sz w:val="22"/>
          <w:szCs w:val="22"/>
          <w:lang w:val="en-GB"/>
        </w:rPr>
        <w:t>W</w:t>
      </w:r>
      <w:r>
        <w:rPr>
          <w:rFonts w:ascii="Arial" w:hAnsi="Arial" w:cs="Arial"/>
          <w:spacing w:val="4"/>
          <w:sz w:val="22"/>
          <w:szCs w:val="22"/>
          <w:lang w:val="en-GB"/>
        </w:rPr>
        <w:t>arnings</w:t>
      </w:r>
      <w:r w:rsidRPr="003F4615">
        <w:rPr>
          <w:rFonts w:ascii="Arial" w:hAnsi="Arial" w:cs="Arial"/>
          <w:spacing w:val="4"/>
          <w:sz w:val="22"/>
          <w:szCs w:val="22"/>
          <w:lang w:val="en-GB"/>
        </w:rPr>
        <w:t xml:space="preserve"> (S-12</w:t>
      </w:r>
      <w:r>
        <w:rPr>
          <w:rFonts w:ascii="Arial" w:hAnsi="Arial" w:cs="Arial"/>
          <w:spacing w:val="4"/>
          <w:sz w:val="22"/>
          <w:szCs w:val="22"/>
          <w:lang w:val="en-GB"/>
        </w:rPr>
        <w:t>4</w:t>
      </w:r>
      <w:r w:rsidRPr="003F4615">
        <w:rPr>
          <w:rFonts w:ascii="Arial" w:hAnsi="Arial" w:cs="Arial"/>
          <w:spacing w:val="4"/>
          <w:sz w:val="22"/>
          <w:szCs w:val="22"/>
          <w:lang w:val="en-GB"/>
        </w:rPr>
        <w:t xml:space="preserve">) Product Specification </w:t>
      </w:r>
      <w:r>
        <w:rPr>
          <w:rFonts w:ascii="Arial" w:hAnsi="Arial" w:cs="Arial"/>
          <w:spacing w:val="4"/>
          <w:sz w:val="22"/>
          <w:szCs w:val="22"/>
          <w:lang w:val="en-GB"/>
        </w:rPr>
        <w:t xml:space="preserve">and the cooperation between NIPWG and the S-124 development </w:t>
      </w:r>
      <w:r w:rsidR="003D7168">
        <w:rPr>
          <w:rFonts w:ascii="Arial" w:hAnsi="Arial" w:cs="Arial"/>
          <w:spacing w:val="4"/>
          <w:sz w:val="22"/>
          <w:szCs w:val="22"/>
          <w:lang w:val="en-GB"/>
        </w:rPr>
        <w:t>C</w:t>
      </w:r>
      <w:r>
        <w:rPr>
          <w:rFonts w:ascii="Arial" w:hAnsi="Arial" w:cs="Arial"/>
          <w:spacing w:val="4"/>
          <w:sz w:val="22"/>
          <w:szCs w:val="22"/>
          <w:lang w:val="en-GB"/>
        </w:rPr>
        <w:t>G</w:t>
      </w:r>
      <w:r w:rsidR="009153FC">
        <w:rPr>
          <w:rFonts w:ascii="Arial" w:hAnsi="Arial" w:cs="Arial"/>
          <w:spacing w:val="4"/>
          <w:sz w:val="22"/>
          <w:szCs w:val="22"/>
          <w:lang w:val="en-GB"/>
        </w:rPr>
        <w:t>.</w:t>
      </w:r>
    </w:p>
    <w:p w:rsidR="009153FC" w:rsidRDefault="009153FC" w:rsidP="009153FC">
      <w:pPr>
        <w:spacing w:before="252"/>
        <w:rPr>
          <w:rFonts w:ascii="Arial" w:hAnsi="Arial" w:cs="Arial"/>
          <w:spacing w:val="4"/>
          <w:sz w:val="22"/>
          <w:szCs w:val="22"/>
          <w:lang w:val="en-GB"/>
        </w:rPr>
      </w:pPr>
      <w:r>
        <w:rPr>
          <w:rFonts w:ascii="Arial" w:hAnsi="Arial" w:cs="Arial"/>
          <w:spacing w:val="4"/>
          <w:sz w:val="22"/>
          <w:szCs w:val="22"/>
          <w:lang w:val="en-GB"/>
        </w:rPr>
        <w:lastRenderedPageBreak/>
        <w:t>Discussion:</w:t>
      </w:r>
      <w:r w:rsidR="00B33643">
        <w:rPr>
          <w:rFonts w:ascii="Arial" w:hAnsi="Arial" w:cs="Arial"/>
          <w:spacing w:val="4"/>
          <w:sz w:val="22"/>
          <w:szCs w:val="22"/>
          <w:lang w:val="en-GB"/>
        </w:rPr>
        <w:t xml:space="preserve">  None</w:t>
      </w:r>
    </w:p>
    <w:p w:rsidR="00B33643" w:rsidRDefault="00B33643" w:rsidP="00B33643">
      <w:pPr>
        <w:spacing w:before="252"/>
        <w:rPr>
          <w:rFonts w:ascii="Arial" w:hAnsi="Arial" w:cs="Arial"/>
          <w:b/>
          <w:bCs/>
          <w:w w:val="105"/>
          <w:sz w:val="22"/>
          <w:szCs w:val="22"/>
          <w:lang w:val="en-GB"/>
        </w:rPr>
      </w:pPr>
      <w:r>
        <w:rPr>
          <w:rFonts w:ascii="Arial" w:hAnsi="Arial" w:cs="Arial"/>
          <w:b/>
          <w:bCs/>
          <w:w w:val="105"/>
          <w:sz w:val="22"/>
          <w:szCs w:val="22"/>
          <w:lang w:val="en-GB"/>
        </w:rPr>
        <w:t>7.2</w:t>
      </w:r>
      <w:r w:rsidRPr="005079CC">
        <w:rPr>
          <w:rFonts w:ascii="Arial" w:hAnsi="Arial" w:cs="Arial"/>
          <w:b/>
          <w:bCs/>
          <w:w w:val="105"/>
          <w:sz w:val="22"/>
          <w:szCs w:val="22"/>
          <w:lang w:val="en-GB"/>
        </w:rPr>
        <w:tab/>
      </w:r>
      <w:r>
        <w:rPr>
          <w:rFonts w:ascii="Arial" w:hAnsi="Arial" w:cs="Arial"/>
          <w:b/>
          <w:bCs/>
          <w:w w:val="105"/>
          <w:sz w:val="22"/>
          <w:szCs w:val="22"/>
          <w:lang w:val="en-GB"/>
        </w:rPr>
        <w:t>Area messaging formats</w:t>
      </w:r>
    </w:p>
    <w:p w:rsidR="00B33643" w:rsidRDefault="00B33643" w:rsidP="00B33643">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of the status of area messaging formats.</w:t>
      </w:r>
    </w:p>
    <w:p w:rsidR="00B33643" w:rsidRDefault="00B33643" w:rsidP="009153FC">
      <w:pPr>
        <w:spacing w:before="252"/>
        <w:rPr>
          <w:rFonts w:ascii="Arial" w:hAnsi="Arial" w:cs="Arial"/>
          <w:spacing w:val="4"/>
          <w:sz w:val="22"/>
          <w:szCs w:val="22"/>
          <w:lang w:val="en-GB"/>
        </w:rPr>
      </w:pPr>
      <w:r>
        <w:rPr>
          <w:rFonts w:ascii="Arial" w:hAnsi="Arial" w:cs="Arial"/>
          <w:spacing w:val="4"/>
          <w:sz w:val="22"/>
          <w:szCs w:val="22"/>
          <w:lang w:val="en-GB"/>
        </w:rPr>
        <w:t>Discussion:</w:t>
      </w:r>
      <w:r w:rsidR="001C4815">
        <w:rPr>
          <w:rFonts w:ascii="Arial" w:hAnsi="Arial" w:cs="Arial"/>
          <w:spacing w:val="4"/>
          <w:sz w:val="22"/>
          <w:szCs w:val="22"/>
          <w:lang w:val="en-GB"/>
        </w:rPr>
        <w:t xml:space="preserve">  For the </w:t>
      </w:r>
      <w:r w:rsidR="0085770C">
        <w:rPr>
          <w:rFonts w:ascii="Arial" w:hAnsi="Arial" w:cs="Arial"/>
          <w:spacing w:val="4"/>
          <w:sz w:val="22"/>
          <w:szCs w:val="22"/>
          <w:lang w:val="en-GB"/>
        </w:rPr>
        <w:t>North American Right Whale (NARW)</w:t>
      </w:r>
      <w:r w:rsidR="001C4815">
        <w:rPr>
          <w:rFonts w:ascii="Arial" w:hAnsi="Arial" w:cs="Arial"/>
          <w:spacing w:val="4"/>
          <w:sz w:val="22"/>
          <w:szCs w:val="22"/>
          <w:lang w:val="en-GB"/>
        </w:rPr>
        <w:t xml:space="preserve"> migration patterns, there is an application available from NOAA but it is not ECDIS-based.  It is currently an internet only application.  We as a group have to look beyond ECDIS-only information and we need to keep those avenues open.</w:t>
      </w:r>
    </w:p>
    <w:p w:rsidR="00CC4DF2" w:rsidRPr="00A73656" w:rsidRDefault="00CC4DF2" w:rsidP="00CC4DF2">
      <w:pPr>
        <w:spacing w:before="252"/>
        <w:rPr>
          <w:rFonts w:ascii="Arial" w:hAnsi="Arial" w:cs="Arial"/>
          <w:b/>
          <w:bCs/>
          <w:w w:val="105"/>
          <w:sz w:val="26"/>
          <w:szCs w:val="26"/>
          <w:lang w:val="en-GB"/>
        </w:rPr>
      </w:pPr>
      <w:r w:rsidRPr="00A73656">
        <w:rPr>
          <w:rFonts w:ascii="Arial" w:hAnsi="Arial" w:cs="Arial"/>
          <w:b/>
          <w:bCs/>
          <w:w w:val="105"/>
          <w:sz w:val="26"/>
          <w:szCs w:val="26"/>
          <w:lang w:val="en-GB"/>
        </w:rPr>
        <w:t>9</w:t>
      </w:r>
      <w:r w:rsidRPr="00A73656">
        <w:rPr>
          <w:rFonts w:ascii="Arial" w:hAnsi="Arial" w:cs="Arial"/>
          <w:b/>
          <w:bCs/>
          <w:w w:val="105"/>
          <w:sz w:val="26"/>
          <w:szCs w:val="26"/>
          <w:lang w:val="en-GB"/>
        </w:rPr>
        <w:tab/>
      </w:r>
      <w:r w:rsidR="00912C16">
        <w:rPr>
          <w:rFonts w:ascii="Arial" w:hAnsi="Arial" w:cs="Arial"/>
          <w:b/>
          <w:bCs/>
          <w:w w:val="105"/>
          <w:sz w:val="26"/>
          <w:szCs w:val="26"/>
          <w:lang w:val="en-GB"/>
        </w:rPr>
        <w:t>Motorways &amp; Electronic Navigation by Intelligence at Sea (</w:t>
      </w:r>
      <w:r w:rsidRPr="00A73656">
        <w:rPr>
          <w:rFonts w:ascii="Arial" w:hAnsi="Arial" w:cs="Arial"/>
          <w:b/>
          <w:bCs/>
          <w:w w:val="105"/>
          <w:sz w:val="26"/>
          <w:szCs w:val="26"/>
          <w:lang w:val="en-GB"/>
        </w:rPr>
        <w:t>MONALISA</w:t>
      </w:r>
      <w:r w:rsidR="00912C16">
        <w:rPr>
          <w:rFonts w:ascii="Arial" w:hAnsi="Arial" w:cs="Arial"/>
          <w:b/>
          <w:bCs/>
          <w:w w:val="105"/>
          <w:sz w:val="26"/>
          <w:szCs w:val="26"/>
          <w:lang w:val="en-GB"/>
        </w:rPr>
        <w:t>)</w:t>
      </w:r>
      <w:r w:rsidRPr="00A73656">
        <w:rPr>
          <w:rFonts w:ascii="Arial" w:hAnsi="Arial" w:cs="Arial"/>
          <w:b/>
          <w:bCs/>
          <w:w w:val="105"/>
          <w:sz w:val="26"/>
          <w:szCs w:val="26"/>
          <w:lang w:val="en-GB"/>
        </w:rPr>
        <w:t xml:space="preserve"> Project (follow up)</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9.1</w:t>
      </w:r>
      <w:r w:rsidRPr="005079CC">
        <w:rPr>
          <w:rFonts w:ascii="Arial" w:hAnsi="Arial" w:cs="Arial"/>
          <w:b/>
          <w:bCs/>
          <w:w w:val="105"/>
          <w:sz w:val="22"/>
          <w:szCs w:val="22"/>
          <w:lang w:val="en-GB"/>
        </w:rPr>
        <w:tab/>
      </w:r>
      <w:r>
        <w:rPr>
          <w:rFonts w:ascii="Arial" w:hAnsi="Arial" w:cs="Arial"/>
          <w:b/>
          <w:bCs/>
          <w:w w:val="105"/>
          <w:sz w:val="22"/>
          <w:szCs w:val="22"/>
          <w:lang w:val="en-GB"/>
        </w:rPr>
        <w:t>Brief on MONALISA 2.0 project and report</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9153FC">
        <w:rPr>
          <w:rFonts w:ascii="Arial" w:hAnsi="Arial" w:cs="Arial"/>
          <w:spacing w:val="4"/>
          <w:sz w:val="22"/>
          <w:szCs w:val="22"/>
          <w:u w:val="single"/>
          <w:lang w:val="en-GB"/>
        </w:rPr>
        <w:t>took</w:t>
      </w:r>
      <w:r w:rsidRPr="00370C86">
        <w:rPr>
          <w:rFonts w:ascii="Arial" w:hAnsi="Arial" w:cs="Arial"/>
          <w:spacing w:val="4"/>
          <w:sz w:val="22"/>
          <w:szCs w:val="22"/>
          <w:u w:val="single"/>
          <w:lang w:val="en-GB"/>
        </w:rPr>
        <w:t xml:space="preserve"> note</w:t>
      </w:r>
      <w:r>
        <w:rPr>
          <w:rFonts w:ascii="Arial" w:hAnsi="Arial" w:cs="Arial"/>
          <w:spacing w:val="4"/>
          <w:sz w:val="22"/>
          <w:szCs w:val="22"/>
          <w:lang w:val="en-GB"/>
        </w:rPr>
        <w:t xml:space="preserve"> </w:t>
      </w:r>
      <w:r w:rsidR="003D7168">
        <w:rPr>
          <w:rFonts w:ascii="Arial" w:hAnsi="Arial" w:cs="Arial"/>
          <w:spacing w:val="4"/>
          <w:sz w:val="22"/>
          <w:szCs w:val="22"/>
          <w:lang w:val="en-GB"/>
        </w:rPr>
        <w:t>of the completion</w:t>
      </w:r>
      <w:r w:rsidR="009153FC">
        <w:rPr>
          <w:rFonts w:ascii="Arial" w:hAnsi="Arial" w:cs="Arial"/>
          <w:spacing w:val="4"/>
          <w:sz w:val="22"/>
          <w:szCs w:val="22"/>
          <w:lang w:val="en-GB"/>
        </w:rPr>
        <w:t xml:space="preserve"> </w:t>
      </w:r>
      <w:r>
        <w:rPr>
          <w:rFonts w:ascii="Arial" w:hAnsi="Arial" w:cs="Arial"/>
          <w:spacing w:val="4"/>
          <w:sz w:val="22"/>
          <w:szCs w:val="22"/>
          <w:lang w:val="en-GB"/>
        </w:rPr>
        <w:t>of the MONALISA project</w:t>
      </w:r>
      <w:r w:rsidR="003D7168">
        <w:rPr>
          <w:rFonts w:ascii="Arial" w:hAnsi="Arial" w:cs="Arial"/>
          <w:spacing w:val="4"/>
          <w:sz w:val="22"/>
          <w:szCs w:val="22"/>
          <w:lang w:val="en-GB"/>
        </w:rPr>
        <w:t>.  It was noted that the STM validation project is building on the outcome of MONALISA.</w:t>
      </w:r>
    </w:p>
    <w:p w:rsidR="009153FC" w:rsidRDefault="009153FC" w:rsidP="009153FC">
      <w:pPr>
        <w:spacing w:before="252"/>
        <w:rPr>
          <w:rFonts w:ascii="Arial" w:hAnsi="Arial" w:cs="Arial"/>
          <w:spacing w:val="4"/>
          <w:sz w:val="22"/>
          <w:szCs w:val="22"/>
          <w:lang w:val="en-GB"/>
        </w:rPr>
      </w:pPr>
      <w:r>
        <w:rPr>
          <w:rFonts w:ascii="Arial" w:hAnsi="Arial" w:cs="Arial"/>
          <w:spacing w:val="4"/>
          <w:sz w:val="22"/>
          <w:szCs w:val="22"/>
          <w:lang w:val="en-GB"/>
        </w:rPr>
        <w:t>Discussion:</w:t>
      </w:r>
      <w:r w:rsidR="003D7168">
        <w:rPr>
          <w:rFonts w:ascii="Arial" w:hAnsi="Arial" w:cs="Arial"/>
          <w:spacing w:val="4"/>
          <w:sz w:val="22"/>
          <w:szCs w:val="22"/>
          <w:lang w:val="en-GB"/>
        </w:rPr>
        <w:t xml:space="preserve">  None</w:t>
      </w:r>
    </w:p>
    <w:p w:rsidR="00CC4DF2" w:rsidRPr="00A73656" w:rsidRDefault="00CC4DF2" w:rsidP="00912C16">
      <w:pPr>
        <w:rPr>
          <w:rFonts w:ascii="Arial" w:hAnsi="Arial" w:cs="Arial"/>
          <w:b/>
          <w:bCs/>
          <w:w w:val="105"/>
          <w:sz w:val="26"/>
          <w:szCs w:val="26"/>
          <w:lang w:val="en-GB"/>
        </w:rPr>
      </w:pPr>
      <w:r w:rsidRPr="00A73656">
        <w:rPr>
          <w:rFonts w:ascii="Arial" w:hAnsi="Arial" w:cs="Arial"/>
          <w:b/>
          <w:bCs/>
          <w:w w:val="105"/>
          <w:sz w:val="26"/>
          <w:szCs w:val="26"/>
          <w:lang w:val="en-GB"/>
        </w:rPr>
        <w:t>11</w:t>
      </w:r>
      <w:r w:rsidRPr="00A73656">
        <w:rPr>
          <w:rFonts w:ascii="Arial" w:hAnsi="Arial" w:cs="Arial"/>
          <w:b/>
          <w:bCs/>
          <w:w w:val="105"/>
          <w:sz w:val="26"/>
          <w:szCs w:val="26"/>
          <w:lang w:val="en-GB"/>
        </w:rPr>
        <w:tab/>
        <w:t>International Harbour Master</w:t>
      </w:r>
      <w:r w:rsidR="003D7168" w:rsidRPr="00A73656">
        <w:rPr>
          <w:rFonts w:ascii="Arial" w:hAnsi="Arial" w:cs="Arial"/>
          <w:b/>
          <w:bCs/>
          <w:w w:val="105"/>
          <w:sz w:val="26"/>
          <w:szCs w:val="26"/>
          <w:lang w:val="en-GB"/>
        </w:rPr>
        <w:t>s</w:t>
      </w:r>
      <w:r w:rsidRPr="00A73656">
        <w:rPr>
          <w:rFonts w:ascii="Arial" w:hAnsi="Arial" w:cs="Arial"/>
          <w:b/>
          <w:bCs/>
          <w:w w:val="105"/>
          <w:sz w:val="26"/>
          <w:szCs w:val="26"/>
          <w:lang w:val="en-GB"/>
        </w:rPr>
        <w:t xml:space="preserve"> Association (IHMA) activities related to </w:t>
      </w:r>
      <w:r w:rsidR="00912C16" w:rsidRPr="00912C16">
        <w:rPr>
          <w:rFonts w:ascii="Arial" w:hAnsi="Arial" w:cs="Arial"/>
          <w:b/>
          <w:bCs/>
          <w:w w:val="105"/>
          <w:sz w:val="26"/>
          <w:szCs w:val="26"/>
          <w:lang w:val="en-GB"/>
        </w:rPr>
        <w:t>Access to Validated Nautical Information (</w:t>
      </w:r>
      <w:r w:rsidRPr="00A73656">
        <w:rPr>
          <w:rFonts w:ascii="Arial" w:hAnsi="Arial" w:cs="Arial"/>
          <w:b/>
          <w:bCs/>
          <w:w w:val="105"/>
          <w:sz w:val="26"/>
          <w:szCs w:val="26"/>
          <w:lang w:val="en-GB"/>
        </w:rPr>
        <w:t>AVANTI</w:t>
      </w:r>
      <w:r w:rsidR="00912C16">
        <w:rPr>
          <w:rFonts w:ascii="Arial" w:hAnsi="Arial" w:cs="Arial"/>
          <w:b/>
          <w:bCs/>
          <w:w w:val="105"/>
          <w:sz w:val="26"/>
          <w:szCs w:val="26"/>
          <w:lang w:val="en-GB"/>
        </w:rPr>
        <w:t>)</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11.1</w:t>
      </w:r>
      <w:r w:rsidRPr="005079CC">
        <w:rPr>
          <w:rFonts w:ascii="Arial" w:hAnsi="Arial" w:cs="Arial"/>
          <w:b/>
          <w:bCs/>
          <w:w w:val="105"/>
          <w:sz w:val="22"/>
          <w:szCs w:val="22"/>
          <w:lang w:val="en-GB"/>
        </w:rPr>
        <w:tab/>
      </w:r>
      <w:r>
        <w:rPr>
          <w:rFonts w:ascii="Arial" w:hAnsi="Arial" w:cs="Arial"/>
          <w:b/>
          <w:bCs/>
          <w:w w:val="105"/>
          <w:sz w:val="22"/>
          <w:szCs w:val="22"/>
          <w:lang w:val="en-GB"/>
        </w:rPr>
        <w:t>Presentation of activities</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F540A0">
        <w:rPr>
          <w:rFonts w:ascii="Arial" w:hAnsi="Arial" w:cs="Arial"/>
          <w:spacing w:val="4"/>
          <w:sz w:val="22"/>
          <w:szCs w:val="22"/>
          <w:u w:val="single"/>
          <w:lang w:val="en-GB"/>
        </w:rPr>
        <w:t>t</w:t>
      </w:r>
      <w:r w:rsidR="00810057">
        <w:rPr>
          <w:rFonts w:ascii="Arial" w:hAnsi="Arial" w:cs="Arial"/>
          <w:spacing w:val="4"/>
          <w:sz w:val="22"/>
          <w:szCs w:val="22"/>
          <w:u w:val="single"/>
          <w:lang w:val="en-GB"/>
        </w:rPr>
        <w:t>ook</w:t>
      </w:r>
      <w:r w:rsidRPr="00F540A0">
        <w:rPr>
          <w:rFonts w:ascii="Arial" w:hAnsi="Arial" w:cs="Arial"/>
          <w:spacing w:val="4"/>
          <w:sz w:val="22"/>
          <w:szCs w:val="22"/>
          <w:u w:val="single"/>
          <w:lang w:val="en-GB"/>
        </w:rPr>
        <w:t xml:space="preserve"> note</w:t>
      </w:r>
      <w:r w:rsidRPr="00386467">
        <w:rPr>
          <w:rFonts w:ascii="Arial" w:hAnsi="Arial" w:cs="Arial"/>
          <w:spacing w:val="4"/>
          <w:sz w:val="22"/>
          <w:szCs w:val="22"/>
          <w:lang w:val="en-GB"/>
        </w:rPr>
        <w:t xml:space="preserve"> of </w:t>
      </w:r>
      <w:r w:rsidRPr="003F4615">
        <w:rPr>
          <w:rFonts w:ascii="Arial" w:hAnsi="Arial" w:cs="Arial"/>
          <w:spacing w:val="4"/>
          <w:sz w:val="22"/>
          <w:szCs w:val="22"/>
          <w:lang w:val="en-GB"/>
        </w:rPr>
        <w:t xml:space="preserve">the </w:t>
      </w:r>
      <w:r w:rsidR="003D7168">
        <w:rPr>
          <w:rFonts w:ascii="Arial" w:hAnsi="Arial" w:cs="Arial"/>
          <w:spacing w:val="4"/>
          <w:sz w:val="22"/>
          <w:szCs w:val="22"/>
          <w:lang w:val="en-GB"/>
        </w:rPr>
        <w:t xml:space="preserve">presentation on the </w:t>
      </w:r>
      <w:r>
        <w:rPr>
          <w:rFonts w:ascii="Arial" w:hAnsi="Arial" w:cs="Arial"/>
          <w:spacing w:val="4"/>
          <w:sz w:val="22"/>
          <w:szCs w:val="22"/>
          <w:lang w:val="en-GB"/>
        </w:rPr>
        <w:t>development of the AVANTI project</w:t>
      </w:r>
      <w:r w:rsidR="00810057">
        <w:rPr>
          <w:rFonts w:ascii="Arial" w:hAnsi="Arial" w:cs="Arial"/>
          <w:spacing w:val="4"/>
          <w:sz w:val="22"/>
          <w:szCs w:val="22"/>
          <w:lang w:val="en-GB"/>
        </w:rPr>
        <w:t>.</w:t>
      </w:r>
    </w:p>
    <w:p w:rsidR="00386467" w:rsidRDefault="00386467" w:rsidP="00386467">
      <w:pPr>
        <w:spacing w:before="252"/>
        <w:rPr>
          <w:rFonts w:ascii="Arial" w:hAnsi="Arial" w:cs="Arial"/>
          <w:spacing w:val="4"/>
          <w:sz w:val="22"/>
          <w:szCs w:val="22"/>
          <w:lang w:val="en-GB"/>
        </w:rPr>
      </w:pPr>
      <w:r>
        <w:rPr>
          <w:rFonts w:ascii="Arial" w:hAnsi="Arial" w:cs="Arial"/>
          <w:spacing w:val="4"/>
          <w:sz w:val="22"/>
          <w:szCs w:val="22"/>
          <w:lang w:val="en-GB"/>
        </w:rPr>
        <w:t>Discussion:</w:t>
      </w:r>
      <w:r w:rsidR="00EE6BE1">
        <w:rPr>
          <w:rFonts w:ascii="Arial" w:hAnsi="Arial" w:cs="Arial"/>
          <w:spacing w:val="4"/>
          <w:sz w:val="22"/>
          <w:szCs w:val="22"/>
          <w:lang w:val="en-GB"/>
        </w:rPr>
        <w:t xml:space="preserve">  None</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11.2</w:t>
      </w:r>
      <w:r w:rsidRPr="005079CC">
        <w:rPr>
          <w:rFonts w:ascii="Arial" w:hAnsi="Arial" w:cs="Arial"/>
          <w:b/>
          <w:bCs/>
          <w:w w:val="105"/>
          <w:sz w:val="22"/>
          <w:szCs w:val="22"/>
          <w:lang w:val="en-GB"/>
        </w:rPr>
        <w:tab/>
      </w:r>
      <w:r>
        <w:rPr>
          <w:rFonts w:ascii="Arial" w:hAnsi="Arial" w:cs="Arial"/>
          <w:b/>
          <w:bCs/>
          <w:w w:val="105"/>
          <w:sz w:val="22"/>
          <w:szCs w:val="22"/>
          <w:lang w:val="en-GB"/>
        </w:rPr>
        <w:t>Sweden’s implementation plan of the AVANTI idea</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t</w:t>
      </w:r>
      <w:r w:rsidR="00810057">
        <w:rPr>
          <w:rFonts w:ascii="Arial" w:hAnsi="Arial" w:cs="Arial"/>
          <w:spacing w:val="4"/>
          <w:sz w:val="22"/>
          <w:szCs w:val="22"/>
          <w:u w:val="single"/>
          <w:lang w:val="en-GB"/>
        </w:rPr>
        <w: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 </w:t>
      </w:r>
      <w:r>
        <w:rPr>
          <w:rFonts w:ascii="Arial" w:hAnsi="Arial" w:cs="Arial"/>
          <w:spacing w:val="4"/>
          <w:sz w:val="22"/>
          <w:szCs w:val="22"/>
          <w:lang w:val="en-GB"/>
        </w:rPr>
        <w:t>on</w:t>
      </w:r>
      <w:r w:rsidRPr="003F4615">
        <w:rPr>
          <w:rFonts w:ascii="Arial" w:hAnsi="Arial" w:cs="Arial"/>
          <w:spacing w:val="4"/>
          <w:sz w:val="22"/>
          <w:szCs w:val="22"/>
          <w:lang w:val="en-GB"/>
        </w:rPr>
        <w:t xml:space="preserve"> the</w:t>
      </w:r>
      <w:r>
        <w:rPr>
          <w:rFonts w:ascii="Arial" w:hAnsi="Arial" w:cs="Arial"/>
          <w:spacing w:val="4"/>
          <w:sz w:val="22"/>
          <w:szCs w:val="22"/>
          <w:lang w:val="en-GB"/>
        </w:rPr>
        <w:t xml:space="preserve"> importance of giving HO guidelines regarding Additional Nautical Information.</w:t>
      </w:r>
    </w:p>
    <w:p w:rsidR="00F216F8" w:rsidRDefault="00F216F8" w:rsidP="00F216F8">
      <w:pPr>
        <w:spacing w:before="252"/>
        <w:rPr>
          <w:rFonts w:ascii="Arial" w:hAnsi="Arial" w:cs="Arial"/>
          <w:spacing w:val="4"/>
          <w:sz w:val="22"/>
          <w:szCs w:val="22"/>
          <w:lang w:val="en-GB"/>
        </w:rPr>
      </w:pPr>
      <w:r>
        <w:rPr>
          <w:rFonts w:ascii="Arial" w:hAnsi="Arial" w:cs="Arial"/>
          <w:spacing w:val="4"/>
          <w:sz w:val="22"/>
          <w:szCs w:val="22"/>
          <w:lang w:val="en-GB"/>
        </w:rPr>
        <w:t>Discussion:  The NIPWG goal is not to have a strictly formatted method to create and display SD.  The goal of NIPWG is to establish a model that every nation can use for their particular need.  There will not be a single solution that will fit every national situation.  The focus should be on standardizing content and data exchange.</w:t>
      </w:r>
    </w:p>
    <w:p w:rsidR="0050229F" w:rsidRDefault="0050229F" w:rsidP="00F216F8">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2/04 – IHMA and Sweden will investigate the gaps of the NIPWG data model by investigating requests when approaching a harbour.</w:t>
      </w:r>
    </w:p>
    <w:p w:rsidR="00CC4DF2" w:rsidRPr="00A73656" w:rsidRDefault="00CC4DF2" w:rsidP="00CC4DF2">
      <w:pPr>
        <w:spacing w:before="252"/>
        <w:rPr>
          <w:rFonts w:ascii="Arial" w:hAnsi="Arial" w:cs="Arial"/>
          <w:b/>
          <w:bCs/>
          <w:w w:val="105"/>
          <w:sz w:val="26"/>
          <w:szCs w:val="26"/>
          <w:lang w:val="en-GB"/>
        </w:rPr>
      </w:pPr>
      <w:r w:rsidRPr="00A73656">
        <w:rPr>
          <w:rFonts w:ascii="Arial" w:hAnsi="Arial" w:cs="Arial"/>
          <w:b/>
          <w:bCs/>
          <w:w w:val="105"/>
          <w:sz w:val="26"/>
          <w:szCs w:val="26"/>
          <w:lang w:val="en-GB"/>
        </w:rPr>
        <w:t>13</w:t>
      </w:r>
      <w:r w:rsidRPr="00A73656">
        <w:rPr>
          <w:rFonts w:ascii="Arial" w:hAnsi="Arial" w:cs="Arial"/>
          <w:b/>
          <w:bCs/>
          <w:w w:val="105"/>
          <w:sz w:val="26"/>
          <w:szCs w:val="26"/>
          <w:lang w:val="en-GB"/>
        </w:rPr>
        <w:tab/>
        <w:t>Discussion of the IHO Strategic Plan</w:t>
      </w:r>
    </w:p>
    <w:p w:rsidR="00CC4DF2" w:rsidRDefault="00810057" w:rsidP="00CC4DF2">
      <w:pPr>
        <w:spacing w:before="252"/>
        <w:rPr>
          <w:rFonts w:ascii="Arial" w:hAnsi="Arial" w:cs="Arial"/>
          <w:spacing w:val="4"/>
          <w:sz w:val="22"/>
          <w:szCs w:val="22"/>
          <w:lang w:val="en-GB"/>
        </w:rPr>
      </w:pPr>
      <w:r>
        <w:rPr>
          <w:rFonts w:ascii="Arial" w:hAnsi="Arial" w:cs="Arial"/>
          <w:spacing w:val="4"/>
          <w:sz w:val="22"/>
          <w:szCs w:val="22"/>
          <w:lang w:val="en-GB"/>
        </w:rPr>
        <w:t>The meeting</w:t>
      </w:r>
      <w:r w:rsidR="00CC4DF2" w:rsidRPr="0078736F">
        <w:rPr>
          <w:rFonts w:ascii="Arial" w:hAnsi="Arial" w:cs="Arial"/>
          <w:spacing w:val="4"/>
          <w:sz w:val="22"/>
          <w:szCs w:val="22"/>
          <w:lang w:val="en-GB"/>
        </w:rPr>
        <w:t xml:space="preserve"> </w:t>
      </w:r>
      <w:r w:rsidR="00CC4DF2" w:rsidRPr="0078736F">
        <w:rPr>
          <w:rFonts w:ascii="Arial" w:hAnsi="Arial" w:cs="Arial"/>
          <w:spacing w:val="4"/>
          <w:sz w:val="22"/>
          <w:szCs w:val="22"/>
          <w:u w:val="single"/>
          <w:lang w:val="en-GB"/>
        </w:rPr>
        <w:t>provide</w:t>
      </w:r>
      <w:r>
        <w:rPr>
          <w:rFonts w:ascii="Arial" w:hAnsi="Arial" w:cs="Arial"/>
          <w:spacing w:val="4"/>
          <w:sz w:val="22"/>
          <w:szCs w:val="22"/>
          <w:u w:val="single"/>
          <w:lang w:val="en-GB"/>
        </w:rPr>
        <w:t>d</w:t>
      </w:r>
      <w:r w:rsidR="00CC4DF2" w:rsidRPr="0078736F">
        <w:rPr>
          <w:rFonts w:ascii="Arial" w:hAnsi="Arial" w:cs="Arial"/>
          <w:spacing w:val="4"/>
          <w:sz w:val="22"/>
          <w:szCs w:val="22"/>
          <w:u w:val="single"/>
          <w:lang w:val="en-GB"/>
        </w:rPr>
        <w:t xml:space="preserve"> input</w:t>
      </w:r>
      <w:r w:rsidR="00CC4DF2" w:rsidRPr="0078736F">
        <w:rPr>
          <w:rFonts w:ascii="Arial" w:hAnsi="Arial" w:cs="Arial"/>
          <w:spacing w:val="4"/>
          <w:sz w:val="22"/>
          <w:szCs w:val="22"/>
          <w:lang w:val="en-GB"/>
        </w:rPr>
        <w:t xml:space="preserve"> to the IHO Strategic Plan and the IHO 3-year </w:t>
      </w:r>
      <w:r>
        <w:rPr>
          <w:rFonts w:ascii="Arial" w:hAnsi="Arial" w:cs="Arial"/>
          <w:spacing w:val="4"/>
          <w:sz w:val="22"/>
          <w:szCs w:val="22"/>
          <w:lang w:val="en-GB"/>
        </w:rPr>
        <w:t>work plan</w:t>
      </w:r>
      <w:r w:rsidR="00CC4DF2" w:rsidRPr="0078736F">
        <w:rPr>
          <w:rFonts w:ascii="Arial" w:hAnsi="Arial" w:cs="Arial"/>
          <w:spacing w:val="4"/>
          <w:sz w:val="22"/>
          <w:szCs w:val="22"/>
          <w:lang w:val="en-GB"/>
        </w:rPr>
        <w:t>.</w:t>
      </w:r>
    </w:p>
    <w:p w:rsidR="00810057" w:rsidRDefault="00810057" w:rsidP="00810057">
      <w:pPr>
        <w:spacing w:before="252"/>
        <w:rPr>
          <w:rFonts w:ascii="Arial" w:hAnsi="Arial" w:cs="Arial"/>
          <w:spacing w:val="4"/>
          <w:sz w:val="22"/>
          <w:szCs w:val="22"/>
          <w:lang w:val="en-GB"/>
        </w:rPr>
      </w:pPr>
      <w:r>
        <w:rPr>
          <w:rFonts w:ascii="Arial" w:hAnsi="Arial" w:cs="Arial"/>
          <w:spacing w:val="4"/>
          <w:sz w:val="22"/>
          <w:szCs w:val="22"/>
          <w:lang w:val="en-GB"/>
        </w:rPr>
        <w:t>Discussion:</w:t>
      </w:r>
      <w:r w:rsidR="007138F2">
        <w:rPr>
          <w:rFonts w:ascii="Arial" w:hAnsi="Arial" w:cs="Arial"/>
          <w:spacing w:val="4"/>
          <w:sz w:val="22"/>
          <w:szCs w:val="22"/>
          <w:lang w:val="en-GB"/>
        </w:rPr>
        <w:t xml:space="preserve">  Several items to think about – the items </w:t>
      </w:r>
      <w:r w:rsidR="003D7168">
        <w:rPr>
          <w:rFonts w:ascii="Arial" w:hAnsi="Arial" w:cs="Arial"/>
          <w:spacing w:val="4"/>
          <w:sz w:val="22"/>
          <w:szCs w:val="22"/>
          <w:lang w:val="en-GB"/>
        </w:rPr>
        <w:t>SN</w:t>
      </w:r>
      <w:r w:rsidR="007138F2">
        <w:rPr>
          <w:rFonts w:ascii="Arial" w:hAnsi="Arial" w:cs="Arial"/>
          <w:spacing w:val="4"/>
          <w:sz w:val="22"/>
          <w:szCs w:val="22"/>
          <w:lang w:val="en-GB"/>
        </w:rPr>
        <w:t xml:space="preserve">PWG needed were not </w:t>
      </w:r>
      <w:r w:rsidR="003D7168">
        <w:rPr>
          <w:rFonts w:ascii="Arial" w:hAnsi="Arial" w:cs="Arial"/>
          <w:spacing w:val="4"/>
          <w:sz w:val="22"/>
          <w:szCs w:val="22"/>
          <w:lang w:val="en-GB"/>
        </w:rPr>
        <w:t>immediately accepted by TSMAD</w:t>
      </w:r>
      <w:r w:rsidR="00F1654A">
        <w:rPr>
          <w:rFonts w:ascii="Arial" w:hAnsi="Arial" w:cs="Arial"/>
          <w:spacing w:val="4"/>
          <w:sz w:val="22"/>
          <w:szCs w:val="22"/>
          <w:lang w:val="en-GB"/>
        </w:rPr>
        <w:t xml:space="preserve"> and it took a small change in thinking to incorporate </w:t>
      </w:r>
      <w:r w:rsidR="003D7168">
        <w:rPr>
          <w:rFonts w:ascii="Arial" w:hAnsi="Arial" w:cs="Arial"/>
          <w:spacing w:val="4"/>
          <w:sz w:val="22"/>
          <w:szCs w:val="22"/>
          <w:lang w:val="en-GB"/>
        </w:rPr>
        <w:t>SNP</w:t>
      </w:r>
      <w:r w:rsidR="00F1654A">
        <w:rPr>
          <w:rFonts w:ascii="Arial" w:hAnsi="Arial" w:cs="Arial"/>
          <w:spacing w:val="4"/>
          <w:sz w:val="22"/>
          <w:szCs w:val="22"/>
          <w:lang w:val="en-GB"/>
        </w:rPr>
        <w:t xml:space="preserve">WG needs.  S-100 is now a global standard not just an IHO </w:t>
      </w:r>
      <w:r w:rsidR="00CD576B">
        <w:rPr>
          <w:rFonts w:ascii="Arial" w:hAnsi="Arial" w:cs="Arial"/>
          <w:spacing w:val="4"/>
          <w:sz w:val="22"/>
          <w:szCs w:val="22"/>
          <w:lang w:val="en-GB"/>
        </w:rPr>
        <w:t>standard;</w:t>
      </w:r>
      <w:r w:rsidR="003D7168">
        <w:rPr>
          <w:rFonts w:ascii="Arial" w:hAnsi="Arial" w:cs="Arial"/>
          <w:spacing w:val="4"/>
          <w:sz w:val="22"/>
          <w:szCs w:val="22"/>
          <w:lang w:val="en-GB"/>
        </w:rPr>
        <w:t xml:space="preserve"> rather it requires a global data modelling harmonization</w:t>
      </w:r>
      <w:r w:rsidR="00F1654A">
        <w:rPr>
          <w:rFonts w:ascii="Arial" w:hAnsi="Arial" w:cs="Arial"/>
          <w:spacing w:val="4"/>
          <w:sz w:val="22"/>
          <w:szCs w:val="22"/>
          <w:lang w:val="en-GB"/>
        </w:rPr>
        <w:t>.  Also the</w:t>
      </w:r>
      <w:r w:rsidR="003D7168">
        <w:rPr>
          <w:rFonts w:ascii="Arial" w:hAnsi="Arial" w:cs="Arial"/>
          <w:spacing w:val="4"/>
          <w:sz w:val="22"/>
          <w:szCs w:val="22"/>
          <w:lang w:val="en-GB"/>
        </w:rPr>
        <w:t>re</w:t>
      </w:r>
      <w:r w:rsidR="00F1654A">
        <w:rPr>
          <w:rFonts w:ascii="Arial" w:hAnsi="Arial" w:cs="Arial"/>
          <w:spacing w:val="4"/>
          <w:sz w:val="22"/>
          <w:szCs w:val="22"/>
          <w:lang w:val="en-GB"/>
        </w:rPr>
        <w:t xml:space="preserve"> is a real interdependence between the </w:t>
      </w:r>
      <w:r w:rsidR="003D7168">
        <w:rPr>
          <w:rFonts w:ascii="Arial" w:hAnsi="Arial" w:cs="Arial"/>
          <w:spacing w:val="4"/>
          <w:sz w:val="22"/>
          <w:szCs w:val="22"/>
          <w:lang w:val="en-GB"/>
        </w:rPr>
        <w:t>HO</w:t>
      </w:r>
      <w:r w:rsidR="00F1654A">
        <w:rPr>
          <w:rFonts w:ascii="Arial" w:hAnsi="Arial" w:cs="Arial"/>
          <w:spacing w:val="4"/>
          <w:sz w:val="22"/>
          <w:szCs w:val="22"/>
          <w:lang w:val="en-GB"/>
        </w:rPr>
        <w:t>s and the ports to provide the mariner with the best information.</w:t>
      </w:r>
    </w:p>
    <w:p w:rsidR="00CC4DF2" w:rsidRPr="00A73656" w:rsidRDefault="00CC4DF2" w:rsidP="00CC4DF2">
      <w:pPr>
        <w:spacing w:before="252"/>
        <w:rPr>
          <w:rFonts w:ascii="Arial" w:hAnsi="Arial" w:cs="Arial"/>
          <w:b/>
          <w:bCs/>
          <w:w w:val="105"/>
          <w:sz w:val="26"/>
          <w:szCs w:val="26"/>
          <w:lang w:val="en-GB"/>
        </w:rPr>
      </w:pPr>
      <w:r w:rsidRPr="00A73656">
        <w:rPr>
          <w:rFonts w:ascii="Arial" w:hAnsi="Arial" w:cs="Arial"/>
          <w:b/>
          <w:bCs/>
          <w:w w:val="105"/>
          <w:sz w:val="26"/>
          <w:szCs w:val="26"/>
          <w:lang w:val="en-GB"/>
        </w:rPr>
        <w:t>20</w:t>
      </w:r>
      <w:r w:rsidRPr="00A73656">
        <w:rPr>
          <w:rFonts w:ascii="Arial" w:hAnsi="Arial" w:cs="Arial"/>
          <w:b/>
          <w:bCs/>
          <w:w w:val="105"/>
          <w:sz w:val="26"/>
          <w:szCs w:val="26"/>
          <w:lang w:val="en-GB"/>
        </w:rPr>
        <w:tab/>
        <w:t>Marine Protected Area Product Specification (S-122)</w:t>
      </w:r>
    </w:p>
    <w:p w:rsidR="00CC4DF2" w:rsidRPr="0091068C" w:rsidRDefault="00CC4DF2" w:rsidP="00CC4DF2">
      <w:pPr>
        <w:spacing w:before="252"/>
        <w:rPr>
          <w:rFonts w:ascii="Arial" w:hAnsi="Arial" w:cs="Arial"/>
          <w:b/>
          <w:bCs/>
          <w:w w:val="105"/>
          <w:sz w:val="22"/>
          <w:szCs w:val="22"/>
          <w:lang w:val="en-GB"/>
        </w:rPr>
      </w:pPr>
      <w:r w:rsidRPr="0091068C">
        <w:rPr>
          <w:rFonts w:ascii="Arial" w:hAnsi="Arial" w:cs="Arial"/>
          <w:b/>
          <w:bCs/>
          <w:w w:val="105"/>
          <w:sz w:val="22"/>
          <w:szCs w:val="22"/>
          <w:lang w:val="en-GB"/>
        </w:rPr>
        <w:t>20.1</w:t>
      </w:r>
      <w:r w:rsidRPr="0091068C">
        <w:rPr>
          <w:rFonts w:ascii="Arial" w:hAnsi="Arial" w:cs="Arial"/>
          <w:b/>
          <w:bCs/>
          <w:w w:val="105"/>
          <w:sz w:val="22"/>
          <w:szCs w:val="22"/>
          <w:lang w:val="en-GB"/>
        </w:rPr>
        <w:tab/>
        <w:t>Status of the work of the ProdSpec</w:t>
      </w:r>
    </w:p>
    <w:p w:rsidR="00CC4DF2" w:rsidRPr="0091068C" w:rsidRDefault="00CC4DF2" w:rsidP="00CC4DF2">
      <w:pPr>
        <w:spacing w:before="252"/>
        <w:rPr>
          <w:rFonts w:ascii="Arial" w:hAnsi="Arial" w:cs="Arial"/>
          <w:bCs/>
          <w:w w:val="105"/>
          <w:sz w:val="22"/>
          <w:szCs w:val="22"/>
          <w:lang w:val="en-GB"/>
        </w:rPr>
      </w:pPr>
      <w:r w:rsidRPr="0091068C">
        <w:rPr>
          <w:rFonts w:ascii="Arial" w:hAnsi="Arial" w:cs="Arial"/>
          <w:spacing w:val="4"/>
          <w:sz w:val="22"/>
          <w:szCs w:val="22"/>
          <w:lang w:val="en-GB"/>
        </w:rPr>
        <w:lastRenderedPageBreak/>
        <w:t xml:space="preserve">The Meeting </w:t>
      </w:r>
      <w:r w:rsidRPr="0091068C">
        <w:rPr>
          <w:rFonts w:ascii="Arial" w:hAnsi="Arial" w:cs="Arial"/>
          <w:spacing w:val="4"/>
          <w:sz w:val="22"/>
          <w:szCs w:val="22"/>
          <w:u w:val="single"/>
          <w:lang w:val="en-GB"/>
        </w:rPr>
        <w:t>discuss</w:t>
      </w:r>
      <w:r w:rsidR="00810057">
        <w:rPr>
          <w:rFonts w:ascii="Arial" w:hAnsi="Arial" w:cs="Arial"/>
          <w:spacing w:val="4"/>
          <w:sz w:val="22"/>
          <w:szCs w:val="22"/>
          <w:u w:val="single"/>
          <w:lang w:val="en-GB"/>
        </w:rPr>
        <w:t>ed</w:t>
      </w:r>
      <w:r w:rsidRPr="0091068C">
        <w:rPr>
          <w:rFonts w:ascii="Arial" w:hAnsi="Arial" w:cs="Arial"/>
          <w:spacing w:val="4"/>
          <w:sz w:val="22"/>
          <w:szCs w:val="22"/>
          <w:u w:val="single"/>
          <w:lang w:val="en-GB"/>
        </w:rPr>
        <w:t xml:space="preserve"> and </w:t>
      </w:r>
      <w:r w:rsidR="00810057">
        <w:rPr>
          <w:rFonts w:ascii="Arial" w:hAnsi="Arial" w:cs="Arial"/>
          <w:spacing w:val="4"/>
          <w:sz w:val="22"/>
          <w:szCs w:val="22"/>
          <w:u w:val="single"/>
          <w:lang w:val="en-GB"/>
        </w:rPr>
        <w:t>c</w:t>
      </w:r>
      <w:r w:rsidRPr="0091068C">
        <w:rPr>
          <w:rFonts w:ascii="Arial" w:hAnsi="Arial" w:cs="Arial"/>
          <w:spacing w:val="4"/>
          <w:sz w:val="22"/>
          <w:szCs w:val="22"/>
          <w:u w:val="single"/>
          <w:lang w:val="en-GB"/>
        </w:rPr>
        <w:t>onsider</w:t>
      </w:r>
      <w:r w:rsidR="00810057">
        <w:rPr>
          <w:rFonts w:ascii="Arial" w:hAnsi="Arial" w:cs="Arial"/>
          <w:spacing w:val="4"/>
          <w:sz w:val="22"/>
          <w:szCs w:val="22"/>
          <w:u w:val="single"/>
          <w:lang w:val="en-GB"/>
        </w:rPr>
        <w:t>ed</w:t>
      </w:r>
      <w:r w:rsidRPr="0091068C">
        <w:rPr>
          <w:rFonts w:ascii="Arial" w:hAnsi="Arial" w:cs="Arial"/>
          <w:spacing w:val="4"/>
          <w:sz w:val="22"/>
          <w:szCs w:val="22"/>
          <w:lang w:val="en-GB"/>
        </w:rPr>
        <w:t xml:space="preserve"> the development of the MPA ProdSpec. The Meeting </w:t>
      </w:r>
      <w:r w:rsidRPr="0091068C">
        <w:rPr>
          <w:rFonts w:ascii="Arial" w:hAnsi="Arial" w:cs="Arial"/>
          <w:spacing w:val="4"/>
          <w:sz w:val="22"/>
          <w:szCs w:val="22"/>
          <w:u w:val="single"/>
          <w:lang w:val="en-GB"/>
        </w:rPr>
        <w:t>t</w:t>
      </w:r>
      <w:r w:rsidR="00810057">
        <w:rPr>
          <w:rFonts w:ascii="Arial" w:hAnsi="Arial" w:cs="Arial"/>
          <w:spacing w:val="4"/>
          <w:sz w:val="22"/>
          <w:szCs w:val="22"/>
          <w:u w:val="single"/>
          <w:lang w:val="en-GB"/>
        </w:rPr>
        <w:t>ook</w:t>
      </w:r>
      <w:r w:rsidRPr="0091068C">
        <w:rPr>
          <w:rFonts w:ascii="Arial" w:hAnsi="Arial" w:cs="Arial"/>
          <w:spacing w:val="4"/>
          <w:sz w:val="22"/>
          <w:szCs w:val="22"/>
          <w:u w:val="single"/>
          <w:lang w:val="en-GB"/>
        </w:rPr>
        <w:t xml:space="preserve"> note</w:t>
      </w:r>
      <w:r w:rsidRPr="0091068C">
        <w:rPr>
          <w:rFonts w:ascii="Arial" w:hAnsi="Arial" w:cs="Arial"/>
          <w:spacing w:val="4"/>
          <w:sz w:val="22"/>
          <w:szCs w:val="22"/>
          <w:lang w:val="en-GB"/>
        </w:rPr>
        <w:t xml:space="preserve"> of the work status. </w:t>
      </w:r>
    </w:p>
    <w:p w:rsidR="00CC4DF2" w:rsidRDefault="00CC4DF2" w:rsidP="00CC4DF2">
      <w:pPr>
        <w:spacing w:before="252"/>
        <w:rPr>
          <w:rFonts w:ascii="Arial" w:hAnsi="Arial" w:cs="Arial"/>
          <w:b/>
          <w:bCs/>
          <w:w w:val="105"/>
          <w:sz w:val="22"/>
          <w:szCs w:val="22"/>
          <w:lang w:val="en-GB"/>
        </w:rPr>
      </w:pPr>
      <w:r w:rsidRPr="0091068C">
        <w:rPr>
          <w:rFonts w:ascii="Arial" w:hAnsi="Arial" w:cs="Arial"/>
          <w:b/>
          <w:bCs/>
          <w:w w:val="105"/>
          <w:sz w:val="22"/>
          <w:szCs w:val="22"/>
          <w:lang w:val="en-GB"/>
        </w:rPr>
        <w:t>20.3</w:t>
      </w:r>
      <w:r w:rsidRPr="0091068C">
        <w:rPr>
          <w:rFonts w:ascii="Arial" w:hAnsi="Arial" w:cs="Arial"/>
          <w:b/>
          <w:bCs/>
          <w:w w:val="105"/>
          <w:sz w:val="22"/>
          <w:szCs w:val="22"/>
          <w:lang w:val="en-GB"/>
        </w:rPr>
        <w:tab/>
        <w:t xml:space="preserve">Portrayal of the MPA feature (as a use case for a generic approach to the </w:t>
      </w:r>
      <w:r>
        <w:rPr>
          <w:rFonts w:ascii="Arial" w:hAnsi="Arial" w:cs="Arial"/>
          <w:b/>
          <w:bCs/>
          <w:w w:val="105"/>
          <w:sz w:val="22"/>
          <w:szCs w:val="22"/>
          <w:lang w:val="en-GB"/>
        </w:rPr>
        <w:t>portrayal system)</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t</w:t>
      </w:r>
      <w:r w:rsidR="00810057">
        <w:rPr>
          <w:rFonts w:ascii="Arial" w:hAnsi="Arial" w:cs="Arial"/>
          <w:spacing w:val="4"/>
          <w:sz w:val="22"/>
          <w:szCs w:val="22"/>
          <w:u w:val="single"/>
          <w:lang w:val="en-GB"/>
        </w:rPr>
        <w:t>oo</w:t>
      </w:r>
      <w:r w:rsidRPr="003F4615">
        <w:rPr>
          <w:rFonts w:ascii="Arial" w:hAnsi="Arial" w:cs="Arial"/>
          <w:spacing w:val="4"/>
          <w:sz w:val="22"/>
          <w:szCs w:val="22"/>
          <w:u w:val="single"/>
          <w:lang w:val="en-GB"/>
        </w:rPr>
        <w:t>k 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and </w:t>
      </w:r>
      <w:r w:rsidRPr="0091068C">
        <w:rPr>
          <w:rFonts w:ascii="Arial" w:hAnsi="Arial" w:cs="Arial"/>
          <w:spacing w:val="4"/>
          <w:sz w:val="22"/>
          <w:szCs w:val="22"/>
          <w:u w:val="single"/>
          <w:lang w:val="en-GB"/>
        </w:rPr>
        <w:t>discuss</w:t>
      </w:r>
      <w:r w:rsidR="00810057">
        <w:rPr>
          <w:rFonts w:ascii="Arial" w:hAnsi="Arial" w:cs="Arial"/>
          <w:spacing w:val="4"/>
          <w:sz w:val="22"/>
          <w:szCs w:val="22"/>
          <w:u w:val="single"/>
          <w:lang w:val="en-GB"/>
        </w:rPr>
        <w:t>ed</w:t>
      </w:r>
      <w:r>
        <w:rPr>
          <w:rFonts w:ascii="Arial" w:hAnsi="Arial" w:cs="Arial"/>
          <w:spacing w:val="4"/>
          <w:sz w:val="22"/>
          <w:szCs w:val="22"/>
          <w:lang w:val="en-GB"/>
        </w:rPr>
        <w:t xml:space="preserve"> how NIPWG could participate in the portrayal development.</w:t>
      </w:r>
    </w:p>
    <w:p w:rsidR="001E2C7A" w:rsidRDefault="00810057" w:rsidP="00810057">
      <w:pPr>
        <w:spacing w:before="252"/>
        <w:rPr>
          <w:rFonts w:ascii="Arial" w:hAnsi="Arial" w:cs="Arial"/>
          <w:spacing w:val="4"/>
          <w:sz w:val="22"/>
          <w:szCs w:val="22"/>
          <w:lang w:val="en-GB"/>
        </w:rPr>
      </w:pPr>
      <w:r>
        <w:rPr>
          <w:rFonts w:ascii="Arial" w:hAnsi="Arial" w:cs="Arial"/>
          <w:spacing w:val="4"/>
          <w:sz w:val="22"/>
          <w:szCs w:val="22"/>
          <w:lang w:val="en-GB"/>
        </w:rPr>
        <w:t>Discussion:</w:t>
      </w:r>
      <w:r w:rsidR="001E2C7A">
        <w:rPr>
          <w:rFonts w:ascii="Arial" w:hAnsi="Arial" w:cs="Arial"/>
          <w:spacing w:val="4"/>
          <w:sz w:val="22"/>
          <w:szCs w:val="22"/>
          <w:lang w:val="en-GB"/>
        </w:rPr>
        <w:t xml:space="preserve">  Portrayal of MPA’s has been an ongoing issue for several years.  NIPWG believes that portrayal should be specified by NCWG.  NCWG believes that we need to recommend how MPA’s need to be displayed.</w:t>
      </w:r>
      <w:r w:rsidR="00361E13">
        <w:rPr>
          <w:rFonts w:ascii="Arial" w:hAnsi="Arial" w:cs="Arial"/>
          <w:spacing w:val="4"/>
          <w:sz w:val="22"/>
          <w:szCs w:val="22"/>
          <w:lang w:val="en-GB"/>
        </w:rPr>
        <w:t xml:space="preserve">  Another line of thought is to give industry the exact specifications and let them solve the problem.</w:t>
      </w:r>
    </w:p>
    <w:p w:rsidR="002D1209" w:rsidRDefault="00F0526C" w:rsidP="00810057">
      <w:pPr>
        <w:spacing w:before="252"/>
        <w:rPr>
          <w:rFonts w:ascii="Arial" w:hAnsi="Arial" w:cs="Arial"/>
          <w:spacing w:val="4"/>
          <w:sz w:val="22"/>
          <w:szCs w:val="22"/>
          <w:lang w:val="en-GB"/>
        </w:rPr>
      </w:pPr>
      <w:r>
        <w:rPr>
          <w:rFonts w:ascii="Arial" w:hAnsi="Arial" w:cs="Arial"/>
          <w:spacing w:val="4"/>
          <w:sz w:val="22"/>
          <w:szCs w:val="22"/>
          <w:lang w:val="en-GB"/>
        </w:rPr>
        <w:t>There are additional complicating factors including;</w:t>
      </w:r>
      <w:r w:rsidR="001E2C7A">
        <w:rPr>
          <w:rFonts w:ascii="Arial" w:hAnsi="Arial" w:cs="Arial"/>
          <w:spacing w:val="4"/>
          <w:sz w:val="22"/>
          <w:szCs w:val="22"/>
          <w:lang w:val="en-GB"/>
        </w:rPr>
        <w:t xml:space="preserve"> will MPA’s only be displayed on an ECDIS or will they also be displayed </w:t>
      </w:r>
      <w:r>
        <w:rPr>
          <w:rFonts w:ascii="Arial" w:hAnsi="Arial" w:cs="Arial"/>
          <w:spacing w:val="4"/>
          <w:sz w:val="22"/>
          <w:szCs w:val="22"/>
          <w:lang w:val="en-GB"/>
        </w:rPr>
        <w:t>on other systems such as an ECS, will only the boundary be displayed or will other attributes be displayed as well such as text</w:t>
      </w:r>
      <w:r w:rsidR="00361E13">
        <w:rPr>
          <w:rFonts w:ascii="Arial" w:hAnsi="Arial" w:cs="Arial"/>
          <w:spacing w:val="4"/>
          <w:sz w:val="22"/>
          <w:szCs w:val="22"/>
          <w:lang w:val="en-GB"/>
        </w:rPr>
        <w:t xml:space="preserve"> for regulations and restrictions</w:t>
      </w:r>
      <w:r>
        <w:rPr>
          <w:rFonts w:ascii="Arial" w:hAnsi="Arial" w:cs="Arial"/>
          <w:spacing w:val="4"/>
          <w:sz w:val="22"/>
          <w:szCs w:val="22"/>
          <w:lang w:val="en-GB"/>
        </w:rPr>
        <w:t xml:space="preserve">, will this be an overlay or part </w:t>
      </w:r>
      <w:r w:rsidR="00361E13">
        <w:rPr>
          <w:rFonts w:ascii="Arial" w:hAnsi="Arial" w:cs="Arial"/>
          <w:spacing w:val="4"/>
          <w:sz w:val="22"/>
          <w:szCs w:val="22"/>
          <w:lang w:val="en-GB"/>
        </w:rPr>
        <w:t>of the ENC</w:t>
      </w:r>
      <w:r w:rsidR="00552236">
        <w:rPr>
          <w:rFonts w:ascii="Arial" w:hAnsi="Arial" w:cs="Arial"/>
          <w:spacing w:val="4"/>
          <w:sz w:val="22"/>
          <w:szCs w:val="22"/>
          <w:lang w:val="en-GB"/>
        </w:rPr>
        <w:t>.  The portrayal of textual information provided by the pick report will be part of the portrayal catalog and consequently part of the ProdSpec.</w:t>
      </w:r>
    </w:p>
    <w:p w:rsidR="001E2C7A" w:rsidRDefault="002D1209" w:rsidP="00810057">
      <w:pPr>
        <w:spacing w:before="252"/>
        <w:rPr>
          <w:rFonts w:ascii="Arial" w:hAnsi="Arial" w:cs="Arial"/>
          <w:spacing w:val="4"/>
          <w:sz w:val="22"/>
          <w:szCs w:val="22"/>
          <w:lang w:val="en-GB"/>
        </w:rPr>
      </w:pPr>
      <w:r>
        <w:rPr>
          <w:rFonts w:ascii="Arial" w:hAnsi="Arial" w:cs="Arial"/>
          <w:spacing w:val="4"/>
          <w:sz w:val="22"/>
          <w:szCs w:val="22"/>
          <w:lang w:val="en-GB"/>
        </w:rPr>
        <w:t xml:space="preserve">A possible solution is for NIPWG to generate some </w:t>
      </w:r>
      <w:r w:rsidR="00D043CC">
        <w:rPr>
          <w:rFonts w:ascii="Arial" w:hAnsi="Arial" w:cs="Arial"/>
          <w:spacing w:val="4"/>
          <w:sz w:val="22"/>
          <w:szCs w:val="22"/>
          <w:lang w:val="en-GB"/>
        </w:rPr>
        <w:t>examples or use cases for</w:t>
      </w:r>
      <w:r>
        <w:rPr>
          <w:rFonts w:ascii="Arial" w:hAnsi="Arial" w:cs="Arial"/>
          <w:spacing w:val="4"/>
          <w:sz w:val="22"/>
          <w:szCs w:val="22"/>
          <w:lang w:val="en-GB"/>
        </w:rPr>
        <w:t xml:space="preserve"> other working groups and industry can create some possible solutions to this problem.  At a minimum we need to describe the boundary and the information content.</w:t>
      </w:r>
    </w:p>
    <w:p w:rsidR="00810057" w:rsidRDefault="00D043CC" w:rsidP="00810057">
      <w:pPr>
        <w:spacing w:before="252"/>
        <w:rPr>
          <w:rFonts w:ascii="Arial" w:hAnsi="Arial" w:cs="Arial"/>
          <w:spacing w:val="4"/>
          <w:sz w:val="22"/>
          <w:szCs w:val="22"/>
          <w:lang w:val="en-GB"/>
        </w:rPr>
      </w:pPr>
      <w:r>
        <w:rPr>
          <w:rFonts w:ascii="Arial" w:hAnsi="Arial" w:cs="Arial"/>
          <w:spacing w:val="4"/>
          <w:sz w:val="22"/>
          <w:szCs w:val="22"/>
          <w:lang w:val="en-GB"/>
        </w:rPr>
        <w:t xml:space="preserve">After further discussion, the group decided not to submit a request to have the NCWG </w:t>
      </w:r>
      <w:r w:rsidR="00AA21DA">
        <w:rPr>
          <w:rFonts w:ascii="Arial" w:hAnsi="Arial" w:cs="Arial"/>
          <w:spacing w:val="4"/>
          <w:sz w:val="22"/>
          <w:szCs w:val="22"/>
          <w:lang w:val="en-GB"/>
        </w:rPr>
        <w:t xml:space="preserve">to devise a portrayal method during their next meeting.  A similar cartographic problem from the Netherlands for restrictions in an existing ESSA on paper charts is either something we can build on or it </w:t>
      </w:r>
      <w:r w:rsidR="001B5C02">
        <w:rPr>
          <w:rFonts w:ascii="Arial" w:hAnsi="Arial" w:cs="Arial"/>
          <w:spacing w:val="4"/>
          <w:sz w:val="22"/>
          <w:szCs w:val="22"/>
          <w:lang w:val="en-GB"/>
        </w:rPr>
        <w:t xml:space="preserve">is </w:t>
      </w:r>
      <w:r w:rsidR="00AA21DA">
        <w:rPr>
          <w:rFonts w:ascii="Arial" w:hAnsi="Arial" w:cs="Arial"/>
          <w:spacing w:val="4"/>
          <w:sz w:val="22"/>
          <w:szCs w:val="22"/>
          <w:lang w:val="en-GB"/>
        </w:rPr>
        <w:t>something that will limit future opportunities.</w:t>
      </w:r>
    </w:p>
    <w:p w:rsidR="007A39A2" w:rsidRDefault="007A39A2" w:rsidP="00810057">
      <w:pPr>
        <w:spacing w:before="252"/>
        <w:rPr>
          <w:rFonts w:ascii="Arial" w:hAnsi="Arial" w:cs="Arial"/>
          <w:spacing w:val="4"/>
          <w:sz w:val="22"/>
          <w:szCs w:val="22"/>
          <w:lang w:val="en-GB"/>
        </w:rPr>
      </w:pPr>
      <w:r>
        <w:rPr>
          <w:rFonts w:ascii="Arial" w:hAnsi="Arial" w:cs="Arial"/>
          <w:spacing w:val="4"/>
          <w:sz w:val="22"/>
          <w:szCs w:val="22"/>
          <w:lang w:val="en-GB"/>
        </w:rPr>
        <w:t xml:space="preserve">NIPWG will accept the offer from the Anthropocene Institute to create examples from existing MPAs to get a better view of </w:t>
      </w:r>
      <w:r w:rsidR="001B5C02">
        <w:rPr>
          <w:rFonts w:ascii="Arial" w:hAnsi="Arial" w:cs="Arial"/>
          <w:spacing w:val="4"/>
          <w:sz w:val="22"/>
          <w:szCs w:val="22"/>
          <w:lang w:val="en-GB"/>
        </w:rPr>
        <w:t>what is needed and this will</w:t>
      </w:r>
      <w:r>
        <w:rPr>
          <w:rFonts w:ascii="Arial" w:hAnsi="Arial" w:cs="Arial"/>
          <w:spacing w:val="4"/>
          <w:sz w:val="22"/>
          <w:szCs w:val="22"/>
          <w:lang w:val="en-GB"/>
        </w:rPr>
        <w:t xml:space="preserve"> be the basis of a request to the NCWG of MPA portrayal (to include both spatial and textual information).</w:t>
      </w:r>
    </w:p>
    <w:p w:rsidR="00675974" w:rsidRPr="001E0196" w:rsidRDefault="00675974" w:rsidP="00810057">
      <w:pPr>
        <w:spacing w:before="252"/>
        <w:rPr>
          <w:rFonts w:ascii="Arial" w:hAnsi="Arial" w:cs="Arial"/>
          <w:spacing w:val="4"/>
          <w:sz w:val="22"/>
          <w:szCs w:val="22"/>
          <w:lang w:val="en-GB"/>
        </w:rPr>
      </w:pPr>
      <w:r>
        <w:rPr>
          <w:rFonts w:ascii="Arial" w:hAnsi="Arial" w:cs="Arial"/>
          <w:spacing w:val="4"/>
          <w:sz w:val="22"/>
          <w:szCs w:val="22"/>
          <w:lang w:val="en-GB"/>
        </w:rPr>
        <w:t>The expectation is to complete the portrayal request for MPAs at the next NIPWG meeting.</w:t>
      </w:r>
    </w:p>
    <w:p w:rsidR="005145CF" w:rsidRDefault="005145CF" w:rsidP="005145CF">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w:t>
      </w:r>
      <w:r w:rsidR="001E0196">
        <w:rPr>
          <w:rFonts w:ascii="Arial" w:hAnsi="Arial" w:cs="Arial"/>
          <w:b/>
          <w:color w:val="FF0000"/>
          <w:spacing w:val="4"/>
          <w:sz w:val="22"/>
          <w:szCs w:val="22"/>
          <w:lang w:val="en-GB"/>
        </w:rPr>
        <w:t>05 – Jen</w:t>
      </w:r>
      <w:r w:rsidR="007A39A2">
        <w:rPr>
          <w:rFonts w:ascii="Arial" w:hAnsi="Arial" w:cs="Arial"/>
          <w:b/>
          <w:color w:val="FF0000"/>
          <w:spacing w:val="4"/>
          <w:sz w:val="22"/>
          <w:szCs w:val="22"/>
          <w:lang w:val="en-GB"/>
        </w:rPr>
        <w:t>s</w:t>
      </w:r>
      <w:r w:rsidR="001E0196">
        <w:rPr>
          <w:rFonts w:ascii="Arial" w:hAnsi="Arial" w:cs="Arial"/>
          <w:b/>
          <w:color w:val="FF0000"/>
          <w:spacing w:val="4"/>
          <w:sz w:val="22"/>
          <w:szCs w:val="22"/>
          <w:lang w:val="en-GB"/>
        </w:rPr>
        <w:t xml:space="preserve"> and Tom provide Yves a few discussion points for the upcoming NCWG meeting.</w:t>
      </w:r>
    </w:p>
    <w:p w:rsidR="00675974" w:rsidRDefault="00675974" w:rsidP="005145CF">
      <w:pPr>
        <w:spacing w:before="252"/>
        <w:rPr>
          <w:rFonts w:ascii="Arial" w:hAnsi="Arial" w:cs="Arial"/>
          <w:spacing w:val="4"/>
          <w:sz w:val="22"/>
          <w:szCs w:val="22"/>
          <w:lang w:val="en-GB"/>
        </w:rPr>
      </w:pPr>
      <w:proofErr w:type="gramStart"/>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2/06 – Jens to provide a paper to HSSC</w:t>
      </w:r>
      <w:r w:rsidR="007E7520">
        <w:rPr>
          <w:rFonts w:ascii="Arial" w:hAnsi="Arial" w:cs="Arial"/>
          <w:b/>
          <w:color w:val="FF0000"/>
          <w:spacing w:val="4"/>
          <w:sz w:val="22"/>
          <w:szCs w:val="22"/>
          <w:lang w:val="en-GB"/>
        </w:rPr>
        <w:t>8</w:t>
      </w:r>
      <w:r>
        <w:rPr>
          <w:rFonts w:ascii="Arial" w:hAnsi="Arial" w:cs="Arial"/>
          <w:b/>
          <w:color w:val="FF0000"/>
          <w:spacing w:val="4"/>
          <w:sz w:val="22"/>
          <w:szCs w:val="22"/>
          <w:lang w:val="en-GB"/>
        </w:rPr>
        <w:t xml:space="preserve"> on the continuing MPA portrayal efforts.</w:t>
      </w:r>
      <w:proofErr w:type="gramEnd"/>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20.4</w:t>
      </w:r>
      <w:r w:rsidRPr="005079CC">
        <w:rPr>
          <w:rFonts w:ascii="Arial" w:hAnsi="Arial" w:cs="Arial"/>
          <w:b/>
          <w:bCs/>
          <w:w w:val="105"/>
          <w:sz w:val="22"/>
          <w:szCs w:val="22"/>
          <w:lang w:val="en-GB"/>
        </w:rPr>
        <w:tab/>
      </w:r>
      <w:r>
        <w:rPr>
          <w:rFonts w:ascii="Arial" w:hAnsi="Arial" w:cs="Arial"/>
          <w:b/>
          <w:bCs/>
          <w:w w:val="105"/>
          <w:sz w:val="22"/>
          <w:szCs w:val="22"/>
          <w:lang w:val="en-GB"/>
        </w:rPr>
        <w:t>Discussion of the current status of the DCEG, excl. data model</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t</w:t>
      </w:r>
      <w:r w:rsidR="00810057">
        <w:rPr>
          <w:rFonts w:ascii="Arial" w:hAnsi="Arial" w:cs="Arial"/>
          <w:spacing w:val="4"/>
          <w:sz w:val="22"/>
          <w:szCs w:val="22"/>
          <w:u w:val="single"/>
          <w:lang w:val="en-GB"/>
        </w:rPr>
        <w: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and </w:t>
      </w:r>
      <w:r w:rsidRPr="0091068C">
        <w:rPr>
          <w:rFonts w:ascii="Arial" w:hAnsi="Arial" w:cs="Arial"/>
          <w:spacing w:val="4"/>
          <w:sz w:val="22"/>
          <w:szCs w:val="22"/>
          <w:u w:val="single"/>
          <w:lang w:val="en-GB"/>
        </w:rPr>
        <w:t>discuss</w:t>
      </w:r>
      <w:r w:rsidR="00810057">
        <w:rPr>
          <w:rFonts w:ascii="Arial" w:hAnsi="Arial" w:cs="Arial"/>
          <w:spacing w:val="4"/>
          <w:sz w:val="22"/>
          <w:szCs w:val="22"/>
          <w:u w:val="single"/>
          <w:lang w:val="en-GB"/>
        </w:rPr>
        <w:t>ed</w:t>
      </w:r>
      <w:r>
        <w:rPr>
          <w:rFonts w:ascii="Arial" w:hAnsi="Arial" w:cs="Arial"/>
          <w:spacing w:val="4"/>
          <w:sz w:val="22"/>
          <w:szCs w:val="22"/>
          <w:lang w:val="en-GB"/>
        </w:rPr>
        <w:t xml:space="preserve"> the further procedure of the DCEG d</w:t>
      </w:r>
      <w:r w:rsidR="00810057">
        <w:rPr>
          <w:rFonts w:ascii="Arial" w:hAnsi="Arial" w:cs="Arial"/>
          <w:spacing w:val="4"/>
          <w:sz w:val="22"/>
          <w:szCs w:val="22"/>
          <w:lang w:val="en-GB"/>
        </w:rPr>
        <w:t>evelopment.</w:t>
      </w:r>
    </w:p>
    <w:p w:rsidR="00810057" w:rsidRDefault="00810057" w:rsidP="00810057">
      <w:pPr>
        <w:spacing w:before="252"/>
        <w:rPr>
          <w:rFonts w:ascii="Arial" w:hAnsi="Arial" w:cs="Arial"/>
          <w:spacing w:val="4"/>
          <w:sz w:val="22"/>
          <w:szCs w:val="22"/>
          <w:lang w:val="en-GB"/>
        </w:rPr>
      </w:pPr>
      <w:r>
        <w:rPr>
          <w:rFonts w:ascii="Arial" w:hAnsi="Arial" w:cs="Arial"/>
          <w:spacing w:val="4"/>
          <w:sz w:val="22"/>
          <w:szCs w:val="22"/>
          <w:lang w:val="en-GB"/>
        </w:rPr>
        <w:t>Discussion:</w:t>
      </w:r>
      <w:r w:rsidR="00AA6BB5">
        <w:rPr>
          <w:rFonts w:ascii="Arial" w:hAnsi="Arial" w:cs="Arial"/>
          <w:spacing w:val="4"/>
          <w:sz w:val="22"/>
          <w:szCs w:val="22"/>
          <w:lang w:val="en-GB"/>
        </w:rPr>
        <w:t xml:space="preserve">  There were several major topics of the DCEG that were discussed.  Image parameters</w:t>
      </w:r>
      <w:r w:rsidR="00220D40">
        <w:rPr>
          <w:rFonts w:ascii="Arial" w:hAnsi="Arial" w:cs="Arial"/>
          <w:spacing w:val="4"/>
          <w:sz w:val="22"/>
          <w:szCs w:val="22"/>
          <w:lang w:val="en-GB"/>
        </w:rPr>
        <w:t xml:space="preserve"> </w:t>
      </w:r>
      <w:r w:rsidR="00CD576B">
        <w:rPr>
          <w:rFonts w:ascii="Arial" w:hAnsi="Arial" w:cs="Arial"/>
          <w:spacing w:val="4"/>
          <w:sz w:val="22"/>
          <w:szCs w:val="22"/>
          <w:lang w:val="en-GB"/>
        </w:rPr>
        <w:t>were</w:t>
      </w:r>
      <w:r w:rsidR="00AA6BB5">
        <w:rPr>
          <w:rFonts w:ascii="Arial" w:hAnsi="Arial" w:cs="Arial"/>
          <w:spacing w:val="4"/>
          <w:sz w:val="22"/>
          <w:szCs w:val="22"/>
          <w:lang w:val="en-GB"/>
        </w:rPr>
        <w:t xml:space="preserve"> the first</w:t>
      </w:r>
      <w:r w:rsidR="00873E8A">
        <w:rPr>
          <w:rFonts w:ascii="Arial" w:hAnsi="Arial" w:cs="Arial"/>
          <w:spacing w:val="4"/>
          <w:sz w:val="22"/>
          <w:szCs w:val="22"/>
          <w:lang w:val="en-GB"/>
        </w:rPr>
        <w:t xml:space="preserve"> point of discussion</w:t>
      </w:r>
      <w:r w:rsidR="00AA6BB5">
        <w:rPr>
          <w:rFonts w:ascii="Arial" w:hAnsi="Arial" w:cs="Arial"/>
          <w:spacing w:val="4"/>
          <w:sz w:val="22"/>
          <w:szCs w:val="22"/>
          <w:lang w:val="en-GB"/>
        </w:rPr>
        <w:t>.  Scale</w:t>
      </w:r>
      <w:r w:rsidR="00873E8A">
        <w:rPr>
          <w:rFonts w:ascii="Arial" w:hAnsi="Arial" w:cs="Arial"/>
          <w:spacing w:val="4"/>
          <w:sz w:val="22"/>
          <w:szCs w:val="22"/>
          <w:lang w:val="en-GB"/>
        </w:rPr>
        <w:t>,</w:t>
      </w:r>
      <w:r w:rsidR="00AA6BB5">
        <w:rPr>
          <w:rFonts w:ascii="Arial" w:hAnsi="Arial" w:cs="Arial"/>
          <w:spacing w:val="4"/>
          <w:sz w:val="22"/>
          <w:szCs w:val="22"/>
          <w:lang w:val="en-GB"/>
        </w:rPr>
        <w:t xml:space="preserve"> what scales should be selected or s</w:t>
      </w:r>
      <w:r w:rsidR="00CD576B">
        <w:rPr>
          <w:rFonts w:ascii="Arial" w:hAnsi="Arial" w:cs="Arial"/>
          <w:spacing w:val="4"/>
          <w:sz w:val="22"/>
          <w:szCs w:val="22"/>
          <w:lang w:val="en-GB"/>
        </w:rPr>
        <w:t>hould this be scale independent?</w:t>
      </w:r>
    </w:p>
    <w:p w:rsidR="00873E8A" w:rsidRDefault="00873E8A" w:rsidP="00810057">
      <w:pPr>
        <w:spacing w:before="252"/>
        <w:rPr>
          <w:rFonts w:ascii="Arial" w:hAnsi="Arial" w:cs="Arial"/>
          <w:spacing w:val="4"/>
          <w:sz w:val="22"/>
          <w:szCs w:val="22"/>
          <w:lang w:val="en-GB"/>
        </w:rPr>
      </w:pPr>
    </w:p>
    <w:p w:rsidR="00810057" w:rsidRPr="0097363D" w:rsidRDefault="00CD576B" w:rsidP="00810057">
      <w:pPr>
        <w:spacing w:before="252"/>
        <w:rPr>
          <w:rFonts w:ascii="Arial" w:hAnsi="Arial" w:cs="Arial"/>
          <w:spacing w:val="4"/>
          <w:sz w:val="22"/>
          <w:szCs w:val="22"/>
          <w:lang w:val="en-GB"/>
        </w:rPr>
      </w:pPr>
      <w:r>
        <w:rPr>
          <w:rFonts w:ascii="Arial" w:hAnsi="Arial" w:cs="Arial"/>
          <w:spacing w:val="4"/>
          <w:sz w:val="22"/>
          <w:szCs w:val="22"/>
          <w:lang w:val="en-GB"/>
        </w:rPr>
        <w:t xml:space="preserve">It was announced that the DCEG will be </w:t>
      </w:r>
      <w:r w:rsidR="00E80541">
        <w:rPr>
          <w:rFonts w:ascii="Arial" w:hAnsi="Arial" w:cs="Arial"/>
          <w:spacing w:val="4"/>
          <w:sz w:val="22"/>
          <w:szCs w:val="22"/>
          <w:lang w:val="en-GB"/>
        </w:rPr>
        <w:t>sent</w:t>
      </w:r>
      <w:r>
        <w:rPr>
          <w:rFonts w:ascii="Arial" w:hAnsi="Arial" w:cs="Arial"/>
          <w:spacing w:val="4"/>
          <w:sz w:val="22"/>
          <w:szCs w:val="22"/>
          <w:lang w:val="en-GB"/>
        </w:rPr>
        <w:t xml:space="preserve"> out section by section for review and that the tacit approval procedure applies. </w:t>
      </w:r>
      <w:r w:rsidR="00873E8A">
        <w:rPr>
          <w:rFonts w:ascii="Arial" w:hAnsi="Arial" w:cs="Arial"/>
          <w:spacing w:val="4"/>
          <w:sz w:val="22"/>
          <w:szCs w:val="22"/>
          <w:lang w:val="en-GB"/>
        </w:rPr>
        <w:t xml:space="preserve">Members were reminded that if nothing is said, than </w:t>
      </w:r>
      <w:r w:rsidR="00873E8A">
        <w:rPr>
          <w:rFonts w:ascii="Arial" w:hAnsi="Arial" w:cs="Arial"/>
          <w:spacing w:val="4"/>
          <w:sz w:val="22"/>
          <w:szCs w:val="22"/>
          <w:lang w:val="en-GB"/>
        </w:rPr>
        <w:lastRenderedPageBreak/>
        <w:t xml:space="preserve">the member tacitly approves of the document.  </w:t>
      </w:r>
      <w:r>
        <w:rPr>
          <w:rFonts w:ascii="Arial" w:hAnsi="Arial" w:cs="Arial"/>
          <w:spacing w:val="4"/>
          <w:sz w:val="22"/>
          <w:szCs w:val="22"/>
          <w:lang w:val="en-GB"/>
        </w:rPr>
        <w:t xml:space="preserve">Requests on document improvements have to be associated </w:t>
      </w:r>
      <w:r w:rsidR="00912C16">
        <w:rPr>
          <w:rFonts w:ascii="Arial" w:hAnsi="Arial" w:cs="Arial"/>
          <w:spacing w:val="4"/>
          <w:sz w:val="22"/>
          <w:szCs w:val="22"/>
          <w:lang w:val="en-GB"/>
        </w:rPr>
        <w:t>with an appropriate proposal.</w:t>
      </w:r>
    </w:p>
    <w:p w:rsidR="00810057" w:rsidRDefault="005145CF" w:rsidP="00810057">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w:t>
      </w:r>
      <w:r w:rsidR="00873E8A">
        <w:rPr>
          <w:rFonts w:ascii="Arial" w:hAnsi="Arial" w:cs="Arial"/>
          <w:b/>
          <w:color w:val="FF0000"/>
          <w:spacing w:val="4"/>
          <w:sz w:val="22"/>
          <w:szCs w:val="22"/>
          <w:lang w:val="en-GB"/>
        </w:rPr>
        <w:t xml:space="preserve">07 – NIPWG members </w:t>
      </w:r>
      <w:r w:rsidR="00E80541">
        <w:rPr>
          <w:rFonts w:ascii="Arial" w:hAnsi="Arial" w:cs="Arial"/>
          <w:b/>
          <w:color w:val="FF0000"/>
          <w:spacing w:val="4"/>
          <w:sz w:val="22"/>
          <w:szCs w:val="22"/>
          <w:lang w:val="en-GB"/>
        </w:rPr>
        <w:t xml:space="preserve">will </w:t>
      </w:r>
      <w:r w:rsidR="00873E8A">
        <w:rPr>
          <w:rFonts w:ascii="Arial" w:hAnsi="Arial" w:cs="Arial"/>
          <w:b/>
          <w:color w:val="FF0000"/>
          <w:spacing w:val="4"/>
          <w:sz w:val="22"/>
          <w:szCs w:val="22"/>
          <w:lang w:val="en-GB"/>
        </w:rPr>
        <w:t>review the DCEG</w:t>
      </w:r>
      <w:r w:rsidR="001B5C02">
        <w:rPr>
          <w:rFonts w:ascii="Arial" w:hAnsi="Arial" w:cs="Arial"/>
          <w:b/>
          <w:color w:val="FF0000"/>
          <w:spacing w:val="4"/>
          <w:sz w:val="22"/>
          <w:szCs w:val="22"/>
          <w:lang w:val="en-GB"/>
        </w:rPr>
        <w:t xml:space="preserve"> sections which will be provided by the Chair for comments </w:t>
      </w:r>
      <w:r w:rsidR="00873E8A">
        <w:rPr>
          <w:rFonts w:ascii="Arial" w:hAnsi="Arial" w:cs="Arial"/>
          <w:b/>
          <w:color w:val="FF0000"/>
          <w:spacing w:val="4"/>
          <w:sz w:val="22"/>
          <w:szCs w:val="22"/>
          <w:lang w:val="en-GB"/>
        </w:rPr>
        <w:t>and offer comments back to the chair.</w:t>
      </w:r>
      <w:r w:rsidR="0097363D">
        <w:rPr>
          <w:rFonts w:ascii="Arial" w:hAnsi="Arial" w:cs="Arial"/>
          <w:spacing w:val="4"/>
          <w:sz w:val="22"/>
          <w:szCs w:val="22"/>
          <w:lang w:val="en-GB"/>
        </w:rPr>
        <w:t xml:space="preserve"> </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20.5</w:t>
      </w:r>
      <w:r w:rsidRPr="005079CC">
        <w:rPr>
          <w:rFonts w:ascii="Arial" w:hAnsi="Arial" w:cs="Arial"/>
          <w:b/>
          <w:bCs/>
          <w:w w:val="105"/>
          <w:sz w:val="22"/>
          <w:szCs w:val="22"/>
          <w:lang w:val="en-GB"/>
        </w:rPr>
        <w:tab/>
      </w:r>
      <w:r>
        <w:rPr>
          <w:rFonts w:ascii="Arial" w:hAnsi="Arial" w:cs="Arial"/>
          <w:b/>
          <w:bCs/>
          <w:w w:val="105"/>
          <w:sz w:val="22"/>
          <w:szCs w:val="22"/>
          <w:lang w:val="en-GB"/>
        </w:rPr>
        <w:t>Model harmonization of S-101 and S-122, Dialog with the S-101 DCEG group (NIPWG wiki work)</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t</w:t>
      </w:r>
      <w:r w:rsidR="00810057">
        <w:rPr>
          <w:rFonts w:ascii="Arial" w:hAnsi="Arial" w:cs="Arial"/>
          <w:spacing w:val="4"/>
          <w:sz w:val="22"/>
          <w:szCs w:val="22"/>
          <w:u w:val="single"/>
          <w:lang w:val="en-GB"/>
        </w:rPr>
        <w: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and </w:t>
      </w:r>
      <w:r w:rsidRPr="0091068C">
        <w:rPr>
          <w:rFonts w:ascii="Arial" w:hAnsi="Arial" w:cs="Arial"/>
          <w:spacing w:val="4"/>
          <w:sz w:val="22"/>
          <w:szCs w:val="22"/>
          <w:u w:val="single"/>
          <w:lang w:val="en-GB"/>
        </w:rPr>
        <w:t>discuss</w:t>
      </w:r>
      <w:r w:rsidR="00810057">
        <w:rPr>
          <w:rFonts w:ascii="Arial" w:hAnsi="Arial" w:cs="Arial"/>
          <w:spacing w:val="4"/>
          <w:sz w:val="22"/>
          <w:szCs w:val="22"/>
          <w:u w:val="single"/>
          <w:lang w:val="en-GB"/>
        </w:rPr>
        <w:t>ed</w:t>
      </w:r>
      <w:r>
        <w:rPr>
          <w:rFonts w:ascii="Arial" w:hAnsi="Arial" w:cs="Arial"/>
          <w:spacing w:val="4"/>
          <w:sz w:val="22"/>
          <w:szCs w:val="22"/>
          <w:lang w:val="en-GB"/>
        </w:rPr>
        <w:t xml:space="preserve"> the data model harmonization and the possible effects </w:t>
      </w:r>
      <w:r w:rsidR="00810057">
        <w:rPr>
          <w:rFonts w:ascii="Arial" w:hAnsi="Arial" w:cs="Arial"/>
          <w:spacing w:val="4"/>
          <w:sz w:val="22"/>
          <w:szCs w:val="22"/>
          <w:lang w:val="en-GB"/>
        </w:rPr>
        <w:t>on the ProdSpec development</w:t>
      </w:r>
      <w:r>
        <w:rPr>
          <w:rFonts w:ascii="Arial" w:hAnsi="Arial" w:cs="Arial"/>
          <w:spacing w:val="4"/>
          <w:sz w:val="22"/>
          <w:szCs w:val="22"/>
          <w:lang w:val="en-GB"/>
        </w:rPr>
        <w:t>.</w:t>
      </w:r>
      <w:r w:rsidR="006E4714">
        <w:rPr>
          <w:rFonts w:ascii="Arial" w:hAnsi="Arial" w:cs="Arial"/>
          <w:spacing w:val="4"/>
          <w:sz w:val="22"/>
          <w:szCs w:val="22"/>
          <w:lang w:val="en-GB"/>
        </w:rPr>
        <w:t xml:space="preserve"> </w:t>
      </w:r>
    </w:p>
    <w:p w:rsidR="00810057" w:rsidRPr="006E4714" w:rsidRDefault="00810057" w:rsidP="00810057">
      <w:pPr>
        <w:spacing w:before="252"/>
        <w:rPr>
          <w:rFonts w:ascii="Arial" w:hAnsi="Arial" w:cs="Arial"/>
          <w:spacing w:val="4"/>
          <w:sz w:val="22"/>
          <w:szCs w:val="22"/>
          <w:lang w:val="en-GB"/>
        </w:rPr>
      </w:pPr>
      <w:r>
        <w:rPr>
          <w:rFonts w:ascii="Arial" w:hAnsi="Arial" w:cs="Arial"/>
          <w:spacing w:val="4"/>
          <w:sz w:val="22"/>
          <w:szCs w:val="22"/>
          <w:lang w:val="en-GB"/>
        </w:rPr>
        <w:t>Discussion:</w:t>
      </w:r>
      <w:r w:rsidR="006E4714">
        <w:rPr>
          <w:rFonts w:ascii="Arial" w:hAnsi="Arial" w:cs="Arial"/>
          <w:spacing w:val="4"/>
          <w:sz w:val="22"/>
          <w:szCs w:val="22"/>
          <w:lang w:val="en-GB"/>
        </w:rPr>
        <w:t xml:space="preserve">  Norway has generously agreed to support the model harmonization effort.  NIPWG needs to negotiate with </w:t>
      </w:r>
      <w:r w:rsidR="00166D13">
        <w:rPr>
          <w:rFonts w:ascii="Arial" w:hAnsi="Arial" w:cs="Arial"/>
          <w:spacing w:val="4"/>
          <w:sz w:val="22"/>
          <w:szCs w:val="22"/>
          <w:lang w:val="en-GB"/>
        </w:rPr>
        <w:t xml:space="preserve">the </w:t>
      </w:r>
      <w:r w:rsidR="006E4714">
        <w:rPr>
          <w:rFonts w:ascii="Arial" w:hAnsi="Arial" w:cs="Arial"/>
          <w:spacing w:val="4"/>
          <w:sz w:val="22"/>
          <w:szCs w:val="22"/>
          <w:lang w:val="en-GB"/>
        </w:rPr>
        <w:t>S-100 WG to devise a common data model.</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20.6</w:t>
      </w:r>
      <w:r w:rsidRPr="005079CC">
        <w:rPr>
          <w:rFonts w:ascii="Arial" w:hAnsi="Arial" w:cs="Arial"/>
          <w:b/>
          <w:bCs/>
          <w:w w:val="105"/>
          <w:sz w:val="22"/>
          <w:szCs w:val="22"/>
          <w:lang w:val="en-GB"/>
        </w:rPr>
        <w:tab/>
      </w:r>
      <w:r>
        <w:rPr>
          <w:rFonts w:ascii="Arial" w:hAnsi="Arial" w:cs="Arial"/>
          <w:b/>
          <w:bCs/>
          <w:w w:val="105"/>
          <w:sz w:val="22"/>
          <w:szCs w:val="22"/>
          <w:lang w:val="en-GB"/>
        </w:rPr>
        <w:t>Extension of the MPA model</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810057">
        <w:rPr>
          <w:rFonts w:ascii="Arial" w:hAnsi="Arial" w:cs="Arial"/>
          <w:spacing w:val="4"/>
          <w:sz w:val="22"/>
          <w:szCs w:val="22"/>
          <w:u w:val="single"/>
          <w:lang w:val="en-GB"/>
        </w:rPr>
        <w:t>too</w:t>
      </w:r>
      <w:r w:rsidRPr="003F4615">
        <w:rPr>
          <w:rFonts w:ascii="Arial" w:hAnsi="Arial" w:cs="Arial"/>
          <w:spacing w:val="4"/>
          <w:sz w:val="22"/>
          <w:szCs w:val="22"/>
          <w:u w:val="single"/>
          <w:lang w:val="en-GB"/>
        </w:rPr>
        <w:t>k 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and </w:t>
      </w:r>
      <w:r w:rsidRPr="00810057">
        <w:rPr>
          <w:rFonts w:ascii="Arial" w:hAnsi="Arial" w:cs="Arial"/>
          <w:spacing w:val="4"/>
          <w:sz w:val="22"/>
          <w:szCs w:val="22"/>
          <w:u w:val="single"/>
          <w:lang w:val="en-GB"/>
        </w:rPr>
        <w:t>discuss</w:t>
      </w:r>
      <w:r w:rsidR="00810057" w:rsidRPr="00810057">
        <w:rPr>
          <w:rFonts w:ascii="Arial" w:hAnsi="Arial" w:cs="Arial"/>
          <w:spacing w:val="4"/>
          <w:sz w:val="22"/>
          <w:szCs w:val="22"/>
          <w:u w:val="single"/>
          <w:lang w:val="en-GB"/>
        </w:rPr>
        <w:t>ed</w:t>
      </w:r>
      <w:r>
        <w:rPr>
          <w:rFonts w:ascii="Arial" w:hAnsi="Arial" w:cs="Arial"/>
          <w:spacing w:val="4"/>
          <w:sz w:val="22"/>
          <w:szCs w:val="22"/>
          <w:lang w:val="en-GB"/>
        </w:rPr>
        <w:t xml:space="preserve"> the proposed implementation of the MARPOL areas into the MPA model.  In particular, the meeting discuss</w:t>
      </w:r>
      <w:r w:rsidR="00810057">
        <w:rPr>
          <w:rFonts w:ascii="Arial" w:hAnsi="Arial" w:cs="Arial"/>
          <w:spacing w:val="4"/>
          <w:sz w:val="22"/>
          <w:szCs w:val="22"/>
          <w:lang w:val="en-GB"/>
        </w:rPr>
        <w:t>ed</w:t>
      </w:r>
      <w:r>
        <w:rPr>
          <w:rFonts w:ascii="Arial" w:hAnsi="Arial" w:cs="Arial"/>
          <w:spacing w:val="4"/>
          <w:sz w:val="22"/>
          <w:szCs w:val="22"/>
          <w:lang w:val="en-GB"/>
        </w:rPr>
        <w:t xml:space="preserve"> the maintenance procedure if the responsibility of the MARPOL data will be shifted from a private company </w:t>
      </w:r>
      <w:r w:rsidR="00810057">
        <w:rPr>
          <w:rFonts w:ascii="Arial" w:hAnsi="Arial" w:cs="Arial"/>
          <w:spacing w:val="4"/>
          <w:sz w:val="22"/>
          <w:szCs w:val="22"/>
          <w:lang w:val="en-GB"/>
        </w:rPr>
        <w:t>to the HOs</w:t>
      </w:r>
      <w:r>
        <w:rPr>
          <w:rFonts w:ascii="Arial" w:hAnsi="Arial" w:cs="Arial"/>
          <w:spacing w:val="4"/>
          <w:sz w:val="22"/>
          <w:szCs w:val="22"/>
          <w:lang w:val="en-GB"/>
        </w:rPr>
        <w:t>.</w:t>
      </w:r>
    </w:p>
    <w:p w:rsidR="00810057" w:rsidRDefault="00810057" w:rsidP="00810057">
      <w:pPr>
        <w:spacing w:before="252"/>
        <w:rPr>
          <w:rFonts w:ascii="Arial" w:hAnsi="Arial" w:cs="Arial"/>
          <w:spacing w:val="4"/>
          <w:sz w:val="22"/>
          <w:szCs w:val="22"/>
          <w:lang w:val="en-GB"/>
        </w:rPr>
      </w:pPr>
      <w:r>
        <w:rPr>
          <w:rFonts w:ascii="Arial" w:hAnsi="Arial" w:cs="Arial"/>
          <w:spacing w:val="4"/>
          <w:sz w:val="22"/>
          <w:szCs w:val="22"/>
          <w:lang w:val="en-GB"/>
        </w:rPr>
        <w:t>Discussion:</w:t>
      </w:r>
      <w:r w:rsidR="00220D40">
        <w:rPr>
          <w:rFonts w:ascii="Arial" w:hAnsi="Arial" w:cs="Arial"/>
          <w:spacing w:val="4"/>
          <w:sz w:val="22"/>
          <w:szCs w:val="22"/>
          <w:lang w:val="en-GB"/>
        </w:rPr>
        <w:t xml:space="preserve">  The discussion </w:t>
      </w:r>
      <w:r w:rsidR="00FA226A">
        <w:rPr>
          <w:rFonts w:ascii="Arial" w:hAnsi="Arial" w:cs="Arial"/>
          <w:spacing w:val="4"/>
          <w:sz w:val="22"/>
          <w:szCs w:val="22"/>
          <w:lang w:val="en-GB"/>
        </w:rPr>
        <w:t xml:space="preserve">started </w:t>
      </w:r>
      <w:r w:rsidR="00220D40">
        <w:rPr>
          <w:rFonts w:ascii="Arial" w:hAnsi="Arial" w:cs="Arial"/>
          <w:spacing w:val="4"/>
          <w:sz w:val="22"/>
          <w:szCs w:val="22"/>
          <w:lang w:val="en-GB"/>
        </w:rPr>
        <w:t>with a question.  Should MARPOL be part of the S-122 ProdSpec or should it be included under another ProdSpec or under a completely separate ProdSpec</w:t>
      </w:r>
      <w:r w:rsidR="00FA226A">
        <w:rPr>
          <w:rFonts w:ascii="Arial" w:hAnsi="Arial" w:cs="Arial"/>
          <w:spacing w:val="4"/>
          <w:sz w:val="22"/>
          <w:szCs w:val="22"/>
          <w:lang w:val="en-GB"/>
        </w:rPr>
        <w:t>?</w:t>
      </w:r>
      <w:r w:rsidR="00220D40">
        <w:rPr>
          <w:rFonts w:ascii="Arial" w:hAnsi="Arial" w:cs="Arial"/>
          <w:spacing w:val="4"/>
          <w:sz w:val="22"/>
          <w:szCs w:val="22"/>
          <w:lang w:val="en-GB"/>
        </w:rPr>
        <w:t xml:space="preserve">  This is an item that really does not have “a home” now in the current NIPWG structure.  It is not something of prime concern for NIPWG.</w:t>
      </w:r>
      <w:r w:rsidR="00FA226A">
        <w:rPr>
          <w:rFonts w:ascii="Arial" w:hAnsi="Arial" w:cs="Arial"/>
          <w:spacing w:val="4"/>
          <w:sz w:val="22"/>
          <w:szCs w:val="22"/>
          <w:lang w:val="en-GB"/>
        </w:rPr>
        <w:t xml:space="preserve">  </w:t>
      </w:r>
      <w:r w:rsidR="00166D13">
        <w:rPr>
          <w:rFonts w:ascii="Arial" w:hAnsi="Arial" w:cs="Arial"/>
          <w:spacing w:val="4"/>
          <w:sz w:val="22"/>
          <w:szCs w:val="22"/>
          <w:lang w:val="en-GB"/>
        </w:rPr>
        <w:t xml:space="preserve">Some parts of MARPOL have worldwide relevance </w:t>
      </w:r>
      <w:r w:rsidR="00FA226A">
        <w:rPr>
          <w:rFonts w:ascii="Arial" w:hAnsi="Arial" w:cs="Arial"/>
          <w:spacing w:val="4"/>
          <w:sz w:val="22"/>
          <w:szCs w:val="22"/>
          <w:lang w:val="en-GB"/>
        </w:rPr>
        <w:t xml:space="preserve">and not something that can be easily be depicted. </w:t>
      </w:r>
    </w:p>
    <w:p w:rsidR="005145CF" w:rsidRDefault="005145CF" w:rsidP="005145CF">
      <w:pPr>
        <w:spacing w:before="252"/>
        <w:rPr>
          <w:rFonts w:ascii="Arial" w:hAnsi="Arial" w:cs="Arial"/>
          <w:spacing w:val="4"/>
          <w:sz w:val="22"/>
          <w:szCs w:val="22"/>
          <w:lang w:val="en-GB"/>
        </w:rPr>
      </w:pPr>
      <w:proofErr w:type="gramStart"/>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w:t>
      </w:r>
      <w:r w:rsidR="00220D40">
        <w:rPr>
          <w:rFonts w:ascii="Arial" w:hAnsi="Arial" w:cs="Arial"/>
          <w:b/>
          <w:color w:val="FF0000"/>
          <w:spacing w:val="4"/>
          <w:sz w:val="22"/>
          <w:szCs w:val="22"/>
          <w:lang w:val="en-GB"/>
        </w:rPr>
        <w:t xml:space="preserve">08 </w:t>
      </w:r>
      <w:r w:rsidR="006A0171">
        <w:rPr>
          <w:rFonts w:ascii="Arial" w:hAnsi="Arial" w:cs="Arial"/>
          <w:b/>
          <w:color w:val="FF0000"/>
          <w:spacing w:val="4"/>
          <w:sz w:val="22"/>
          <w:szCs w:val="22"/>
          <w:lang w:val="en-GB"/>
        </w:rPr>
        <w:t>–</w:t>
      </w:r>
      <w:r w:rsidR="00220D40">
        <w:rPr>
          <w:rFonts w:ascii="Arial" w:hAnsi="Arial" w:cs="Arial"/>
          <w:b/>
          <w:color w:val="FF0000"/>
          <w:spacing w:val="4"/>
          <w:sz w:val="22"/>
          <w:szCs w:val="22"/>
          <w:lang w:val="en-GB"/>
        </w:rPr>
        <w:t xml:space="preserve"> </w:t>
      </w:r>
      <w:r w:rsidR="00166D13">
        <w:rPr>
          <w:rFonts w:ascii="Arial" w:hAnsi="Arial" w:cs="Arial"/>
          <w:b/>
          <w:color w:val="FF0000"/>
          <w:spacing w:val="4"/>
          <w:sz w:val="22"/>
          <w:szCs w:val="22"/>
          <w:lang w:val="en-GB"/>
        </w:rPr>
        <w:t xml:space="preserve">Jens to </w:t>
      </w:r>
      <w:r w:rsidR="006A0171">
        <w:rPr>
          <w:rFonts w:ascii="Arial" w:hAnsi="Arial" w:cs="Arial"/>
          <w:b/>
          <w:color w:val="FF0000"/>
          <w:spacing w:val="4"/>
          <w:sz w:val="22"/>
          <w:szCs w:val="22"/>
          <w:lang w:val="en-GB"/>
        </w:rPr>
        <w:t>draft a paper to HSSC</w:t>
      </w:r>
      <w:r w:rsidR="007E7520">
        <w:rPr>
          <w:rFonts w:ascii="Arial" w:hAnsi="Arial" w:cs="Arial"/>
          <w:b/>
          <w:color w:val="FF0000"/>
          <w:spacing w:val="4"/>
          <w:sz w:val="22"/>
          <w:szCs w:val="22"/>
          <w:lang w:val="en-GB"/>
        </w:rPr>
        <w:t>8</w:t>
      </w:r>
      <w:r w:rsidR="006A0171">
        <w:rPr>
          <w:rFonts w:ascii="Arial" w:hAnsi="Arial" w:cs="Arial"/>
          <w:b/>
          <w:color w:val="FF0000"/>
          <w:spacing w:val="4"/>
          <w:sz w:val="22"/>
          <w:szCs w:val="22"/>
          <w:lang w:val="en-GB"/>
        </w:rPr>
        <w:t xml:space="preserve"> providing some alternative solutions and recommendations on how to handle MARPOL.</w:t>
      </w:r>
      <w:proofErr w:type="gramEnd"/>
      <w:r>
        <w:rPr>
          <w:rFonts w:ascii="Arial" w:hAnsi="Arial" w:cs="Arial"/>
          <w:spacing w:val="4"/>
          <w:sz w:val="22"/>
          <w:szCs w:val="22"/>
          <w:lang w:val="en-GB"/>
        </w:rPr>
        <w:t xml:space="preserve"> </w:t>
      </w:r>
    </w:p>
    <w:p w:rsidR="00CC4DF2" w:rsidRPr="003B71BA" w:rsidRDefault="00CC4DF2" w:rsidP="00CC4DF2">
      <w:pPr>
        <w:spacing w:before="252"/>
        <w:rPr>
          <w:rFonts w:ascii="Arial" w:hAnsi="Arial" w:cs="Arial"/>
          <w:b/>
          <w:bCs/>
          <w:w w:val="105"/>
          <w:sz w:val="26"/>
          <w:szCs w:val="26"/>
          <w:lang w:val="en-GB"/>
        </w:rPr>
      </w:pPr>
      <w:r w:rsidRPr="003B71BA">
        <w:rPr>
          <w:rFonts w:ascii="Arial" w:hAnsi="Arial" w:cs="Arial"/>
          <w:b/>
          <w:bCs/>
          <w:w w:val="105"/>
          <w:sz w:val="26"/>
          <w:szCs w:val="26"/>
          <w:lang w:val="en-GB"/>
        </w:rPr>
        <w:t>22</w:t>
      </w:r>
      <w:r w:rsidRPr="003B71BA">
        <w:rPr>
          <w:rFonts w:ascii="Arial" w:hAnsi="Arial" w:cs="Arial"/>
          <w:b/>
          <w:bCs/>
          <w:w w:val="105"/>
          <w:sz w:val="26"/>
          <w:szCs w:val="26"/>
          <w:lang w:val="en-GB"/>
        </w:rPr>
        <w:tab/>
        <w:t>Physical Environment Product Specification (S-126)</w:t>
      </w:r>
    </w:p>
    <w:p w:rsidR="00810057" w:rsidRDefault="00810057" w:rsidP="00810057">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discuss</w:t>
      </w:r>
      <w:r>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consider</w:t>
      </w:r>
      <w:r>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development of the Physical Environment ProdSpec test sample data.</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22</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Presentation of extended content</w:t>
      </w:r>
    </w:p>
    <w:p w:rsidR="00CC4DF2" w:rsidRPr="005079CC" w:rsidRDefault="00CC4DF2" w:rsidP="00CC4DF2">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w:t>
      </w:r>
      <w:r w:rsidR="00810057">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w:t>
      </w:r>
      <w:r w:rsidR="00810057">
        <w:rPr>
          <w:rFonts w:ascii="Arial" w:hAnsi="Arial" w:cs="Arial"/>
          <w:spacing w:val="4"/>
          <w:sz w:val="22"/>
          <w:szCs w:val="22"/>
          <w:lang w:val="en-GB"/>
        </w:rPr>
        <w:t>work status</w:t>
      </w:r>
      <w:r w:rsidR="009034BD">
        <w:rPr>
          <w:rFonts w:ascii="Arial" w:hAnsi="Arial" w:cs="Arial"/>
          <w:spacing w:val="4"/>
          <w:sz w:val="22"/>
          <w:szCs w:val="22"/>
          <w:lang w:val="en-GB"/>
        </w:rPr>
        <w:t>.</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22.2</w:t>
      </w:r>
      <w:r w:rsidRPr="005079CC">
        <w:rPr>
          <w:rFonts w:ascii="Arial" w:hAnsi="Arial" w:cs="Arial"/>
          <w:b/>
          <w:bCs/>
          <w:w w:val="105"/>
          <w:sz w:val="22"/>
          <w:szCs w:val="22"/>
          <w:lang w:val="en-GB"/>
        </w:rPr>
        <w:tab/>
      </w:r>
      <w:r>
        <w:rPr>
          <w:rFonts w:ascii="Arial" w:hAnsi="Arial" w:cs="Arial"/>
          <w:b/>
          <w:bCs/>
          <w:w w:val="105"/>
          <w:sz w:val="22"/>
          <w:szCs w:val="22"/>
          <w:lang w:val="en-GB"/>
        </w:rPr>
        <w:t>Discussion of the draft paper</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9034BD" w:rsidRPr="009034BD">
        <w:rPr>
          <w:rFonts w:ascii="Arial" w:hAnsi="Arial" w:cs="Arial"/>
          <w:spacing w:val="4"/>
          <w:sz w:val="22"/>
          <w:szCs w:val="22"/>
          <w:lang w:val="en-GB"/>
        </w:rPr>
        <w:t>discuss</w:t>
      </w:r>
      <w:r w:rsidR="009034BD">
        <w:rPr>
          <w:rFonts w:ascii="Arial" w:hAnsi="Arial" w:cs="Arial"/>
          <w:spacing w:val="4"/>
          <w:sz w:val="22"/>
          <w:szCs w:val="22"/>
          <w:lang w:val="en-GB"/>
        </w:rPr>
        <w:t>ed</w:t>
      </w:r>
      <w:r w:rsidR="009034BD" w:rsidRPr="009034BD">
        <w:rPr>
          <w:rFonts w:ascii="Arial" w:hAnsi="Arial" w:cs="Arial"/>
          <w:spacing w:val="4"/>
          <w:sz w:val="22"/>
          <w:szCs w:val="22"/>
          <w:lang w:val="en-GB"/>
        </w:rPr>
        <w:t xml:space="preserve"> whether the draft is still sufficient for the purpose or whether extensions are </w:t>
      </w:r>
      <w:r w:rsidR="00E80541">
        <w:rPr>
          <w:rFonts w:ascii="Arial" w:hAnsi="Arial" w:cs="Arial"/>
          <w:spacing w:val="4"/>
          <w:sz w:val="22"/>
          <w:szCs w:val="22"/>
          <w:lang w:val="en-GB"/>
        </w:rPr>
        <w:t>needed</w:t>
      </w:r>
      <w:r w:rsidR="009034BD" w:rsidRPr="009034BD">
        <w:rPr>
          <w:rFonts w:ascii="Arial" w:hAnsi="Arial" w:cs="Arial"/>
          <w:spacing w:val="4"/>
          <w:sz w:val="22"/>
          <w:szCs w:val="22"/>
          <w:lang w:val="en-GB"/>
        </w:rPr>
        <w:t>.</w:t>
      </w:r>
    </w:p>
    <w:p w:rsidR="009034BD" w:rsidRPr="00C91819" w:rsidRDefault="009034BD" w:rsidP="009034BD">
      <w:pPr>
        <w:spacing w:before="252"/>
        <w:rPr>
          <w:rFonts w:ascii="Arial" w:hAnsi="Arial" w:cs="Arial"/>
          <w:spacing w:val="4"/>
          <w:sz w:val="22"/>
          <w:szCs w:val="22"/>
          <w:lang w:val="en-GB"/>
        </w:rPr>
      </w:pPr>
      <w:r>
        <w:rPr>
          <w:rFonts w:ascii="Arial" w:hAnsi="Arial" w:cs="Arial"/>
          <w:spacing w:val="4"/>
          <w:sz w:val="22"/>
          <w:szCs w:val="22"/>
          <w:lang w:val="en-GB"/>
        </w:rPr>
        <w:t>Discussion:</w:t>
      </w:r>
      <w:r w:rsidR="003B71BA">
        <w:rPr>
          <w:rFonts w:ascii="Arial" w:hAnsi="Arial" w:cs="Arial"/>
          <w:spacing w:val="4"/>
          <w:sz w:val="22"/>
          <w:szCs w:val="22"/>
          <w:lang w:val="en-GB"/>
        </w:rPr>
        <w:t xml:space="preserve">  Should the Mariners Handbook information be included in this ProdSpec?  Should the reference information be include</w:t>
      </w:r>
      <w:r w:rsidR="00FE4EE0">
        <w:rPr>
          <w:rFonts w:ascii="Arial" w:hAnsi="Arial" w:cs="Arial"/>
          <w:spacing w:val="4"/>
          <w:sz w:val="22"/>
          <w:szCs w:val="22"/>
          <w:lang w:val="en-GB"/>
        </w:rPr>
        <w:t>d</w:t>
      </w:r>
      <w:r w:rsidR="003B71BA">
        <w:rPr>
          <w:rFonts w:ascii="Arial" w:hAnsi="Arial" w:cs="Arial"/>
          <w:spacing w:val="4"/>
          <w:sz w:val="22"/>
          <w:szCs w:val="22"/>
          <w:lang w:val="en-GB"/>
        </w:rPr>
        <w:t xml:space="preserve"> or should it be </w:t>
      </w:r>
      <w:r w:rsidR="0006321B">
        <w:rPr>
          <w:rFonts w:ascii="Arial" w:hAnsi="Arial" w:cs="Arial"/>
          <w:spacing w:val="4"/>
          <w:sz w:val="22"/>
          <w:szCs w:val="22"/>
          <w:lang w:val="en-GB"/>
        </w:rPr>
        <w:t>included in some other ProduSpec or stored separately</w:t>
      </w:r>
      <w:r w:rsidR="0084057D">
        <w:rPr>
          <w:rFonts w:ascii="Arial" w:hAnsi="Arial" w:cs="Arial"/>
          <w:spacing w:val="4"/>
          <w:sz w:val="22"/>
          <w:szCs w:val="22"/>
          <w:lang w:val="en-GB"/>
        </w:rPr>
        <w:t xml:space="preserve">?  </w:t>
      </w:r>
      <w:r w:rsidR="0006321B">
        <w:rPr>
          <w:rFonts w:ascii="Arial" w:hAnsi="Arial" w:cs="Arial"/>
          <w:spacing w:val="4"/>
          <w:sz w:val="22"/>
          <w:szCs w:val="22"/>
          <w:lang w:val="en-GB"/>
        </w:rPr>
        <w:t xml:space="preserve">A mariner at sea cannot be expected to download a large document while </w:t>
      </w:r>
      <w:r w:rsidR="0084057D">
        <w:rPr>
          <w:rFonts w:ascii="Arial" w:hAnsi="Arial" w:cs="Arial"/>
          <w:spacing w:val="4"/>
          <w:sz w:val="22"/>
          <w:szCs w:val="22"/>
          <w:lang w:val="en-GB"/>
        </w:rPr>
        <w:t>in transit</w:t>
      </w:r>
      <w:r w:rsidR="0006321B">
        <w:rPr>
          <w:rFonts w:ascii="Arial" w:hAnsi="Arial" w:cs="Arial"/>
          <w:spacing w:val="4"/>
          <w:sz w:val="22"/>
          <w:szCs w:val="22"/>
          <w:lang w:val="en-GB"/>
        </w:rPr>
        <w:t xml:space="preserve">.  NIPWG agreed that </w:t>
      </w:r>
      <w:r w:rsidR="0084057D">
        <w:rPr>
          <w:rFonts w:ascii="Arial" w:hAnsi="Arial" w:cs="Arial"/>
          <w:spacing w:val="4"/>
          <w:sz w:val="22"/>
          <w:szCs w:val="22"/>
          <w:lang w:val="en-GB"/>
        </w:rPr>
        <w:t xml:space="preserve">the Mariners Handbook </w:t>
      </w:r>
      <w:r w:rsidR="0006321B">
        <w:rPr>
          <w:rFonts w:ascii="Arial" w:hAnsi="Arial" w:cs="Arial"/>
          <w:spacing w:val="4"/>
          <w:sz w:val="22"/>
          <w:szCs w:val="22"/>
          <w:lang w:val="en-GB"/>
        </w:rPr>
        <w:t>should be included in the text.</w:t>
      </w:r>
    </w:p>
    <w:p w:rsidR="009034BD" w:rsidRDefault="005145CF" w:rsidP="009034BD">
      <w:pPr>
        <w:spacing w:before="252"/>
        <w:rPr>
          <w:rFonts w:ascii="Arial" w:hAnsi="Arial" w:cs="Arial"/>
          <w:spacing w:val="4"/>
          <w:sz w:val="22"/>
          <w:szCs w:val="22"/>
          <w:lang w:val="en-GB"/>
        </w:rPr>
      </w:pPr>
      <w:proofErr w:type="gramStart"/>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w:t>
      </w:r>
      <w:r w:rsidR="006729C9">
        <w:rPr>
          <w:rFonts w:ascii="Arial" w:hAnsi="Arial" w:cs="Arial"/>
          <w:b/>
          <w:color w:val="FF0000"/>
          <w:spacing w:val="4"/>
          <w:sz w:val="22"/>
          <w:szCs w:val="22"/>
          <w:lang w:val="en-GB"/>
        </w:rPr>
        <w:t xml:space="preserve">09 – Wilfred and Jens to include </w:t>
      </w:r>
      <w:r w:rsidR="00FE4EE0">
        <w:rPr>
          <w:rFonts w:ascii="Arial" w:hAnsi="Arial" w:cs="Arial"/>
          <w:b/>
          <w:color w:val="FF0000"/>
          <w:spacing w:val="4"/>
          <w:sz w:val="22"/>
          <w:szCs w:val="22"/>
          <w:lang w:val="en-GB"/>
        </w:rPr>
        <w:t xml:space="preserve">relevant </w:t>
      </w:r>
      <w:r w:rsidR="006729C9">
        <w:rPr>
          <w:rFonts w:ascii="Arial" w:hAnsi="Arial" w:cs="Arial"/>
          <w:b/>
          <w:color w:val="FF0000"/>
          <w:spacing w:val="4"/>
          <w:sz w:val="22"/>
          <w:szCs w:val="22"/>
          <w:lang w:val="en-GB"/>
        </w:rPr>
        <w:t xml:space="preserve">Mariners Handbook </w:t>
      </w:r>
      <w:r w:rsidR="00FE4EE0">
        <w:rPr>
          <w:rFonts w:ascii="Arial" w:hAnsi="Arial" w:cs="Arial"/>
          <w:b/>
          <w:color w:val="FF0000"/>
          <w:spacing w:val="4"/>
          <w:sz w:val="22"/>
          <w:szCs w:val="22"/>
          <w:lang w:val="en-GB"/>
        </w:rPr>
        <w:t xml:space="preserve">parts </w:t>
      </w:r>
      <w:r w:rsidR="006729C9">
        <w:rPr>
          <w:rFonts w:ascii="Arial" w:hAnsi="Arial" w:cs="Arial"/>
          <w:b/>
          <w:color w:val="FF0000"/>
          <w:spacing w:val="4"/>
          <w:sz w:val="22"/>
          <w:szCs w:val="22"/>
          <w:lang w:val="en-GB"/>
        </w:rPr>
        <w:t>in the test data set</w:t>
      </w:r>
      <w:r w:rsidR="00FE4EE0">
        <w:rPr>
          <w:rFonts w:ascii="Arial" w:hAnsi="Arial" w:cs="Arial"/>
          <w:b/>
          <w:color w:val="FF0000"/>
          <w:spacing w:val="4"/>
          <w:sz w:val="22"/>
          <w:szCs w:val="22"/>
          <w:lang w:val="en-GB"/>
        </w:rPr>
        <w:t xml:space="preserve"> and to initiate the first mapping</w:t>
      </w:r>
      <w:r w:rsidR="006729C9">
        <w:rPr>
          <w:rFonts w:ascii="Arial" w:hAnsi="Arial" w:cs="Arial"/>
          <w:b/>
          <w:color w:val="FF0000"/>
          <w:spacing w:val="4"/>
          <w:sz w:val="22"/>
          <w:szCs w:val="22"/>
          <w:lang w:val="en-GB"/>
        </w:rPr>
        <w:t>.</w:t>
      </w:r>
      <w:proofErr w:type="gramEnd"/>
    </w:p>
    <w:p w:rsidR="00C91819" w:rsidRDefault="00C91819" w:rsidP="00CC4DF2">
      <w:pPr>
        <w:spacing w:before="252"/>
        <w:rPr>
          <w:rFonts w:ascii="Arial" w:hAnsi="Arial" w:cs="Arial"/>
          <w:b/>
          <w:bCs/>
          <w:w w:val="105"/>
          <w:sz w:val="26"/>
          <w:szCs w:val="26"/>
          <w:lang w:val="en-GB"/>
        </w:rPr>
      </w:pPr>
    </w:p>
    <w:p w:rsidR="00CC4DF2" w:rsidRPr="00AF47FB" w:rsidRDefault="00CC4DF2" w:rsidP="00CC4DF2">
      <w:pPr>
        <w:spacing w:before="252"/>
        <w:rPr>
          <w:rFonts w:ascii="Arial" w:hAnsi="Arial" w:cs="Arial"/>
          <w:b/>
          <w:bCs/>
          <w:w w:val="105"/>
          <w:sz w:val="26"/>
          <w:szCs w:val="26"/>
          <w:lang w:val="en-GB"/>
        </w:rPr>
      </w:pPr>
      <w:r w:rsidRPr="00AF47FB">
        <w:rPr>
          <w:rFonts w:ascii="Arial" w:hAnsi="Arial" w:cs="Arial"/>
          <w:b/>
          <w:bCs/>
          <w:w w:val="105"/>
          <w:sz w:val="26"/>
          <w:szCs w:val="26"/>
          <w:lang w:val="en-GB"/>
        </w:rPr>
        <w:lastRenderedPageBreak/>
        <w:t>24</w:t>
      </w:r>
      <w:r w:rsidRPr="00AF47FB">
        <w:rPr>
          <w:rFonts w:ascii="Arial" w:hAnsi="Arial" w:cs="Arial"/>
          <w:b/>
          <w:bCs/>
          <w:w w:val="105"/>
          <w:sz w:val="26"/>
          <w:szCs w:val="26"/>
          <w:lang w:val="en-GB"/>
        </w:rPr>
        <w:tab/>
        <w:t>Traffic Management Product Specification (S-127)</w:t>
      </w:r>
    </w:p>
    <w:p w:rsidR="00CC4DF2" w:rsidRPr="003F4615" w:rsidRDefault="009034BD"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discuss</w:t>
      </w:r>
      <w:r>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consider</w:t>
      </w:r>
      <w:r>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 xml:space="preserve">development of the </w:t>
      </w:r>
      <w:r w:rsidR="00CC4DF2">
        <w:rPr>
          <w:rFonts w:ascii="Arial" w:hAnsi="Arial" w:cs="Arial"/>
          <w:spacing w:val="4"/>
          <w:sz w:val="22"/>
          <w:szCs w:val="22"/>
          <w:lang w:val="en-GB"/>
        </w:rPr>
        <w:t xml:space="preserve">Traffic Management ProdSpec. </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24</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Presentation of content (stable)</w:t>
      </w:r>
    </w:p>
    <w:p w:rsidR="009034BD" w:rsidRPr="005079CC" w:rsidRDefault="009034BD" w:rsidP="009034BD">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w:t>
      </w:r>
      <w:r>
        <w:rPr>
          <w:rFonts w:ascii="Arial" w:hAnsi="Arial" w:cs="Arial"/>
          <w:spacing w:val="4"/>
          <w:sz w:val="22"/>
          <w:szCs w:val="22"/>
          <w:lang w:val="en-GB"/>
        </w:rPr>
        <w:t>work status.</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24.2</w:t>
      </w:r>
      <w:r w:rsidRPr="005079CC">
        <w:rPr>
          <w:rFonts w:ascii="Arial" w:hAnsi="Arial" w:cs="Arial"/>
          <w:b/>
          <w:bCs/>
          <w:w w:val="105"/>
          <w:sz w:val="22"/>
          <w:szCs w:val="22"/>
          <w:lang w:val="en-GB"/>
        </w:rPr>
        <w:tab/>
      </w:r>
      <w:r>
        <w:rPr>
          <w:rFonts w:ascii="Arial" w:hAnsi="Arial" w:cs="Arial"/>
          <w:b/>
          <w:bCs/>
          <w:w w:val="105"/>
          <w:sz w:val="22"/>
          <w:szCs w:val="22"/>
          <w:lang w:val="en-GB"/>
        </w:rPr>
        <w:t>Discussion of the draft paper</w:t>
      </w:r>
    </w:p>
    <w:p w:rsidR="009034BD" w:rsidRDefault="009034BD" w:rsidP="009034BD">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9034BD">
        <w:rPr>
          <w:rFonts w:ascii="Arial" w:hAnsi="Arial" w:cs="Arial"/>
          <w:spacing w:val="4"/>
          <w:sz w:val="22"/>
          <w:szCs w:val="22"/>
          <w:lang w:val="en-GB"/>
        </w:rPr>
        <w:t>discuss</w:t>
      </w:r>
      <w:r>
        <w:rPr>
          <w:rFonts w:ascii="Arial" w:hAnsi="Arial" w:cs="Arial"/>
          <w:spacing w:val="4"/>
          <w:sz w:val="22"/>
          <w:szCs w:val="22"/>
          <w:lang w:val="en-GB"/>
        </w:rPr>
        <w:t>ed</w:t>
      </w:r>
      <w:r w:rsidRPr="009034BD">
        <w:rPr>
          <w:rFonts w:ascii="Arial" w:hAnsi="Arial" w:cs="Arial"/>
          <w:spacing w:val="4"/>
          <w:sz w:val="22"/>
          <w:szCs w:val="22"/>
          <w:lang w:val="en-GB"/>
        </w:rPr>
        <w:t xml:space="preserve"> whether the draft is still sufficient for the purpose or whether extensions are requested.</w:t>
      </w:r>
    </w:p>
    <w:p w:rsidR="009034BD" w:rsidRPr="00E868CC" w:rsidRDefault="009034BD" w:rsidP="00DA3B08">
      <w:pPr>
        <w:spacing w:before="252"/>
        <w:rPr>
          <w:rFonts w:ascii="Arial" w:hAnsi="Arial" w:cs="Arial"/>
          <w:spacing w:val="4"/>
          <w:sz w:val="22"/>
          <w:szCs w:val="22"/>
          <w:lang w:val="en-GB"/>
        </w:rPr>
      </w:pPr>
      <w:r>
        <w:rPr>
          <w:rFonts w:ascii="Arial" w:hAnsi="Arial" w:cs="Arial"/>
          <w:spacing w:val="4"/>
          <w:sz w:val="22"/>
          <w:szCs w:val="22"/>
          <w:lang w:val="en-GB"/>
        </w:rPr>
        <w:t>Discussion:</w:t>
      </w:r>
      <w:r w:rsidR="00AF47FB">
        <w:rPr>
          <w:rFonts w:ascii="Arial" w:hAnsi="Arial" w:cs="Arial"/>
          <w:spacing w:val="4"/>
          <w:sz w:val="22"/>
          <w:szCs w:val="22"/>
          <w:lang w:val="en-GB"/>
        </w:rPr>
        <w:t xml:space="preserve">  Again, the discussion revolved around several global items like International Port Closure Signals, ISPS </w:t>
      </w:r>
      <w:r w:rsidR="00DA3B08">
        <w:rPr>
          <w:rFonts w:ascii="Arial" w:hAnsi="Arial" w:cs="Arial"/>
          <w:spacing w:val="4"/>
          <w:sz w:val="22"/>
          <w:szCs w:val="22"/>
          <w:lang w:val="en-GB"/>
        </w:rPr>
        <w:t>(</w:t>
      </w:r>
      <w:r w:rsidR="00DA3B08" w:rsidRPr="00DA3B08">
        <w:rPr>
          <w:rFonts w:ascii="Arial" w:hAnsi="Arial" w:cs="Arial"/>
          <w:spacing w:val="4"/>
          <w:sz w:val="22"/>
          <w:szCs w:val="22"/>
          <w:lang w:val="en-GB"/>
        </w:rPr>
        <w:t xml:space="preserve">International Ship and Port Facility Security) </w:t>
      </w:r>
      <w:r w:rsidR="00AF47FB">
        <w:rPr>
          <w:rFonts w:ascii="Arial" w:hAnsi="Arial" w:cs="Arial"/>
          <w:spacing w:val="4"/>
          <w:sz w:val="22"/>
          <w:szCs w:val="22"/>
          <w:lang w:val="en-GB"/>
        </w:rPr>
        <w:t>Reporting Requirements and AMVER.  Since these topics are</w:t>
      </w:r>
      <w:r w:rsidR="00E868CC">
        <w:rPr>
          <w:rFonts w:ascii="Arial" w:hAnsi="Arial" w:cs="Arial"/>
          <w:spacing w:val="4"/>
          <w:sz w:val="22"/>
          <w:szCs w:val="22"/>
          <w:lang w:val="en-GB"/>
        </w:rPr>
        <w:t xml:space="preserve"> global, do</w:t>
      </w:r>
      <w:r w:rsidR="00AF47FB">
        <w:rPr>
          <w:rFonts w:ascii="Arial" w:hAnsi="Arial" w:cs="Arial"/>
          <w:spacing w:val="4"/>
          <w:sz w:val="22"/>
          <w:szCs w:val="22"/>
          <w:lang w:val="en-GB"/>
        </w:rPr>
        <w:t xml:space="preserve"> they need to be</w:t>
      </w:r>
      <w:r w:rsidR="00E868CC">
        <w:rPr>
          <w:rFonts w:ascii="Arial" w:hAnsi="Arial" w:cs="Arial"/>
          <w:spacing w:val="4"/>
          <w:sz w:val="22"/>
          <w:szCs w:val="22"/>
          <w:lang w:val="en-GB"/>
        </w:rPr>
        <w:t xml:space="preserve"> included and</w:t>
      </w:r>
      <w:r w:rsidR="00AF47FB">
        <w:rPr>
          <w:rFonts w:ascii="Arial" w:hAnsi="Arial" w:cs="Arial"/>
          <w:spacing w:val="4"/>
          <w:sz w:val="22"/>
          <w:szCs w:val="22"/>
          <w:lang w:val="en-GB"/>
        </w:rPr>
        <w:t xml:space="preserve"> mapped here?</w:t>
      </w:r>
    </w:p>
    <w:p w:rsidR="005145CF" w:rsidRDefault="005145CF" w:rsidP="005145CF">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w:t>
      </w:r>
      <w:r w:rsidR="00DE07F3">
        <w:rPr>
          <w:rFonts w:ascii="Arial" w:hAnsi="Arial" w:cs="Arial"/>
          <w:b/>
          <w:color w:val="FF0000"/>
          <w:spacing w:val="4"/>
          <w:sz w:val="22"/>
          <w:szCs w:val="22"/>
          <w:lang w:val="en-GB"/>
        </w:rPr>
        <w:t xml:space="preserve">10 – </w:t>
      </w:r>
      <w:r w:rsidR="00FE4EE0">
        <w:rPr>
          <w:rFonts w:ascii="Arial" w:hAnsi="Arial" w:cs="Arial"/>
          <w:b/>
          <w:color w:val="FF0000"/>
          <w:spacing w:val="4"/>
          <w:sz w:val="22"/>
          <w:szCs w:val="22"/>
          <w:lang w:val="en-GB"/>
        </w:rPr>
        <w:t>Jens to i</w:t>
      </w:r>
      <w:r w:rsidR="00DE07F3">
        <w:rPr>
          <w:rFonts w:ascii="Arial" w:hAnsi="Arial" w:cs="Arial"/>
          <w:b/>
          <w:color w:val="FF0000"/>
          <w:spacing w:val="4"/>
          <w:sz w:val="22"/>
          <w:szCs w:val="22"/>
          <w:lang w:val="en-GB"/>
        </w:rPr>
        <w:t xml:space="preserve">nclude other items such as </w:t>
      </w:r>
      <w:r w:rsidR="00E868CC">
        <w:rPr>
          <w:rFonts w:ascii="Arial" w:hAnsi="Arial" w:cs="Arial"/>
          <w:b/>
          <w:color w:val="FF0000"/>
          <w:spacing w:val="4"/>
          <w:sz w:val="22"/>
          <w:szCs w:val="22"/>
          <w:lang w:val="en-GB"/>
        </w:rPr>
        <w:t>AMVER, ISPS Reporting Requirement</w:t>
      </w:r>
      <w:r w:rsidR="00DE07F3">
        <w:rPr>
          <w:rFonts w:ascii="Arial" w:hAnsi="Arial" w:cs="Arial"/>
          <w:b/>
          <w:color w:val="FF0000"/>
          <w:spacing w:val="4"/>
          <w:sz w:val="22"/>
          <w:szCs w:val="22"/>
          <w:lang w:val="en-GB"/>
        </w:rPr>
        <w:t>s, etc. in the HSSC</w:t>
      </w:r>
      <w:r w:rsidR="007E7520">
        <w:rPr>
          <w:rFonts w:ascii="Arial" w:hAnsi="Arial" w:cs="Arial"/>
          <w:b/>
          <w:color w:val="FF0000"/>
          <w:spacing w:val="4"/>
          <w:sz w:val="22"/>
          <w:szCs w:val="22"/>
          <w:lang w:val="en-GB"/>
        </w:rPr>
        <w:t>8</w:t>
      </w:r>
      <w:r w:rsidR="00DE07F3">
        <w:rPr>
          <w:rFonts w:ascii="Arial" w:hAnsi="Arial" w:cs="Arial"/>
          <w:b/>
          <w:color w:val="FF0000"/>
          <w:spacing w:val="4"/>
          <w:sz w:val="22"/>
          <w:szCs w:val="22"/>
          <w:lang w:val="en-GB"/>
        </w:rPr>
        <w:t xml:space="preserve"> paper (see Action Item 2/</w:t>
      </w:r>
      <w:r w:rsidR="00FE4EE0">
        <w:rPr>
          <w:rFonts w:ascii="Arial" w:hAnsi="Arial" w:cs="Arial"/>
          <w:b/>
          <w:color w:val="FF0000"/>
          <w:spacing w:val="4"/>
          <w:sz w:val="22"/>
          <w:szCs w:val="22"/>
          <w:lang w:val="en-GB"/>
        </w:rPr>
        <w:t>08</w:t>
      </w:r>
      <w:r w:rsidR="00DE07F3">
        <w:rPr>
          <w:rFonts w:ascii="Arial" w:hAnsi="Arial" w:cs="Arial"/>
          <w:b/>
          <w:color w:val="FF0000"/>
          <w:spacing w:val="4"/>
          <w:sz w:val="22"/>
          <w:szCs w:val="22"/>
          <w:lang w:val="en-GB"/>
        </w:rPr>
        <w:t>).</w:t>
      </w:r>
      <w:r>
        <w:rPr>
          <w:rFonts w:ascii="Arial" w:hAnsi="Arial" w:cs="Arial"/>
          <w:spacing w:val="4"/>
          <w:sz w:val="22"/>
          <w:szCs w:val="22"/>
          <w:lang w:val="en-GB"/>
        </w:rPr>
        <w:t xml:space="preserve"> </w:t>
      </w:r>
    </w:p>
    <w:p w:rsidR="00FE4EE0" w:rsidRDefault="00DE07F3" w:rsidP="009034BD">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2/11 – Mike and </w:t>
      </w:r>
      <w:r w:rsidR="00E868CC">
        <w:rPr>
          <w:rFonts w:ascii="Arial" w:hAnsi="Arial" w:cs="Arial"/>
          <w:b/>
          <w:color w:val="FF0000"/>
          <w:spacing w:val="4"/>
          <w:sz w:val="22"/>
          <w:szCs w:val="22"/>
          <w:lang w:val="en-GB"/>
        </w:rPr>
        <w:t>Ludovico</w:t>
      </w:r>
      <w:r>
        <w:rPr>
          <w:rFonts w:ascii="Arial" w:hAnsi="Arial" w:cs="Arial"/>
          <w:b/>
          <w:color w:val="FF0000"/>
          <w:spacing w:val="4"/>
          <w:sz w:val="22"/>
          <w:szCs w:val="22"/>
          <w:lang w:val="en-GB"/>
        </w:rPr>
        <w:t xml:space="preserve"> to check </w:t>
      </w:r>
      <w:r w:rsidR="0084057D">
        <w:rPr>
          <w:rFonts w:ascii="Arial" w:hAnsi="Arial" w:cs="Arial"/>
          <w:b/>
          <w:color w:val="FF0000"/>
          <w:spacing w:val="4"/>
          <w:sz w:val="22"/>
          <w:szCs w:val="22"/>
          <w:lang w:val="en-GB"/>
        </w:rPr>
        <w:t xml:space="preserve">how complete the </w:t>
      </w:r>
      <w:r>
        <w:rPr>
          <w:rFonts w:ascii="Arial" w:hAnsi="Arial" w:cs="Arial"/>
          <w:b/>
          <w:color w:val="FF0000"/>
          <w:spacing w:val="4"/>
          <w:sz w:val="22"/>
          <w:szCs w:val="22"/>
          <w:lang w:val="en-GB"/>
        </w:rPr>
        <w:t>Canadian, U.S. and other Arctic country navigation documents</w:t>
      </w:r>
      <w:r w:rsidR="00E868CC">
        <w:rPr>
          <w:rFonts w:ascii="Arial" w:hAnsi="Arial" w:cs="Arial"/>
          <w:b/>
          <w:color w:val="FF0000"/>
          <w:spacing w:val="4"/>
          <w:sz w:val="22"/>
          <w:szCs w:val="22"/>
          <w:lang w:val="en-GB"/>
        </w:rPr>
        <w:t xml:space="preserve"> </w:t>
      </w:r>
      <w:r w:rsidR="008A4331" w:rsidRPr="008A4331">
        <w:rPr>
          <w:rFonts w:ascii="Arial" w:hAnsi="Arial" w:cs="Arial"/>
          <w:b/>
          <w:color w:val="FF0000"/>
          <w:spacing w:val="4"/>
          <w:sz w:val="22"/>
          <w:szCs w:val="22"/>
          <w:lang w:val="en-GB"/>
        </w:rPr>
        <w:t xml:space="preserve">for ice related information </w:t>
      </w:r>
      <w:r w:rsidR="0084057D">
        <w:rPr>
          <w:rFonts w:ascii="Arial" w:hAnsi="Arial" w:cs="Arial"/>
          <w:b/>
          <w:color w:val="FF0000"/>
          <w:spacing w:val="4"/>
          <w:sz w:val="22"/>
          <w:szCs w:val="22"/>
          <w:lang w:val="en-GB"/>
        </w:rPr>
        <w:t>is for</w:t>
      </w:r>
      <w:r w:rsidR="008A4331" w:rsidRPr="008A4331">
        <w:rPr>
          <w:rFonts w:ascii="Arial" w:hAnsi="Arial" w:cs="Arial"/>
          <w:b/>
          <w:color w:val="FF0000"/>
          <w:spacing w:val="4"/>
          <w:sz w:val="22"/>
          <w:szCs w:val="22"/>
          <w:lang w:val="en-GB"/>
        </w:rPr>
        <w:t xml:space="preserve"> the relevant test data sets</w:t>
      </w:r>
      <w:r w:rsidR="00DA3B08">
        <w:rPr>
          <w:rFonts w:ascii="Arial" w:hAnsi="Arial" w:cs="Arial"/>
          <w:b/>
          <w:color w:val="FF0000"/>
          <w:spacing w:val="4"/>
          <w:sz w:val="22"/>
          <w:szCs w:val="22"/>
          <w:lang w:val="en-GB"/>
        </w:rPr>
        <w:t>.</w:t>
      </w:r>
    </w:p>
    <w:p w:rsidR="009034BD" w:rsidRDefault="00FE4EE0" w:rsidP="009034BD">
      <w:pPr>
        <w:spacing w:before="252"/>
        <w:rPr>
          <w:rFonts w:ascii="Arial" w:hAnsi="Arial" w:cs="Arial"/>
          <w:spacing w:val="4"/>
          <w:sz w:val="22"/>
          <w:szCs w:val="22"/>
          <w:lang w:val="en-GB"/>
        </w:rPr>
      </w:pPr>
      <w:r>
        <w:rPr>
          <w:rFonts w:ascii="Arial" w:hAnsi="Arial" w:cs="Arial"/>
          <w:b/>
          <w:color w:val="FF0000"/>
          <w:spacing w:val="4"/>
          <w:sz w:val="22"/>
          <w:szCs w:val="22"/>
          <w:lang w:val="en-GB"/>
        </w:rPr>
        <w:t>Action Item 2/12 - Mike and Ludovico to complete</w:t>
      </w:r>
      <w:r w:rsidR="00E868CC">
        <w:rPr>
          <w:rFonts w:ascii="Arial" w:hAnsi="Arial" w:cs="Arial"/>
          <w:b/>
          <w:color w:val="FF0000"/>
          <w:spacing w:val="4"/>
          <w:sz w:val="22"/>
          <w:szCs w:val="22"/>
          <w:lang w:val="en-GB"/>
        </w:rPr>
        <w:t xml:space="preserve"> a preliminary mapping as well as assign geometries to the features</w:t>
      </w:r>
      <w:r w:rsidR="008A4331">
        <w:rPr>
          <w:rFonts w:ascii="Arial" w:hAnsi="Arial" w:cs="Arial"/>
          <w:b/>
          <w:color w:val="FF0000"/>
          <w:spacing w:val="4"/>
          <w:sz w:val="22"/>
          <w:szCs w:val="22"/>
          <w:lang w:val="en-GB"/>
        </w:rPr>
        <w:t xml:space="preserve"> </w:t>
      </w:r>
      <w:r w:rsidR="008A4331" w:rsidRPr="008A4331">
        <w:rPr>
          <w:rFonts w:ascii="Arial" w:hAnsi="Arial" w:cs="Arial"/>
          <w:b/>
          <w:color w:val="FF0000"/>
          <w:spacing w:val="4"/>
          <w:sz w:val="22"/>
          <w:szCs w:val="22"/>
          <w:lang w:val="en-GB"/>
        </w:rPr>
        <w:t>of the Traffic Management test data sample</w:t>
      </w:r>
      <w:r w:rsidR="00E868CC">
        <w:rPr>
          <w:rFonts w:ascii="Arial" w:hAnsi="Arial" w:cs="Arial"/>
          <w:b/>
          <w:color w:val="FF0000"/>
          <w:spacing w:val="4"/>
          <w:sz w:val="22"/>
          <w:szCs w:val="22"/>
          <w:lang w:val="en-GB"/>
        </w:rPr>
        <w:t>.</w:t>
      </w:r>
      <w:r w:rsidR="00DE07F3">
        <w:rPr>
          <w:rFonts w:ascii="Arial" w:hAnsi="Arial" w:cs="Arial"/>
          <w:b/>
          <w:color w:val="FF0000"/>
          <w:spacing w:val="4"/>
          <w:sz w:val="22"/>
          <w:szCs w:val="22"/>
          <w:lang w:val="en-GB"/>
        </w:rPr>
        <w:t xml:space="preserve"> </w:t>
      </w:r>
    </w:p>
    <w:p w:rsidR="00CC4DF2" w:rsidRPr="00E868CC" w:rsidRDefault="00CC4DF2" w:rsidP="00CC4DF2">
      <w:pPr>
        <w:spacing w:before="252"/>
        <w:rPr>
          <w:rFonts w:ascii="Arial" w:hAnsi="Arial" w:cs="Arial"/>
          <w:b/>
          <w:bCs/>
          <w:w w:val="105"/>
          <w:sz w:val="26"/>
          <w:szCs w:val="26"/>
          <w:lang w:val="en-GB"/>
        </w:rPr>
      </w:pPr>
      <w:r w:rsidRPr="00E868CC">
        <w:rPr>
          <w:rFonts w:ascii="Arial" w:hAnsi="Arial" w:cs="Arial"/>
          <w:b/>
          <w:bCs/>
          <w:w w:val="105"/>
          <w:sz w:val="26"/>
          <w:szCs w:val="26"/>
          <w:lang w:val="en-GB"/>
        </w:rPr>
        <w:t>26</w:t>
      </w:r>
      <w:r w:rsidRPr="00E868CC">
        <w:rPr>
          <w:rFonts w:ascii="Arial" w:hAnsi="Arial" w:cs="Arial"/>
          <w:b/>
          <w:bCs/>
          <w:w w:val="105"/>
          <w:sz w:val="26"/>
          <w:szCs w:val="26"/>
          <w:lang w:val="en-GB"/>
        </w:rPr>
        <w:tab/>
        <w:t>Radio Services Product Specification (S-123)</w:t>
      </w:r>
    </w:p>
    <w:p w:rsidR="00CC4DF2" w:rsidRPr="003F4615" w:rsidRDefault="009034BD"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discuss</w:t>
      </w:r>
      <w:r>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consider</w:t>
      </w:r>
      <w:r>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 xml:space="preserve">development of the </w:t>
      </w:r>
      <w:r w:rsidR="00CC4DF2">
        <w:rPr>
          <w:rFonts w:ascii="Arial" w:hAnsi="Arial" w:cs="Arial"/>
          <w:spacing w:val="4"/>
          <w:sz w:val="22"/>
          <w:szCs w:val="22"/>
          <w:lang w:val="en-GB"/>
        </w:rPr>
        <w:t>Radio Services ProdSpec.</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26</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Presentation of content (stable) and mapping</w:t>
      </w:r>
    </w:p>
    <w:p w:rsidR="009034BD" w:rsidRPr="005079CC" w:rsidRDefault="009034BD" w:rsidP="009034BD">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w:t>
      </w:r>
      <w:r>
        <w:rPr>
          <w:rFonts w:ascii="Arial" w:hAnsi="Arial" w:cs="Arial"/>
          <w:spacing w:val="4"/>
          <w:sz w:val="22"/>
          <w:szCs w:val="22"/>
          <w:lang w:val="en-GB"/>
        </w:rPr>
        <w:t>work status.</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26.2</w:t>
      </w:r>
      <w:r w:rsidRPr="005079CC">
        <w:rPr>
          <w:rFonts w:ascii="Arial" w:hAnsi="Arial" w:cs="Arial"/>
          <w:b/>
          <w:bCs/>
          <w:w w:val="105"/>
          <w:sz w:val="22"/>
          <w:szCs w:val="22"/>
          <w:lang w:val="en-GB"/>
        </w:rPr>
        <w:tab/>
      </w:r>
      <w:r>
        <w:rPr>
          <w:rFonts w:ascii="Arial" w:hAnsi="Arial" w:cs="Arial"/>
          <w:b/>
          <w:bCs/>
          <w:w w:val="105"/>
          <w:sz w:val="22"/>
          <w:szCs w:val="22"/>
          <w:lang w:val="en-GB"/>
        </w:rPr>
        <w:t>Discussion of the draft paper</w:t>
      </w:r>
    </w:p>
    <w:p w:rsidR="009034BD" w:rsidRDefault="009034BD" w:rsidP="009034BD">
      <w:pPr>
        <w:spacing w:before="252"/>
        <w:rPr>
          <w:rFonts w:ascii="Arial" w:hAnsi="Arial" w:cs="Arial"/>
          <w:spacing w:val="4"/>
          <w:sz w:val="22"/>
          <w:szCs w:val="22"/>
          <w:lang w:val="en-GB"/>
        </w:rPr>
      </w:pPr>
      <w:r w:rsidRPr="003F4615">
        <w:rPr>
          <w:rFonts w:ascii="Arial" w:hAnsi="Arial" w:cs="Arial"/>
          <w:spacing w:val="4"/>
          <w:sz w:val="22"/>
          <w:szCs w:val="22"/>
          <w:lang w:val="en-GB"/>
        </w:rPr>
        <w:t>The Meeting</w:t>
      </w:r>
      <w:r>
        <w:rPr>
          <w:rFonts w:ascii="Arial" w:hAnsi="Arial" w:cs="Arial"/>
          <w:spacing w:val="4"/>
          <w:sz w:val="22"/>
          <w:szCs w:val="22"/>
          <w:lang w:val="en-GB"/>
        </w:rPr>
        <w:t xml:space="preserve"> </w:t>
      </w:r>
      <w:r w:rsidRPr="009034BD">
        <w:rPr>
          <w:rFonts w:ascii="Arial" w:hAnsi="Arial" w:cs="Arial"/>
          <w:spacing w:val="4"/>
          <w:sz w:val="22"/>
          <w:szCs w:val="22"/>
          <w:u w:val="single"/>
          <w:lang w:val="en-GB"/>
        </w:rPr>
        <w:t>considered and discussed</w:t>
      </w:r>
      <w:r>
        <w:rPr>
          <w:rFonts w:ascii="Arial" w:hAnsi="Arial" w:cs="Arial"/>
          <w:spacing w:val="4"/>
          <w:sz w:val="22"/>
          <w:szCs w:val="22"/>
          <w:lang w:val="en-GB"/>
        </w:rPr>
        <w:t xml:space="preserve"> the draft paper and the open issues.</w:t>
      </w:r>
    </w:p>
    <w:p w:rsidR="009034BD" w:rsidRDefault="009034BD" w:rsidP="009034BD">
      <w:pPr>
        <w:spacing w:before="252"/>
        <w:rPr>
          <w:rFonts w:ascii="Arial" w:hAnsi="Arial" w:cs="Arial"/>
          <w:spacing w:val="4"/>
          <w:sz w:val="22"/>
          <w:szCs w:val="22"/>
          <w:lang w:val="en-GB"/>
        </w:rPr>
      </w:pPr>
      <w:r>
        <w:rPr>
          <w:rFonts w:ascii="Arial" w:hAnsi="Arial" w:cs="Arial"/>
          <w:spacing w:val="4"/>
          <w:sz w:val="22"/>
          <w:szCs w:val="22"/>
          <w:lang w:val="en-GB"/>
        </w:rPr>
        <w:t>Discussion:</w:t>
      </w:r>
      <w:r w:rsidR="002D7D3D">
        <w:rPr>
          <w:rFonts w:ascii="Arial" w:hAnsi="Arial" w:cs="Arial"/>
          <w:spacing w:val="4"/>
          <w:sz w:val="22"/>
          <w:szCs w:val="22"/>
          <w:lang w:val="en-GB"/>
        </w:rPr>
        <w:t xml:space="preserve">  Many of the discrepancies and the associated comments about the mapping were highlighted.</w:t>
      </w:r>
      <w:r w:rsidR="0065499D">
        <w:rPr>
          <w:rFonts w:ascii="Arial" w:hAnsi="Arial" w:cs="Arial"/>
          <w:spacing w:val="4"/>
          <w:sz w:val="22"/>
          <w:szCs w:val="22"/>
          <w:lang w:val="en-GB"/>
        </w:rPr>
        <w:t xml:space="preserve">  The Chairman also showed work that was recently completed on the Radio Services ProdSpec.</w:t>
      </w:r>
    </w:p>
    <w:p w:rsidR="005145CF" w:rsidRDefault="005145CF" w:rsidP="005145CF">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sidR="008E0B13">
        <w:rPr>
          <w:rFonts w:ascii="Arial" w:hAnsi="Arial" w:cs="Arial"/>
          <w:b/>
          <w:color w:val="FF0000"/>
          <w:spacing w:val="4"/>
          <w:sz w:val="22"/>
          <w:szCs w:val="22"/>
          <w:lang w:val="en-GB"/>
        </w:rPr>
        <w:t>2/</w:t>
      </w:r>
      <w:r w:rsidR="00FE4EE0">
        <w:rPr>
          <w:rFonts w:ascii="Arial" w:hAnsi="Arial" w:cs="Arial"/>
          <w:b/>
          <w:color w:val="FF0000"/>
          <w:spacing w:val="4"/>
          <w:sz w:val="22"/>
          <w:szCs w:val="22"/>
          <w:lang w:val="en-GB"/>
        </w:rPr>
        <w:t>13</w:t>
      </w:r>
      <w:r w:rsidR="008E0B13">
        <w:rPr>
          <w:rFonts w:ascii="Arial" w:hAnsi="Arial" w:cs="Arial"/>
          <w:b/>
          <w:color w:val="FF0000"/>
          <w:spacing w:val="4"/>
          <w:sz w:val="22"/>
          <w:szCs w:val="22"/>
          <w:lang w:val="en-GB"/>
        </w:rPr>
        <w:t xml:space="preserve"> – Ludovico to provide Alain with some additional information about </w:t>
      </w:r>
      <w:r w:rsidR="00FE4EE0">
        <w:rPr>
          <w:rFonts w:ascii="Arial" w:hAnsi="Arial" w:cs="Arial"/>
          <w:b/>
          <w:color w:val="FF0000"/>
          <w:spacing w:val="4"/>
          <w:sz w:val="22"/>
          <w:szCs w:val="22"/>
          <w:lang w:val="en-GB"/>
        </w:rPr>
        <w:t xml:space="preserve">AIS </w:t>
      </w:r>
      <w:r w:rsidR="008E0B13">
        <w:rPr>
          <w:rFonts w:ascii="Arial" w:hAnsi="Arial" w:cs="Arial"/>
          <w:b/>
          <w:color w:val="FF0000"/>
          <w:spacing w:val="4"/>
          <w:sz w:val="22"/>
          <w:szCs w:val="22"/>
          <w:lang w:val="en-GB"/>
        </w:rPr>
        <w:t>stations along the coast of Italy</w:t>
      </w:r>
      <w:r w:rsidR="00FE4EE0">
        <w:rPr>
          <w:rFonts w:ascii="Arial" w:hAnsi="Arial" w:cs="Arial"/>
          <w:b/>
          <w:color w:val="FF0000"/>
          <w:spacing w:val="4"/>
          <w:sz w:val="22"/>
          <w:szCs w:val="22"/>
          <w:lang w:val="en-GB"/>
        </w:rPr>
        <w:t xml:space="preserve"> including transmission content</w:t>
      </w:r>
      <w:r w:rsidR="008E0B13">
        <w:rPr>
          <w:rFonts w:ascii="Arial" w:hAnsi="Arial" w:cs="Arial"/>
          <w:b/>
          <w:color w:val="FF0000"/>
          <w:spacing w:val="4"/>
          <w:sz w:val="22"/>
          <w:szCs w:val="22"/>
          <w:lang w:val="en-GB"/>
        </w:rPr>
        <w:t>.</w:t>
      </w:r>
      <w:r>
        <w:rPr>
          <w:rFonts w:ascii="Arial" w:hAnsi="Arial" w:cs="Arial"/>
          <w:spacing w:val="4"/>
          <w:sz w:val="22"/>
          <w:szCs w:val="22"/>
          <w:lang w:val="en-GB"/>
        </w:rPr>
        <w:t xml:space="preserve"> </w:t>
      </w:r>
    </w:p>
    <w:p w:rsidR="00CC4DF2" w:rsidRPr="0065499D" w:rsidRDefault="00CC4DF2" w:rsidP="00CC4DF2">
      <w:pPr>
        <w:spacing w:before="252"/>
        <w:rPr>
          <w:rFonts w:ascii="Arial" w:hAnsi="Arial" w:cs="Arial"/>
          <w:b/>
          <w:bCs/>
          <w:w w:val="105"/>
          <w:sz w:val="26"/>
          <w:szCs w:val="26"/>
          <w:lang w:val="en-GB"/>
        </w:rPr>
      </w:pPr>
      <w:r w:rsidRPr="0065499D">
        <w:rPr>
          <w:rFonts w:ascii="Arial" w:hAnsi="Arial" w:cs="Arial"/>
          <w:b/>
          <w:bCs/>
          <w:w w:val="105"/>
          <w:sz w:val="26"/>
          <w:szCs w:val="26"/>
          <w:lang w:val="en-GB"/>
        </w:rPr>
        <w:t>28</w:t>
      </w:r>
      <w:r w:rsidRPr="0065499D">
        <w:rPr>
          <w:rFonts w:ascii="Arial" w:hAnsi="Arial" w:cs="Arial"/>
          <w:b/>
          <w:bCs/>
          <w:w w:val="105"/>
          <w:sz w:val="26"/>
          <w:szCs w:val="26"/>
          <w:lang w:val="en-GB"/>
        </w:rPr>
        <w:tab/>
        <w:t>Navigational Services Product Specification (S-125)</w:t>
      </w:r>
    </w:p>
    <w:p w:rsidR="00CC4DF2" w:rsidRPr="003F4615" w:rsidRDefault="009034BD"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discuss</w:t>
      </w:r>
      <w:r>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consider</w:t>
      </w:r>
      <w:r>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 xml:space="preserve">development of the </w:t>
      </w:r>
      <w:r w:rsidR="00CC4DF2">
        <w:rPr>
          <w:rFonts w:ascii="Arial" w:hAnsi="Arial" w:cs="Arial"/>
          <w:spacing w:val="4"/>
          <w:sz w:val="22"/>
          <w:szCs w:val="22"/>
          <w:lang w:val="en-GB"/>
        </w:rPr>
        <w:t xml:space="preserve">Navigational Services ProdSpec </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28</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Presentation of content</w:t>
      </w:r>
    </w:p>
    <w:p w:rsidR="009034BD" w:rsidRPr="005079CC" w:rsidRDefault="009034BD" w:rsidP="009034BD">
      <w:pPr>
        <w:spacing w:before="252"/>
        <w:rPr>
          <w:rFonts w:ascii="Arial" w:hAnsi="Arial" w:cs="Arial"/>
          <w:bCs/>
          <w:w w:val="105"/>
          <w:sz w:val="22"/>
          <w:szCs w:val="22"/>
          <w:lang w:val="en-GB"/>
        </w:rPr>
      </w:pPr>
      <w:r w:rsidRPr="003F4615">
        <w:rPr>
          <w:rFonts w:ascii="Arial" w:hAnsi="Arial" w:cs="Arial"/>
          <w:spacing w:val="4"/>
          <w:sz w:val="22"/>
          <w:szCs w:val="22"/>
          <w:lang w:val="en-GB"/>
        </w:rPr>
        <w:lastRenderedPageBreak/>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w:t>
      </w:r>
      <w:r>
        <w:rPr>
          <w:rFonts w:ascii="Arial" w:hAnsi="Arial" w:cs="Arial"/>
          <w:spacing w:val="4"/>
          <w:sz w:val="22"/>
          <w:szCs w:val="22"/>
          <w:lang w:val="en-GB"/>
        </w:rPr>
        <w:t>work status.</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28.2</w:t>
      </w:r>
      <w:r w:rsidRPr="005079CC">
        <w:rPr>
          <w:rFonts w:ascii="Arial" w:hAnsi="Arial" w:cs="Arial"/>
          <w:b/>
          <w:bCs/>
          <w:w w:val="105"/>
          <w:sz w:val="22"/>
          <w:szCs w:val="22"/>
          <w:lang w:val="en-GB"/>
        </w:rPr>
        <w:tab/>
      </w:r>
      <w:r>
        <w:rPr>
          <w:rFonts w:ascii="Arial" w:hAnsi="Arial" w:cs="Arial"/>
          <w:b/>
          <w:bCs/>
          <w:w w:val="105"/>
          <w:sz w:val="22"/>
          <w:szCs w:val="22"/>
          <w:lang w:val="en-GB"/>
        </w:rPr>
        <w:t>Discussion of the draft paper</w:t>
      </w:r>
    </w:p>
    <w:p w:rsidR="009034BD" w:rsidRDefault="009034BD" w:rsidP="009034BD">
      <w:pPr>
        <w:spacing w:before="252"/>
        <w:rPr>
          <w:rFonts w:ascii="Arial" w:hAnsi="Arial" w:cs="Arial"/>
          <w:spacing w:val="4"/>
          <w:sz w:val="22"/>
          <w:szCs w:val="22"/>
          <w:lang w:val="en-GB"/>
        </w:rPr>
      </w:pPr>
      <w:r w:rsidRPr="003F4615">
        <w:rPr>
          <w:rFonts w:ascii="Arial" w:hAnsi="Arial" w:cs="Arial"/>
          <w:spacing w:val="4"/>
          <w:sz w:val="22"/>
          <w:szCs w:val="22"/>
          <w:lang w:val="en-GB"/>
        </w:rPr>
        <w:t>The Meeting</w:t>
      </w:r>
      <w:r>
        <w:rPr>
          <w:rFonts w:ascii="Arial" w:hAnsi="Arial" w:cs="Arial"/>
          <w:spacing w:val="4"/>
          <w:sz w:val="22"/>
          <w:szCs w:val="22"/>
          <w:lang w:val="en-GB"/>
        </w:rPr>
        <w:t xml:space="preserve"> </w:t>
      </w:r>
      <w:r w:rsidRPr="009034BD">
        <w:rPr>
          <w:rFonts w:ascii="Arial" w:hAnsi="Arial" w:cs="Arial"/>
          <w:spacing w:val="4"/>
          <w:sz w:val="22"/>
          <w:szCs w:val="22"/>
          <w:u w:val="single"/>
          <w:lang w:val="en-GB"/>
        </w:rPr>
        <w:t>discussed</w:t>
      </w:r>
      <w:r>
        <w:rPr>
          <w:rFonts w:ascii="Arial" w:hAnsi="Arial" w:cs="Arial"/>
          <w:spacing w:val="4"/>
          <w:sz w:val="22"/>
          <w:szCs w:val="22"/>
          <w:lang w:val="en-GB"/>
        </w:rPr>
        <w:t xml:space="preserve"> the draft paper and provided suggestions for the further development.</w:t>
      </w:r>
    </w:p>
    <w:p w:rsidR="009034BD" w:rsidRDefault="009034BD" w:rsidP="009034BD">
      <w:pPr>
        <w:spacing w:before="252"/>
        <w:rPr>
          <w:rFonts w:ascii="Arial" w:hAnsi="Arial" w:cs="Arial"/>
          <w:spacing w:val="4"/>
          <w:sz w:val="22"/>
          <w:szCs w:val="22"/>
          <w:lang w:val="en-GB"/>
        </w:rPr>
      </w:pPr>
      <w:r>
        <w:rPr>
          <w:rFonts w:ascii="Arial" w:hAnsi="Arial" w:cs="Arial"/>
          <w:spacing w:val="4"/>
          <w:sz w:val="22"/>
          <w:szCs w:val="22"/>
          <w:lang w:val="en-GB"/>
        </w:rPr>
        <w:t>Discussion:</w:t>
      </w:r>
      <w:r w:rsidR="00251F5B">
        <w:rPr>
          <w:rFonts w:ascii="Arial" w:hAnsi="Arial" w:cs="Arial"/>
          <w:spacing w:val="4"/>
          <w:sz w:val="22"/>
          <w:szCs w:val="22"/>
          <w:lang w:val="en-GB"/>
        </w:rPr>
        <w:t xml:space="preserve">  To take an example like the List of Lights, in an ideal world, AToN updates would be automatically streamed to the Mariner and automatically be combined with the chart image.  The AToN information would come directly from the provider and bypass the Hydrographic Office to the mariner.  In the near- to mid-term, </w:t>
      </w:r>
      <w:r w:rsidR="00BF2E0E">
        <w:rPr>
          <w:rFonts w:ascii="Arial" w:hAnsi="Arial" w:cs="Arial"/>
          <w:spacing w:val="4"/>
          <w:sz w:val="22"/>
          <w:szCs w:val="22"/>
          <w:lang w:val="en-GB"/>
        </w:rPr>
        <w:t xml:space="preserve">ATON changes pushed to the HO’s could be “flagged” and the cartographic staff would evaluate the change, incorporate the change in the ENC and then push it to the mariner as part of the weekly ENC </w:t>
      </w:r>
      <w:r w:rsidR="00482F21">
        <w:rPr>
          <w:rFonts w:ascii="Arial" w:hAnsi="Arial" w:cs="Arial"/>
          <w:spacing w:val="4"/>
          <w:sz w:val="22"/>
          <w:szCs w:val="22"/>
          <w:lang w:val="en-GB"/>
        </w:rPr>
        <w:t>update</w:t>
      </w:r>
      <w:r w:rsidR="00BF2E0E">
        <w:rPr>
          <w:rFonts w:ascii="Arial" w:hAnsi="Arial" w:cs="Arial"/>
          <w:spacing w:val="4"/>
          <w:sz w:val="22"/>
          <w:szCs w:val="22"/>
          <w:lang w:val="en-GB"/>
        </w:rPr>
        <w:t xml:space="preserve">. </w:t>
      </w:r>
    </w:p>
    <w:p w:rsidR="00482F21" w:rsidRDefault="00482F21" w:rsidP="00CC4DF2">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sidR="004A0A59">
        <w:rPr>
          <w:rFonts w:ascii="Arial" w:hAnsi="Arial" w:cs="Arial"/>
          <w:b/>
          <w:color w:val="FF0000"/>
          <w:spacing w:val="4"/>
          <w:sz w:val="22"/>
          <w:szCs w:val="22"/>
          <w:lang w:val="en-GB"/>
        </w:rPr>
        <w:t xml:space="preserve">2/14 - </w:t>
      </w:r>
      <w:r>
        <w:rPr>
          <w:rFonts w:ascii="Arial" w:hAnsi="Arial" w:cs="Arial"/>
          <w:b/>
          <w:color w:val="FF0000"/>
          <w:spacing w:val="4"/>
          <w:sz w:val="22"/>
          <w:szCs w:val="22"/>
          <w:lang w:val="en-GB"/>
        </w:rPr>
        <w:t xml:space="preserve">Dave and Stefan will investigate the current content and build a framework considering that the next S-100 edition enables interoperability </w:t>
      </w:r>
      <w:r w:rsidR="004A0A59">
        <w:rPr>
          <w:rFonts w:ascii="Arial" w:hAnsi="Arial" w:cs="Arial"/>
          <w:b/>
          <w:color w:val="FF0000"/>
          <w:spacing w:val="4"/>
          <w:sz w:val="22"/>
          <w:szCs w:val="22"/>
          <w:lang w:val="en-GB"/>
        </w:rPr>
        <w:t>and employs Unique Identifiers.</w:t>
      </w:r>
    </w:p>
    <w:p w:rsidR="00CC4DF2" w:rsidRPr="00296DCF" w:rsidRDefault="00CC4DF2" w:rsidP="00CC4DF2">
      <w:pPr>
        <w:spacing w:before="252"/>
        <w:rPr>
          <w:rFonts w:ascii="Arial" w:hAnsi="Arial" w:cs="Arial"/>
          <w:b/>
          <w:bCs/>
          <w:w w:val="105"/>
          <w:sz w:val="26"/>
          <w:szCs w:val="26"/>
          <w:lang w:val="en-GB"/>
        </w:rPr>
      </w:pPr>
      <w:r w:rsidRPr="00296DCF">
        <w:rPr>
          <w:rFonts w:ascii="Arial" w:hAnsi="Arial" w:cs="Arial"/>
          <w:b/>
          <w:bCs/>
          <w:w w:val="105"/>
          <w:sz w:val="26"/>
          <w:szCs w:val="26"/>
          <w:lang w:val="en-GB"/>
        </w:rPr>
        <w:t>29</w:t>
      </w:r>
      <w:r w:rsidRPr="00296DCF">
        <w:rPr>
          <w:rFonts w:ascii="Arial" w:hAnsi="Arial" w:cs="Arial"/>
          <w:b/>
          <w:bCs/>
          <w:w w:val="105"/>
          <w:sz w:val="26"/>
          <w:szCs w:val="26"/>
          <w:lang w:val="en-GB"/>
        </w:rPr>
        <w:tab/>
        <w:t>Catalog of Nautical Products Product Specification (S-128)</w:t>
      </w:r>
    </w:p>
    <w:p w:rsidR="00CC4DF2" w:rsidRPr="003F4615" w:rsidRDefault="009034BD"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discuss</w:t>
      </w:r>
      <w:r>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consider</w:t>
      </w:r>
      <w:r>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 xml:space="preserve">development of the </w:t>
      </w:r>
      <w:r w:rsidR="00CC4DF2">
        <w:rPr>
          <w:rFonts w:ascii="Arial" w:hAnsi="Arial" w:cs="Arial"/>
          <w:spacing w:val="4"/>
          <w:sz w:val="22"/>
          <w:szCs w:val="22"/>
          <w:lang w:val="en-GB"/>
        </w:rPr>
        <w:t>Catalogue of Nautical Products ProdSpec.</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29</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Presentation of content</w:t>
      </w:r>
    </w:p>
    <w:p w:rsidR="009034BD" w:rsidRPr="005079CC" w:rsidRDefault="009034BD" w:rsidP="009034BD">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w:t>
      </w:r>
      <w:r>
        <w:rPr>
          <w:rFonts w:ascii="Arial" w:hAnsi="Arial" w:cs="Arial"/>
          <w:spacing w:val="4"/>
          <w:sz w:val="22"/>
          <w:szCs w:val="22"/>
          <w:lang w:val="en-GB"/>
        </w:rPr>
        <w:t>work status.</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29.2</w:t>
      </w:r>
      <w:r w:rsidRPr="005079CC">
        <w:rPr>
          <w:rFonts w:ascii="Arial" w:hAnsi="Arial" w:cs="Arial"/>
          <w:b/>
          <w:bCs/>
          <w:w w:val="105"/>
          <w:sz w:val="22"/>
          <w:szCs w:val="22"/>
          <w:lang w:val="en-GB"/>
        </w:rPr>
        <w:tab/>
      </w:r>
      <w:r>
        <w:rPr>
          <w:rFonts w:ascii="Arial" w:hAnsi="Arial" w:cs="Arial"/>
          <w:b/>
          <w:bCs/>
          <w:w w:val="105"/>
          <w:sz w:val="22"/>
          <w:szCs w:val="22"/>
          <w:lang w:val="en-GB"/>
        </w:rPr>
        <w:t>Discussion of the draft paper</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9034BD">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w:t>
      </w:r>
      <w:r w:rsidR="009034BD">
        <w:rPr>
          <w:rFonts w:ascii="Arial" w:hAnsi="Arial" w:cs="Arial"/>
          <w:spacing w:val="4"/>
          <w:sz w:val="22"/>
          <w:szCs w:val="22"/>
          <w:lang w:val="en-GB"/>
        </w:rPr>
        <w:t xml:space="preserve">of the draft paper and </w:t>
      </w:r>
      <w:r w:rsidR="009034BD" w:rsidRPr="009034BD">
        <w:rPr>
          <w:rFonts w:ascii="Arial" w:hAnsi="Arial" w:cs="Arial"/>
          <w:spacing w:val="4"/>
          <w:sz w:val="22"/>
          <w:szCs w:val="22"/>
          <w:u w:val="single"/>
          <w:lang w:val="en-GB"/>
        </w:rPr>
        <w:t>discussed</w:t>
      </w:r>
      <w:r w:rsidR="009034BD">
        <w:rPr>
          <w:rFonts w:ascii="Arial" w:hAnsi="Arial" w:cs="Arial"/>
          <w:spacing w:val="4"/>
          <w:sz w:val="22"/>
          <w:szCs w:val="22"/>
          <w:lang w:val="en-GB"/>
        </w:rPr>
        <w:t xml:space="preserve"> the procedure.</w:t>
      </w:r>
    </w:p>
    <w:p w:rsidR="009034BD" w:rsidRDefault="009034BD" w:rsidP="009034BD">
      <w:pPr>
        <w:spacing w:before="252"/>
        <w:rPr>
          <w:rFonts w:ascii="Arial" w:hAnsi="Arial" w:cs="Arial"/>
          <w:spacing w:val="4"/>
          <w:sz w:val="22"/>
          <w:szCs w:val="22"/>
          <w:lang w:val="en-GB"/>
        </w:rPr>
      </w:pPr>
      <w:r>
        <w:rPr>
          <w:rFonts w:ascii="Arial" w:hAnsi="Arial" w:cs="Arial"/>
          <w:spacing w:val="4"/>
          <w:sz w:val="22"/>
          <w:szCs w:val="22"/>
          <w:lang w:val="en-GB"/>
        </w:rPr>
        <w:t>Discussion:</w:t>
      </w:r>
      <w:r w:rsidR="004E793C">
        <w:rPr>
          <w:rFonts w:ascii="Arial" w:hAnsi="Arial" w:cs="Arial"/>
          <w:spacing w:val="4"/>
          <w:sz w:val="22"/>
          <w:szCs w:val="22"/>
          <w:lang w:val="en-GB"/>
        </w:rPr>
        <w:t xml:space="preserve">  Is there a real requirement for a Catalog of Nautical Products?  From the IHO perspective, the mariner wants to know what products an HO </w:t>
      </w:r>
      <w:r w:rsidR="004A0A59">
        <w:rPr>
          <w:rFonts w:ascii="Arial" w:hAnsi="Arial" w:cs="Arial"/>
          <w:spacing w:val="4"/>
          <w:sz w:val="22"/>
          <w:szCs w:val="22"/>
          <w:lang w:val="en-GB"/>
        </w:rPr>
        <w:t>provide</w:t>
      </w:r>
      <w:r w:rsidR="004E793C">
        <w:rPr>
          <w:rFonts w:ascii="Arial" w:hAnsi="Arial" w:cs="Arial"/>
          <w:spacing w:val="4"/>
          <w:sz w:val="22"/>
          <w:szCs w:val="22"/>
          <w:lang w:val="en-GB"/>
        </w:rPr>
        <w:t xml:space="preserve">, the availability of those products and when </w:t>
      </w:r>
      <w:r w:rsidR="004A0A59">
        <w:rPr>
          <w:rFonts w:ascii="Arial" w:hAnsi="Arial" w:cs="Arial"/>
          <w:spacing w:val="4"/>
          <w:sz w:val="22"/>
          <w:szCs w:val="22"/>
          <w:lang w:val="en-GB"/>
        </w:rPr>
        <w:t>the products were</w:t>
      </w:r>
      <w:r w:rsidR="004E793C">
        <w:rPr>
          <w:rFonts w:ascii="Arial" w:hAnsi="Arial" w:cs="Arial"/>
          <w:spacing w:val="4"/>
          <w:sz w:val="22"/>
          <w:szCs w:val="22"/>
          <w:lang w:val="en-GB"/>
        </w:rPr>
        <w:t xml:space="preserve"> last updated.  The catalog needs to address all formats</w:t>
      </w:r>
      <w:r w:rsidR="00482F21">
        <w:rPr>
          <w:rFonts w:ascii="Arial" w:hAnsi="Arial" w:cs="Arial"/>
          <w:spacing w:val="4"/>
          <w:sz w:val="22"/>
          <w:szCs w:val="22"/>
          <w:lang w:val="en-GB"/>
        </w:rPr>
        <w:t xml:space="preserve"> of services, charts and publications</w:t>
      </w:r>
      <w:r w:rsidR="004E793C">
        <w:rPr>
          <w:rFonts w:ascii="Arial" w:hAnsi="Arial" w:cs="Arial"/>
          <w:spacing w:val="4"/>
          <w:sz w:val="22"/>
          <w:szCs w:val="22"/>
          <w:lang w:val="en-GB"/>
        </w:rPr>
        <w:t xml:space="preserve">.  </w:t>
      </w:r>
      <w:r w:rsidR="00482F21">
        <w:rPr>
          <w:rFonts w:ascii="Arial" w:hAnsi="Arial" w:cs="Arial"/>
          <w:spacing w:val="4"/>
          <w:sz w:val="22"/>
          <w:szCs w:val="22"/>
          <w:lang w:val="en-GB"/>
        </w:rPr>
        <w:t xml:space="preserve">It is assumed that HO’s will produce products in an S-100 environment.  Consequently, the exchange of the </w:t>
      </w:r>
      <w:proofErr w:type="gramStart"/>
      <w:r w:rsidR="00482F21">
        <w:rPr>
          <w:rFonts w:ascii="Arial" w:hAnsi="Arial" w:cs="Arial"/>
          <w:spacing w:val="4"/>
          <w:sz w:val="22"/>
          <w:szCs w:val="22"/>
          <w:lang w:val="en-GB"/>
        </w:rPr>
        <w:t>meta</w:t>
      </w:r>
      <w:proofErr w:type="gramEnd"/>
      <w:r w:rsidR="00482F21">
        <w:rPr>
          <w:rFonts w:ascii="Arial" w:hAnsi="Arial" w:cs="Arial"/>
          <w:spacing w:val="4"/>
          <w:sz w:val="22"/>
          <w:szCs w:val="22"/>
          <w:lang w:val="en-GB"/>
        </w:rPr>
        <w:t xml:space="preserve"> data should be based on S-100 </w:t>
      </w:r>
      <w:r w:rsidR="000E0413">
        <w:rPr>
          <w:rFonts w:ascii="Arial" w:hAnsi="Arial" w:cs="Arial"/>
          <w:spacing w:val="4"/>
          <w:sz w:val="22"/>
          <w:szCs w:val="22"/>
          <w:lang w:val="en-GB"/>
        </w:rPr>
        <w:t>framework</w:t>
      </w:r>
      <w:r w:rsidR="00482F21">
        <w:rPr>
          <w:rFonts w:ascii="Arial" w:hAnsi="Arial" w:cs="Arial"/>
          <w:spacing w:val="4"/>
          <w:sz w:val="22"/>
          <w:szCs w:val="22"/>
          <w:lang w:val="en-GB"/>
        </w:rPr>
        <w:t xml:space="preserve"> and S-128 ProdSpec.</w:t>
      </w:r>
    </w:p>
    <w:p w:rsidR="005145CF" w:rsidRDefault="005145CF" w:rsidP="005145CF">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w:t>
      </w:r>
      <w:r w:rsidR="00482F21">
        <w:rPr>
          <w:rFonts w:ascii="Arial" w:hAnsi="Arial" w:cs="Arial"/>
          <w:b/>
          <w:color w:val="FF0000"/>
          <w:spacing w:val="4"/>
          <w:sz w:val="22"/>
          <w:szCs w:val="22"/>
          <w:lang w:val="en-GB"/>
        </w:rPr>
        <w:t xml:space="preserve">/15 - </w:t>
      </w:r>
      <w:r w:rsidR="001B5C02">
        <w:rPr>
          <w:rFonts w:ascii="Arial" w:hAnsi="Arial" w:cs="Arial"/>
          <w:b/>
          <w:color w:val="FF0000"/>
          <w:spacing w:val="4"/>
          <w:sz w:val="22"/>
          <w:szCs w:val="22"/>
          <w:lang w:val="en-GB"/>
        </w:rPr>
        <w:t xml:space="preserve"> KHOA will collect test data from member states for testing purposes and Jens will prepare a NIPWG letter for the request to member states.</w:t>
      </w:r>
      <w:r>
        <w:rPr>
          <w:rFonts w:ascii="Arial" w:hAnsi="Arial" w:cs="Arial"/>
          <w:spacing w:val="4"/>
          <w:sz w:val="22"/>
          <w:szCs w:val="22"/>
          <w:lang w:val="en-GB"/>
        </w:rPr>
        <w:t xml:space="preserve"> </w:t>
      </w:r>
    </w:p>
    <w:p w:rsidR="00CC4DF2" w:rsidRPr="00D81215" w:rsidRDefault="00CC4DF2" w:rsidP="00CC4DF2">
      <w:pPr>
        <w:spacing w:before="252"/>
        <w:rPr>
          <w:rFonts w:ascii="Arial" w:hAnsi="Arial" w:cs="Arial"/>
          <w:b/>
          <w:bCs/>
          <w:w w:val="105"/>
          <w:sz w:val="26"/>
          <w:szCs w:val="26"/>
          <w:lang w:val="en-GB"/>
        </w:rPr>
      </w:pPr>
      <w:r w:rsidRPr="00D81215">
        <w:rPr>
          <w:rFonts w:ascii="Arial" w:hAnsi="Arial" w:cs="Arial"/>
          <w:b/>
          <w:bCs/>
          <w:w w:val="105"/>
          <w:sz w:val="26"/>
          <w:szCs w:val="26"/>
          <w:lang w:val="en-GB"/>
        </w:rPr>
        <w:t>30</w:t>
      </w:r>
      <w:r w:rsidRPr="00D81215">
        <w:rPr>
          <w:rFonts w:ascii="Arial" w:hAnsi="Arial" w:cs="Arial"/>
          <w:b/>
          <w:bCs/>
          <w:w w:val="105"/>
          <w:sz w:val="26"/>
          <w:szCs w:val="26"/>
          <w:lang w:val="en-GB"/>
        </w:rPr>
        <w:tab/>
        <w:t xml:space="preserve">Outcome of </w:t>
      </w:r>
      <w:r w:rsidR="00DA3B08">
        <w:rPr>
          <w:rFonts w:ascii="Arial" w:hAnsi="Arial" w:cs="Arial"/>
          <w:b/>
          <w:bCs/>
          <w:w w:val="105"/>
          <w:sz w:val="26"/>
          <w:szCs w:val="26"/>
          <w:lang w:val="en-GB"/>
        </w:rPr>
        <w:t xml:space="preserve">the third IMO </w:t>
      </w:r>
      <w:r w:rsidR="00DA3B08" w:rsidRPr="00DA3B08">
        <w:rPr>
          <w:rFonts w:ascii="Arial" w:hAnsi="Arial" w:cs="Arial"/>
          <w:b/>
          <w:bCs/>
          <w:w w:val="105"/>
          <w:sz w:val="26"/>
          <w:szCs w:val="26"/>
          <w:lang w:val="en-GB"/>
        </w:rPr>
        <w:t>Sub-Committee on Navigation, Communications and Search and Rescue</w:t>
      </w:r>
      <w:r w:rsidR="00DA3B08">
        <w:rPr>
          <w:rFonts w:ascii="Arial" w:hAnsi="Arial" w:cs="Arial"/>
          <w:b/>
          <w:bCs/>
          <w:w w:val="105"/>
          <w:sz w:val="26"/>
          <w:szCs w:val="26"/>
          <w:lang w:val="en-GB"/>
        </w:rPr>
        <w:t xml:space="preserve"> meeting (</w:t>
      </w:r>
      <w:r w:rsidRPr="00D81215">
        <w:rPr>
          <w:rFonts w:ascii="Arial" w:hAnsi="Arial" w:cs="Arial"/>
          <w:b/>
          <w:bCs/>
          <w:w w:val="105"/>
          <w:sz w:val="26"/>
          <w:szCs w:val="26"/>
          <w:lang w:val="en-GB"/>
        </w:rPr>
        <w:t>NCSR3</w:t>
      </w:r>
      <w:r w:rsidR="00DA3B08">
        <w:rPr>
          <w:rFonts w:ascii="Arial" w:hAnsi="Arial" w:cs="Arial"/>
          <w:b/>
          <w:bCs/>
          <w:w w:val="105"/>
          <w:sz w:val="26"/>
          <w:szCs w:val="26"/>
          <w:lang w:val="en-GB"/>
        </w:rPr>
        <w:t>)</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discuss</w:t>
      </w:r>
      <w:r w:rsidR="009034BD">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consider</w:t>
      </w:r>
      <w:r w:rsidR="009034BD">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 xml:space="preserve">outcome of the NCSR3 relevant for the NIPWG work. </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30</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 xml:space="preserve">Presentation </w:t>
      </w:r>
      <w:r w:rsidRPr="00D62DE4">
        <w:rPr>
          <w:rFonts w:ascii="Arial" w:hAnsi="Arial" w:cs="Arial"/>
          <w:b/>
          <w:bCs/>
          <w:w w:val="105"/>
          <w:sz w:val="22"/>
          <w:szCs w:val="22"/>
          <w:lang w:val="en-GB"/>
        </w:rPr>
        <w:t>of the NCSR3 outcome related to NIPWG work plan</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t</w:t>
      </w:r>
      <w:r w:rsidR="009034BD">
        <w:rPr>
          <w:rFonts w:ascii="Arial" w:hAnsi="Arial" w:cs="Arial"/>
          <w:spacing w:val="4"/>
          <w:sz w:val="22"/>
          <w:szCs w:val="22"/>
          <w:u w:val="single"/>
          <w:lang w:val="en-GB"/>
        </w:rPr>
        <w: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w:t>
      </w:r>
      <w:r>
        <w:rPr>
          <w:rFonts w:ascii="Arial" w:hAnsi="Arial" w:cs="Arial"/>
          <w:spacing w:val="4"/>
          <w:sz w:val="22"/>
          <w:szCs w:val="22"/>
          <w:lang w:val="en-GB"/>
        </w:rPr>
        <w:t>of the presentation</w:t>
      </w:r>
      <w:r w:rsidR="00C23444">
        <w:rPr>
          <w:rFonts w:ascii="Arial" w:hAnsi="Arial" w:cs="Arial"/>
          <w:spacing w:val="4"/>
          <w:sz w:val="22"/>
          <w:szCs w:val="22"/>
          <w:lang w:val="en-GB"/>
        </w:rPr>
        <w:t xml:space="preserve"> and agreed that the following items are relevant to the WG</w:t>
      </w:r>
      <w:r w:rsidR="009034BD">
        <w:rPr>
          <w:rFonts w:ascii="Arial" w:hAnsi="Arial" w:cs="Arial"/>
          <w:spacing w:val="4"/>
          <w:sz w:val="22"/>
          <w:szCs w:val="22"/>
          <w:lang w:val="en-GB"/>
        </w:rPr>
        <w:t>.</w:t>
      </w:r>
    </w:p>
    <w:p w:rsidR="00E32AB1" w:rsidRDefault="00E32AB1" w:rsidP="00CC4DF2">
      <w:pPr>
        <w:spacing w:before="252"/>
        <w:rPr>
          <w:rFonts w:ascii="Arial" w:hAnsi="Arial" w:cs="Arial"/>
          <w:sz w:val="22"/>
          <w:szCs w:val="22"/>
        </w:rPr>
      </w:pPr>
      <w:r w:rsidRPr="00E32AB1">
        <w:rPr>
          <w:rFonts w:ascii="Arial" w:hAnsi="Arial" w:cs="Arial"/>
          <w:sz w:val="22"/>
          <w:szCs w:val="22"/>
        </w:rPr>
        <w:t>Item 6: Additional modules to the Revised Performance Standards for Integrated Navigation Systems (INS) relating to the harmonization of bridge design and display of information</w:t>
      </w:r>
    </w:p>
    <w:p w:rsidR="00E32AB1" w:rsidRDefault="00E32AB1" w:rsidP="00CC4DF2">
      <w:pPr>
        <w:spacing w:before="252"/>
        <w:rPr>
          <w:rFonts w:ascii="Arial" w:hAnsi="Arial" w:cs="Arial"/>
          <w:sz w:val="22"/>
          <w:szCs w:val="22"/>
        </w:rPr>
      </w:pPr>
      <w:r w:rsidRPr="00E32AB1">
        <w:rPr>
          <w:rFonts w:ascii="Arial" w:hAnsi="Arial" w:cs="Arial"/>
          <w:sz w:val="22"/>
          <w:szCs w:val="22"/>
        </w:rPr>
        <w:lastRenderedPageBreak/>
        <w:t>Item 9: Guidelines for the harmonized display of navigation information received via communications equipment</w:t>
      </w:r>
    </w:p>
    <w:p w:rsidR="00E32AB1" w:rsidRDefault="00E32AB1" w:rsidP="00CC4DF2">
      <w:pPr>
        <w:spacing w:before="252"/>
        <w:rPr>
          <w:rFonts w:ascii="Arial" w:hAnsi="Arial" w:cs="Arial"/>
          <w:sz w:val="22"/>
          <w:szCs w:val="22"/>
        </w:rPr>
      </w:pPr>
      <w:r w:rsidRPr="00E32AB1">
        <w:rPr>
          <w:rFonts w:ascii="Arial" w:hAnsi="Arial" w:cs="Arial"/>
          <w:sz w:val="22"/>
          <w:szCs w:val="22"/>
        </w:rPr>
        <w:t>Item 13: Interconnection of NAVTEX and Inmarsat SafetyNET receivers and their display on Integrated Navigation Display Systems</w:t>
      </w:r>
    </w:p>
    <w:p w:rsidR="00E32AB1" w:rsidRPr="00E32AB1" w:rsidRDefault="00E32AB1" w:rsidP="00CC4DF2">
      <w:pPr>
        <w:spacing w:before="252"/>
        <w:rPr>
          <w:rFonts w:ascii="Arial" w:hAnsi="Arial" w:cs="Arial"/>
          <w:spacing w:val="4"/>
          <w:sz w:val="22"/>
          <w:szCs w:val="22"/>
          <w:lang w:val="en-GB"/>
        </w:rPr>
      </w:pPr>
      <w:r w:rsidRPr="00E32AB1">
        <w:rPr>
          <w:rFonts w:ascii="Arial" w:hAnsi="Arial" w:cs="Arial"/>
          <w:sz w:val="22"/>
          <w:szCs w:val="22"/>
        </w:rPr>
        <w:t>Item 28: Development of guidance on the Standardized (or S) Mode of op</w:t>
      </w:r>
      <w:r>
        <w:rPr>
          <w:rFonts w:ascii="Arial" w:hAnsi="Arial" w:cs="Arial"/>
          <w:sz w:val="22"/>
          <w:szCs w:val="22"/>
        </w:rPr>
        <w:t>eration of navigation equipment</w:t>
      </w:r>
      <w:r w:rsidRPr="00E32AB1">
        <w:rPr>
          <w:rFonts w:ascii="Arial" w:hAnsi="Arial" w:cs="Arial"/>
          <w:sz w:val="22"/>
          <w:szCs w:val="22"/>
        </w:rPr>
        <w:t>.</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30.2</w:t>
      </w:r>
      <w:r w:rsidRPr="005079CC">
        <w:rPr>
          <w:rFonts w:ascii="Arial" w:hAnsi="Arial" w:cs="Arial"/>
          <w:b/>
          <w:bCs/>
          <w:w w:val="105"/>
          <w:sz w:val="22"/>
          <w:szCs w:val="22"/>
          <w:lang w:val="en-GB"/>
        </w:rPr>
        <w:tab/>
      </w:r>
      <w:r>
        <w:rPr>
          <w:rFonts w:ascii="Arial" w:hAnsi="Arial" w:cs="Arial"/>
          <w:b/>
          <w:bCs/>
          <w:w w:val="105"/>
          <w:sz w:val="22"/>
          <w:szCs w:val="22"/>
          <w:lang w:val="en-GB"/>
        </w:rPr>
        <w:t>Discussion of the NIPWG contributions</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D62DE4">
        <w:rPr>
          <w:rFonts w:ascii="Arial" w:hAnsi="Arial" w:cs="Arial"/>
          <w:spacing w:val="4"/>
          <w:sz w:val="22"/>
          <w:szCs w:val="22"/>
          <w:u w:val="single"/>
          <w:lang w:val="en-GB"/>
        </w:rPr>
        <w:t>d</w:t>
      </w:r>
      <w:r>
        <w:rPr>
          <w:rFonts w:ascii="Arial" w:hAnsi="Arial" w:cs="Arial"/>
          <w:spacing w:val="4"/>
          <w:sz w:val="22"/>
          <w:szCs w:val="22"/>
          <w:u w:val="single"/>
          <w:lang w:val="en-GB"/>
        </w:rPr>
        <w:t>iscuss</w:t>
      </w:r>
      <w:r w:rsidR="009034BD">
        <w:rPr>
          <w:rFonts w:ascii="Arial" w:hAnsi="Arial" w:cs="Arial"/>
          <w:spacing w:val="4"/>
          <w:sz w:val="22"/>
          <w:szCs w:val="22"/>
          <w:u w:val="single"/>
          <w:lang w:val="en-GB"/>
        </w:rPr>
        <w:t>ed</w:t>
      </w:r>
      <w:r>
        <w:rPr>
          <w:rFonts w:ascii="Arial" w:hAnsi="Arial" w:cs="Arial"/>
          <w:spacing w:val="4"/>
          <w:sz w:val="22"/>
          <w:szCs w:val="22"/>
          <w:u w:val="single"/>
          <w:lang w:val="en-GB"/>
        </w:rPr>
        <w:t xml:space="preserve"> </w:t>
      </w:r>
      <w:r w:rsidRPr="00D62DE4">
        <w:rPr>
          <w:rFonts w:ascii="Arial" w:hAnsi="Arial" w:cs="Arial"/>
          <w:spacing w:val="4"/>
          <w:sz w:val="22"/>
          <w:szCs w:val="22"/>
          <w:lang w:val="en-GB"/>
        </w:rPr>
        <w:t>the engagement</w:t>
      </w:r>
      <w:r>
        <w:rPr>
          <w:rFonts w:ascii="Arial" w:hAnsi="Arial" w:cs="Arial"/>
          <w:spacing w:val="4"/>
          <w:sz w:val="22"/>
          <w:szCs w:val="22"/>
          <w:lang w:val="en-GB"/>
        </w:rPr>
        <w:t xml:space="preserve"> and the potential submissions</w:t>
      </w:r>
      <w:r w:rsidRPr="00D62DE4">
        <w:rPr>
          <w:rFonts w:ascii="Arial" w:hAnsi="Arial" w:cs="Arial"/>
          <w:spacing w:val="4"/>
          <w:sz w:val="22"/>
          <w:szCs w:val="22"/>
          <w:lang w:val="en-GB"/>
        </w:rPr>
        <w:t xml:space="preserve"> and</w:t>
      </w:r>
      <w:r>
        <w:rPr>
          <w:rFonts w:ascii="Arial" w:hAnsi="Arial" w:cs="Arial"/>
          <w:spacing w:val="4"/>
          <w:sz w:val="22"/>
          <w:szCs w:val="22"/>
          <w:u w:val="single"/>
          <w:lang w:val="en-GB"/>
        </w:rPr>
        <w:t xml:space="preserve"> decide</w:t>
      </w:r>
      <w:r w:rsidR="009034BD">
        <w:rPr>
          <w:rFonts w:ascii="Arial" w:hAnsi="Arial" w:cs="Arial"/>
          <w:spacing w:val="4"/>
          <w:sz w:val="22"/>
          <w:szCs w:val="22"/>
          <w:u w:val="single"/>
          <w:lang w:val="en-GB"/>
        </w:rPr>
        <w:t>d</w:t>
      </w:r>
      <w:r w:rsidRPr="003F4615">
        <w:rPr>
          <w:rFonts w:ascii="Arial" w:hAnsi="Arial" w:cs="Arial"/>
          <w:spacing w:val="4"/>
          <w:sz w:val="22"/>
          <w:szCs w:val="22"/>
          <w:lang w:val="en-GB"/>
        </w:rPr>
        <w:t xml:space="preserve"> </w:t>
      </w:r>
      <w:r>
        <w:rPr>
          <w:rFonts w:ascii="Arial" w:hAnsi="Arial" w:cs="Arial"/>
          <w:spacing w:val="4"/>
          <w:sz w:val="22"/>
          <w:szCs w:val="22"/>
          <w:lang w:val="en-GB"/>
        </w:rPr>
        <w:t>a schedule on the NIPWG contributions to NCSR4.</w:t>
      </w:r>
    </w:p>
    <w:p w:rsidR="009034BD" w:rsidRPr="00091C2E" w:rsidRDefault="009034BD" w:rsidP="009034BD">
      <w:pPr>
        <w:spacing w:before="252"/>
        <w:rPr>
          <w:rFonts w:ascii="Arial" w:hAnsi="Arial" w:cs="Arial"/>
          <w:spacing w:val="4"/>
          <w:sz w:val="22"/>
          <w:szCs w:val="22"/>
          <w:lang w:val="en-GB"/>
        </w:rPr>
      </w:pPr>
      <w:r>
        <w:rPr>
          <w:rFonts w:ascii="Arial" w:hAnsi="Arial" w:cs="Arial"/>
          <w:spacing w:val="4"/>
          <w:sz w:val="22"/>
          <w:szCs w:val="22"/>
          <w:lang w:val="en-GB"/>
        </w:rPr>
        <w:t>Discussion:</w:t>
      </w:r>
      <w:r w:rsidR="00D81215">
        <w:rPr>
          <w:rFonts w:ascii="Arial" w:hAnsi="Arial" w:cs="Arial"/>
          <w:spacing w:val="4"/>
          <w:sz w:val="22"/>
          <w:szCs w:val="22"/>
          <w:lang w:val="en-GB"/>
        </w:rPr>
        <w:t xml:space="preserve">  Does NIPWG have an expected outcome or series of outcomes it would like from NCSR?  </w:t>
      </w:r>
      <w:r w:rsidR="00BB3BF7">
        <w:rPr>
          <w:rFonts w:ascii="Arial" w:hAnsi="Arial" w:cs="Arial"/>
          <w:spacing w:val="4"/>
          <w:sz w:val="22"/>
          <w:szCs w:val="22"/>
          <w:lang w:val="en-GB"/>
        </w:rPr>
        <w:t>NIPWG m</w:t>
      </w:r>
      <w:r w:rsidR="00D81215">
        <w:rPr>
          <w:rFonts w:ascii="Arial" w:hAnsi="Arial" w:cs="Arial"/>
          <w:spacing w:val="4"/>
          <w:sz w:val="22"/>
          <w:szCs w:val="22"/>
          <w:lang w:val="en-GB"/>
        </w:rPr>
        <w:t>embers</w:t>
      </w:r>
      <w:r w:rsidR="00BB3BF7">
        <w:rPr>
          <w:rFonts w:ascii="Arial" w:hAnsi="Arial" w:cs="Arial"/>
          <w:spacing w:val="4"/>
          <w:sz w:val="22"/>
          <w:szCs w:val="22"/>
          <w:lang w:val="en-GB"/>
        </w:rPr>
        <w:t xml:space="preserve"> attending NCSR meetings</w:t>
      </w:r>
      <w:r w:rsidR="00D81215">
        <w:rPr>
          <w:rFonts w:ascii="Arial" w:hAnsi="Arial" w:cs="Arial"/>
          <w:spacing w:val="4"/>
          <w:sz w:val="22"/>
          <w:szCs w:val="22"/>
          <w:lang w:val="en-GB"/>
        </w:rPr>
        <w:t xml:space="preserve"> can monitor events that occur but </w:t>
      </w:r>
      <w:r w:rsidR="00620429">
        <w:rPr>
          <w:rFonts w:ascii="Arial" w:hAnsi="Arial" w:cs="Arial"/>
          <w:spacing w:val="4"/>
          <w:sz w:val="22"/>
          <w:szCs w:val="22"/>
          <w:lang w:val="en-GB"/>
        </w:rPr>
        <w:t xml:space="preserve">members </w:t>
      </w:r>
      <w:r w:rsidR="00D81215">
        <w:rPr>
          <w:rFonts w:ascii="Arial" w:hAnsi="Arial" w:cs="Arial"/>
          <w:spacing w:val="4"/>
          <w:sz w:val="22"/>
          <w:szCs w:val="22"/>
          <w:lang w:val="en-GB"/>
        </w:rPr>
        <w:t>are not currently in a position to d</w:t>
      </w:r>
      <w:r w:rsidR="00BB3BF7">
        <w:rPr>
          <w:rFonts w:ascii="Arial" w:hAnsi="Arial" w:cs="Arial"/>
          <w:spacing w:val="4"/>
          <w:sz w:val="22"/>
          <w:szCs w:val="22"/>
          <w:lang w:val="en-GB"/>
        </w:rPr>
        <w:t xml:space="preserve">o anything more.  </w:t>
      </w:r>
      <w:r w:rsidR="00BA7D0B">
        <w:rPr>
          <w:rFonts w:ascii="Arial" w:hAnsi="Arial" w:cs="Arial"/>
          <w:spacing w:val="4"/>
          <w:sz w:val="22"/>
          <w:szCs w:val="22"/>
          <w:lang w:val="en-GB"/>
        </w:rPr>
        <w:t xml:space="preserve">The IHO only needs to be concerned about NCSR items </w:t>
      </w:r>
      <w:r w:rsidR="00C23444">
        <w:rPr>
          <w:rFonts w:ascii="Arial" w:hAnsi="Arial" w:cs="Arial"/>
          <w:spacing w:val="4"/>
          <w:sz w:val="22"/>
          <w:szCs w:val="22"/>
          <w:lang w:val="en-GB"/>
        </w:rPr>
        <w:t>related to t</w:t>
      </w:r>
      <w:r w:rsidR="00BA7D0B">
        <w:rPr>
          <w:rFonts w:ascii="Arial" w:hAnsi="Arial" w:cs="Arial"/>
          <w:spacing w:val="4"/>
          <w:sz w:val="22"/>
          <w:szCs w:val="22"/>
          <w:lang w:val="en-GB"/>
        </w:rPr>
        <w:t xml:space="preserve">he harmonized display and the message itself and nothing else.  Gilles recommended that member states will be informed via HSSC that if no contributions will be made on this topic, </w:t>
      </w:r>
      <w:r w:rsidR="00C23444">
        <w:rPr>
          <w:rFonts w:ascii="Arial" w:hAnsi="Arial" w:cs="Arial"/>
          <w:spacing w:val="4"/>
          <w:sz w:val="22"/>
          <w:szCs w:val="22"/>
          <w:lang w:val="en-GB"/>
        </w:rPr>
        <w:t>member</w:t>
      </w:r>
      <w:r w:rsidR="00BA7D0B">
        <w:rPr>
          <w:rFonts w:ascii="Arial" w:hAnsi="Arial" w:cs="Arial"/>
          <w:spacing w:val="4"/>
          <w:sz w:val="22"/>
          <w:szCs w:val="22"/>
          <w:lang w:val="en-GB"/>
        </w:rPr>
        <w:t xml:space="preserve"> states will have to live with the consequences.</w:t>
      </w:r>
    </w:p>
    <w:p w:rsidR="009034BD" w:rsidRDefault="005145CF" w:rsidP="009034BD">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w:t>
      </w:r>
      <w:r w:rsidR="00BA7D0B">
        <w:rPr>
          <w:rFonts w:ascii="Arial" w:hAnsi="Arial" w:cs="Arial"/>
          <w:b/>
          <w:color w:val="FF0000"/>
          <w:spacing w:val="4"/>
          <w:sz w:val="22"/>
          <w:szCs w:val="22"/>
          <w:lang w:val="en-GB"/>
        </w:rPr>
        <w:t>16 – Jon Leo</w:t>
      </w:r>
      <w:r w:rsidR="00C23444">
        <w:rPr>
          <w:rFonts w:ascii="Arial" w:hAnsi="Arial" w:cs="Arial"/>
          <w:b/>
          <w:color w:val="FF0000"/>
          <w:spacing w:val="4"/>
          <w:sz w:val="22"/>
          <w:szCs w:val="22"/>
          <w:lang w:val="en-GB"/>
        </w:rPr>
        <w:t>n</w:t>
      </w:r>
      <w:r w:rsidR="00BA7D0B">
        <w:rPr>
          <w:rFonts w:ascii="Arial" w:hAnsi="Arial" w:cs="Arial"/>
          <w:b/>
          <w:color w:val="FF0000"/>
          <w:spacing w:val="4"/>
          <w:sz w:val="22"/>
          <w:szCs w:val="22"/>
          <w:lang w:val="en-GB"/>
        </w:rPr>
        <w:t xml:space="preserve"> will report back on items 9 and 10</w:t>
      </w:r>
      <w:r w:rsidR="00E32AB1">
        <w:rPr>
          <w:rFonts w:ascii="Arial" w:hAnsi="Arial" w:cs="Arial"/>
          <w:b/>
          <w:color w:val="FF0000"/>
          <w:spacing w:val="4"/>
          <w:sz w:val="22"/>
          <w:szCs w:val="22"/>
          <w:lang w:val="en-GB"/>
        </w:rPr>
        <w:t xml:space="preserve"> (ship reports)</w:t>
      </w:r>
      <w:r w:rsidR="00BA7D0B">
        <w:rPr>
          <w:rFonts w:ascii="Arial" w:hAnsi="Arial" w:cs="Arial"/>
          <w:b/>
          <w:color w:val="FF0000"/>
          <w:spacing w:val="4"/>
          <w:sz w:val="22"/>
          <w:szCs w:val="22"/>
          <w:lang w:val="en-GB"/>
        </w:rPr>
        <w:t xml:space="preserve">, Dave can report back on item 13 and Michael </w:t>
      </w:r>
      <w:r w:rsidR="00C23444">
        <w:rPr>
          <w:rFonts w:ascii="Arial" w:hAnsi="Arial" w:cs="Arial"/>
          <w:b/>
          <w:color w:val="FF0000"/>
          <w:spacing w:val="4"/>
          <w:sz w:val="22"/>
          <w:szCs w:val="22"/>
          <w:lang w:val="en-GB"/>
        </w:rPr>
        <w:t xml:space="preserve">Bergmann </w:t>
      </w:r>
      <w:r w:rsidR="00BA7D0B">
        <w:rPr>
          <w:rFonts w:ascii="Arial" w:hAnsi="Arial" w:cs="Arial"/>
          <w:b/>
          <w:color w:val="FF0000"/>
          <w:spacing w:val="4"/>
          <w:sz w:val="22"/>
          <w:szCs w:val="22"/>
          <w:lang w:val="en-GB"/>
        </w:rPr>
        <w:t>will report back on item</w:t>
      </w:r>
      <w:r w:rsidR="00C23444">
        <w:rPr>
          <w:rFonts w:ascii="Arial" w:hAnsi="Arial" w:cs="Arial"/>
          <w:b/>
          <w:color w:val="FF0000"/>
          <w:spacing w:val="4"/>
          <w:sz w:val="22"/>
          <w:szCs w:val="22"/>
          <w:lang w:val="en-GB"/>
        </w:rPr>
        <w:t>s</w:t>
      </w:r>
      <w:r w:rsidR="00BA7D0B">
        <w:rPr>
          <w:rFonts w:ascii="Arial" w:hAnsi="Arial" w:cs="Arial"/>
          <w:b/>
          <w:color w:val="FF0000"/>
          <w:spacing w:val="4"/>
          <w:sz w:val="22"/>
          <w:szCs w:val="22"/>
          <w:lang w:val="en-GB"/>
        </w:rPr>
        <w:t xml:space="preserve"> 6 and 28.</w:t>
      </w:r>
      <w:r w:rsidR="00091C2E">
        <w:rPr>
          <w:rFonts w:ascii="Arial" w:hAnsi="Arial" w:cs="Arial"/>
          <w:spacing w:val="4"/>
          <w:sz w:val="22"/>
          <w:szCs w:val="22"/>
          <w:lang w:val="en-GB"/>
        </w:rPr>
        <w:t xml:space="preserve"> </w:t>
      </w:r>
    </w:p>
    <w:p w:rsidR="00CC4DF2" w:rsidRPr="00091C2E" w:rsidRDefault="00CC4DF2" w:rsidP="00CC4DF2">
      <w:pPr>
        <w:spacing w:before="252"/>
        <w:rPr>
          <w:rFonts w:ascii="Arial" w:hAnsi="Arial" w:cs="Arial"/>
          <w:b/>
          <w:bCs/>
          <w:w w:val="105"/>
          <w:sz w:val="26"/>
          <w:szCs w:val="26"/>
          <w:lang w:val="en-GB"/>
        </w:rPr>
      </w:pPr>
      <w:r w:rsidRPr="00091C2E">
        <w:rPr>
          <w:rFonts w:ascii="Arial" w:hAnsi="Arial" w:cs="Arial"/>
          <w:b/>
          <w:bCs/>
          <w:w w:val="105"/>
          <w:sz w:val="26"/>
          <w:szCs w:val="26"/>
          <w:lang w:val="en-GB"/>
        </w:rPr>
        <w:t>33</w:t>
      </w:r>
      <w:r w:rsidRPr="00091C2E">
        <w:rPr>
          <w:rFonts w:ascii="Arial" w:hAnsi="Arial" w:cs="Arial"/>
          <w:b/>
          <w:bCs/>
          <w:w w:val="105"/>
          <w:sz w:val="26"/>
          <w:szCs w:val="26"/>
          <w:lang w:val="en-GB"/>
        </w:rPr>
        <w:tab/>
        <w:t>IMO’s e-Navigation Maritime Service Portfolio (MSP) Discussion</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discuss</w:t>
      </w:r>
      <w:r w:rsidR="0028465A">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consider</w:t>
      </w:r>
      <w:r w:rsidR="0028465A">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latest development of the MSP discussion.</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33</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 xml:space="preserve">Presentation </w:t>
      </w:r>
      <w:r w:rsidRPr="00D62DE4">
        <w:rPr>
          <w:rFonts w:ascii="Arial" w:hAnsi="Arial" w:cs="Arial"/>
          <w:b/>
          <w:bCs/>
          <w:w w:val="105"/>
          <w:sz w:val="22"/>
          <w:szCs w:val="22"/>
          <w:lang w:val="en-GB"/>
        </w:rPr>
        <w:t xml:space="preserve">of the </w:t>
      </w:r>
      <w:r>
        <w:rPr>
          <w:rFonts w:ascii="Arial" w:hAnsi="Arial" w:cs="Arial"/>
          <w:b/>
          <w:bCs/>
          <w:w w:val="105"/>
          <w:sz w:val="22"/>
          <w:szCs w:val="22"/>
          <w:lang w:val="en-GB"/>
        </w:rPr>
        <w:t>status</w:t>
      </w:r>
    </w:p>
    <w:p w:rsidR="00CC4DF2" w:rsidRPr="005079CC" w:rsidRDefault="00CC4DF2" w:rsidP="00CC4DF2">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t</w:t>
      </w:r>
      <w:r w:rsidR="0028465A">
        <w:rPr>
          <w:rFonts w:ascii="Arial" w:hAnsi="Arial" w:cs="Arial"/>
          <w:spacing w:val="4"/>
          <w:sz w:val="22"/>
          <w:szCs w:val="22"/>
          <w:u w:val="single"/>
          <w:lang w:val="en-GB"/>
        </w:rPr>
        <w:t>oo</w:t>
      </w:r>
      <w:r w:rsidRPr="003F4615">
        <w:rPr>
          <w:rFonts w:ascii="Arial" w:hAnsi="Arial" w:cs="Arial"/>
          <w:spacing w:val="4"/>
          <w:sz w:val="22"/>
          <w:szCs w:val="22"/>
          <w:u w:val="single"/>
          <w:lang w:val="en-GB"/>
        </w:rPr>
        <w:t>k note</w:t>
      </w:r>
      <w:r w:rsidRPr="003F4615">
        <w:rPr>
          <w:rFonts w:ascii="Arial" w:hAnsi="Arial" w:cs="Arial"/>
          <w:spacing w:val="4"/>
          <w:sz w:val="22"/>
          <w:szCs w:val="22"/>
          <w:lang w:val="en-GB"/>
        </w:rPr>
        <w:t xml:space="preserve"> </w:t>
      </w:r>
      <w:r w:rsidR="0028465A">
        <w:rPr>
          <w:rFonts w:ascii="Arial" w:hAnsi="Arial" w:cs="Arial"/>
          <w:spacing w:val="4"/>
          <w:sz w:val="22"/>
          <w:szCs w:val="22"/>
          <w:lang w:val="en-GB"/>
        </w:rPr>
        <w:t>of the presentation</w:t>
      </w:r>
      <w:r>
        <w:rPr>
          <w:rFonts w:ascii="Arial" w:hAnsi="Arial" w:cs="Arial"/>
          <w:spacing w:val="4"/>
          <w:sz w:val="22"/>
          <w:szCs w:val="22"/>
          <w:lang w:val="en-GB"/>
        </w:rPr>
        <w:t>.</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33.2</w:t>
      </w:r>
      <w:r w:rsidRPr="005079CC">
        <w:rPr>
          <w:rFonts w:ascii="Arial" w:hAnsi="Arial" w:cs="Arial"/>
          <w:b/>
          <w:bCs/>
          <w:w w:val="105"/>
          <w:sz w:val="22"/>
          <w:szCs w:val="22"/>
          <w:lang w:val="en-GB"/>
        </w:rPr>
        <w:tab/>
      </w:r>
      <w:r w:rsidRPr="00D96F05">
        <w:rPr>
          <w:rFonts w:ascii="Arial" w:hAnsi="Arial" w:cs="Arial"/>
          <w:b/>
          <w:bCs/>
          <w:w w:val="105"/>
          <w:sz w:val="22"/>
          <w:szCs w:val="22"/>
          <w:lang w:val="en-GB"/>
        </w:rPr>
        <w:t>Discussion of the development coordination</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D62DE4">
        <w:rPr>
          <w:rFonts w:ascii="Arial" w:hAnsi="Arial" w:cs="Arial"/>
          <w:spacing w:val="4"/>
          <w:sz w:val="22"/>
          <w:szCs w:val="22"/>
          <w:u w:val="single"/>
          <w:lang w:val="en-GB"/>
        </w:rPr>
        <w:t>d</w:t>
      </w:r>
      <w:r>
        <w:rPr>
          <w:rFonts w:ascii="Arial" w:hAnsi="Arial" w:cs="Arial"/>
          <w:spacing w:val="4"/>
          <w:sz w:val="22"/>
          <w:szCs w:val="22"/>
          <w:u w:val="single"/>
          <w:lang w:val="en-GB"/>
        </w:rPr>
        <w:t>iscuss</w:t>
      </w:r>
      <w:r w:rsidR="0028465A">
        <w:rPr>
          <w:rFonts w:ascii="Arial" w:hAnsi="Arial" w:cs="Arial"/>
          <w:spacing w:val="4"/>
          <w:sz w:val="22"/>
          <w:szCs w:val="22"/>
          <w:u w:val="single"/>
          <w:lang w:val="en-GB"/>
        </w:rPr>
        <w:t>ed</w:t>
      </w:r>
      <w:r>
        <w:rPr>
          <w:rFonts w:ascii="Arial" w:hAnsi="Arial" w:cs="Arial"/>
          <w:spacing w:val="4"/>
          <w:sz w:val="22"/>
          <w:szCs w:val="22"/>
          <w:u w:val="single"/>
          <w:lang w:val="en-GB"/>
        </w:rPr>
        <w:t xml:space="preserve"> </w:t>
      </w:r>
      <w:r w:rsidRPr="00D62DE4">
        <w:rPr>
          <w:rFonts w:ascii="Arial" w:hAnsi="Arial" w:cs="Arial"/>
          <w:spacing w:val="4"/>
          <w:sz w:val="22"/>
          <w:szCs w:val="22"/>
          <w:lang w:val="en-GB"/>
        </w:rPr>
        <w:t>the engagement</w:t>
      </w:r>
      <w:r>
        <w:rPr>
          <w:rFonts w:ascii="Arial" w:hAnsi="Arial" w:cs="Arial"/>
          <w:spacing w:val="4"/>
          <w:sz w:val="22"/>
          <w:szCs w:val="22"/>
          <w:lang w:val="en-GB"/>
        </w:rPr>
        <w:t xml:space="preserve"> and the coordination of the NIPWG engagement in the MSP development.</w:t>
      </w:r>
    </w:p>
    <w:p w:rsidR="0028465A" w:rsidRPr="003A5E6C" w:rsidRDefault="0028465A" w:rsidP="0028465A">
      <w:pPr>
        <w:spacing w:before="252"/>
        <w:rPr>
          <w:rFonts w:ascii="Arial" w:hAnsi="Arial" w:cs="Arial"/>
          <w:spacing w:val="4"/>
          <w:sz w:val="22"/>
          <w:szCs w:val="22"/>
          <w:lang w:val="en-GB"/>
        </w:rPr>
      </w:pPr>
      <w:r>
        <w:rPr>
          <w:rFonts w:ascii="Arial" w:hAnsi="Arial" w:cs="Arial"/>
          <w:spacing w:val="4"/>
          <w:sz w:val="22"/>
          <w:szCs w:val="22"/>
          <w:lang w:val="en-GB"/>
        </w:rPr>
        <w:t>Discussion:</w:t>
      </w:r>
      <w:r w:rsidR="00091C2E">
        <w:rPr>
          <w:rFonts w:ascii="Arial" w:hAnsi="Arial" w:cs="Arial"/>
          <w:spacing w:val="4"/>
          <w:sz w:val="22"/>
          <w:szCs w:val="22"/>
          <w:lang w:val="en-GB"/>
        </w:rPr>
        <w:t xml:space="preserve">  </w:t>
      </w:r>
      <w:r w:rsidR="003A5E6C">
        <w:rPr>
          <w:rFonts w:ascii="Arial" w:hAnsi="Arial" w:cs="Arial"/>
          <w:spacing w:val="4"/>
          <w:sz w:val="22"/>
          <w:szCs w:val="22"/>
          <w:lang w:val="en-GB"/>
        </w:rPr>
        <w:t xml:space="preserve">NIPWG should help to drive the development of MSP’s not wait and be passive observers.  </w:t>
      </w:r>
    </w:p>
    <w:p w:rsidR="0028465A" w:rsidRDefault="005145CF" w:rsidP="0028465A">
      <w:pPr>
        <w:spacing w:before="252"/>
        <w:rPr>
          <w:rFonts w:ascii="Arial" w:hAnsi="Arial" w:cs="Arial"/>
          <w:spacing w:val="4"/>
          <w:sz w:val="22"/>
          <w:szCs w:val="22"/>
          <w:lang w:val="en-GB"/>
        </w:rPr>
      </w:pPr>
      <w:proofErr w:type="gramStart"/>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w:t>
      </w:r>
      <w:r w:rsidR="003A5E6C">
        <w:rPr>
          <w:rFonts w:ascii="Arial" w:hAnsi="Arial" w:cs="Arial"/>
          <w:b/>
          <w:color w:val="FF0000"/>
          <w:spacing w:val="4"/>
          <w:sz w:val="22"/>
          <w:szCs w:val="22"/>
          <w:lang w:val="en-GB"/>
        </w:rPr>
        <w:t>17 – Jens to send a NIPWG letter to the group asking for recommendations and ideas to help with the development of MSPs</w:t>
      </w:r>
      <w:r w:rsidR="00C23444">
        <w:rPr>
          <w:rFonts w:ascii="Arial" w:hAnsi="Arial" w:cs="Arial"/>
          <w:b/>
          <w:color w:val="FF0000"/>
          <w:spacing w:val="4"/>
          <w:sz w:val="22"/>
          <w:szCs w:val="22"/>
          <w:lang w:val="en-GB"/>
        </w:rPr>
        <w:t xml:space="preserve"> relevant to the IHO</w:t>
      </w:r>
      <w:r w:rsidR="003A5E6C">
        <w:rPr>
          <w:rFonts w:ascii="Arial" w:hAnsi="Arial" w:cs="Arial"/>
          <w:b/>
          <w:color w:val="FF0000"/>
          <w:spacing w:val="4"/>
          <w:sz w:val="22"/>
          <w:szCs w:val="22"/>
          <w:lang w:val="en-GB"/>
        </w:rPr>
        <w:t>.</w:t>
      </w:r>
      <w:proofErr w:type="gramEnd"/>
      <w:r w:rsidR="003A5E6C">
        <w:rPr>
          <w:rFonts w:ascii="Arial" w:hAnsi="Arial" w:cs="Arial"/>
          <w:spacing w:val="4"/>
          <w:sz w:val="22"/>
          <w:szCs w:val="22"/>
          <w:lang w:val="en-GB"/>
        </w:rPr>
        <w:t xml:space="preserve"> </w:t>
      </w:r>
    </w:p>
    <w:p w:rsidR="00CC4DF2" w:rsidRPr="003F4615"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35</w:t>
      </w:r>
      <w:r w:rsidRPr="003F4615">
        <w:rPr>
          <w:rFonts w:ascii="Arial" w:hAnsi="Arial" w:cs="Arial"/>
          <w:b/>
          <w:bCs/>
          <w:w w:val="105"/>
          <w:sz w:val="22"/>
          <w:szCs w:val="22"/>
          <w:lang w:val="en-GB"/>
        </w:rPr>
        <w:tab/>
      </w:r>
      <w:r w:rsidR="0028465A" w:rsidRPr="000259D2">
        <w:rPr>
          <w:rFonts w:ascii="Arial" w:hAnsi="Arial" w:cs="Arial"/>
          <w:b/>
          <w:bCs/>
          <w:w w:val="105"/>
          <w:sz w:val="22"/>
          <w:szCs w:val="22"/>
          <w:lang w:val="en-GB"/>
        </w:rPr>
        <w:t>IMO’s e-Navigation strategy</w:t>
      </w:r>
    </w:p>
    <w:p w:rsidR="00CC4DF2" w:rsidRDefault="0028465A" w:rsidP="00CC4DF2">
      <w:pPr>
        <w:spacing w:before="252"/>
        <w:rPr>
          <w:rFonts w:ascii="Arial" w:hAnsi="Arial" w:cs="Arial"/>
          <w:spacing w:val="4"/>
          <w:sz w:val="22"/>
          <w:szCs w:val="22"/>
          <w:lang w:val="en-GB"/>
        </w:rPr>
      </w:pPr>
      <w:r w:rsidRPr="0028465A">
        <w:rPr>
          <w:rFonts w:ascii="Arial" w:hAnsi="Arial" w:cs="Arial"/>
          <w:spacing w:val="4"/>
          <w:sz w:val="22"/>
          <w:szCs w:val="22"/>
          <w:lang w:val="en-GB"/>
        </w:rPr>
        <w:t xml:space="preserve">The Meeting </w:t>
      </w:r>
      <w:r w:rsidRPr="0028465A">
        <w:rPr>
          <w:rFonts w:ascii="Arial" w:hAnsi="Arial" w:cs="Arial"/>
          <w:spacing w:val="4"/>
          <w:sz w:val="22"/>
          <w:szCs w:val="22"/>
          <w:u w:val="single"/>
          <w:lang w:val="en-GB"/>
        </w:rPr>
        <w:t>discussed and considered</w:t>
      </w:r>
      <w:r w:rsidRPr="0028465A">
        <w:rPr>
          <w:rFonts w:ascii="Arial" w:hAnsi="Arial" w:cs="Arial"/>
          <w:spacing w:val="4"/>
          <w:sz w:val="22"/>
          <w:szCs w:val="22"/>
          <w:lang w:val="en-GB"/>
        </w:rPr>
        <w:t xml:space="preserve"> the latest development of the IMO e-Navigation strategy.</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35.2</w:t>
      </w:r>
      <w:r w:rsidRPr="005079CC">
        <w:rPr>
          <w:rFonts w:ascii="Arial" w:hAnsi="Arial" w:cs="Arial"/>
          <w:b/>
          <w:bCs/>
          <w:w w:val="105"/>
          <w:sz w:val="22"/>
          <w:szCs w:val="22"/>
          <w:lang w:val="en-GB"/>
        </w:rPr>
        <w:tab/>
      </w:r>
      <w:r>
        <w:rPr>
          <w:rFonts w:ascii="Arial" w:hAnsi="Arial" w:cs="Arial"/>
          <w:b/>
          <w:bCs/>
          <w:w w:val="105"/>
          <w:sz w:val="22"/>
          <w:szCs w:val="22"/>
          <w:lang w:val="en-GB"/>
        </w:rPr>
        <w:t xml:space="preserve">Presentation </w:t>
      </w:r>
      <w:r w:rsidRPr="00D62DE4">
        <w:rPr>
          <w:rFonts w:ascii="Arial" w:hAnsi="Arial" w:cs="Arial"/>
          <w:b/>
          <w:bCs/>
          <w:w w:val="105"/>
          <w:sz w:val="22"/>
          <w:szCs w:val="22"/>
          <w:lang w:val="en-GB"/>
        </w:rPr>
        <w:t xml:space="preserve">of the </w:t>
      </w:r>
      <w:r>
        <w:rPr>
          <w:rFonts w:ascii="Arial" w:hAnsi="Arial" w:cs="Arial"/>
          <w:b/>
          <w:bCs/>
          <w:w w:val="105"/>
          <w:sz w:val="22"/>
          <w:szCs w:val="22"/>
          <w:lang w:val="en-GB"/>
        </w:rPr>
        <w:t>status</w:t>
      </w:r>
    </w:p>
    <w:p w:rsidR="00CC4DF2" w:rsidRPr="005079CC" w:rsidRDefault="00CC4DF2" w:rsidP="00CC4DF2">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w:t>
      </w:r>
      <w:r w:rsidR="0028465A">
        <w:rPr>
          <w:rFonts w:ascii="Arial" w:hAnsi="Arial" w:cs="Arial"/>
          <w:spacing w:val="4"/>
          <w:sz w:val="22"/>
          <w:szCs w:val="22"/>
          <w:u w:val="single"/>
          <w:lang w:val="en-GB"/>
        </w:rPr>
        <w:t>too</w:t>
      </w:r>
      <w:r w:rsidRPr="003F4615">
        <w:rPr>
          <w:rFonts w:ascii="Arial" w:hAnsi="Arial" w:cs="Arial"/>
          <w:spacing w:val="4"/>
          <w:sz w:val="22"/>
          <w:szCs w:val="22"/>
          <w:u w:val="single"/>
          <w:lang w:val="en-GB"/>
        </w:rPr>
        <w:t>k note</w:t>
      </w:r>
      <w:r w:rsidRPr="003F4615">
        <w:rPr>
          <w:rFonts w:ascii="Arial" w:hAnsi="Arial" w:cs="Arial"/>
          <w:spacing w:val="4"/>
          <w:sz w:val="22"/>
          <w:szCs w:val="22"/>
          <w:lang w:val="en-GB"/>
        </w:rPr>
        <w:t xml:space="preserve"> </w:t>
      </w:r>
      <w:r w:rsidR="0028465A">
        <w:rPr>
          <w:rFonts w:ascii="Arial" w:hAnsi="Arial" w:cs="Arial"/>
          <w:spacing w:val="4"/>
          <w:sz w:val="22"/>
          <w:szCs w:val="22"/>
          <w:lang w:val="en-GB"/>
        </w:rPr>
        <w:t>of the presentation</w:t>
      </w:r>
      <w:r>
        <w:rPr>
          <w:rFonts w:ascii="Arial" w:hAnsi="Arial" w:cs="Arial"/>
          <w:spacing w:val="4"/>
          <w:sz w:val="22"/>
          <w:szCs w:val="22"/>
          <w:lang w:val="en-GB"/>
        </w:rPr>
        <w:t>.</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35.3</w:t>
      </w:r>
      <w:r w:rsidRPr="005079CC">
        <w:rPr>
          <w:rFonts w:ascii="Arial" w:hAnsi="Arial" w:cs="Arial"/>
          <w:b/>
          <w:bCs/>
          <w:w w:val="105"/>
          <w:sz w:val="22"/>
          <w:szCs w:val="22"/>
          <w:lang w:val="en-GB"/>
        </w:rPr>
        <w:tab/>
      </w:r>
      <w:r w:rsidRPr="00D96F05">
        <w:rPr>
          <w:rFonts w:ascii="Arial" w:hAnsi="Arial" w:cs="Arial"/>
          <w:b/>
          <w:bCs/>
          <w:w w:val="105"/>
          <w:sz w:val="22"/>
          <w:szCs w:val="22"/>
          <w:lang w:val="en-GB"/>
        </w:rPr>
        <w:t>Discussion of the development coordination</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lastRenderedPageBreak/>
        <w:t xml:space="preserve">The Meeting </w:t>
      </w:r>
      <w:r w:rsidRPr="00D62DE4">
        <w:rPr>
          <w:rFonts w:ascii="Arial" w:hAnsi="Arial" w:cs="Arial"/>
          <w:spacing w:val="4"/>
          <w:sz w:val="22"/>
          <w:szCs w:val="22"/>
          <w:u w:val="single"/>
          <w:lang w:val="en-GB"/>
        </w:rPr>
        <w:t>d</w:t>
      </w:r>
      <w:r>
        <w:rPr>
          <w:rFonts w:ascii="Arial" w:hAnsi="Arial" w:cs="Arial"/>
          <w:spacing w:val="4"/>
          <w:sz w:val="22"/>
          <w:szCs w:val="22"/>
          <w:u w:val="single"/>
          <w:lang w:val="en-GB"/>
        </w:rPr>
        <w:t>iscuss</w:t>
      </w:r>
      <w:r w:rsidR="0028465A">
        <w:rPr>
          <w:rFonts w:ascii="Arial" w:hAnsi="Arial" w:cs="Arial"/>
          <w:spacing w:val="4"/>
          <w:sz w:val="22"/>
          <w:szCs w:val="22"/>
          <w:u w:val="single"/>
          <w:lang w:val="en-GB"/>
        </w:rPr>
        <w:t>ed</w:t>
      </w:r>
      <w:r>
        <w:rPr>
          <w:rFonts w:ascii="Arial" w:hAnsi="Arial" w:cs="Arial"/>
          <w:spacing w:val="4"/>
          <w:sz w:val="22"/>
          <w:szCs w:val="22"/>
          <w:u w:val="single"/>
          <w:lang w:val="en-GB"/>
        </w:rPr>
        <w:t xml:space="preserve"> </w:t>
      </w:r>
      <w:r w:rsidRPr="00D62DE4">
        <w:rPr>
          <w:rFonts w:ascii="Arial" w:hAnsi="Arial" w:cs="Arial"/>
          <w:spacing w:val="4"/>
          <w:sz w:val="22"/>
          <w:szCs w:val="22"/>
          <w:lang w:val="en-GB"/>
        </w:rPr>
        <w:t xml:space="preserve">the </w:t>
      </w:r>
      <w:r>
        <w:rPr>
          <w:rFonts w:ascii="Arial" w:hAnsi="Arial" w:cs="Arial"/>
          <w:spacing w:val="4"/>
          <w:sz w:val="22"/>
          <w:szCs w:val="22"/>
          <w:lang w:val="en-GB"/>
        </w:rPr>
        <w:t xml:space="preserve">IALA work and </w:t>
      </w:r>
      <w:r w:rsidRPr="0028465A">
        <w:rPr>
          <w:rFonts w:ascii="Arial" w:hAnsi="Arial" w:cs="Arial"/>
          <w:spacing w:val="4"/>
          <w:sz w:val="22"/>
          <w:szCs w:val="22"/>
          <w:u w:val="single"/>
          <w:lang w:val="en-GB"/>
        </w:rPr>
        <w:t>develop</w:t>
      </w:r>
      <w:r w:rsidR="0028465A" w:rsidRPr="0028465A">
        <w:rPr>
          <w:rFonts w:ascii="Arial" w:hAnsi="Arial" w:cs="Arial"/>
          <w:spacing w:val="4"/>
          <w:sz w:val="22"/>
          <w:szCs w:val="22"/>
          <w:u w:val="single"/>
          <w:lang w:val="en-GB"/>
        </w:rPr>
        <w:t>ed</w:t>
      </w:r>
      <w:r>
        <w:rPr>
          <w:rFonts w:ascii="Arial" w:hAnsi="Arial" w:cs="Arial"/>
          <w:spacing w:val="4"/>
          <w:sz w:val="22"/>
          <w:szCs w:val="22"/>
          <w:lang w:val="en-GB"/>
        </w:rPr>
        <w:t xml:space="preserve"> a NIPWG position on </w:t>
      </w:r>
      <w:r w:rsidR="00620429">
        <w:rPr>
          <w:rFonts w:ascii="Arial" w:hAnsi="Arial" w:cs="Arial"/>
          <w:spacing w:val="4"/>
          <w:sz w:val="22"/>
          <w:szCs w:val="22"/>
          <w:lang w:val="en-GB"/>
        </w:rPr>
        <w:t>it</w:t>
      </w:r>
      <w:r>
        <w:rPr>
          <w:rFonts w:ascii="Arial" w:hAnsi="Arial" w:cs="Arial"/>
          <w:spacing w:val="4"/>
          <w:sz w:val="22"/>
          <w:szCs w:val="22"/>
          <w:lang w:val="en-GB"/>
        </w:rPr>
        <w:t>.</w:t>
      </w:r>
    </w:p>
    <w:p w:rsidR="00BF26D4" w:rsidRDefault="0028465A" w:rsidP="0028465A">
      <w:pPr>
        <w:spacing w:before="252"/>
        <w:rPr>
          <w:rFonts w:ascii="Arial" w:hAnsi="Arial" w:cs="Arial"/>
          <w:spacing w:val="4"/>
          <w:sz w:val="22"/>
          <w:szCs w:val="22"/>
          <w:lang w:val="en-GB"/>
        </w:rPr>
      </w:pPr>
      <w:r>
        <w:rPr>
          <w:rFonts w:ascii="Arial" w:hAnsi="Arial" w:cs="Arial"/>
          <w:spacing w:val="4"/>
          <w:sz w:val="22"/>
          <w:szCs w:val="22"/>
          <w:lang w:val="en-GB"/>
        </w:rPr>
        <w:t>Discussion:</w:t>
      </w:r>
      <w:r w:rsidR="00BA12E9">
        <w:rPr>
          <w:rFonts w:ascii="Arial" w:hAnsi="Arial" w:cs="Arial"/>
          <w:spacing w:val="4"/>
          <w:sz w:val="22"/>
          <w:szCs w:val="22"/>
          <w:lang w:val="en-GB"/>
        </w:rPr>
        <w:t xml:space="preserve">  </w:t>
      </w:r>
      <w:r w:rsidR="00BF26D4">
        <w:rPr>
          <w:rFonts w:ascii="Arial" w:hAnsi="Arial" w:cs="Arial"/>
          <w:spacing w:val="4"/>
          <w:sz w:val="22"/>
          <w:szCs w:val="22"/>
          <w:lang w:val="en-GB"/>
        </w:rPr>
        <w:t>Several papers were of concern to NIPWG</w:t>
      </w:r>
    </w:p>
    <w:p w:rsidR="0028465A" w:rsidRDefault="000442BA" w:rsidP="0028465A">
      <w:pPr>
        <w:spacing w:before="252"/>
        <w:rPr>
          <w:rFonts w:ascii="Arial" w:hAnsi="Arial" w:cs="Arial"/>
          <w:spacing w:val="4"/>
          <w:sz w:val="22"/>
          <w:szCs w:val="22"/>
          <w:lang w:val="en-GB"/>
        </w:rPr>
      </w:pPr>
      <w:r>
        <w:rPr>
          <w:rFonts w:ascii="Arial" w:hAnsi="Arial" w:cs="Arial"/>
          <w:spacing w:val="4"/>
          <w:sz w:val="22"/>
          <w:szCs w:val="22"/>
          <w:lang w:val="en-GB"/>
        </w:rPr>
        <w:t xml:space="preserve">First, </w:t>
      </w:r>
      <w:r w:rsidR="00BA12E9">
        <w:rPr>
          <w:rFonts w:ascii="Arial" w:hAnsi="Arial" w:cs="Arial"/>
          <w:spacing w:val="4"/>
          <w:sz w:val="22"/>
          <w:szCs w:val="22"/>
          <w:lang w:val="en-GB"/>
        </w:rPr>
        <w:t>IALA is requesting an S-100 change to create a process for streaming data as opposed to just sending discrete files with a beginning and an end.  This is VTS oriented and does not include AIS.  The hope is that this change will make it into version 3.0 of S-100.</w:t>
      </w:r>
    </w:p>
    <w:p w:rsidR="00BA12E9" w:rsidRDefault="006F37BB" w:rsidP="0028465A">
      <w:pPr>
        <w:spacing w:before="252"/>
        <w:rPr>
          <w:rFonts w:ascii="Arial" w:hAnsi="Arial" w:cs="Arial"/>
          <w:spacing w:val="4"/>
          <w:sz w:val="22"/>
          <w:szCs w:val="22"/>
          <w:lang w:val="en-GB"/>
        </w:rPr>
      </w:pPr>
      <w:r>
        <w:rPr>
          <w:rFonts w:ascii="Arial" w:hAnsi="Arial" w:cs="Arial"/>
          <w:spacing w:val="4"/>
          <w:sz w:val="22"/>
          <w:szCs w:val="22"/>
          <w:lang w:val="en-GB"/>
        </w:rPr>
        <w:t>Second</w:t>
      </w:r>
      <w:r w:rsidR="000442BA">
        <w:rPr>
          <w:rFonts w:ascii="Arial" w:hAnsi="Arial" w:cs="Arial"/>
          <w:spacing w:val="4"/>
          <w:sz w:val="22"/>
          <w:szCs w:val="22"/>
          <w:lang w:val="en-GB"/>
        </w:rPr>
        <w:t>, a</w:t>
      </w:r>
      <w:r w:rsidR="00BA12E9">
        <w:rPr>
          <w:rFonts w:ascii="Arial" w:hAnsi="Arial" w:cs="Arial"/>
          <w:spacing w:val="4"/>
          <w:sz w:val="22"/>
          <w:szCs w:val="22"/>
          <w:lang w:val="en-GB"/>
        </w:rPr>
        <w:t xml:space="preserve"> paper</w:t>
      </w:r>
      <w:r w:rsidR="00BF26D4">
        <w:rPr>
          <w:rFonts w:ascii="Arial" w:hAnsi="Arial" w:cs="Arial"/>
          <w:spacing w:val="4"/>
          <w:sz w:val="22"/>
          <w:szCs w:val="22"/>
          <w:lang w:val="en-GB"/>
        </w:rPr>
        <w:t xml:space="preserve"> was submitted</w:t>
      </w:r>
      <w:r w:rsidR="00BA12E9">
        <w:rPr>
          <w:rFonts w:ascii="Arial" w:hAnsi="Arial" w:cs="Arial"/>
          <w:spacing w:val="4"/>
          <w:sz w:val="22"/>
          <w:szCs w:val="22"/>
          <w:lang w:val="en-GB"/>
        </w:rPr>
        <w:t xml:space="preserve"> to IALA concerning the portrayal of sector lights on ENC’s.  The current portrayal is confusing to the mariner who is not able to determine the intent of the light. </w:t>
      </w:r>
      <w:r w:rsidR="004A0A59">
        <w:rPr>
          <w:rFonts w:ascii="Arial" w:hAnsi="Arial" w:cs="Arial"/>
          <w:spacing w:val="4"/>
          <w:sz w:val="22"/>
          <w:szCs w:val="22"/>
          <w:lang w:val="en-GB"/>
        </w:rPr>
        <w:t xml:space="preserve"> </w:t>
      </w:r>
      <w:r w:rsidR="00BF26D4">
        <w:rPr>
          <w:rFonts w:ascii="Arial" w:hAnsi="Arial" w:cs="Arial"/>
          <w:spacing w:val="4"/>
          <w:sz w:val="22"/>
          <w:szCs w:val="22"/>
          <w:lang w:val="en-GB"/>
        </w:rPr>
        <w:t xml:space="preserve">New physical light configurations are getting much better and more complicated but it is getting difficult to encode all the details for an ENC.  Portrayal of the light is the responsibility of the </w:t>
      </w:r>
      <w:proofErr w:type="gramStart"/>
      <w:r w:rsidR="00BF26D4">
        <w:rPr>
          <w:rFonts w:ascii="Arial" w:hAnsi="Arial" w:cs="Arial"/>
          <w:spacing w:val="4"/>
          <w:sz w:val="22"/>
          <w:szCs w:val="22"/>
          <w:lang w:val="en-GB"/>
        </w:rPr>
        <w:t>HO,</w:t>
      </w:r>
      <w:proofErr w:type="gramEnd"/>
      <w:r w:rsidR="00BF26D4">
        <w:rPr>
          <w:rFonts w:ascii="Arial" w:hAnsi="Arial" w:cs="Arial"/>
          <w:spacing w:val="4"/>
          <w:sz w:val="22"/>
          <w:szCs w:val="22"/>
          <w:lang w:val="en-GB"/>
        </w:rPr>
        <w:t xml:space="preserve"> the light authority is responsible to provide guidance </w:t>
      </w:r>
      <w:r w:rsidR="002C2C0C">
        <w:rPr>
          <w:rFonts w:ascii="Arial" w:hAnsi="Arial" w:cs="Arial"/>
          <w:spacing w:val="4"/>
          <w:sz w:val="22"/>
          <w:szCs w:val="22"/>
          <w:lang w:val="en-GB"/>
        </w:rPr>
        <w:t xml:space="preserve">of </w:t>
      </w:r>
      <w:r w:rsidR="00BF26D4">
        <w:rPr>
          <w:rFonts w:ascii="Arial" w:hAnsi="Arial" w:cs="Arial"/>
          <w:spacing w:val="4"/>
          <w:sz w:val="22"/>
          <w:szCs w:val="22"/>
          <w:lang w:val="en-GB"/>
        </w:rPr>
        <w:t>the actual portrayal.  The group was reminded that this does not have to be completely portrayed on the display.  Details of the light can be explained in pic reports or SD’s for example.</w:t>
      </w:r>
      <w:r w:rsidR="00C23444">
        <w:rPr>
          <w:rFonts w:ascii="Arial" w:hAnsi="Arial" w:cs="Arial"/>
          <w:spacing w:val="4"/>
          <w:sz w:val="22"/>
          <w:szCs w:val="22"/>
          <w:lang w:val="en-GB"/>
        </w:rPr>
        <w:t xml:space="preserve">  This paper is in the IALA approval process.</w:t>
      </w:r>
    </w:p>
    <w:p w:rsidR="000442BA" w:rsidRDefault="000442BA" w:rsidP="0028465A">
      <w:pPr>
        <w:spacing w:before="252"/>
        <w:rPr>
          <w:rFonts w:ascii="Arial" w:hAnsi="Arial" w:cs="Arial"/>
          <w:spacing w:val="4"/>
          <w:sz w:val="22"/>
          <w:szCs w:val="22"/>
          <w:lang w:val="en-GB"/>
        </w:rPr>
      </w:pPr>
      <w:r>
        <w:rPr>
          <w:rFonts w:ascii="Arial" w:hAnsi="Arial" w:cs="Arial"/>
          <w:spacing w:val="4"/>
          <w:sz w:val="22"/>
          <w:szCs w:val="22"/>
          <w:lang w:val="en-GB"/>
        </w:rPr>
        <w:t>T</w:t>
      </w:r>
      <w:r w:rsidR="00C309FC">
        <w:rPr>
          <w:rFonts w:ascii="Arial" w:hAnsi="Arial" w:cs="Arial"/>
          <w:spacing w:val="4"/>
          <w:sz w:val="22"/>
          <w:szCs w:val="22"/>
          <w:lang w:val="en-GB"/>
        </w:rPr>
        <w:t xml:space="preserve">he </w:t>
      </w:r>
      <w:r w:rsidR="006F37BB">
        <w:rPr>
          <w:rFonts w:ascii="Arial" w:hAnsi="Arial" w:cs="Arial"/>
          <w:spacing w:val="4"/>
          <w:sz w:val="22"/>
          <w:szCs w:val="22"/>
          <w:lang w:val="en-GB"/>
        </w:rPr>
        <w:t>next two</w:t>
      </w:r>
      <w:r w:rsidR="00C309FC">
        <w:rPr>
          <w:rFonts w:ascii="Arial" w:hAnsi="Arial" w:cs="Arial"/>
          <w:spacing w:val="4"/>
          <w:sz w:val="22"/>
          <w:szCs w:val="22"/>
          <w:lang w:val="en-GB"/>
        </w:rPr>
        <w:t xml:space="preserve"> </w:t>
      </w:r>
      <w:r w:rsidR="006F37BB">
        <w:rPr>
          <w:rFonts w:ascii="Arial" w:hAnsi="Arial" w:cs="Arial"/>
          <w:spacing w:val="4"/>
          <w:sz w:val="22"/>
          <w:szCs w:val="22"/>
          <w:lang w:val="en-GB"/>
        </w:rPr>
        <w:t>papers</w:t>
      </w:r>
      <w:r>
        <w:rPr>
          <w:rFonts w:ascii="Arial" w:hAnsi="Arial" w:cs="Arial"/>
          <w:spacing w:val="4"/>
          <w:sz w:val="22"/>
          <w:szCs w:val="22"/>
          <w:lang w:val="en-GB"/>
        </w:rPr>
        <w:t xml:space="preserve"> dealt with the idea of having shore-based facilities </w:t>
      </w:r>
      <w:r w:rsidR="00C309FC">
        <w:rPr>
          <w:rFonts w:ascii="Arial" w:hAnsi="Arial" w:cs="Arial"/>
          <w:spacing w:val="4"/>
          <w:sz w:val="22"/>
          <w:szCs w:val="22"/>
          <w:lang w:val="en-GB"/>
        </w:rPr>
        <w:t xml:space="preserve">delivering </w:t>
      </w:r>
      <w:r>
        <w:rPr>
          <w:rFonts w:ascii="Arial" w:hAnsi="Arial" w:cs="Arial"/>
          <w:spacing w:val="4"/>
          <w:sz w:val="22"/>
          <w:szCs w:val="22"/>
          <w:lang w:val="en-GB"/>
        </w:rPr>
        <w:t>services to a mariner</w:t>
      </w:r>
      <w:r w:rsidR="006F37BB">
        <w:rPr>
          <w:rFonts w:ascii="Arial" w:hAnsi="Arial" w:cs="Arial"/>
          <w:spacing w:val="4"/>
          <w:sz w:val="22"/>
          <w:szCs w:val="22"/>
          <w:lang w:val="en-GB"/>
        </w:rPr>
        <w:t xml:space="preserve"> - MSPs</w:t>
      </w:r>
      <w:r>
        <w:rPr>
          <w:rFonts w:ascii="Arial" w:hAnsi="Arial" w:cs="Arial"/>
          <w:spacing w:val="4"/>
          <w:sz w:val="22"/>
          <w:szCs w:val="22"/>
          <w:lang w:val="en-GB"/>
        </w:rPr>
        <w:t>.  The IMO e-Nav concept is to have 1</w:t>
      </w:r>
      <w:r w:rsidR="00C309FC">
        <w:rPr>
          <w:rFonts w:ascii="Arial" w:hAnsi="Arial" w:cs="Arial"/>
          <w:spacing w:val="4"/>
          <w:sz w:val="22"/>
          <w:szCs w:val="22"/>
          <w:lang w:val="en-GB"/>
        </w:rPr>
        <w:t>6 Maritime Service Portfolios.</w:t>
      </w:r>
      <w:r w:rsidR="006F37BB">
        <w:rPr>
          <w:rFonts w:ascii="Arial" w:hAnsi="Arial" w:cs="Arial"/>
          <w:spacing w:val="4"/>
          <w:sz w:val="22"/>
          <w:szCs w:val="22"/>
          <w:lang w:val="en-GB"/>
        </w:rPr>
        <w:t xml:space="preserve">  One of the papers concerned how IALA and IHO will coordinate and collaborate in the defin</w:t>
      </w:r>
      <w:r w:rsidR="00C23444">
        <w:rPr>
          <w:rFonts w:ascii="Arial" w:hAnsi="Arial" w:cs="Arial"/>
          <w:spacing w:val="4"/>
          <w:sz w:val="22"/>
          <w:szCs w:val="22"/>
          <w:lang w:val="en-GB"/>
        </w:rPr>
        <w:t>ition and development of the MSP</w:t>
      </w:r>
      <w:r w:rsidR="006F37BB">
        <w:rPr>
          <w:rFonts w:ascii="Arial" w:hAnsi="Arial" w:cs="Arial"/>
          <w:spacing w:val="4"/>
          <w:sz w:val="22"/>
          <w:szCs w:val="22"/>
          <w:lang w:val="en-GB"/>
        </w:rPr>
        <w:t>.</w:t>
      </w:r>
    </w:p>
    <w:p w:rsidR="0028465A" w:rsidRPr="00DF7DF0" w:rsidRDefault="006F37BB" w:rsidP="0028465A">
      <w:pPr>
        <w:spacing w:before="252"/>
        <w:rPr>
          <w:rFonts w:ascii="Arial" w:hAnsi="Arial" w:cs="Arial"/>
          <w:spacing w:val="4"/>
          <w:sz w:val="22"/>
          <w:szCs w:val="22"/>
          <w:lang w:val="en-GB"/>
        </w:rPr>
      </w:pPr>
      <w:r>
        <w:rPr>
          <w:rFonts w:ascii="Arial" w:hAnsi="Arial" w:cs="Arial"/>
          <w:spacing w:val="4"/>
          <w:sz w:val="22"/>
          <w:szCs w:val="22"/>
          <w:lang w:val="en-GB"/>
        </w:rPr>
        <w:t>Finally,</w:t>
      </w:r>
      <w:r w:rsidR="00EB5960">
        <w:rPr>
          <w:rFonts w:ascii="Arial" w:hAnsi="Arial" w:cs="Arial"/>
          <w:spacing w:val="4"/>
          <w:sz w:val="22"/>
          <w:szCs w:val="22"/>
          <w:lang w:val="en-GB"/>
        </w:rPr>
        <w:t xml:space="preserve"> </w:t>
      </w:r>
      <w:r w:rsidR="00E059B3">
        <w:rPr>
          <w:rFonts w:ascii="Arial" w:hAnsi="Arial" w:cs="Arial"/>
          <w:spacing w:val="4"/>
          <w:sz w:val="22"/>
          <w:szCs w:val="22"/>
          <w:lang w:val="en-GB"/>
        </w:rPr>
        <w:t>a</w:t>
      </w:r>
      <w:r w:rsidR="00EB5960">
        <w:rPr>
          <w:rFonts w:ascii="Arial" w:hAnsi="Arial" w:cs="Arial"/>
          <w:spacing w:val="4"/>
          <w:sz w:val="22"/>
          <w:szCs w:val="22"/>
          <w:lang w:val="en-GB"/>
        </w:rPr>
        <w:t xml:space="preserve"> paper discussing </w:t>
      </w:r>
      <w:r w:rsidR="00EB5960">
        <w:rPr>
          <w:rFonts w:ascii="Arial" w:hAnsi="Arial" w:cs="Arial"/>
          <w:sz w:val="22"/>
          <w:szCs w:val="22"/>
        </w:rPr>
        <w:t xml:space="preserve">IALA’s role </w:t>
      </w:r>
      <w:r w:rsidR="00821620">
        <w:rPr>
          <w:rFonts w:ascii="Arial" w:hAnsi="Arial" w:cs="Arial"/>
          <w:sz w:val="22"/>
          <w:szCs w:val="22"/>
        </w:rPr>
        <w:t>in</w:t>
      </w:r>
      <w:r w:rsidR="00EB5960">
        <w:rPr>
          <w:rFonts w:ascii="Arial" w:hAnsi="Arial" w:cs="Arial"/>
          <w:sz w:val="22"/>
          <w:szCs w:val="22"/>
        </w:rPr>
        <w:t xml:space="preserve"> developing the shore-based aspects of e-navigation through a dedicated technical committee, seminars and workshops designed to improve the understanding of both the benefits and limitations of e-navigation.  IALA has also provided significant technical input into the development of IMO's e-navigation Strategy Implementation Plan.</w:t>
      </w:r>
      <w:r w:rsidR="00821620">
        <w:rPr>
          <w:rFonts w:ascii="Arial" w:hAnsi="Arial" w:cs="Arial"/>
          <w:sz w:val="22"/>
          <w:szCs w:val="22"/>
        </w:rPr>
        <w:t xml:space="preserve">  IALA is volunteering to take a coordinating role in the development of MSPs.</w:t>
      </w:r>
    </w:p>
    <w:p w:rsidR="0028465A" w:rsidRDefault="005145CF" w:rsidP="0028465A">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w:t>
      </w:r>
      <w:r w:rsidR="00DF7DF0">
        <w:rPr>
          <w:rFonts w:ascii="Arial" w:hAnsi="Arial" w:cs="Arial"/>
          <w:b/>
          <w:color w:val="FF0000"/>
          <w:spacing w:val="4"/>
          <w:sz w:val="22"/>
          <w:szCs w:val="22"/>
          <w:lang w:val="en-GB"/>
        </w:rPr>
        <w:t>18 – Edward will attend and represent NIPWG at the IALA workshop in late May 2016.</w:t>
      </w:r>
      <w:r w:rsidR="00821620">
        <w:rPr>
          <w:rFonts w:ascii="Arial" w:hAnsi="Arial" w:cs="Arial"/>
          <w:b/>
          <w:color w:val="FF0000"/>
          <w:spacing w:val="4"/>
          <w:sz w:val="22"/>
          <w:szCs w:val="22"/>
          <w:lang w:val="en-GB"/>
        </w:rPr>
        <w:t xml:space="preserve">  A draft paper will be circulated for review before the workshop.  Note: the paper will have a very short response time.</w:t>
      </w:r>
      <w:r w:rsidR="00DF7DF0">
        <w:rPr>
          <w:rFonts w:ascii="Arial" w:hAnsi="Arial" w:cs="Arial"/>
          <w:spacing w:val="4"/>
          <w:sz w:val="22"/>
          <w:szCs w:val="22"/>
          <w:lang w:val="en-GB"/>
        </w:rPr>
        <w:t xml:space="preserve"> </w:t>
      </w:r>
    </w:p>
    <w:p w:rsidR="00E059B3" w:rsidRDefault="00E059B3" w:rsidP="00E059B3">
      <w:pPr>
        <w:spacing w:before="252"/>
        <w:rPr>
          <w:rFonts w:ascii="Arial" w:hAnsi="Arial" w:cs="Arial"/>
          <w:b/>
          <w:bCs/>
          <w:w w:val="105"/>
          <w:sz w:val="22"/>
          <w:szCs w:val="22"/>
          <w:lang w:val="en-GB"/>
        </w:rPr>
      </w:pPr>
      <w:r>
        <w:rPr>
          <w:rFonts w:ascii="Arial" w:hAnsi="Arial" w:cs="Arial"/>
          <w:b/>
          <w:bCs/>
          <w:w w:val="105"/>
          <w:sz w:val="22"/>
          <w:szCs w:val="22"/>
          <w:lang w:val="en-GB"/>
        </w:rPr>
        <w:t>35.4</w:t>
      </w:r>
      <w:r w:rsidRPr="005079CC">
        <w:rPr>
          <w:rFonts w:ascii="Arial" w:hAnsi="Arial" w:cs="Arial"/>
          <w:b/>
          <w:bCs/>
          <w:w w:val="105"/>
          <w:sz w:val="22"/>
          <w:szCs w:val="22"/>
          <w:lang w:val="en-GB"/>
        </w:rPr>
        <w:tab/>
      </w:r>
      <w:r w:rsidRPr="00D96F05">
        <w:rPr>
          <w:rFonts w:ascii="Arial" w:hAnsi="Arial" w:cs="Arial"/>
          <w:b/>
          <w:bCs/>
          <w:w w:val="105"/>
          <w:sz w:val="22"/>
          <w:szCs w:val="22"/>
          <w:lang w:val="en-GB"/>
        </w:rPr>
        <w:t xml:space="preserve">Discussion of the </w:t>
      </w:r>
      <w:r>
        <w:rPr>
          <w:rFonts w:ascii="Arial" w:hAnsi="Arial" w:cs="Arial"/>
          <w:b/>
          <w:bCs/>
          <w:w w:val="105"/>
          <w:sz w:val="22"/>
          <w:szCs w:val="22"/>
          <w:lang w:val="en-GB"/>
        </w:rPr>
        <w:t>revised guidelines and criteria for ship reporting systems.</w:t>
      </w:r>
    </w:p>
    <w:p w:rsidR="00E059B3" w:rsidRDefault="00E059B3" w:rsidP="00E059B3">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D62DE4">
        <w:rPr>
          <w:rFonts w:ascii="Arial" w:hAnsi="Arial" w:cs="Arial"/>
          <w:spacing w:val="4"/>
          <w:sz w:val="22"/>
          <w:szCs w:val="22"/>
          <w:u w:val="single"/>
          <w:lang w:val="en-GB"/>
        </w:rPr>
        <w:t>d</w:t>
      </w:r>
      <w:r>
        <w:rPr>
          <w:rFonts w:ascii="Arial" w:hAnsi="Arial" w:cs="Arial"/>
          <w:spacing w:val="4"/>
          <w:sz w:val="22"/>
          <w:szCs w:val="22"/>
          <w:u w:val="single"/>
          <w:lang w:val="en-GB"/>
        </w:rPr>
        <w:t>iscussed</w:t>
      </w:r>
      <w:r w:rsidRPr="00DA3B08">
        <w:rPr>
          <w:rFonts w:ascii="Arial" w:hAnsi="Arial" w:cs="Arial"/>
          <w:spacing w:val="4"/>
          <w:sz w:val="22"/>
          <w:szCs w:val="22"/>
          <w:lang w:val="en-GB"/>
        </w:rPr>
        <w:t xml:space="preserve"> </w:t>
      </w:r>
      <w:r w:rsidRPr="00D62DE4">
        <w:rPr>
          <w:rFonts w:ascii="Arial" w:hAnsi="Arial" w:cs="Arial"/>
          <w:spacing w:val="4"/>
          <w:sz w:val="22"/>
          <w:szCs w:val="22"/>
          <w:lang w:val="en-GB"/>
        </w:rPr>
        <w:t xml:space="preserve">the </w:t>
      </w:r>
      <w:r>
        <w:rPr>
          <w:rFonts w:ascii="Arial" w:hAnsi="Arial" w:cs="Arial"/>
          <w:spacing w:val="4"/>
          <w:sz w:val="22"/>
          <w:szCs w:val="22"/>
          <w:lang w:val="en-GB"/>
        </w:rPr>
        <w:t xml:space="preserve">IMO developments on ship reporting systems.  Currently there are around 1,600 </w:t>
      </w:r>
      <w:r w:rsidR="002C2C0C">
        <w:rPr>
          <w:rFonts w:ascii="Arial" w:hAnsi="Arial" w:cs="Arial"/>
          <w:spacing w:val="4"/>
          <w:sz w:val="22"/>
          <w:szCs w:val="22"/>
          <w:lang w:val="en-GB"/>
        </w:rPr>
        <w:t xml:space="preserve">types of </w:t>
      </w:r>
      <w:r>
        <w:rPr>
          <w:rFonts w:ascii="Arial" w:hAnsi="Arial" w:cs="Arial"/>
          <w:spacing w:val="4"/>
          <w:sz w:val="22"/>
          <w:szCs w:val="22"/>
          <w:lang w:val="en-GB"/>
        </w:rPr>
        <w:t>ship reports from all around the world.  Ideally, that would be reduced to just one report that would work for the entire world.</w:t>
      </w:r>
    </w:p>
    <w:p w:rsidR="00E059B3" w:rsidRDefault="00E059B3" w:rsidP="00E059B3">
      <w:pPr>
        <w:spacing w:before="252"/>
        <w:rPr>
          <w:rFonts w:ascii="Arial" w:hAnsi="Arial" w:cs="Arial"/>
          <w:b/>
          <w:bCs/>
          <w:w w:val="105"/>
          <w:sz w:val="22"/>
          <w:szCs w:val="22"/>
          <w:lang w:val="en-GB"/>
        </w:rPr>
      </w:pPr>
      <w:r>
        <w:rPr>
          <w:rFonts w:ascii="Arial" w:hAnsi="Arial" w:cs="Arial"/>
          <w:spacing w:val="4"/>
          <w:sz w:val="22"/>
          <w:szCs w:val="22"/>
          <w:lang w:val="en-GB"/>
        </w:rPr>
        <w:t xml:space="preserve">Discussion:  </w:t>
      </w:r>
      <w:r w:rsidR="00873C55">
        <w:rPr>
          <w:rFonts w:ascii="Arial" w:hAnsi="Arial" w:cs="Arial"/>
          <w:spacing w:val="4"/>
          <w:sz w:val="22"/>
          <w:szCs w:val="22"/>
          <w:lang w:val="en-GB"/>
        </w:rPr>
        <w:t>Ship reporting is an idea that needs to be supported at the IMO level.  This is not something that NIPWG can affect.  NIPWG contributed an appropriate data model for a single world-wide report and NIPWG no longer needs to monitor ship reporting system development</w:t>
      </w:r>
      <w:r w:rsidR="007F2AE3">
        <w:rPr>
          <w:rFonts w:ascii="Arial" w:hAnsi="Arial" w:cs="Arial"/>
          <w:spacing w:val="4"/>
          <w:sz w:val="22"/>
          <w:szCs w:val="22"/>
          <w:lang w:val="en-GB"/>
        </w:rPr>
        <w:t xml:space="preserve"> unless otherwise requested.</w:t>
      </w:r>
    </w:p>
    <w:p w:rsidR="00CC4DF2" w:rsidRPr="00D1444E" w:rsidRDefault="00CC4DF2" w:rsidP="00CC4DF2">
      <w:pPr>
        <w:spacing w:before="252"/>
        <w:rPr>
          <w:rFonts w:ascii="Arial" w:hAnsi="Arial" w:cs="Arial"/>
          <w:b/>
          <w:bCs/>
          <w:w w:val="105"/>
          <w:sz w:val="26"/>
          <w:szCs w:val="26"/>
          <w:lang w:val="en-GB"/>
        </w:rPr>
      </w:pPr>
      <w:r w:rsidRPr="00D1444E">
        <w:rPr>
          <w:rFonts w:ascii="Arial" w:hAnsi="Arial" w:cs="Arial"/>
          <w:b/>
          <w:bCs/>
          <w:w w:val="105"/>
          <w:sz w:val="26"/>
          <w:szCs w:val="26"/>
          <w:lang w:val="en-GB"/>
        </w:rPr>
        <w:t>37</w:t>
      </w:r>
      <w:r w:rsidRPr="00D1444E">
        <w:rPr>
          <w:rFonts w:ascii="Arial" w:hAnsi="Arial" w:cs="Arial"/>
          <w:b/>
          <w:bCs/>
          <w:w w:val="105"/>
          <w:sz w:val="26"/>
          <w:szCs w:val="26"/>
          <w:lang w:val="en-GB"/>
        </w:rPr>
        <w:tab/>
        <w:t>IHO specifications and the Polar Code</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discuss</w:t>
      </w:r>
      <w:r w:rsidR="0028465A">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consider</w:t>
      </w:r>
      <w:r w:rsidR="0028465A">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effects of the revised</w:t>
      </w:r>
      <w:r w:rsidR="0028465A">
        <w:rPr>
          <w:rFonts w:ascii="Arial" w:hAnsi="Arial" w:cs="Arial"/>
          <w:spacing w:val="4"/>
          <w:sz w:val="22"/>
          <w:szCs w:val="22"/>
          <w:lang w:val="en-GB"/>
        </w:rPr>
        <w:t xml:space="preserve"> Polar Code IHO specifications.</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37.1</w:t>
      </w:r>
      <w:r w:rsidRPr="005079CC">
        <w:rPr>
          <w:rFonts w:ascii="Arial" w:hAnsi="Arial" w:cs="Arial"/>
          <w:b/>
          <w:bCs/>
          <w:w w:val="105"/>
          <w:sz w:val="22"/>
          <w:szCs w:val="22"/>
          <w:lang w:val="en-GB"/>
        </w:rPr>
        <w:tab/>
      </w:r>
      <w:r w:rsidRPr="00D96F05">
        <w:rPr>
          <w:rFonts w:ascii="Arial" w:hAnsi="Arial" w:cs="Arial"/>
          <w:b/>
          <w:bCs/>
          <w:w w:val="105"/>
          <w:sz w:val="22"/>
          <w:szCs w:val="22"/>
          <w:lang w:val="en-GB"/>
        </w:rPr>
        <w:t>Improvement of the current IHO specifications to implement the Polar Code</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28465A">
        <w:rPr>
          <w:rFonts w:ascii="Arial" w:hAnsi="Arial" w:cs="Arial"/>
          <w:spacing w:val="4"/>
          <w:sz w:val="22"/>
          <w:szCs w:val="22"/>
          <w:u w:val="single"/>
          <w:lang w:val="en-GB"/>
        </w:rPr>
        <w:t>too</w:t>
      </w:r>
      <w:r w:rsidRPr="003F4615">
        <w:rPr>
          <w:rFonts w:ascii="Arial" w:hAnsi="Arial" w:cs="Arial"/>
          <w:spacing w:val="4"/>
          <w:sz w:val="22"/>
          <w:szCs w:val="22"/>
          <w:u w:val="single"/>
          <w:lang w:val="en-GB"/>
        </w:rPr>
        <w:t>k note</w:t>
      </w:r>
      <w:r w:rsidRPr="003F4615">
        <w:rPr>
          <w:rFonts w:ascii="Arial" w:hAnsi="Arial" w:cs="Arial"/>
          <w:spacing w:val="4"/>
          <w:sz w:val="22"/>
          <w:szCs w:val="22"/>
          <w:lang w:val="en-GB"/>
        </w:rPr>
        <w:t xml:space="preserve"> </w:t>
      </w:r>
      <w:r>
        <w:rPr>
          <w:rFonts w:ascii="Arial" w:hAnsi="Arial" w:cs="Arial"/>
          <w:spacing w:val="4"/>
          <w:sz w:val="22"/>
          <w:szCs w:val="22"/>
          <w:lang w:val="en-GB"/>
        </w:rPr>
        <w:t xml:space="preserve">of the presentation. </w:t>
      </w:r>
      <w:r w:rsidR="004A0A59">
        <w:rPr>
          <w:rFonts w:ascii="Arial" w:hAnsi="Arial" w:cs="Arial"/>
          <w:spacing w:val="4"/>
          <w:sz w:val="22"/>
          <w:szCs w:val="22"/>
          <w:lang w:val="en-GB"/>
        </w:rPr>
        <w:t xml:space="preserve"> </w:t>
      </w:r>
      <w:r>
        <w:rPr>
          <w:rFonts w:ascii="Arial" w:hAnsi="Arial" w:cs="Arial"/>
          <w:spacing w:val="4"/>
          <w:sz w:val="22"/>
          <w:szCs w:val="22"/>
          <w:lang w:val="en-GB"/>
        </w:rPr>
        <w:t xml:space="preserve">The Meeting further </w:t>
      </w:r>
      <w:r w:rsidRPr="00D96F05">
        <w:rPr>
          <w:rFonts w:ascii="Arial" w:hAnsi="Arial" w:cs="Arial"/>
          <w:spacing w:val="4"/>
          <w:sz w:val="22"/>
          <w:szCs w:val="22"/>
          <w:u w:val="single"/>
          <w:lang w:val="en-GB"/>
        </w:rPr>
        <w:t>consider</w:t>
      </w:r>
      <w:r w:rsidR="0028465A">
        <w:rPr>
          <w:rFonts w:ascii="Arial" w:hAnsi="Arial" w:cs="Arial"/>
          <w:spacing w:val="4"/>
          <w:sz w:val="22"/>
          <w:szCs w:val="22"/>
          <w:u w:val="single"/>
          <w:lang w:val="en-GB"/>
        </w:rPr>
        <w:t>ed</w:t>
      </w:r>
      <w:r>
        <w:rPr>
          <w:rFonts w:ascii="Arial" w:hAnsi="Arial" w:cs="Arial"/>
          <w:spacing w:val="4"/>
          <w:sz w:val="22"/>
          <w:szCs w:val="22"/>
          <w:lang w:val="en-GB"/>
        </w:rPr>
        <w:t xml:space="preserve"> the next steps.</w:t>
      </w:r>
    </w:p>
    <w:p w:rsidR="0028465A" w:rsidRDefault="0028465A" w:rsidP="0028465A">
      <w:pPr>
        <w:spacing w:before="252"/>
        <w:rPr>
          <w:rFonts w:ascii="Arial" w:hAnsi="Arial" w:cs="Arial"/>
          <w:spacing w:val="4"/>
          <w:sz w:val="22"/>
          <w:szCs w:val="22"/>
          <w:lang w:val="en-GB"/>
        </w:rPr>
      </w:pPr>
      <w:r>
        <w:rPr>
          <w:rFonts w:ascii="Arial" w:hAnsi="Arial" w:cs="Arial"/>
          <w:spacing w:val="4"/>
          <w:sz w:val="22"/>
          <w:szCs w:val="22"/>
          <w:lang w:val="en-GB"/>
        </w:rPr>
        <w:lastRenderedPageBreak/>
        <w:t>Discussion:</w:t>
      </w:r>
      <w:r w:rsidR="00D1444E">
        <w:rPr>
          <w:rFonts w:ascii="Arial" w:hAnsi="Arial" w:cs="Arial"/>
          <w:spacing w:val="4"/>
          <w:sz w:val="22"/>
          <w:szCs w:val="22"/>
          <w:lang w:val="en-GB"/>
        </w:rPr>
        <w:t xml:space="preserve">  IHO is very grateful for the work done by Mike</w:t>
      </w:r>
      <w:r w:rsidR="00821620">
        <w:rPr>
          <w:rFonts w:ascii="Arial" w:hAnsi="Arial" w:cs="Arial"/>
          <w:spacing w:val="4"/>
          <w:sz w:val="22"/>
          <w:szCs w:val="22"/>
          <w:lang w:val="en-GB"/>
        </w:rPr>
        <w:t xml:space="preserve"> Kushla</w:t>
      </w:r>
      <w:r w:rsidR="00D1444E">
        <w:rPr>
          <w:rFonts w:ascii="Arial" w:hAnsi="Arial" w:cs="Arial"/>
          <w:spacing w:val="4"/>
          <w:sz w:val="22"/>
          <w:szCs w:val="22"/>
          <w:lang w:val="en-GB"/>
        </w:rPr>
        <w:t xml:space="preserve">.  </w:t>
      </w:r>
      <w:r w:rsidR="00EE47E1">
        <w:rPr>
          <w:rFonts w:ascii="Arial" w:hAnsi="Arial" w:cs="Arial"/>
          <w:spacing w:val="4"/>
          <w:sz w:val="22"/>
          <w:szCs w:val="22"/>
          <w:lang w:val="en-GB"/>
        </w:rPr>
        <w:t>Yve</w:t>
      </w:r>
      <w:r w:rsidR="00D47486">
        <w:rPr>
          <w:rFonts w:ascii="Arial" w:hAnsi="Arial" w:cs="Arial"/>
          <w:spacing w:val="4"/>
          <w:sz w:val="22"/>
          <w:szCs w:val="22"/>
          <w:lang w:val="en-GB"/>
        </w:rPr>
        <w:t>s also did a short presentation expanding on the work done by NGA.  There were also brief presentations by Yves and Tom demonstrating work completed on web-based Arctic Voyage Planning Guides (AVPGs)</w:t>
      </w:r>
      <w:r w:rsidR="00821620">
        <w:rPr>
          <w:rFonts w:ascii="Arial" w:hAnsi="Arial" w:cs="Arial"/>
          <w:spacing w:val="4"/>
          <w:sz w:val="22"/>
          <w:szCs w:val="22"/>
          <w:lang w:val="en-GB"/>
        </w:rPr>
        <w:t>.  CIRM</w:t>
      </w:r>
      <w:r w:rsidR="00D47486">
        <w:rPr>
          <w:rFonts w:ascii="Arial" w:hAnsi="Arial" w:cs="Arial"/>
          <w:spacing w:val="4"/>
          <w:sz w:val="22"/>
          <w:szCs w:val="22"/>
          <w:lang w:val="en-GB"/>
        </w:rPr>
        <w:t xml:space="preserve"> offered the services of several mariners to review the work done by members of the Arctic Regional Hydrographic Commission.</w:t>
      </w:r>
    </w:p>
    <w:p w:rsidR="00821620" w:rsidRDefault="00821620" w:rsidP="0028465A">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2/19 – Tom will offer the CIRM service of mariners to review the AVPG posted on the internet.</w:t>
      </w:r>
    </w:p>
    <w:p w:rsidR="00CC4DF2" w:rsidRPr="00251317" w:rsidRDefault="00CC4DF2" w:rsidP="00CC4DF2">
      <w:pPr>
        <w:spacing w:before="252"/>
        <w:rPr>
          <w:rFonts w:ascii="Arial" w:hAnsi="Arial" w:cs="Arial"/>
          <w:b/>
          <w:bCs/>
          <w:w w:val="105"/>
          <w:sz w:val="26"/>
          <w:szCs w:val="26"/>
          <w:lang w:val="en-GB"/>
        </w:rPr>
      </w:pPr>
      <w:r w:rsidRPr="00251317">
        <w:rPr>
          <w:rFonts w:ascii="Arial" w:hAnsi="Arial" w:cs="Arial"/>
          <w:b/>
          <w:bCs/>
          <w:w w:val="105"/>
          <w:sz w:val="26"/>
          <w:szCs w:val="26"/>
          <w:lang w:val="en-GB"/>
        </w:rPr>
        <w:t>39</w:t>
      </w:r>
      <w:r w:rsidRPr="00251317">
        <w:rPr>
          <w:rFonts w:ascii="Arial" w:hAnsi="Arial" w:cs="Arial"/>
          <w:b/>
          <w:bCs/>
          <w:w w:val="105"/>
          <w:sz w:val="26"/>
          <w:szCs w:val="26"/>
          <w:lang w:val="en-GB"/>
        </w:rPr>
        <w:tab/>
        <w:t>Unique Identifiers and their operational use</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28465A">
        <w:rPr>
          <w:rFonts w:ascii="Arial" w:hAnsi="Arial" w:cs="Arial"/>
          <w:spacing w:val="4"/>
          <w:sz w:val="22"/>
          <w:szCs w:val="22"/>
          <w:u w:val="single"/>
          <w:lang w:val="en-GB"/>
        </w:rPr>
        <w:t>too</w:t>
      </w:r>
      <w:r>
        <w:rPr>
          <w:rFonts w:ascii="Arial" w:hAnsi="Arial" w:cs="Arial"/>
          <w:spacing w:val="4"/>
          <w:sz w:val="22"/>
          <w:szCs w:val="22"/>
          <w:u w:val="single"/>
          <w:lang w:val="en-GB"/>
        </w:rPr>
        <w:t>k note</w:t>
      </w:r>
      <w:r w:rsidRPr="003F4615">
        <w:rPr>
          <w:rFonts w:ascii="Arial" w:hAnsi="Arial" w:cs="Arial"/>
          <w:spacing w:val="4"/>
          <w:sz w:val="22"/>
          <w:szCs w:val="22"/>
          <w:lang w:val="en-GB"/>
        </w:rPr>
        <w:t xml:space="preserve"> </w:t>
      </w:r>
      <w:r>
        <w:rPr>
          <w:rFonts w:ascii="Arial" w:hAnsi="Arial" w:cs="Arial"/>
          <w:spacing w:val="4"/>
          <w:sz w:val="22"/>
          <w:szCs w:val="22"/>
          <w:lang w:val="en-GB"/>
        </w:rPr>
        <w:t>of the IALA developments on Unique Identifiers.</w:t>
      </w:r>
    </w:p>
    <w:p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39.1</w:t>
      </w:r>
      <w:r w:rsidRPr="005079CC">
        <w:rPr>
          <w:rFonts w:ascii="Arial" w:hAnsi="Arial" w:cs="Arial"/>
          <w:b/>
          <w:bCs/>
          <w:w w:val="105"/>
          <w:sz w:val="22"/>
          <w:szCs w:val="22"/>
          <w:lang w:val="en-GB"/>
        </w:rPr>
        <w:tab/>
      </w:r>
      <w:r w:rsidRPr="00D96F05">
        <w:rPr>
          <w:rFonts w:ascii="Arial" w:hAnsi="Arial" w:cs="Arial"/>
          <w:b/>
          <w:bCs/>
          <w:w w:val="105"/>
          <w:sz w:val="22"/>
          <w:szCs w:val="22"/>
          <w:lang w:val="en-GB"/>
        </w:rPr>
        <w:t xml:space="preserve">Status of IALA proposal on </w:t>
      </w:r>
      <w:r w:rsidR="00DA3B08">
        <w:rPr>
          <w:rFonts w:ascii="Arial" w:hAnsi="Arial" w:cs="Arial"/>
          <w:b/>
          <w:bCs/>
          <w:w w:val="105"/>
          <w:sz w:val="22"/>
          <w:szCs w:val="22"/>
          <w:lang w:val="en-GB"/>
        </w:rPr>
        <w:t>Marine Resource Names (</w:t>
      </w:r>
      <w:r w:rsidRPr="00D96F05">
        <w:rPr>
          <w:rFonts w:ascii="Arial" w:hAnsi="Arial" w:cs="Arial"/>
          <w:b/>
          <w:bCs/>
          <w:w w:val="105"/>
          <w:sz w:val="22"/>
          <w:szCs w:val="22"/>
          <w:lang w:val="en-GB"/>
        </w:rPr>
        <w:t>MRN</w:t>
      </w:r>
      <w:r w:rsidR="00DA3B08">
        <w:rPr>
          <w:rFonts w:ascii="Arial" w:hAnsi="Arial" w:cs="Arial"/>
          <w:b/>
          <w:bCs/>
          <w:w w:val="105"/>
          <w:sz w:val="22"/>
          <w:szCs w:val="22"/>
          <w:lang w:val="en-GB"/>
        </w:rPr>
        <w:t>)</w:t>
      </w:r>
      <w:r w:rsidR="0028465A">
        <w:rPr>
          <w:rFonts w:ascii="Arial" w:hAnsi="Arial" w:cs="Arial"/>
          <w:b/>
          <w:bCs/>
          <w:w w:val="105"/>
          <w:sz w:val="22"/>
          <w:szCs w:val="22"/>
          <w:lang w:val="en-GB"/>
        </w:rPr>
        <w:t xml:space="preserve"> </w:t>
      </w:r>
    </w:p>
    <w:p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28465A">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w:t>
      </w:r>
      <w:r>
        <w:rPr>
          <w:rFonts w:ascii="Arial" w:hAnsi="Arial" w:cs="Arial"/>
          <w:spacing w:val="4"/>
          <w:sz w:val="22"/>
          <w:szCs w:val="22"/>
          <w:lang w:val="en-GB"/>
        </w:rPr>
        <w:t>of the presentation</w:t>
      </w:r>
      <w:r w:rsidR="0028465A">
        <w:rPr>
          <w:rFonts w:ascii="Arial" w:hAnsi="Arial" w:cs="Arial"/>
          <w:spacing w:val="4"/>
          <w:sz w:val="22"/>
          <w:szCs w:val="22"/>
          <w:lang w:val="en-GB"/>
        </w:rPr>
        <w:t>.</w:t>
      </w:r>
    </w:p>
    <w:p w:rsidR="00E52D40" w:rsidRDefault="00E52D40" w:rsidP="00CC4DF2">
      <w:pPr>
        <w:spacing w:before="252"/>
        <w:rPr>
          <w:rFonts w:ascii="Arial" w:hAnsi="Arial" w:cs="Arial"/>
          <w:spacing w:val="4"/>
          <w:sz w:val="22"/>
          <w:szCs w:val="22"/>
          <w:lang w:val="en-GB"/>
        </w:rPr>
      </w:pPr>
      <w:r>
        <w:rPr>
          <w:rFonts w:ascii="Arial" w:hAnsi="Arial" w:cs="Arial"/>
          <w:spacing w:val="4"/>
          <w:sz w:val="22"/>
          <w:szCs w:val="22"/>
          <w:lang w:val="en-GB"/>
        </w:rPr>
        <w:t>Discussion:  This concept was</w:t>
      </w:r>
      <w:r w:rsidR="00821620">
        <w:rPr>
          <w:rFonts w:ascii="Arial" w:hAnsi="Arial" w:cs="Arial"/>
          <w:spacing w:val="4"/>
          <w:sz w:val="22"/>
          <w:szCs w:val="22"/>
          <w:lang w:val="en-GB"/>
        </w:rPr>
        <w:t xml:space="preserve"> discussed by the S-100 WG</w:t>
      </w:r>
      <w:r>
        <w:rPr>
          <w:rFonts w:ascii="Arial" w:hAnsi="Arial" w:cs="Arial"/>
          <w:spacing w:val="4"/>
          <w:sz w:val="22"/>
          <w:szCs w:val="22"/>
          <w:lang w:val="en-GB"/>
        </w:rPr>
        <w:t xml:space="preserve"> and </w:t>
      </w:r>
      <w:r w:rsidR="00821620">
        <w:rPr>
          <w:rFonts w:ascii="Arial" w:hAnsi="Arial" w:cs="Arial"/>
          <w:spacing w:val="4"/>
          <w:sz w:val="22"/>
          <w:szCs w:val="22"/>
          <w:lang w:val="en-GB"/>
        </w:rPr>
        <w:t xml:space="preserve">it was </w:t>
      </w:r>
      <w:r>
        <w:rPr>
          <w:rFonts w:ascii="Arial" w:hAnsi="Arial" w:cs="Arial"/>
          <w:spacing w:val="4"/>
          <w:sz w:val="22"/>
          <w:szCs w:val="22"/>
          <w:lang w:val="en-GB"/>
        </w:rPr>
        <w:t>received positively.  This does not solve every problem with items like AToNs that are covered by multiple nations so there are still issues that need to be resolved.  This does not force an international resolution but it does provide an opportunity for member states to fix an existing problem</w:t>
      </w:r>
      <w:r w:rsidR="0089287C">
        <w:rPr>
          <w:rFonts w:ascii="Arial" w:hAnsi="Arial" w:cs="Arial"/>
          <w:spacing w:val="4"/>
          <w:sz w:val="22"/>
          <w:szCs w:val="22"/>
          <w:lang w:val="en-GB"/>
        </w:rPr>
        <w:t>.</w:t>
      </w:r>
    </w:p>
    <w:p w:rsidR="0089287C" w:rsidRPr="0089287C" w:rsidRDefault="0089287C" w:rsidP="0089287C">
      <w:pPr>
        <w:spacing w:before="252"/>
        <w:rPr>
          <w:rFonts w:ascii="Arial" w:hAnsi="Arial" w:cs="Arial"/>
          <w:b/>
          <w:bCs/>
          <w:w w:val="105"/>
          <w:sz w:val="26"/>
          <w:szCs w:val="26"/>
          <w:lang w:val="en-GB"/>
        </w:rPr>
      </w:pPr>
      <w:r w:rsidRPr="0089287C">
        <w:rPr>
          <w:rFonts w:ascii="Arial" w:hAnsi="Arial" w:cs="Arial"/>
          <w:b/>
          <w:bCs/>
          <w:w w:val="105"/>
          <w:sz w:val="26"/>
          <w:szCs w:val="26"/>
          <w:lang w:val="en-GB"/>
        </w:rPr>
        <w:t>21</w:t>
      </w:r>
      <w:r w:rsidRPr="0089287C">
        <w:rPr>
          <w:rFonts w:ascii="Arial" w:hAnsi="Arial" w:cs="Arial"/>
          <w:b/>
          <w:bCs/>
          <w:w w:val="105"/>
          <w:sz w:val="26"/>
          <w:szCs w:val="26"/>
          <w:lang w:val="en-GB"/>
        </w:rPr>
        <w:tab/>
        <w:t>ToR review</w:t>
      </w:r>
    </w:p>
    <w:p w:rsidR="0089287C" w:rsidRPr="003F4615" w:rsidRDefault="0089287C" w:rsidP="0089287C">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review</w:t>
      </w:r>
      <w:r>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discuss</w:t>
      </w:r>
      <w:r>
        <w:rPr>
          <w:rFonts w:ascii="Arial" w:hAnsi="Arial" w:cs="Arial"/>
          <w:spacing w:val="4"/>
          <w:sz w:val="22"/>
          <w:szCs w:val="22"/>
          <w:u w:val="single"/>
          <w:lang w:val="en-GB"/>
        </w:rPr>
        <w:t>ed</w:t>
      </w:r>
      <w:r w:rsidRPr="003F4615">
        <w:rPr>
          <w:rFonts w:ascii="Arial" w:hAnsi="Arial" w:cs="Arial"/>
          <w:spacing w:val="4"/>
          <w:sz w:val="22"/>
          <w:szCs w:val="22"/>
          <w:lang w:val="en-GB"/>
        </w:rPr>
        <w:t xml:space="preserve"> the current ToR.</w:t>
      </w:r>
    </w:p>
    <w:p w:rsidR="0089287C" w:rsidRDefault="0089287C" w:rsidP="0089287C">
      <w:pPr>
        <w:spacing w:before="252"/>
        <w:rPr>
          <w:rFonts w:ascii="Arial" w:hAnsi="Arial" w:cs="Arial"/>
          <w:spacing w:val="4"/>
          <w:sz w:val="22"/>
          <w:szCs w:val="22"/>
          <w:lang w:val="en-GB"/>
        </w:rPr>
      </w:pPr>
      <w:r>
        <w:rPr>
          <w:rFonts w:ascii="Arial" w:hAnsi="Arial" w:cs="Arial"/>
          <w:spacing w:val="4"/>
          <w:sz w:val="22"/>
          <w:szCs w:val="22"/>
          <w:lang w:val="en-GB"/>
        </w:rPr>
        <w:t>Discussion:  No amendments needed.</w:t>
      </w:r>
    </w:p>
    <w:p w:rsidR="00CC4DF2" w:rsidRPr="00B20BE3" w:rsidRDefault="00CC4DF2" w:rsidP="00CC4DF2">
      <w:pPr>
        <w:spacing w:before="252"/>
        <w:rPr>
          <w:rFonts w:ascii="Arial" w:hAnsi="Arial" w:cs="Arial"/>
          <w:b/>
          <w:bCs/>
          <w:w w:val="105"/>
          <w:sz w:val="26"/>
          <w:szCs w:val="26"/>
          <w:lang w:val="en-GB"/>
        </w:rPr>
      </w:pPr>
      <w:r w:rsidRPr="00B20BE3">
        <w:rPr>
          <w:rFonts w:ascii="Arial" w:hAnsi="Arial" w:cs="Arial"/>
          <w:b/>
          <w:bCs/>
          <w:w w:val="105"/>
          <w:sz w:val="26"/>
          <w:szCs w:val="26"/>
          <w:lang w:val="en-GB"/>
        </w:rPr>
        <w:t>22</w:t>
      </w:r>
      <w:r w:rsidRPr="00B20BE3">
        <w:rPr>
          <w:rFonts w:ascii="Arial" w:hAnsi="Arial" w:cs="Arial"/>
          <w:b/>
          <w:bCs/>
          <w:w w:val="105"/>
          <w:sz w:val="26"/>
          <w:szCs w:val="26"/>
          <w:lang w:val="en-GB"/>
        </w:rPr>
        <w:tab/>
        <w:t>Work plan for the NIPWG</w:t>
      </w:r>
    </w:p>
    <w:p w:rsidR="00CC4DF2" w:rsidRPr="003F4615"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review</w:t>
      </w:r>
      <w:r w:rsidR="0028465A">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discuss</w:t>
      </w:r>
      <w:r w:rsidR="0028465A">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NIPWG</w:t>
      </w:r>
      <w:r w:rsidRPr="003F4615">
        <w:rPr>
          <w:rFonts w:ascii="Arial" w:hAnsi="Arial" w:cs="Arial"/>
          <w:spacing w:val="4"/>
          <w:sz w:val="22"/>
          <w:szCs w:val="22"/>
          <w:lang w:val="en-GB"/>
        </w:rPr>
        <w:t xml:space="preserve"> work pla</w:t>
      </w:r>
      <w:r w:rsidR="0028465A">
        <w:rPr>
          <w:rFonts w:ascii="Arial" w:hAnsi="Arial" w:cs="Arial"/>
          <w:spacing w:val="4"/>
          <w:sz w:val="22"/>
          <w:szCs w:val="22"/>
          <w:lang w:val="en-GB"/>
        </w:rPr>
        <w:t>n</w:t>
      </w:r>
      <w:r w:rsidRPr="003F4615">
        <w:rPr>
          <w:rFonts w:ascii="Arial" w:hAnsi="Arial" w:cs="Arial"/>
          <w:spacing w:val="4"/>
          <w:sz w:val="22"/>
          <w:szCs w:val="22"/>
          <w:lang w:val="en-GB"/>
        </w:rPr>
        <w:t>.</w:t>
      </w:r>
    </w:p>
    <w:p w:rsidR="00422FAC" w:rsidRDefault="0028465A" w:rsidP="0028465A">
      <w:pPr>
        <w:spacing w:before="252"/>
        <w:rPr>
          <w:rFonts w:ascii="Arial" w:hAnsi="Arial" w:cs="Arial"/>
          <w:spacing w:val="4"/>
          <w:sz w:val="22"/>
          <w:szCs w:val="22"/>
          <w:lang w:val="en-GB"/>
        </w:rPr>
      </w:pPr>
      <w:r>
        <w:rPr>
          <w:rFonts w:ascii="Arial" w:hAnsi="Arial" w:cs="Arial"/>
          <w:spacing w:val="4"/>
          <w:sz w:val="22"/>
          <w:szCs w:val="22"/>
          <w:lang w:val="en-GB"/>
        </w:rPr>
        <w:t>Discussion:</w:t>
      </w:r>
      <w:r w:rsidR="00422FAC">
        <w:rPr>
          <w:rFonts w:ascii="Arial" w:hAnsi="Arial" w:cs="Arial"/>
          <w:spacing w:val="4"/>
          <w:sz w:val="22"/>
          <w:szCs w:val="22"/>
          <w:lang w:val="en-GB"/>
        </w:rPr>
        <w:t xml:space="preserve">  See updated work plan</w:t>
      </w:r>
      <w:r w:rsidR="007555C4">
        <w:rPr>
          <w:rFonts w:ascii="Arial" w:hAnsi="Arial" w:cs="Arial"/>
          <w:spacing w:val="4"/>
          <w:sz w:val="22"/>
          <w:szCs w:val="22"/>
          <w:lang w:val="en-GB"/>
        </w:rPr>
        <w:t xml:space="preserve"> on the IHO website</w:t>
      </w:r>
      <w:r w:rsidR="00422FAC">
        <w:rPr>
          <w:rFonts w:ascii="Arial" w:hAnsi="Arial" w:cs="Arial"/>
          <w:spacing w:val="4"/>
          <w:sz w:val="22"/>
          <w:szCs w:val="22"/>
          <w:lang w:val="en-GB"/>
        </w:rPr>
        <w:t>.</w:t>
      </w:r>
    </w:p>
    <w:p w:rsidR="00CC4DF2" w:rsidRPr="00B20BE3" w:rsidRDefault="00CC4DF2" w:rsidP="00CC4DF2">
      <w:pPr>
        <w:spacing w:before="252"/>
        <w:rPr>
          <w:rFonts w:ascii="Arial" w:hAnsi="Arial" w:cs="Arial"/>
          <w:b/>
          <w:bCs/>
          <w:w w:val="105"/>
          <w:sz w:val="26"/>
          <w:szCs w:val="26"/>
          <w:lang w:val="en-GB"/>
        </w:rPr>
      </w:pPr>
      <w:r w:rsidRPr="00B20BE3">
        <w:rPr>
          <w:rFonts w:ascii="Arial" w:hAnsi="Arial" w:cs="Arial"/>
          <w:b/>
          <w:bCs/>
          <w:w w:val="105"/>
          <w:sz w:val="26"/>
          <w:szCs w:val="26"/>
          <w:lang w:val="en-GB"/>
        </w:rPr>
        <w:t>23</w:t>
      </w:r>
      <w:r w:rsidRPr="00B20BE3">
        <w:rPr>
          <w:rFonts w:ascii="Arial" w:hAnsi="Arial" w:cs="Arial"/>
          <w:b/>
          <w:bCs/>
          <w:w w:val="105"/>
          <w:sz w:val="26"/>
          <w:szCs w:val="26"/>
          <w:lang w:val="en-GB"/>
        </w:rPr>
        <w:tab/>
        <w:t>Any other business</w:t>
      </w:r>
    </w:p>
    <w:p w:rsidR="00CC4DF2" w:rsidRDefault="00CC4DF2" w:rsidP="00CC4DF2">
      <w:pPr>
        <w:spacing w:before="216"/>
        <w:rPr>
          <w:rFonts w:ascii="Arial" w:hAnsi="Arial" w:cs="Arial"/>
          <w:sz w:val="22"/>
          <w:szCs w:val="22"/>
          <w:lang w:val="en-GB"/>
        </w:rPr>
      </w:pPr>
      <w:r w:rsidRPr="003F4615">
        <w:rPr>
          <w:rFonts w:ascii="Arial" w:hAnsi="Arial" w:cs="Arial"/>
          <w:spacing w:val="1"/>
          <w:sz w:val="22"/>
          <w:szCs w:val="22"/>
          <w:lang w:val="en-GB"/>
        </w:rPr>
        <w:t xml:space="preserve">The Meeting </w:t>
      </w:r>
      <w:r w:rsidR="005145CF">
        <w:rPr>
          <w:rFonts w:ascii="Arial" w:hAnsi="Arial" w:cs="Arial"/>
          <w:spacing w:val="1"/>
          <w:sz w:val="22"/>
          <w:szCs w:val="22"/>
          <w:lang w:val="en-GB"/>
        </w:rPr>
        <w:t>r</w:t>
      </w:r>
      <w:r w:rsidRPr="003F4615">
        <w:rPr>
          <w:rFonts w:ascii="Arial" w:hAnsi="Arial" w:cs="Arial"/>
          <w:spacing w:val="1"/>
          <w:sz w:val="22"/>
          <w:szCs w:val="22"/>
          <w:u w:val="single"/>
          <w:lang w:val="en-GB"/>
        </w:rPr>
        <w:t>eview</w:t>
      </w:r>
      <w:r w:rsidR="005145CF">
        <w:rPr>
          <w:rFonts w:ascii="Arial" w:hAnsi="Arial" w:cs="Arial"/>
          <w:spacing w:val="1"/>
          <w:sz w:val="22"/>
          <w:szCs w:val="22"/>
          <w:u w:val="single"/>
          <w:lang w:val="en-GB"/>
        </w:rPr>
        <w:t>ed</w:t>
      </w:r>
      <w:r w:rsidRPr="003F4615">
        <w:rPr>
          <w:rFonts w:ascii="Arial" w:hAnsi="Arial" w:cs="Arial"/>
          <w:spacing w:val="1"/>
          <w:sz w:val="22"/>
          <w:szCs w:val="22"/>
          <w:u w:val="single"/>
          <w:lang w:val="en-GB"/>
        </w:rPr>
        <w:t xml:space="preserve"> and adopt</w:t>
      </w:r>
      <w:r w:rsidR="005145CF">
        <w:rPr>
          <w:rFonts w:ascii="Arial" w:hAnsi="Arial" w:cs="Arial"/>
          <w:spacing w:val="1"/>
          <w:sz w:val="22"/>
          <w:szCs w:val="22"/>
          <w:u w:val="single"/>
          <w:lang w:val="en-GB"/>
        </w:rPr>
        <w:t>ed</w:t>
      </w:r>
      <w:r w:rsidRPr="003F4615">
        <w:rPr>
          <w:rFonts w:ascii="Arial" w:hAnsi="Arial" w:cs="Arial"/>
          <w:spacing w:val="1"/>
          <w:sz w:val="22"/>
          <w:szCs w:val="22"/>
          <w:lang w:val="en-GB"/>
        </w:rPr>
        <w:t xml:space="preserve"> the draft Minutes of </w:t>
      </w:r>
      <w:r>
        <w:rPr>
          <w:rFonts w:ascii="Arial" w:hAnsi="Arial" w:cs="Arial"/>
          <w:spacing w:val="1"/>
          <w:sz w:val="22"/>
          <w:szCs w:val="22"/>
          <w:lang w:val="en-GB"/>
        </w:rPr>
        <w:t>NIPWG2</w:t>
      </w:r>
      <w:r w:rsidRPr="003F4615">
        <w:rPr>
          <w:rFonts w:ascii="Arial" w:hAnsi="Arial" w:cs="Arial"/>
          <w:spacing w:val="1"/>
          <w:sz w:val="22"/>
          <w:szCs w:val="22"/>
          <w:lang w:val="en-GB"/>
        </w:rPr>
        <w:t xml:space="preserve">.  The final Minutes will </w:t>
      </w:r>
      <w:r w:rsidRPr="003F4615">
        <w:rPr>
          <w:rFonts w:ascii="Arial" w:hAnsi="Arial" w:cs="Arial"/>
          <w:sz w:val="22"/>
          <w:szCs w:val="22"/>
          <w:lang w:val="en-GB"/>
        </w:rPr>
        <w:t>be prepared by the secretary servicing this Meeting in close co-operation with all participants.</w:t>
      </w:r>
    </w:p>
    <w:p w:rsidR="00CC4DF2" w:rsidRDefault="00CC4DF2" w:rsidP="00CC4DF2">
      <w:pPr>
        <w:spacing w:before="216"/>
        <w:rPr>
          <w:rFonts w:ascii="Arial" w:hAnsi="Arial" w:cs="Arial"/>
          <w:sz w:val="22"/>
          <w:szCs w:val="22"/>
          <w:lang w:val="en-GB"/>
        </w:rPr>
      </w:pPr>
      <w:r>
        <w:rPr>
          <w:rFonts w:ascii="Arial" w:hAnsi="Arial" w:cs="Arial"/>
          <w:sz w:val="22"/>
          <w:szCs w:val="22"/>
          <w:lang w:val="en-GB"/>
        </w:rPr>
        <w:t xml:space="preserve">The Meeting </w:t>
      </w:r>
      <w:r w:rsidRPr="0029295E">
        <w:rPr>
          <w:rFonts w:ascii="Arial" w:hAnsi="Arial" w:cs="Arial"/>
          <w:sz w:val="22"/>
          <w:szCs w:val="22"/>
          <w:u w:val="single"/>
          <w:lang w:val="en-GB"/>
        </w:rPr>
        <w:t>discuss</w:t>
      </w:r>
      <w:r w:rsidR="005145CF">
        <w:rPr>
          <w:rFonts w:ascii="Arial" w:hAnsi="Arial" w:cs="Arial"/>
          <w:sz w:val="22"/>
          <w:szCs w:val="22"/>
          <w:u w:val="single"/>
          <w:lang w:val="en-GB"/>
        </w:rPr>
        <w:t>ed</w:t>
      </w:r>
      <w:r>
        <w:rPr>
          <w:rFonts w:ascii="Arial" w:hAnsi="Arial" w:cs="Arial"/>
          <w:sz w:val="22"/>
          <w:szCs w:val="22"/>
          <w:lang w:val="en-GB"/>
        </w:rPr>
        <w:t xml:space="preserve"> the further procedure to provide harmonised information on cable protection in nautical publications.</w:t>
      </w:r>
    </w:p>
    <w:p w:rsidR="005145CF" w:rsidRDefault="005145CF" w:rsidP="005145CF">
      <w:pPr>
        <w:spacing w:before="252"/>
        <w:rPr>
          <w:rFonts w:ascii="Arial" w:hAnsi="Arial" w:cs="Arial"/>
          <w:spacing w:val="4"/>
          <w:sz w:val="22"/>
          <w:szCs w:val="22"/>
          <w:lang w:val="en-GB"/>
        </w:rPr>
      </w:pPr>
      <w:r>
        <w:rPr>
          <w:rFonts w:ascii="Arial" w:hAnsi="Arial" w:cs="Arial"/>
          <w:spacing w:val="4"/>
          <w:sz w:val="22"/>
          <w:szCs w:val="22"/>
          <w:lang w:val="en-GB"/>
        </w:rPr>
        <w:t>Discussion:</w:t>
      </w:r>
      <w:r w:rsidR="00422FAC">
        <w:rPr>
          <w:rFonts w:ascii="Arial" w:hAnsi="Arial" w:cs="Arial"/>
          <w:spacing w:val="4"/>
          <w:sz w:val="22"/>
          <w:szCs w:val="22"/>
          <w:lang w:val="en-GB"/>
        </w:rPr>
        <w:t xml:space="preserve">  Discussion started with the Memorandum of Understanding with the International Cable Protection Committee (ICPC). </w:t>
      </w:r>
    </w:p>
    <w:p w:rsidR="005145CF" w:rsidRDefault="005145CF" w:rsidP="005145CF">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2/</w:t>
      </w:r>
      <w:r w:rsidR="00422FAC">
        <w:rPr>
          <w:rFonts w:ascii="Arial" w:hAnsi="Arial" w:cs="Arial"/>
          <w:b/>
          <w:color w:val="FF0000"/>
          <w:spacing w:val="4"/>
          <w:sz w:val="22"/>
          <w:szCs w:val="22"/>
          <w:lang w:val="en-GB"/>
        </w:rPr>
        <w:t>20 - Alain, Ludovico and Mike develop a text block for the protection of undersea cables to comply with the MOU with ICPC.</w:t>
      </w:r>
      <w:r>
        <w:rPr>
          <w:rFonts w:ascii="Arial" w:hAnsi="Arial" w:cs="Arial"/>
          <w:spacing w:val="4"/>
          <w:sz w:val="22"/>
          <w:szCs w:val="22"/>
          <w:lang w:val="en-GB"/>
        </w:rPr>
        <w:t xml:space="preserve"> </w:t>
      </w:r>
    </w:p>
    <w:p w:rsidR="00CC4DF2" w:rsidRPr="003F4615" w:rsidRDefault="00CC4DF2" w:rsidP="00CC4DF2">
      <w:pPr>
        <w:spacing w:before="252"/>
        <w:rPr>
          <w:rFonts w:ascii="Arial" w:hAnsi="Arial" w:cs="Arial"/>
          <w:b/>
          <w:bCs/>
          <w:spacing w:val="-4"/>
          <w:w w:val="105"/>
          <w:sz w:val="22"/>
          <w:szCs w:val="22"/>
        </w:rPr>
      </w:pPr>
      <w:r w:rsidRPr="003F4615">
        <w:rPr>
          <w:rFonts w:ascii="Arial" w:hAnsi="Arial" w:cs="Arial"/>
          <w:b/>
          <w:bCs/>
          <w:w w:val="105"/>
          <w:sz w:val="22"/>
          <w:szCs w:val="22"/>
          <w:lang w:val="en-GB"/>
        </w:rPr>
        <w:t>24</w:t>
      </w:r>
      <w:r w:rsidRPr="003F4615">
        <w:rPr>
          <w:rFonts w:ascii="Arial" w:hAnsi="Arial" w:cs="Arial"/>
          <w:b/>
          <w:bCs/>
          <w:w w:val="105"/>
          <w:sz w:val="22"/>
          <w:szCs w:val="22"/>
          <w:lang w:val="en-GB"/>
        </w:rPr>
        <w:tab/>
        <w:t>Date and place of next meeting</w:t>
      </w:r>
    </w:p>
    <w:p w:rsidR="00CC4DF2" w:rsidRDefault="00CC4DF2" w:rsidP="00CC4DF2">
      <w:pPr>
        <w:spacing w:before="252"/>
        <w:rPr>
          <w:rFonts w:ascii="Arial" w:hAnsi="Arial" w:cs="Arial"/>
          <w:sz w:val="22"/>
          <w:szCs w:val="22"/>
          <w:lang w:val="en-GB"/>
        </w:rPr>
      </w:pPr>
      <w:r w:rsidRPr="003F4615">
        <w:rPr>
          <w:rFonts w:ascii="Arial" w:hAnsi="Arial" w:cs="Arial"/>
          <w:sz w:val="22"/>
          <w:szCs w:val="22"/>
          <w:lang w:val="en-GB"/>
        </w:rPr>
        <w:t xml:space="preserve">The </w:t>
      </w:r>
      <w:r w:rsidR="005145CF">
        <w:rPr>
          <w:rFonts w:ascii="Arial" w:hAnsi="Arial" w:cs="Arial"/>
          <w:sz w:val="22"/>
          <w:szCs w:val="22"/>
          <w:lang w:val="en-GB"/>
        </w:rPr>
        <w:t xml:space="preserve">NIPWG3 meeting will be held in Busan, Republic of Korea, </w:t>
      </w:r>
      <w:proofErr w:type="gramStart"/>
      <w:r w:rsidR="005145CF">
        <w:rPr>
          <w:rFonts w:ascii="Arial" w:hAnsi="Arial" w:cs="Arial"/>
          <w:sz w:val="22"/>
          <w:szCs w:val="22"/>
          <w:lang w:val="en-GB"/>
        </w:rPr>
        <w:t>5</w:t>
      </w:r>
      <w:proofErr w:type="gramEnd"/>
      <w:r w:rsidR="005145CF">
        <w:rPr>
          <w:rFonts w:ascii="Arial" w:hAnsi="Arial" w:cs="Arial"/>
          <w:sz w:val="22"/>
          <w:szCs w:val="22"/>
          <w:lang w:val="en-GB"/>
        </w:rPr>
        <w:t xml:space="preserve"> - 9 December 2016.</w:t>
      </w:r>
    </w:p>
    <w:p w:rsidR="005145CF" w:rsidRPr="008C2167" w:rsidRDefault="005145CF" w:rsidP="00CC4DF2">
      <w:pPr>
        <w:spacing w:before="252"/>
        <w:rPr>
          <w:rFonts w:ascii="Arial" w:hAnsi="Arial" w:cs="Arial"/>
          <w:sz w:val="22"/>
          <w:szCs w:val="22"/>
        </w:rPr>
      </w:pPr>
      <w:r>
        <w:rPr>
          <w:rFonts w:ascii="Arial" w:hAnsi="Arial" w:cs="Arial"/>
          <w:sz w:val="22"/>
          <w:szCs w:val="22"/>
          <w:lang w:val="en-GB"/>
        </w:rPr>
        <w:t>The next meetings are proposed to be held</w:t>
      </w:r>
      <w:proofErr w:type="gramStart"/>
      <w:r>
        <w:rPr>
          <w:rFonts w:ascii="Arial" w:hAnsi="Arial" w:cs="Arial"/>
          <w:sz w:val="22"/>
          <w:szCs w:val="22"/>
          <w:lang w:val="en-GB"/>
        </w:rPr>
        <w:t>:</w:t>
      </w:r>
      <w:proofErr w:type="gramEnd"/>
      <w:r w:rsidR="004A0A59">
        <w:rPr>
          <w:rFonts w:ascii="Arial" w:hAnsi="Arial" w:cs="Arial"/>
          <w:sz w:val="22"/>
          <w:szCs w:val="22"/>
          <w:lang w:val="en-GB"/>
        </w:rPr>
        <w:br/>
      </w:r>
      <w:r w:rsidR="00E17175" w:rsidRPr="008C2167">
        <w:rPr>
          <w:rFonts w:ascii="Arial" w:hAnsi="Arial" w:cs="Arial"/>
          <w:sz w:val="22"/>
          <w:szCs w:val="22"/>
        </w:rPr>
        <w:t>NIPWG Workshop at University of New Hampshire, May 2017</w:t>
      </w:r>
      <w:r w:rsidR="004A0A59">
        <w:rPr>
          <w:rFonts w:ascii="Arial" w:hAnsi="Arial" w:cs="Arial"/>
          <w:sz w:val="22"/>
          <w:szCs w:val="22"/>
        </w:rPr>
        <w:br/>
      </w:r>
      <w:r w:rsidRPr="008C2167">
        <w:rPr>
          <w:rFonts w:ascii="Arial" w:hAnsi="Arial" w:cs="Arial"/>
          <w:sz w:val="22"/>
          <w:szCs w:val="22"/>
        </w:rPr>
        <w:lastRenderedPageBreak/>
        <w:t xml:space="preserve">NIPWG4 in </w:t>
      </w:r>
      <w:r w:rsidR="00E17175" w:rsidRPr="008C2167">
        <w:rPr>
          <w:rFonts w:ascii="Arial" w:hAnsi="Arial" w:cs="Arial"/>
          <w:sz w:val="22"/>
          <w:szCs w:val="22"/>
        </w:rPr>
        <w:t>Italy (location tentative) Early September 2017</w:t>
      </w:r>
      <w:r w:rsidR="004A0A59">
        <w:rPr>
          <w:rFonts w:ascii="Arial" w:hAnsi="Arial" w:cs="Arial"/>
          <w:sz w:val="22"/>
          <w:szCs w:val="22"/>
        </w:rPr>
        <w:br/>
        <w:t>N</w:t>
      </w:r>
      <w:r w:rsidRPr="008C2167">
        <w:rPr>
          <w:rFonts w:ascii="Arial" w:hAnsi="Arial" w:cs="Arial"/>
          <w:sz w:val="22"/>
          <w:szCs w:val="22"/>
        </w:rPr>
        <w:t>IPWG5 in</w:t>
      </w:r>
      <w:r w:rsidR="00E17175" w:rsidRPr="008C2167">
        <w:rPr>
          <w:rFonts w:ascii="Arial" w:hAnsi="Arial" w:cs="Arial"/>
          <w:sz w:val="22"/>
          <w:szCs w:val="22"/>
        </w:rPr>
        <w:t xml:space="preserve"> Rostock, Germany in May of 2018</w:t>
      </w:r>
    </w:p>
    <w:p w:rsidR="00C65ABC" w:rsidRPr="008C2167" w:rsidRDefault="00C65ABC">
      <w:pPr>
        <w:rPr>
          <w:rFonts w:ascii="Arial" w:hAnsi="Arial" w:cs="Arial"/>
          <w:bCs/>
          <w:color w:val="000000"/>
          <w:sz w:val="22"/>
          <w:szCs w:val="22"/>
        </w:rPr>
      </w:pPr>
      <w:r w:rsidRPr="008C2167">
        <w:rPr>
          <w:rFonts w:ascii="Arial" w:hAnsi="Arial" w:cs="Arial"/>
          <w:bCs/>
          <w:color w:val="000000"/>
          <w:sz w:val="22"/>
          <w:szCs w:val="22"/>
        </w:rPr>
        <w:br w:type="page"/>
      </w:r>
    </w:p>
    <w:p w:rsidR="00C65ABC" w:rsidRPr="00AF2D66" w:rsidRDefault="00C65ABC" w:rsidP="00C65ABC">
      <w:pPr>
        <w:spacing w:before="252"/>
        <w:rPr>
          <w:rFonts w:ascii="Arial" w:hAnsi="Arial" w:cs="Arial"/>
          <w:b/>
          <w:sz w:val="22"/>
          <w:szCs w:val="22"/>
          <w:lang w:val="en-GB"/>
        </w:rPr>
      </w:pPr>
      <w:r w:rsidRPr="00AF2D66">
        <w:rPr>
          <w:rFonts w:ascii="Arial" w:hAnsi="Arial" w:cs="Arial"/>
          <w:b/>
          <w:sz w:val="22"/>
          <w:szCs w:val="22"/>
          <w:lang w:val="en-GB"/>
        </w:rPr>
        <w:lastRenderedPageBreak/>
        <w:t>Annex A: List of Action Items</w:t>
      </w:r>
    </w:p>
    <w:p w:rsidR="00C65ABC" w:rsidRPr="00C65ABC" w:rsidRDefault="00C65ABC">
      <w:pPr>
        <w:rPr>
          <w:rFonts w:ascii="Arial" w:hAnsi="Arial" w:cs="Arial"/>
          <w:bCs/>
          <w:color w:val="000000"/>
          <w:sz w:val="22"/>
          <w:szCs w:val="22"/>
          <w:lang w:val="en-GB"/>
        </w:rPr>
      </w:pPr>
    </w:p>
    <w:p w:rsidR="00C65ABC" w:rsidRDefault="00C65ABC">
      <w:pPr>
        <w:rPr>
          <w:rFonts w:ascii="Arial" w:hAnsi="Arial" w:cs="Arial"/>
          <w:bCs/>
          <w:color w:val="000000"/>
          <w:sz w:val="22"/>
          <w:szCs w:val="22"/>
        </w:rPr>
      </w:pPr>
    </w:p>
    <w:tbl>
      <w:tblPr>
        <w:tblW w:w="9072" w:type="dxa"/>
        <w:jc w:val="center"/>
        <w:tblInd w:w="18" w:type="dxa"/>
        <w:tblBorders>
          <w:top w:val="nil"/>
          <w:left w:val="nil"/>
          <w:bottom w:val="nil"/>
          <w:right w:val="nil"/>
        </w:tblBorders>
        <w:tblLayout w:type="fixed"/>
        <w:tblLook w:val="0000" w:firstRow="0" w:lastRow="0" w:firstColumn="0" w:lastColumn="0" w:noHBand="0" w:noVBand="0"/>
      </w:tblPr>
      <w:tblGrid>
        <w:gridCol w:w="797"/>
        <w:gridCol w:w="1243"/>
        <w:gridCol w:w="2235"/>
        <w:gridCol w:w="1118"/>
        <w:gridCol w:w="1118"/>
        <w:gridCol w:w="1118"/>
        <w:gridCol w:w="1443"/>
      </w:tblGrid>
      <w:tr w:rsidR="00C65ABC" w:rsidRPr="00BF6593" w:rsidTr="008C2167">
        <w:trPr>
          <w:trHeight w:val="503"/>
          <w:jc w:val="center"/>
        </w:trPr>
        <w:tc>
          <w:tcPr>
            <w:tcW w:w="9210" w:type="dxa"/>
            <w:gridSpan w:val="7"/>
            <w:tcBorders>
              <w:top w:val="single" w:sz="5" w:space="0" w:color="000000"/>
              <w:bottom w:val="single" w:sz="5" w:space="0" w:color="000000"/>
            </w:tcBorders>
            <w:shd w:val="clear" w:color="auto" w:fill="CCCCCC"/>
            <w:vAlign w:val="bottom"/>
          </w:tcPr>
          <w:p w:rsidR="00C65ABC" w:rsidRPr="00BF6593" w:rsidRDefault="00C65ABC" w:rsidP="00C65ABC">
            <w:pPr>
              <w:pStyle w:val="Default"/>
              <w:rPr>
                <w:sz w:val="22"/>
                <w:szCs w:val="22"/>
                <w:lang w:val="en-US"/>
              </w:rPr>
            </w:pPr>
            <w:r w:rsidRPr="00BF6593">
              <w:rPr>
                <w:b/>
                <w:bCs/>
                <w:sz w:val="22"/>
                <w:szCs w:val="22"/>
                <w:lang w:val="en-US"/>
              </w:rPr>
              <w:t xml:space="preserve">Planned tasks for this Reporting Period </w:t>
            </w:r>
          </w:p>
        </w:tc>
      </w:tr>
      <w:tr w:rsidR="00C65ABC" w:rsidRPr="000C0AE8" w:rsidTr="008C2167">
        <w:trPr>
          <w:trHeight w:val="700"/>
          <w:jc w:val="center"/>
        </w:trPr>
        <w:tc>
          <w:tcPr>
            <w:tcW w:w="808" w:type="dxa"/>
            <w:tcBorders>
              <w:top w:val="single" w:sz="5" w:space="0" w:color="000000"/>
              <w:left w:val="single" w:sz="5" w:space="0" w:color="000000"/>
              <w:bottom w:val="single" w:sz="5" w:space="0" w:color="000000"/>
              <w:right w:val="single" w:sz="5" w:space="0" w:color="000000"/>
            </w:tcBorders>
            <w:shd w:val="clear" w:color="auto" w:fill="E4E4E4"/>
          </w:tcPr>
          <w:p w:rsidR="00C65ABC" w:rsidRPr="000C0AE8" w:rsidRDefault="00C65ABC" w:rsidP="00C65ABC">
            <w:pPr>
              <w:pStyle w:val="Default"/>
              <w:jc w:val="center"/>
              <w:rPr>
                <w:sz w:val="18"/>
                <w:szCs w:val="18"/>
              </w:rPr>
            </w:pPr>
            <w:r w:rsidRPr="000C0AE8">
              <w:rPr>
                <w:sz w:val="18"/>
                <w:szCs w:val="18"/>
              </w:rPr>
              <w:t>Action Item</w:t>
            </w:r>
          </w:p>
        </w:tc>
        <w:tc>
          <w:tcPr>
            <w:tcW w:w="1263" w:type="dxa"/>
            <w:tcBorders>
              <w:top w:val="single" w:sz="5" w:space="0" w:color="000000"/>
              <w:left w:val="single" w:sz="5" w:space="0" w:color="000000"/>
              <w:bottom w:val="single" w:sz="5" w:space="0" w:color="000000"/>
              <w:right w:val="single" w:sz="5" w:space="0" w:color="000000"/>
            </w:tcBorders>
            <w:shd w:val="clear" w:color="auto" w:fill="E4E4E4"/>
          </w:tcPr>
          <w:p w:rsidR="00C65ABC" w:rsidRPr="000C0AE8" w:rsidRDefault="00C65ABC" w:rsidP="00C65ABC">
            <w:pPr>
              <w:pStyle w:val="Default"/>
              <w:jc w:val="center"/>
              <w:rPr>
                <w:sz w:val="18"/>
                <w:szCs w:val="18"/>
              </w:rPr>
            </w:pPr>
            <w:r w:rsidRPr="000C0AE8">
              <w:rPr>
                <w:sz w:val="18"/>
                <w:szCs w:val="18"/>
              </w:rPr>
              <w:t>Actor</w:t>
            </w:r>
          </w:p>
        </w:tc>
        <w:tc>
          <w:tcPr>
            <w:tcW w:w="2272" w:type="dxa"/>
            <w:tcBorders>
              <w:top w:val="single" w:sz="5" w:space="0" w:color="000000"/>
              <w:left w:val="single" w:sz="5" w:space="0" w:color="000000"/>
              <w:bottom w:val="single" w:sz="5" w:space="0" w:color="000000"/>
              <w:right w:val="single" w:sz="6" w:space="0" w:color="000000"/>
            </w:tcBorders>
            <w:shd w:val="clear" w:color="auto" w:fill="E4E4E4"/>
          </w:tcPr>
          <w:p w:rsidR="00C65ABC" w:rsidRPr="000C0AE8" w:rsidRDefault="00C65ABC" w:rsidP="00C65ABC">
            <w:pPr>
              <w:pStyle w:val="Default"/>
              <w:jc w:val="center"/>
              <w:rPr>
                <w:sz w:val="18"/>
                <w:szCs w:val="18"/>
              </w:rPr>
            </w:pPr>
            <w:r w:rsidRPr="000C0AE8">
              <w:rPr>
                <w:sz w:val="18"/>
                <w:szCs w:val="18"/>
              </w:rPr>
              <w:t>Task Description</w:t>
            </w:r>
          </w:p>
        </w:tc>
        <w:tc>
          <w:tcPr>
            <w:tcW w:w="1134" w:type="dxa"/>
            <w:tcBorders>
              <w:top w:val="single" w:sz="6" w:space="0" w:color="000000"/>
              <w:left w:val="single" w:sz="6" w:space="0" w:color="000000"/>
              <w:bottom w:val="single" w:sz="6" w:space="0" w:color="000000"/>
              <w:right w:val="single" w:sz="6" w:space="0" w:color="000000"/>
            </w:tcBorders>
            <w:shd w:val="clear" w:color="auto" w:fill="E4E4E4"/>
          </w:tcPr>
          <w:p w:rsidR="00C65ABC" w:rsidRPr="000C0AE8" w:rsidRDefault="00C65ABC" w:rsidP="00C65ABC">
            <w:pPr>
              <w:pStyle w:val="Default"/>
              <w:jc w:val="center"/>
              <w:rPr>
                <w:sz w:val="18"/>
                <w:szCs w:val="18"/>
              </w:rPr>
            </w:pPr>
            <w:r w:rsidRPr="000C0AE8">
              <w:rPr>
                <w:sz w:val="18"/>
                <w:szCs w:val="18"/>
              </w:rPr>
              <w:t>Start Date</w:t>
            </w:r>
          </w:p>
        </w:tc>
        <w:tc>
          <w:tcPr>
            <w:tcW w:w="1134" w:type="dxa"/>
            <w:tcBorders>
              <w:top w:val="single" w:sz="6" w:space="0" w:color="000000"/>
              <w:left w:val="single" w:sz="6" w:space="0" w:color="000000"/>
              <w:bottom w:val="single" w:sz="6" w:space="0" w:color="000000"/>
              <w:right w:val="single" w:sz="6" w:space="0" w:color="000000"/>
            </w:tcBorders>
            <w:shd w:val="clear" w:color="auto" w:fill="E4E4E4"/>
          </w:tcPr>
          <w:p w:rsidR="00C65ABC" w:rsidRPr="000C0AE8" w:rsidRDefault="00C65ABC" w:rsidP="00C65ABC">
            <w:pPr>
              <w:pStyle w:val="Default"/>
              <w:jc w:val="center"/>
              <w:rPr>
                <w:sz w:val="18"/>
                <w:szCs w:val="18"/>
              </w:rPr>
            </w:pPr>
            <w:r w:rsidRPr="000C0AE8">
              <w:rPr>
                <w:sz w:val="18"/>
                <w:szCs w:val="18"/>
              </w:rPr>
              <w:t>Target End Date</w:t>
            </w:r>
          </w:p>
        </w:tc>
        <w:tc>
          <w:tcPr>
            <w:tcW w:w="1134" w:type="dxa"/>
            <w:tcBorders>
              <w:top w:val="single" w:sz="6" w:space="0" w:color="000000"/>
              <w:left w:val="single" w:sz="6" w:space="0" w:color="000000"/>
              <w:bottom w:val="single" w:sz="6" w:space="0" w:color="000000"/>
              <w:right w:val="single" w:sz="6" w:space="0" w:color="000000"/>
            </w:tcBorders>
            <w:shd w:val="clear" w:color="auto" w:fill="E4E4E4"/>
          </w:tcPr>
          <w:p w:rsidR="00C65ABC" w:rsidRPr="000C0AE8" w:rsidRDefault="00C65ABC" w:rsidP="00C65ABC">
            <w:pPr>
              <w:pStyle w:val="Default"/>
              <w:jc w:val="center"/>
              <w:rPr>
                <w:sz w:val="18"/>
                <w:szCs w:val="18"/>
              </w:rPr>
            </w:pPr>
            <w:r w:rsidRPr="000C0AE8">
              <w:rPr>
                <w:sz w:val="18"/>
                <w:szCs w:val="18"/>
              </w:rPr>
              <w:t>Percent Complete</w:t>
            </w:r>
          </w:p>
        </w:tc>
        <w:tc>
          <w:tcPr>
            <w:tcW w:w="1465" w:type="dxa"/>
            <w:tcBorders>
              <w:top w:val="single" w:sz="5" w:space="0" w:color="000000"/>
              <w:left w:val="single" w:sz="6" w:space="0" w:color="000000"/>
              <w:bottom w:val="single" w:sz="5" w:space="0" w:color="000000"/>
              <w:right w:val="single" w:sz="5" w:space="0" w:color="000000"/>
            </w:tcBorders>
            <w:shd w:val="clear" w:color="auto" w:fill="E4E4E4"/>
          </w:tcPr>
          <w:p w:rsidR="00C65ABC" w:rsidRPr="000C0AE8" w:rsidRDefault="00C65ABC" w:rsidP="00C65ABC">
            <w:pPr>
              <w:pStyle w:val="Default"/>
              <w:jc w:val="center"/>
              <w:rPr>
                <w:sz w:val="18"/>
                <w:szCs w:val="18"/>
              </w:rPr>
            </w:pPr>
            <w:r w:rsidRPr="000C0AE8">
              <w:rPr>
                <w:sz w:val="18"/>
                <w:szCs w:val="18"/>
              </w:rPr>
              <w:t>Task Status</w:t>
            </w:r>
          </w:p>
        </w:tc>
      </w:tr>
      <w:tr w:rsidR="00C65ABC" w:rsidRPr="000C0AE8" w:rsidTr="008C2167">
        <w:trPr>
          <w:trHeight w:val="515"/>
          <w:jc w:val="center"/>
        </w:trPr>
        <w:tc>
          <w:tcPr>
            <w:tcW w:w="808" w:type="dxa"/>
            <w:tcBorders>
              <w:top w:val="single" w:sz="5" w:space="0" w:color="000000"/>
              <w:left w:val="single" w:sz="5" w:space="0" w:color="000000"/>
              <w:bottom w:val="single" w:sz="5" w:space="0" w:color="000000"/>
              <w:right w:val="single" w:sz="5" w:space="0" w:color="000000"/>
            </w:tcBorders>
          </w:tcPr>
          <w:p w:rsidR="00C65ABC" w:rsidRPr="000C0AE8" w:rsidRDefault="00445FD6" w:rsidP="00C65ABC">
            <w:pPr>
              <w:pStyle w:val="Default"/>
              <w:rPr>
                <w:sz w:val="18"/>
                <w:szCs w:val="18"/>
              </w:rPr>
            </w:pPr>
            <w:r>
              <w:rPr>
                <w:sz w:val="18"/>
                <w:szCs w:val="18"/>
              </w:rPr>
              <w:t>0</w:t>
            </w:r>
            <w:r w:rsidR="00655647">
              <w:rPr>
                <w:sz w:val="18"/>
                <w:szCs w:val="18"/>
              </w:rPr>
              <w:t>/1</w:t>
            </w:r>
            <w:r w:rsidR="00C65ABC" w:rsidRPr="000C0AE8">
              <w:rPr>
                <w:sz w:val="18"/>
                <w:szCs w:val="18"/>
              </w:rPr>
              <w:t xml:space="preserve"> </w:t>
            </w:r>
          </w:p>
        </w:tc>
        <w:tc>
          <w:tcPr>
            <w:tcW w:w="1263"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sz w:val="18"/>
                <w:szCs w:val="18"/>
              </w:rPr>
            </w:pPr>
            <w:r w:rsidRPr="000C0AE8">
              <w:rPr>
                <w:sz w:val="18"/>
                <w:szCs w:val="18"/>
              </w:rPr>
              <w:t xml:space="preserve">TP </w:t>
            </w:r>
          </w:p>
        </w:tc>
        <w:tc>
          <w:tcPr>
            <w:tcW w:w="2272" w:type="dxa"/>
            <w:tcBorders>
              <w:top w:val="single" w:sz="5" w:space="0" w:color="000000"/>
              <w:left w:val="single" w:sz="5" w:space="0" w:color="000000"/>
              <w:bottom w:val="single" w:sz="5" w:space="0" w:color="000000"/>
              <w:right w:val="single" w:sz="5" w:space="0" w:color="000000"/>
            </w:tcBorders>
            <w:vAlign w:val="center"/>
          </w:tcPr>
          <w:p w:rsidR="00C65ABC" w:rsidRPr="000C0AE8" w:rsidRDefault="00C65ABC" w:rsidP="006B2FE1">
            <w:pPr>
              <w:rPr>
                <w:rFonts w:ascii="Arial" w:hAnsi="Arial" w:cs="Arial"/>
                <w:color w:val="000000" w:themeColor="text1"/>
                <w:spacing w:val="3"/>
                <w:sz w:val="18"/>
                <w:szCs w:val="18"/>
                <w:lang w:val="en-GB"/>
              </w:rPr>
            </w:pPr>
            <w:r w:rsidRPr="000C0AE8">
              <w:rPr>
                <w:rFonts w:ascii="Arial" w:hAnsi="Arial" w:cs="Arial"/>
                <w:color w:val="000000" w:themeColor="text1"/>
                <w:spacing w:val="3"/>
                <w:sz w:val="18"/>
                <w:szCs w:val="18"/>
                <w:lang w:val="en-GB"/>
              </w:rPr>
              <w:t xml:space="preserve">Complete MPA Product Specification for circulation to HOs </w:t>
            </w: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sz w:val="18"/>
                <w:szCs w:val="18"/>
                <w:lang w:val="en-US"/>
              </w:rPr>
            </w:pPr>
            <w:r w:rsidRPr="000C0AE8">
              <w:rPr>
                <w:sz w:val="18"/>
                <w:szCs w:val="18"/>
                <w:lang w:val="en-US"/>
              </w:rPr>
              <w:t xml:space="preserve">04/2011 </w:t>
            </w: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655647" w:rsidP="00C65ABC">
            <w:pPr>
              <w:pStyle w:val="Default"/>
              <w:rPr>
                <w:sz w:val="18"/>
                <w:szCs w:val="18"/>
                <w:lang w:val="en-US"/>
              </w:rPr>
            </w:pPr>
            <w:r>
              <w:rPr>
                <w:sz w:val="18"/>
                <w:szCs w:val="18"/>
                <w:lang w:val="en-US"/>
              </w:rPr>
              <w:t>7</w:t>
            </w:r>
            <w:r w:rsidR="00C65ABC" w:rsidRPr="000C0AE8">
              <w:rPr>
                <w:sz w:val="18"/>
                <w:szCs w:val="18"/>
                <w:lang w:val="en-US"/>
              </w:rPr>
              <w:t xml:space="preserve">0 </w:t>
            </w:r>
          </w:p>
        </w:tc>
        <w:tc>
          <w:tcPr>
            <w:tcW w:w="1465"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sz w:val="18"/>
                <w:szCs w:val="18"/>
                <w:lang w:val="en-US"/>
              </w:rPr>
            </w:pPr>
          </w:p>
        </w:tc>
      </w:tr>
      <w:tr w:rsidR="00C65ABC" w:rsidRPr="000C0AE8" w:rsidTr="004A0A59">
        <w:trPr>
          <w:trHeight w:val="515"/>
          <w:jc w:val="center"/>
        </w:trPr>
        <w:tc>
          <w:tcPr>
            <w:tcW w:w="808" w:type="dxa"/>
            <w:tcBorders>
              <w:top w:val="single" w:sz="5" w:space="0" w:color="000000"/>
              <w:left w:val="single" w:sz="5" w:space="0" w:color="000000"/>
              <w:bottom w:val="single" w:sz="5" w:space="0" w:color="000000"/>
              <w:right w:val="single" w:sz="5" w:space="0" w:color="000000"/>
            </w:tcBorders>
          </w:tcPr>
          <w:p w:rsidR="00C65ABC" w:rsidRPr="000C0AE8" w:rsidRDefault="00445FD6" w:rsidP="00C65ABC">
            <w:pPr>
              <w:pStyle w:val="Default"/>
              <w:rPr>
                <w:sz w:val="18"/>
                <w:szCs w:val="18"/>
              </w:rPr>
            </w:pPr>
            <w:r>
              <w:rPr>
                <w:sz w:val="18"/>
                <w:szCs w:val="18"/>
              </w:rPr>
              <w:t>0</w:t>
            </w:r>
            <w:r w:rsidR="00655647">
              <w:rPr>
                <w:sz w:val="18"/>
                <w:szCs w:val="18"/>
              </w:rPr>
              <w:t>/2</w:t>
            </w:r>
          </w:p>
        </w:tc>
        <w:tc>
          <w:tcPr>
            <w:tcW w:w="1263" w:type="dxa"/>
            <w:tcBorders>
              <w:top w:val="single" w:sz="5" w:space="0" w:color="000000"/>
              <w:left w:val="single" w:sz="5" w:space="0" w:color="000000"/>
              <w:bottom w:val="single" w:sz="5" w:space="0" w:color="000000"/>
              <w:right w:val="single" w:sz="5" w:space="0" w:color="000000"/>
            </w:tcBorders>
          </w:tcPr>
          <w:p w:rsidR="00C65ABC" w:rsidRPr="000C0AE8" w:rsidRDefault="00655647" w:rsidP="00C65ABC">
            <w:pPr>
              <w:pStyle w:val="Default"/>
              <w:rPr>
                <w:sz w:val="18"/>
                <w:szCs w:val="18"/>
              </w:rPr>
            </w:pPr>
            <w:r>
              <w:rPr>
                <w:sz w:val="18"/>
                <w:szCs w:val="18"/>
              </w:rPr>
              <w:t>NI</w:t>
            </w:r>
            <w:r w:rsidR="00C65ABC" w:rsidRPr="000C0AE8">
              <w:rPr>
                <w:sz w:val="18"/>
                <w:szCs w:val="18"/>
              </w:rPr>
              <w:t xml:space="preserve">PWG </w:t>
            </w:r>
          </w:p>
        </w:tc>
        <w:tc>
          <w:tcPr>
            <w:tcW w:w="2272" w:type="dxa"/>
            <w:tcBorders>
              <w:top w:val="single" w:sz="5" w:space="0" w:color="000000"/>
              <w:left w:val="single" w:sz="5" w:space="0" w:color="000000"/>
              <w:bottom w:val="single" w:sz="5" w:space="0" w:color="000000"/>
              <w:right w:val="single" w:sz="5" w:space="0" w:color="000000"/>
            </w:tcBorders>
            <w:vAlign w:val="center"/>
          </w:tcPr>
          <w:p w:rsidR="00C65ABC" w:rsidRPr="000C0AE8" w:rsidRDefault="00C65ABC" w:rsidP="006B2FE1">
            <w:pPr>
              <w:rPr>
                <w:rFonts w:ascii="Arial" w:hAnsi="Arial" w:cs="Arial"/>
                <w:color w:val="000000" w:themeColor="text1"/>
                <w:spacing w:val="3"/>
                <w:sz w:val="18"/>
                <w:szCs w:val="18"/>
                <w:lang w:val="en-GB"/>
              </w:rPr>
            </w:pPr>
            <w:r w:rsidRPr="000C0AE8">
              <w:rPr>
                <w:rFonts w:ascii="Arial" w:hAnsi="Arial" w:cs="Arial"/>
                <w:color w:val="000000" w:themeColor="text1"/>
                <w:spacing w:val="3"/>
                <w:sz w:val="18"/>
                <w:szCs w:val="18"/>
                <w:lang w:val="en-GB"/>
              </w:rPr>
              <w:t>Circulate</w:t>
            </w:r>
            <w:r w:rsidR="00655647">
              <w:rPr>
                <w:rFonts w:ascii="Arial" w:hAnsi="Arial" w:cs="Arial"/>
                <w:color w:val="000000" w:themeColor="text1"/>
                <w:spacing w:val="3"/>
                <w:sz w:val="18"/>
                <w:szCs w:val="18"/>
                <w:lang w:val="en-GB"/>
              </w:rPr>
              <w:t xml:space="preserve"> the MPA Product Specification</w:t>
            </w:r>
            <w:r w:rsidRPr="000C0AE8">
              <w:rPr>
                <w:rFonts w:ascii="Arial" w:hAnsi="Arial" w:cs="Arial"/>
                <w:color w:val="000000" w:themeColor="text1"/>
                <w:spacing w:val="3"/>
                <w:sz w:val="18"/>
                <w:szCs w:val="18"/>
                <w:lang w:val="en-GB"/>
              </w:rPr>
              <w:t xml:space="preserve"> inside HOs and obtain comment </w:t>
            </w: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C65ABC" w:rsidRPr="000C0AE8" w:rsidRDefault="00655647" w:rsidP="004A0A59">
            <w:pPr>
              <w:pStyle w:val="Default"/>
              <w:rPr>
                <w:sz w:val="18"/>
                <w:szCs w:val="18"/>
                <w:lang w:val="en-US"/>
              </w:rPr>
            </w:pPr>
            <w:r>
              <w:rPr>
                <w:sz w:val="18"/>
                <w:szCs w:val="18"/>
                <w:lang w:val="en-US"/>
              </w:rPr>
              <w:t>Depends on 1/1</w:t>
            </w:r>
          </w:p>
        </w:tc>
      </w:tr>
      <w:tr w:rsidR="00C65ABC" w:rsidRPr="000C0AE8" w:rsidTr="004A0A59">
        <w:trPr>
          <w:trHeight w:val="515"/>
          <w:jc w:val="center"/>
        </w:trPr>
        <w:tc>
          <w:tcPr>
            <w:tcW w:w="808" w:type="dxa"/>
            <w:tcBorders>
              <w:top w:val="single" w:sz="5" w:space="0" w:color="000000"/>
              <w:left w:val="single" w:sz="5" w:space="0" w:color="000000"/>
              <w:bottom w:val="single" w:sz="5" w:space="0" w:color="000000"/>
              <w:right w:val="single" w:sz="5" w:space="0" w:color="000000"/>
            </w:tcBorders>
          </w:tcPr>
          <w:p w:rsidR="00C65ABC" w:rsidRPr="000C0AE8" w:rsidRDefault="00445FD6" w:rsidP="00C65ABC">
            <w:pPr>
              <w:pStyle w:val="Default"/>
              <w:rPr>
                <w:sz w:val="18"/>
                <w:szCs w:val="18"/>
              </w:rPr>
            </w:pPr>
            <w:r>
              <w:rPr>
                <w:sz w:val="18"/>
                <w:szCs w:val="18"/>
              </w:rPr>
              <w:t>0</w:t>
            </w:r>
            <w:r w:rsidR="00655647">
              <w:rPr>
                <w:sz w:val="18"/>
                <w:szCs w:val="18"/>
              </w:rPr>
              <w:t>/3</w:t>
            </w:r>
          </w:p>
        </w:tc>
        <w:tc>
          <w:tcPr>
            <w:tcW w:w="1263"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sz w:val="18"/>
                <w:szCs w:val="18"/>
              </w:rPr>
            </w:pPr>
            <w:r>
              <w:rPr>
                <w:sz w:val="18"/>
                <w:szCs w:val="18"/>
              </w:rPr>
              <w:t>TP+JR</w:t>
            </w:r>
          </w:p>
        </w:tc>
        <w:tc>
          <w:tcPr>
            <w:tcW w:w="2272" w:type="dxa"/>
            <w:tcBorders>
              <w:top w:val="single" w:sz="5" w:space="0" w:color="000000"/>
              <w:left w:val="single" w:sz="5" w:space="0" w:color="000000"/>
              <w:bottom w:val="single" w:sz="5" w:space="0" w:color="000000"/>
              <w:right w:val="single" w:sz="5" w:space="0" w:color="000000"/>
            </w:tcBorders>
            <w:vAlign w:val="center"/>
          </w:tcPr>
          <w:p w:rsidR="00C65ABC" w:rsidRPr="000C0AE8" w:rsidRDefault="00C65ABC" w:rsidP="006B2FE1">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I</w:t>
            </w:r>
            <w:r w:rsidRPr="000C0AE8">
              <w:rPr>
                <w:rFonts w:ascii="Arial" w:hAnsi="Arial" w:cs="Arial"/>
                <w:color w:val="000000" w:themeColor="text1"/>
                <w:spacing w:val="3"/>
                <w:sz w:val="18"/>
                <w:szCs w:val="18"/>
                <w:lang w:val="en-GB"/>
              </w:rPr>
              <w:t xml:space="preserve">nvestigate the possibility of taking the MPA work completed to date and creating a web service as an interim solution. </w:t>
            </w: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sz w:val="18"/>
                <w:szCs w:val="18"/>
                <w:lang w:val="en-US"/>
              </w:rPr>
            </w:pPr>
            <w:r w:rsidRPr="000C0AE8">
              <w:rPr>
                <w:sz w:val="18"/>
                <w:szCs w:val="18"/>
                <w:lang w:val="en-US"/>
              </w:rPr>
              <w:t>40</w:t>
            </w:r>
          </w:p>
        </w:tc>
        <w:tc>
          <w:tcPr>
            <w:tcW w:w="1465" w:type="dxa"/>
            <w:tcBorders>
              <w:top w:val="single" w:sz="5" w:space="0" w:color="000000"/>
              <w:left w:val="single" w:sz="5" w:space="0" w:color="000000"/>
              <w:bottom w:val="single" w:sz="5" w:space="0" w:color="000000"/>
              <w:right w:val="single" w:sz="5" w:space="0" w:color="000000"/>
            </w:tcBorders>
            <w:vAlign w:val="center"/>
          </w:tcPr>
          <w:p w:rsidR="00C65ABC" w:rsidRPr="000C0AE8" w:rsidRDefault="00C65ABC" w:rsidP="004A0A59">
            <w:pPr>
              <w:pStyle w:val="Default"/>
              <w:rPr>
                <w:sz w:val="18"/>
                <w:szCs w:val="18"/>
                <w:lang w:val="en-US"/>
              </w:rPr>
            </w:pPr>
            <w:r>
              <w:rPr>
                <w:sz w:val="18"/>
                <w:szCs w:val="18"/>
                <w:lang w:val="en-US"/>
              </w:rPr>
              <w:t xml:space="preserve">Postponed until a </w:t>
            </w:r>
            <w:r w:rsidR="0039044B">
              <w:rPr>
                <w:sz w:val="18"/>
                <w:szCs w:val="18"/>
                <w:lang w:val="en-US"/>
              </w:rPr>
              <w:t>product specification</w:t>
            </w:r>
            <w:r w:rsidR="00655647">
              <w:rPr>
                <w:sz w:val="18"/>
                <w:szCs w:val="18"/>
                <w:lang w:val="en-US"/>
              </w:rPr>
              <w:t xml:space="preserve"> is</w:t>
            </w:r>
            <w:r w:rsidR="0039044B">
              <w:rPr>
                <w:sz w:val="18"/>
                <w:szCs w:val="18"/>
                <w:lang w:val="en-US"/>
              </w:rPr>
              <w:t xml:space="preserve"> established</w:t>
            </w:r>
          </w:p>
        </w:tc>
      </w:tr>
      <w:tr w:rsidR="00C65ABC" w:rsidRPr="000C0AE8" w:rsidTr="004A0A59">
        <w:trPr>
          <w:trHeight w:val="773"/>
          <w:jc w:val="center"/>
        </w:trPr>
        <w:tc>
          <w:tcPr>
            <w:tcW w:w="808" w:type="dxa"/>
            <w:tcBorders>
              <w:top w:val="single" w:sz="5" w:space="0" w:color="000000"/>
              <w:left w:val="single" w:sz="5" w:space="0" w:color="000000"/>
              <w:bottom w:val="single" w:sz="5" w:space="0" w:color="000000"/>
              <w:right w:val="single" w:sz="5" w:space="0" w:color="000000"/>
            </w:tcBorders>
          </w:tcPr>
          <w:p w:rsidR="00C65ABC" w:rsidRPr="000C0AE8" w:rsidRDefault="00445FD6" w:rsidP="00C65ABC">
            <w:pPr>
              <w:pStyle w:val="Default"/>
              <w:rPr>
                <w:sz w:val="18"/>
                <w:szCs w:val="18"/>
              </w:rPr>
            </w:pPr>
            <w:r>
              <w:rPr>
                <w:sz w:val="18"/>
                <w:szCs w:val="18"/>
              </w:rPr>
              <w:t>0</w:t>
            </w:r>
            <w:r w:rsidR="00655647">
              <w:rPr>
                <w:sz w:val="18"/>
                <w:szCs w:val="18"/>
              </w:rPr>
              <w:t>/4</w:t>
            </w:r>
          </w:p>
        </w:tc>
        <w:tc>
          <w:tcPr>
            <w:tcW w:w="1263"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sz w:val="18"/>
                <w:szCs w:val="18"/>
              </w:rPr>
            </w:pPr>
            <w:r>
              <w:rPr>
                <w:sz w:val="18"/>
                <w:szCs w:val="18"/>
              </w:rPr>
              <w:t>TP</w:t>
            </w:r>
          </w:p>
        </w:tc>
        <w:tc>
          <w:tcPr>
            <w:tcW w:w="2272" w:type="dxa"/>
            <w:tcBorders>
              <w:top w:val="single" w:sz="5" w:space="0" w:color="000000"/>
              <w:left w:val="single" w:sz="5" w:space="0" w:color="000000"/>
              <w:bottom w:val="single" w:sz="5" w:space="0" w:color="000000"/>
              <w:right w:val="single" w:sz="5" w:space="0" w:color="000000"/>
            </w:tcBorders>
          </w:tcPr>
          <w:p w:rsidR="00C65ABC" w:rsidRPr="00CD65DA" w:rsidRDefault="00C65ABC" w:rsidP="00503422">
            <w:pPr>
              <w:pStyle w:val="Default"/>
              <w:rPr>
                <w:bCs/>
                <w:color w:val="000000" w:themeColor="text1"/>
                <w:w w:val="105"/>
                <w:sz w:val="18"/>
                <w:szCs w:val="18"/>
                <w:lang w:val="en-GB"/>
              </w:rPr>
            </w:pPr>
            <w:r>
              <w:rPr>
                <w:bCs/>
                <w:color w:val="000000" w:themeColor="text1"/>
                <w:w w:val="105"/>
                <w:sz w:val="18"/>
                <w:szCs w:val="18"/>
                <w:lang w:val="en-GB"/>
              </w:rPr>
              <w:t>C</w:t>
            </w:r>
            <w:r w:rsidRPr="00CD65DA">
              <w:rPr>
                <w:bCs/>
                <w:color w:val="000000" w:themeColor="text1"/>
                <w:w w:val="105"/>
                <w:sz w:val="18"/>
                <w:szCs w:val="18"/>
                <w:lang w:val="en-GB"/>
              </w:rPr>
              <w:t>reate a word file concerning M-3 for the NP section to be place</w:t>
            </w:r>
            <w:r w:rsidR="00655647">
              <w:rPr>
                <w:bCs/>
                <w:color w:val="000000" w:themeColor="text1"/>
                <w:w w:val="105"/>
                <w:sz w:val="18"/>
                <w:szCs w:val="18"/>
                <w:lang w:val="en-GB"/>
              </w:rPr>
              <w:t>d on the Wiki for NIPWG updates if required by the NIPWG</w:t>
            </w: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C65ABC" w:rsidRPr="000C0AE8" w:rsidRDefault="00C65ABC" w:rsidP="00C65ABC">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C65ABC" w:rsidRPr="000C0AE8" w:rsidRDefault="00473CB0" w:rsidP="004A0A59">
            <w:pPr>
              <w:pStyle w:val="Default"/>
              <w:rPr>
                <w:sz w:val="18"/>
                <w:szCs w:val="18"/>
                <w:lang w:val="en-US"/>
              </w:rPr>
            </w:pPr>
            <w:r>
              <w:rPr>
                <w:sz w:val="18"/>
                <w:szCs w:val="18"/>
                <w:lang w:val="en-US"/>
              </w:rPr>
              <w:t>If it becomes necessary</w:t>
            </w:r>
          </w:p>
        </w:tc>
      </w:tr>
      <w:tr w:rsidR="00655647" w:rsidRPr="000C0AE8" w:rsidTr="008C2167">
        <w:trPr>
          <w:trHeight w:val="397"/>
          <w:jc w:val="center"/>
        </w:trPr>
        <w:tc>
          <w:tcPr>
            <w:tcW w:w="808" w:type="dxa"/>
            <w:tcBorders>
              <w:top w:val="single" w:sz="5" w:space="0" w:color="000000"/>
              <w:left w:val="single" w:sz="5" w:space="0" w:color="000000"/>
              <w:bottom w:val="single" w:sz="5" w:space="0" w:color="000000"/>
              <w:right w:val="single" w:sz="5" w:space="0" w:color="000000"/>
            </w:tcBorders>
          </w:tcPr>
          <w:p w:rsidR="00655647" w:rsidRDefault="00445FD6" w:rsidP="007D3F63">
            <w:pPr>
              <w:pStyle w:val="Default"/>
              <w:rPr>
                <w:sz w:val="18"/>
                <w:szCs w:val="18"/>
                <w:lang w:val="en-US"/>
              </w:rPr>
            </w:pPr>
            <w:r>
              <w:rPr>
                <w:sz w:val="18"/>
                <w:szCs w:val="18"/>
                <w:lang w:val="en-US"/>
              </w:rPr>
              <w:t>0/5</w:t>
            </w:r>
          </w:p>
        </w:tc>
        <w:tc>
          <w:tcPr>
            <w:tcW w:w="1263" w:type="dxa"/>
            <w:tcBorders>
              <w:top w:val="single" w:sz="5" w:space="0" w:color="000000"/>
              <w:left w:val="single" w:sz="5" w:space="0" w:color="000000"/>
              <w:bottom w:val="single" w:sz="5" w:space="0" w:color="000000"/>
              <w:right w:val="single" w:sz="5" w:space="0" w:color="000000"/>
            </w:tcBorders>
          </w:tcPr>
          <w:p w:rsidR="00655647" w:rsidRDefault="00655647" w:rsidP="007D3F63">
            <w:pPr>
              <w:pStyle w:val="Default"/>
              <w:rPr>
                <w:sz w:val="18"/>
                <w:szCs w:val="18"/>
                <w:lang w:val="en-US"/>
              </w:rPr>
            </w:pPr>
            <w:r>
              <w:rPr>
                <w:sz w:val="18"/>
                <w:szCs w:val="18"/>
                <w:lang w:val="en-US"/>
              </w:rPr>
              <w:t>NIPWG</w:t>
            </w:r>
          </w:p>
        </w:tc>
        <w:tc>
          <w:tcPr>
            <w:tcW w:w="2272" w:type="dxa"/>
            <w:tcBorders>
              <w:top w:val="single" w:sz="5" w:space="0" w:color="000000"/>
              <w:left w:val="single" w:sz="5" w:space="0" w:color="000000"/>
              <w:bottom w:val="single" w:sz="5" w:space="0" w:color="000000"/>
              <w:right w:val="single" w:sz="5" w:space="0" w:color="000000"/>
            </w:tcBorders>
          </w:tcPr>
          <w:p w:rsidR="00655647" w:rsidRDefault="00655647" w:rsidP="00503422">
            <w:pPr>
              <w:pStyle w:val="Default"/>
              <w:rPr>
                <w:bCs/>
                <w:color w:val="000000" w:themeColor="text1"/>
                <w:w w:val="105"/>
                <w:sz w:val="18"/>
                <w:szCs w:val="18"/>
                <w:lang w:val="en-US"/>
              </w:rPr>
            </w:pPr>
            <w:r>
              <w:rPr>
                <w:bCs/>
                <w:color w:val="000000" w:themeColor="text1"/>
                <w:w w:val="105"/>
                <w:sz w:val="18"/>
                <w:szCs w:val="18"/>
                <w:lang w:val="en-US"/>
              </w:rPr>
              <w:t>Revisit the test case paper SNPWG 18-8.1</w:t>
            </w:r>
          </w:p>
        </w:tc>
        <w:tc>
          <w:tcPr>
            <w:tcW w:w="1134" w:type="dxa"/>
            <w:tcBorders>
              <w:top w:val="single" w:sz="5" w:space="0" w:color="000000"/>
              <w:left w:val="single" w:sz="5" w:space="0" w:color="000000"/>
              <w:bottom w:val="single" w:sz="5" w:space="0" w:color="000000"/>
              <w:right w:val="single" w:sz="5" w:space="0" w:color="000000"/>
            </w:tcBorders>
          </w:tcPr>
          <w:p w:rsidR="00655647" w:rsidRDefault="00655647" w:rsidP="007D3F63">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655647" w:rsidRDefault="00655647" w:rsidP="007D3F63">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655647" w:rsidRDefault="00655647" w:rsidP="007D3F6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655647" w:rsidRPr="000C0AE8" w:rsidRDefault="00A635BC" w:rsidP="007D3F63">
            <w:pPr>
              <w:pStyle w:val="Default"/>
              <w:rPr>
                <w:sz w:val="18"/>
                <w:szCs w:val="18"/>
                <w:lang w:val="en-US"/>
              </w:rPr>
            </w:pPr>
            <w:r>
              <w:rPr>
                <w:sz w:val="18"/>
                <w:szCs w:val="18"/>
                <w:lang w:val="en-US"/>
              </w:rPr>
              <w:t>D</w:t>
            </w:r>
            <w:r w:rsidR="00655647">
              <w:rPr>
                <w:sz w:val="18"/>
                <w:szCs w:val="18"/>
                <w:lang w:val="en-US"/>
              </w:rPr>
              <w:t>ecide how to proceed.</w:t>
            </w:r>
          </w:p>
        </w:tc>
      </w:tr>
      <w:tr w:rsidR="00AC4610" w:rsidRPr="000C0AE8" w:rsidTr="004A0A59">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AC4610" w:rsidRDefault="00AC4610" w:rsidP="00C65ABC">
            <w:pPr>
              <w:pStyle w:val="Default"/>
              <w:rPr>
                <w:sz w:val="18"/>
                <w:szCs w:val="18"/>
                <w:lang w:val="en-US"/>
              </w:rPr>
            </w:pPr>
            <w:r>
              <w:rPr>
                <w:sz w:val="18"/>
                <w:szCs w:val="18"/>
                <w:lang w:val="en-US"/>
              </w:rPr>
              <w:t>1/10</w:t>
            </w:r>
          </w:p>
        </w:tc>
        <w:tc>
          <w:tcPr>
            <w:tcW w:w="1263" w:type="dxa"/>
            <w:tcBorders>
              <w:top w:val="single" w:sz="5" w:space="0" w:color="000000"/>
              <w:left w:val="single" w:sz="5" w:space="0" w:color="000000"/>
              <w:bottom w:val="single" w:sz="5" w:space="0" w:color="000000"/>
              <w:right w:val="single" w:sz="5" w:space="0" w:color="000000"/>
            </w:tcBorders>
          </w:tcPr>
          <w:p w:rsidR="00AC4610" w:rsidRDefault="00AC4610" w:rsidP="00F747D2">
            <w:pPr>
              <w:pStyle w:val="Default"/>
              <w:rPr>
                <w:sz w:val="18"/>
                <w:szCs w:val="18"/>
                <w:lang w:val="en-US"/>
              </w:rPr>
            </w:pPr>
            <w:r>
              <w:rPr>
                <w:sz w:val="18"/>
                <w:szCs w:val="18"/>
                <w:lang w:val="en-US"/>
              </w:rPr>
              <w:t>NIPWG</w:t>
            </w:r>
          </w:p>
        </w:tc>
        <w:tc>
          <w:tcPr>
            <w:tcW w:w="2272" w:type="dxa"/>
            <w:tcBorders>
              <w:top w:val="single" w:sz="5" w:space="0" w:color="000000"/>
              <w:left w:val="single" w:sz="5" w:space="0" w:color="000000"/>
              <w:bottom w:val="single" w:sz="5" w:space="0" w:color="000000"/>
              <w:right w:val="single" w:sz="5" w:space="0" w:color="000000"/>
            </w:tcBorders>
          </w:tcPr>
          <w:p w:rsidR="00AC4610" w:rsidRDefault="00AC4610" w:rsidP="006D26EA">
            <w:pPr>
              <w:pStyle w:val="Default"/>
              <w:rPr>
                <w:bCs/>
                <w:color w:val="000000" w:themeColor="text1"/>
                <w:w w:val="105"/>
                <w:sz w:val="18"/>
                <w:szCs w:val="18"/>
                <w:lang w:val="en-US"/>
              </w:rPr>
            </w:pPr>
            <w:r w:rsidRPr="00802E1D">
              <w:rPr>
                <w:bCs/>
                <w:color w:val="000000" w:themeColor="text1"/>
                <w:w w:val="105"/>
                <w:sz w:val="18"/>
                <w:szCs w:val="18"/>
                <w:lang w:val="en-US"/>
              </w:rPr>
              <w:t>First, NIPWG needs to advance the harmonization discussion between S-101 and S-122.  After that, we need to update the MPA Application Schema (without context features) according to the harmonization process.  Next we need to generate the Feature Catalog.  The Application Schema and Feature Catalog will be sent to KHOA for testing.  If the Portrayal portion is incomplete, we can use the KHOA portrayal catalog builder for testing.</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r>
              <w:rPr>
                <w:color w:val="auto"/>
                <w:sz w:val="18"/>
                <w:szCs w:val="18"/>
                <w:lang w:val="en-US"/>
              </w:rPr>
              <w:t>03/2016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AC4610" w:rsidRDefault="00AC4610" w:rsidP="004A0A59">
            <w:pPr>
              <w:pStyle w:val="Default"/>
              <w:rPr>
                <w:sz w:val="18"/>
                <w:szCs w:val="18"/>
                <w:lang w:val="en-US"/>
              </w:rPr>
            </w:pPr>
            <w:r>
              <w:rPr>
                <w:sz w:val="18"/>
                <w:szCs w:val="18"/>
                <w:lang w:val="en-US"/>
              </w:rPr>
              <w:t>Ongoing</w:t>
            </w:r>
          </w:p>
        </w:tc>
      </w:tr>
      <w:tr w:rsidR="00AC4610" w:rsidRPr="000C0AE8" w:rsidTr="004A0A59">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1/15</w:t>
            </w:r>
          </w:p>
        </w:tc>
        <w:tc>
          <w:tcPr>
            <w:tcW w:w="1263"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YB</w:t>
            </w:r>
          </w:p>
        </w:tc>
        <w:tc>
          <w:tcPr>
            <w:tcW w:w="2272"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bCs/>
                <w:color w:val="000000" w:themeColor="text1"/>
                <w:w w:val="105"/>
                <w:sz w:val="18"/>
                <w:szCs w:val="18"/>
                <w:lang w:val="en-US"/>
              </w:rPr>
            </w:pPr>
            <w:r>
              <w:rPr>
                <w:bCs/>
                <w:color w:val="000000" w:themeColor="text1"/>
                <w:w w:val="105"/>
                <w:sz w:val="18"/>
                <w:szCs w:val="18"/>
                <w:lang w:val="en-US"/>
              </w:rPr>
              <w:t>M</w:t>
            </w:r>
            <w:r w:rsidRPr="00802E1D">
              <w:rPr>
                <w:bCs/>
                <w:color w:val="000000" w:themeColor="text1"/>
                <w:w w:val="105"/>
                <w:sz w:val="18"/>
                <w:szCs w:val="18"/>
                <w:lang w:val="en-US"/>
              </w:rPr>
              <w:t>onitor progress of the EAHC e-MIO project and provide an update at NIPWG2</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r>
              <w:rPr>
                <w:color w:val="auto"/>
                <w:sz w:val="18"/>
                <w:szCs w:val="18"/>
                <w:lang w:val="en-US"/>
              </w:rPr>
              <w:t>07/2015</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r>
              <w:rPr>
                <w:color w:val="auto"/>
                <w:sz w:val="18"/>
                <w:szCs w:val="18"/>
                <w:lang w:val="en-US"/>
              </w:rPr>
              <w:t>03/2016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AC4610" w:rsidRDefault="00AC4610" w:rsidP="004A0A59">
            <w:pPr>
              <w:pStyle w:val="Default"/>
              <w:rPr>
                <w:sz w:val="18"/>
                <w:szCs w:val="18"/>
                <w:lang w:val="en-US"/>
              </w:rPr>
            </w:pPr>
            <w:r>
              <w:rPr>
                <w:sz w:val="18"/>
                <w:szCs w:val="18"/>
                <w:lang w:val="en-US"/>
              </w:rPr>
              <w:t>Ongoing</w:t>
            </w:r>
          </w:p>
        </w:tc>
      </w:tr>
      <w:tr w:rsidR="00AC4610" w:rsidRPr="000C0AE8" w:rsidTr="004A0A59">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2/01</w:t>
            </w:r>
          </w:p>
        </w:tc>
        <w:tc>
          <w:tcPr>
            <w:tcW w:w="1263"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WdT</w:t>
            </w:r>
          </w:p>
          <w:p w:rsidR="00AC4610" w:rsidRDefault="00AC4610" w:rsidP="00B20BE3">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AC4610" w:rsidRDefault="00E3385D" w:rsidP="00B20BE3">
            <w:pPr>
              <w:pStyle w:val="Default"/>
              <w:rPr>
                <w:bCs/>
                <w:color w:val="000000" w:themeColor="text1"/>
                <w:w w:val="105"/>
                <w:sz w:val="18"/>
                <w:szCs w:val="18"/>
                <w:lang w:val="en-US"/>
              </w:rPr>
            </w:pPr>
            <w:r>
              <w:rPr>
                <w:bCs/>
                <w:color w:val="000000" w:themeColor="text1"/>
                <w:w w:val="105"/>
                <w:sz w:val="18"/>
                <w:szCs w:val="18"/>
                <w:lang w:val="en-US"/>
              </w:rPr>
              <w:t>C</w:t>
            </w:r>
            <w:r w:rsidR="00AC4610" w:rsidRPr="00AC4610">
              <w:rPr>
                <w:bCs/>
                <w:color w:val="000000" w:themeColor="text1"/>
                <w:w w:val="105"/>
                <w:sz w:val="18"/>
                <w:szCs w:val="18"/>
                <w:lang w:val="en-US"/>
              </w:rPr>
              <w:t xml:space="preserve">ontribute to the next phase of the S-100 </w:t>
            </w:r>
            <w:r w:rsidR="008A4331" w:rsidRPr="008A4331">
              <w:rPr>
                <w:bCs/>
                <w:color w:val="FF0000"/>
                <w:w w:val="105"/>
                <w:sz w:val="18"/>
                <w:szCs w:val="18"/>
                <w:lang w:val="en-US"/>
              </w:rPr>
              <w:t xml:space="preserve">registry </w:t>
            </w:r>
            <w:r w:rsidR="00AC4610" w:rsidRPr="00AC4610">
              <w:rPr>
                <w:bCs/>
                <w:color w:val="000000" w:themeColor="text1"/>
                <w:w w:val="105"/>
                <w:sz w:val="18"/>
                <w:szCs w:val="18"/>
                <w:lang w:val="en-US"/>
              </w:rPr>
              <w:t>development.</w:t>
            </w:r>
          </w:p>
        </w:tc>
        <w:tc>
          <w:tcPr>
            <w:tcW w:w="1134" w:type="dxa"/>
            <w:tcBorders>
              <w:top w:val="single" w:sz="5" w:space="0" w:color="000000"/>
              <w:left w:val="single" w:sz="5" w:space="0" w:color="000000"/>
              <w:bottom w:val="single" w:sz="5" w:space="0" w:color="000000"/>
              <w:right w:val="single" w:sz="5" w:space="0" w:color="000000"/>
            </w:tcBorders>
          </w:tcPr>
          <w:p w:rsidR="00AC461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AC4610" w:rsidRDefault="008A4331" w:rsidP="004A0A59">
            <w:pPr>
              <w:pStyle w:val="Default"/>
              <w:rPr>
                <w:sz w:val="18"/>
                <w:szCs w:val="18"/>
                <w:lang w:val="en-US"/>
              </w:rPr>
            </w:pPr>
            <w:r>
              <w:rPr>
                <w:sz w:val="18"/>
                <w:szCs w:val="18"/>
                <w:lang w:val="en-US"/>
              </w:rPr>
              <w:t>Depends on registry development progress</w:t>
            </w:r>
          </w:p>
        </w:tc>
      </w:tr>
      <w:tr w:rsidR="00AC461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2/02</w:t>
            </w:r>
          </w:p>
        </w:tc>
        <w:tc>
          <w:tcPr>
            <w:tcW w:w="1263"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AC4610" w:rsidRPr="00AC4610" w:rsidRDefault="008A4331" w:rsidP="00B20BE3">
            <w:pPr>
              <w:pStyle w:val="Default"/>
              <w:rPr>
                <w:bCs/>
                <w:color w:val="000000" w:themeColor="text1"/>
                <w:w w:val="105"/>
                <w:sz w:val="18"/>
                <w:szCs w:val="18"/>
                <w:lang w:val="en-US"/>
              </w:rPr>
            </w:pPr>
            <w:r>
              <w:rPr>
                <w:bCs/>
                <w:color w:val="000000" w:themeColor="text1"/>
                <w:w w:val="105"/>
                <w:sz w:val="18"/>
                <w:szCs w:val="18"/>
                <w:lang w:val="en-US"/>
              </w:rPr>
              <w:t>W</w:t>
            </w:r>
            <w:r w:rsidR="00AC4610" w:rsidRPr="00AC4610">
              <w:rPr>
                <w:bCs/>
                <w:color w:val="000000" w:themeColor="text1"/>
                <w:w w:val="105"/>
                <w:sz w:val="18"/>
                <w:szCs w:val="18"/>
                <w:lang w:val="en-US"/>
              </w:rPr>
              <w:t>rite a proposal on how to manage the issue of modelling fuzzy areas by providing defined areas</w:t>
            </w:r>
          </w:p>
        </w:tc>
        <w:tc>
          <w:tcPr>
            <w:tcW w:w="1134" w:type="dxa"/>
            <w:tcBorders>
              <w:top w:val="single" w:sz="5" w:space="0" w:color="000000"/>
              <w:left w:val="single" w:sz="5" w:space="0" w:color="000000"/>
              <w:bottom w:val="single" w:sz="5" w:space="0" w:color="000000"/>
              <w:right w:val="single" w:sz="5" w:space="0" w:color="000000"/>
            </w:tcBorders>
          </w:tcPr>
          <w:p w:rsidR="00AC461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8A4331" w:rsidP="00B20BE3">
            <w:pPr>
              <w:pStyle w:val="Default"/>
              <w:rPr>
                <w:color w:val="auto"/>
                <w:sz w:val="18"/>
                <w:szCs w:val="18"/>
                <w:lang w:val="en-US"/>
              </w:rPr>
            </w:pPr>
            <w:r>
              <w:rPr>
                <w:color w:val="auto"/>
                <w:sz w:val="18"/>
                <w:szCs w:val="18"/>
                <w:lang w:val="en-US"/>
              </w:rPr>
              <w:t>08/2016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p>
        </w:tc>
      </w:tr>
      <w:tr w:rsidR="00AC461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lastRenderedPageBreak/>
              <w:t>2/03</w:t>
            </w:r>
          </w:p>
        </w:tc>
        <w:tc>
          <w:tcPr>
            <w:tcW w:w="1263"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AC4610" w:rsidRPr="00AC4610" w:rsidRDefault="008A4331" w:rsidP="008A4331">
            <w:pPr>
              <w:pStyle w:val="Default"/>
              <w:rPr>
                <w:bCs/>
                <w:color w:val="000000" w:themeColor="text1"/>
                <w:w w:val="105"/>
                <w:sz w:val="18"/>
                <w:szCs w:val="18"/>
                <w:lang w:val="en-US"/>
              </w:rPr>
            </w:pPr>
            <w:r>
              <w:rPr>
                <w:bCs/>
                <w:color w:val="000000" w:themeColor="text1"/>
                <w:w w:val="105"/>
                <w:sz w:val="18"/>
                <w:szCs w:val="18"/>
                <w:lang w:val="en-US"/>
              </w:rPr>
              <w:t>A</w:t>
            </w:r>
            <w:r w:rsidR="00AC4610" w:rsidRPr="00AC4610">
              <w:rPr>
                <w:bCs/>
                <w:color w:val="000000" w:themeColor="text1"/>
                <w:w w:val="105"/>
                <w:sz w:val="18"/>
                <w:szCs w:val="18"/>
                <w:lang w:val="en-US"/>
              </w:rPr>
              <w:t>ddress a request to HSSC 8 to create a common domain</w:t>
            </w:r>
          </w:p>
        </w:tc>
        <w:tc>
          <w:tcPr>
            <w:tcW w:w="1134" w:type="dxa"/>
            <w:tcBorders>
              <w:top w:val="single" w:sz="5" w:space="0" w:color="000000"/>
              <w:left w:val="single" w:sz="5" w:space="0" w:color="000000"/>
              <w:bottom w:val="single" w:sz="5" w:space="0" w:color="000000"/>
              <w:right w:val="single" w:sz="5" w:space="0" w:color="000000"/>
            </w:tcBorders>
          </w:tcPr>
          <w:p w:rsidR="00AC461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8A4331" w:rsidP="00B20BE3">
            <w:pPr>
              <w:pStyle w:val="Default"/>
              <w:rPr>
                <w:color w:val="auto"/>
                <w:sz w:val="18"/>
                <w:szCs w:val="18"/>
                <w:lang w:val="en-US"/>
              </w:rPr>
            </w:pPr>
            <w:r>
              <w:rPr>
                <w:color w:val="auto"/>
                <w:sz w:val="18"/>
                <w:szCs w:val="18"/>
                <w:lang w:val="en-US"/>
              </w:rPr>
              <w:t>11/2016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p>
        </w:tc>
      </w:tr>
      <w:tr w:rsidR="00AC4610" w:rsidRPr="000C0AE8" w:rsidTr="008C2167">
        <w:trPr>
          <w:trHeight w:val="1189"/>
          <w:jc w:val="center"/>
        </w:trPr>
        <w:tc>
          <w:tcPr>
            <w:tcW w:w="808"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2/04</w:t>
            </w:r>
          </w:p>
        </w:tc>
        <w:tc>
          <w:tcPr>
            <w:tcW w:w="1263"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BvS, ML</w:t>
            </w:r>
          </w:p>
        </w:tc>
        <w:tc>
          <w:tcPr>
            <w:tcW w:w="2272" w:type="dxa"/>
            <w:tcBorders>
              <w:top w:val="single" w:sz="5" w:space="0" w:color="000000"/>
              <w:left w:val="single" w:sz="5" w:space="0" w:color="000000"/>
              <w:bottom w:val="single" w:sz="5" w:space="0" w:color="000000"/>
              <w:right w:val="single" w:sz="5" w:space="0" w:color="000000"/>
            </w:tcBorders>
          </w:tcPr>
          <w:p w:rsidR="00AC4610" w:rsidRPr="007E7520" w:rsidRDefault="008A4331" w:rsidP="007E7520">
            <w:pPr>
              <w:pStyle w:val="Default"/>
              <w:rPr>
                <w:bCs/>
                <w:color w:val="000000" w:themeColor="text1"/>
                <w:w w:val="105"/>
                <w:sz w:val="18"/>
                <w:szCs w:val="18"/>
                <w:lang w:val="en-US"/>
              </w:rPr>
            </w:pPr>
            <w:r>
              <w:rPr>
                <w:bCs/>
                <w:color w:val="000000" w:themeColor="text1"/>
                <w:w w:val="105"/>
                <w:sz w:val="18"/>
                <w:szCs w:val="18"/>
                <w:lang w:val="en-US"/>
              </w:rPr>
              <w:t>I</w:t>
            </w:r>
            <w:r w:rsidR="00AC4610" w:rsidRPr="00AC4610">
              <w:rPr>
                <w:bCs/>
                <w:color w:val="000000" w:themeColor="text1"/>
                <w:w w:val="105"/>
                <w:sz w:val="18"/>
                <w:szCs w:val="18"/>
                <w:lang w:val="en-US"/>
              </w:rPr>
              <w:t>nvestigate the gaps of the NIPWG data model by investigating requests when approaching a harbour</w:t>
            </w:r>
          </w:p>
        </w:tc>
        <w:tc>
          <w:tcPr>
            <w:tcW w:w="1134" w:type="dxa"/>
            <w:tcBorders>
              <w:top w:val="single" w:sz="5" w:space="0" w:color="000000"/>
              <w:left w:val="single" w:sz="5" w:space="0" w:color="000000"/>
              <w:bottom w:val="single" w:sz="5" w:space="0" w:color="000000"/>
              <w:right w:val="single" w:sz="5" w:space="0" w:color="000000"/>
            </w:tcBorders>
          </w:tcPr>
          <w:p w:rsidR="00AC461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8A4331" w:rsidP="00B20BE3">
            <w:pPr>
              <w:pStyle w:val="Default"/>
              <w:rPr>
                <w:color w:val="auto"/>
                <w:sz w:val="18"/>
                <w:szCs w:val="18"/>
                <w:lang w:val="en-US"/>
              </w:rPr>
            </w:pPr>
            <w:r>
              <w:rPr>
                <w:color w:val="auto"/>
                <w:sz w:val="18"/>
                <w:szCs w:val="18"/>
                <w:lang w:val="en-US"/>
              </w:rPr>
              <w:t>12/2016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p>
        </w:tc>
      </w:tr>
      <w:tr w:rsidR="00AC461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2/05</w:t>
            </w:r>
          </w:p>
        </w:tc>
        <w:tc>
          <w:tcPr>
            <w:tcW w:w="1263"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JS-F, TL</w:t>
            </w:r>
          </w:p>
        </w:tc>
        <w:tc>
          <w:tcPr>
            <w:tcW w:w="2272" w:type="dxa"/>
            <w:tcBorders>
              <w:top w:val="single" w:sz="5" w:space="0" w:color="000000"/>
              <w:left w:val="single" w:sz="5" w:space="0" w:color="000000"/>
              <w:bottom w:val="single" w:sz="5" w:space="0" w:color="000000"/>
              <w:right w:val="single" w:sz="5" w:space="0" w:color="000000"/>
            </w:tcBorders>
          </w:tcPr>
          <w:p w:rsidR="00AC4610" w:rsidRPr="00AC4610" w:rsidRDefault="007E7520" w:rsidP="00B20BE3">
            <w:pPr>
              <w:pStyle w:val="Default"/>
              <w:rPr>
                <w:bCs/>
                <w:color w:val="000000" w:themeColor="text1"/>
                <w:w w:val="105"/>
                <w:sz w:val="18"/>
                <w:szCs w:val="18"/>
                <w:lang w:val="en-US"/>
              </w:rPr>
            </w:pPr>
            <w:r>
              <w:rPr>
                <w:bCs/>
                <w:color w:val="000000" w:themeColor="text1"/>
                <w:w w:val="105"/>
                <w:sz w:val="18"/>
                <w:szCs w:val="18"/>
                <w:lang w:val="en-US"/>
              </w:rPr>
              <w:t xml:space="preserve">Provide </w:t>
            </w:r>
            <w:r w:rsidR="00AC4610" w:rsidRPr="00AC4610">
              <w:rPr>
                <w:bCs/>
                <w:color w:val="000000" w:themeColor="text1"/>
                <w:w w:val="105"/>
                <w:sz w:val="18"/>
                <w:szCs w:val="18"/>
                <w:lang w:val="en-US"/>
              </w:rPr>
              <w:t>Yves a few discussion points for the upcoming NCWG meeting.</w:t>
            </w:r>
          </w:p>
        </w:tc>
        <w:tc>
          <w:tcPr>
            <w:tcW w:w="1134" w:type="dxa"/>
            <w:tcBorders>
              <w:top w:val="single" w:sz="5" w:space="0" w:color="000000"/>
              <w:left w:val="single" w:sz="5" w:space="0" w:color="000000"/>
              <w:bottom w:val="single" w:sz="5" w:space="0" w:color="000000"/>
              <w:right w:val="single" w:sz="5" w:space="0" w:color="000000"/>
            </w:tcBorders>
          </w:tcPr>
          <w:p w:rsidR="00AC461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p>
        </w:tc>
      </w:tr>
      <w:tr w:rsidR="00AC461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r>
              <w:rPr>
                <w:sz w:val="18"/>
                <w:szCs w:val="18"/>
                <w:lang w:val="en-US"/>
              </w:rPr>
              <w:t>2/06</w:t>
            </w:r>
          </w:p>
        </w:tc>
        <w:tc>
          <w:tcPr>
            <w:tcW w:w="1263" w:type="dxa"/>
            <w:tcBorders>
              <w:top w:val="single" w:sz="5" w:space="0" w:color="000000"/>
              <w:left w:val="single" w:sz="5" w:space="0" w:color="000000"/>
              <w:bottom w:val="single" w:sz="5" w:space="0" w:color="000000"/>
              <w:right w:val="single" w:sz="5" w:space="0" w:color="000000"/>
            </w:tcBorders>
          </w:tcPr>
          <w:p w:rsidR="00AC4610" w:rsidRDefault="007E7520" w:rsidP="00B20BE3">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AC4610" w:rsidRPr="00AC4610" w:rsidRDefault="008A4331" w:rsidP="00B20BE3">
            <w:pPr>
              <w:pStyle w:val="Default"/>
              <w:rPr>
                <w:bCs/>
                <w:color w:val="000000" w:themeColor="text1"/>
                <w:w w:val="105"/>
                <w:sz w:val="18"/>
                <w:szCs w:val="18"/>
                <w:lang w:val="en-US"/>
              </w:rPr>
            </w:pPr>
            <w:r>
              <w:rPr>
                <w:bCs/>
                <w:color w:val="000000" w:themeColor="text1"/>
                <w:w w:val="105"/>
                <w:sz w:val="18"/>
                <w:szCs w:val="18"/>
                <w:lang w:val="en-US"/>
              </w:rPr>
              <w:t>P</w:t>
            </w:r>
            <w:r w:rsidR="007E7520" w:rsidRPr="007E7520">
              <w:rPr>
                <w:bCs/>
                <w:color w:val="000000" w:themeColor="text1"/>
                <w:w w:val="105"/>
                <w:sz w:val="18"/>
                <w:szCs w:val="18"/>
                <w:lang w:val="en-US"/>
              </w:rPr>
              <w:t>rovide a paper to HSSC8 on the continuing MPA portrayal efforts.</w:t>
            </w:r>
          </w:p>
        </w:tc>
        <w:tc>
          <w:tcPr>
            <w:tcW w:w="1134" w:type="dxa"/>
            <w:tcBorders>
              <w:top w:val="single" w:sz="5" w:space="0" w:color="000000"/>
              <w:left w:val="single" w:sz="5" w:space="0" w:color="000000"/>
              <w:bottom w:val="single" w:sz="5" w:space="0" w:color="000000"/>
              <w:right w:val="single" w:sz="5" w:space="0" w:color="000000"/>
            </w:tcBorders>
          </w:tcPr>
          <w:p w:rsidR="00AC461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8A4331" w:rsidP="00B20BE3">
            <w:pPr>
              <w:pStyle w:val="Default"/>
              <w:rPr>
                <w:color w:val="auto"/>
                <w:sz w:val="18"/>
                <w:szCs w:val="18"/>
                <w:lang w:val="en-US"/>
              </w:rPr>
            </w:pPr>
            <w:r>
              <w:rPr>
                <w:color w:val="auto"/>
                <w:sz w:val="18"/>
                <w:szCs w:val="18"/>
                <w:lang w:val="en-US"/>
              </w:rPr>
              <w:t>11/2016</w:t>
            </w:r>
          </w:p>
        </w:tc>
        <w:tc>
          <w:tcPr>
            <w:tcW w:w="1134"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AC4610" w:rsidRDefault="00AC4610" w:rsidP="00B20BE3">
            <w:pPr>
              <w:pStyle w:val="Default"/>
              <w:rPr>
                <w:sz w:val="18"/>
                <w:szCs w:val="18"/>
                <w:lang w:val="en-US"/>
              </w:rPr>
            </w:pP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2/07</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NIPWG</w:t>
            </w:r>
          </w:p>
        </w:tc>
        <w:tc>
          <w:tcPr>
            <w:tcW w:w="2272"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bCs/>
                <w:color w:val="000000" w:themeColor="text1"/>
                <w:w w:val="105"/>
                <w:sz w:val="18"/>
                <w:szCs w:val="18"/>
                <w:lang w:val="en-US"/>
              </w:rPr>
            </w:pPr>
            <w:r>
              <w:rPr>
                <w:bCs/>
                <w:color w:val="000000" w:themeColor="text1"/>
                <w:w w:val="105"/>
                <w:sz w:val="18"/>
                <w:szCs w:val="18"/>
                <w:lang w:val="en-US"/>
              </w:rPr>
              <w:t>M</w:t>
            </w:r>
            <w:r w:rsidR="007E7520" w:rsidRPr="007E7520">
              <w:rPr>
                <w:bCs/>
                <w:color w:val="000000" w:themeColor="text1"/>
                <w:w w:val="105"/>
                <w:sz w:val="18"/>
                <w:szCs w:val="18"/>
                <w:lang w:val="en-US"/>
              </w:rPr>
              <w:t xml:space="preserve">embers review the </w:t>
            </w:r>
            <w:r w:rsidR="00D75FDF">
              <w:rPr>
                <w:bCs/>
                <w:color w:val="000000" w:themeColor="text1"/>
                <w:w w:val="105"/>
                <w:sz w:val="18"/>
                <w:szCs w:val="18"/>
                <w:lang w:val="en-US"/>
              </w:rPr>
              <w:t xml:space="preserve">MPA </w:t>
            </w:r>
            <w:r w:rsidR="007E7520" w:rsidRPr="007E7520">
              <w:rPr>
                <w:bCs/>
                <w:color w:val="000000" w:themeColor="text1"/>
                <w:w w:val="105"/>
                <w:sz w:val="18"/>
                <w:szCs w:val="18"/>
                <w:lang w:val="en-US"/>
              </w:rPr>
              <w:t>DCEG sections which will be provided by the Chair for comments and offer comments back to the chair.</w:t>
            </w:r>
          </w:p>
          <w:p w:rsidR="007E7520" w:rsidRPr="007E7520" w:rsidRDefault="007E7520" w:rsidP="007E7520">
            <w:pPr>
              <w:jc w:val="center"/>
              <w:rPr>
                <w:lang w:eastAsia="de-DE"/>
              </w:rPr>
            </w:pP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12/2016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8A4331" w:rsidP="008A4331">
            <w:pPr>
              <w:pStyle w:val="Default"/>
              <w:rPr>
                <w:sz w:val="18"/>
                <w:szCs w:val="18"/>
                <w:lang w:val="en-US"/>
              </w:rPr>
            </w:pPr>
            <w:r>
              <w:rPr>
                <w:sz w:val="18"/>
                <w:szCs w:val="18"/>
                <w:lang w:val="en-US"/>
              </w:rPr>
              <w:t>Response of the review request according to the due date defined in the associated letter</w:t>
            </w: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2/08</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7E7520" w:rsidRPr="007E7520" w:rsidRDefault="008A4331" w:rsidP="00B20BE3">
            <w:pPr>
              <w:pStyle w:val="Default"/>
              <w:rPr>
                <w:bCs/>
                <w:color w:val="000000" w:themeColor="text1"/>
                <w:w w:val="105"/>
                <w:sz w:val="18"/>
                <w:szCs w:val="18"/>
                <w:lang w:val="en-US"/>
              </w:rPr>
            </w:pPr>
            <w:r>
              <w:rPr>
                <w:bCs/>
                <w:color w:val="000000" w:themeColor="text1"/>
                <w:w w:val="105"/>
                <w:sz w:val="18"/>
                <w:szCs w:val="18"/>
                <w:lang w:val="en-US"/>
              </w:rPr>
              <w:t>D</w:t>
            </w:r>
            <w:r w:rsidR="007E7520" w:rsidRPr="007E7520">
              <w:rPr>
                <w:bCs/>
                <w:color w:val="000000" w:themeColor="text1"/>
                <w:w w:val="105"/>
                <w:sz w:val="18"/>
                <w:szCs w:val="18"/>
                <w:lang w:val="en-US"/>
              </w:rPr>
              <w:t>raft a paper to HSSC8 providing some alternative solutions and recommendations on how to handle MARPOL.</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11/2016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2/09</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WdT, JS-F</w:t>
            </w:r>
          </w:p>
        </w:tc>
        <w:tc>
          <w:tcPr>
            <w:tcW w:w="2272" w:type="dxa"/>
            <w:tcBorders>
              <w:top w:val="single" w:sz="5" w:space="0" w:color="000000"/>
              <w:left w:val="single" w:sz="5" w:space="0" w:color="000000"/>
              <w:bottom w:val="single" w:sz="5" w:space="0" w:color="000000"/>
              <w:right w:val="single" w:sz="5" w:space="0" w:color="000000"/>
            </w:tcBorders>
          </w:tcPr>
          <w:p w:rsidR="007E7520" w:rsidRPr="007E7520" w:rsidRDefault="008A4331" w:rsidP="00B20BE3">
            <w:pPr>
              <w:pStyle w:val="Default"/>
              <w:rPr>
                <w:bCs/>
                <w:color w:val="000000" w:themeColor="text1"/>
                <w:w w:val="105"/>
                <w:sz w:val="18"/>
                <w:szCs w:val="18"/>
                <w:lang w:val="en-US"/>
              </w:rPr>
            </w:pPr>
            <w:r>
              <w:rPr>
                <w:bCs/>
                <w:color w:val="000000" w:themeColor="text1"/>
                <w:w w:val="105"/>
                <w:sz w:val="18"/>
                <w:szCs w:val="18"/>
                <w:lang w:val="en-US"/>
              </w:rPr>
              <w:t>I</w:t>
            </w:r>
            <w:r w:rsidR="007E7520" w:rsidRPr="007E7520">
              <w:rPr>
                <w:bCs/>
                <w:color w:val="000000" w:themeColor="text1"/>
                <w:w w:val="105"/>
                <w:sz w:val="18"/>
                <w:szCs w:val="18"/>
                <w:lang w:val="en-US"/>
              </w:rPr>
              <w:t xml:space="preserve">nclude relevant Mariners Handbook parts in the </w:t>
            </w:r>
            <w:r w:rsidR="00D75FDF">
              <w:rPr>
                <w:bCs/>
                <w:color w:val="000000" w:themeColor="text1"/>
                <w:w w:val="105"/>
                <w:sz w:val="18"/>
                <w:szCs w:val="18"/>
                <w:lang w:val="en-US"/>
              </w:rPr>
              <w:t xml:space="preserve">Physical Environment </w:t>
            </w:r>
            <w:r w:rsidR="007E7520" w:rsidRPr="007E7520">
              <w:rPr>
                <w:bCs/>
                <w:color w:val="000000" w:themeColor="text1"/>
                <w:w w:val="105"/>
                <w:sz w:val="18"/>
                <w:szCs w:val="18"/>
                <w:lang w:val="en-US"/>
              </w:rPr>
              <w:t>test data set and to initiate the first mapping</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08/2016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2/10</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7E7520" w:rsidRPr="007E7520" w:rsidRDefault="008A4331" w:rsidP="00B20BE3">
            <w:pPr>
              <w:pStyle w:val="Default"/>
              <w:rPr>
                <w:bCs/>
                <w:color w:val="000000" w:themeColor="text1"/>
                <w:w w:val="105"/>
                <w:sz w:val="18"/>
                <w:szCs w:val="18"/>
                <w:lang w:val="en-US"/>
              </w:rPr>
            </w:pPr>
            <w:r>
              <w:rPr>
                <w:bCs/>
                <w:color w:val="000000" w:themeColor="text1"/>
                <w:w w:val="105"/>
                <w:sz w:val="18"/>
                <w:szCs w:val="18"/>
                <w:lang w:val="en-US"/>
              </w:rPr>
              <w:t>I</w:t>
            </w:r>
            <w:r w:rsidR="007E7520" w:rsidRPr="007E7520">
              <w:rPr>
                <w:bCs/>
                <w:color w:val="000000" w:themeColor="text1"/>
                <w:w w:val="105"/>
                <w:sz w:val="18"/>
                <w:szCs w:val="18"/>
                <w:lang w:val="en-US"/>
              </w:rPr>
              <w:t>nclude other items such as AMVER, ISPS Reporting Requirements, etc. in the HSSC8 paper (see Action Item 2/08).</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11/2016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2/11</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MK, LS</w:t>
            </w:r>
          </w:p>
        </w:tc>
        <w:tc>
          <w:tcPr>
            <w:tcW w:w="2272" w:type="dxa"/>
            <w:tcBorders>
              <w:top w:val="single" w:sz="5" w:space="0" w:color="000000"/>
              <w:left w:val="single" w:sz="5" w:space="0" w:color="000000"/>
              <w:bottom w:val="single" w:sz="5" w:space="0" w:color="000000"/>
              <w:right w:val="single" w:sz="5" w:space="0" w:color="000000"/>
            </w:tcBorders>
          </w:tcPr>
          <w:p w:rsidR="007E7520" w:rsidRPr="007E7520" w:rsidRDefault="00DA3B08" w:rsidP="00D75FDF">
            <w:pPr>
              <w:pStyle w:val="Default"/>
              <w:rPr>
                <w:bCs/>
                <w:color w:val="000000" w:themeColor="text1"/>
                <w:w w:val="105"/>
                <w:sz w:val="18"/>
                <w:szCs w:val="18"/>
                <w:lang w:val="en-US"/>
              </w:rPr>
            </w:pPr>
            <w:r>
              <w:rPr>
                <w:bCs/>
                <w:color w:val="000000" w:themeColor="text1"/>
                <w:w w:val="105"/>
                <w:sz w:val="18"/>
                <w:szCs w:val="18"/>
                <w:lang w:val="en-US"/>
              </w:rPr>
              <w:t>C</w:t>
            </w:r>
            <w:r w:rsidRPr="00DA3B08">
              <w:rPr>
                <w:bCs/>
                <w:color w:val="000000" w:themeColor="text1"/>
                <w:w w:val="105"/>
                <w:sz w:val="18"/>
                <w:szCs w:val="18"/>
                <w:lang w:val="en-US"/>
              </w:rPr>
              <w:t>heck how complete the Canadian, U.S. and other Arctic country navigation documents for ice related information is for the relevant test data sets.</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12/2016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2/12</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MK, LS</w:t>
            </w:r>
          </w:p>
        </w:tc>
        <w:tc>
          <w:tcPr>
            <w:tcW w:w="2272" w:type="dxa"/>
            <w:tcBorders>
              <w:top w:val="single" w:sz="5" w:space="0" w:color="000000"/>
              <w:left w:val="single" w:sz="5" w:space="0" w:color="000000"/>
              <w:bottom w:val="single" w:sz="5" w:space="0" w:color="000000"/>
              <w:right w:val="single" w:sz="5" w:space="0" w:color="000000"/>
            </w:tcBorders>
          </w:tcPr>
          <w:p w:rsidR="007E7520" w:rsidRPr="007E7520" w:rsidRDefault="008A4331" w:rsidP="00B20BE3">
            <w:pPr>
              <w:pStyle w:val="Default"/>
              <w:rPr>
                <w:bCs/>
                <w:color w:val="000000" w:themeColor="text1"/>
                <w:w w:val="105"/>
                <w:sz w:val="18"/>
                <w:szCs w:val="18"/>
                <w:lang w:val="en-US"/>
              </w:rPr>
            </w:pPr>
            <w:r>
              <w:rPr>
                <w:bCs/>
                <w:color w:val="000000" w:themeColor="text1"/>
                <w:w w:val="105"/>
                <w:sz w:val="18"/>
                <w:szCs w:val="18"/>
                <w:lang w:val="en-US"/>
              </w:rPr>
              <w:t>C</w:t>
            </w:r>
            <w:r w:rsidR="007E7520" w:rsidRPr="007E7520">
              <w:rPr>
                <w:bCs/>
                <w:color w:val="000000" w:themeColor="text1"/>
                <w:w w:val="105"/>
                <w:sz w:val="18"/>
                <w:szCs w:val="18"/>
                <w:lang w:val="en-US"/>
              </w:rPr>
              <w:t>omplete a preliminary mapping as well as assign geometries to the features</w:t>
            </w:r>
            <w:r w:rsidR="00D75FDF">
              <w:rPr>
                <w:bCs/>
                <w:color w:val="000000" w:themeColor="text1"/>
                <w:w w:val="105"/>
                <w:sz w:val="18"/>
                <w:szCs w:val="18"/>
                <w:lang w:val="en-US"/>
              </w:rPr>
              <w:t xml:space="preserve"> of the Traffic Management test data sample</w:t>
            </w:r>
            <w:r w:rsidR="007E7520" w:rsidRPr="007E7520">
              <w:rPr>
                <w:bCs/>
                <w:color w:val="000000" w:themeColor="text1"/>
                <w:w w:val="105"/>
                <w:sz w:val="18"/>
                <w:szCs w:val="18"/>
                <w:lang w:val="en-US"/>
              </w:rPr>
              <w:t>.</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12/2016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2/13</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LS</w:t>
            </w:r>
          </w:p>
        </w:tc>
        <w:tc>
          <w:tcPr>
            <w:tcW w:w="2272" w:type="dxa"/>
            <w:tcBorders>
              <w:top w:val="single" w:sz="5" w:space="0" w:color="000000"/>
              <w:left w:val="single" w:sz="5" w:space="0" w:color="000000"/>
              <w:bottom w:val="single" w:sz="5" w:space="0" w:color="000000"/>
              <w:right w:val="single" w:sz="5" w:space="0" w:color="000000"/>
            </w:tcBorders>
          </w:tcPr>
          <w:p w:rsidR="007E7520" w:rsidRPr="007E7520" w:rsidRDefault="008A4331" w:rsidP="00B20BE3">
            <w:pPr>
              <w:pStyle w:val="Default"/>
              <w:rPr>
                <w:bCs/>
                <w:color w:val="000000" w:themeColor="text1"/>
                <w:w w:val="105"/>
                <w:sz w:val="18"/>
                <w:szCs w:val="18"/>
                <w:lang w:val="en-US"/>
              </w:rPr>
            </w:pPr>
            <w:r>
              <w:rPr>
                <w:bCs/>
                <w:color w:val="000000" w:themeColor="text1"/>
                <w:w w:val="105"/>
                <w:sz w:val="18"/>
                <w:szCs w:val="18"/>
                <w:lang w:val="en-US"/>
              </w:rPr>
              <w:t>P</w:t>
            </w:r>
            <w:r w:rsidR="007E7520" w:rsidRPr="007E7520">
              <w:rPr>
                <w:bCs/>
                <w:color w:val="000000" w:themeColor="text1"/>
                <w:w w:val="105"/>
                <w:sz w:val="18"/>
                <w:szCs w:val="18"/>
                <w:lang w:val="en-US"/>
              </w:rPr>
              <w:t>rovide Alain with some additional information about AIS stations along the coast of Italy including transmission content.</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06/2016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2/14</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DL, SE</w:t>
            </w:r>
          </w:p>
        </w:tc>
        <w:tc>
          <w:tcPr>
            <w:tcW w:w="2272" w:type="dxa"/>
            <w:tcBorders>
              <w:top w:val="single" w:sz="5" w:space="0" w:color="000000"/>
              <w:left w:val="single" w:sz="5" w:space="0" w:color="000000"/>
              <w:bottom w:val="single" w:sz="5" w:space="0" w:color="000000"/>
              <w:right w:val="single" w:sz="5" w:space="0" w:color="000000"/>
            </w:tcBorders>
          </w:tcPr>
          <w:p w:rsidR="007E7520" w:rsidRPr="007E7520" w:rsidRDefault="008A4331" w:rsidP="00D75FDF">
            <w:pPr>
              <w:pStyle w:val="Default"/>
              <w:rPr>
                <w:bCs/>
                <w:color w:val="000000" w:themeColor="text1"/>
                <w:w w:val="105"/>
                <w:sz w:val="18"/>
                <w:szCs w:val="18"/>
                <w:lang w:val="en-US"/>
              </w:rPr>
            </w:pPr>
            <w:r>
              <w:rPr>
                <w:bCs/>
                <w:color w:val="000000" w:themeColor="text1"/>
                <w:w w:val="105"/>
                <w:sz w:val="18"/>
                <w:szCs w:val="18"/>
                <w:lang w:val="en-US"/>
              </w:rPr>
              <w:t>I</w:t>
            </w:r>
            <w:r w:rsidR="007E7520" w:rsidRPr="007E7520">
              <w:rPr>
                <w:bCs/>
                <w:color w:val="000000" w:themeColor="text1"/>
                <w:w w:val="105"/>
                <w:sz w:val="18"/>
                <w:szCs w:val="18"/>
                <w:lang w:val="en-US"/>
              </w:rPr>
              <w:t xml:space="preserve">nvestigate the current content </w:t>
            </w:r>
            <w:r w:rsidR="00D75FDF">
              <w:rPr>
                <w:bCs/>
                <w:color w:val="000000" w:themeColor="text1"/>
                <w:w w:val="105"/>
                <w:sz w:val="18"/>
                <w:szCs w:val="18"/>
                <w:lang w:val="en-US"/>
              </w:rPr>
              <w:t xml:space="preserve">of the Navigation Services test data set </w:t>
            </w:r>
            <w:r w:rsidR="007E7520" w:rsidRPr="007E7520">
              <w:rPr>
                <w:bCs/>
                <w:color w:val="000000" w:themeColor="text1"/>
                <w:w w:val="105"/>
                <w:sz w:val="18"/>
                <w:szCs w:val="18"/>
                <w:lang w:val="en-US"/>
              </w:rPr>
              <w:t>and</w:t>
            </w:r>
            <w:r w:rsidR="00D75FDF">
              <w:rPr>
                <w:bCs/>
                <w:color w:val="000000" w:themeColor="text1"/>
                <w:w w:val="105"/>
                <w:sz w:val="18"/>
                <w:szCs w:val="18"/>
                <w:lang w:val="en-US"/>
              </w:rPr>
              <w:t xml:space="preserve"> build a framework considering</w:t>
            </w:r>
            <w:r w:rsidR="007E7520" w:rsidRPr="007E7520">
              <w:rPr>
                <w:bCs/>
                <w:color w:val="000000" w:themeColor="text1"/>
                <w:w w:val="105"/>
                <w:sz w:val="18"/>
                <w:szCs w:val="18"/>
                <w:lang w:val="en-US"/>
              </w:rPr>
              <w:t xml:space="preserve"> </w:t>
            </w:r>
            <w:r w:rsidR="007E7520" w:rsidRPr="007E7520">
              <w:rPr>
                <w:bCs/>
                <w:color w:val="000000" w:themeColor="text1"/>
                <w:w w:val="105"/>
                <w:sz w:val="18"/>
                <w:szCs w:val="18"/>
                <w:lang w:val="en-US"/>
              </w:rPr>
              <w:lastRenderedPageBreak/>
              <w:t>the next S-100 edition enables interoperability and employs Unique Identifiers.</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lastRenderedPageBreak/>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12/2016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lastRenderedPageBreak/>
              <w:t>2/15</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IP, JS-F</w:t>
            </w:r>
          </w:p>
        </w:tc>
        <w:tc>
          <w:tcPr>
            <w:tcW w:w="2272" w:type="dxa"/>
            <w:tcBorders>
              <w:top w:val="single" w:sz="5" w:space="0" w:color="000000"/>
              <w:left w:val="single" w:sz="5" w:space="0" w:color="000000"/>
              <w:bottom w:val="single" w:sz="5" w:space="0" w:color="000000"/>
              <w:right w:val="single" w:sz="5" w:space="0" w:color="000000"/>
            </w:tcBorders>
          </w:tcPr>
          <w:p w:rsidR="007E7520" w:rsidRPr="007E7520" w:rsidRDefault="007E7520" w:rsidP="00B20BE3">
            <w:pPr>
              <w:pStyle w:val="Default"/>
              <w:rPr>
                <w:bCs/>
                <w:color w:val="000000" w:themeColor="text1"/>
                <w:w w:val="105"/>
                <w:sz w:val="18"/>
                <w:szCs w:val="18"/>
                <w:lang w:val="en-US"/>
              </w:rPr>
            </w:pPr>
            <w:r w:rsidRPr="007E7520">
              <w:rPr>
                <w:bCs/>
                <w:color w:val="000000" w:themeColor="text1"/>
                <w:w w:val="105"/>
                <w:sz w:val="18"/>
                <w:szCs w:val="18"/>
                <w:lang w:val="en-US"/>
              </w:rPr>
              <w:t xml:space="preserve">KHOA will collect test data </w:t>
            </w:r>
            <w:r w:rsidR="00D75FDF">
              <w:rPr>
                <w:bCs/>
                <w:color w:val="000000" w:themeColor="text1"/>
                <w:w w:val="105"/>
                <w:sz w:val="18"/>
                <w:szCs w:val="18"/>
                <w:lang w:val="en-US"/>
              </w:rPr>
              <w:t xml:space="preserve">Product Catalog </w:t>
            </w:r>
            <w:r w:rsidRPr="007E7520">
              <w:rPr>
                <w:bCs/>
                <w:color w:val="000000" w:themeColor="text1"/>
                <w:w w:val="105"/>
                <w:sz w:val="18"/>
                <w:szCs w:val="18"/>
                <w:lang w:val="en-US"/>
              </w:rPr>
              <w:t>from member states for testing purposes and Jens will prepare a NIPWG letter for the request to member states.</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8A4331" w:rsidP="00B20BE3">
            <w:pPr>
              <w:pStyle w:val="Default"/>
              <w:rPr>
                <w:color w:val="auto"/>
                <w:sz w:val="18"/>
                <w:szCs w:val="18"/>
                <w:lang w:val="en-US"/>
              </w:rPr>
            </w:pPr>
            <w:r>
              <w:rPr>
                <w:color w:val="auto"/>
                <w:sz w:val="18"/>
                <w:szCs w:val="18"/>
                <w:lang w:val="en-US"/>
              </w:rPr>
              <w:t>07/2016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2/16</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JL</w:t>
            </w:r>
            <w:r w:rsidR="00D75FDF">
              <w:rPr>
                <w:sz w:val="18"/>
                <w:szCs w:val="18"/>
                <w:lang w:val="en-US"/>
              </w:rPr>
              <w:t>E</w:t>
            </w:r>
            <w:r>
              <w:rPr>
                <w:sz w:val="18"/>
                <w:szCs w:val="18"/>
                <w:lang w:val="en-US"/>
              </w:rPr>
              <w:t>, DL, MB</w:t>
            </w:r>
          </w:p>
        </w:tc>
        <w:tc>
          <w:tcPr>
            <w:tcW w:w="2272" w:type="dxa"/>
            <w:tcBorders>
              <w:top w:val="single" w:sz="5" w:space="0" w:color="000000"/>
              <w:left w:val="single" w:sz="5" w:space="0" w:color="000000"/>
              <w:bottom w:val="single" w:sz="5" w:space="0" w:color="000000"/>
              <w:right w:val="single" w:sz="5" w:space="0" w:color="000000"/>
            </w:tcBorders>
          </w:tcPr>
          <w:p w:rsidR="007E7520" w:rsidRDefault="00911931" w:rsidP="00B20BE3">
            <w:pPr>
              <w:pStyle w:val="Default"/>
              <w:rPr>
                <w:bCs/>
                <w:color w:val="000000" w:themeColor="text1"/>
                <w:w w:val="105"/>
                <w:sz w:val="18"/>
                <w:szCs w:val="18"/>
                <w:lang w:val="en-US"/>
              </w:rPr>
            </w:pPr>
            <w:r>
              <w:rPr>
                <w:bCs/>
                <w:color w:val="000000" w:themeColor="text1"/>
                <w:w w:val="105"/>
                <w:sz w:val="18"/>
                <w:szCs w:val="18"/>
                <w:lang w:val="en-US"/>
              </w:rPr>
              <w:t>W</w:t>
            </w:r>
            <w:r w:rsidR="007E7520" w:rsidRPr="007E7520">
              <w:rPr>
                <w:bCs/>
                <w:color w:val="000000" w:themeColor="text1"/>
                <w:w w:val="105"/>
                <w:sz w:val="18"/>
                <w:szCs w:val="18"/>
                <w:lang w:val="en-US"/>
              </w:rPr>
              <w:t>ill report back on items 9 and 10 (ship reports), Dave can report back on item 13 and Michael Bergmann will report back on items 6 and 28.</w:t>
            </w:r>
          </w:p>
          <w:p w:rsidR="007E7520" w:rsidRPr="007E7520" w:rsidRDefault="007E7520" w:rsidP="007E7520">
            <w:pPr>
              <w:jc w:val="center"/>
              <w:rPr>
                <w:lang w:eastAsia="de-DE"/>
              </w:rPr>
            </w:pPr>
          </w:p>
        </w:tc>
        <w:tc>
          <w:tcPr>
            <w:tcW w:w="1134" w:type="dxa"/>
            <w:tcBorders>
              <w:top w:val="single" w:sz="5" w:space="0" w:color="000000"/>
              <w:left w:val="single" w:sz="5" w:space="0" w:color="000000"/>
              <w:bottom w:val="single" w:sz="5" w:space="0" w:color="000000"/>
              <w:right w:val="single" w:sz="5" w:space="0" w:color="000000"/>
            </w:tcBorders>
          </w:tcPr>
          <w:p w:rsidR="007E7520" w:rsidRDefault="009119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911931" w:rsidP="00B20BE3">
            <w:pPr>
              <w:pStyle w:val="Default"/>
              <w:rPr>
                <w:color w:val="auto"/>
                <w:sz w:val="18"/>
                <w:szCs w:val="18"/>
                <w:lang w:val="en-US"/>
              </w:rPr>
            </w:pPr>
            <w:r>
              <w:rPr>
                <w:color w:val="auto"/>
                <w:sz w:val="18"/>
                <w:szCs w:val="18"/>
                <w:lang w:val="en-US"/>
              </w:rPr>
              <w:t>12/2016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2/17</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JS-F</w:t>
            </w:r>
          </w:p>
        </w:tc>
        <w:tc>
          <w:tcPr>
            <w:tcW w:w="2272" w:type="dxa"/>
            <w:tcBorders>
              <w:top w:val="single" w:sz="5" w:space="0" w:color="000000"/>
              <w:left w:val="single" w:sz="5" w:space="0" w:color="000000"/>
              <w:bottom w:val="single" w:sz="5" w:space="0" w:color="000000"/>
              <w:right w:val="single" w:sz="5" w:space="0" w:color="000000"/>
            </w:tcBorders>
          </w:tcPr>
          <w:p w:rsidR="007E7520" w:rsidRPr="007E7520" w:rsidRDefault="00911931" w:rsidP="00911931">
            <w:pPr>
              <w:pStyle w:val="Default"/>
              <w:rPr>
                <w:bCs/>
                <w:color w:val="000000" w:themeColor="text1"/>
                <w:w w:val="105"/>
                <w:sz w:val="18"/>
                <w:szCs w:val="18"/>
                <w:lang w:val="en-US"/>
              </w:rPr>
            </w:pPr>
            <w:r>
              <w:rPr>
                <w:bCs/>
                <w:color w:val="000000" w:themeColor="text1"/>
                <w:w w:val="105"/>
                <w:sz w:val="18"/>
                <w:szCs w:val="18"/>
                <w:lang w:val="en-US"/>
              </w:rPr>
              <w:t>S</w:t>
            </w:r>
            <w:r w:rsidR="007E7520" w:rsidRPr="007E7520">
              <w:rPr>
                <w:bCs/>
                <w:color w:val="000000" w:themeColor="text1"/>
                <w:w w:val="105"/>
                <w:sz w:val="18"/>
                <w:szCs w:val="18"/>
                <w:lang w:val="en-US"/>
              </w:rPr>
              <w:t>end a NIPWG letter to the group asking for recommendations and ideas to help with the development of MSPs relevant to the IHO.</w:t>
            </w:r>
          </w:p>
        </w:tc>
        <w:tc>
          <w:tcPr>
            <w:tcW w:w="1134" w:type="dxa"/>
            <w:tcBorders>
              <w:top w:val="single" w:sz="5" w:space="0" w:color="000000"/>
              <w:left w:val="single" w:sz="5" w:space="0" w:color="000000"/>
              <w:bottom w:val="single" w:sz="5" w:space="0" w:color="000000"/>
              <w:right w:val="single" w:sz="5" w:space="0" w:color="000000"/>
            </w:tcBorders>
          </w:tcPr>
          <w:p w:rsidR="007E7520" w:rsidRDefault="009119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911931" w:rsidP="00B20BE3">
            <w:pPr>
              <w:pStyle w:val="Default"/>
              <w:rPr>
                <w:color w:val="auto"/>
                <w:sz w:val="18"/>
                <w:szCs w:val="18"/>
                <w:lang w:val="en-US"/>
              </w:rPr>
            </w:pPr>
            <w:r>
              <w:rPr>
                <w:color w:val="auto"/>
                <w:sz w:val="18"/>
                <w:szCs w:val="18"/>
                <w:lang w:val="en-US"/>
              </w:rPr>
              <w:t>07/2016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p>
        </w:tc>
      </w:tr>
      <w:tr w:rsidR="007E7520" w:rsidRPr="000C0AE8" w:rsidTr="00911931">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2/18</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EH</w:t>
            </w:r>
          </w:p>
        </w:tc>
        <w:tc>
          <w:tcPr>
            <w:tcW w:w="2272" w:type="dxa"/>
            <w:tcBorders>
              <w:top w:val="single" w:sz="5" w:space="0" w:color="000000"/>
              <w:left w:val="single" w:sz="5" w:space="0" w:color="000000"/>
              <w:bottom w:val="single" w:sz="5" w:space="0" w:color="000000"/>
              <w:right w:val="single" w:sz="5" w:space="0" w:color="000000"/>
            </w:tcBorders>
          </w:tcPr>
          <w:p w:rsidR="007E7520" w:rsidRPr="007E7520" w:rsidRDefault="00911931" w:rsidP="00911931">
            <w:pPr>
              <w:pStyle w:val="Default"/>
              <w:rPr>
                <w:bCs/>
                <w:color w:val="000000" w:themeColor="text1"/>
                <w:w w:val="105"/>
                <w:sz w:val="18"/>
                <w:szCs w:val="18"/>
                <w:lang w:val="en-US"/>
              </w:rPr>
            </w:pPr>
            <w:r>
              <w:rPr>
                <w:bCs/>
                <w:color w:val="000000" w:themeColor="text1"/>
                <w:w w:val="105"/>
                <w:sz w:val="18"/>
                <w:szCs w:val="18"/>
                <w:lang w:val="en-US"/>
              </w:rPr>
              <w:t>A</w:t>
            </w:r>
            <w:r w:rsidR="007E7520" w:rsidRPr="007E7520">
              <w:rPr>
                <w:bCs/>
                <w:color w:val="000000" w:themeColor="text1"/>
                <w:w w:val="105"/>
                <w:sz w:val="18"/>
                <w:szCs w:val="18"/>
                <w:lang w:val="en-US"/>
              </w:rPr>
              <w:t>ttend and represent NIPWG at the IALA workshop in late May 2016.  A draft paper will be circulated for review before the workshop.  Note: the paper will have a very short response time.</w:t>
            </w:r>
          </w:p>
        </w:tc>
        <w:tc>
          <w:tcPr>
            <w:tcW w:w="1134" w:type="dxa"/>
            <w:tcBorders>
              <w:top w:val="single" w:sz="5" w:space="0" w:color="000000"/>
              <w:left w:val="single" w:sz="5" w:space="0" w:color="000000"/>
              <w:bottom w:val="single" w:sz="5" w:space="0" w:color="000000"/>
              <w:right w:val="single" w:sz="5" w:space="0" w:color="000000"/>
            </w:tcBorders>
          </w:tcPr>
          <w:p w:rsidR="007E7520" w:rsidRDefault="009119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911931" w:rsidP="00B20BE3">
            <w:pPr>
              <w:pStyle w:val="Default"/>
              <w:rPr>
                <w:color w:val="auto"/>
                <w:sz w:val="18"/>
                <w:szCs w:val="18"/>
                <w:lang w:val="en-US"/>
              </w:rPr>
            </w:pPr>
            <w:r>
              <w:rPr>
                <w:color w:val="auto"/>
                <w:sz w:val="18"/>
                <w:szCs w:val="18"/>
                <w:lang w:val="en-US"/>
              </w:rPr>
              <w:t>05/2016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vAlign w:val="center"/>
          </w:tcPr>
          <w:p w:rsidR="007E7520" w:rsidRPr="00911931" w:rsidRDefault="00911931" w:rsidP="00911931">
            <w:pPr>
              <w:pStyle w:val="Default"/>
              <w:rPr>
                <w:sz w:val="18"/>
                <w:szCs w:val="18"/>
                <w:lang w:val="en-GB"/>
              </w:rPr>
            </w:pPr>
            <w:r>
              <w:rPr>
                <w:sz w:val="18"/>
                <w:szCs w:val="18"/>
                <w:lang w:val="en-GB"/>
              </w:rPr>
              <w:t>Note: T</w:t>
            </w:r>
            <w:r w:rsidRPr="00911931">
              <w:rPr>
                <w:sz w:val="18"/>
                <w:szCs w:val="18"/>
                <w:lang w:val="en-GB"/>
              </w:rPr>
              <w:t>he paper will have a very short response time.</w:t>
            </w:r>
          </w:p>
        </w:tc>
      </w:tr>
      <w:tr w:rsidR="007E7520"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2/19</w:t>
            </w:r>
          </w:p>
        </w:tc>
        <w:tc>
          <w:tcPr>
            <w:tcW w:w="1263"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r>
              <w:rPr>
                <w:sz w:val="18"/>
                <w:szCs w:val="18"/>
                <w:lang w:val="en-US"/>
              </w:rPr>
              <w:t>TL</w:t>
            </w:r>
          </w:p>
        </w:tc>
        <w:tc>
          <w:tcPr>
            <w:tcW w:w="2272" w:type="dxa"/>
            <w:tcBorders>
              <w:top w:val="single" w:sz="5" w:space="0" w:color="000000"/>
              <w:left w:val="single" w:sz="5" w:space="0" w:color="000000"/>
              <w:bottom w:val="single" w:sz="5" w:space="0" w:color="000000"/>
              <w:right w:val="single" w:sz="5" w:space="0" w:color="000000"/>
            </w:tcBorders>
          </w:tcPr>
          <w:p w:rsidR="007E7520" w:rsidRPr="007E7520" w:rsidRDefault="00911931" w:rsidP="00911931">
            <w:pPr>
              <w:pStyle w:val="Default"/>
              <w:rPr>
                <w:bCs/>
                <w:color w:val="000000" w:themeColor="text1"/>
                <w:w w:val="105"/>
                <w:sz w:val="18"/>
                <w:szCs w:val="18"/>
                <w:lang w:val="en-US"/>
              </w:rPr>
            </w:pPr>
            <w:r>
              <w:rPr>
                <w:bCs/>
                <w:color w:val="000000" w:themeColor="text1"/>
                <w:w w:val="105"/>
                <w:sz w:val="18"/>
                <w:szCs w:val="18"/>
                <w:lang w:val="en-US"/>
              </w:rPr>
              <w:t>O</w:t>
            </w:r>
            <w:r w:rsidR="00FA4566" w:rsidRPr="00FA4566">
              <w:rPr>
                <w:bCs/>
                <w:color w:val="000000" w:themeColor="text1"/>
                <w:w w:val="105"/>
                <w:sz w:val="18"/>
                <w:szCs w:val="18"/>
                <w:lang w:val="en-US"/>
              </w:rPr>
              <w:t>ffer the CIRM service of mariners to review the AVPG posted on the internet.</w:t>
            </w:r>
          </w:p>
        </w:tc>
        <w:tc>
          <w:tcPr>
            <w:tcW w:w="1134" w:type="dxa"/>
            <w:tcBorders>
              <w:top w:val="single" w:sz="5" w:space="0" w:color="000000"/>
              <w:left w:val="single" w:sz="5" w:space="0" w:color="000000"/>
              <w:bottom w:val="single" w:sz="5" w:space="0" w:color="000000"/>
              <w:right w:val="single" w:sz="5" w:space="0" w:color="000000"/>
            </w:tcBorders>
          </w:tcPr>
          <w:p w:rsidR="007E7520" w:rsidRDefault="009119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911931" w:rsidP="00B20BE3">
            <w:pPr>
              <w:pStyle w:val="Default"/>
              <w:rPr>
                <w:color w:val="auto"/>
                <w:sz w:val="18"/>
                <w:szCs w:val="18"/>
                <w:lang w:val="en-US"/>
              </w:rPr>
            </w:pPr>
            <w:r>
              <w:rPr>
                <w:color w:val="auto"/>
                <w:sz w:val="18"/>
                <w:szCs w:val="18"/>
                <w:lang w:val="en-US"/>
              </w:rPr>
              <w:t>06/2016</w:t>
            </w:r>
          </w:p>
        </w:tc>
        <w:tc>
          <w:tcPr>
            <w:tcW w:w="1134"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E7520" w:rsidRDefault="007E7520" w:rsidP="00B20BE3">
            <w:pPr>
              <w:pStyle w:val="Default"/>
              <w:rPr>
                <w:sz w:val="18"/>
                <w:szCs w:val="18"/>
                <w:lang w:val="en-US"/>
              </w:rPr>
            </w:pPr>
          </w:p>
        </w:tc>
      </w:tr>
      <w:tr w:rsidR="007555C4" w:rsidRPr="000C0AE8" w:rsidTr="008C2167">
        <w:trPr>
          <w:trHeight w:val="770"/>
          <w:jc w:val="center"/>
        </w:trPr>
        <w:tc>
          <w:tcPr>
            <w:tcW w:w="808" w:type="dxa"/>
            <w:tcBorders>
              <w:top w:val="single" w:sz="5" w:space="0" w:color="000000"/>
              <w:left w:val="single" w:sz="5" w:space="0" w:color="000000"/>
              <w:bottom w:val="single" w:sz="5" w:space="0" w:color="000000"/>
              <w:right w:val="single" w:sz="5" w:space="0" w:color="000000"/>
            </w:tcBorders>
          </w:tcPr>
          <w:p w:rsidR="007555C4" w:rsidRDefault="007555C4" w:rsidP="00B20BE3">
            <w:pPr>
              <w:pStyle w:val="Default"/>
              <w:rPr>
                <w:sz w:val="18"/>
                <w:szCs w:val="18"/>
                <w:lang w:val="en-US"/>
              </w:rPr>
            </w:pPr>
            <w:r>
              <w:rPr>
                <w:sz w:val="18"/>
                <w:szCs w:val="18"/>
                <w:lang w:val="en-US"/>
              </w:rPr>
              <w:t xml:space="preserve">2/20 </w:t>
            </w:r>
          </w:p>
        </w:tc>
        <w:tc>
          <w:tcPr>
            <w:tcW w:w="1263" w:type="dxa"/>
            <w:tcBorders>
              <w:top w:val="single" w:sz="5" w:space="0" w:color="000000"/>
              <w:left w:val="single" w:sz="5" w:space="0" w:color="000000"/>
              <w:bottom w:val="single" w:sz="5" w:space="0" w:color="000000"/>
              <w:right w:val="single" w:sz="5" w:space="0" w:color="000000"/>
            </w:tcBorders>
          </w:tcPr>
          <w:p w:rsidR="007555C4" w:rsidRDefault="007555C4" w:rsidP="00B20BE3">
            <w:pPr>
              <w:pStyle w:val="Default"/>
              <w:rPr>
                <w:sz w:val="18"/>
                <w:szCs w:val="18"/>
                <w:lang w:val="en-US"/>
              </w:rPr>
            </w:pPr>
            <w:r>
              <w:rPr>
                <w:sz w:val="18"/>
                <w:szCs w:val="18"/>
                <w:lang w:val="en-US"/>
              </w:rPr>
              <w:t>AR, LS &amp; MK</w:t>
            </w:r>
          </w:p>
        </w:tc>
        <w:tc>
          <w:tcPr>
            <w:tcW w:w="2272" w:type="dxa"/>
            <w:tcBorders>
              <w:top w:val="single" w:sz="5" w:space="0" w:color="000000"/>
              <w:left w:val="single" w:sz="5" w:space="0" w:color="000000"/>
              <w:bottom w:val="single" w:sz="5" w:space="0" w:color="000000"/>
              <w:right w:val="single" w:sz="5" w:space="0" w:color="000000"/>
            </w:tcBorders>
          </w:tcPr>
          <w:p w:rsidR="007555C4" w:rsidRPr="007555C4" w:rsidRDefault="00911931" w:rsidP="00B20BE3">
            <w:pPr>
              <w:pStyle w:val="Default"/>
              <w:rPr>
                <w:bCs/>
                <w:color w:val="000000" w:themeColor="text1"/>
                <w:w w:val="105"/>
                <w:sz w:val="18"/>
                <w:szCs w:val="18"/>
                <w:lang w:val="en-US"/>
              </w:rPr>
            </w:pPr>
            <w:r>
              <w:rPr>
                <w:color w:val="000000" w:themeColor="text1"/>
                <w:spacing w:val="4"/>
                <w:sz w:val="18"/>
                <w:szCs w:val="18"/>
                <w:lang w:val="en-US"/>
              </w:rPr>
              <w:t>D</w:t>
            </w:r>
            <w:r w:rsidR="007555C4" w:rsidRPr="007555C4">
              <w:rPr>
                <w:color w:val="000000" w:themeColor="text1"/>
                <w:spacing w:val="4"/>
                <w:sz w:val="18"/>
                <w:szCs w:val="18"/>
                <w:lang w:val="en-GB"/>
              </w:rPr>
              <w:t>evelop a text block for the protection of undersea cables to comply with the MOU with ICPC</w:t>
            </w:r>
          </w:p>
        </w:tc>
        <w:tc>
          <w:tcPr>
            <w:tcW w:w="1134" w:type="dxa"/>
            <w:tcBorders>
              <w:top w:val="single" w:sz="5" w:space="0" w:color="000000"/>
              <w:left w:val="single" w:sz="5" w:space="0" w:color="000000"/>
              <w:bottom w:val="single" w:sz="5" w:space="0" w:color="000000"/>
              <w:right w:val="single" w:sz="5" w:space="0" w:color="000000"/>
            </w:tcBorders>
          </w:tcPr>
          <w:p w:rsidR="007555C4" w:rsidRDefault="00911931" w:rsidP="00B20BE3">
            <w:pPr>
              <w:pStyle w:val="Default"/>
              <w:rPr>
                <w:color w:val="auto"/>
                <w:sz w:val="18"/>
                <w:szCs w:val="18"/>
                <w:lang w:val="en-US"/>
              </w:rPr>
            </w:pPr>
            <w:r>
              <w:rPr>
                <w:color w:val="auto"/>
                <w:sz w:val="18"/>
                <w:szCs w:val="18"/>
                <w:lang w:val="en-US"/>
              </w:rPr>
              <w:t>04/2016</w:t>
            </w:r>
          </w:p>
        </w:tc>
        <w:tc>
          <w:tcPr>
            <w:tcW w:w="1134" w:type="dxa"/>
            <w:tcBorders>
              <w:top w:val="single" w:sz="5" w:space="0" w:color="000000"/>
              <w:left w:val="single" w:sz="5" w:space="0" w:color="000000"/>
              <w:bottom w:val="single" w:sz="5" w:space="0" w:color="000000"/>
              <w:right w:val="single" w:sz="5" w:space="0" w:color="000000"/>
            </w:tcBorders>
          </w:tcPr>
          <w:p w:rsidR="007555C4" w:rsidRDefault="00911931" w:rsidP="00B20BE3">
            <w:pPr>
              <w:pStyle w:val="Default"/>
              <w:rPr>
                <w:color w:val="auto"/>
                <w:sz w:val="18"/>
                <w:szCs w:val="18"/>
                <w:lang w:val="en-US"/>
              </w:rPr>
            </w:pPr>
            <w:r>
              <w:rPr>
                <w:color w:val="auto"/>
                <w:sz w:val="18"/>
                <w:szCs w:val="18"/>
                <w:lang w:val="en-US"/>
              </w:rPr>
              <w:t>12/2016</w:t>
            </w:r>
          </w:p>
        </w:tc>
        <w:tc>
          <w:tcPr>
            <w:tcW w:w="1134" w:type="dxa"/>
            <w:tcBorders>
              <w:top w:val="single" w:sz="5" w:space="0" w:color="000000"/>
              <w:left w:val="single" w:sz="5" w:space="0" w:color="000000"/>
              <w:bottom w:val="single" w:sz="5" w:space="0" w:color="000000"/>
              <w:right w:val="single" w:sz="5" w:space="0" w:color="000000"/>
            </w:tcBorders>
          </w:tcPr>
          <w:p w:rsidR="007555C4" w:rsidRDefault="007555C4" w:rsidP="00B20BE3">
            <w:pPr>
              <w:pStyle w:val="Default"/>
              <w:rPr>
                <w:color w:val="auto"/>
                <w:sz w:val="18"/>
                <w:szCs w:val="18"/>
                <w:lang w:val="en-US"/>
              </w:rPr>
            </w:pPr>
          </w:p>
        </w:tc>
        <w:tc>
          <w:tcPr>
            <w:tcW w:w="1465" w:type="dxa"/>
            <w:tcBorders>
              <w:top w:val="single" w:sz="5" w:space="0" w:color="000000"/>
              <w:left w:val="single" w:sz="5" w:space="0" w:color="000000"/>
              <w:bottom w:val="single" w:sz="5" w:space="0" w:color="000000"/>
              <w:right w:val="single" w:sz="5" w:space="0" w:color="000000"/>
            </w:tcBorders>
          </w:tcPr>
          <w:p w:rsidR="007555C4" w:rsidRDefault="007555C4" w:rsidP="00B20BE3">
            <w:pPr>
              <w:pStyle w:val="Default"/>
              <w:rPr>
                <w:sz w:val="18"/>
                <w:szCs w:val="18"/>
                <w:lang w:val="en-US"/>
              </w:rPr>
            </w:pPr>
          </w:p>
        </w:tc>
      </w:tr>
    </w:tbl>
    <w:p w:rsidR="00E76381" w:rsidRDefault="00E76381" w:rsidP="00413285">
      <w:pPr>
        <w:autoSpaceDE w:val="0"/>
        <w:autoSpaceDN w:val="0"/>
        <w:adjustRightInd w:val="0"/>
        <w:rPr>
          <w:rFonts w:ascii="Arial" w:hAnsi="Arial" w:cs="Arial"/>
          <w:bCs/>
          <w:color w:val="000000"/>
          <w:sz w:val="22"/>
          <w:szCs w:val="22"/>
        </w:rPr>
      </w:pPr>
    </w:p>
    <w:p w:rsidR="00C65ABC" w:rsidRDefault="00C65ABC" w:rsidP="00C65ABC">
      <w:pPr>
        <w:pStyle w:val="CM14"/>
        <w:jc w:val="center"/>
        <w:rPr>
          <w:b/>
          <w:bCs/>
        </w:rPr>
      </w:pPr>
      <w:r>
        <w:rPr>
          <w:b/>
          <w:bCs/>
        </w:rPr>
        <w:t xml:space="preserve">Variance Details: </w:t>
      </w:r>
    </w:p>
    <w:tbl>
      <w:tblPr>
        <w:tblW w:w="9072" w:type="dxa"/>
        <w:jc w:val="center"/>
        <w:tblBorders>
          <w:top w:val="nil"/>
          <w:left w:val="nil"/>
          <w:bottom w:val="nil"/>
          <w:right w:val="nil"/>
        </w:tblBorders>
        <w:tblLook w:val="0000" w:firstRow="0" w:lastRow="0" w:firstColumn="0" w:lastColumn="0" w:noHBand="0" w:noVBand="0"/>
      </w:tblPr>
      <w:tblGrid>
        <w:gridCol w:w="9072"/>
      </w:tblGrid>
      <w:tr w:rsidR="00C65ABC" w:rsidTr="008C2167">
        <w:trPr>
          <w:trHeight w:val="1020"/>
          <w:jc w:val="center"/>
        </w:trPr>
        <w:tc>
          <w:tcPr>
            <w:tcW w:w="9180" w:type="dxa"/>
            <w:tcBorders>
              <w:top w:val="single" w:sz="5" w:space="0" w:color="000000"/>
              <w:left w:val="single" w:sz="5" w:space="0" w:color="000000"/>
              <w:bottom w:val="single" w:sz="5" w:space="0" w:color="000000"/>
              <w:right w:val="single" w:sz="5" w:space="0" w:color="000000"/>
            </w:tcBorders>
          </w:tcPr>
          <w:p w:rsidR="00C65ABC" w:rsidRDefault="003E10F6" w:rsidP="00911931">
            <w:pPr>
              <w:pStyle w:val="Default"/>
              <w:jc w:val="center"/>
              <w:rPr>
                <w:color w:val="auto"/>
              </w:rPr>
            </w:pPr>
            <w:r w:rsidRPr="00911931">
              <w:rPr>
                <w:sz w:val="18"/>
                <w:szCs w:val="18"/>
                <w:lang w:val="en-US"/>
              </w:rPr>
              <w:t>X</w:t>
            </w:r>
            <w:r w:rsidR="00C65ABC" w:rsidRPr="00911931">
              <w:rPr>
                <w:sz w:val="18"/>
                <w:szCs w:val="18"/>
                <w:lang w:val="en-US"/>
              </w:rPr>
              <w:t>xxxx</w:t>
            </w:r>
          </w:p>
        </w:tc>
      </w:tr>
    </w:tbl>
    <w:p w:rsidR="00C65ABC" w:rsidRPr="00BF6593" w:rsidRDefault="00C65ABC" w:rsidP="00C65ABC">
      <w:pPr>
        <w:pStyle w:val="Default"/>
      </w:pPr>
    </w:p>
    <w:p w:rsidR="00C65ABC" w:rsidRDefault="00C65ABC" w:rsidP="00C65ABC">
      <w:pPr>
        <w:pStyle w:val="CM18"/>
        <w:jc w:val="center"/>
      </w:pPr>
      <w:r>
        <w:rPr>
          <w:b/>
          <w:bCs/>
        </w:rPr>
        <w:t xml:space="preserve">Corrective Actions: </w:t>
      </w:r>
    </w:p>
    <w:p w:rsidR="00C65ABC" w:rsidRDefault="00C65ABC" w:rsidP="00C65ABC">
      <w:pPr>
        <w:pStyle w:val="Default"/>
        <w:rPr>
          <w:color w:val="auto"/>
        </w:rPr>
      </w:pPr>
    </w:p>
    <w:tbl>
      <w:tblPr>
        <w:tblW w:w="9072" w:type="dxa"/>
        <w:jc w:val="center"/>
        <w:tblLook w:val="04A0" w:firstRow="1" w:lastRow="0" w:firstColumn="1" w:lastColumn="0" w:noHBand="0" w:noVBand="1"/>
      </w:tblPr>
      <w:tblGrid>
        <w:gridCol w:w="9072"/>
      </w:tblGrid>
      <w:tr w:rsidR="00C65ABC" w:rsidTr="008C2167">
        <w:trPr>
          <w:jc w:val="center"/>
        </w:trPr>
        <w:tc>
          <w:tcPr>
            <w:tcW w:w="9210" w:type="dxa"/>
          </w:tcPr>
          <w:p w:rsidR="00C65ABC" w:rsidRDefault="003E10F6" w:rsidP="00911931">
            <w:pPr>
              <w:pStyle w:val="Default"/>
              <w:jc w:val="center"/>
              <w:rPr>
                <w:sz w:val="22"/>
                <w:szCs w:val="22"/>
                <w:lang w:val="en-GB"/>
              </w:rPr>
            </w:pPr>
            <w:r w:rsidRPr="00911931">
              <w:rPr>
                <w:sz w:val="18"/>
                <w:szCs w:val="18"/>
                <w:lang w:val="en-US"/>
              </w:rPr>
              <w:t>X</w:t>
            </w:r>
            <w:r w:rsidR="00C65ABC" w:rsidRPr="00911931">
              <w:rPr>
                <w:sz w:val="18"/>
                <w:szCs w:val="18"/>
                <w:lang w:val="en-US"/>
              </w:rPr>
              <w:t>xxxx</w:t>
            </w:r>
          </w:p>
        </w:tc>
      </w:tr>
    </w:tbl>
    <w:p w:rsidR="00C65ABC" w:rsidRDefault="00C65ABC" w:rsidP="00C65ABC">
      <w:pPr>
        <w:rPr>
          <w:rFonts w:ascii="Arial" w:hAnsi="Arial" w:cs="Arial"/>
          <w:sz w:val="22"/>
          <w:szCs w:val="22"/>
          <w:lang w:val="en-GB"/>
        </w:rPr>
      </w:pPr>
      <w:r>
        <w:rPr>
          <w:rFonts w:ascii="Arial" w:hAnsi="Arial" w:cs="Arial"/>
          <w:sz w:val="22"/>
          <w:szCs w:val="22"/>
          <w:lang w:val="en-GB"/>
        </w:rPr>
        <w:br w:type="page"/>
      </w:r>
    </w:p>
    <w:p w:rsidR="00C65ABC" w:rsidRPr="00931865" w:rsidRDefault="00C65ABC" w:rsidP="00C65ABC">
      <w:pPr>
        <w:rPr>
          <w:rFonts w:ascii="Arial" w:hAnsi="Arial" w:cs="Arial"/>
          <w:b/>
          <w:spacing w:val="-2"/>
          <w:sz w:val="22"/>
          <w:szCs w:val="22"/>
        </w:rPr>
      </w:pPr>
      <w:r w:rsidRPr="00931865">
        <w:rPr>
          <w:rFonts w:ascii="Arial" w:hAnsi="Arial" w:cs="Arial"/>
          <w:b/>
          <w:sz w:val="22"/>
          <w:szCs w:val="22"/>
          <w:lang w:val="en-GB"/>
        </w:rPr>
        <w:lastRenderedPageBreak/>
        <w:t>Annex B:</w:t>
      </w:r>
      <w:r w:rsidRPr="00931865">
        <w:rPr>
          <w:rFonts w:ascii="Arial" w:hAnsi="Arial" w:cs="Arial"/>
          <w:b/>
          <w:spacing w:val="-2"/>
          <w:sz w:val="22"/>
          <w:szCs w:val="22"/>
        </w:rPr>
        <w:t xml:space="preserve"> Agenda</w:t>
      </w:r>
    </w:p>
    <w:p w:rsidR="00931865" w:rsidRPr="00931865" w:rsidRDefault="00931865" w:rsidP="00931865">
      <w:pPr>
        <w:rPr>
          <w:rFonts w:ascii="Arial" w:hAnsi="Arial" w:cs="Arial"/>
          <w:b/>
          <w:sz w:val="22"/>
        </w:rPr>
      </w:pPr>
    </w:p>
    <w:p w:rsidR="00931865" w:rsidRPr="00931865" w:rsidRDefault="00931865" w:rsidP="00931865">
      <w:pPr>
        <w:jc w:val="center"/>
        <w:outlineLvl w:val="0"/>
        <w:rPr>
          <w:rFonts w:ascii="Arial" w:hAnsi="Arial" w:cs="Arial"/>
          <w:b/>
          <w:lang w:val="en-GB"/>
        </w:rPr>
      </w:pPr>
      <w:r w:rsidRPr="00931865">
        <w:rPr>
          <w:rFonts w:ascii="Arial" w:hAnsi="Arial" w:cs="Arial"/>
          <w:b/>
          <w:lang w:val="en-GB"/>
        </w:rPr>
        <w:t xml:space="preserve">Agenda (as </w:t>
      </w:r>
      <w:r w:rsidR="00413208">
        <w:rPr>
          <w:rFonts w:ascii="Arial" w:hAnsi="Arial" w:cs="Arial"/>
          <w:b/>
          <w:lang w:val="en-GB"/>
        </w:rPr>
        <w:t>conducted</w:t>
      </w:r>
      <w:r w:rsidRPr="00931865">
        <w:rPr>
          <w:rFonts w:ascii="Arial" w:hAnsi="Arial" w:cs="Arial"/>
          <w:b/>
          <w:lang w:val="en-GB"/>
        </w:rPr>
        <w:t>)</w:t>
      </w:r>
    </w:p>
    <w:tbl>
      <w:tblPr>
        <w:tblW w:w="9072"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072"/>
      </w:tblGrid>
      <w:tr w:rsidR="008C2167" w:rsidRPr="007E6912" w:rsidTr="008C2167">
        <w:trPr>
          <w:trHeight w:val="1102"/>
          <w:jc w:val="center"/>
        </w:trPr>
        <w:tc>
          <w:tcPr>
            <w:tcW w:w="10145" w:type="dxa"/>
            <w:tcBorders>
              <w:bottom w:val="single" w:sz="4" w:space="0" w:color="auto"/>
            </w:tcBorders>
            <w:shd w:val="pct25" w:color="auto" w:fill="auto"/>
          </w:tcPr>
          <w:p w:rsidR="008C2167" w:rsidRPr="007E6912" w:rsidRDefault="008C2167" w:rsidP="008C2167">
            <w:pPr>
              <w:jc w:val="center"/>
              <w:rPr>
                <w:b/>
                <w:lang w:val="en-GB"/>
              </w:rPr>
            </w:pPr>
          </w:p>
          <w:p w:rsidR="008C2167" w:rsidRPr="007E6912" w:rsidRDefault="008C2167" w:rsidP="008C2167">
            <w:pPr>
              <w:jc w:val="center"/>
              <w:rPr>
                <w:b/>
                <w:lang w:val="en-GB"/>
              </w:rPr>
            </w:pPr>
            <w:r>
              <w:rPr>
                <w:b/>
                <w:lang w:val="en-GB"/>
              </w:rPr>
              <w:t>2</w:t>
            </w:r>
            <w:r w:rsidRPr="00601022">
              <w:rPr>
                <w:b/>
                <w:vertAlign w:val="superscript"/>
                <w:lang w:val="en-GB"/>
              </w:rPr>
              <w:t>nd</w:t>
            </w:r>
            <w:r>
              <w:rPr>
                <w:b/>
                <w:lang w:val="en-GB"/>
              </w:rPr>
              <w:t xml:space="preserve"> </w:t>
            </w:r>
            <w:r w:rsidRPr="007E6912">
              <w:rPr>
                <w:b/>
                <w:lang w:val="en-GB"/>
              </w:rPr>
              <w:t>Meeting of the Nautical Information Provision Working Group (NIPWG)</w:t>
            </w:r>
          </w:p>
          <w:p w:rsidR="008C2167" w:rsidRPr="007E6912" w:rsidRDefault="008C2167" w:rsidP="008C2167">
            <w:pPr>
              <w:jc w:val="center"/>
              <w:rPr>
                <w:b/>
              </w:rPr>
            </w:pPr>
            <w:r>
              <w:rPr>
                <w:b/>
              </w:rPr>
              <w:t>21–24</w:t>
            </w:r>
            <w:r w:rsidRPr="007E6912">
              <w:rPr>
                <w:b/>
              </w:rPr>
              <w:t xml:space="preserve"> </w:t>
            </w:r>
            <w:r>
              <w:rPr>
                <w:b/>
              </w:rPr>
              <w:t>March 2016</w:t>
            </w:r>
            <w:r w:rsidRPr="007E6912">
              <w:rPr>
                <w:b/>
              </w:rPr>
              <w:t>, IHB Monaco, Monaco</w:t>
            </w:r>
          </w:p>
        </w:tc>
      </w:tr>
    </w:tbl>
    <w:p w:rsidR="008C2167" w:rsidRPr="007E6912" w:rsidRDefault="008C2167" w:rsidP="008C2167">
      <w:pPr>
        <w:rPr>
          <w:b/>
          <w:sz w:val="22"/>
        </w:rPr>
      </w:pPr>
    </w:p>
    <w:p w:rsidR="008C2167" w:rsidRPr="007E6912" w:rsidRDefault="008C2167" w:rsidP="008C2167">
      <w:pPr>
        <w:jc w:val="center"/>
        <w:outlineLvl w:val="0"/>
        <w:rPr>
          <w:b/>
          <w:lang w:val="en-GB"/>
        </w:rPr>
      </w:pPr>
      <w:r w:rsidRPr="007E6912">
        <w:rPr>
          <w:b/>
          <w:lang w:val="en-GB"/>
        </w:rPr>
        <w:t>Agenda (</w:t>
      </w:r>
      <w:r>
        <w:rPr>
          <w:b/>
          <w:lang w:val="en-GB"/>
        </w:rPr>
        <w:t>as conducted</w:t>
      </w:r>
      <w:r w:rsidRPr="007E6912">
        <w:rPr>
          <w:b/>
          <w:lang w:val="en-GB"/>
        </w:rPr>
        <w:t>)</w:t>
      </w:r>
    </w:p>
    <w:p w:rsidR="008C2167" w:rsidRPr="007E6912" w:rsidRDefault="008C2167" w:rsidP="008C2167">
      <w:pPr>
        <w:rPr>
          <w:b/>
          <w:sz w:val="22"/>
          <w:lang w:val="en-GB"/>
        </w:rPr>
      </w:pPr>
    </w:p>
    <w:tbl>
      <w:tblPr>
        <w:tblW w:w="9072"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6"/>
        <w:gridCol w:w="6502"/>
        <w:gridCol w:w="792"/>
        <w:gridCol w:w="1182"/>
      </w:tblGrid>
      <w:tr w:rsidR="008C2167" w:rsidRPr="008C2167" w:rsidTr="008C2167">
        <w:trPr>
          <w:jc w:val="center"/>
        </w:trPr>
        <w:tc>
          <w:tcPr>
            <w:tcW w:w="596" w:type="dxa"/>
            <w:tcBorders>
              <w:top w:val="single" w:sz="18" w:space="0" w:color="auto"/>
              <w:bottom w:val="single" w:sz="18" w:space="0" w:color="auto"/>
            </w:tcBorders>
          </w:tcPr>
          <w:p w:rsidR="008C2167" w:rsidRPr="008C2167" w:rsidRDefault="008C2167" w:rsidP="008C2167">
            <w:pPr>
              <w:spacing w:before="120" w:after="120"/>
              <w:rPr>
                <w:rFonts w:ascii="Arial" w:hAnsi="Arial" w:cs="Arial"/>
                <w:b/>
                <w:sz w:val="22"/>
                <w:szCs w:val="22"/>
                <w:lang w:val="en-GB"/>
              </w:rPr>
            </w:pPr>
            <w:r w:rsidRPr="008C2167">
              <w:rPr>
                <w:rFonts w:ascii="Arial" w:hAnsi="Arial" w:cs="Arial"/>
                <w:b/>
                <w:sz w:val="22"/>
                <w:szCs w:val="22"/>
                <w:lang w:val="en-GB"/>
              </w:rPr>
              <w:t>No.</w:t>
            </w:r>
          </w:p>
        </w:tc>
        <w:tc>
          <w:tcPr>
            <w:tcW w:w="6502" w:type="dxa"/>
            <w:tcBorders>
              <w:top w:val="single" w:sz="18" w:space="0" w:color="auto"/>
              <w:bottom w:val="single" w:sz="18" w:space="0" w:color="auto"/>
            </w:tcBorders>
          </w:tcPr>
          <w:p w:rsidR="008C2167" w:rsidRPr="008C2167" w:rsidRDefault="008C2167" w:rsidP="008C2167">
            <w:pPr>
              <w:spacing w:before="120" w:after="120"/>
              <w:jc w:val="both"/>
              <w:rPr>
                <w:rFonts w:ascii="Arial" w:hAnsi="Arial" w:cs="Arial"/>
                <w:b/>
                <w:sz w:val="22"/>
                <w:szCs w:val="22"/>
                <w:lang w:val="en-GB"/>
              </w:rPr>
            </w:pPr>
            <w:r w:rsidRPr="008C2167">
              <w:rPr>
                <w:rFonts w:ascii="Arial" w:hAnsi="Arial" w:cs="Arial"/>
                <w:b/>
                <w:sz w:val="22"/>
                <w:szCs w:val="22"/>
                <w:lang w:val="en-GB"/>
              </w:rPr>
              <w:t>Agenda Item</w:t>
            </w:r>
          </w:p>
        </w:tc>
        <w:tc>
          <w:tcPr>
            <w:tcW w:w="792" w:type="dxa"/>
            <w:tcBorders>
              <w:top w:val="single" w:sz="18" w:space="0" w:color="auto"/>
              <w:bottom w:val="single" w:sz="18" w:space="0" w:color="auto"/>
            </w:tcBorders>
          </w:tcPr>
          <w:p w:rsidR="008C2167" w:rsidRPr="008C2167" w:rsidRDefault="008C2167" w:rsidP="008C2167">
            <w:pPr>
              <w:spacing w:before="120" w:after="120"/>
              <w:jc w:val="both"/>
              <w:rPr>
                <w:rFonts w:ascii="Arial" w:hAnsi="Arial" w:cs="Arial"/>
                <w:b/>
                <w:sz w:val="22"/>
                <w:szCs w:val="22"/>
                <w:lang w:val="en-GB"/>
              </w:rPr>
            </w:pPr>
            <w:r w:rsidRPr="008C2167">
              <w:rPr>
                <w:rFonts w:ascii="Arial" w:hAnsi="Arial" w:cs="Arial"/>
                <w:b/>
                <w:sz w:val="22"/>
                <w:szCs w:val="22"/>
                <w:lang w:val="en-GB"/>
              </w:rPr>
              <w:t>Lead</w:t>
            </w:r>
          </w:p>
        </w:tc>
        <w:tc>
          <w:tcPr>
            <w:tcW w:w="1182" w:type="dxa"/>
            <w:tcBorders>
              <w:top w:val="single" w:sz="18" w:space="0" w:color="auto"/>
              <w:bottom w:val="single" w:sz="18" w:space="0" w:color="auto"/>
            </w:tcBorders>
          </w:tcPr>
          <w:p w:rsidR="008C2167" w:rsidRPr="008C2167" w:rsidRDefault="008C2167" w:rsidP="008C2167">
            <w:pPr>
              <w:spacing w:before="120" w:after="120"/>
              <w:jc w:val="both"/>
              <w:rPr>
                <w:rFonts w:ascii="Arial" w:hAnsi="Arial" w:cs="Arial"/>
                <w:b/>
                <w:sz w:val="22"/>
                <w:szCs w:val="22"/>
                <w:lang w:val="en-GB"/>
              </w:rPr>
            </w:pPr>
            <w:r w:rsidRPr="008C2167">
              <w:rPr>
                <w:rFonts w:ascii="Arial" w:hAnsi="Arial" w:cs="Arial"/>
                <w:b/>
                <w:sz w:val="22"/>
                <w:szCs w:val="22"/>
                <w:lang w:val="en-GB"/>
              </w:rPr>
              <w:t>Documents</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b/>
                <w:sz w:val="22"/>
                <w:szCs w:val="22"/>
                <w:lang w:val="en-GB"/>
              </w:rPr>
            </w:pPr>
            <w:r w:rsidRPr="008C2167">
              <w:rPr>
                <w:rFonts w:ascii="Arial" w:hAnsi="Arial" w:cs="Arial"/>
                <w:b/>
                <w:sz w:val="22"/>
                <w:szCs w:val="22"/>
                <w:lang w:val="en-GB"/>
              </w:rPr>
              <w:t xml:space="preserve">Monday, 21 March </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1.</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Opening and administrative arrangements</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YG</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Opening address on behalf of the IHB</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GB</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Adoption of the Agenda</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w:t>
            </w:r>
          </w:p>
        </w:tc>
      </w:tr>
      <w:tr w:rsidR="008C2167" w:rsidRPr="008C2167" w:rsidTr="008C2167">
        <w:trPr>
          <w:jc w:val="center"/>
        </w:trPr>
        <w:tc>
          <w:tcPr>
            <w:tcW w:w="596" w:type="dxa"/>
            <w:tcBorders>
              <w:bottom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w:t>
            </w:r>
          </w:p>
        </w:tc>
        <w:tc>
          <w:tcPr>
            <w:tcW w:w="6502" w:type="dxa"/>
            <w:tcBorders>
              <w:bottom w:val="single" w:sz="4" w:space="0" w:color="auto"/>
            </w:tcBorders>
          </w:tcPr>
          <w:p w:rsidR="008C2167" w:rsidRPr="008C2167" w:rsidRDefault="008C2167" w:rsidP="008C2167">
            <w:pPr>
              <w:spacing w:before="100"/>
              <w:ind w:left="638" w:hanging="638"/>
              <w:rPr>
                <w:rFonts w:ascii="Arial" w:hAnsi="Arial" w:cs="Arial"/>
                <w:sz w:val="22"/>
                <w:szCs w:val="22"/>
                <w:lang w:val="en-GB"/>
              </w:rPr>
            </w:pPr>
            <w:r w:rsidRPr="008C2167">
              <w:rPr>
                <w:rFonts w:ascii="Arial" w:hAnsi="Arial" w:cs="Arial"/>
                <w:sz w:val="22"/>
                <w:szCs w:val="22"/>
                <w:lang w:val="en-GB"/>
              </w:rPr>
              <w:t>Minutes of NIPWG1</w:t>
            </w:r>
          </w:p>
        </w:tc>
        <w:tc>
          <w:tcPr>
            <w:tcW w:w="792" w:type="dxa"/>
            <w:tcBorders>
              <w:bottom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TL</w:t>
            </w:r>
          </w:p>
        </w:tc>
        <w:tc>
          <w:tcPr>
            <w:tcW w:w="1182" w:type="dxa"/>
            <w:tcBorders>
              <w:bottom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2-3</w:t>
            </w:r>
          </w:p>
        </w:tc>
      </w:tr>
      <w:tr w:rsidR="008C2167" w:rsidRPr="008C2167" w:rsidTr="008C2167">
        <w:trPr>
          <w:jc w:val="center"/>
        </w:trPr>
        <w:tc>
          <w:tcPr>
            <w:tcW w:w="596" w:type="dxa"/>
            <w:tcBorders>
              <w:top w:val="single" w:sz="4" w:space="0" w:color="auto"/>
              <w:bottom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3.1</w:t>
            </w:r>
          </w:p>
        </w:tc>
        <w:tc>
          <w:tcPr>
            <w:tcW w:w="6502" w:type="dxa"/>
            <w:tcBorders>
              <w:top w:val="single" w:sz="4" w:space="0" w:color="auto"/>
              <w:bottom w:val="single" w:sz="4" w:space="0" w:color="auto"/>
            </w:tcBorders>
          </w:tcPr>
          <w:p w:rsidR="008C2167" w:rsidRPr="008C2167" w:rsidRDefault="008C2167" w:rsidP="008C2167">
            <w:pPr>
              <w:spacing w:before="100"/>
              <w:ind w:left="638"/>
              <w:rPr>
                <w:rFonts w:ascii="Arial" w:hAnsi="Arial" w:cs="Arial"/>
                <w:sz w:val="22"/>
                <w:szCs w:val="22"/>
                <w:lang w:val="en-GB"/>
              </w:rPr>
            </w:pPr>
            <w:r w:rsidRPr="008C2167">
              <w:rPr>
                <w:rFonts w:ascii="Arial" w:hAnsi="Arial" w:cs="Arial"/>
                <w:sz w:val="22"/>
                <w:szCs w:val="22"/>
                <w:lang w:val="en-GB"/>
              </w:rPr>
              <w:t>Amendments to the minutes</w:t>
            </w:r>
          </w:p>
        </w:tc>
        <w:tc>
          <w:tcPr>
            <w:tcW w:w="792" w:type="dxa"/>
            <w:tcBorders>
              <w:top w:val="single" w:sz="4" w:space="0" w:color="auto"/>
              <w:bottom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TL</w:t>
            </w:r>
          </w:p>
        </w:tc>
        <w:tc>
          <w:tcPr>
            <w:tcW w:w="1182" w:type="dxa"/>
            <w:tcBorders>
              <w:top w:val="single" w:sz="4" w:space="0" w:color="auto"/>
              <w:bottom w:val="single" w:sz="4" w:space="0" w:color="auto"/>
            </w:tcBorders>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3.2</w:t>
            </w:r>
          </w:p>
        </w:tc>
        <w:tc>
          <w:tcPr>
            <w:tcW w:w="6502" w:type="dxa"/>
            <w:tcBorders>
              <w:top w:val="single" w:sz="4" w:space="0" w:color="auto"/>
            </w:tcBorders>
          </w:tcPr>
          <w:p w:rsidR="008C2167" w:rsidRPr="008C2167" w:rsidRDefault="008C2167" w:rsidP="008C2167">
            <w:pPr>
              <w:spacing w:before="100"/>
              <w:ind w:firstLine="639"/>
              <w:rPr>
                <w:rFonts w:ascii="Arial" w:hAnsi="Arial" w:cs="Arial"/>
                <w:sz w:val="22"/>
                <w:szCs w:val="22"/>
                <w:lang w:val="en-GB"/>
              </w:rPr>
            </w:pPr>
            <w:r w:rsidRPr="008C2167">
              <w:rPr>
                <w:rFonts w:ascii="Arial" w:hAnsi="Arial" w:cs="Arial"/>
                <w:sz w:val="22"/>
                <w:szCs w:val="22"/>
                <w:lang w:val="en-GB"/>
              </w:rPr>
              <w:t>Review of Action Items from NIPWG1</w:t>
            </w: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TL</w:t>
            </w: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6502" w:type="dxa"/>
            <w:tcBorders>
              <w:top w:val="single" w:sz="4" w:space="0" w:color="auto"/>
            </w:tcBorders>
          </w:tcPr>
          <w:p w:rsidR="008C2167" w:rsidRPr="008C2167" w:rsidRDefault="008C2167" w:rsidP="008C2167">
            <w:pPr>
              <w:spacing w:before="100"/>
              <w:ind w:firstLine="639"/>
              <w:rPr>
                <w:rFonts w:ascii="Arial" w:hAnsi="Arial" w:cs="Arial"/>
                <w:sz w:val="22"/>
                <w:szCs w:val="22"/>
                <w:lang w:val="en-GB"/>
              </w:rPr>
            </w:pP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4</w:t>
            </w:r>
          </w:p>
        </w:tc>
        <w:tc>
          <w:tcPr>
            <w:tcW w:w="6502"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NIPWG status of work (overview)</w:t>
            </w: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2-4</w:t>
            </w: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650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5.</w:t>
            </w:r>
          </w:p>
        </w:tc>
        <w:tc>
          <w:tcPr>
            <w:tcW w:w="6502"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HSSC related reports</w:t>
            </w: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5.1</w:t>
            </w:r>
          </w:p>
        </w:tc>
        <w:tc>
          <w:tcPr>
            <w:tcW w:w="6502" w:type="dxa"/>
            <w:tcBorders>
              <w:top w:val="single" w:sz="4" w:space="0" w:color="auto"/>
            </w:tcBorders>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Information on HSSC7 affecting NIPWG</w:t>
            </w: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2-5.1</w:t>
            </w: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5.2</w:t>
            </w:r>
          </w:p>
        </w:tc>
        <w:tc>
          <w:tcPr>
            <w:tcW w:w="6502" w:type="dxa"/>
            <w:tcBorders>
              <w:top w:val="single" w:sz="4" w:space="0" w:color="auto"/>
            </w:tcBorders>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Information on S-100WG activities</w:t>
            </w: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EM</w:t>
            </w: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2-5.2</w:t>
            </w: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650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6</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S-100 related information</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6.1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Update on DCEG builder development</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YB</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6.2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Status of the S-100 Registry</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YB</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2-6.2</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6.3</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Status of the S-100 extension proposed by NIPWG</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 xml:space="preserve">JS-F; </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EM</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2-6.3</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Annex A</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Annex B</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Annex C</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6.4</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eastAsia="ko-KR"/>
              </w:rPr>
              <w:t>Status of the development progress of the S-100 FC Builder</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YB</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2-6.4</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6.5</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on the papers</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ind w:left="72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11</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International Harbour Master Association (IHMA) activities related to AVANTI</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11.1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 xml:space="preserve">Presentation of the activities </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BvS</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2-11.1</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11.2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Sweden’s implementation plan of the AVANTI idea</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ML</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2-11.2</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lastRenderedPageBreak/>
              <w:t>11.3</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of the paper and on how to proceed</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ind w:left="72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7</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Update on S-124 development</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7.1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Presentation of the current status of the S-124 (Navigational warnings) development</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AR</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2-7.1</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7.2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Area Messaging Formats</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KI</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2-7.2</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7.2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of the development coordination</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650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9</w:t>
            </w:r>
          </w:p>
        </w:tc>
        <w:tc>
          <w:tcPr>
            <w:tcW w:w="6502" w:type="dxa"/>
          </w:tcPr>
          <w:p w:rsidR="008C2167" w:rsidRPr="008C2167" w:rsidRDefault="008C2167" w:rsidP="008C2167">
            <w:pPr>
              <w:spacing w:before="100"/>
              <w:rPr>
                <w:rFonts w:ascii="Arial" w:hAnsi="Arial" w:cs="Arial"/>
                <w:sz w:val="22"/>
                <w:szCs w:val="22"/>
              </w:rPr>
            </w:pPr>
            <w:r w:rsidRPr="008C2167">
              <w:rPr>
                <w:rFonts w:ascii="Arial" w:hAnsi="Arial" w:cs="Arial"/>
                <w:sz w:val="22"/>
                <w:szCs w:val="22"/>
              </w:rPr>
              <w:t>MONALISA Project (follow up)</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9.1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Brief on MONALISA 2.0 project end report</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KI</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9.2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of the paper, what could be useful for NIPWG work?</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ind w:left="72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13</w:t>
            </w:r>
          </w:p>
        </w:tc>
        <w:tc>
          <w:tcPr>
            <w:tcW w:w="6502" w:type="dxa"/>
          </w:tcPr>
          <w:p w:rsidR="008C2167" w:rsidRPr="008C2167" w:rsidRDefault="008C2167" w:rsidP="008C2167">
            <w:pPr>
              <w:spacing w:before="100"/>
              <w:rPr>
                <w:rFonts w:ascii="Arial" w:hAnsi="Arial" w:cs="Arial"/>
                <w:sz w:val="22"/>
                <w:szCs w:val="22"/>
              </w:rPr>
            </w:pPr>
            <w:r w:rsidRPr="008C2167">
              <w:rPr>
                <w:rFonts w:ascii="Arial" w:hAnsi="Arial" w:cs="Arial"/>
                <w:sz w:val="22"/>
                <w:szCs w:val="22"/>
              </w:rPr>
              <w:t>Discussion on the IHO Strategic Plan</w:t>
            </w:r>
          </w:p>
        </w:tc>
        <w:tc>
          <w:tcPr>
            <w:tcW w:w="792" w:type="dxa"/>
          </w:tcPr>
          <w:p w:rsidR="008C2167" w:rsidRPr="008C2167" w:rsidRDefault="008C2167" w:rsidP="008C2167">
            <w:pPr>
              <w:spacing w:before="100"/>
              <w:rPr>
                <w:rFonts w:ascii="Arial" w:hAnsi="Arial" w:cs="Arial"/>
                <w:strike/>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13.1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Introduction of the method</w:t>
            </w:r>
          </w:p>
        </w:tc>
        <w:tc>
          <w:tcPr>
            <w:tcW w:w="792" w:type="dxa"/>
          </w:tcPr>
          <w:p w:rsidR="008C2167" w:rsidRPr="008C2167" w:rsidRDefault="008C2167" w:rsidP="008C2167">
            <w:pPr>
              <w:spacing w:before="100"/>
              <w:rPr>
                <w:rFonts w:ascii="Arial" w:hAnsi="Arial" w:cs="Arial"/>
                <w:sz w:val="22"/>
                <w:szCs w:val="22"/>
              </w:rPr>
            </w:pPr>
            <w:r w:rsidRPr="008C2167">
              <w:rPr>
                <w:rFonts w:ascii="Arial" w:hAnsi="Arial" w:cs="Arial"/>
                <w:sz w:val="22"/>
                <w:szCs w:val="22"/>
              </w:rPr>
              <w:t>JS-F</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2-13.1</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ind w:left="720"/>
              <w:rPr>
                <w:rFonts w:ascii="Arial" w:hAnsi="Arial" w:cs="Arial"/>
                <w:sz w:val="22"/>
                <w:szCs w:val="22"/>
              </w:rPr>
            </w:pPr>
          </w:p>
        </w:tc>
        <w:tc>
          <w:tcPr>
            <w:tcW w:w="792" w:type="dxa"/>
          </w:tcPr>
          <w:p w:rsidR="008C2167" w:rsidRPr="008C2167" w:rsidRDefault="008C2167" w:rsidP="008C2167">
            <w:pPr>
              <w:spacing w:before="100"/>
              <w:rPr>
                <w:rFonts w:ascii="Arial" w:hAnsi="Arial" w:cs="Arial"/>
                <w:sz w:val="22"/>
                <w:szCs w:val="22"/>
              </w:rPr>
            </w:pPr>
          </w:p>
        </w:tc>
        <w:tc>
          <w:tcPr>
            <w:tcW w:w="1182" w:type="dxa"/>
          </w:tcPr>
          <w:p w:rsidR="008C2167" w:rsidRPr="008C2167" w:rsidRDefault="008C2167" w:rsidP="008C2167">
            <w:pPr>
              <w:spacing w:before="100"/>
              <w:rPr>
                <w:rFonts w:ascii="Arial" w:hAnsi="Arial" w:cs="Arial"/>
                <w:strike/>
                <w:sz w:val="22"/>
                <w:szCs w:val="22"/>
                <w:lang w:val="en-GB"/>
              </w:rPr>
            </w:pP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6502"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Minutes notes of the day’s items</w:t>
            </w: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r>
    </w:tbl>
    <w:p w:rsidR="008C2167" w:rsidRPr="008C2167" w:rsidRDefault="008C2167" w:rsidP="008C2167">
      <w:pPr>
        <w:rPr>
          <w:rFonts w:ascii="Arial" w:hAnsi="Arial" w:cs="Arial"/>
          <w:sz w:val="22"/>
          <w:szCs w:val="22"/>
        </w:rPr>
      </w:pPr>
      <w:r w:rsidRPr="008C2167">
        <w:rPr>
          <w:rFonts w:ascii="Arial" w:hAnsi="Arial" w:cs="Arial"/>
          <w:sz w:val="22"/>
          <w:szCs w:val="22"/>
        </w:rPr>
        <w:br w:type="page"/>
      </w:r>
    </w:p>
    <w:p w:rsidR="008C2167" w:rsidRPr="008C2167" w:rsidRDefault="008C2167" w:rsidP="008C2167">
      <w:pPr>
        <w:rPr>
          <w:rFonts w:ascii="Arial" w:hAnsi="Arial" w:cs="Arial"/>
          <w:sz w:val="22"/>
          <w:szCs w:val="22"/>
        </w:rPr>
      </w:pPr>
    </w:p>
    <w:tbl>
      <w:tblPr>
        <w:tblW w:w="9072"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6"/>
        <w:gridCol w:w="6502"/>
        <w:gridCol w:w="792"/>
        <w:gridCol w:w="1182"/>
      </w:tblGrid>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b/>
                <w:sz w:val="22"/>
                <w:szCs w:val="22"/>
                <w:lang w:val="en-GB"/>
              </w:rPr>
            </w:pPr>
            <w:r w:rsidRPr="008C2167">
              <w:rPr>
                <w:rFonts w:ascii="Arial" w:hAnsi="Arial" w:cs="Arial"/>
                <w:b/>
                <w:sz w:val="22"/>
                <w:szCs w:val="22"/>
                <w:lang w:val="en-GB"/>
              </w:rPr>
              <w:t>Tuesday, 22 March (NPUB ProdSpec day)</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ind w:left="72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20</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 xml:space="preserve">Marine Protected Area Product Specification (S-122) </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20.1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Status of work of the ProdSpec</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20.3</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Portrayal of the MPA feature (as a use case for a generic approach to the portrayal issue)</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2-20.3</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20.4</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of the current status of the DCEG, excl. data model</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2-20.4</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20.5</w:t>
            </w:r>
          </w:p>
        </w:tc>
        <w:tc>
          <w:tcPr>
            <w:tcW w:w="6502" w:type="dxa"/>
          </w:tcPr>
          <w:p w:rsidR="008C2167" w:rsidRPr="008C2167" w:rsidRDefault="008C2167" w:rsidP="008C2167">
            <w:pPr>
              <w:ind w:left="720"/>
              <w:rPr>
                <w:rFonts w:ascii="Arial" w:hAnsi="Arial" w:cs="Arial"/>
                <w:sz w:val="22"/>
                <w:szCs w:val="22"/>
                <w:lang w:val="en-GB"/>
              </w:rPr>
            </w:pPr>
            <w:r w:rsidRPr="008C2167">
              <w:rPr>
                <w:rFonts w:ascii="Arial" w:hAnsi="Arial" w:cs="Arial"/>
                <w:sz w:val="22"/>
                <w:szCs w:val="22"/>
                <w:lang w:val="en-GB"/>
              </w:rPr>
              <w:t>Model harmonisation S-101 and S-122, Dialog with S-101 DCEG group (NIPWG wiki work)</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2-20.5</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20.6</w:t>
            </w:r>
          </w:p>
        </w:tc>
        <w:tc>
          <w:tcPr>
            <w:tcW w:w="6502" w:type="dxa"/>
          </w:tcPr>
          <w:p w:rsidR="008C2167" w:rsidRPr="008C2167" w:rsidRDefault="008C2167" w:rsidP="008C2167">
            <w:pPr>
              <w:ind w:left="720"/>
              <w:rPr>
                <w:rFonts w:ascii="Arial" w:hAnsi="Arial" w:cs="Arial"/>
                <w:sz w:val="22"/>
                <w:szCs w:val="22"/>
                <w:lang w:val="en-GB"/>
              </w:rPr>
            </w:pPr>
            <w:r w:rsidRPr="008C2167">
              <w:rPr>
                <w:rFonts w:ascii="Arial" w:hAnsi="Arial" w:cs="Arial"/>
                <w:sz w:val="22"/>
                <w:szCs w:val="22"/>
                <w:lang w:val="en-GB"/>
              </w:rPr>
              <w:t>Extension of the MPA model</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KI</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2-20.6</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20.7</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on how to proceed</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ind w:left="72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w:t>
            </w:r>
          </w:p>
        </w:tc>
        <w:tc>
          <w:tcPr>
            <w:tcW w:w="6502" w:type="dxa"/>
          </w:tcPr>
          <w:p w:rsidR="008C2167" w:rsidRPr="008C2167" w:rsidRDefault="008C2167" w:rsidP="008C2167">
            <w:pPr>
              <w:spacing w:before="100"/>
              <w:rPr>
                <w:rFonts w:ascii="Arial" w:hAnsi="Arial" w:cs="Arial"/>
                <w:sz w:val="22"/>
                <w:szCs w:val="22"/>
              </w:rPr>
            </w:pPr>
            <w:r w:rsidRPr="008C2167">
              <w:rPr>
                <w:rFonts w:ascii="Arial" w:hAnsi="Arial" w:cs="Arial"/>
                <w:sz w:val="22"/>
                <w:szCs w:val="22"/>
              </w:rPr>
              <w:t>ProdSpec Physical Environment (S-126)</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Presentation of extended content</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WdT</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2-22.1</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Annex A</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on the draft paper</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ind w:left="72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24</w:t>
            </w:r>
          </w:p>
        </w:tc>
        <w:tc>
          <w:tcPr>
            <w:tcW w:w="6502" w:type="dxa"/>
          </w:tcPr>
          <w:p w:rsidR="008C2167" w:rsidRPr="008C2167" w:rsidRDefault="008C2167" w:rsidP="008C2167">
            <w:pPr>
              <w:spacing w:before="100"/>
              <w:rPr>
                <w:rFonts w:ascii="Arial" w:hAnsi="Arial" w:cs="Arial"/>
                <w:sz w:val="22"/>
                <w:szCs w:val="22"/>
              </w:rPr>
            </w:pPr>
            <w:r w:rsidRPr="008C2167">
              <w:rPr>
                <w:rFonts w:ascii="Arial" w:hAnsi="Arial" w:cs="Arial"/>
                <w:sz w:val="22"/>
                <w:szCs w:val="22"/>
              </w:rPr>
              <w:t>ProdSpec Traffic Management (S-127)</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24.1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Presentation of content (stable)</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MK</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2-24.1</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Annex A</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24.2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on the draft paper</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ind w:left="72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26.</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ProdSpec Radio Services (S-123)</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26.1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Presentation of content (stable) and mapping</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AR</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2-26.1</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 xml:space="preserve">Annex A, </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Annex B</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26.2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on the mapping draft</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ind w:left="72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28</w:t>
            </w:r>
          </w:p>
        </w:tc>
        <w:tc>
          <w:tcPr>
            <w:tcW w:w="6502" w:type="dxa"/>
          </w:tcPr>
          <w:p w:rsidR="008C2167" w:rsidRPr="008C2167" w:rsidRDefault="008C2167" w:rsidP="008C2167">
            <w:pPr>
              <w:spacing w:before="100"/>
              <w:rPr>
                <w:rFonts w:ascii="Arial" w:hAnsi="Arial" w:cs="Arial"/>
                <w:sz w:val="22"/>
                <w:szCs w:val="22"/>
              </w:rPr>
            </w:pPr>
            <w:r w:rsidRPr="008C2167">
              <w:rPr>
                <w:rFonts w:ascii="Arial" w:hAnsi="Arial" w:cs="Arial"/>
                <w:sz w:val="22"/>
                <w:szCs w:val="22"/>
              </w:rPr>
              <w:t>ProdSpec Navigational Services (S-125)</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28.1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Presentation of content</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SE</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2-28.1</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28.2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on the draft paper</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ind w:left="72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29</w:t>
            </w:r>
          </w:p>
        </w:tc>
        <w:tc>
          <w:tcPr>
            <w:tcW w:w="6502" w:type="dxa"/>
          </w:tcPr>
          <w:p w:rsidR="008C2167" w:rsidRPr="008C2167" w:rsidRDefault="008C2167" w:rsidP="008C2167">
            <w:pPr>
              <w:spacing w:before="100"/>
              <w:rPr>
                <w:rFonts w:ascii="Arial" w:hAnsi="Arial" w:cs="Arial"/>
                <w:sz w:val="22"/>
                <w:szCs w:val="22"/>
                <w:lang w:val="en-GB" w:eastAsia="ko-KR"/>
              </w:rPr>
            </w:pPr>
            <w:r w:rsidRPr="008C2167">
              <w:rPr>
                <w:rFonts w:ascii="Arial" w:hAnsi="Arial" w:cs="Arial"/>
                <w:sz w:val="22"/>
                <w:szCs w:val="22"/>
                <w:lang w:val="en-GB" w:eastAsia="ko-KR"/>
              </w:rPr>
              <w:t>ProdSpec Catalogue of Nautical Products (S-128)</w:t>
            </w:r>
          </w:p>
        </w:tc>
        <w:tc>
          <w:tcPr>
            <w:tcW w:w="792" w:type="dxa"/>
          </w:tcPr>
          <w:p w:rsidR="008C2167" w:rsidRPr="008C2167" w:rsidRDefault="008C2167" w:rsidP="008C2167">
            <w:pPr>
              <w:spacing w:before="100"/>
              <w:rPr>
                <w:rFonts w:ascii="Arial" w:hAnsi="Arial" w:cs="Arial"/>
                <w:sz w:val="22"/>
                <w:szCs w:val="22"/>
                <w:lang w:val="en-GB" w:eastAsia="ko-KR"/>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29.1</w:t>
            </w:r>
          </w:p>
        </w:tc>
        <w:tc>
          <w:tcPr>
            <w:tcW w:w="6502" w:type="dxa"/>
          </w:tcPr>
          <w:p w:rsidR="008C2167" w:rsidRPr="008C2167" w:rsidRDefault="008C2167" w:rsidP="008C2167">
            <w:pPr>
              <w:spacing w:before="100"/>
              <w:ind w:left="720"/>
              <w:rPr>
                <w:rFonts w:ascii="Arial" w:hAnsi="Arial" w:cs="Arial"/>
                <w:sz w:val="22"/>
                <w:szCs w:val="22"/>
                <w:lang w:val="en-GB" w:eastAsia="ko-KR"/>
              </w:rPr>
            </w:pPr>
            <w:r w:rsidRPr="008C2167">
              <w:rPr>
                <w:rFonts w:ascii="Arial" w:hAnsi="Arial" w:cs="Arial"/>
                <w:sz w:val="22"/>
                <w:szCs w:val="22"/>
                <w:lang w:val="en-GB" w:eastAsia="ko-KR"/>
              </w:rPr>
              <w:t>Presentation of work plan</w:t>
            </w:r>
          </w:p>
        </w:tc>
        <w:tc>
          <w:tcPr>
            <w:tcW w:w="792" w:type="dxa"/>
          </w:tcPr>
          <w:p w:rsidR="008C2167" w:rsidRPr="008C2167" w:rsidRDefault="008C2167" w:rsidP="008C2167">
            <w:pPr>
              <w:spacing w:before="100"/>
              <w:rPr>
                <w:rFonts w:ascii="Arial" w:hAnsi="Arial" w:cs="Arial"/>
                <w:sz w:val="22"/>
                <w:szCs w:val="22"/>
                <w:lang w:val="en-GB" w:eastAsia="ko-KR"/>
              </w:rPr>
            </w:pPr>
            <w:r w:rsidRPr="008C2167">
              <w:rPr>
                <w:rFonts w:ascii="Arial" w:hAnsi="Arial" w:cs="Arial"/>
                <w:sz w:val="22"/>
                <w:szCs w:val="22"/>
                <w:lang w:val="en-GB" w:eastAsia="ko-KR"/>
              </w:rPr>
              <w:t>IP</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2-29.1</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29.2</w:t>
            </w:r>
          </w:p>
        </w:tc>
        <w:tc>
          <w:tcPr>
            <w:tcW w:w="6502" w:type="dxa"/>
          </w:tcPr>
          <w:p w:rsidR="008C2167" w:rsidRPr="008C2167" w:rsidRDefault="008C2167" w:rsidP="008C2167">
            <w:pPr>
              <w:spacing w:before="100"/>
              <w:ind w:left="720"/>
              <w:rPr>
                <w:rFonts w:ascii="Arial" w:hAnsi="Arial" w:cs="Arial"/>
                <w:sz w:val="22"/>
                <w:szCs w:val="22"/>
                <w:lang w:val="en-GB" w:eastAsia="ko-KR"/>
              </w:rPr>
            </w:pPr>
            <w:r w:rsidRPr="008C2167">
              <w:rPr>
                <w:rFonts w:ascii="Arial" w:hAnsi="Arial" w:cs="Arial"/>
                <w:sz w:val="22"/>
                <w:szCs w:val="22"/>
                <w:lang w:val="en-GB" w:eastAsia="ko-KR"/>
              </w:rPr>
              <w:t>Discussion of the paper</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6502" w:type="dxa"/>
            <w:tcBorders>
              <w:top w:val="single" w:sz="4" w:space="0" w:color="auto"/>
            </w:tcBorders>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Minutes notes of the day’s items</w:t>
            </w: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r>
    </w:tbl>
    <w:p w:rsidR="008C2167" w:rsidRPr="008C2167" w:rsidRDefault="008C2167" w:rsidP="008C2167">
      <w:pPr>
        <w:rPr>
          <w:rFonts w:ascii="Arial" w:hAnsi="Arial" w:cs="Arial"/>
          <w:sz w:val="22"/>
          <w:szCs w:val="22"/>
        </w:rPr>
      </w:pPr>
    </w:p>
    <w:p w:rsidR="008C2167" w:rsidRPr="008C2167" w:rsidRDefault="008C2167" w:rsidP="008C2167">
      <w:pPr>
        <w:rPr>
          <w:rFonts w:ascii="Arial" w:hAnsi="Arial" w:cs="Arial"/>
          <w:sz w:val="22"/>
          <w:szCs w:val="22"/>
        </w:rPr>
      </w:pPr>
      <w:r w:rsidRPr="008C2167">
        <w:rPr>
          <w:rFonts w:ascii="Arial" w:hAnsi="Arial" w:cs="Arial"/>
          <w:sz w:val="22"/>
          <w:szCs w:val="22"/>
        </w:rPr>
        <w:br w:type="page"/>
      </w:r>
    </w:p>
    <w:p w:rsidR="008C2167" w:rsidRPr="008C2167" w:rsidRDefault="008C2167" w:rsidP="008C2167">
      <w:pPr>
        <w:rPr>
          <w:rFonts w:ascii="Arial" w:hAnsi="Arial" w:cs="Arial"/>
          <w:sz w:val="22"/>
          <w:szCs w:val="22"/>
        </w:rPr>
      </w:pPr>
    </w:p>
    <w:tbl>
      <w:tblPr>
        <w:tblW w:w="9072"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6"/>
        <w:gridCol w:w="6502"/>
        <w:gridCol w:w="792"/>
        <w:gridCol w:w="1182"/>
      </w:tblGrid>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b/>
                <w:sz w:val="22"/>
                <w:szCs w:val="22"/>
                <w:lang w:val="en-GB"/>
              </w:rPr>
            </w:pPr>
            <w:r w:rsidRPr="008C2167">
              <w:rPr>
                <w:rFonts w:ascii="Arial" w:hAnsi="Arial" w:cs="Arial"/>
                <w:b/>
                <w:sz w:val="22"/>
                <w:szCs w:val="22"/>
                <w:lang w:val="en-GB"/>
              </w:rPr>
              <w:t>Wednesday, 23 March (IMO / e-Navigation day)</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b/>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30</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Outcome of NCSR3</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30.1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Presentation of the NCSR3 outcome related to NIPWG work plan</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30.2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of the NIPWG contributions</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33</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rPr>
              <w:t xml:space="preserve">IMO’s e-Navigation </w:t>
            </w:r>
            <w:r w:rsidRPr="008C2167">
              <w:rPr>
                <w:rFonts w:ascii="Arial" w:hAnsi="Arial" w:cs="Arial"/>
                <w:sz w:val="22"/>
                <w:szCs w:val="22"/>
                <w:lang w:val="en-GB"/>
              </w:rPr>
              <w:t>Maritime Service Portfolio Discussion</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33.1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Presentation of the status</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2-33.1</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33.2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of the development coordination</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ind w:left="72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35</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rPr>
              <w:t>IMO’s e-Navigation strategy</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35.1</w:t>
            </w:r>
          </w:p>
        </w:tc>
        <w:tc>
          <w:tcPr>
            <w:tcW w:w="6502" w:type="dxa"/>
          </w:tcPr>
          <w:p w:rsidR="008C2167" w:rsidRPr="008C2167" w:rsidRDefault="008C2167" w:rsidP="008C2167">
            <w:pPr>
              <w:spacing w:before="100"/>
              <w:ind w:left="720"/>
              <w:rPr>
                <w:rFonts w:ascii="Arial" w:hAnsi="Arial" w:cs="Arial"/>
                <w:sz w:val="22"/>
                <w:szCs w:val="22"/>
              </w:rPr>
            </w:pPr>
            <w:r w:rsidRPr="008C2167">
              <w:rPr>
                <w:rFonts w:ascii="Arial" w:hAnsi="Arial" w:cs="Arial"/>
                <w:sz w:val="22"/>
                <w:szCs w:val="22"/>
              </w:rPr>
              <w:t>Summary of IALA eNAV 18</w:t>
            </w:r>
          </w:p>
        </w:tc>
        <w:tc>
          <w:tcPr>
            <w:tcW w:w="792" w:type="dxa"/>
          </w:tcPr>
          <w:p w:rsidR="008C2167" w:rsidRPr="008C2167" w:rsidRDefault="008C2167" w:rsidP="008C2167">
            <w:pPr>
              <w:spacing w:before="100"/>
              <w:rPr>
                <w:rFonts w:ascii="Arial" w:hAnsi="Arial" w:cs="Arial"/>
                <w:sz w:val="22"/>
                <w:szCs w:val="22"/>
              </w:rPr>
            </w:pPr>
            <w:r w:rsidRPr="008C2167">
              <w:rPr>
                <w:rFonts w:ascii="Arial" w:hAnsi="Arial" w:cs="Arial"/>
                <w:sz w:val="22"/>
                <w:szCs w:val="22"/>
              </w:rPr>
              <w:t>EH</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2-35.1</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Annex A</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Annex B</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35.2</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IALA developments of e-Navigation services</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JEL+</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EH</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2-35.2</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Doc 1</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Doc 2</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Doc 3</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35.3</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Discussion of the current status and the NIPWG position</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37</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IHO specifications and the Polar Code</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37.1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Improvement of the current IHO specifications to implement the Polar Code</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TL+MK</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2-37.1</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Annex: POLAR Code</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Annex: ppt on Polar Code</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ind w:left="72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39</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Unique Identifiers and their operational use</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39.1</w:t>
            </w:r>
          </w:p>
        </w:tc>
        <w:tc>
          <w:tcPr>
            <w:tcW w:w="6502" w:type="dxa"/>
          </w:tcPr>
          <w:p w:rsidR="008C2167" w:rsidRPr="008C2167" w:rsidRDefault="008C2167" w:rsidP="008C2167">
            <w:pPr>
              <w:spacing w:before="100"/>
              <w:ind w:left="720"/>
              <w:rPr>
                <w:rFonts w:ascii="Arial" w:hAnsi="Arial" w:cs="Arial"/>
                <w:sz w:val="22"/>
                <w:szCs w:val="22"/>
                <w:lang w:val="en-GB"/>
              </w:rPr>
            </w:pPr>
            <w:r w:rsidRPr="008C2167">
              <w:rPr>
                <w:rFonts w:ascii="Arial" w:hAnsi="Arial" w:cs="Arial"/>
                <w:sz w:val="22"/>
                <w:szCs w:val="22"/>
                <w:lang w:val="en-GB"/>
              </w:rPr>
              <w:t>Status of IALA proposal on MRN</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EH</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2-39.1</w:t>
            </w:r>
          </w:p>
          <w:p w:rsidR="008C2167" w:rsidRPr="008C2167" w:rsidRDefault="008C2167" w:rsidP="008C2167">
            <w:pPr>
              <w:spacing w:before="100"/>
              <w:rPr>
                <w:rFonts w:ascii="Arial" w:hAnsi="Arial" w:cs="Arial"/>
                <w:sz w:val="22"/>
                <w:szCs w:val="22"/>
                <w:lang w:val="en-GB"/>
              </w:rPr>
            </w:pPr>
            <w:r w:rsidRPr="00DA3B08">
              <w:rPr>
                <w:rFonts w:ascii="Arial" w:hAnsi="Arial" w:cs="Arial"/>
                <w:sz w:val="22"/>
                <w:szCs w:val="22"/>
                <w:lang w:val="en-GB"/>
              </w:rPr>
              <w:t>2-39.1a</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40</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 xml:space="preserve">ToR review </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MK;</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 S-F</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 xml:space="preserve">2-40 </w:t>
            </w:r>
          </w:p>
        </w:tc>
      </w:tr>
      <w:tr w:rsidR="008C2167" w:rsidRPr="008C2167" w:rsidTr="008C2167">
        <w:trPr>
          <w:jc w:val="center"/>
        </w:trPr>
        <w:tc>
          <w:tcPr>
            <w:tcW w:w="596"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650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79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c>
          <w:tcPr>
            <w:tcW w:w="1182" w:type="dxa"/>
            <w:tcBorders>
              <w:top w:val="single" w:sz="4" w:space="0" w:color="auto"/>
            </w:tcBorders>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Minutes notes of the day’s items</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bl>
    <w:p w:rsidR="008C2167" w:rsidRPr="008C2167" w:rsidRDefault="008C2167" w:rsidP="008C2167">
      <w:pPr>
        <w:rPr>
          <w:rFonts w:ascii="Arial" w:hAnsi="Arial" w:cs="Arial"/>
          <w:sz w:val="22"/>
          <w:szCs w:val="22"/>
        </w:rPr>
      </w:pPr>
      <w:r w:rsidRPr="008C2167">
        <w:rPr>
          <w:rFonts w:ascii="Arial" w:hAnsi="Arial" w:cs="Arial"/>
          <w:sz w:val="22"/>
          <w:szCs w:val="22"/>
        </w:rPr>
        <w:br w:type="page"/>
      </w:r>
    </w:p>
    <w:tbl>
      <w:tblPr>
        <w:tblW w:w="9072"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6"/>
        <w:gridCol w:w="6502"/>
        <w:gridCol w:w="792"/>
        <w:gridCol w:w="1182"/>
      </w:tblGrid>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b/>
                <w:sz w:val="22"/>
                <w:szCs w:val="22"/>
                <w:lang w:val="en-GB"/>
              </w:rPr>
            </w:pPr>
            <w:r w:rsidRPr="008C2167">
              <w:rPr>
                <w:rFonts w:ascii="Arial" w:hAnsi="Arial" w:cs="Arial"/>
                <w:b/>
                <w:sz w:val="22"/>
                <w:szCs w:val="22"/>
                <w:lang w:val="en-GB"/>
              </w:rPr>
              <w:t>Thursday, 24 March (NIPWG administration day)</w:t>
            </w: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43</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Work plan for the NIPWG (reflecting HSSC7 outcome)</w:t>
            </w:r>
          </w:p>
        </w:tc>
        <w:tc>
          <w:tcPr>
            <w:tcW w:w="79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2-43</w:t>
            </w: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sz w:val="22"/>
                <w:szCs w:val="22"/>
                <w:lang w:val="en-GB"/>
              </w:rPr>
            </w:pPr>
          </w:p>
        </w:tc>
        <w:tc>
          <w:tcPr>
            <w:tcW w:w="792" w:type="dxa"/>
          </w:tcPr>
          <w:p w:rsidR="008C2167" w:rsidRPr="008C2167" w:rsidRDefault="008C2167" w:rsidP="008C2167">
            <w:pPr>
              <w:spacing w:before="100"/>
              <w:rPr>
                <w:rFonts w:ascii="Arial" w:hAnsi="Arial" w:cs="Arial"/>
                <w:sz w:val="22"/>
                <w:szCs w:val="22"/>
                <w:lang w:val="en-GB"/>
              </w:rPr>
            </w:pPr>
          </w:p>
        </w:tc>
        <w:tc>
          <w:tcPr>
            <w:tcW w:w="1182" w:type="dxa"/>
          </w:tcPr>
          <w:p w:rsidR="008C2167" w:rsidRPr="008C2167" w:rsidRDefault="008C2167" w:rsidP="008C2167">
            <w:pPr>
              <w:spacing w:before="10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46</w:t>
            </w:r>
          </w:p>
        </w:tc>
        <w:tc>
          <w:tcPr>
            <w:tcW w:w="6502" w:type="dxa"/>
          </w:tcPr>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 xml:space="preserve">Any other business </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(Review of draft minutes),</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(Harmonisation of cable protection information in NPUBS)</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(Strategic Discussions, result of discussions based on item 13 (Monday))</w:t>
            </w:r>
          </w:p>
          <w:p w:rsidR="008C2167" w:rsidRPr="008C2167" w:rsidRDefault="008C2167" w:rsidP="008C2167">
            <w:pPr>
              <w:spacing w:before="100"/>
              <w:rPr>
                <w:rFonts w:ascii="Arial" w:hAnsi="Arial" w:cs="Arial"/>
                <w:sz w:val="22"/>
                <w:szCs w:val="22"/>
                <w:lang w:val="en-GB"/>
              </w:rPr>
            </w:pPr>
            <w:r w:rsidRPr="008C2167">
              <w:rPr>
                <w:rFonts w:ascii="Arial" w:hAnsi="Arial" w:cs="Arial"/>
                <w:sz w:val="22"/>
                <w:szCs w:val="22"/>
                <w:lang w:val="en-GB"/>
              </w:rPr>
              <w:t>(Status of HSSC7 action items assigned to NIPWG)</w:t>
            </w:r>
          </w:p>
        </w:tc>
        <w:tc>
          <w:tcPr>
            <w:tcW w:w="792" w:type="dxa"/>
          </w:tcPr>
          <w:p w:rsidR="008C2167" w:rsidRPr="008C2167" w:rsidRDefault="008C2167" w:rsidP="008C2167">
            <w:pPr>
              <w:spacing w:after="12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after="12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rPr>
                <w:rFonts w:ascii="Arial" w:hAnsi="Arial" w:cs="Arial"/>
                <w:sz w:val="22"/>
                <w:szCs w:val="22"/>
                <w:lang w:val="en-GB"/>
              </w:rPr>
            </w:pPr>
          </w:p>
        </w:tc>
        <w:tc>
          <w:tcPr>
            <w:tcW w:w="6502" w:type="dxa"/>
          </w:tcPr>
          <w:p w:rsidR="008C2167" w:rsidRPr="008C2167" w:rsidRDefault="008C2167" w:rsidP="008C2167">
            <w:pPr>
              <w:spacing w:before="100"/>
              <w:rPr>
                <w:rFonts w:ascii="Arial" w:hAnsi="Arial" w:cs="Arial"/>
                <w:sz w:val="22"/>
                <w:szCs w:val="22"/>
                <w:lang w:val="en-GB"/>
              </w:rPr>
            </w:pPr>
          </w:p>
        </w:tc>
        <w:tc>
          <w:tcPr>
            <w:tcW w:w="792" w:type="dxa"/>
          </w:tcPr>
          <w:p w:rsidR="008C2167" w:rsidRPr="008C2167" w:rsidRDefault="008C2167" w:rsidP="008C2167">
            <w:pPr>
              <w:spacing w:after="120"/>
              <w:rPr>
                <w:rFonts w:ascii="Arial" w:hAnsi="Arial" w:cs="Arial"/>
                <w:sz w:val="22"/>
                <w:szCs w:val="22"/>
                <w:lang w:val="en-GB"/>
              </w:rPr>
            </w:pPr>
          </w:p>
        </w:tc>
        <w:tc>
          <w:tcPr>
            <w:tcW w:w="1182" w:type="dxa"/>
          </w:tcPr>
          <w:p w:rsidR="008C2167" w:rsidRPr="008C2167" w:rsidRDefault="008C2167" w:rsidP="008C2167">
            <w:pPr>
              <w:spacing w:after="120"/>
              <w:rPr>
                <w:rFonts w:ascii="Arial" w:hAnsi="Arial" w:cs="Arial"/>
                <w:sz w:val="22"/>
                <w:szCs w:val="22"/>
                <w:lang w:val="en-GB"/>
              </w:rPr>
            </w:pPr>
          </w:p>
        </w:tc>
      </w:tr>
      <w:tr w:rsidR="008C2167" w:rsidRPr="008C2167" w:rsidTr="008C2167">
        <w:trPr>
          <w:jc w:val="center"/>
        </w:trPr>
        <w:tc>
          <w:tcPr>
            <w:tcW w:w="596" w:type="dxa"/>
          </w:tcPr>
          <w:p w:rsidR="008C2167" w:rsidRPr="008C2167" w:rsidRDefault="008C2167" w:rsidP="008C2167">
            <w:pPr>
              <w:spacing w:before="100"/>
              <w:ind w:left="103" w:hanging="103"/>
              <w:rPr>
                <w:rFonts w:ascii="Arial" w:hAnsi="Arial" w:cs="Arial"/>
                <w:sz w:val="22"/>
                <w:szCs w:val="22"/>
                <w:lang w:val="en-GB"/>
              </w:rPr>
            </w:pPr>
            <w:r w:rsidRPr="008C2167">
              <w:rPr>
                <w:rFonts w:ascii="Arial" w:hAnsi="Arial" w:cs="Arial"/>
                <w:sz w:val="22"/>
                <w:szCs w:val="22"/>
                <w:lang w:val="en-GB"/>
              </w:rPr>
              <w:t>49</w:t>
            </w:r>
          </w:p>
        </w:tc>
        <w:tc>
          <w:tcPr>
            <w:tcW w:w="6502" w:type="dxa"/>
          </w:tcPr>
          <w:p w:rsidR="008C2167" w:rsidRPr="008C2167" w:rsidRDefault="008C2167" w:rsidP="008C2167">
            <w:pPr>
              <w:spacing w:before="100"/>
              <w:ind w:left="103" w:hanging="103"/>
              <w:jc w:val="both"/>
              <w:rPr>
                <w:rFonts w:ascii="Arial" w:hAnsi="Arial" w:cs="Arial"/>
                <w:sz w:val="22"/>
                <w:szCs w:val="22"/>
                <w:lang w:val="en-GB"/>
              </w:rPr>
            </w:pPr>
            <w:r w:rsidRPr="008C2167">
              <w:rPr>
                <w:rFonts w:ascii="Arial" w:hAnsi="Arial" w:cs="Arial"/>
                <w:sz w:val="22"/>
                <w:szCs w:val="22"/>
                <w:lang w:val="en-GB"/>
              </w:rPr>
              <w:t>Date and place of next meeting(s)</w:t>
            </w:r>
          </w:p>
        </w:tc>
        <w:tc>
          <w:tcPr>
            <w:tcW w:w="792" w:type="dxa"/>
          </w:tcPr>
          <w:p w:rsidR="008C2167" w:rsidRPr="008C2167" w:rsidRDefault="008C2167" w:rsidP="008C2167">
            <w:pPr>
              <w:spacing w:after="120"/>
              <w:rPr>
                <w:rFonts w:ascii="Arial" w:hAnsi="Arial" w:cs="Arial"/>
                <w:sz w:val="22"/>
                <w:szCs w:val="22"/>
                <w:lang w:val="en-GB"/>
              </w:rPr>
            </w:pPr>
            <w:r w:rsidRPr="008C2167">
              <w:rPr>
                <w:rFonts w:ascii="Arial" w:hAnsi="Arial" w:cs="Arial"/>
                <w:sz w:val="22"/>
                <w:szCs w:val="22"/>
                <w:lang w:val="en-GB"/>
              </w:rPr>
              <w:t>JS-F</w:t>
            </w:r>
          </w:p>
        </w:tc>
        <w:tc>
          <w:tcPr>
            <w:tcW w:w="1182" w:type="dxa"/>
          </w:tcPr>
          <w:p w:rsidR="008C2167" w:rsidRPr="008C2167" w:rsidRDefault="008C2167" w:rsidP="008C2167">
            <w:pPr>
              <w:spacing w:after="120"/>
              <w:rPr>
                <w:rFonts w:ascii="Arial" w:hAnsi="Arial" w:cs="Arial"/>
                <w:sz w:val="22"/>
                <w:szCs w:val="22"/>
                <w:lang w:val="en-GB"/>
              </w:rPr>
            </w:pPr>
          </w:p>
        </w:tc>
      </w:tr>
    </w:tbl>
    <w:p w:rsidR="008C2167" w:rsidRPr="008C2167" w:rsidRDefault="008C2167" w:rsidP="008C2167">
      <w:pPr>
        <w:rPr>
          <w:rFonts w:ascii="Arial" w:hAnsi="Arial" w:cs="Arial"/>
          <w:sz w:val="22"/>
          <w:szCs w:val="22"/>
        </w:rPr>
      </w:pPr>
    </w:p>
    <w:p w:rsidR="008C2167" w:rsidRPr="008C2167" w:rsidRDefault="008C2167" w:rsidP="008C2167">
      <w:pPr>
        <w:rPr>
          <w:rFonts w:ascii="Arial" w:hAnsi="Arial" w:cs="Arial"/>
          <w:sz w:val="22"/>
          <w:szCs w:val="22"/>
          <w:lang w:val="en-GB"/>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4036"/>
      </w:tblGrid>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AR</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Alain Rouault (FR)</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BvS</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Ben van Scherpenzeel (IHMA)</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GB</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Gilles Bessero (IHB)</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EH</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Edward Hosken (UK)</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EM</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Eivind Mong (Jeppesen Marine)</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IP</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Inyoung PARK(ROK)</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JE</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Jon Leon Ervik, (NO, IALA rep)</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nb-NO"/>
              </w:rPr>
              <w:t>JS-F</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nb-NO"/>
              </w:rPr>
              <w:t>Jens Schröder-Fürstenberg (GE)</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nb-NO"/>
              </w:rPr>
            </w:pPr>
            <w:r w:rsidRPr="008C2167">
              <w:rPr>
                <w:rFonts w:ascii="Arial" w:hAnsi="Arial" w:cs="Arial"/>
                <w:sz w:val="22"/>
                <w:szCs w:val="22"/>
                <w:lang w:val="nb-NO"/>
              </w:rPr>
              <w:t>KI</w:t>
            </w:r>
          </w:p>
        </w:tc>
        <w:tc>
          <w:tcPr>
            <w:tcW w:w="4036" w:type="dxa"/>
            <w:shd w:val="clear" w:color="auto" w:fill="auto"/>
          </w:tcPr>
          <w:p w:rsidR="008C2167" w:rsidRPr="008C2167" w:rsidRDefault="008C2167" w:rsidP="008C2167">
            <w:pPr>
              <w:rPr>
                <w:rFonts w:ascii="Arial" w:hAnsi="Arial" w:cs="Arial"/>
                <w:sz w:val="22"/>
                <w:szCs w:val="22"/>
                <w:lang w:val="nb-NO"/>
              </w:rPr>
            </w:pPr>
            <w:r w:rsidRPr="008C2167">
              <w:rPr>
                <w:rFonts w:ascii="Arial" w:hAnsi="Arial" w:cs="Arial"/>
                <w:sz w:val="22"/>
                <w:szCs w:val="22"/>
                <w:lang w:val="nb-NO"/>
              </w:rPr>
              <w:t>Konstantin Ivanov (TRANSAS)</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MK</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Mike Kushla (U.S./NGA)</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ML</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Malin Liljenborg (SE)</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SE</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Stefan Engström (FI)</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rPr>
            </w:pPr>
            <w:r w:rsidRPr="008C2167">
              <w:rPr>
                <w:rFonts w:ascii="Arial" w:hAnsi="Arial" w:cs="Arial"/>
                <w:sz w:val="22"/>
                <w:szCs w:val="22"/>
                <w:lang w:val="en-GB"/>
              </w:rPr>
              <w:t>TL</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Thomas Loeper (U.S./NOAA)</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WdT</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Wilfred den Toom (NL)</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YB</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Yong Baek (ROK)</w:t>
            </w:r>
          </w:p>
        </w:tc>
      </w:tr>
      <w:tr w:rsidR="008C2167" w:rsidRPr="008C2167" w:rsidTr="008C2167">
        <w:tc>
          <w:tcPr>
            <w:tcW w:w="1383"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YG</w:t>
            </w:r>
          </w:p>
        </w:tc>
        <w:tc>
          <w:tcPr>
            <w:tcW w:w="4036" w:type="dxa"/>
            <w:shd w:val="clear" w:color="auto" w:fill="auto"/>
          </w:tcPr>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Yves Guillam (IHB)</w:t>
            </w:r>
          </w:p>
        </w:tc>
      </w:tr>
    </w:tbl>
    <w:p w:rsidR="008C2167" w:rsidRPr="008C2167" w:rsidRDefault="008C2167" w:rsidP="008C2167">
      <w:pPr>
        <w:rPr>
          <w:rFonts w:ascii="Arial" w:hAnsi="Arial" w:cs="Arial"/>
          <w:sz w:val="22"/>
          <w:szCs w:val="22"/>
          <w:lang w:val="en-GB"/>
        </w:rPr>
      </w:pPr>
    </w:p>
    <w:p w:rsidR="008C2167" w:rsidRPr="008C2167" w:rsidRDefault="008C2167" w:rsidP="008C2167">
      <w:pPr>
        <w:rPr>
          <w:rFonts w:ascii="Arial" w:hAnsi="Arial" w:cs="Arial"/>
          <w:sz w:val="22"/>
          <w:szCs w:val="22"/>
          <w:lang w:val="en-GB"/>
        </w:rPr>
      </w:pPr>
    </w:p>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Work sessions:</w:t>
      </w:r>
    </w:p>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 xml:space="preserve">Monday - Wednesday: </w:t>
      </w:r>
      <w:r w:rsidRPr="008C2167">
        <w:rPr>
          <w:rFonts w:ascii="Arial" w:hAnsi="Arial" w:cs="Arial"/>
          <w:sz w:val="22"/>
          <w:szCs w:val="22"/>
          <w:lang w:val="en-GB"/>
        </w:rPr>
        <w:tab/>
        <w:t>AM and PM</w:t>
      </w:r>
    </w:p>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Thursday:</w:t>
      </w:r>
      <w:r w:rsidRPr="008C2167">
        <w:rPr>
          <w:rFonts w:ascii="Arial" w:hAnsi="Arial" w:cs="Arial"/>
          <w:sz w:val="22"/>
          <w:szCs w:val="22"/>
          <w:lang w:val="en-GB"/>
        </w:rPr>
        <w:tab/>
      </w:r>
      <w:r w:rsidRPr="008C2167">
        <w:rPr>
          <w:rFonts w:ascii="Arial" w:hAnsi="Arial" w:cs="Arial"/>
          <w:sz w:val="22"/>
          <w:szCs w:val="22"/>
          <w:lang w:val="en-GB"/>
        </w:rPr>
        <w:tab/>
      </w:r>
      <w:r w:rsidRPr="008C2167">
        <w:rPr>
          <w:rFonts w:ascii="Arial" w:hAnsi="Arial" w:cs="Arial"/>
          <w:sz w:val="22"/>
          <w:szCs w:val="22"/>
          <w:lang w:val="en-GB"/>
        </w:rPr>
        <w:tab/>
        <w:t>AM</w:t>
      </w:r>
    </w:p>
    <w:p w:rsidR="008C2167" w:rsidRPr="008C2167" w:rsidRDefault="008C2167" w:rsidP="008C2167">
      <w:pPr>
        <w:rPr>
          <w:rFonts w:ascii="Arial" w:hAnsi="Arial" w:cs="Arial"/>
          <w:sz w:val="22"/>
          <w:szCs w:val="22"/>
          <w:lang w:val="en-GB"/>
        </w:rPr>
      </w:pPr>
    </w:p>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 xml:space="preserve">Session AM1 </w:t>
      </w:r>
      <w:r w:rsidRPr="008C2167">
        <w:rPr>
          <w:rFonts w:ascii="Arial" w:hAnsi="Arial" w:cs="Arial"/>
          <w:sz w:val="22"/>
          <w:szCs w:val="22"/>
          <w:lang w:val="en-GB"/>
        </w:rPr>
        <w:tab/>
      </w:r>
      <w:r w:rsidRPr="008C2167">
        <w:rPr>
          <w:rFonts w:ascii="Arial" w:hAnsi="Arial" w:cs="Arial"/>
          <w:sz w:val="22"/>
          <w:szCs w:val="22"/>
          <w:lang w:val="en-GB"/>
        </w:rPr>
        <w:tab/>
        <w:t>0900 – 1030</w:t>
      </w:r>
    </w:p>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 xml:space="preserve">Session AM2 </w:t>
      </w:r>
      <w:r w:rsidRPr="008C2167">
        <w:rPr>
          <w:rFonts w:ascii="Arial" w:hAnsi="Arial" w:cs="Arial"/>
          <w:sz w:val="22"/>
          <w:szCs w:val="22"/>
          <w:lang w:val="en-GB"/>
        </w:rPr>
        <w:tab/>
      </w:r>
      <w:r w:rsidRPr="008C2167">
        <w:rPr>
          <w:rFonts w:ascii="Arial" w:hAnsi="Arial" w:cs="Arial"/>
          <w:sz w:val="22"/>
          <w:szCs w:val="22"/>
          <w:lang w:val="en-GB"/>
        </w:rPr>
        <w:tab/>
        <w:t>1045 – 1200</w:t>
      </w:r>
    </w:p>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 xml:space="preserve">Session PM1 </w:t>
      </w:r>
      <w:r w:rsidRPr="008C2167">
        <w:rPr>
          <w:rFonts w:ascii="Arial" w:hAnsi="Arial" w:cs="Arial"/>
          <w:sz w:val="22"/>
          <w:szCs w:val="22"/>
          <w:lang w:val="en-GB"/>
        </w:rPr>
        <w:tab/>
      </w:r>
      <w:r w:rsidRPr="008C2167">
        <w:rPr>
          <w:rFonts w:ascii="Arial" w:hAnsi="Arial" w:cs="Arial"/>
          <w:sz w:val="22"/>
          <w:szCs w:val="22"/>
          <w:lang w:val="en-GB"/>
        </w:rPr>
        <w:tab/>
        <w:t>1330 – 1500</w:t>
      </w:r>
    </w:p>
    <w:p w:rsidR="008C2167" w:rsidRPr="008C2167" w:rsidRDefault="008C2167" w:rsidP="008C2167">
      <w:pPr>
        <w:rPr>
          <w:rFonts w:ascii="Arial" w:hAnsi="Arial" w:cs="Arial"/>
          <w:sz w:val="22"/>
          <w:szCs w:val="22"/>
          <w:lang w:val="en-GB"/>
        </w:rPr>
      </w:pPr>
      <w:r w:rsidRPr="008C2167">
        <w:rPr>
          <w:rFonts w:ascii="Arial" w:hAnsi="Arial" w:cs="Arial"/>
          <w:sz w:val="22"/>
          <w:szCs w:val="22"/>
          <w:lang w:val="en-GB"/>
        </w:rPr>
        <w:t xml:space="preserve">Session PM2 </w:t>
      </w:r>
      <w:r w:rsidRPr="008C2167">
        <w:rPr>
          <w:rFonts w:ascii="Arial" w:hAnsi="Arial" w:cs="Arial"/>
          <w:sz w:val="22"/>
          <w:szCs w:val="22"/>
          <w:lang w:val="en-GB"/>
        </w:rPr>
        <w:tab/>
      </w:r>
      <w:r w:rsidRPr="008C2167">
        <w:rPr>
          <w:rFonts w:ascii="Arial" w:hAnsi="Arial" w:cs="Arial"/>
          <w:sz w:val="22"/>
          <w:szCs w:val="22"/>
          <w:lang w:val="en-GB"/>
        </w:rPr>
        <w:tab/>
        <w:t>1515 – 1630 (1700 as the latest possible finish time)</w:t>
      </w:r>
    </w:p>
    <w:p w:rsidR="00C65ABC" w:rsidRDefault="00C65ABC">
      <w:pPr>
        <w:rPr>
          <w:rFonts w:ascii="Arial" w:hAnsi="Arial" w:cs="Arial"/>
          <w:b/>
          <w:sz w:val="22"/>
          <w:szCs w:val="22"/>
          <w:lang w:val="en-GB"/>
        </w:rPr>
      </w:pPr>
      <w:r>
        <w:rPr>
          <w:rFonts w:ascii="Arial" w:hAnsi="Arial" w:cs="Arial"/>
          <w:b/>
          <w:sz w:val="22"/>
          <w:szCs w:val="22"/>
          <w:lang w:val="en-GB"/>
        </w:rPr>
        <w:br w:type="page"/>
      </w:r>
    </w:p>
    <w:p w:rsidR="00C65ABC" w:rsidRPr="00AF2D66" w:rsidRDefault="00C65ABC" w:rsidP="00C65ABC">
      <w:pPr>
        <w:spacing w:before="252"/>
        <w:rPr>
          <w:rFonts w:ascii="Arial" w:hAnsi="Arial" w:cs="Arial"/>
          <w:b/>
          <w:sz w:val="22"/>
          <w:szCs w:val="22"/>
          <w:lang w:val="en-GB"/>
        </w:rPr>
      </w:pPr>
      <w:r w:rsidRPr="00AF2D66">
        <w:rPr>
          <w:rFonts w:ascii="Arial" w:hAnsi="Arial" w:cs="Arial"/>
          <w:b/>
          <w:sz w:val="22"/>
          <w:szCs w:val="22"/>
          <w:lang w:val="en-GB"/>
        </w:rPr>
        <w:lastRenderedPageBreak/>
        <w:t xml:space="preserve">Annex C: </w:t>
      </w:r>
      <w:r w:rsidRPr="00AF2D66">
        <w:rPr>
          <w:rFonts w:ascii="Arial" w:hAnsi="Arial" w:cs="Arial"/>
          <w:b/>
          <w:spacing w:val="-2"/>
          <w:sz w:val="22"/>
          <w:szCs w:val="22"/>
        </w:rPr>
        <w:t>List of Attendees</w:t>
      </w:r>
    </w:p>
    <w:p w:rsidR="00032A26" w:rsidRPr="00383E31" w:rsidRDefault="00032A26" w:rsidP="00032A26">
      <w:pPr>
        <w:spacing w:before="468"/>
        <w:jc w:val="center"/>
        <w:rPr>
          <w:rFonts w:ascii="Arial" w:eastAsia="Times New Roman" w:hAnsi="Arial" w:cs="Arial"/>
          <w:color w:val="050505"/>
          <w:w w:val="105"/>
          <w:sz w:val="32"/>
          <w:szCs w:val="32"/>
          <w:lang w:val="en-GB"/>
        </w:rPr>
      </w:pPr>
      <w:r w:rsidRPr="00383E31">
        <w:rPr>
          <w:rFonts w:ascii="Arial" w:eastAsia="Times New Roman" w:hAnsi="Arial" w:cs="Arial"/>
          <w:color w:val="050505"/>
          <w:spacing w:val="-10"/>
          <w:w w:val="105"/>
          <w:sz w:val="32"/>
          <w:szCs w:val="32"/>
          <w:lang w:val="en-GB"/>
        </w:rPr>
        <w:t xml:space="preserve">NAUTICAL </w:t>
      </w:r>
      <w:r w:rsidR="00876CF4">
        <w:rPr>
          <w:rFonts w:ascii="Arial" w:eastAsia="Times New Roman" w:hAnsi="Arial" w:cs="Arial"/>
          <w:color w:val="050505"/>
          <w:spacing w:val="-10"/>
          <w:w w:val="105"/>
          <w:sz w:val="32"/>
          <w:szCs w:val="32"/>
          <w:lang w:val="en-GB"/>
        </w:rPr>
        <w:t xml:space="preserve">INFORMATION </w:t>
      </w:r>
      <w:r w:rsidRPr="00383E31">
        <w:rPr>
          <w:rFonts w:ascii="Arial" w:eastAsia="Times New Roman" w:hAnsi="Arial" w:cs="Arial"/>
          <w:color w:val="050505"/>
          <w:spacing w:val="-10"/>
          <w:w w:val="105"/>
          <w:sz w:val="32"/>
          <w:szCs w:val="32"/>
          <w:lang w:val="en-GB"/>
        </w:rPr>
        <w:t>P</w:t>
      </w:r>
      <w:r w:rsidR="00876CF4">
        <w:rPr>
          <w:rFonts w:ascii="Arial" w:eastAsia="Times New Roman" w:hAnsi="Arial" w:cs="Arial"/>
          <w:color w:val="050505"/>
          <w:spacing w:val="-10"/>
          <w:w w:val="105"/>
          <w:sz w:val="32"/>
          <w:szCs w:val="32"/>
          <w:lang w:val="en-GB"/>
        </w:rPr>
        <w:t>ROVISIONS</w:t>
      </w:r>
      <w:r w:rsidRPr="00383E31">
        <w:rPr>
          <w:rFonts w:ascii="Arial" w:eastAsia="Times New Roman" w:hAnsi="Arial" w:cs="Arial"/>
          <w:color w:val="050505"/>
          <w:spacing w:val="-10"/>
          <w:w w:val="105"/>
          <w:sz w:val="32"/>
          <w:szCs w:val="32"/>
          <w:lang w:val="en-GB"/>
        </w:rPr>
        <w:br/>
      </w:r>
      <w:r w:rsidRPr="00383E31">
        <w:rPr>
          <w:rFonts w:ascii="Arial" w:eastAsia="Times New Roman" w:hAnsi="Arial" w:cs="Arial"/>
          <w:color w:val="050505"/>
          <w:w w:val="105"/>
          <w:sz w:val="32"/>
          <w:szCs w:val="32"/>
          <w:lang w:val="en-GB"/>
        </w:rPr>
        <w:t>WORKING GROUP</w:t>
      </w:r>
      <w:r>
        <w:rPr>
          <w:rFonts w:ascii="Arial" w:eastAsia="Times New Roman" w:hAnsi="Arial" w:cs="Arial"/>
          <w:color w:val="050505"/>
          <w:w w:val="105"/>
          <w:sz w:val="32"/>
          <w:szCs w:val="32"/>
          <w:lang w:val="en-GB"/>
        </w:rPr>
        <w:t xml:space="preserve"> </w:t>
      </w:r>
      <w:r w:rsidR="00876CF4">
        <w:rPr>
          <w:rFonts w:ascii="Arial" w:eastAsia="Times New Roman" w:hAnsi="Arial" w:cs="Arial"/>
          <w:color w:val="050505"/>
          <w:w w:val="105"/>
          <w:sz w:val="32"/>
          <w:szCs w:val="32"/>
          <w:lang w:val="en-GB"/>
        </w:rPr>
        <w:t>(</w:t>
      </w:r>
      <w:r w:rsidRPr="00383E31">
        <w:rPr>
          <w:rFonts w:ascii="Arial" w:eastAsia="Times New Roman" w:hAnsi="Arial" w:cs="Arial"/>
          <w:color w:val="050505"/>
          <w:w w:val="105"/>
          <w:sz w:val="32"/>
          <w:szCs w:val="32"/>
          <w:lang w:val="en-GB"/>
        </w:rPr>
        <w:t>N</w:t>
      </w:r>
      <w:r w:rsidR="00876CF4">
        <w:rPr>
          <w:rFonts w:ascii="Arial" w:eastAsia="Times New Roman" w:hAnsi="Arial" w:cs="Arial"/>
          <w:color w:val="050505"/>
          <w:w w:val="105"/>
          <w:sz w:val="32"/>
          <w:szCs w:val="32"/>
          <w:lang w:val="en-GB"/>
        </w:rPr>
        <w:t>I</w:t>
      </w:r>
      <w:r w:rsidRPr="00383E31">
        <w:rPr>
          <w:rFonts w:ascii="Arial" w:eastAsia="Times New Roman" w:hAnsi="Arial" w:cs="Arial"/>
          <w:color w:val="050505"/>
          <w:w w:val="105"/>
          <w:sz w:val="32"/>
          <w:szCs w:val="32"/>
          <w:lang w:val="en-GB"/>
        </w:rPr>
        <w:t>PWG)</w:t>
      </w:r>
    </w:p>
    <w:p w:rsidR="00032A26" w:rsidRPr="00383E31" w:rsidRDefault="00032A26" w:rsidP="00032A26">
      <w:pPr>
        <w:spacing w:before="216"/>
        <w:ind w:left="936"/>
        <w:rPr>
          <w:rFonts w:ascii="Arial" w:eastAsia="Times New Roman" w:hAnsi="Arial" w:cs="Arial"/>
          <w:color w:val="050505"/>
          <w:spacing w:val="-4"/>
          <w:w w:val="105"/>
          <w:sz w:val="20"/>
          <w:szCs w:val="20"/>
          <w:lang w:val="en-GB"/>
        </w:rPr>
      </w:pPr>
      <w:r w:rsidRPr="00383E31">
        <w:rPr>
          <w:rFonts w:ascii="Arial" w:eastAsia="Times New Roman" w:hAnsi="Arial" w:cs="Arial"/>
          <w:color w:val="050505"/>
          <w:spacing w:val="-4"/>
          <w:w w:val="105"/>
          <w:sz w:val="20"/>
          <w:szCs w:val="20"/>
          <w:lang w:val="en-GB"/>
        </w:rPr>
        <w:t>[A Working Group of the Hydrographic Services and Standards Committee (HSSC)]</w:t>
      </w:r>
    </w:p>
    <w:p w:rsidR="00032A26" w:rsidRPr="00366766" w:rsidRDefault="00876CF4" w:rsidP="00032A26">
      <w:pPr>
        <w:jc w:val="center"/>
        <w:rPr>
          <w:rFonts w:ascii="Arial" w:hAnsi="Arial" w:cs="Arial"/>
          <w:w w:val="105"/>
          <w:lang w:val="en-GB"/>
        </w:rPr>
      </w:pPr>
      <w:r>
        <w:rPr>
          <w:rFonts w:ascii="Arial" w:hAnsi="Arial" w:cs="Arial"/>
          <w:w w:val="105"/>
          <w:lang w:val="en-GB"/>
        </w:rPr>
        <w:t>Monaco</w:t>
      </w:r>
      <w:r w:rsidR="00E372C2">
        <w:rPr>
          <w:rFonts w:ascii="Arial" w:hAnsi="Arial" w:cs="Arial"/>
          <w:w w:val="105"/>
          <w:lang w:val="en-GB"/>
        </w:rPr>
        <w:t>,</w:t>
      </w:r>
      <w:r w:rsidR="00032A26" w:rsidRPr="00366766">
        <w:rPr>
          <w:rFonts w:ascii="Arial" w:hAnsi="Arial" w:cs="Arial"/>
          <w:w w:val="105"/>
          <w:lang w:val="en-GB"/>
        </w:rPr>
        <w:t xml:space="preserve"> </w:t>
      </w:r>
      <w:r w:rsidR="008C2167">
        <w:rPr>
          <w:rFonts w:ascii="Arial" w:hAnsi="Arial" w:cs="Arial"/>
          <w:w w:val="105"/>
          <w:lang w:val="en-GB"/>
        </w:rPr>
        <w:t>21</w:t>
      </w:r>
      <w:r>
        <w:rPr>
          <w:rFonts w:ascii="Arial" w:hAnsi="Arial" w:cs="Arial"/>
          <w:w w:val="105"/>
          <w:lang w:val="en-GB"/>
        </w:rPr>
        <w:t xml:space="preserve"> – </w:t>
      </w:r>
      <w:r w:rsidR="002572C0">
        <w:rPr>
          <w:rFonts w:ascii="Arial" w:hAnsi="Arial" w:cs="Arial"/>
          <w:w w:val="105"/>
          <w:lang w:val="en-GB"/>
        </w:rPr>
        <w:t>24</w:t>
      </w:r>
      <w:r>
        <w:rPr>
          <w:rFonts w:ascii="Arial" w:hAnsi="Arial" w:cs="Arial"/>
          <w:w w:val="105"/>
          <w:lang w:val="en-GB"/>
        </w:rPr>
        <w:t xml:space="preserve"> </w:t>
      </w:r>
      <w:r w:rsidR="002572C0">
        <w:rPr>
          <w:rFonts w:ascii="Arial" w:hAnsi="Arial" w:cs="Arial"/>
          <w:w w:val="105"/>
          <w:lang w:val="en-GB"/>
        </w:rPr>
        <w:t>March</w:t>
      </w:r>
      <w:r>
        <w:rPr>
          <w:rFonts w:ascii="Arial" w:hAnsi="Arial" w:cs="Arial"/>
          <w:w w:val="105"/>
          <w:lang w:val="en-GB"/>
        </w:rPr>
        <w:t xml:space="preserve"> </w:t>
      </w:r>
      <w:r w:rsidR="00032A26" w:rsidRPr="00366766">
        <w:rPr>
          <w:rFonts w:ascii="Arial" w:hAnsi="Arial" w:cs="Arial"/>
          <w:w w:val="105"/>
          <w:lang w:val="en-GB"/>
        </w:rPr>
        <w:t>201</w:t>
      </w:r>
      <w:r w:rsidR="002572C0">
        <w:rPr>
          <w:rFonts w:ascii="Arial" w:hAnsi="Arial" w:cs="Arial"/>
          <w:w w:val="105"/>
          <w:lang w:val="en-GB"/>
        </w:rPr>
        <w:t>6</w:t>
      </w:r>
    </w:p>
    <w:p w:rsidR="00032A26" w:rsidRDefault="00032A26" w:rsidP="00032A26">
      <w:pPr>
        <w:tabs>
          <w:tab w:val="right" w:pos="5203"/>
        </w:tabs>
        <w:spacing w:before="100" w:beforeAutospacing="1" w:after="100" w:afterAutospacing="1"/>
        <w:jc w:val="center"/>
        <w:rPr>
          <w:rFonts w:ascii="Arial" w:hAnsi="Arial" w:cs="Arial"/>
          <w:spacing w:val="-2"/>
          <w:sz w:val="22"/>
          <w:szCs w:val="22"/>
          <w:lang w:val="en-GB"/>
        </w:rPr>
      </w:pPr>
      <w:r>
        <w:rPr>
          <w:noProof/>
          <w:lang w:val="de-DE" w:eastAsia="de-DE"/>
        </w:rPr>
        <mc:AlternateContent>
          <mc:Choice Requires="wps">
            <w:drawing>
              <wp:anchor distT="0" distB="0" distL="0" distR="0" simplePos="0" relativeHeight="251659264" behindDoc="0" locked="0" layoutInCell="0" allowOverlap="1" wp14:anchorId="64FF89C4" wp14:editId="3A5506CF">
                <wp:simplePos x="0" y="0"/>
                <wp:positionH relativeFrom="column">
                  <wp:posOffset>0</wp:posOffset>
                </wp:positionH>
                <wp:positionV relativeFrom="paragraph">
                  <wp:posOffset>5080</wp:posOffset>
                </wp:positionV>
                <wp:extent cx="6843395" cy="0"/>
                <wp:effectExtent l="0" t="0" r="0" b="0"/>
                <wp:wrapSquare wrapText="bothSides"/>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339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4pt" to="538.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odEwIAACgEAAAOAAAAZHJzL2Uyb0RvYy54bWysU02P2yAQvVfqf0DcE9uJN+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" o:allowincell="f" strokeweight=".7pt">
                <w10:wrap type="square"/>
              </v:line>
            </w:pict>
          </mc:Fallback>
        </mc:AlternateContent>
      </w:r>
      <w:r>
        <w:rPr>
          <w:rFonts w:ascii="Arial" w:hAnsi="Arial" w:cs="Arial"/>
          <w:spacing w:val="-2"/>
          <w:sz w:val="22"/>
          <w:szCs w:val="22"/>
          <w:lang w:val="en-GB"/>
        </w:rPr>
        <w:t>List of Confirmed Participants</w:t>
      </w:r>
    </w:p>
    <w:tbl>
      <w:tblPr>
        <w:tblW w:w="9087" w:type="dxa"/>
        <w:tblInd w:w="55" w:type="dxa"/>
        <w:tblCellMar>
          <w:left w:w="70" w:type="dxa"/>
          <w:right w:w="70" w:type="dxa"/>
        </w:tblCellMar>
        <w:tblLook w:val="04A0" w:firstRow="1" w:lastRow="0" w:firstColumn="1" w:lastColumn="0" w:noHBand="0" w:noVBand="1"/>
      </w:tblPr>
      <w:tblGrid>
        <w:gridCol w:w="2000"/>
        <w:gridCol w:w="2960"/>
        <w:gridCol w:w="4127"/>
      </w:tblGrid>
      <w:tr w:rsidR="00032A26" w:rsidRPr="005377F6" w:rsidTr="00FA2385">
        <w:trPr>
          <w:trHeight w:val="255"/>
        </w:trPr>
        <w:tc>
          <w:tcPr>
            <w:tcW w:w="2000" w:type="dxa"/>
            <w:tcBorders>
              <w:top w:val="nil"/>
              <w:left w:val="nil"/>
              <w:bottom w:val="nil"/>
              <w:right w:val="nil"/>
            </w:tcBorders>
            <w:shd w:val="clear" w:color="auto" w:fill="auto"/>
            <w:noWrap/>
            <w:vAlign w:val="bottom"/>
            <w:hideMark/>
          </w:tcPr>
          <w:p w:rsidR="00032A26" w:rsidRPr="005377F6" w:rsidRDefault="00032A26" w:rsidP="00FA2385">
            <w:pPr>
              <w:rPr>
                <w:rFonts w:ascii="Arial" w:eastAsia="Times New Roman" w:hAnsi="Arial" w:cs="Arial"/>
                <w:b/>
                <w:sz w:val="20"/>
                <w:szCs w:val="20"/>
              </w:rPr>
            </w:pPr>
            <w:r w:rsidRPr="005377F6">
              <w:rPr>
                <w:rFonts w:ascii="Arial" w:eastAsia="Times New Roman" w:hAnsi="Arial" w:cs="Arial"/>
                <w:b/>
                <w:sz w:val="20"/>
                <w:szCs w:val="20"/>
              </w:rPr>
              <w:t>IHO MS</w:t>
            </w:r>
          </w:p>
        </w:tc>
        <w:tc>
          <w:tcPr>
            <w:tcW w:w="2960" w:type="dxa"/>
            <w:tcBorders>
              <w:top w:val="nil"/>
              <w:left w:val="nil"/>
              <w:bottom w:val="nil"/>
              <w:right w:val="nil"/>
            </w:tcBorders>
            <w:shd w:val="clear" w:color="auto" w:fill="auto"/>
            <w:noWrap/>
            <w:vAlign w:val="bottom"/>
            <w:hideMark/>
          </w:tcPr>
          <w:p w:rsidR="00032A26" w:rsidRPr="005377F6" w:rsidRDefault="00032A26" w:rsidP="00FA2385">
            <w:pPr>
              <w:rPr>
                <w:rFonts w:ascii="Arial" w:eastAsia="Times New Roman" w:hAnsi="Arial" w:cs="Arial"/>
                <w:b/>
                <w:sz w:val="20"/>
                <w:szCs w:val="20"/>
              </w:rPr>
            </w:pPr>
            <w:r w:rsidRPr="005377F6">
              <w:rPr>
                <w:rFonts w:ascii="Arial" w:eastAsia="Times New Roman" w:hAnsi="Arial" w:cs="Arial"/>
                <w:b/>
                <w:sz w:val="20"/>
                <w:szCs w:val="20"/>
              </w:rPr>
              <w:t>Name</w:t>
            </w:r>
          </w:p>
        </w:tc>
        <w:tc>
          <w:tcPr>
            <w:tcW w:w="4127" w:type="dxa"/>
            <w:tcBorders>
              <w:top w:val="nil"/>
              <w:left w:val="nil"/>
              <w:bottom w:val="nil"/>
              <w:right w:val="nil"/>
            </w:tcBorders>
            <w:shd w:val="clear" w:color="auto" w:fill="auto"/>
            <w:noWrap/>
            <w:vAlign w:val="bottom"/>
            <w:hideMark/>
          </w:tcPr>
          <w:p w:rsidR="00032A26" w:rsidRPr="005377F6" w:rsidRDefault="00032A26" w:rsidP="00FA2385">
            <w:pPr>
              <w:rPr>
                <w:rFonts w:ascii="Arial" w:eastAsia="Times New Roman" w:hAnsi="Arial" w:cs="Arial"/>
                <w:b/>
                <w:sz w:val="20"/>
                <w:szCs w:val="20"/>
              </w:rPr>
            </w:pPr>
            <w:r w:rsidRPr="005377F6">
              <w:rPr>
                <w:rFonts w:ascii="Arial" w:eastAsia="Times New Roman" w:hAnsi="Arial" w:cs="Arial"/>
                <w:b/>
                <w:sz w:val="20"/>
                <w:szCs w:val="20"/>
              </w:rPr>
              <w:t>email</w:t>
            </w:r>
          </w:p>
        </w:tc>
      </w:tr>
      <w:tr w:rsidR="00032A26" w:rsidRPr="006402E9" w:rsidTr="007940AA">
        <w:trPr>
          <w:trHeight w:val="255"/>
        </w:trPr>
        <w:tc>
          <w:tcPr>
            <w:tcW w:w="2000" w:type="dxa"/>
            <w:tcBorders>
              <w:top w:val="nil"/>
              <w:left w:val="nil"/>
              <w:bottom w:val="nil"/>
              <w:right w:val="nil"/>
            </w:tcBorders>
            <w:shd w:val="clear" w:color="auto" w:fill="auto"/>
            <w:noWrap/>
            <w:vAlign w:val="bottom"/>
          </w:tcPr>
          <w:p w:rsidR="00032A26" w:rsidRPr="006402E9" w:rsidRDefault="00032A26" w:rsidP="00FA2385">
            <w:pPr>
              <w:rPr>
                <w:rFonts w:ascii="Arial" w:eastAsia="Times New Roman" w:hAnsi="Arial" w:cs="Arial"/>
                <w:sz w:val="20"/>
                <w:szCs w:val="20"/>
              </w:rPr>
            </w:pPr>
          </w:p>
        </w:tc>
        <w:tc>
          <w:tcPr>
            <w:tcW w:w="2960" w:type="dxa"/>
            <w:tcBorders>
              <w:top w:val="nil"/>
              <w:left w:val="nil"/>
              <w:bottom w:val="nil"/>
              <w:right w:val="nil"/>
            </w:tcBorders>
            <w:shd w:val="clear" w:color="auto" w:fill="auto"/>
            <w:noWrap/>
            <w:vAlign w:val="bottom"/>
          </w:tcPr>
          <w:p w:rsidR="00032A26" w:rsidRPr="006402E9" w:rsidRDefault="00032A26" w:rsidP="00FA2385">
            <w:pPr>
              <w:rPr>
                <w:rFonts w:ascii="Arial" w:eastAsia="Times New Roman" w:hAnsi="Arial" w:cs="Arial"/>
                <w:sz w:val="20"/>
                <w:szCs w:val="20"/>
              </w:rPr>
            </w:pPr>
          </w:p>
        </w:tc>
        <w:tc>
          <w:tcPr>
            <w:tcW w:w="4127" w:type="dxa"/>
            <w:tcBorders>
              <w:top w:val="nil"/>
              <w:left w:val="nil"/>
              <w:bottom w:val="nil"/>
              <w:right w:val="nil"/>
            </w:tcBorders>
            <w:shd w:val="clear" w:color="auto" w:fill="auto"/>
            <w:noWrap/>
            <w:vAlign w:val="bottom"/>
          </w:tcPr>
          <w:p w:rsidR="00032A26" w:rsidRPr="006402E9" w:rsidRDefault="00032A26" w:rsidP="00FA2385">
            <w:pPr>
              <w:rPr>
                <w:rFonts w:ascii="Arial" w:eastAsia="Times New Roman" w:hAnsi="Arial" w:cs="Arial"/>
                <w:sz w:val="20"/>
                <w:szCs w:val="20"/>
              </w:rPr>
            </w:pPr>
          </w:p>
        </w:tc>
      </w:tr>
      <w:tr w:rsidR="002572C0" w:rsidRPr="006402E9" w:rsidTr="007940AA">
        <w:trPr>
          <w:trHeight w:val="255"/>
        </w:trPr>
        <w:tc>
          <w:tcPr>
            <w:tcW w:w="2000" w:type="dxa"/>
            <w:tcBorders>
              <w:top w:val="nil"/>
              <w:left w:val="nil"/>
              <w:bottom w:val="nil"/>
              <w:right w:val="nil"/>
            </w:tcBorders>
            <w:shd w:val="clear" w:color="auto" w:fill="auto"/>
            <w:noWrap/>
            <w:vAlign w:val="bottom"/>
          </w:tcPr>
          <w:p w:rsidR="002572C0" w:rsidRPr="006402E9" w:rsidRDefault="002572C0" w:rsidP="00FA2385">
            <w:pPr>
              <w:rPr>
                <w:rFonts w:ascii="Arial" w:eastAsia="Times New Roman" w:hAnsi="Arial" w:cs="Arial"/>
                <w:sz w:val="20"/>
                <w:szCs w:val="20"/>
              </w:rPr>
            </w:pPr>
            <w:r>
              <w:rPr>
                <w:rFonts w:ascii="Arial" w:eastAsia="Times New Roman" w:hAnsi="Arial" w:cs="Arial"/>
                <w:sz w:val="20"/>
                <w:szCs w:val="20"/>
              </w:rPr>
              <w:t>Brazil</w:t>
            </w:r>
          </w:p>
        </w:tc>
        <w:tc>
          <w:tcPr>
            <w:tcW w:w="2960" w:type="dxa"/>
            <w:tcBorders>
              <w:top w:val="nil"/>
              <w:left w:val="nil"/>
              <w:bottom w:val="nil"/>
              <w:right w:val="nil"/>
            </w:tcBorders>
            <w:shd w:val="clear" w:color="auto" w:fill="auto"/>
            <w:noWrap/>
            <w:vAlign w:val="bottom"/>
          </w:tcPr>
          <w:p w:rsidR="002572C0" w:rsidRPr="006402E9" w:rsidRDefault="002572C0" w:rsidP="002572C0">
            <w:pPr>
              <w:rPr>
                <w:rFonts w:ascii="Arial" w:eastAsia="Times New Roman" w:hAnsi="Arial" w:cs="Arial"/>
                <w:sz w:val="20"/>
                <w:szCs w:val="20"/>
              </w:rPr>
            </w:pPr>
            <w:r w:rsidRPr="002572C0">
              <w:rPr>
                <w:rFonts w:ascii="Arial" w:eastAsia="Times New Roman" w:hAnsi="Arial" w:cs="Arial"/>
                <w:sz w:val="20"/>
                <w:szCs w:val="20"/>
              </w:rPr>
              <w:t>Ana Emilia de S</w:t>
            </w:r>
            <w:r>
              <w:rPr>
                <w:rFonts w:ascii="Arial" w:eastAsia="Times New Roman" w:hAnsi="Arial" w:cs="Arial"/>
                <w:sz w:val="20"/>
                <w:szCs w:val="20"/>
              </w:rPr>
              <w:t xml:space="preserve">ouza </w:t>
            </w:r>
            <w:r w:rsidRPr="002572C0">
              <w:rPr>
                <w:rFonts w:ascii="Arial" w:eastAsia="Times New Roman" w:hAnsi="Arial" w:cs="Arial"/>
                <w:sz w:val="20"/>
                <w:szCs w:val="20"/>
              </w:rPr>
              <w:t>S</w:t>
            </w:r>
            <w:r>
              <w:rPr>
                <w:rFonts w:ascii="Arial" w:eastAsia="Times New Roman" w:hAnsi="Arial" w:cs="Arial"/>
                <w:sz w:val="20"/>
                <w:szCs w:val="20"/>
              </w:rPr>
              <w:t xml:space="preserve">ilva </w:t>
            </w:r>
            <w:r w:rsidRPr="002572C0">
              <w:rPr>
                <w:rFonts w:ascii="Arial" w:eastAsia="Times New Roman" w:hAnsi="Arial" w:cs="Arial"/>
                <w:sz w:val="20"/>
                <w:szCs w:val="20"/>
              </w:rPr>
              <w:t>F</w:t>
            </w:r>
            <w:r>
              <w:rPr>
                <w:rFonts w:ascii="Arial" w:eastAsia="Times New Roman" w:hAnsi="Arial" w:cs="Arial"/>
                <w:sz w:val="20"/>
                <w:szCs w:val="20"/>
              </w:rPr>
              <w:t>erreira</w:t>
            </w:r>
          </w:p>
        </w:tc>
        <w:tc>
          <w:tcPr>
            <w:tcW w:w="4127" w:type="dxa"/>
            <w:tcBorders>
              <w:top w:val="nil"/>
              <w:left w:val="nil"/>
              <w:bottom w:val="nil"/>
              <w:right w:val="nil"/>
            </w:tcBorders>
            <w:shd w:val="clear" w:color="auto" w:fill="auto"/>
            <w:noWrap/>
            <w:vAlign w:val="bottom"/>
          </w:tcPr>
          <w:p w:rsidR="002572C0" w:rsidRPr="006402E9" w:rsidRDefault="002572C0" w:rsidP="00FA2385">
            <w:pPr>
              <w:rPr>
                <w:rFonts w:ascii="Arial" w:eastAsia="Times New Roman" w:hAnsi="Arial" w:cs="Arial"/>
                <w:sz w:val="20"/>
                <w:szCs w:val="20"/>
              </w:rPr>
            </w:pPr>
            <w:r w:rsidRPr="002572C0">
              <w:rPr>
                <w:rFonts w:ascii="Arial" w:eastAsia="Times New Roman" w:hAnsi="Arial" w:cs="Arial"/>
                <w:sz w:val="20"/>
                <w:szCs w:val="20"/>
              </w:rPr>
              <w:t>ana.silva@chm.mar.mil.br</w:t>
            </w:r>
          </w:p>
        </w:tc>
      </w:tr>
      <w:tr w:rsidR="004C50FB" w:rsidRPr="00E372C2" w:rsidTr="007D3F63">
        <w:trPr>
          <w:trHeight w:val="255"/>
        </w:trPr>
        <w:tc>
          <w:tcPr>
            <w:tcW w:w="2000" w:type="dxa"/>
            <w:tcBorders>
              <w:top w:val="nil"/>
              <w:left w:val="nil"/>
              <w:bottom w:val="nil"/>
              <w:right w:val="nil"/>
            </w:tcBorders>
            <w:shd w:val="clear" w:color="auto" w:fill="auto"/>
            <w:noWrap/>
            <w:vAlign w:val="bottom"/>
          </w:tcPr>
          <w:p w:rsidR="004C50FB" w:rsidRPr="00F86529" w:rsidRDefault="004C50FB" w:rsidP="007D3F63">
            <w:pPr>
              <w:rPr>
                <w:rFonts w:ascii="Arial" w:eastAsia="Times New Roman" w:hAnsi="Arial" w:cs="Arial"/>
                <w:sz w:val="20"/>
                <w:szCs w:val="20"/>
              </w:rPr>
            </w:pPr>
            <w:r>
              <w:rPr>
                <w:rFonts w:ascii="Arial" w:eastAsia="Times New Roman" w:hAnsi="Arial" w:cs="Arial"/>
                <w:sz w:val="20"/>
                <w:szCs w:val="20"/>
              </w:rPr>
              <w:t>Finland</w:t>
            </w:r>
          </w:p>
        </w:tc>
        <w:tc>
          <w:tcPr>
            <w:tcW w:w="2960" w:type="dxa"/>
            <w:tcBorders>
              <w:top w:val="nil"/>
              <w:left w:val="nil"/>
              <w:bottom w:val="nil"/>
              <w:right w:val="nil"/>
            </w:tcBorders>
            <w:shd w:val="clear" w:color="auto" w:fill="auto"/>
            <w:noWrap/>
            <w:vAlign w:val="bottom"/>
          </w:tcPr>
          <w:p w:rsidR="004C50FB" w:rsidRPr="00F86529" w:rsidRDefault="004C50FB" w:rsidP="007D3F63">
            <w:pPr>
              <w:rPr>
                <w:rFonts w:ascii="Arial" w:eastAsia="Times New Roman" w:hAnsi="Arial" w:cs="Arial"/>
                <w:sz w:val="20"/>
                <w:szCs w:val="20"/>
              </w:rPr>
            </w:pPr>
            <w:r>
              <w:rPr>
                <w:rFonts w:ascii="Arial" w:eastAsia="Times New Roman" w:hAnsi="Arial" w:cs="Arial"/>
                <w:sz w:val="20"/>
                <w:szCs w:val="20"/>
              </w:rPr>
              <w:t>Stefan Engström</w:t>
            </w:r>
          </w:p>
        </w:tc>
        <w:tc>
          <w:tcPr>
            <w:tcW w:w="4127" w:type="dxa"/>
            <w:tcBorders>
              <w:top w:val="nil"/>
              <w:left w:val="nil"/>
              <w:bottom w:val="nil"/>
              <w:right w:val="nil"/>
            </w:tcBorders>
            <w:shd w:val="clear" w:color="auto" w:fill="auto"/>
            <w:noWrap/>
            <w:vAlign w:val="bottom"/>
          </w:tcPr>
          <w:p w:rsidR="004C50FB" w:rsidRPr="004C50FB" w:rsidRDefault="004C50FB" w:rsidP="007D3F63">
            <w:pPr>
              <w:rPr>
                <w:rFonts w:ascii="Arial" w:eastAsia="Times New Roman" w:hAnsi="Arial" w:cs="Arial"/>
                <w:sz w:val="20"/>
                <w:szCs w:val="20"/>
              </w:rPr>
            </w:pPr>
            <w:r w:rsidRPr="00E372C2">
              <w:rPr>
                <w:rFonts w:ascii="Arial" w:eastAsia="Times New Roman" w:hAnsi="Arial" w:cs="Arial"/>
                <w:sz w:val="20"/>
                <w:szCs w:val="20"/>
              </w:rPr>
              <w:t>Stefan.Engstrom@liikennevirasto.fi</w:t>
            </w:r>
          </w:p>
        </w:tc>
      </w:tr>
      <w:tr w:rsidR="00032A26" w:rsidRPr="00E372C2" w:rsidTr="00FA2385">
        <w:trPr>
          <w:trHeight w:val="255"/>
        </w:trPr>
        <w:tc>
          <w:tcPr>
            <w:tcW w:w="2000" w:type="dxa"/>
            <w:tcBorders>
              <w:top w:val="nil"/>
              <w:left w:val="nil"/>
              <w:bottom w:val="nil"/>
              <w:right w:val="nil"/>
            </w:tcBorders>
            <w:shd w:val="clear" w:color="auto" w:fill="auto"/>
            <w:noWrap/>
            <w:vAlign w:val="bottom"/>
            <w:hideMark/>
          </w:tcPr>
          <w:p w:rsidR="00032A26" w:rsidRPr="009E1152" w:rsidRDefault="00032A26" w:rsidP="00FA2385">
            <w:pPr>
              <w:rPr>
                <w:rFonts w:ascii="Arial" w:eastAsia="Times New Roman" w:hAnsi="Arial" w:cs="Arial"/>
                <w:sz w:val="20"/>
                <w:szCs w:val="20"/>
              </w:rPr>
            </w:pPr>
            <w:r w:rsidRPr="009E1152">
              <w:rPr>
                <w:rFonts w:ascii="Arial" w:eastAsia="Times New Roman" w:hAnsi="Arial" w:cs="Arial"/>
                <w:sz w:val="20"/>
                <w:szCs w:val="20"/>
              </w:rPr>
              <w:t>France</w:t>
            </w:r>
          </w:p>
        </w:tc>
        <w:tc>
          <w:tcPr>
            <w:tcW w:w="2960" w:type="dxa"/>
            <w:tcBorders>
              <w:top w:val="nil"/>
              <w:left w:val="nil"/>
              <w:bottom w:val="nil"/>
              <w:right w:val="nil"/>
            </w:tcBorders>
            <w:shd w:val="clear" w:color="auto" w:fill="auto"/>
            <w:noWrap/>
            <w:vAlign w:val="bottom"/>
            <w:hideMark/>
          </w:tcPr>
          <w:p w:rsidR="00032A26" w:rsidRPr="009E1152" w:rsidRDefault="00032A26" w:rsidP="00FA2385">
            <w:pPr>
              <w:rPr>
                <w:rFonts w:ascii="Arial" w:eastAsia="Times New Roman" w:hAnsi="Arial" w:cs="Arial"/>
                <w:sz w:val="20"/>
                <w:szCs w:val="20"/>
              </w:rPr>
            </w:pPr>
            <w:r w:rsidRPr="009E1152">
              <w:rPr>
                <w:rFonts w:ascii="Arial" w:eastAsia="Times New Roman" w:hAnsi="Arial" w:cs="Arial"/>
                <w:sz w:val="20"/>
                <w:szCs w:val="20"/>
              </w:rPr>
              <w:t>Alain Rouault</w:t>
            </w:r>
          </w:p>
        </w:tc>
        <w:tc>
          <w:tcPr>
            <w:tcW w:w="4127" w:type="dxa"/>
            <w:tcBorders>
              <w:top w:val="nil"/>
              <w:left w:val="nil"/>
              <w:bottom w:val="nil"/>
              <w:right w:val="nil"/>
            </w:tcBorders>
            <w:shd w:val="clear" w:color="auto" w:fill="auto"/>
            <w:noWrap/>
            <w:vAlign w:val="bottom"/>
            <w:hideMark/>
          </w:tcPr>
          <w:p w:rsidR="00032A26" w:rsidRPr="009E1152" w:rsidRDefault="00CC10C0" w:rsidP="00FA2385">
            <w:pPr>
              <w:rPr>
                <w:rFonts w:ascii="Arial" w:eastAsia="Times New Roman" w:hAnsi="Arial" w:cs="Arial"/>
                <w:sz w:val="20"/>
                <w:szCs w:val="20"/>
              </w:rPr>
            </w:pPr>
            <w:hyperlink r:id="rId9" w:history="1">
              <w:r w:rsidR="00032A26" w:rsidRPr="009E1152">
                <w:rPr>
                  <w:rFonts w:ascii="Arial" w:eastAsia="Times New Roman" w:hAnsi="Arial" w:cs="Arial"/>
                  <w:sz w:val="20"/>
                  <w:szCs w:val="20"/>
                </w:rPr>
                <w:t>alain.rouault@shom.fr</w:t>
              </w:r>
            </w:hyperlink>
          </w:p>
        </w:tc>
      </w:tr>
      <w:tr w:rsidR="00032A26" w:rsidRPr="00E372C2" w:rsidTr="00FA2385">
        <w:trPr>
          <w:trHeight w:val="255"/>
        </w:trPr>
        <w:tc>
          <w:tcPr>
            <w:tcW w:w="2000" w:type="dxa"/>
            <w:tcBorders>
              <w:top w:val="nil"/>
              <w:left w:val="nil"/>
              <w:bottom w:val="nil"/>
              <w:right w:val="nil"/>
            </w:tcBorders>
            <w:shd w:val="clear" w:color="auto" w:fill="auto"/>
            <w:noWrap/>
            <w:vAlign w:val="bottom"/>
            <w:hideMark/>
          </w:tcPr>
          <w:p w:rsidR="00032A26" w:rsidRPr="00F86529" w:rsidRDefault="00032A26" w:rsidP="00FA2385">
            <w:pPr>
              <w:rPr>
                <w:rFonts w:ascii="Arial" w:eastAsia="Times New Roman" w:hAnsi="Arial" w:cs="Arial"/>
                <w:sz w:val="20"/>
                <w:szCs w:val="20"/>
              </w:rPr>
            </w:pPr>
            <w:r w:rsidRPr="00F86529">
              <w:rPr>
                <w:rFonts w:ascii="Arial" w:eastAsia="Times New Roman" w:hAnsi="Arial" w:cs="Arial"/>
                <w:sz w:val="20"/>
                <w:szCs w:val="20"/>
              </w:rPr>
              <w:t>Germany</w:t>
            </w:r>
          </w:p>
        </w:tc>
        <w:tc>
          <w:tcPr>
            <w:tcW w:w="2960" w:type="dxa"/>
            <w:tcBorders>
              <w:top w:val="nil"/>
              <w:left w:val="nil"/>
              <w:bottom w:val="nil"/>
              <w:right w:val="nil"/>
            </w:tcBorders>
            <w:shd w:val="clear" w:color="auto" w:fill="auto"/>
            <w:noWrap/>
            <w:vAlign w:val="bottom"/>
            <w:hideMark/>
          </w:tcPr>
          <w:p w:rsidR="00032A26" w:rsidRPr="00F86529" w:rsidRDefault="00032A26" w:rsidP="00413208">
            <w:pPr>
              <w:rPr>
                <w:rFonts w:ascii="Arial" w:eastAsia="Times New Roman" w:hAnsi="Arial" w:cs="Arial"/>
                <w:sz w:val="20"/>
                <w:szCs w:val="20"/>
              </w:rPr>
            </w:pPr>
            <w:r w:rsidRPr="00F86529">
              <w:rPr>
                <w:rFonts w:ascii="Arial" w:eastAsia="Times New Roman" w:hAnsi="Arial" w:cs="Arial"/>
                <w:sz w:val="20"/>
                <w:szCs w:val="20"/>
              </w:rPr>
              <w:t>Jens Schr</w:t>
            </w:r>
            <w:r w:rsidR="00413208">
              <w:rPr>
                <w:rFonts w:ascii="Arial" w:eastAsia="Times New Roman" w:hAnsi="Arial" w:cs="Arial"/>
                <w:sz w:val="20"/>
                <w:szCs w:val="20"/>
              </w:rPr>
              <w:t>ö</w:t>
            </w:r>
            <w:r w:rsidRPr="00F86529">
              <w:rPr>
                <w:rFonts w:ascii="Arial" w:eastAsia="Times New Roman" w:hAnsi="Arial" w:cs="Arial"/>
                <w:sz w:val="20"/>
                <w:szCs w:val="20"/>
              </w:rPr>
              <w:t>der-F</w:t>
            </w:r>
            <w:r w:rsidR="00413208">
              <w:rPr>
                <w:rFonts w:ascii="Arial" w:eastAsia="Times New Roman" w:hAnsi="Arial" w:cs="Arial"/>
                <w:sz w:val="20"/>
                <w:szCs w:val="20"/>
              </w:rPr>
              <w:t>ü</w:t>
            </w:r>
            <w:r w:rsidRPr="00F86529">
              <w:rPr>
                <w:rFonts w:ascii="Arial" w:eastAsia="Times New Roman" w:hAnsi="Arial" w:cs="Arial"/>
                <w:sz w:val="20"/>
                <w:szCs w:val="20"/>
              </w:rPr>
              <w:t>rstenberg</w:t>
            </w:r>
          </w:p>
        </w:tc>
        <w:tc>
          <w:tcPr>
            <w:tcW w:w="4127" w:type="dxa"/>
            <w:tcBorders>
              <w:top w:val="nil"/>
              <w:left w:val="nil"/>
              <w:bottom w:val="nil"/>
              <w:right w:val="nil"/>
            </w:tcBorders>
            <w:shd w:val="clear" w:color="auto" w:fill="auto"/>
            <w:noWrap/>
            <w:vAlign w:val="bottom"/>
            <w:hideMark/>
          </w:tcPr>
          <w:p w:rsidR="00032A26" w:rsidRPr="00F86529" w:rsidRDefault="00CC10C0" w:rsidP="00FA2385">
            <w:pPr>
              <w:rPr>
                <w:rFonts w:ascii="Arial" w:eastAsia="Times New Roman" w:hAnsi="Arial" w:cs="Arial"/>
                <w:sz w:val="20"/>
                <w:szCs w:val="20"/>
              </w:rPr>
            </w:pPr>
            <w:hyperlink r:id="rId10" w:history="1">
              <w:r w:rsidR="00032A26" w:rsidRPr="00F86529">
                <w:rPr>
                  <w:rFonts w:ascii="Arial" w:eastAsia="Times New Roman" w:hAnsi="Arial" w:cs="Arial"/>
                  <w:sz w:val="20"/>
                  <w:szCs w:val="20"/>
                </w:rPr>
                <w:t>jens.schroeder-fuerstenberg@bsh.de</w:t>
              </w:r>
            </w:hyperlink>
          </w:p>
        </w:tc>
      </w:tr>
      <w:tr w:rsidR="002572C0" w:rsidRPr="00E372C2" w:rsidTr="00FA2385">
        <w:trPr>
          <w:trHeight w:val="255"/>
        </w:trPr>
        <w:tc>
          <w:tcPr>
            <w:tcW w:w="2000" w:type="dxa"/>
            <w:tcBorders>
              <w:top w:val="nil"/>
              <w:left w:val="nil"/>
              <w:bottom w:val="nil"/>
              <w:right w:val="nil"/>
            </w:tcBorders>
            <w:shd w:val="clear" w:color="auto" w:fill="auto"/>
            <w:noWrap/>
            <w:vAlign w:val="bottom"/>
          </w:tcPr>
          <w:p w:rsidR="002572C0" w:rsidRPr="00F86529" w:rsidRDefault="002572C0" w:rsidP="00FA2385">
            <w:pPr>
              <w:rPr>
                <w:rFonts w:ascii="Arial" w:eastAsia="Times New Roman" w:hAnsi="Arial" w:cs="Arial"/>
                <w:sz w:val="20"/>
                <w:szCs w:val="20"/>
              </w:rPr>
            </w:pPr>
            <w:r>
              <w:rPr>
                <w:rFonts w:ascii="Arial" w:eastAsia="Times New Roman" w:hAnsi="Arial" w:cs="Arial"/>
                <w:sz w:val="20"/>
                <w:szCs w:val="20"/>
              </w:rPr>
              <w:t>Italy</w:t>
            </w:r>
          </w:p>
        </w:tc>
        <w:tc>
          <w:tcPr>
            <w:tcW w:w="2960" w:type="dxa"/>
            <w:tcBorders>
              <w:top w:val="nil"/>
              <w:left w:val="nil"/>
              <w:bottom w:val="nil"/>
              <w:right w:val="nil"/>
            </w:tcBorders>
            <w:shd w:val="clear" w:color="auto" w:fill="auto"/>
            <w:noWrap/>
            <w:vAlign w:val="bottom"/>
          </w:tcPr>
          <w:p w:rsidR="002572C0" w:rsidRPr="00F86529" w:rsidRDefault="002572C0" w:rsidP="002572C0">
            <w:pPr>
              <w:rPr>
                <w:rFonts w:ascii="Arial" w:eastAsia="Times New Roman" w:hAnsi="Arial" w:cs="Arial"/>
                <w:sz w:val="20"/>
                <w:szCs w:val="20"/>
              </w:rPr>
            </w:pPr>
            <w:r w:rsidRPr="002572C0">
              <w:rPr>
                <w:rFonts w:ascii="Arial" w:eastAsia="Times New Roman" w:hAnsi="Arial" w:cs="Arial"/>
                <w:sz w:val="20"/>
                <w:szCs w:val="20"/>
              </w:rPr>
              <w:t>Ludovico</w:t>
            </w:r>
            <w:r>
              <w:rPr>
                <w:rFonts w:ascii="Arial" w:eastAsia="Times New Roman" w:hAnsi="Arial" w:cs="Arial"/>
                <w:sz w:val="20"/>
                <w:szCs w:val="20"/>
              </w:rPr>
              <w:t xml:space="preserve"> </w:t>
            </w:r>
            <w:r w:rsidRPr="002572C0">
              <w:rPr>
                <w:rFonts w:ascii="Arial" w:eastAsia="Times New Roman" w:hAnsi="Arial" w:cs="Arial"/>
                <w:sz w:val="20"/>
                <w:szCs w:val="20"/>
              </w:rPr>
              <w:t>S</w:t>
            </w:r>
            <w:r>
              <w:rPr>
                <w:rFonts w:ascii="Arial" w:eastAsia="Times New Roman" w:hAnsi="Arial" w:cs="Arial"/>
                <w:sz w:val="20"/>
                <w:szCs w:val="20"/>
              </w:rPr>
              <w:t>turla</w:t>
            </w:r>
          </w:p>
        </w:tc>
        <w:tc>
          <w:tcPr>
            <w:tcW w:w="4127" w:type="dxa"/>
            <w:tcBorders>
              <w:top w:val="nil"/>
              <w:left w:val="nil"/>
              <w:bottom w:val="nil"/>
              <w:right w:val="nil"/>
            </w:tcBorders>
            <w:shd w:val="clear" w:color="auto" w:fill="auto"/>
            <w:noWrap/>
            <w:vAlign w:val="bottom"/>
          </w:tcPr>
          <w:p w:rsidR="002572C0" w:rsidRPr="002572C0" w:rsidRDefault="002572C0" w:rsidP="00FA2385">
            <w:pPr>
              <w:rPr>
                <w:rFonts w:ascii="Arial" w:eastAsia="Times New Roman" w:hAnsi="Arial" w:cs="Arial"/>
                <w:sz w:val="20"/>
                <w:szCs w:val="20"/>
              </w:rPr>
            </w:pPr>
            <w:r w:rsidRPr="002572C0">
              <w:rPr>
                <w:rFonts w:ascii="Arial" w:eastAsia="Times New Roman" w:hAnsi="Arial" w:cs="Arial"/>
                <w:sz w:val="20"/>
                <w:szCs w:val="20"/>
              </w:rPr>
              <w:t>ludovico_sturla@marina.difesa.it</w:t>
            </w:r>
          </w:p>
        </w:tc>
      </w:tr>
      <w:tr w:rsidR="002572C0" w:rsidRPr="00E372C2" w:rsidTr="00FA2385">
        <w:trPr>
          <w:trHeight w:val="255"/>
        </w:trPr>
        <w:tc>
          <w:tcPr>
            <w:tcW w:w="2000" w:type="dxa"/>
            <w:tcBorders>
              <w:top w:val="nil"/>
              <w:left w:val="nil"/>
              <w:bottom w:val="nil"/>
              <w:right w:val="nil"/>
            </w:tcBorders>
            <w:shd w:val="clear" w:color="auto" w:fill="auto"/>
            <w:noWrap/>
            <w:vAlign w:val="bottom"/>
          </w:tcPr>
          <w:p w:rsidR="002572C0" w:rsidRDefault="002572C0" w:rsidP="00FA2385">
            <w:pPr>
              <w:rPr>
                <w:rFonts w:ascii="Arial" w:eastAsia="Times New Roman" w:hAnsi="Arial" w:cs="Arial"/>
                <w:sz w:val="20"/>
                <w:szCs w:val="20"/>
              </w:rPr>
            </w:pPr>
            <w:r>
              <w:rPr>
                <w:rFonts w:ascii="Arial" w:eastAsia="Times New Roman" w:hAnsi="Arial" w:cs="Arial"/>
                <w:sz w:val="20"/>
                <w:szCs w:val="20"/>
              </w:rPr>
              <w:t>Italy</w:t>
            </w:r>
          </w:p>
        </w:tc>
        <w:tc>
          <w:tcPr>
            <w:tcW w:w="2960" w:type="dxa"/>
            <w:tcBorders>
              <w:top w:val="nil"/>
              <w:left w:val="nil"/>
              <w:bottom w:val="nil"/>
              <w:right w:val="nil"/>
            </w:tcBorders>
            <w:shd w:val="clear" w:color="auto" w:fill="auto"/>
            <w:noWrap/>
            <w:vAlign w:val="bottom"/>
          </w:tcPr>
          <w:p w:rsidR="002572C0" w:rsidRPr="00F86529" w:rsidRDefault="002572C0" w:rsidP="00413208">
            <w:pPr>
              <w:rPr>
                <w:rFonts w:ascii="Arial" w:eastAsia="Times New Roman" w:hAnsi="Arial" w:cs="Arial"/>
                <w:sz w:val="20"/>
                <w:szCs w:val="20"/>
              </w:rPr>
            </w:pPr>
            <w:r>
              <w:rPr>
                <w:rFonts w:ascii="Arial" w:eastAsia="Times New Roman" w:hAnsi="Arial" w:cs="Arial"/>
                <w:sz w:val="20"/>
                <w:szCs w:val="20"/>
              </w:rPr>
              <w:t>Paolo Dei</w:t>
            </w:r>
          </w:p>
        </w:tc>
        <w:tc>
          <w:tcPr>
            <w:tcW w:w="4127" w:type="dxa"/>
            <w:tcBorders>
              <w:top w:val="nil"/>
              <w:left w:val="nil"/>
              <w:bottom w:val="nil"/>
              <w:right w:val="nil"/>
            </w:tcBorders>
            <w:shd w:val="clear" w:color="auto" w:fill="auto"/>
            <w:noWrap/>
            <w:vAlign w:val="bottom"/>
          </w:tcPr>
          <w:p w:rsidR="002572C0" w:rsidRPr="002572C0" w:rsidRDefault="002572C0" w:rsidP="002572C0">
            <w:r w:rsidRPr="002572C0">
              <w:rPr>
                <w:rFonts w:ascii="Arial" w:eastAsia="Times New Roman" w:hAnsi="Arial" w:cs="Arial"/>
                <w:sz w:val="20"/>
                <w:szCs w:val="20"/>
              </w:rPr>
              <w:t>paolo.dei@marina.difesa.it</w:t>
            </w:r>
          </w:p>
        </w:tc>
      </w:tr>
      <w:tr w:rsidR="00413208" w:rsidRPr="00E372C2" w:rsidTr="00FA2385">
        <w:trPr>
          <w:trHeight w:val="255"/>
        </w:trPr>
        <w:tc>
          <w:tcPr>
            <w:tcW w:w="2000" w:type="dxa"/>
            <w:tcBorders>
              <w:top w:val="nil"/>
              <w:left w:val="nil"/>
              <w:bottom w:val="nil"/>
              <w:right w:val="nil"/>
            </w:tcBorders>
            <w:shd w:val="clear" w:color="auto" w:fill="auto"/>
            <w:noWrap/>
            <w:vAlign w:val="bottom"/>
          </w:tcPr>
          <w:p w:rsidR="00413208" w:rsidRPr="001A7F93" w:rsidRDefault="00413208" w:rsidP="00FA2385">
            <w:pPr>
              <w:rPr>
                <w:rFonts w:ascii="Arial" w:eastAsia="Times New Roman" w:hAnsi="Arial" w:cs="Arial"/>
                <w:sz w:val="20"/>
                <w:szCs w:val="20"/>
              </w:rPr>
            </w:pPr>
            <w:r>
              <w:rPr>
                <w:rFonts w:ascii="Arial" w:eastAsia="Times New Roman" w:hAnsi="Arial" w:cs="Arial"/>
                <w:sz w:val="20"/>
                <w:szCs w:val="20"/>
              </w:rPr>
              <w:t>Japan (JHOD)</w:t>
            </w:r>
          </w:p>
        </w:tc>
        <w:tc>
          <w:tcPr>
            <w:tcW w:w="2960" w:type="dxa"/>
            <w:tcBorders>
              <w:top w:val="nil"/>
              <w:left w:val="nil"/>
              <w:bottom w:val="nil"/>
              <w:right w:val="nil"/>
            </w:tcBorders>
            <w:shd w:val="clear" w:color="auto" w:fill="auto"/>
            <w:noWrap/>
            <w:vAlign w:val="bottom"/>
          </w:tcPr>
          <w:p w:rsidR="00413208" w:rsidRPr="001A7F93" w:rsidRDefault="00413208" w:rsidP="00FA2385">
            <w:pPr>
              <w:rPr>
                <w:rFonts w:ascii="Arial" w:eastAsia="Times New Roman" w:hAnsi="Arial" w:cs="Arial"/>
                <w:sz w:val="20"/>
                <w:szCs w:val="20"/>
              </w:rPr>
            </w:pPr>
            <w:r>
              <w:rPr>
                <w:rFonts w:ascii="Arial" w:eastAsia="Times New Roman" w:hAnsi="Arial" w:cs="Arial"/>
                <w:sz w:val="20"/>
                <w:szCs w:val="20"/>
              </w:rPr>
              <w:t>Kazufumi Matsumoto</w:t>
            </w:r>
          </w:p>
        </w:tc>
        <w:tc>
          <w:tcPr>
            <w:tcW w:w="4127" w:type="dxa"/>
            <w:tcBorders>
              <w:top w:val="nil"/>
              <w:left w:val="nil"/>
              <w:bottom w:val="nil"/>
              <w:right w:val="nil"/>
            </w:tcBorders>
            <w:shd w:val="clear" w:color="auto" w:fill="auto"/>
            <w:noWrap/>
            <w:vAlign w:val="bottom"/>
          </w:tcPr>
          <w:p w:rsidR="00413208" w:rsidRPr="00E372C2" w:rsidRDefault="00E372C2" w:rsidP="00FA2385">
            <w:pPr>
              <w:rPr>
                <w:rFonts w:ascii="Arial" w:eastAsia="Times New Roman" w:hAnsi="Arial" w:cs="Arial"/>
                <w:sz w:val="20"/>
                <w:szCs w:val="20"/>
              </w:rPr>
            </w:pPr>
            <w:r w:rsidRPr="00E372C2">
              <w:rPr>
                <w:rFonts w:ascii="Arial" w:eastAsia="Times New Roman" w:hAnsi="Arial" w:cs="Arial"/>
                <w:sz w:val="20"/>
                <w:szCs w:val="20"/>
              </w:rPr>
              <w:t>ico@jodc.go.jp</w:t>
            </w:r>
          </w:p>
        </w:tc>
      </w:tr>
      <w:tr w:rsidR="002572C0" w:rsidRPr="00E372C2" w:rsidTr="00FA2385">
        <w:trPr>
          <w:trHeight w:val="255"/>
        </w:trPr>
        <w:tc>
          <w:tcPr>
            <w:tcW w:w="2000" w:type="dxa"/>
            <w:tcBorders>
              <w:top w:val="nil"/>
              <w:left w:val="nil"/>
              <w:bottom w:val="nil"/>
              <w:right w:val="nil"/>
            </w:tcBorders>
            <w:shd w:val="clear" w:color="auto" w:fill="auto"/>
            <w:noWrap/>
            <w:vAlign w:val="bottom"/>
          </w:tcPr>
          <w:p w:rsidR="002572C0" w:rsidRDefault="002572C0" w:rsidP="00FA2385">
            <w:pPr>
              <w:rPr>
                <w:rFonts w:ascii="Arial" w:eastAsia="Times New Roman" w:hAnsi="Arial" w:cs="Arial"/>
                <w:sz w:val="20"/>
                <w:szCs w:val="20"/>
              </w:rPr>
            </w:pPr>
            <w:r>
              <w:rPr>
                <w:rFonts w:ascii="Arial" w:eastAsia="Times New Roman" w:hAnsi="Arial" w:cs="Arial"/>
                <w:sz w:val="20"/>
                <w:szCs w:val="20"/>
              </w:rPr>
              <w:t>ROK (KHOA)</w:t>
            </w:r>
          </w:p>
        </w:tc>
        <w:tc>
          <w:tcPr>
            <w:tcW w:w="2960" w:type="dxa"/>
            <w:tcBorders>
              <w:top w:val="nil"/>
              <w:left w:val="nil"/>
              <w:bottom w:val="nil"/>
              <w:right w:val="nil"/>
            </w:tcBorders>
            <w:shd w:val="clear" w:color="auto" w:fill="auto"/>
            <w:noWrap/>
            <w:vAlign w:val="bottom"/>
          </w:tcPr>
          <w:p w:rsidR="002572C0" w:rsidRDefault="002572C0" w:rsidP="00FA2385">
            <w:pPr>
              <w:rPr>
                <w:rFonts w:ascii="Arial" w:eastAsia="Times New Roman" w:hAnsi="Arial" w:cs="Arial"/>
                <w:sz w:val="20"/>
                <w:szCs w:val="20"/>
              </w:rPr>
            </w:pPr>
            <w:r>
              <w:rPr>
                <w:rFonts w:ascii="Arial" w:eastAsia="Times New Roman" w:hAnsi="Arial" w:cs="Arial"/>
                <w:sz w:val="20"/>
                <w:szCs w:val="20"/>
              </w:rPr>
              <w:t>Inyoung Park</w:t>
            </w:r>
          </w:p>
        </w:tc>
        <w:tc>
          <w:tcPr>
            <w:tcW w:w="4127" w:type="dxa"/>
            <w:tcBorders>
              <w:top w:val="nil"/>
              <w:left w:val="nil"/>
              <w:bottom w:val="nil"/>
              <w:right w:val="nil"/>
            </w:tcBorders>
            <w:shd w:val="clear" w:color="auto" w:fill="auto"/>
            <w:noWrap/>
            <w:vAlign w:val="bottom"/>
          </w:tcPr>
          <w:p w:rsidR="002572C0" w:rsidRPr="00E372C2" w:rsidRDefault="002572C0" w:rsidP="00FA2385">
            <w:pPr>
              <w:rPr>
                <w:rFonts w:ascii="Arial" w:eastAsia="Times New Roman" w:hAnsi="Arial" w:cs="Arial"/>
                <w:sz w:val="20"/>
                <w:szCs w:val="20"/>
              </w:rPr>
            </w:pPr>
            <w:r w:rsidRPr="002572C0">
              <w:rPr>
                <w:rFonts w:ascii="Arial" w:eastAsia="Times New Roman" w:hAnsi="Arial" w:cs="Arial"/>
                <w:sz w:val="20"/>
                <w:szCs w:val="20"/>
              </w:rPr>
              <w:t>piyocean@korea.kr</w:t>
            </w:r>
          </w:p>
        </w:tc>
      </w:tr>
      <w:tr w:rsidR="00E372C2" w:rsidRPr="00E372C2" w:rsidTr="007D3F63">
        <w:trPr>
          <w:trHeight w:val="255"/>
        </w:trPr>
        <w:tc>
          <w:tcPr>
            <w:tcW w:w="2000" w:type="dxa"/>
            <w:tcBorders>
              <w:top w:val="nil"/>
              <w:left w:val="nil"/>
              <w:bottom w:val="nil"/>
              <w:right w:val="nil"/>
            </w:tcBorders>
            <w:shd w:val="clear" w:color="auto" w:fill="auto"/>
            <w:noWrap/>
            <w:vAlign w:val="bottom"/>
          </w:tcPr>
          <w:p w:rsidR="00E372C2" w:rsidRDefault="00E372C2" w:rsidP="007D3F63">
            <w:pPr>
              <w:rPr>
                <w:rFonts w:ascii="Arial" w:eastAsia="Times New Roman" w:hAnsi="Arial" w:cs="Arial"/>
                <w:sz w:val="20"/>
                <w:szCs w:val="20"/>
              </w:rPr>
            </w:pPr>
            <w:r>
              <w:rPr>
                <w:rFonts w:ascii="Arial" w:eastAsia="Times New Roman" w:hAnsi="Arial" w:cs="Arial"/>
                <w:sz w:val="20"/>
                <w:szCs w:val="20"/>
              </w:rPr>
              <w:t>Netherlands</w:t>
            </w:r>
          </w:p>
        </w:tc>
        <w:tc>
          <w:tcPr>
            <w:tcW w:w="2960" w:type="dxa"/>
            <w:tcBorders>
              <w:top w:val="nil"/>
              <w:left w:val="nil"/>
              <w:bottom w:val="nil"/>
              <w:right w:val="nil"/>
            </w:tcBorders>
            <w:shd w:val="clear" w:color="auto" w:fill="auto"/>
            <w:noWrap/>
            <w:vAlign w:val="bottom"/>
          </w:tcPr>
          <w:p w:rsidR="00E372C2" w:rsidRPr="00F86529" w:rsidRDefault="00E372C2" w:rsidP="002572C0">
            <w:pPr>
              <w:rPr>
                <w:rFonts w:ascii="Arial" w:eastAsia="Times New Roman" w:hAnsi="Arial" w:cs="Arial"/>
                <w:sz w:val="20"/>
                <w:szCs w:val="20"/>
              </w:rPr>
            </w:pPr>
            <w:r w:rsidRPr="00E372C2">
              <w:rPr>
                <w:rFonts w:ascii="Arial" w:eastAsia="Times New Roman" w:hAnsi="Arial" w:cs="Arial"/>
                <w:sz w:val="20"/>
                <w:szCs w:val="20"/>
              </w:rPr>
              <w:t xml:space="preserve">Wilfred </w:t>
            </w:r>
            <w:r w:rsidR="002572C0">
              <w:rPr>
                <w:rFonts w:ascii="Arial" w:eastAsia="Times New Roman" w:hAnsi="Arial" w:cs="Arial"/>
                <w:sz w:val="20"/>
                <w:szCs w:val="20"/>
              </w:rPr>
              <w:t>den Toom</w:t>
            </w:r>
          </w:p>
        </w:tc>
        <w:tc>
          <w:tcPr>
            <w:tcW w:w="4127" w:type="dxa"/>
            <w:tcBorders>
              <w:top w:val="nil"/>
              <w:left w:val="nil"/>
              <w:bottom w:val="nil"/>
              <w:right w:val="nil"/>
            </w:tcBorders>
            <w:shd w:val="clear" w:color="auto" w:fill="auto"/>
            <w:noWrap/>
            <w:vAlign w:val="bottom"/>
          </w:tcPr>
          <w:p w:rsidR="00E372C2" w:rsidRPr="00E372C2" w:rsidRDefault="00E372C2" w:rsidP="007D3F63">
            <w:pPr>
              <w:rPr>
                <w:rFonts w:ascii="Arial" w:eastAsia="Times New Roman" w:hAnsi="Arial" w:cs="Arial"/>
                <w:sz w:val="20"/>
                <w:szCs w:val="20"/>
              </w:rPr>
            </w:pPr>
            <w:r w:rsidRPr="00E372C2">
              <w:rPr>
                <w:rFonts w:ascii="Arial" w:eastAsia="Times New Roman" w:hAnsi="Arial" w:cs="Arial"/>
                <w:sz w:val="20"/>
                <w:szCs w:val="20"/>
              </w:rPr>
              <w:t>WF.d.Toom@mindef.nl</w:t>
            </w:r>
          </w:p>
        </w:tc>
      </w:tr>
      <w:tr w:rsidR="002572C0" w:rsidRPr="00E372C2" w:rsidTr="007D3F63">
        <w:trPr>
          <w:trHeight w:val="255"/>
        </w:trPr>
        <w:tc>
          <w:tcPr>
            <w:tcW w:w="2000" w:type="dxa"/>
            <w:tcBorders>
              <w:top w:val="nil"/>
              <w:left w:val="nil"/>
              <w:bottom w:val="nil"/>
              <w:right w:val="nil"/>
            </w:tcBorders>
            <w:shd w:val="clear" w:color="auto" w:fill="auto"/>
            <w:noWrap/>
            <w:vAlign w:val="bottom"/>
          </w:tcPr>
          <w:p w:rsidR="002572C0" w:rsidRDefault="002572C0" w:rsidP="007D3F63">
            <w:pPr>
              <w:rPr>
                <w:rFonts w:ascii="Arial" w:eastAsia="Times New Roman" w:hAnsi="Arial" w:cs="Arial"/>
                <w:sz w:val="20"/>
                <w:szCs w:val="20"/>
              </w:rPr>
            </w:pPr>
            <w:r>
              <w:rPr>
                <w:rFonts w:ascii="Arial" w:eastAsia="Times New Roman" w:hAnsi="Arial" w:cs="Arial"/>
                <w:sz w:val="20"/>
                <w:szCs w:val="20"/>
              </w:rPr>
              <w:t>Norway</w:t>
            </w:r>
          </w:p>
        </w:tc>
        <w:tc>
          <w:tcPr>
            <w:tcW w:w="2960" w:type="dxa"/>
            <w:tcBorders>
              <w:top w:val="nil"/>
              <w:left w:val="nil"/>
              <w:bottom w:val="nil"/>
              <w:right w:val="nil"/>
            </w:tcBorders>
            <w:shd w:val="clear" w:color="auto" w:fill="auto"/>
            <w:noWrap/>
            <w:vAlign w:val="bottom"/>
          </w:tcPr>
          <w:p w:rsidR="002572C0" w:rsidRPr="00E372C2" w:rsidRDefault="002572C0" w:rsidP="00E372C2">
            <w:pPr>
              <w:rPr>
                <w:rFonts w:ascii="Arial" w:eastAsia="Times New Roman" w:hAnsi="Arial" w:cs="Arial"/>
                <w:sz w:val="20"/>
                <w:szCs w:val="20"/>
              </w:rPr>
            </w:pPr>
            <w:r>
              <w:rPr>
                <w:rFonts w:ascii="Arial" w:eastAsia="Times New Roman" w:hAnsi="Arial" w:cs="Arial"/>
                <w:sz w:val="20"/>
                <w:szCs w:val="20"/>
              </w:rPr>
              <w:t>Olav Haugen</w:t>
            </w:r>
          </w:p>
        </w:tc>
        <w:tc>
          <w:tcPr>
            <w:tcW w:w="4127" w:type="dxa"/>
            <w:tcBorders>
              <w:top w:val="nil"/>
              <w:left w:val="nil"/>
              <w:bottom w:val="nil"/>
              <w:right w:val="nil"/>
            </w:tcBorders>
            <w:shd w:val="clear" w:color="auto" w:fill="auto"/>
            <w:noWrap/>
            <w:vAlign w:val="bottom"/>
          </w:tcPr>
          <w:p w:rsidR="002572C0" w:rsidRPr="00E372C2" w:rsidRDefault="002572C0" w:rsidP="007D3F63">
            <w:pPr>
              <w:rPr>
                <w:rFonts w:ascii="Arial" w:eastAsia="Times New Roman" w:hAnsi="Arial" w:cs="Arial"/>
                <w:sz w:val="20"/>
                <w:szCs w:val="20"/>
              </w:rPr>
            </w:pPr>
            <w:r w:rsidRPr="002572C0">
              <w:rPr>
                <w:rFonts w:ascii="Arial" w:eastAsia="Times New Roman" w:hAnsi="Arial" w:cs="Arial"/>
                <w:sz w:val="20"/>
                <w:szCs w:val="20"/>
              </w:rPr>
              <w:t>Olav.Haugen@statkart.no</w:t>
            </w:r>
          </w:p>
        </w:tc>
      </w:tr>
      <w:tr w:rsidR="002572C0" w:rsidRPr="00E372C2" w:rsidTr="007D3F63">
        <w:trPr>
          <w:trHeight w:val="255"/>
        </w:trPr>
        <w:tc>
          <w:tcPr>
            <w:tcW w:w="2000" w:type="dxa"/>
            <w:tcBorders>
              <w:top w:val="nil"/>
              <w:left w:val="nil"/>
              <w:bottom w:val="nil"/>
              <w:right w:val="nil"/>
            </w:tcBorders>
            <w:shd w:val="clear" w:color="auto" w:fill="auto"/>
            <w:noWrap/>
            <w:vAlign w:val="bottom"/>
          </w:tcPr>
          <w:p w:rsidR="002572C0" w:rsidRDefault="002572C0" w:rsidP="007D3F63">
            <w:pPr>
              <w:rPr>
                <w:rFonts w:ascii="Arial" w:eastAsia="Times New Roman" w:hAnsi="Arial" w:cs="Arial"/>
                <w:sz w:val="20"/>
                <w:szCs w:val="20"/>
              </w:rPr>
            </w:pPr>
            <w:r>
              <w:rPr>
                <w:rFonts w:ascii="Arial" w:eastAsia="Times New Roman" w:hAnsi="Arial" w:cs="Arial"/>
                <w:sz w:val="20"/>
                <w:szCs w:val="20"/>
              </w:rPr>
              <w:t>Norway</w:t>
            </w:r>
          </w:p>
        </w:tc>
        <w:tc>
          <w:tcPr>
            <w:tcW w:w="2960" w:type="dxa"/>
            <w:tcBorders>
              <w:top w:val="nil"/>
              <w:left w:val="nil"/>
              <w:bottom w:val="nil"/>
              <w:right w:val="nil"/>
            </w:tcBorders>
            <w:shd w:val="clear" w:color="auto" w:fill="auto"/>
            <w:noWrap/>
            <w:vAlign w:val="bottom"/>
          </w:tcPr>
          <w:p w:rsidR="002572C0" w:rsidRDefault="002572C0" w:rsidP="00E372C2">
            <w:pPr>
              <w:rPr>
                <w:rFonts w:ascii="Arial" w:eastAsia="Times New Roman" w:hAnsi="Arial" w:cs="Arial"/>
                <w:sz w:val="20"/>
                <w:szCs w:val="20"/>
              </w:rPr>
            </w:pPr>
            <w:r>
              <w:rPr>
                <w:rFonts w:ascii="Arial" w:eastAsia="Times New Roman" w:hAnsi="Arial" w:cs="Arial"/>
                <w:sz w:val="20"/>
                <w:szCs w:val="20"/>
              </w:rPr>
              <w:t>Jon Leon Ervik</w:t>
            </w:r>
          </w:p>
        </w:tc>
        <w:tc>
          <w:tcPr>
            <w:tcW w:w="4127" w:type="dxa"/>
            <w:tcBorders>
              <w:top w:val="nil"/>
              <w:left w:val="nil"/>
              <w:bottom w:val="nil"/>
              <w:right w:val="nil"/>
            </w:tcBorders>
            <w:shd w:val="clear" w:color="auto" w:fill="auto"/>
            <w:noWrap/>
            <w:vAlign w:val="bottom"/>
          </w:tcPr>
          <w:p w:rsidR="002572C0" w:rsidRPr="00E372C2" w:rsidRDefault="002572C0" w:rsidP="007D3F63">
            <w:pPr>
              <w:rPr>
                <w:rFonts w:ascii="Arial" w:eastAsia="Times New Roman" w:hAnsi="Arial" w:cs="Arial"/>
                <w:sz w:val="20"/>
                <w:szCs w:val="20"/>
              </w:rPr>
            </w:pPr>
            <w:r w:rsidRPr="002572C0">
              <w:rPr>
                <w:rFonts w:ascii="Arial" w:eastAsia="Times New Roman" w:hAnsi="Arial" w:cs="Arial"/>
                <w:sz w:val="20"/>
                <w:szCs w:val="20"/>
              </w:rPr>
              <w:t>jon.leon.ervik@kystverket.no</w:t>
            </w:r>
          </w:p>
        </w:tc>
      </w:tr>
      <w:tr w:rsidR="002572C0" w:rsidRPr="00E372C2" w:rsidTr="007D3F63">
        <w:trPr>
          <w:trHeight w:val="255"/>
        </w:trPr>
        <w:tc>
          <w:tcPr>
            <w:tcW w:w="2000" w:type="dxa"/>
            <w:tcBorders>
              <w:top w:val="nil"/>
              <w:left w:val="nil"/>
              <w:bottom w:val="nil"/>
              <w:right w:val="nil"/>
            </w:tcBorders>
            <w:shd w:val="clear" w:color="auto" w:fill="auto"/>
            <w:noWrap/>
            <w:vAlign w:val="bottom"/>
          </w:tcPr>
          <w:p w:rsidR="002572C0" w:rsidRDefault="002572C0" w:rsidP="007D3F63">
            <w:pPr>
              <w:rPr>
                <w:rFonts w:ascii="Arial" w:eastAsia="Times New Roman" w:hAnsi="Arial" w:cs="Arial"/>
                <w:sz w:val="20"/>
                <w:szCs w:val="20"/>
              </w:rPr>
            </w:pPr>
            <w:r>
              <w:rPr>
                <w:rFonts w:ascii="Arial" w:eastAsia="Times New Roman" w:hAnsi="Arial" w:cs="Arial"/>
                <w:sz w:val="20"/>
                <w:szCs w:val="20"/>
              </w:rPr>
              <w:t>Russian Federation</w:t>
            </w:r>
          </w:p>
        </w:tc>
        <w:tc>
          <w:tcPr>
            <w:tcW w:w="2960" w:type="dxa"/>
            <w:tcBorders>
              <w:top w:val="nil"/>
              <w:left w:val="nil"/>
              <w:bottom w:val="nil"/>
              <w:right w:val="nil"/>
            </w:tcBorders>
            <w:shd w:val="clear" w:color="auto" w:fill="auto"/>
            <w:noWrap/>
            <w:vAlign w:val="bottom"/>
          </w:tcPr>
          <w:p w:rsidR="002572C0" w:rsidRDefault="002572C0" w:rsidP="00E372C2">
            <w:pPr>
              <w:rPr>
                <w:rFonts w:ascii="Arial" w:eastAsia="Times New Roman" w:hAnsi="Arial" w:cs="Arial"/>
                <w:sz w:val="20"/>
                <w:szCs w:val="20"/>
              </w:rPr>
            </w:pPr>
            <w:r>
              <w:rPr>
                <w:rFonts w:ascii="Arial" w:eastAsia="Times New Roman" w:hAnsi="Arial" w:cs="Arial"/>
                <w:sz w:val="20"/>
                <w:szCs w:val="20"/>
              </w:rPr>
              <w:t>Igor Bonakov</w:t>
            </w:r>
          </w:p>
        </w:tc>
        <w:tc>
          <w:tcPr>
            <w:tcW w:w="4127" w:type="dxa"/>
            <w:tcBorders>
              <w:top w:val="nil"/>
              <w:left w:val="nil"/>
              <w:bottom w:val="nil"/>
              <w:right w:val="nil"/>
            </w:tcBorders>
            <w:shd w:val="clear" w:color="auto" w:fill="auto"/>
            <w:noWrap/>
            <w:vAlign w:val="bottom"/>
          </w:tcPr>
          <w:p w:rsidR="002572C0" w:rsidRPr="002572C0" w:rsidRDefault="002572C0" w:rsidP="007D3F63">
            <w:pPr>
              <w:rPr>
                <w:rFonts w:ascii="Arial" w:eastAsia="Times New Roman" w:hAnsi="Arial" w:cs="Arial"/>
                <w:sz w:val="20"/>
                <w:szCs w:val="20"/>
              </w:rPr>
            </w:pPr>
            <w:r w:rsidRPr="002572C0">
              <w:rPr>
                <w:rFonts w:ascii="Arial" w:eastAsia="Times New Roman" w:hAnsi="Arial" w:cs="Arial"/>
                <w:sz w:val="20"/>
                <w:szCs w:val="20"/>
              </w:rPr>
              <w:t>unio_main@mil.ru</w:t>
            </w:r>
          </w:p>
        </w:tc>
      </w:tr>
      <w:tr w:rsidR="002572C0" w:rsidRPr="00E372C2" w:rsidTr="007D3F63">
        <w:trPr>
          <w:trHeight w:val="255"/>
        </w:trPr>
        <w:tc>
          <w:tcPr>
            <w:tcW w:w="2000" w:type="dxa"/>
            <w:tcBorders>
              <w:top w:val="nil"/>
              <w:left w:val="nil"/>
              <w:bottom w:val="nil"/>
              <w:right w:val="nil"/>
            </w:tcBorders>
            <w:shd w:val="clear" w:color="auto" w:fill="auto"/>
            <w:noWrap/>
            <w:vAlign w:val="bottom"/>
          </w:tcPr>
          <w:p w:rsidR="002572C0" w:rsidRDefault="002572C0" w:rsidP="007D3F63">
            <w:pPr>
              <w:rPr>
                <w:rFonts w:ascii="Arial" w:eastAsia="Times New Roman" w:hAnsi="Arial" w:cs="Arial"/>
                <w:sz w:val="20"/>
                <w:szCs w:val="20"/>
              </w:rPr>
            </w:pPr>
            <w:r>
              <w:rPr>
                <w:rFonts w:ascii="Arial" w:eastAsia="Times New Roman" w:hAnsi="Arial" w:cs="Arial"/>
                <w:sz w:val="20"/>
                <w:szCs w:val="20"/>
              </w:rPr>
              <w:t>Russian Federation</w:t>
            </w:r>
          </w:p>
        </w:tc>
        <w:tc>
          <w:tcPr>
            <w:tcW w:w="2960" w:type="dxa"/>
            <w:tcBorders>
              <w:top w:val="nil"/>
              <w:left w:val="nil"/>
              <w:bottom w:val="nil"/>
              <w:right w:val="nil"/>
            </w:tcBorders>
            <w:shd w:val="clear" w:color="auto" w:fill="auto"/>
            <w:noWrap/>
            <w:vAlign w:val="bottom"/>
          </w:tcPr>
          <w:p w:rsidR="002572C0" w:rsidRDefault="002572C0" w:rsidP="00E372C2">
            <w:pPr>
              <w:rPr>
                <w:rFonts w:ascii="Arial" w:eastAsia="Times New Roman" w:hAnsi="Arial" w:cs="Arial"/>
                <w:sz w:val="20"/>
                <w:szCs w:val="20"/>
              </w:rPr>
            </w:pPr>
            <w:r>
              <w:rPr>
                <w:rFonts w:ascii="Arial" w:eastAsia="Times New Roman" w:hAnsi="Arial" w:cs="Arial"/>
                <w:sz w:val="20"/>
                <w:szCs w:val="20"/>
              </w:rPr>
              <w:t>Igor Viktorov</w:t>
            </w:r>
          </w:p>
        </w:tc>
        <w:tc>
          <w:tcPr>
            <w:tcW w:w="4127" w:type="dxa"/>
            <w:tcBorders>
              <w:top w:val="nil"/>
              <w:left w:val="nil"/>
              <w:bottom w:val="nil"/>
              <w:right w:val="nil"/>
            </w:tcBorders>
            <w:shd w:val="clear" w:color="auto" w:fill="auto"/>
            <w:noWrap/>
            <w:vAlign w:val="bottom"/>
          </w:tcPr>
          <w:p w:rsidR="002572C0" w:rsidRPr="002572C0" w:rsidRDefault="002572C0" w:rsidP="007D3F63">
            <w:pPr>
              <w:rPr>
                <w:rFonts w:ascii="Arial" w:eastAsia="Times New Roman" w:hAnsi="Arial" w:cs="Arial"/>
                <w:sz w:val="20"/>
                <w:szCs w:val="20"/>
              </w:rPr>
            </w:pPr>
            <w:r w:rsidRPr="002572C0">
              <w:rPr>
                <w:rFonts w:ascii="Arial" w:eastAsia="Times New Roman" w:hAnsi="Arial" w:cs="Arial"/>
                <w:sz w:val="20"/>
                <w:szCs w:val="20"/>
              </w:rPr>
              <w:t>unio_main@mil.ru</w:t>
            </w:r>
          </w:p>
        </w:tc>
      </w:tr>
      <w:tr w:rsidR="00032A26" w:rsidRPr="00E372C2" w:rsidTr="00FA2385">
        <w:trPr>
          <w:trHeight w:val="255"/>
        </w:trPr>
        <w:tc>
          <w:tcPr>
            <w:tcW w:w="2000" w:type="dxa"/>
            <w:tcBorders>
              <w:top w:val="nil"/>
              <w:left w:val="nil"/>
              <w:bottom w:val="nil"/>
              <w:right w:val="nil"/>
            </w:tcBorders>
            <w:shd w:val="clear" w:color="auto" w:fill="auto"/>
            <w:noWrap/>
            <w:vAlign w:val="bottom"/>
            <w:hideMark/>
          </w:tcPr>
          <w:p w:rsidR="00032A26" w:rsidRPr="00F86529" w:rsidRDefault="00032A26" w:rsidP="00FA2385">
            <w:pPr>
              <w:rPr>
                <w:rFonts w:ascii="Arial" w:eastAsia="Times New Roman" w:hAnsi="Arial" w:cs="Arial"/>
                <w:sz w:val="20"/>
                <w:szCs w:val="20"/>
              </w:rPr>
            </w:pPr>
            <w:r w:rsidRPr="00F86529">
              <w:rPr>
                <w:rFonts w:ascii="Arial" w:eastAsia="Times New Roman" w:hAnsi="Arial" w:cs="Arial"/>
                <w:sz w:val="20"/>
                <w:szCs w:val="20"/>
              </w:rPr>
              <w:t>Spain</w:t>
            </w:r>
          </w:p>
        </w:tc>
        <w:tc>
          <w:tcPr>
            <w:tcW w:w="2960" w:type="dxa"/>
            <w:tcBorders>
              <w:top w:val="nil"/>
              <w:left w:val="nil"/>
              <w:bottom w:val="nil"/>
              <w:right w:val="nil"/>
            </w:tcBorders>
            <w:shd w:val="clear" w:color="auto" w:fill="auto"/>
            <w:noWrap/>
            <w:vAlign w:val="bottom"/>
            <w:hideMark/>
          </w:tcPr>
          <w:p w:rsidR="00032A26" w:rsidRPr="00F86529" w:rsidRDefault="00032A26" w:rsidP="00FA2385">
            <w:pPr>
              <w:rPr>
                <w:rFonts w:ascii="Arial" w:eastAsia="Times New Roman" w:hAnsi="Arial" w:cs="Arial"/>
                <w:sz w:val="20"/>
                <w:szCs w:val="20"/>
              </w:rPr>
            </w:pPr>
            <w:r w:rsidRPr="00F86529">
              <w:rPr>
                <w:rFonts w:ascii="Arial" w:eastAsia="Times New Roman" w:hAnsi="Arial" w:cs="Arial"/>
                <w:sz w:val="20"/>
                <w:szCs w:val="20"/>
              </w:rPr>
              <w:t>Alejandro Herrero Pita</w:t>
            </w:r>
          </w:p>
        </w:tc>
        <w:tc>
          <w:tcPr>
            <w:tcW w:w="4127" w:type="dxa"/>
            <w:tcBorders>
              <w:top w:val="nil"/>
              <w:left w:val="nil"/>
              <w:bottom w:val="nil"/>
              <w:right w:val="nil"/>
            </w:tcBorders>
            <w:shd w:val="clear" w:color="auto" w:fill="auto"/>
            <w:noWrap/>
            <w:vAlign w:val="bottom"/>
            <w:hideMark/>
          </w:tcPr>
          <w:p w:rsidR="00032A26" w:rsidRPr="00F86529" w:rsidRDefault="00CC10C0" w:rsidP="00FA2385">
            <w:pPr>
              <w:rPr>
                <w:rFonts w:ascii="Arial" w:eastAsia="Times New Roman" w:hAnsi="Arial" w:cs="Arial"/>
                <w:sz w:val="20"/>
                <w:szCs w:val="20"/>
              </w:rPr>
            </w:pPr>
            <w:hyperlink r:id="rId11" w:history="1">
              <w:r w:rsidR="00032A26" w:rsidRPr="00F86529">
                <w:rPr>
                  <w:rFonts w:ascii="Arial" w:eastAsia="Times New Roman" w:hAnsi="Arial" w:cs="Arial"/>
                  <w:sz w:val="20"/>
                  <w:szCs w:val="20"/>
                </w:rPr>
                <w:t>ihmesp@fn.mde.es</w:t>
              </w:r>
            </w:hyperlink>
          </w:p>
        </w:tc>
      </w:tr>
      <w:tr w:rsidR="002572C0" w:rsidRPr="00E372C2" w:rsidTr="00FA2385">
        <w:trPr>
          <w:trHeight w:val="255"/>
        </w:trPr>
        <w:tc>
          <w:tcPr>
            <w:tcW w:w="2000" w:type="dxa"/>
            <w:tcBorders>
              <w:top w:val="nil"/>
              <w:left w:val="nil"/>
              <w:bottom w:val="nil"/>
              <w:right w:val="nil"/>
            </w:tcBorders>
            <w:shd w:val="clear" w:color="auto" w:fill="auto"/>
            <w:noWrap/>
            <w:vAlign w:val="bottom"/>
          </w:tcPr>
          <w:p w:rsidR="002572C0" w:rsidRPr="00F86529" w:rsidRDefault="002572C0" w:rsidP="00FA2385">
            <w:pPr>
              <w:rPr>
                <w:rFonts w:ascii="Arial" w:eastAsia="Times New Roman" w:hAnsi="Arial" w:cs="Arial"/>
                <w:sz w:val="20"/>
                <w:szCs w:val="20"/>
              </w:rPr>
            </w:pPr>
            <w:r>
              <w:rPr>
                <w:rFonts w:ascii="Arial" w:eastAsia="Times New Roman" w:hAnsi="Arial" w:cs="Arial"/>
                <w:sz w:val="20"/>
                <w:szCs w:val="20"/>
              </w:rPr>
              <w:t>Sweden</w:t>
            </w:r>
          </w:p>
        </w:tc>
        <w:tc>
          <w:tcPr>
            <w:tcW w:w="2960" w:type="dxa"/>
            <w:tcBorders>
              <w:top w:val="nil"/>
              <w:left w:val="nil"/>
              <w:bottom w:val="nil"/>
              <w:right w:val="nil"/>
            </w:tcBorders>
            <w:shd w:val="clear" w:color="auto" w:fill="auto"/>
            <w:noWrap/>
            <w:vAlign w:val="bottom"/>
          </w:tcPr>
          <w:p w:rsidR="002572C0" w:rsidRPr="00F86529" w:rsidRDefault="002572C0" w:rsidP="00FA2385">
            <w:pPr>
              <w:rPr>
                <w:rFonts w:ascii="Arial" w:eastAsia="Times New Roman" w:hAnsi="Arial" w:cs="Arial"/>
                <w:sz w:val="20"/>
                <w:szCs w:val="20"/>
              </w:rPr>
            </w:pPr>
            <w:r>
              <w:rPr>
                <w:rFonts w:ascii="Arial" w:eastAsia="Times New Roman" w:hAnsi="Arial" w:cs="Arial"/>
                <w:sz w:val="20"/>
                <w:szCs w:val="20"/>
              </w:rPr>
              <w:t>Malin Liljenborg</w:t>
            </w:r>
          </w:p>
        </w:tc>
        <w:tc>
          <w:tcPr>
            <w:tcW w:w="4127" w:type="dxa"/>
            <w:tcBorders>
              <w:top w:val="nil"/>
              <w:left w:val="nil"/>
              <w:bottom w:val="nil"/>
              <w:right w:val="nil"/>
            </w:tcBorders>
            <w:shd w:val="clear" w:color="auto" w:fill="auto"/>
            <w:noWrap/>
            <w:vAlign w:val="bottom"/>
          </w:tcPr>
          <w:p w:rsidR="002572C0" w:rsidRDefault="002572C0" w:rsidP="00FA2385">
            <w:r w:rsidRPr="002572C0">
              <w:rPr>
                <w:rFonts w:ascii="Arial" w:eastAsia="Times New Roman" w:hAnsi="Arial" w:cs="Arial"/>
                <w:sz w:val="20"/>
                <w:szCs w:val="20"/>
              </w:rPr>
              <w:t>Malin.Liljenborg@Sjofartsverket.se</w:t>
            </w:r>
          </w:p>
        </w:tc>
      </w:tr>
      <w:tr w:rsidR="00032A26" w:rsidRPr="00E372C2" w:rsidTr="00FA2385">
        <w:trPr>
          <w:trHeight w:val="255"/>
        </w:trPr>
        <w:tc>
          <w:tcPr>
            <w:tcW w:w="2000" w:type="dxa"/>
            <w:tcBorders>
              <w:top w:val="nil"/>
              <w:left w:val="nil"/>
              <w:bottom w:val="nil"/>
              <w:right w:val="nil"/>
            </w:tcBorders>
            <w:shd w:val="clear" w:color="auto" w:fill="auto"/>
            <w:noWrap/>
            <w:vAlign w:val="bottom"/>
            <w:hideMark/>
          </w:tcPr>
          <w:p w:rsidR="00032A26" w:rsidRPr="00B02848" w:rsidRDefault="00032A26" w:rsidP="00FA2385">
            <w:pPr>
              <w:rPr>
                <w:rFonts w:ascii="Arial" w:eastAsia="Times New Roman" w:hAnsi="Arial" w:cs="Arial"/>
                <w:sz w:val="20"/>
                <w:szCs w:val="20"/>
              </w:rPr>
            </w:pPr>
            <w:r w:rsidRPr="00B02848">
              <w:rPr>
                <w:rFonts w:ascii="Arial" w:eastAsia="Times New Roman" w:hAnsi="Arial" w:cs="Arial"/>
                <w:sz w:val="20"/>
                <w:szCs w:val="20"/>
              </w:rPr>
              <w:t>UK</w:t>
            </w:r>
          </w:p>
        </w:tc>
        <w:tc>
          <w:tcPr>
            <w:tcW w:w="2960" w:type="dxa"/>
            <w:tcBorders>
              <w:top w:val="nil"/>
              <w:left w:val="nil"/>
              <w:bottom w:val="nil"/>
              <w:right w:val="nil"/>
            </w:tcBorders>
            <w:shd w:val="clear" w:color="auto" w:fill="auto"/>
            <w:noWrap/>
            <w:vAlign w:val="bottom"/>
            <w:hideMark/>
          </w:tcPr>
          <w:p w:rsidR="00032A26" w:rsidRPr="00B02848" w:rsidRDefault="007940AA" w:rsidP="00FA2385">
            <w:pPr>
              <w:rPr>
                <w:rFonts w:ascii="Arial" w:eastAsia="Times New Roman" w:hAnsi="Arial" w:cs="Arial"/>
                <w:sz w:val="20"/>
                <w:szCs w:val="20"/>
              </w:rPr>
            </w:pPr>
            <w:r>
              <w:rPr>
                <w:rFonts w:ascii="Arial" w:eastAsia="Times New Roman" w:hAnsi="Arial" w:cs="Arial"/>
                <w:sz w:val="20"/>
                <w:szCs w:val="20"/>
              </w:rPr>
              <w:t>Edward Hosken</w:t>
            </w:r>
          </w:p>
        </w:tc>
        <w:tc>
          <w:tcPr>
            <w:tcW w:w="4127" w:type="dxa"/>
            <w:tcBorders>
              <w:top w:val="nil"/>
              <w:left w:val="nil"/>
              <w:bottom w:val="nil"/>
              <w:right w:val="nil"/>
            </w:tcBorders>
            <w:shd w:val="clear" w:color="auto" w:fill="auto"/>
            <w:noWrap/>
            <w:vAlign w:val="bottom"/>
            <w:hideMark/>
          </w:tcPr>
          <w:p w:rsidR="00032A26" w:rsidRPr="00B02848" w:rsidRDefault="00E372C2" w:rsidP="00FA2385">
            <w:pPr>
              <w:rPr>
                <w:rFonts w:ascii="Arial" w:eastAsia="Times New Roman" w:hAnsi="Arial" w:cs="Arial"/>
                <w:sz w:val="20"/>
                <w:szCs w:val="20"/>
              </w:rPr>
            </w:pPr>
            <w:r w:rsidRPr="00E372C2">
              <w:rPr>
                <w:rFonts w:ascii="Arial" w:eastAsia="Times New Roman" w:hAnsi="Arial" w:cs="Arial"/>
                <w:sz w:val="20"/>
                <w:szCs w:val="20"/>
              </w:rPr>
              <w:t>edward.hosken@ukho.gov.uk</w:t>
            </w:r>
          </w:p>
        </w:tc>
      </w:tr>
      <w:tr w:rsidR="00032A26" w:rsidRPr="00E372C2" w:rsidTr="00FA2385">
        <w:trPr>
          <w:trHeight w:val="255"/>
        </w:trPr>
        <w:tc>
          <w:tcPr>
            <w:tcW w:w="2000" w:type="dxa"/>
            <w:tcBorders>
              <w:top w:val="nil"/>
              <w:left w:val="nil"/>
              <w:bottom w:val="nil"/>
              <w:right w:val="nil"/>
            </w:tcBorders>
            <w:shd w:val="clear" w:color="auto" w:fill="auto"/>
            <w:noWrap/>
            <w:vAlign w:val="bottom"/>
            <w:hideMark/>
          </w:tcPr>
          <w:p w:rsidR="00032A26" w:rsidRPr="00530AAD" w:rsidRDefault="00032A26" w:rsidP="00FA2385">
            <w:pPr>
              <w:rPr>
                <w:rFonts w:ascii="Arial" w:eastAsia="Times New Roman" w:hAnsi="Arial" w:cs="Arial"/>
                <w:sz w:val="20"/>
                <w:szCs w:val="20"/>
              </w:rPr>
            </w:pPr>
            <w:r w:rsidRPr="00530AAD">
              <w:rPr>
                <w:rFonts w:ascii="Arial" w:eastAsia="Times New Roman" w:hAnsi="Arial" w:cs="Arial"/>
                <w:sz w:val="20"/>
                <w:szCs w:val="20"/>
              </w:rPr>
              <w:t>USA (NOAA)</w:t>
            </w:r>
          </w:p>
        </w:tc>
        <w:tc>
          <w:tcPr>
            <w:tcW w:w="2960" w:type="dxa"/>
            <w:tcBorders>
              <w:top w:val="nil"/>
              <w:left w:val="nil"/>
              <w:bottom w:val="nil"/>
              <w:right w:val="nil"/>
            </w:tcBorders>
            <w:shd w:val="clear" w:color="auto" w:fill="auto"/>
            <w:noWrap/>
            <w:vAlign w:val="bottom"/>
            <w:hideMark/>
          </w:tcPr>
          <w:p w:rsidR="00032A26" w:rsidRPr="00530AAD" w:rsidRDefault="00032A26" w:rsidP="00FA2385">
            <w:pPr>
              <w:rPr>
                <w:rFonts w:ascii="Arial" w:eastAsia="Times New Roman" w:hAnsi="Arial" w:cs="Arial"/>
                <w:sz w:val="20"/>
                <w:szCs w:val="20"/>
              </w:rPr>
            </w:pPr>
            <w:r w:rsidRPr="00530AAD">
              <w:rPr>
                <w:rFonts w:ascii="Arial" w:eastAsia="Times New Roman" w:hAnsi="Arial" w:cs="Arial"/>
                <w:sz w:val="20"/>
                <w:szCs w:val="20"/>
              </w:rPr>
              <w:t>Thomas Loeper</w:t>
            </w:r>
          </w:p>
        </w:tc>
        <w:tc>
          <w:tcPr>
            <w:tcW w:w="4127" w:type="dxa"/>
            <w:tcBorders>
              <w:top w:val="nil"/>
              <w:left w:val="nil"/>
              <w:bottom w:val="nil"/>
              <w:right w:val="nil"/>
            </w:tcBorders>
            <w:shd w:val="clear" w:color="auto" w:fill="auto"/>
            <w:noWrap/>
            <w:vAlign w:val="bottom"/>
            <w:hideMark/>
          </w:tcPr>
          <w:p w:rsidR="00032A26" w:rsidRPr="00530AAD" w:rsidRDefault="00032A26" w:rsidP="00FA2385">
            <w:pPr>
              <w:rPr>
                <w:rFonts w:ascii="Arial" w:eastAsia="Times New Roman" w:hAnsi="Arial" w:cs="Arial"/>
                <w:sz w:val="20"/>
                <w:szCs w:val="20"/>
              </w:rPr>
            </w:pPr>
            <w:r w:rsidRPr="00530AAD">
              <w:rPr>
                <w:rFonts w:ascii="Arial" w:eastAsia="Times New Roman" w:hAnsi="Arial" w:cs="Arial"/>
                <w:sz w:val="20"/>
                <w:szCs w:val="20"/>
              </w:rPr>
              <w:t>Thomas.Loeper@noaa.gov</w:t>
            </w:r>
          </w:p>
        </w:tc>
      </w:tr>
      <w:tr w:rsidR="00032A26" w:rsidRPr="00E372C2" w:rsidTr="00FA2385">
        <w:trPr>
          <w:trHeight w:val="255"/>
        </w:trPr>
        <w:tc>
          <w:tcPr>
            <w:tcW w:w="2000" w:type="dxa"/>
            <w:tcBorders>
              <w:top w:val="nil"/>
              <w:left w:val="nil"/>
              <w:bottom w:val="nil"/>
              <w:right w:val="nil"/>
            </w:tcBorders>
            <w:shd w:val="clear" w:color="auto" w:fill="auto"/>
            <w:noWrap/>
            <w:vAlign w:val="bottom"/>
            <w:hideMark/>
          </w:tcPr>
          <w:p w:rsidR="00032A26" w:rsidRPr="00530AAD" w:rsidRDefault="00032A26" w:rsidP="00FA2385">
            <w:pPr>
              <w:rPr>
                <w:rFonts w:ascii="Arial" w:eastAsia="Times New Roman" w:hAnsi="Arial" w:cs="Arial"/>
                <w:sz w:val="20"/>
                <w:szCs w:val="20"/>
              </w:rPr>
            </w:pPr>
            <w:r w:rsidRPr="00530AAD">
              <w:rPr>
                <w:rFonts w:ascii="Arial" w:eastAsia="Times New Roman" w:hAnsi="Arial" w:cs="Arial"/>
                <w:sz w:val="20"/>
                <w:szCs w:val="20"/>
              </w:rPr>
              <w:t>USA (NGA)</w:t>
            </w:r>
          </w:p>
        </w:tc>
        <w:tc>
          <w:tcPr>
            <w:tcW w:w="2960" w:type="dxa"/>
            <w:tcBorders>
              <w:top w:val="nil"/>
              <w:left w:val="nil"/>
              <w:bottom w:val="nil"/>
              <w:right w:val="nil"/>
            </w:tcBorders>
            <w:shd w:val="clear" w:color="auto" w:fill="auto"/>
            <w:noWrap/>
            <w:vAlign w:val="bottom"/>
            <w:hideMark/>
          </w:tcPr>
          <w:p w:rsidR="00032A26" w:rsidRPr="00530AAD" w:rsidRDefault="00032A26" w:rsidP="00FA2385">
            <w:pPr>
              <w:rPr>
                <w:rFonts w:ascii="Arial" w:eastAsia="Times New Roman" w:hAnsi="Arial" w:cs="Arial"/>
                <w:sz w:val="20"/>
                <w:szCs w:val="20"/>
              </w:rPr>
            </w:pPr>
            <w:r w:rsidRPr="00530AAD">
              <w:rPr>
                <w:rFonts w:ascii="Arial" w:eastAsia="Times New Roman" w:hAnsi="Arial" w:cs="Arial"/>
                <w:sz w:val="20"/>
                <w:szCs w:val="20"/>
              </w:rPr>
              <w:t>Mike Kushla</w:t>
            </w:r>
          </w:p>
        </w:tc>
        <w:tc>
          <w:tcPr>
            <w:tcW w:w="4127" w:type="dxa"/>
            <w:tcBorders>
              <w:top w:val="nil"/>
              <w:left w:val="nil"/>
              <w:bottom w:val="nil"/>
              <w:right w:val="nil"/>
            </w:tcBorders>
            <w:shd w:val="clear" w:color="auto" w:fill="auto"/>
            <w:noWrap/>
            <w:vAlign w:val="bottom"/>
            <w:hideMark/>
          </w:tcPr>
          <w:p w:rsidR="00032A26" w:rsidRPr="00446622" w:rsidRDefault="00CC10C0" w:rsidP="00FA2385">
            <w:pPr>
              <w:rPr>
                <w:rFonts w:ascii="Arial" w:eastAsia="Times New Roman" w:hAnsi="Arial" w:cs="Arial"/>
                <w:sz w:val="20"/>
                <w:szCs w:val="20"/>
              </w:rPr>
            </w:pPr>
            <w:hyperlink r:id="rId12" w:history="1">
              <w:r w:rsidR="007940AA" w:rsidRPr="006B2FE1">
                <w:rPr>
                  <w:rFonts w:ascii="Arial" w:hAnsi="Arial" w:cs="Arial"/>
                  <w:sz w:val="20"/>
                  <w:szCs w:val="20"/>
                </w:rPr>
                <w:t>Michael.S.Kushla@nga.mil</w:t>
              </w:r>
            </w:hyperlink>
          </w:p>
        </w:tc>
      </w:tr>
      <w:tr w:rsidR="002572C0" w:rsidRPr="00CC10C0" w:rsidTr="00FA2385">
        <w:trPr>
          <w:trHeight w:val="255"/>
        </w:trPr>
        <w:tc>
          <w:tcPr>
            <w:tcW w:w="2000" w:type="dxa"/>
            <w:tcBorders>
              <w:top w:val="nil"/>
              <w:left w:val="nil"/>
              <w:bottom w:val="nil"/>
              <w:right w:val="nil"/>
            </w:tcBorders>
            <w:shd w:val="clear" w:color="auto" w:fill="auto"/>
            <w:noWrap/>
            <w:vAlign w:val="bottom"/>
          </w:tcPr>
          <w:p w:rsidR="002572C0" w:rsidRPr="00530AAD" w:rsidRDefault="002572C0" w:rsidP="00FA2385">
            <w:pPr>
              <w:rPr>
                <w:rFonts w:ascii="Arial" w:eastAsia="Times New Roman" w:hAnsi="Arial" w:cs="Arial"/>
                <w:sz w:val="20"/>
                <w:szCs w:val="20"/>
              </w:rPr>
            </w:pPr>
            <w:r>
              <w:rPr>
                <w:rFonts w:ascii="Arial" w:eastAsia="Times New Roman" w:hAnsi="Arial" w:cs="Arial"/>
                <w:sz w:val="20"/>
                <w:szCs w:val="20"/>
              </w:rPr>
              <w:t>US (CG)</w:t>
            </w:r>
          </w:p>
        </w:tc>
        <w:tc>
          <w:tcPr>
            <w:tcW w:w="2960" w:type="dxa"/>
            <w:tcBorders>
              <w:top w:val="nil"/>
              <w:left w:val="nil"/>
              <w:bottom w:val="nil"/>
              <w:right w:val="nil"/>
            </w:tcBorders>
            <w:shd w:val="clear" w:color="auto" w:fill="auto"/>
            <w:noWrap/>
            <w:vAlign w:val="bottom"/>
          </w:tcPr>
          <w:p w:rsidR="002572C0" w:rsidRPr="002572C0" w:rsidRDefault="002572C0" w:rsidP="00FA2385">
            <w:pPr>
              <w:rPr>
                <w:rFonts w:ascii="Arial" w:eastAsia="Times New Roman" w:hAnsi="Arial" w:cs="Arial"/>
                <w:sz w:val="20"/>
                <w:szCs w:val="20"/>
                <w:lang w:val="de-DE"/>
              </w:rPr>
            </w:pPr>
            <w:r w:rsidRPr="002572C0">
              <w:rPr>
                <w:rFonts w:ascii="Arial" w:eastAsia="Times New Roman" w:hAnsi="Arial" w:cs="Arial"/>
                <w:sz w:val="20"/>
                <w:szCs w:val="20"/>
                <w:lang w:val="de-DE"/>
              </w:rPr>
              <w:t xml:space="preserve">R. </w:t>
            </w:r>
            <w:r>
              <w:rPr>
                <w:rFonts w:ascii="Arial" w:eastAsia="Times New Roman" w:hAnsi="Arial" w:cs="Arial"/>
                <w:sz w:val="20"/>
                <w:szCs w:val="20"/>
                <w:lang w:val="de-DE"/>
              </w:rPr>
              <w:t>David Lewald</w:t>
            </w:r>
          </w:p>
        </w:tc>
        <w:tc>
          <w:tcPr>
            <w:tcW w:w="4127" w:type="dxa"/>
            <w:tcBorders>
              <w:top w:val="nil"/>
              <w:left w:val="nil"/>
              <w:bottom w:val="nil"/>
              <w:right w:val="nil"/>
            </w:tcBorders>
            <w:shd w:val="clear" w:color="auto" w:fill="auto"/>
            <w:noWrap/>
            <w:vAlign w:val="bottom"/>
          </w:tcPr>
          <w:p w:rsidR="002572C0" w:rsidRPr="002572C0" w:rsidRDefault="002572C0" w:rsidP="00FA2385">
            <w:pPr>
              <w:rPr>
                <w:b/>
                <w:lang w:val="de-DE"/>
              </w:rPr>
            </w:pPr>
            <w:r w:rsidRPr="00DA3B08">
              <w:rPr>
                <w:rFonts w:ascii="Arial" w:eastAsia="Times New Roman" w:hAnsi="Arial" w:cs="Arial"/>
                <w:sz w:val="20"/>
                <w:szCs w:val="20"/>
                <w:lang w:val="de-DE"/>
              </w:rPr>
              <w:t>Robert.D.Lewald@uscg.mil</w:t>
            </w:r>
          </w:p>
        </w:tc>
      </w:tr>
      <w:tr w:rsidR="007940AA" w:rsidRPr="002572C0" w:rsidTr="007940AA">
        <w:trPr>
          <w:trHeight w:val="80"/>
        </w:trPr>
        <w:tc>
          <w:tcPr>
            <w:tcW w:w="2000" w:type="dxa"/>
            <w:tcBorders>
              <w:top w:val="nil"/>
              <w:left w:val="nil"/>
              <w:bottom w:val="nil"/>
              <w:right w:val="nil"/>
            </w:tcBorders>
            <w:shd w:val="clear" w:color="auto" w:fill="auto"/>
            <w:noWrap/>
            <w:vAlign w:val="bottom"/>
          </w:tcPr>
          <w:p w:rsidR="007940AA" w:rsidRPr="002572C0" w:rsidRDefault="007940AA" w:rsidP="00FA2385">
            <w:pPr>
              <w:rPr>
                <w:rFonts w:ascii="Arial" w:eastAsia="Times New Roman" w:hAnsi="Arial" w:cs="Arial"/>
                <w:sz w:val="20"/>
                <w:szCs w:val="20"/>
                <w:lang w:val="de-DE"/>
              </w:rPr>
            </w:pPr>
            <w:r w:rsidRPr="002572C0">
              <w:rPr>
                <w:rFonts w:ascii="Arial" w:eastAsia="Times New Roman" w:hAnsi="Arial" w:cs="Arial"/>
                <w:sz w:val="20"/>
                <w:szCs w:val="20"/>
                <w:lang w:val="de-DE"/>
              </w:rPr>
              <w:t>IHB</w:t>
            </w:r>
          </w:p>
        </w:tc>
        <w:tc>
          <w:tcPr>
            <w:tcW w:w="2960" w:type="dxa"/>
            <w:tcBorders>
              <w:top w:val="nil"/>
              <w:left w:val="nil"/>
              <w:bottom w:val="nil"/>
              <w:right w:val="nil"/>
            </w:tcBorders>
            <w:shd w:val="clear" w:color="auto" w:fill="auto"/>
            <w:noWrap/>
            <w:vAlign w:val="bottom"/>
          </w:tcPr>
          <w:p w:rsidR="007940AA" w:rsidRPr="002572C0" w:rsidRDefault="007940AA" w:rsidP="00FA2385">
            <w:pPr>
              <w:rPr>
                <w:rFonts w:ascii="Arial" w:eastAsia="Times New Roman" w:hAnsi="Arial" w:cs="Arial"/>
                <w:sz w:val="20"/>
                <w:szCs w:val="20"/>
                <w:lang w:val="de-DE"/>
              </w:rPr>
            </w:pPr>
            <w:r w:rsidRPr="002572C0">
              <w:rPr>
                <w:rFonts w:ascii="Arial" w:eastAsia="Times New Roman" w:hAnsi="Arial" w:cs="Arial"/>
                <w:sz w:val="20"/>
                <w:szCs w:val="20"/>
                <w:lang w:val="de-DE"/>
              </w:rPr>
              <w:t>Gilles Bessero</w:t>
            </w:r>
          </w:p>
        </w:tc>
        <w:tc>
          <w:tcPr>
            <w:tcW w:w="4127" w:type="dxa"/>
            <w:tcBorders>
              <w:top w:val="nil"/>
              <w:left w:val="nil"/>
              <w:bottom w:val="nil"/>
              <w:right w:val="nil"/>
            </w:tcBorders>
            <w:shd w:val="clear" w:color="auto" w:fill="auto"/>
            <w:noWrap/>
            <w:vAlign w:val="bottom"/>
          </w:tcPr>
          <w:p w:rsidR="007940AA" w:rsidRPr="002572C0" w:rsidRDefault="00E372C2" w:rsidP="00FA2385">
            <w:pPr>
              <w:rPr>
                <w:rFonts w:ascii="Arial" w:eastAsia="Times New Roman" w:hAnsi="Arial" w:cs="Arial"/>
                <w:sz w:val="20"/>
                <w:szCs w:val="20"/>
                <w:lang w:val="de-DE"/>
              </w:rPr>
            </w:pPr>
            <w:r w:rsidRPr="002572C0">
              <w:rPr>
                <w:rFonts w:ascii="Arial" w:eastAsia="Times New Roman" w:hAnsi="Arial" w:cs="Arial"/>
                <w:sz w:val="20"/>
                <w:szCs w:val="20"/>
                <w:lang w:val="de-DE"/>
              </w:rPr>
              <w:t>dtech@iho.int</w:t>
            </w:r>
          </w:p>
        </w:tc>
      </w:tr>
      <w:tr w:rsidR="00032A26" w:rsidRPr="002572C0" w:rsidTr="002572C0">
        <w:trPr>
          <w:trHeight w:val="255"/>
        </w:trPr>
        <w:tc>
          <w:tcPr>
            <w:tcW w:w="2000" w:type="dxa"/>
            <w:tcBorders>
              <w:top w:val="nil"/>
              <w:left w:val="nil"/>
              <w:bottom w:val="nil"/>
              <w:right w:val="nil"/>
            </w:tcBorders>
            <w:shd w:val="clear" w:color="auto" w:fill="auto"/>
            <w:noWrap/>
            <w:vAlign w:val="bottom"/>
            <w:hideMark/>
          </w:tcPr>
          <w:p w:rsidR="00032A26" w:rsidRPr="002572C0" w:rsidRDefault="00032A26" w:rsidP="00FA2385">
            <w:pPr>
              <w:rPr>
                <w:rFonts w:ascii="Arial" w:eastAsia="Times New Roman" w:hAnsi="Arial" w:cs="Arial"/>
                <w:sz w:val="20"/>
                <w:szCs w:val="20"/>
                <w:lang w:val="de-DE"/>
              </w:rPr>
            </w:pPr>
            <w:r w:rsidRPr="002572C0">
              <w:rPr>
                <w:rFonts w:ascii="Arial" w:eastAsia="Times New Roman" w:hAnsi="Arial" w:cs="Arial"/>
                <w:sz w:val="20"/>
                <w:szCs w:val="20"/>
                <w:lang w:val="de-DE"/>
              </w:rPr>
              <w:t>IHB</w:t>
            </w:r>
          </w:p>
        </w:tc>
        <w:tc>
          <w:tcPr>
            <w:tcW w:w="2960" w:type="dxa"/>
            <w:tcBorders>
              <w:top w:val="nil"/>
              <w:left w:val="nil"/>
              <w:bottom w:val="nil"/>
              <w:right w:val="nil"/>
            </w:tcBorders>
            <w:shd w:val="clear" w:color="auto" w:fill="auto"/>
            <w:noWrap/>
            <w:vAlign w:val="bottom"/>
          </w:tcPr>
          <w:p w:rsidR="00032A26" w:rsidRPr="002572C0" w:rsidRDefault="002572C0" w:rsidP="002572C0">
            <w:pPr>
              <w:rPr>
                <w:rFonts w:ascii="Arial" w:eastAsia="Times New Roman" w:hAnsi="Arial" w:cs="Arial"/>
                <w:sz w:val="20"/>
                <w:szCs w:val="20"/>
                <w:lang w:val="de-DE"/>
              </w:rPr>
            </w:pPr>
            <w:r w:rsidRPr="002572C0">
              <w:rPr>
                <w:rFonts w:ascii="Arial" w:eastAsia="Times New Roman" w:hAnsi="Arial" w:cs="Arial"/>
                <w:sz w:val="20"/>
                <w:szCs w:val="20"/>
                <w:lang w:val="de-DE"/>
              </w:rPr>
              <w:t>Yves G</w:t>
            </w:r>
            <w:r>
              <w:rPr>
                <w:rFonts w:ascii="Arial" w:eastAsia="Times New Roman" w:hAnsi="Arial" w:cs="Arial"/>
                <w:sz w:val="20"/>
                <w:szCs w:val="20"/>
                <w:lang w:val="de-DE"/>
              </w:rPr>
              <w:t>uillam</w:t>
            </w:r>
          </w:p>
        </w:tc>
        <w:tc>
          <w:tcPr>
            <w:tcW w:w="4127" w:type="dxa"/>
            <w:tcBorders>
              <w:top w:val="nil"/>
              <w:left w:val="nil"/>
              <w:bottom w:val="nil"/>
              <w:right w:val="nil"/>
            </w:tcBorders>
            <w:shd w:val="clear" w:color="auto" w:fill="auto"/>
            <w:noWrap/>
            <w:vAlign w:val="bottom"/>
          </w:tcPr>
          <w:p w:rsidR="00032A26" w:rsidRPr="002572C0" w:rsidRDefault="002572C0" w:rsidP="006B2FE1">
            <w:pPr>
              <w:rPr>
                <w:rFonts w:ascii="Arial" w:eastAsia="Times New Roman" w:hAnsi="Arial" w:cs="Arial"/>
                <w:sz w:val="20"/>
                <w:szCs w:val="20"/>
                <w:lang w:val="de-DE"/>
              </w:rPr>
            </w:pPr>
            <w:r>
              <w:rPr>
                <w:rFonts w:ascii="Arial" w:eastAsia="Times New Roman" w:hAnsi="Arial" w:cs="Arial"/>
                <w:sz w:val="20"/>
                <w:szCs w:val="20"/>
                <w:lang w:val="de-DE"/>
              </w:rPr>
              <w:t>adcs@iho.int</w:t>
            </w:r>
          </w:p>
        </w:tc>
      </w:tr>
      <w:tr w:rsidR="002572C0" w:rsidRPr="00E372C2" w:rsidTr="00E3385D">
        <w:trPr>
          <w:trHeight w:val="255"/>
        </w:trPr>
        <w:tc>
          <w:tcPr>
            <w:tcW w:w="2000" w:type="dxa"/>
            <w:tcBorders>
              <w:top w:val="nil"/>
              <w:left w:val="nil"/>
              <w:bottom w:val="nil"/>
              <w:right w:val="nil"/>
            </w:tcBorders>
            <w:shd w:val="clear" w:color="auto" w:fill="auto"/>
            <w:noWrap/>
            <w:vAlign w:val="bottom"/>
          </w:tcPr>
          <w:p w:rsidR="002572C0" w:rsidRDefault="002572C0" w:rsidP="00E3385D">
            <w:pPr>
              <w:rPr>
                <w:rFonts w:ascii="Arial" w:eastAsia="Times New Roman" w:hAnsi="Arial" w:cs="Arial"/>
                <w:sz w:val="20"/>
                <w:szCs w:val="20"/>
              </w:rPr>
            </w:pPr>
            <w:r>
              <w:rPr>
                <w:rFonts w:ascii="Arial" w:eastAsia="Times New Roman" w:hAnsi="Arial" w:cs="Arial"/>
                <w:sz w:val="20"/>
                <w:szCs w:val="20"/>
              </w:rPr>
              <w:t>IHB</w:t>
            </w:r>
          </w:p>
        </w:tc>
        <w:tc>
          <w:tcPr>
            <w:tcW w:w="2960" w:type="dxa"/>
            <w:tcBorders>
              <w:top w:val="nil"/>
              <w:left w:val="nil"/>
              <w:bottom w:val="nil"/>
              <w:right w:val="nil"/>
            </w:tcBorders>
            <w:shd w:val="clear" w:color="auto" w:fill="auto"/>
            <w:noWrap/>
            <w:vAlign w:val="bottom"/>
          </w:tcPr>
          <w:p w:rsidR="002572C0" w:rsidRPr="00E372C2" w:rsidRDefault="002572C0" w:rsidP="00E3385D">
            <w:pPr>
              <w:rPr>
                <w:rFonts w:ascii="Arial" w:eastAsia="Times New Roman" w:hAnsi="Arial" w:cs="Arial"/>
                <w:sz w:val="20"/>
                <w:szCs w:val="20"/>
              </w:rPr>
            </w:pPr>
            <w:r w:rsidRPr="00E372C2">
              <w:rPr>
                <w:rFonts w:ascii="Arial" w:eastAsia="Times New Roman" w:hAnsi="Arial" w:cs="Arial"/>
                <w:sz w:val="20"/>
                <w:szCs w:val="20"/>
              </w:rPr>
              <w:t>Yong Baek</w:t>
            </w:r>
          </w:p>
        </w:tc>
        <w:tc>
          <w:tcPr>
            <w:tcW w:w="4127" w:type="dxa"/>
            <w:tcBorders>
              <w:top w:val="nil"/>
              <w:left w:val="nil"/>
              <w:bottom w:val="nil"/>
              <w:right w:val="nil"/>
            </w:tcBorders>
            <w:shd w:val="clear" w:color="auto" w:fill="auto"/>
            <w:noWrap/>
            <w:vAlign w:val="bottom"/>
          </w:tcPr>
          <w:p w:rsidR="002572C0" w:rsidRPr="00E372C2" w:rsidRDefault="002572C0" w:rsidP="00E3385D">
            <w:pPr>
              <w:rPr>
                <w:rFonts w:ascii="Arial" w:eastAsia="Times New Roman" w:hAnsi="Arial" w:cs="Arial"/>
                <w:sz w:val="20"/>
                <w:szCs w:val="20"/>
              </w:rPr>
            </w:pPr>
            <w:r>
              <w:rPr>
                <w:rFonts w:ascii="Arial" w:eastAsia="Times New Roman" w:hAnsi="Arial" w:cs="Arial"/>
                <w:sz w:val="20"/>
                <w:szCs w:val="20"/>
              </w:rPr>
              <w:t>pok@iho.int</w:t>
            </w:r>
          </w:p>
        </w:tc>
      </w:tr>
      <w:tr w:rsidR="00032A26" w:rsidRPr="002572C0" w:rsidTr="00FA2385">
        <w:trPr>
          <w:trHeight w:val="255"/>
        </w:trPr>
        <w:tc>
          <w:tcPr>
            <w:tcW w:w="2000" w:type="dxa"/>
            <w:tcBorders>
              <w:top w:val="nil"/>
              <w:left w:val="nil"/>
              <w:bottom w:val="nil"/>
              <w:right w:val="nil"/>
            </w:tcBorders>
            <w:shd w:val="clear" w:color="auto" w:fill="auto"/>
            <w:noWrap/>
            <w:vAlign w:val="bottom"/>
            <w:hideMark/>
          </w:tcPr>
          <w:p w:rsidR="00032A26" w:rsidRPr="002572C0" w:rsidRDefault="00032A26" w:rsidP="00FA2385">
            <w:pPr>
              <w:rPr>
                <w:rFonts w:ascii="Arial" w:eastAsia="Times New Roman" w:hAnsi="Arial" w:cs="Arial"/>
                <w:sz w:val="20"/>
                <w:szCs w:val="20"/>
              </w:rPr>
            </w:pPr>
          </w:p>
        </w:tc>
        <w:tc>
          <w:tcPr>
            <w:tcW w:w="2960" w:type="dxa"/>
            <w:tcBorders>
              <w:top w:val="nil"/>
              <w:left w:val="nil"/>
              <w:bottom w:val="nil"/>
              <w:right w:val="nil"/>
            </w:tcBorders>
            <w:shd w:val="clear" w:color="auto" w:fill="auto"/>
            <w:noWrap/>
            <w:vAlign w:val="bottom"/>
            <w:hideMark/>
          </w:tcPr>
          <w:p w:rsidR="00032A26" w:rsidRPr="002572C0" w:rsidRDefault="00032A26" w:rsidP="00FA2385">
            <w:pPr>
              <w:rPr>
                <w:rFonts w:ascii="Arial" w:eastAsia="Times New Roman" w:hAnsi="Arial" w:cs="Arial"/>
                <w:sz w:val="20"/>
                <w:szCs w:val="20"/>
              </w:rPr>
            </w:pPr>
          </w:p>
        </w:tc>
        <w:tc>
          <w:tcPr>
            <w:tcW w:w="4127" w:type="dxa"/>
            <w:tcBorders>
              <w:top w:val="nil"/>
              <w:left w:val="nil"/>
              <w:bottom w:val="nil"/>
              <w:right w:val="nil"/>
            </w:tcBorders>
            <w:shd w:val="clear" w:color="auto" w:fill="auto"/>
            <w:noWrap/>
            <w:vAlign w:val="bottom"/>
            <w:hideMark/>
          </w:tcPr>
          <w:p w:rsidR="00032A26" w:rsidRPr="002572C0" w:rsidRDefault="00032A26" w:rsidP="00FA2385">
            <w:pPr>
              <w:rPr>
                <w:rFonts w:ascii="Arial" w:eastAsia="Times New Roman" w:hAnsi="Arial" w:cs="Arial"/>
                <w:sz w:val="20"/>
                <w:szCs w:val="20"/>
              </w:rPr>
            </w:pPr>
          </w:p>
        </w:tc>
      </w:tr>
      <w:tr w:rsidR="00032A26" w:rsidRPr="009E004D" w:rsidTr="00FA2385">
        <w:trPr>
          <w:trHeight w:val="255"/>
        </w:trPr>
        <w:tc>
          <w:tcPr>
            <w:tcW w:w="2000" w:type="dxa"/>
            <w:tcBorders>
              <w:top w:val="nil"/>
              <w:left w:val="nil"/>
              <w:bottom w:val="nil"/>
              <w:right w:val="nil"/>
            </w:tcBorders>
            <w:shd w:val="clear" w:color="auto" w:fill="auto"/>
            <w:noWrap/>
            <w:vAlign w:val="bottom"/>
            <w:hideMark/>
          </w:tcPr>
          <w:p w:rsidR="00032A26" w:rsidRPr="009E004D" w:rsidRDefault="00032A26" w:rsidP="00FA2385">
            <w:pPr>
              <w:rPr>
                <w:rFonts w:ascii="Arial" w:eastAsia="Times New Roman" w:hAnsi="Arial" w:cs="Arial"/>
                <w:b/>
                <w:sz w:val="20"/>
                <w:szCs w:val="20"/>
                <w:lang w:val="de-DE"/>
              </w:rPr>
            </w:pPr>
            <w:r w:rsidRPr="009E004D">
              <w:rPr>
                <w:rFonts w:ascii="Arial" w:eastAsia="Times New Roman" w:hAnsi="Arial" w:cs="Arial"/>
                <w:b/>
                <w:sz w:val="20"/>
                <w:szCs w:val="20"/>
                <w:lang w:val="de-DE"/>
              </w:rPr>
              <w:t xml:space="preserve">Technical Experts </w:t>
            </w:r>
          </w:p>
        </w:tc>
        <w:tc>
          <w:tcPr>
            <w:tcW w:w="2960" w:type="dxa"/>
            <w:tcBorders>
              <w:top w:val="nil"/>
              <w:left w:val="nil"/>
              <w:bottom w:val="nil"/>
              <w:right w:val="nil"/>
            </w:tcBorders>
            <w:shd w:val="clear" w:color="auto" w:fill="auto"/>
            <w:noWrap/>
            <w:vAlign w:val="bottom"/>
            <w:hideMark/>
          </w:tcPr>
          <w:p w:rsidR="00032A26" w:rsidRPr="009E004D" w:rsidRDefault="00032A26" w:rsidP="00FA2385">
            <w:pPr>
              <w:rPr>
                <w:rFonts w:ascii="Arial" w:eastAsia="Times New Roman" w:hAnsi="Arial" w:cs="Arial"/>
                <w:b/>
                <w:sz w:val="20"/>
                <w:szCs w:val="20"/>
                <w:lang w:val="de-DE"/>
              </w:rPr>
            </w:pPr>
          </w:p>
        </w:tc>
        <w:tc>
          <w:tcPr>
            <w:tcW w:w="4127" w:type="dxa"/>
            <w:tcBorders>
              <w:top w:val="nil"/>
              <w:left w:val="nil"/>
              <w:bottom w:val="nil"/>
              <w:right w:val="nil"/>
            </w:tcBorders>
            <w:shd w:val="clear" w:color="auto" w:fill="auto"/>
            <w:noWrap/>
            <w:vAlign w:val="bottom"/>
            <w:hideMark/>
          </w:tcPr>
          <w:p w:rsidR="00032A26" w:rsidRPr="009E004D" w:rsidRDefault="00032A26" w:rsidP="00FA2385">
            <w:pPr>
              <w:rPr>
                <w:rFonts w:ascii="Arial" w:eastAsia="Times New Roman" w:hAnsi="Arial" w:cs="Arial"/>
                <w:b/>
                <w:sz w:val="20"/>
                <w:szCs w:val="20"/>
                <w:lang w:val="de-DE"/>
              </w:rPr>
            </w:pPr>
          </w:p>
        </w:tc>
      </w:tr>
      <w:tr w:rsidR="00032A26" w:rsidRPr="002572C0" w:rsidTr="007940AA">
        <w:trPr>
          <w:trHeight w:val="255"/>
        </w:trPr>
        <w:tc>
          <w:tcPr>
            <w:tcW w:w="2000" w:type="dxa"/>
            <w:tcBorders>
              <w:top w:val="nil"/>
              <w:left w:val="nil"/>
              <w:bottom w:val="nil"/>
              <w:right w:val="nil"/>
            </w:tcBorders>
            <w:shd w:val="clear" w:color="auto" w:fill="auto"/>
            <w:noWrap/>
            <w:vAlign w:val="bottom"/>
          </w:tcPr>
          <w:p w:rsidR="00032A26" w:rsidRPr="002572C0" w:rsidRDefault="00032A26" w:rsidP="00FA2385">
            <w:pPr>
              <w:rPr>
                <w:rFonts w:ascii="Arial" w:eastAsia="Times New Roman" w:hAnsi="Arial" w:cs="Arial"/>
                <w:sz w:val="20"/>
                <w:szCs w:val="20"/>
                <w:lang w:val="de-DE"/>
              </w:rPr>
            </w:pPr>
          </w:p>
        </w:tc>
        <w:tc>
          <w:tcPr>
            <w:tcW w:w="2960" w:type="dxa"/>
            <w:tcBorders>
              <w:top w:val="nil"/>
              <w:left w:val="nil"/>
              <w:bottom w:val="nil"/>
              <w:right w:val="nil"/>
            </w:tcBorders>
            <w:shd w:val="clear" w:color="auto" w:fill="auto"/>
            <w:noWrap/>
            <w:vAlign w:val="bottom"/>
          </w:tcPr>
          <w:p w:rsidR="00032A26" w:rsidRPr="002572C0" w:rsidRDefault="00032A26" w:rsidP="00FA2385">
            <w:pPr>
              <w:rPr>
                <w:rFonts w:ascii="Arial" w:eastAsia="Times New Roman" w:hAnsi="Arial" w:cs="Arial"/>
                <w:sz w:val="20"/>
                <w:szCs w:val="20"/>
                <w:lang w:val="de-DE"/>
              </w:rPr>
            </w:pPr>
          </w:p>
        </w:tc>
        <w:tc>
          <w:tcPr>
            <w:tcW w:w="4127" w:type="dxa"/>
            <w:tcBorders>
              <w:top w:val="nil"/>
              <w:left w:val="nil"/>
              <w:bottom w:val="nil"/>
              <w:right w:val="nil"/>
            </w:tcBorders>
            <w:shd w:val="clear" w:color="auto" w:fill="auto"/>
            <w:noWrap/>
            <w:vAlign w:val="bottom"/>
          </w:tcPr>
          <w:p w:rsidR="00032A26" w:rsidRPr="002572C0" w:rsidRDefault="00032A26" w:rsidP="00FA2385">
            <w:pPr>
              <w:rPr>
                <w:rFonts w:ascii="Arial" w:eastAsia="Times New Roman" w:hAnsi="Arial" w:cs="Arial"/>
                <w:sz w:val="20"/>
                <w:szCs w:val="20"/>
                <w:lang w:val="de-DE"/>
              </w:rPr>
            </w:pPr>
          </w:p>
        </w:tc>
      </w:tr>
      <w:tr w:rsidR="002572C0" w:rsidRPr="002572C0" w:rsidTr="007940AA">
        <w:trPr>
          <w:trHeight w:val="255"/>
        </w:trPr>
        <w:tc>
          <w:tcPr>
            <w:tcW w:w="2000" w:type="dxa"/>
            <w:tcBorders>
              <w:top w:val="nil"/>
              <w:left w:val="nil"/>
              <w:bottom w:val="nil"/>
              <w:right w:val="nil"/>
            </w:tcBorders>
            <w:shd w:val="clear" w:color="auto" w:fill="auto"/>
            <w:noWrap/>
            <w:vAlign w:val="bottom"/>
          </w:tcPr>
          <w:p w:rsidR="002572C0" w:rsidRPr="002572C0" w:rsidRDefault="002572C0" w:rsidP="002572C0">
            <w:pPr>
              <w:rPr>
                <w:rFonts w:ascii="Arial" w:eastAsia="Times New Roman" w:hAnsi="Arial" w:cs="Arial"/>
                <w:sz w:val="20"/>
                <w:szCs w:val="20"/>
                <w:lang w:val="de-DE"/>
              </w:rPr>
            </w:pPr>
            <w:r w:rsidRPr="002572C0">
              <w:rPr>
                <w:rFonts w:ascii="Arial" w:eastAsia="Times New Roman" w:hAnsi="Arial" w:cs="Arial"/>
                <w:sz w:val="20"/>
                <w:szCs w:val="20"/>
                <w:lang w:val="de-DE"/>
              </w:rPr>
              <w:t>Anthropocene Institute</w:t>
            </w:r>
          </w:p>
        </w:tc>
        <w:tc>
          <w:tcPr>
            <w:tcW w:w="2960" w:type="dxa"/>
            <w:tcBorders>
              <w:top w:val="nil"/>
              <w:left w:val="nil"/>
              <w:bottom w:val="nil"/>
              <w:right w:val="nil"/>
            </w:tcBorders>
            <w:shd w:val="clear" w:color="auto" w:fill="auto"/>
            <w:noWrap/>
            <w:vAlign w:val="bottom"/>
          </w:tcPr>
          <w:p w:rsidR="002572C0" w:rsidRPr="002572C0" w:rsidRDefault="009E004D" w:rsidP="00FA2385">
            <w:pPr>
              <w:rPr>
                <w:rFonts w:ascii="Arial" w:eastAsia="Times New Roman" w:hAnsi="Arial" w:cs="Arial"/>
                <w:sz w:val="20"/>
                <w:szCs w:val="20"/>
                <w:lang w:val="de-DE"/>
              </w:rPr>
            </w:pPr>
            <w:r>
              <w:rPr>
                <w:rFonts w:ascii="Arial" w:eastAsia="Times New Roman" w:hAnsi="Arial" w:cs="Arial"/>
                <w:sz w:val="20"/>
                <w:szCs w:val="20"/>
                <w:lang w:val="de-DE"/>
              </w:rPr>
              <w:t>Virgil Zetterlind</w:t>
            </w:r>
          </w:p>
        </w:tc>
        <w:tc>
          <w:tcPr>
            <w:tcW w:w="4127" w:type="dxa"/>
            <w:tcBorders>
              <w:top w:val="nil"/>
              <w:left w:val="nil"/>
              <w:bottom w:val="nil"/>
              <w:right w:val="nil"/>
            </w:tcBorders>
            <w:shd w:val="clear" w:color="auto" w:fill="auto"/>
            <w:noWrap/>
            <w:vAlign w:val="bottom"/>
          </w:tcPr>
          <w:p w:rsidR="002572C0" w:rsidRPr="002572C0" w:rsidRDefault="009E004D" w:rsidP="00FA2385">
            <w:pPr>
              <w:rPr>
                <w:rFonts w:ascii="Arial" w:eastAsia="Times New Roman" w:hAnsi="Arial" w:cs="Arial"/>
                <w:sz w:val="20"/>
                <w:szCs w:val="20"/>
                <w:lang w:val="de-DE"/>
              </w:rPr>
            </w:pPr>
            <w:r>
              <w:rPr>
                <w:rFonts w:ascii="Arial" w:eastAsia="Times New Roman" w:hAnsi="Arial" w:cs="Arial"/>
                <w:sz w:val="20"/>
                <w:szCs w:val="20"/>
                <w:lang w:val="de-DE"/>
              </w:rPr>
              <w:t>virgil@anthinst.org</w:t>
            </w:r>
          </w:p>
        </w:tc>
      </w:tr>
      <w:tr w:rsidR="009E004D" w:rsidRPr="002572C0" w:rsidTr="007940AA">
        <w:trPr>
          <w:trHeight w:val="255"/>
        </w:trPr>
        <w:tc>
          <w:tcPr>
            <w:tcW w:w="2000" w:type="dxa"/>
            <w:tcBorders>
              <w:top w:val="nil"/>
              <w:left w:val="nil"/>
              <w:bottom w:val="nil"/>
              <w:right w:val="nil"/>
            </w:tcBorders>
            <w:shd w:val="clear" w:color="auto" w:fill="auto"/>
            <w:noWrap/>
            <w:vAlign w:val="bottom"/>
          </w:tcPr>
          <w:p w:rsidR="009E004D" w:rsidRPr="002572C0" w:rsidRDefault="009E004D" w:rsidP="002572C0">
            <w:pPr>
              <w:rPr>
                <w:rFonts w:ascii="Arial" w:eastAsia="Times New Roman" w:hAnsi="Arial" w:cs="Arial"/>
                <w:sz w:val="20"/>
                <w:szCs w:val="20"/>
                <w:lang w:val="de-DE"/>
              </w:rPr>
            </w:pPr>
            <w:r>
              <w:rPr>
                <w:rFonts w:ascii="Arial" w:eastAsia="Times New Roman" w:hAnsi="Arial" w:cs="Arial"/>
                <w:sz w:val="20"/>
                <w:szCs w:val="20"/>
                <w:lang w:val="de-DE"/>
              </w:rPr>
              <w:t>CARIS</w:t>
            </w:r>
          </w:p>
        </w:tc>
        <w:tc>
          <w:tcPr>
            <w:tcW w:w="2960" w:type="dxa"/>
            <w:tcBorders>
              <w:top w:val="nil"/>
              <w:left w:val="nil"/>
              <w:bottom w:val="nil"/>
              <w:right w:val="nil"/>
            </w:tcBorders>
            <w:shd w:val="clear" w:color="auto" w:fill="auto"/>
            <w:noWrap/>
            <w:vAlign w:val="bottom"/>
          </w:tcPr>
          <w:p w:rsidR="009E004D" w:rsidRDefault="009E004D" w:rsidP="009E004D">
            <w:pPr>
              <w:rPr>
                <w:rFonts w:ascii="Arial" w:eastAsia="Times New Roman" w:hAnsi="Arial" w:cs="Arial"/>
                <w:sz w:val="20"/>
                <w:szCs w:val="20"/>
                <w:lang w:val="de-DE"/>
              </w:rPr>
            </w:pPr>
            <w:r w:rsidRPr="009E004D">
              <w:rPr>
                <w:rFonts w:ascii="Arial" w:eastAsia="Times New Roman" w:hAnsi="Arial" w:cs="Arial"/>
                <w:sz w:val="20"/>
                <w:szCs w:val="20"/>
                <w:lang w:val="de-DE"/>
              </w:rPr>
              <w:t>Jorge</w:t>
            </w:r>
            <w:r>
              <w:rPr>
                <w:rFonts w:ascii="Arial" w:eastAsia="Times New Roman" w:hAnsi="Arial" w:cs="Arial"/>
                <w:sz w:val="20"/>
                <w:szCs w:val="20"/>
                <w:lang w:val="de-DE"/>
              </w:rPr>
              <w:t xml:space="preserve"> </w:t>
            </w:r>
            <w:r w:rsidRPr="009E004D">
              <w:rPr>
                <w:rFonts w:ascii="Arial" w:eastAsia="Times New Roman" w:hAnsi="Arial" w:cs="Arial"/>
                <w:sz w:val="20"/>
                <w:szCs w:val="20"/>
                <w:lang w:val="de-DE"/>
              </w:rPr>
              <w:t>S</w:t>
            </w:r>
            <w:r>
              <w:rPr>
                <w:rFonts w:ascii="Arial" w:eastAsia="Times New Roman" w:hAnsi="Arial" w:cs="Arial"/>
                <w:sz w:val="20"/>
                <w:szCs w:val="20"/>
                <w:lang w:val="de-DE"/>
              </w:rPr>
              <w:t xml:space="preserve">ánchez </w:t>
            </w:r>
            <w:r w:rsidRPr="009E004D">
              <w:rPr>
                <w:rFonts w:ascii="Arial" w:eastAsia="Times New Roman" w:hAnsi="Arial" w:cs="Arial"/>
                <w:sz w:val="20"/>
                <w:szCs w:val="20"/>
                <w:lang w:val="de-DE"/>
              </w:rPr>
              <w:t>H</w:t>
            </w:r>
            <w:r>
              <w:rPr>
                <w:rFonts w:ascii="Arial" w:eastAsia="Times New Roman" w:hAnsi="Arial" w:cs="Arial"/>
                <w:sz w:val="20"/>
                <w:szCs w:val="20"/>
                <w:lang w:val="de-DE"/>
              </w:rPr>
              <w:t>ernández</w:t>
            </w:r>
          </w:p>
        </w:tc>
        <w:tc>
          <w:tcPr>
            <w:tcW w:w="4127" w:type="dxa"/>
            <w:tcBorders>
              <w:top w:val="nil"/>
              <w:left w:val="nil"/>
              <w:bottom w:val="nil"/>
              <w:right w:val="nil"/>
            </w:tcBorders>
            <w:shd w:val="clear" w:color="auto" w:fill="auto"/>
            <w:noWrap/>
            <w:vAlign w:val="bottom"/>
          </w:tcPr>
          <w:p w:rsidR="009E004D" w:rsidRDefault="009E004D" w:rsidP="00FA2385">
            <w:pPr>
              <w:rPr>
                <w:rFonts w:ascii="Arial" w:eastAsia="Times New Roman" w:hAnsi="Arial" w:cs="Arial"/>
                <w:sz w:val="20"/>
                <w:szCs w:val="20"/>
                <w:lang w:val="de-DE"/>
              </w:rPr>
            </w:pPr>
            <w:r w:rsidRPr="009E004D">
              <w:rPr>
                <w:rFonts w:ascii="Arial" w:eastAsia="Times New Roman" w:hAnsi="Arial" w:cs="Arial"/>
                <w:sz w:val="20"/>
                <w:szCs w:val="20"/>
                <w:lang w:val="de-DE"/>
              </w:rPr>
              <w:t>jorge.sanchez@caris.nl</w:t>
            </w:r>
          </w:p>
        </w:tc>
      </w:tr>
      <w:tr w:rsidR="009E004D" w:rsidRPr="002572C0" w:rsidTr="007940AA">
        <w:trPr>
          <w:trHeight w:val="255"/>
        </w:trPr>
        <w:tc>
          <w:tcPr>
            <w:tcW w:w="2000" w:type="dxa"/>
            <w:tcBorders>
              <w:top w:val="nil"/>
              <w:left w:val="nil"/>
              <w:bottom w:val="nil"/>
              <w:right w:val="nil"/>
            </w:tcBorders>
            <w:shd w:val="clear" w:color="auto" w:fill="auto"/>
            <w:noWrap/>
            <w:vAlign w:val="bottom"/>
          </w:tcPr>
          <w:p w:rsidR="009E004D" w:rsidRDefault="009E004D" w:rsidP="002572C0">
            <w:pPr>
              <w:rPr>
                <w:rFonts w:ascii="Arial" w:eastAsia="Times New Roman" w:hAnsi="Arial" w:cs="Arial"/>
                <w:sz w:val="20"/>
                <w:szCs w:val="20"/>
                <w:lang w:val="de-DE"/>
              </w:rPr>
            </w:pPr>
            <w:r>
              <w:rPr>
                <w:rFonts w:ascii="Arial" w:eastAsia="Times New Roman" w:hAnsi="Arial" w:cs="Arial"/>
                <w:sz w:val="20"/>
                <w:szCs w:val="20"/>
                <w:lang w:val="de-DE"/>
              </w:rPr>
              <w:t>CIRM</w:t>
            </w:r>
          </w:p>
        </w:tc>
        <w:tc>
          <w:tcPr>
            <w:tcW w:w="2960" w:type="dxa"/>
            <w:tcBorders>
              <w:top w:val="nil"/>
              <w:left w:val="nil"/>
              <w:bottom w:val="nil"/>
              <w:right w:val="nil"/>
            </w:tcBorders>
            <w:shd w:val="clear" w:color="auto" w:fill="auto"/>
            <w:noWrap/>
            <w:vAlign w:val="bottom"/>
          </w:tcPr>
          <w:p w:rsidR="009E004D" w:rsidRPr="009E004D" w:rsidRDefault="009E004D" w:rsidP="009E004D">
            <w:pPr>
              <w:rPr>
                <w:rFonts w:ascii="Arial" w:eastAsia="Times New Roman" w:hAnsi="Arial" w:cs="Arial"/>
                <w:sz w:val="20"/>
                <w:szCs w:val="20"/>
                <w:lang w:val="de-DE"/>
              </w:rPr>
            </w:pPr>
            <w:r>
              <w:rPr>
                <w:rFonts w:ascii="Arial" w:eastAsia="Times New Roman" w:hAnsi="Arial" w:cs="Arial"/>
                <w:sz w:val="20"/>
                <w:szCs w:val="20"/>
                <w:lang w:val="de-DE"/>
              </w:rPr>
              <w:t>Michael Bergmann</w:t>
            </w:r>
          </w:p>
        </w:tc>
        <w:tc>
          <w:tcPr>
            <w:tcW w:w="4127" w:type="dxa"/>
            <w:tcBorders>
              <w:top w:val="nil"/>
              <w:left w:val="nil"/>
              <w:bottom w:val="nil"/>
              <w:right w:val="nil"/>
            </w:tcBorders>
            <w:shd w:val="clear" w:color="auto" w:fill="auto"/>
            <w:noWrap/>
            <w:vAlign w:val="bottom"/>
          </w:tcPr>
          <w:p w:rsidR="009E004D" w:rsidRPr="009E004D" w:rsidRDefault="009E004D" w:rsidP="00FA2385">
            <w:pPr>
              <w:rPr>
                <w:rFonts w:ascii="Arial" w:eastAsia="Times New Roman" w:hAnsi="Arial" w:cs="Arial"/>
                <w:sz w:val="20"/>
                <w:szCs w:val="20"/>
                <w:lang w:val="de-DE"/>
              </w:rPr>
            </w:pPr>
            <w:r w:rsidRPr="009E004D">
              <w:rPr>
                <w:rFonts w:ascii="Arial" w:eastAsia="Times New Roman" w:hAnsi="Arial" w:cs="Arial"/>
                <w:sz w:val="20"/>
                <w:szCs w:val="20"/>
                <w:lang w:val="de-DE"/>
              </w:rPr>
              <w:t>Michael.Bergmann@jeppesen.com</w:t>
            </w:r>
          </w:p>
        </w:tc>
      </w:tr>
      <w:tr w:rsidR="009E004D" w:rsidRPr="009E004D" w:rsidTr="007940AA">
        <w:trPr>
          <w:trHeight w:val="255"/>
        </w:trPr>
        <w:tc>
          <w:tcPr>
            <w:tcW w:w="2000" w:type="dxa"/>
            <w:tcBorders>
              <w:top w:val="nil"/>
              <w:left w:val="nil"/>
              <w:bottom w:val="nil"/>
              <w:right w:val="nil"/>
            </w:tcBorders>
            <w:shd w:val="clear" w:color="auto" w:fill="auto"/>
            <w:noWrap/>
            <w:vAlign w:val="bottom"/>
          </w:tcPr>
          <w:p w:rsidR="009E004D" w:rsidRDefault="009E004D" w:rsidP="002572C0">
            <w:pPr>
              <w:rPr>
                <w:rFonts w:ascii="Arial" w:eastAsia="Times New Roman" w:hAnsi="Arial" w:cs="Arial"/>
                <w:sz w:val="20"/>
                <w:szCs w:val="20"/>
                <w:lang w:val="de-DE"/>
              </w:rPr>
            </w:pPr>
            <w:r>
              <w:rPr>
                <w:rFonts w:ascii="Arial" w:eastAsia="Times New Roman" w:hAnsi="Arial" w:cs="Arial"/>
                <w:sz w:val="20"/>
                <w:szCs w:val="20"/>
                <w:lang w:val="de-DE"/>
              </w:rPr>
              <w:t>IALA</w:t>
            </w:r>
          </w:p>
        </w:tc>
        <w:tc>
          <w:tcPr>
            <w:tcW w:w="2960" w:type="dxa"/>
            <w:tcBorders>
              <w:top w:val="nil"/>
              <w:left w:val="nil"/>
              <w:bottom w:val="nil"/>
              <w:right w:val="nil"/>
            </w:tcBorders>
            <w:shd w:val="clear" w:color="auto" w:fill="auto"/>
            <w:noWrap/>
            <w:vAlign w:val="bottom"/>
          </w:tcPr>
          <w:p w:rsidR="009E004D" w:rsidRDefault="009E004D" w:rsidP="00E3385D">
            <w:pPr>
              <w:rPr>
                <w:rFonts w:ascii="Arial" w:eastAsia="Times New Roman" w:hAnsi="Arial" w:cs="Arial"/>
                <w:sz w:val="20"/>
                <w:szCs w:val="20"/>
              </w:rPr>
            </w:pPr>
            <w:r>
              <w:rPr>
                <w:rFonts w:ascii="Arial" w:eastAsia="Times New Roman" w:hAnsi="Arial" w:cs="Arial"/>
                <w:sz w:val="20"/>
                <w:szCs w:val="20"/>
              </w:rPr>
              <w:t>Jon Leon Ervik</w:t>
            </w:r>
          </w:p>
        </w:tc>
        <w:tc>
          <w:tcPr>
            <w:tcW w:w="4127" w:type="dxa"/>
            <w:tcBorders>
              <w:top w:val="nil"/>
              <w:left w:val="nil"/>
              <w:bottom w:val="nil"/>
              <w:right w:val="nil"/>
            </w:tcBorders>
            <w:shd w:val="clear" w:color="auto" w:fill="auto"/>
            <w:noWrap/>
            <w:vAlign w:val="bottom"/>
          </w:tcPr>
          <w:p w:rsidR="009E004D" w:rsidRPr="00E372C2" w:rsidRDefault="009E004D" w:rsidP="00E3385D">
            <w:pPr>
              <w:rPr>
                <w:rFonts w:ascii="Arial" w:eastAsia="Times New Roman" w:hAnsi="Arial" w:cs="Arial"/>
                <w:sz w:val="20"/>
                <w:szCs w:val="20"/>
              </w:rPr>
            </w:pPr>
            <w:r w:rsidRPr="002572C0">
              <w:rPr>
                <w:rFonts w:ascii="Arial" w:eastAsia="Times New Roman" w:hAnsi="Arial" w:cs="Arial"/>
                <w:sz w:val="20"/>
                <w:szCs w:val="20"/>
              </w:rPr>
              <w:t>jon.leon.ervik@kystverket.no</w:t>
            </w:r>
          </w:p>
        </w:tc>
      </w:tr>
      <w:tr w:rsidR="009E004D" w:rsidRPr="009E004D" w:rsidTr="007940AA">
        <w:trPr>
          <w:trHeight w:val="255"/>
        </w:trPr>
        <w:tc>
          <w:tcPr>
            <w:tcW w:w="2000" w:type="dxa"/>
            <w:tcBorders>
              <w:top w:val="nil"/>
              <w:left w:val="nil"/>
              <w:bottom w:val="nil"/>
              <w:right w:val="nil"/>
            </w:tcBorders>
            <w:shd w:val="clear" w:color="auto" w:fill="auto"/>
            <w:noWrap/>
            <w:vAlign w:val="bottom"/>
          </w:tcPr>
          <w:p w:rsidR="009E004D" w:rsidRDefault="009E004D" w:rsidP="002572C0">
            <w:pPr>
              <w:rPr>
                <w:rFonts w:ascii="Arial" w:eastAsia="Times New Roman" w:hAnsi="Arial" w:cs="Arial"/>
                <w:sz w:val="20"/>
                <w:szCs w:val="20"/>
                <w:lang w:val="de-DE"/>
              </w:rPr>
            </w:pPr>
            <w:r>
              <w:rPr>
                <w:rFonts w:ascii="Arial" w:eastAsia="Times New Roman" w:hAnsi="Arial" w:cs="Arial"/>
                <w:sz w:val="20"/>
                <w:szCs w:val="20"/>
                <w:lang w:val="de-DE"/>
              </w:rPr>
              <w:t>IHMA</w:t>
            </w:r>
          </w:p>
        </w:tc>
        <w:tc>
          <w:tcPr>
            <w:tcW w:w="2960" w:type="dxa"/>
            <w:tcBorders>
              <w:top w:val="nil"/>
              <w:left w:val="nil"/>
              <w:bottom w:val="nil"/>
              <w:right w:val="nil"/>
            </w:tcBorders>
            <w:shd w:val="clear" w:color="auto" w:fill="auto"/>
            <w:noWrap/>
            <w:vAlign w:val="bottom"/>
          </w:tcPr>
          <w:p w:rsidR="009E004D" w:rsidRDefault="009E004D" w:rsidP="00E3385D">
            <w:pPr>
              <w:rPr>
                <w:rFonts w:ascii="Arial" w:eastAsia="Times New Roman" w:hAnsi="Arial" w:cs="Arial"/>
                <w:sz w:val="20"/>
                <w:szCs w:val="20"/>
              </w:rPr>
            </w:pPr>
            <w:r>
              <w:rPr>
                <w:rFonts w:ascii="Arial" w:eastAsia="Times New Roman" w:hAnsi="Arial" w:cs="Arial"/>
                <w:sz w:val="20"/>
                <w:szCs w:val="20"/>
              </w:rPr>
              <w:t>Ben van Scherpenzeel</w:t>
            </w:r>
          </w:p>
        </w:tc>
        <w:tc>
          <w:tcPr>
            <w:tcW w:w="4127" w:type="dxa"/>
            <w:tcBorders>
              <w:top w:val="nil"/>
              <w:left w:val="nil"/>
              <w:bottom w:val="nil"/>
              <w:right w:val="nil"/>
            </w:tcBorders>
            <w:shd w:val="clear" w:color="auto" w:fill="auto"/>
            <w:noWrap/>
            <w:vAlign w:val="bottom"/>
          </w:tcPr>
          <w:p w:rsidR="009E004D" w:rsidRPr="002572C0" w:rsidRDefault="009E004D" w:rsidP="00E3385D">
            <w:pPr>
              <w:rPr>
                <w:rFonts w:ascii="Arial" w:eastAsia="Times New Roman" w:hAnsi="Arial" w:cs="Arial"/>
                <w:sz w:val="20"/>
                <w:szCs w:val="20"/>
              </w:rPr>
            </w:pPr>
            <w:r w:rsidRPr="009E004D">
              <w:rPr>
                <w:rFonts w:ascii="Arial" w:eastAsia="Times New Roman" w:hAnsi="Arial" w:cs="Arial"/>
                <w:sz w:val="20"/>
                <w:szCs w:val="20"/>
              </w:rPr>
              <w:t>BRJ.Scherpenzeel@portofrotterdam.com</w:t>
            </w:r>
          </w:p>
        </w:tc>
      </w:tr>
      <w:tr w:rsidR="009E004D" w:rsidRPr="00E372C2" w:rsidTr="00FA2385">
        <w:trPr>
          <w:trHeight w:val="255"/>
        </w:trPr>
        <w:tc>
          <w:tcPr>
            <w:tcW w:w="2000" w:type="dxa"/>
            <w:tcBorders>
              <w:top w:val="nil"/>
              <w:left w:val="nil"/>
              <w:bottom w:val="nil"/>
              <w:right w:val="nil"/>
            </w:tcBorders>
            <w:shd w:val="clear" w:color="auto" w:fill="auto"/>
            <w:noWrap/>
            <w:vAlign w:val="bottom"/>
            <w:hideMark/>
          </w:tcPr>
          <w:p w:rsidR="009E004D" w:rsidRPr="00A15E84" w:rsidRDefault="009E004D" w:rsidP="00FA2385">
            <w:pPr>
              <w:rPr>
                <w:rFonts w:ascii="Arial" w:eastAsia="Times New Roman" w:hAnsi="Arial" w:cs="Arial"/>
                <w:sz w:val="20"/>
                <w:szCs w:val="20"/>
              </w:rPr>
            </w:pPr>
            <w:r w:rsidRPr="00A15E84">
              <w:rPr>
                <w:rFonts w:ascii="Arial" w:eastAsia="Times New Roman" w:hAnsi="Arial" w:cs="Arial"/>
                <w:sz w:val="20"/>
                <w:szCs w:val="20"/>
              </w:rPr>
              <w:t>Jeppesen</w:t>
            </w:r>
          </w:p>
        </w:tc>
        <w:tc>
          <w:tcPr>
            <w:tcW w:w="2960" w:type="dxa"/>
            <w:tcBorders>
              <w:top w:val="nil"/>
              <w:left w:val="nil"/>
              <w:bottom w:val="nil"/>
              <w:right w:val="nil"/>
            </w:tcBorders>
            <w:shd w:val="clear" w:color="auto" w:fill="auto"/>
            <w:noWrap/>
            <w:vAlign w:val="bottom"/>
            <w:hideMark/>
          </w:tcPr>
          <w:p w:rsidR="009E004D" w:rsidRPr="00A15E84" w:rsidRDefault="009E004D" w:rsidP="00FA2385">
            <w:pPr>
              <w:rPr>
                <w:rFonts w:ascii="Arial" w:eastAsia="Times New Roman" w:hAnsi="Arial" w:cs="Arial"/>
                <w:sz w:val="20"/>
                <w:szCs w:val="20"/>
              </w:rPr>
            </w:pPr>
            <w:r>
              <w:rPr>
                <w:rFonts w:ascii="Arial" w:eastAsia="Times New Roman" w:hAnsi="Arial" w:cs="Arial"/>
                <w:sz w:val="20"/>
                <w:szCs w:val="20"/>
              </w:rPr>
              <w:t>Eivind Mong</w:t>
            </w:r>
          </w:p>
        </w:tc>
        <w:tc>
          <w:tcPr>
            <w:tcW w:w="4127" w:type="dxa"/>
            <w:tcBorders>
              <w:top w:val="nil"/>
              <w:left w:val="nil"/>
              <w:bottom w:val="nil"/>
              <w:right w:val="nil"/>
            </w:tcBorders>
            <w:shd w:val="clear" w:color="auto" w:fill="auto"/>
            <w:noWrap/>
            <w:vAlign w:val="bottom"/>
            <w:hideMark/>
          </w:tcPr>
          <w:p w:rsidR="009E004D" w:rsidRPr="00A15E84" w:rsidRDefault="009E004D" w:rsidP="00FA2385">
            <w:pPr>
              <w:rPr>
                <w:rFonts w:ascii="Arial" w:eastAsia="Times New Roman" w:hAnsi="Arial" w:cs="Arial"/>
                <w:sz w:val="20"/>
                <w:szCs w:val="20"/>
              </w:rPr>
            </w:pPr>
            <w:r w:rsidRPr="00E372C2">
              <w:rPr>
                <w:rFonts w:ascii="Arial" w:eastAsia="Times New Roman" w:hAnsi="Arial" w:cs="Arial"/>
                <w:sz w:val="20"/>
                <w:szCs w:val="20"/>
              </w:rPr>
              <w:t>raphael.malyankar@jeppesen.com</w:t>
            </w:r>
          </w:p>
        </w:tc>
      </w:tr>
      <w:tr w:rsidR="009E004D" w:rsidRPr="00E372C2" w:rsidTr="009E004D">
        <w:trPr>
          <w:trHeight w:val="255"/>
        </w:trPr>
        <w:tc>
          <w:tcPr>
            <w:tcW w:w="2000" w:type="dxa"/>
            <w:tcBorders>
              <w:top w:val="nil"/>
              <w:left w:val="nil"/>
              <w:bottom w:val="nil"/>
              <w:right w:val="nil"/>
            </w:tcBorders>
            <w:shd w:val="clear" w:color="auto" w:fill="auto"/>
            <w:noWrap/>
            <w:vAlign w:val="bottom"/>
          </w:tcPr>
          <w:p w:rsidR="009E004D" w:rsidRPr="00D25C11" w:rsidRDefault="009E004D" w:rsidP="00FA2385">
            <w:pPr>
              <w:rPr>
                <w:rFonts w:ascii="Arial" w:eastAsia="Times New Roman" w:hAnsi="Arial" w:cs="Arial"/>
                <w:sz w:val="20"/>
                <w:szCs w:val="20"/>
              </w:rPr>
            </w:pPr>
            <w:r w:rsidRPr="00A15E84">
              <w:rPr>
                <w:rFonts w:ascii="Arial" w:eastAsia="Times New Roman" w:hAnsi="Arial" w:cs="Arial"/>
                <w:sz w:val="20"/>
                <w:szCs w:val="20"/>
              </w:rPr>
              <w:t>Jeppesen</w:t>
            </w:r>
          </w:p>
        </w:tc>
        <w:tc>
          <w:tcPr>
            <w:tcW w:w="2960" w:type="dxa"/>
            <w:tcBorders>
              <w:top w:val="nil"/>
              <w:left w:val="nil"/>
              <w:bottom w:val="nil"/>
              <w:right w:val="nil"/>
            </w:tcBorders>
            <w:shd w:val="clear" w:color="auto" w:fill="auto"/>
            <w:noWrap/>
            <w:vAlign w:val="bottom"/>
          </w:tcPr>
          <w:p w:rsidR="009E004D" w:rsidRPr="009E004D" w:rsidRDefault="009E004D" w:rsidP="00E3385D">
            <w:pPr>
              <w:rPr>
                <w:rFonts w:ascii="Arial" w:eastAsia="Times New Roman" w:hAnsi="Arial" w:cs="Arial"/>
                <w:sz w:val="20"/>
                <w:szCs w:val="20"/>
                <w:lang w:val="de-DE"/>
              </w:rPr>
            </w:pPr>
            <w:r>
              <w:rPr>
                <w:rFonts w:ascii="Arial" w:eastAsia="Times New Roman" w:hAnsi="Arial" w:cs="Arial"/>
                <w:sz w:val="20"/>
                <w:szCs w:val="20"/>
                <w:lang w:val="de-DE"/>
              </w:rPr>
              <w:t>Michael Bergmann</w:t>
            </w:r>
          </w:p>
        </w:tc>
        <w:tc>
          <w:tcPr>
            <w:tcW w:w="4127" w:type="dxa"/>
            <w:tcBorders>
              <w:top w:val="nil"/>
              <w:left w:val="nil"/>
              <w:bottom w:val="nil"/>
              <w:right w:val="nil"/>
            </w:tcBorders>
            <w:shd w:val="clear" w:color="auto" w:fill="auto"/>
            <w:noWrap/>
            <w:vAlign w:val="bottom"/>
          </w:tcPr>
          <w:p w:rsidR="009E004D" w:rsidRPr="009E004D" w:rsidRDefault="009E004D" w:rsidP="00E3385D">
            <w:pPr>
              <w:rPr>
                <w:rFonts w:ascii="Arial" w:eastAsia="Times New Roman" w:hAnsi="Arial" w:cs="Arial"/>
                <w:sz w:val="20"/>
                <w:szCs w:val="20"/>
                <w:lang w:val="de-DE"/>
              </w:rPr>
            </w:pPr>
            <w:r w:rsidRPr="009E004D">
              <w:rPr>
                <w:rFonts w:ascii="Arial" w:eastAsia="Times New Roman" w:hAnsi="Arial" w:cs="Arial"/>
                <w:sz w:val="20"/>
                <w:szCs w:val="20"/>
                <w:lang w:val="de-DE"/>
              </w:rPr>
              <w:t>Michael.Bergmann@jeppesen.com</w:t>
            </w:r>
          </w:p>
        </w:tc>
      </w:tr>
      <w:tr w:rsidR="009E004D" w:rsidRPr="00E372C2" w:rsidTr="00413208">
        <w:trPr>
          <w:trHeight w:val="255"/>
        </w:trPr>
        <w:tc>
          <w:tcPr>
            <w:tcW w:w="2000" w:type="dxa"/>
            <w:tcBorders>
              <w:top w:val="nil"/>
              <w:left w:val="nil"/>
              <w:bottom w:val="nil"/>
              <w:right w:val="nil"/>
            </w:tcBorders>
            <w:shd w:val="clear" w:color="auto" w:fill="auto"/>
            <w:noWrap/>
            <w:vAlign w:val="bottom"/>
          </w:tcPr>
          <w:p w:rsidR="009E004D" w:rsidRPr="00F86529" w:rsidRDefault="009E004D" w:rsidP="00413208">
            <w:pPr>
              <w:rPr>
                <w:rFonts w:ascii="Arial" w:eastAsia="Times New Roman" w:hAnsi="Arial" w:cs="Arial"/>
                <w:sz w:val="20"/>
                <w:szCs w:val="20"/>
              </w:rPr>
            </w:pPr>
            <w:r w:rsidRPr="00A15E84">
              <w:rPr>
                <w:rFonts w:ascii="Arial" w:eastAsia="Times New Roman" w:hAnsi="Arial" w:cs="Arial"/>
                <w:sz w:val="20"/>
                <w:szCs w:val="20"/>
              </w:rPr>
              <w:t>Jeppesen</w:t>
            </w:r>
          </w:p>
        </w:tc>
        <w:tc>
          <w:tcPr>
            <w:tcW w:w="2960" w:type="dxa"/>
            <w:tcBorders>
              <w:top w:val="nil"/>
              <w:left w:val="nil"/>
              <w:bottom w:val="nil"/>
              <w:right w:val="nil"/>
            </w:tcBorders>
            <w:shd w:val="clear" w:color="auto" w:fill="auto"/>
            <w:noWrap/>
            <w:vAlign w:val="bottom"/>
          </w:tcPr>
          <w:p w:rsidR="009E004D" w:rsidRPr="00F86529" w:rsidRDefault="009E004D" w:rsidP="00413208">
            <w:pPr>
              <w:rPr>
                <w:rFonts w:ascii="Arial" w:eastAsia="Times New Roman" w:hAnsi="Arial" w:cs="Arial"/>
                <w:sz w:val="20"/>
                <w:szCs w:val="20"/>
              </w:rPr>
            </w:pPr>
            <w:r>
              <w:rPr>
                <w:rFonts w:ascii="Arial" w:eastAsia="Times New Roman" w:hAnsi="Arial" w:cs="Arial"/>
                <w:sz w:val="20"/>
                <w:szCs w:val="20"/>
              </w:rPr>
              <w:t>David d’Aquino</w:t>
            </w:r>
          </w:p>
        </w:tc>
        <w:tc>
          <w:tcPr>
            <w:tcW w:w="4127" w:type="dxa"/>
            <w:tcBorders>
              <w:top w:val="nil"/>
              <w:left w:val="nil"/>
              <w:bottom w:val="nil"/>
              <w:right w:val="nil"/>
            </w:tcBorders>
            <w:shd w:val="clear" w:color="auto" w:fill="auto"/>
            <w:noWrap/>
            <w:vAlign w:val="bottom"/>
          </w:tcPr>
          <w:p w:rsidR="009E004D" w:rsidRPr="00E372C2" w:rsidRDefault="009E004D" w:rsidP="00413208">
            <w:pPr>
              <w:rPr>
                <w:rFonts w:ascii="Arial" w:eastAsia="Times New Roman" w:hAnsi="Arial" w:cs="Arial"/>
                <w:sz w:val="20"/>
                <w:szCs w:val="20"/>
              </w:rPr>
            </w:pPr>
            <w:r w:rsidRPr="009E004D">
              <w:rPr>
                <w:rFonts w:ascii="Arial" w:eastAsia="Times New Roman" w:hAnsi="Arial" w:cs="Arial"/>
                <w:sz w:val="20"/>
                <w:szCs w:val="20"/>
              </w:rPr>
              <w:t>david.daquino@jeppesen.com</w:t>
            </w:r>
          </w:p>
        </w:tc>
      </w:tr>
      <w:tr w:rsidR="009E004D" w:rsidRPr="00E372C2" w:rsidTr="00413208">
        <w:trPr>
          <w:trHeight w:val="255"/>
        </w:trPr>
        <w:tc>
          <w:tcPr>
            <w:tcW w:w="2000" w:type="dxa"/>
            <w:tcBorders>
              <w:top w:val="nil"/>
              <w:left w:val="nil"/>
              <w:bottom w:val="nil"/>
              <w:right w:val="nil"/>
            </w:tcBorders>
            <w:shd w:val="clear" w:color="auto" w:fill="auto"/>
            <w:noWrap/>
            <w:vAlign w:val="bottom"/>
          </w:tcPr>
          <w:p w:rsidR="009E004D" w:rsidRPr="00A15E84" w:rsidRDefault="009E004D" w:rsidP="00413208">
            <w:pPr>
              <w:rPr>
                <w:rFonts w:ascii="Arial" w:eastAsia="Times New Roman" w:hAnsi="Arial" w:cs="Arial"/>
                <w:sz w:val="20"/>
                <w:szCs w:val="20"/>
              </w:rPr>
            </w:pPr>
            <w:r>
              <w:rPr>
                <w:rFonts w:ascii="Arial" w:eastAsia="Times New Roman" w:hAnsi="Arial" w:cs="Arial"/>
                <w:sz w:val="20"/>
                <w:szCs w:val="20"/>
              </w:rPr>
              <w:t>TRANSAS</w:t>
            </w:r>
          </w:p>
        </w:tc>
        <w:tc>
          <w:tcPr>
            <w:tcW w:w="2960" w:type="dxa"/>
            <w:tcBorders>
              <w:top w:val="nil"/>
              <w:left w:val="nil"/>
              <w:bottom w:val="nil"/>
              <w:right w:val="nil"/>
            </w:tcBorders>
            <w:shd w:val="clear" w:color="auto" w:fill="auto"/>
            <w:noWrap/>
            <w:vAlign w:val="bottom"/>
          </w:tcPr>
          <w:p w:rsidR="009E004D" w:rsidRDefault="009E004D" w:rsidP="00413208">
            <w:pPr>
              <w:rPr>
                <w:rFonts w:ascii="Arial" w:eastAsia="Times New Roman" w:hAnsi="Arial" w:cs="Arial"/>
                <w:sz w:val="20"/>
                <w:szCs w:val="20"/>
              </w:rPr>
            </w:pPr>
            <w:r>
              <w:rPr>
                <w:rFonts w:ascii="Arial" w:eastAsia="Times New Roman" w:hAnsi="Arial" w:cs="Arial"/>
                <w:sz w:val="20"/>
                <w:szCs w:val="20"/>
              </w:rPr>
              <w:t>Konstantin Ivanov</w:t>
            </w:r>
          </w:p>
        </w:tc>
        <w:tc>
          <w:tcPr>
            <w:tcW w:w="4127" w:type="dxa"/>
            <w:tcBorders>
              <w:top w:val="nil"/>
              <w:left w:val="nil"/>
              <w:bottom w:val="nil"/>
              <w:right w:val="nil"/>
            </w:tcBorders>
            <w:shd w:val="clear" w:color="auto" w:fill="auto"/>
            <w:noWrap/>
            <w:vAlign w:val="bottom"/>
          </w:tcPr>
          <w:p w:rsidR="009E004D" w:rsidRPr="009E004D" w:rsidRDefault="009E004D" w:rsidP="00413208">
            <w:pPr>
              <w:rPr>
                <w:rFonts w:ascii="Arial" w:eastAsia="Times New Roman" w:hAnsi="Arial" w:cs="Arial"/>
                <w:sz w:val="20"/>
                <w:szCs w:val="20"/>
              </w:rPr>
            </w:pPr>
            <w:r w:rsidRPr="009E004D">
              <w:rPr>
                <w:rFonts w:ascii="Arial" w:eastAsia="Times New Roman" w:hAnsi="Arial" w:cs="Arial"/>
                <w:sz w:val="20"/>
                <w:szCs w:val="20"/>
              </w:rPr>
              <w:t>Konstantin.Ivanov@transas.com</w:t>
            </w:r>
          </w:p>
        </w:tc>
      </w:tr>
      <w:tr w:rsidR="009E004D" w:rsidRPr="00E372C2" w:rsidTr="007D3F63">
        <w:trPr>
          <w:trHeight w:val="255"/>
        </w:trPr>
        <w:tc>
          <w:tcPr>
            <w:tcW w:w="2000" w:type="dxa"/>
            <w:tcBorders>
              <w:top w:val="nil"/>
              <w:left w:val="nil"/>
              <w:bottom w:val="nil"/>
              <w:right w:val="nil"/>
            </w:tcBorders>
            <w:shd w:val="clear" w:color="auto" w:fill="auto"/>
            <w:noWrap/>
            <w:vAlign w:val="bottom"/>
          </w:tcPr>
          <w:p w:rsidR="009E004D" w:rsidRPr="00530AAD" w:rsidRDefault="009E004D" w:rsidP="00E372C2">
            <w:pPr>
              <w:rPr>
                <w:rFonts w:ascii="Arial" w:eastAsia="Times New Roman" w:hAnsi="Arial" w:cs="Arial"/>
                <w:sz w:val="20"/>
                <w:szCs w:val="20"/>
              </w:rPr>
            </w:pPr>
            <w:r>
              <w:rPr>
                <w:rFonts w:ascii="Arial" w:eastAsia="Times New Roman" w:hAnsi="Arial" w:cs="Arial"/>
                <w:sz w:val="20"/>
                <w:szCs w:val="20"/>
              </w:rPr>
              <w:t>UNH</w:t>
            </w:r>
          </w:p>
        </w:tc>
        <w:tc>
          <w:tcPr>
            <w:tcW w:w="2960" w:type="dxa"/>
            <w:tcBorders>
              <w:top w:val="nil"/>
              <w:left w:val="nil"/>
              <w:bottom w:val="nil"/>
              <w:right w:val="nil"/>
            </w:tcBorders>
            <w:shd w:val="clear" w:color="auto" w:fill="auto"/>
            <w:noWrap/>
            <w:vAlign w:val="bottom"/>
          </w:tcPr>
          <w:p w:rsidR="009E004D" w:rsidRPr="00530AAD" w:rsidRDefault="009E004D" w:rsidP="007D3F63">
            <w:pPr>
              <w:rPr>
                <w:rFonts w:ascii="Arial" w:eastAsia="Times New Roman" w:hAnsi="Arial" w:cs="Arial"/>
                <w:sz w:val="20"/>
                <w:szCs w:val="20"/>
              </w:rPr>
            </w:pPr>
            <w:r w:rsidRPr="00E372C2">
              <w:rPr>
                <w:rFonts w:ascii="Arial" w:eastAsia="Times New Roman" w:hAnsi="Arial" w:cs="Arial"/>
                <w:sz w:val="20"/>
                <w:szCs w:val="20"/>
              </w:rPr>
              <w:t>Briana Sullivan</w:t>
            </w:r>
          </w:p>
        </w:tc>
        <w:tc>
          <w:tcPr>
            <w:tcW w:w="4127" w:type="dxa"/>
            <w:tcBorders>
              <w:top w:val="nil"/>
              <w:left w:val="nil"/>
              <w:bottom w:val="nil"/>
              <w:right w:val="nil"/>
            </w:tcBorders>
            <w:shd w:val="clear" w:color="auto" w:fill="auto"/>
            <w:noWrap/>
            <w:vAlign w:val="bottom"/>
          </w:tcPr>
          <w:p w:rsidR="009E004D" w:rsidRPr="00E372C2" w:rsidRDefault="009E004D" w:rsidP="007D3F63">
            <w:pPr>
              <w:rPr>
                <w:rFonts w:ascii="Arial" w:eastAsia="Times New Roman" w:hAnsi="Arial" w:cs="Arial"/>
                <w:sz w:val="20"/>
                <w:szCs w:val="20"/>
              </w:rPr>
            </w:pPr>
            <w:r w:rsidRPr="00E372C2">
              <w:rPr>
                <w:rFonts w:ascii="Arial" w:eastAsia="Times New Roman" w:hAnsi="Arial" w:cs="Arial"/>
                <w:sz w:val="20"/>
                <w:szCs w:val="20"/>
              </w:rPr>
              <w:t>briana@ccom.unh.edu</w:t>
            </w:r>
          </w:p>
        </w:tc>
      </w:tr>
      <w:tr w:rsidR="009E004D" w:rsidRPr="00E372C2" w:rsidTr="00FA2385">
        <w:trPr>
          <w:trHeight w:val="255"/>
        </w:trPr>
        <w:tc>
          <w:tcPr>
            <w:tcW w:w="2000" w:type="dxa"/>
            <w:tcBorders>
              <w:top w:val="nil"/>
              <w:left w:val="nil"/>
              <w:bottom w:val="nil"/>
              <w:right w:val="nil"/>
            </w:tcBorders>
            <w:shd w:val="clear" w:color="auto" w:fill="auto"/>
            <w:noWrap/>
            <w:vAlign w:val="bottom"/>
          </w:tcPr>
          <w:p w:rsidR="009E004D" w:rsidRPr="00E372C2" w:rsidRDefault="009E004D" w:rsidP="00FA2385">
            <w:pPr>
              <w:rPr>
                <w:rFonts w:ascii="Arial" w:eastAsia="Times New Roman" w:hAnsi="Arial" w:cs="Arial"/>
                <w:sz w:val="20"/>
                <w:szCs w:val="20"/>
              </w:rPr>
            </w:pPr>
          </w:p>
        </w:tc>
        <w:tc>
          <w:tcPr>
            <w:tcW w:w="2960" w:type="dxa"/>
            <w:tcBorders>
              <w:top w:val="nil"/>
              <w:left w:val="nil"/>
              <w:bottom w:val="nil"/>
              <w:right w:val="nil"/>
            </w:tcBorders>
            <w:shd w:val="clear" w:color="auto" w:fill="auto"/>
            <w:noWrap/>
            <w:vAlign w:val="bottom"/>
          </w:tcPr>
          <w:p w:rsidR="009E004D" w:rsidRPr="00E372C2" w:rsidRDefault="009E004D" w:rsidP="00FA2385">
            <w:pPr>
              <w:rPr>
                <w:rFonts w:ascii="Arial" w:eastAsia="Times New Roman" w:hAnsi="Arial" w:cs="Arial"/>
                <w:sz w:val="20"/>
                <w:szCs w:val="20"/>
              </w:rPr>
            </w:pPr>
          </w:p>
        </w:tc>
        <w:tc>
          <w:tcPr>
            <w:tcW w:w="4127" w:type="dxa"/>
            <w:tcBorders>
              <w:top w:val="nil"/>
              <w:left w:val="nil"/>
              <w:bottom w:val="nil"/>
              <w:right w:val="nil"/>
            </w:tcBorders>
            <w:shd w:val="clear" w:color="auto" w:fill="auto"/>
            <w:noWrap/>
            <w:vAlign w:val="bottom"/>
          </w:tcPr>
          <w:p w:rsidR="009E004D" w:rsidRPr="00E372C2" w:rsidRDefault="009E004D" w:rsidP="00FA2385">
            <w:pPr>
              <w:rPr>
                <w:rFonts w:ascii="Arial" w:eastAsia="Times New Roman" w:hAnsi="Arial" w:cs="Arial"/>
                <w:sz w:val="20"/>
                <w:szCs w:val="20"/>
              </w:rPr>
            </w:pPr>
          </w:p>
        </w:tc>
      </w:tr>
    </w:tbl>
    <w:p w:rsidR="00C65ABC" w:rsidRPr="00E372C2" w:rsidRDefault="00C65ABC" w:rsidP="00E372C2">
      <w:pPr>
        <w:rPr>
          <w:rFonts w:ascii="Arial" w:eastAsia="Times New Roman" w:hAnsi="Arial" w:cs="Arial"/>
          <w:sz w:val="20"/>
          <w:szCs w:val="20"/>
        </w:rPr>
      </w:pPr>
    </w:p>
    <w:p w:rsidR="00C65ABC" w:rsidRDefault="00C65ABC" w:rsidP="00C65ABC">
      <w:pPr>
        <w:rPr>
          <w:rFonts w:ascii="Arial" w:hAnsi="Arial" w:cs="Arial"/>
          <w:spacing w:val="-2"/>
          <w:sz w:val="22"/>
          <w:szCs w:val="22"/>
        </w:rPr>
        <w:sectPr w:rsidR="00C65ABC" w:rsidSect="003C2D8A">
          <w:headerReference w:type="default" r:id="rId13"/>
          <w:footerReference w:type="default" r:id="rId14"/>
          <w:pgSz w:w="11906" w:h="16838" w:code="9"/>
          <w:pgMar w:top="1418" w:right="1418" w:bottom="1134" w:left="1418" w:header="720" w:footer="284" w:gutter="0"/>
          <w:cols w:space="720"/>
          <w:docGrid w:linePitch="326"/>
        </w:sectPr>
      </w:pPr>
    </w:p>
    <w:p w:rsidR="00C65ABC" w:rsidRPr="00AF2D66" w:rsidRDefault="00AB7661" w:rsidP="00C65ABC">
      <w:pPr>
        <w:rPr>
          <w:rFonts w:ascii="Arial" w:hAnsi="Arial" w:cs="Arial"/>
          <w:b/>
          <w:spacing w:val="-2"/>
          <w:sz w:val="22"/>
          <w:szCs w:val="22"/>
        </w:rPr>
      </w:pPr>
      <w:r>
        <w:rPr>
          <w:rFonts w:ascii="Arial" w:hAnsi="Arial" w:cs="Arial"/>
          <w:b/>
          <w:spacing w:val="-2"/>
          <w:sz w:val="22"/>
          <w:szCs w:val="22"/>
        </w:rPr>
        <w:lastRenderedPageBreak/>
        <w:t xml:space="preserve">Annex D: Updated </w:t>
      </w:r>
      <w:r w:rsidR="00C65ABC" w:rsidRPr="00AF2D66">
        <w:rPr>
          <w:rFonts w:ascii="Arial" w:hAnsi="Arial" w:cs="Arial"/>
          <w:b/>
          <w:spacing w:val="-2"/>
          <w:sz w:val="22"/>
          <w:szCs w:val="22"/>
        </w:rPr>
        <w:t>N</w:t>
      </w:r>
      <w:r>
        <w:rPr>
          <w:rFonts w:ascii="Arial" w:hAnsi="Arial" w:cs="Arial"/>
          <w:b/>
          <w:spacing w:val="-2"/>
          <w:sz w:val="22"/>
          <w:szCs w:val="22"/>
        </w:rPr>
        <w:t>I</w:t>
      </w:r>
      <w:r w:rsidR="00C65ABC" w:rsidRPr="00AF2D66">
        <w:rPr>
          <w:rFonts w:ascii="Arial" w:hAnsi="Arial" w:cs="Arial"/>
          <w:b/>
          <w:spacing w:val="-2"/>
          <w:sz w:val="22"/>
          <w:szCs w:val="22"/>
        </w:rPr>
        <w:t>PWG Work Plan</w:t>
      </w:r>
    </w:p>
    <w:p w:rsidR="0041236F" w:rsidRDefault="00032A26" w:rsidP="00E3385D">
      <w:pPr>
        <w:pStyle w:val="berschrift1"/>
        <w:jc w:val="both"/>
        <w:rPr>
          <w:rFonts w:ascii="Arial Narrow" w:hAnsi="Arial Narrow"/>
          <w:b w:val="0"/>
          <w:lang w:val="en-GB"/>
        </w:rPr>
      </w:pPr>
      <w:r w:rsidRPr="002F0969">
        <w:rPr>
          <w:rFonts w:ascii="Arial Narrow" w:hAnsi="Arial Narrow"/>
          <w:bCs w:val="0"/>
          <w:szCs w:val="24"/>
        </w:rPr>
        <w:t>N</w:t>
      </w:r>
      <w:r w:rsidR="00AB7661">
        <w:rPr>
          <w:rFonts w:ascii="Arial Narrow" w:hAnsi="Arial Narrow"/>
          <w:bCs w:val="0"/>
          <w:szCs w:val="24"/>
        </w:rPr>
        <w:t>I</w:t>
      </w:r>
      <w:r w:rsidRPr="002F0969">
        <w:rPr>
          <w:rFonts w:ascii="Arial Narrow" w:hAnsi="Arial Narrow"/>
          <w:bCs w:val="0"/>
          <w:szCs w:val="24"/>
        </w:rPr>
        <w:t>PWG WORK PLAN 201</w:t>
      </w:r>
      <w:r w:rsidR="00B6740F">
        <w:rPr>
          <w:rFonts w:ascii="Arial Narrow" w:hAnsi="Arial Narrow"/>
          <w:bCs w:val="0"/>
          <w:szCs w:val="24"/>
        </w:rPr>
        <w:t>6</w:t>
      </w:r>
      <w:r w:rsidRPr="002F0969">
        <w:rPr>
          <w:rFonts w:ascii="Arial Narrow" w:hAnsi="Arial Narrow"/>
          <w:bCs w:val="0"/>
          <w:szCs w:val="24"/>
        </w:rPr>
        <w:t>-1</w:t>
      </w:r>
      <w:r w:rsidR="00B6740F">
        <w:rPr>
          <w:rFonts w:ascii="Arial Narrow" w:hAnsi="Arial Narrow"/>
          <w:bCs w:val="0"/>
          <w:szCs w:val="24"/>
        </w:rPr>
        <w:t>7</w:t>
      </w:r>
      <w:r w:rsidR="00E3385D">
        <w:rPr>
          <w:rFonts w:ascii="Arial Narrow" w:hAnsi="Arial Narrow"/>
          <w:bCs w:val="0"/>
          <w:szCs w:val="24"/>
        </w:rPr>
        <w:t xml:space="preserve"> </w:t>
      </w:r>
      <w:r w:rsidR="00E3385D">
        <w:rPr>
          <w:b w:val="0"/>
          <w:i/>
          <w:snapToGrid w:val="0"/>
          <w:sz w:val="24"/>
        </w:rPr>
        <w:t>(approved by HSSC7 and revised at NIPWG2)</w:t>
      </w:r>
    </w:p>
    <w:p w:rsidR="0041236F" w:rsidRPr="00C31EED" w:rsidRDefault="0041236F" w:rsidP="0041236F">
      <w:pPr>
        <w:pStyle w:val="berschrift2"/>
        <w:tabs>
          <w:tab w:val="left" w:pos="1680"/>
        </w:tabs>
        <w:spacing w:after="40"/>
        <w:rPr>
          <w:rFonts w:ascii="Arial" w:hAnsi="Arial" w:cs="Arial"/>
          <w:b w:val="0"/>
          <w:i/>
        </w:rPr>
      </w:pPr>
      <w:r w:rsidRPr="00C31EED">
        <w:rPr>
          <w:rFonts w:ascii="Arial" w:hAnsi="Arial" w:cs="Arial"/>
          <w:b w:val="0"/>
          <w:i/>
        </w:rPr>
        <w:t>Tasks</w:t>
      </w:r>
    </w:p>
    <w:p w:rsidR="0041236F" w:rsidRPr="001C4076" w:rsidRDefault="0041236F" w:rsidP="0041236F">
      <w:pPr>
        <w:spacing w:before="3"/>
        <w:rPr>
          <w:rFonts w:ascii="Arial Narrow" w:eastAsia="Arial Narrow" w:hAnsi="Arial Narrow" w:cs="Arial Narrow"/>
          <w:b/>
          <w:bCs/>
          <w:sz w:val="21"/>
          <w:szCs w:val="21"/>
        </w:rPr>
      </w:pPr>
    </w:p>
    <w:tbl>
      <w:tblPr>
        <w:tblW w:w="0" w:type="auto"/>
        <w:tblInd w:w="95" w:type="dxa"/>
        <w:tblLayout w:type="fixed"/>
        <w:tblCellMar>
          <w:left w:w="0" w:type="dxa"/>
          <w:right w:w="0" w:type="dxa"/>
        </w:tblCellMar>
        <w:tblLook w:val="01E0" w:firstRow="1" w:lastRow="1" w:firstColumn="1" w:lastColumn="1" w:noHBand="0" w:noVBand="0"/>
      </w:tblPr>
      <w:tblGrid>
        <w:gridCol w:w="764"/>
        <w:gridCol w:w="13185"/>
      </w:tblGrid>
      <w:tr w:rsidR="0041236F" w:rsidRPr="00B155D4" w:rsidTr="00E3385D">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5"/>
              <w:ind w:left="102"/>
              <w:rPr>
                <w:rFonts w:ascii="Arial Narrow" w:eastAsia="Arial Narrow" w:hAnsi="Arial Narrow" w:cs="Arial Narrow"/>
              </w:rPr>
            </w:pPr>
            <w:r w:rsidRPr="00B66885">
              <w:rPr>
                <w:rFonts w:ascii="Arial Narrow"/>
              </w:rPr>
              <w:t>D</w:t>
            </w:r>
          </w:p>
        </w:tc>
        <w:tc>
          <w:tcPr>
            <w:tcW w:w="1318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5"/>
              <w:ind w:left="99"/>
              <w:rPr>
                <w:rFonts w:ascii="Arial Narrow" w:eastAsia="Arial Narrow" w:hAnsi="Arial Narrow" w:cs="Arial Narrow"/>
              </w:rPr>
            </w:pPr>
            <w:r w:rsidRPr="001C4076">
              <w:rPr>
                <w:rFonts w:ascii="Arial Narrow" w:eastAsia="Arial Narrow" w:hAnsi="Arial Narrow" w:cs="Arial Narrow"/>
                <w:spacing w:val="-1"/>
              </w:rPr>
              <w:t>Maintain</w:t>
            </w:r>
            <w:r w:rsidRPr="001C4076">
              <w:rPr>
                <w:rFonts w:ascii="Arial Narrow" w:eastAsia="Arial Narrow" w:hAnsi="Arial Narrow" w:cs="Arial Narrow"/>
                <w:spacing w:val="1"/>
              </w:rPr>
              <w:t xml:space="preserve"> </w:t>
            </w:r>
            <w:r w:rsidRPr="001C4076">
              <w:rPr>
                <w:rFonts w:ascii="Arial Narrow" w:eastAsia="Arial Narrow" w:hAnsi="Arial Narrow" w:cs="Arial Narrow"/>
                <w:spacing w:val="-1"/>
              </w:rPr>
              <w:t>Publication</w:t>
            </w:r>
            <w:r w:rsidRPr="001C4076">
              <w:rPr>
                <w:rFonts w:ascii="Arial Narrow" w:eastAsia="Arial Narrow" w:hAnsi="Arial Narrow" w:cs="Arial Narrow"/>
              </w:rPr>
              <w:t xml:space="preserve"> </w:t>
            </w:r>
            <w:r w:rsidRPr="001C4076">
              <w:rPr>
                <w:rFonts w:ascii="Arial Narrow" w:eastAsia="Arial Narrow" w:hAnsi="Arial Narrow" w:cs="Arial Narrow"/>
                <w:spacing w:val="-1"/>
              </w:rPr>
              <w:t>S-12</w:t>
            </w:r>
            <w:r w:rsidRPr="001C4076">
              <w:rPr>
                <w:rFonts w:ascii="Arial Narrow" w:eastAsia="Arial Narrow" w:hAnsi="Arial Narrow" w:cs="Arial Narrow"/>
                <w:spacing w:val="-3"/>
              </w:rPr>
              <w:t xml:space="preserve"> </w:t>
            </w:r>
            <w:r w:rsidRPr="001C4076">
              <w:rPr>
                <w:rFonts w:ascii="Arial Narrow" w:eastAsia="Arial Narrow" w:hAnsi="Arial Narrow" w:cs="Arial Narrow"/>
                <w:spacing w:val="-1"/>
              </w:rPr>
              <w:t>“Standardization</w:t>
            </w:r>
            <w:r w:rsidRPr="001C4076">
              <w:rPr>
                <w:rFonts w:ascii="Arial Narrow" w:eastAsia="Arial Narrow" w:hAnsi="Arial Narrow" w:cs="Arial Narrow"/>
                <w:spacing w:val="-3"/>
              </w:rPr>
              <w:t xml:space="preserve"> </w:t>
            </w:r>
            <w:r w:rsidRPr="001C4076">
              <w:rPr>
                <w:rFonts w:ascii="Arial Narrow" w:eastAsia="Arial Narrow" w:hAnsi="Arial Narrow" w:cs="Arial Narrow"/>
              </w:rPr>
              <w:t xml:space="preserve">of </w:t>
            </w:r>
            <w:r w:rsidRPr="001C4076">
              <w:rPr>
                <w:rFonts w:ascii="Arial Narrow" w:eastAsia="Arial Narrow" w:hAnsi="Arial Narrow" w:cs="Arial Narrow"/>
                <w:spacing w:val="-1"/>
              </w:rPr>
              <w:t>List</w:t>
            </w:r>
            <w:r w:rsidRPr="001C4076">
              <w:rPr>
                <w:rFonts w:ascii="Arial Narrow" w:eastAsia="Arial Narrow" w:hAnsi="Arial Narrow" w:cs="Arial Narrow"/>
              </w:rPr>
              <w:t xml:space="preserve"> of</w:t>
            </w:r>
            <w:r w:rsidRPr="001C4076">
              <w:rPr>
                <w:rFonts w:ascii="Arial Narrow" w:eastAsia="Arial Narrow" w:hAnsi="Arial Narrow" w:cs="Arial Narrow"/>
                <w:spacing w:val="-2"/>
              </w:rPr>
              <w:t xml:space="preserve"> </w:t>
            </w:r>
            <w:r w:rsidRPr="001C4076">
              <w:rPr>
                <w:rFonts w:ascii="Arial Narrow" w:eastAsia="Arial Narrow" w:hAnsi="Arial Narrow" w:cs="Arial Narrow"/>
                <w:spacing w:val="-1"/>
              </w:rPr>
              <w:t>Lights</w:t>
            </w:r>
            <w:r w:rsidRPr="001C4076">
              <w:rPr>
                <w:rFonts w:ascii="Arial Narrow" w:eastAsia="Arial Narrow" w:hAnsi="Arial Narrow" w:cs="Arial Narrow"/>
              </w:rPr>
              <w:t xml:space="preserve"> </w:t>
            </w:r>
            <w:r w:rsidRPr="001C4076">
              <w:rPr>
                <w:rFonts w:ascii="Arial Narrow" w:eastAsia="Arial Narrow" w:hAnsi="Arial Narrow" w:cs="Arial Narrow"/>
                <w:spacing w:val="-1"/>
              </w:rPr>
              <w:t>and</w:t>
            </w:r>
            <w:r w:rsidRPr="001C4076">
              <w:rPr>
                <w:rFonts w:ascii="Arial Narrow" w:eastAsia="Arial Narrow" w:hAnsi="Arial Narrow" w:cs="Arial Narrow"/>
              </w:rPr>
              <w:t xml:space="preserve"> Fog </w:t>
            </w:r>
            <w:r w:rsidRPr="001C4076">
              <w:rPr>
                <w:rFonts w:ascii="Arial Narrow" w:eastAsia="Arial Narrow" w:hAnsi="Arial Narrow" w:cs="Arial Narrow"/>
                <w:spacing w:val="-1"/>
              </w:rPr>
              <w:t>Signals”</w:t>
            </w:r>
            <w:r w:rsidRPr="001C4076">
              <w:rPr>
                <w:rFonts w:ascii="Arial Narrow" w:eastAsia="Arial Narrow" w:hAnsi="Arial Narrow" w:cs="Arial Narrow"/>
                <w:spacing w:val="-3"/>
              </w:rPr>
              <w:t xml:space="preserve"> </w:t>
            </w:r>
            <w:r w:rsidRPr="001C4076">
              <w:rPr>
                <w:rFonts w:ascii="Arial Narrow" w:eastAsia="Arial Narrow" w:hAnsi="Arial Narrow" w:cs="Arial Narrow"/>
                <w:spacing w:val="-1"/>
              </w:rPr>
              <w:t>(IHO</w:t>
            </w:r>
            <w:r w:rsidRPr="001C4076">
              <w:rPr>
                <w:rFonts w:ascii="Arial Narrow" w:eastAsia="Arial Narrow" w:hAnsi="Arial Narrow" w:cs="Arial Narrow"/>
              </w:rPr>
              <w:t xml:space="preserve"> </w:t>
            </w:r>
            <w:r w:rsidRPr="001C4076">
              <w:rPr>
                <w:rFonts w:ascii="Arial Narrow" w:eastAsia="Arial Narrow" w:hAnsi="Arial Narrow" w:cs="Arial Narrow"/>
                <w:spacing w:val="-1"/>
              </w:rPr>
              <w:t>Task</w:t>
            </w:r>
            <w:r w:rsidRPr="001C4076">
              <w:rPr>
                <w:rFonts w:ascii="Arial Narrow" w:eastAsia="Arial Narrow" w:hAnsi="Arial Narrow" w:cs="Arial Narrow"/>
              </w:rPr>
              <w:t xml:space="preserve"> </w:t>
            </w:r>
            <w:r w:rsidRPr="001C4076">
              <w:rPr>
                <w:rFonts w:ascii="Arial Narrow" w:eastAsia="Arial Narrow" w:hAnsi="Arial Narrow" w:cs="Arial Narrow"/>
                <w:spacing w:val="-1"/>
              </w:rPr>
              <w:t>2.6.3.2)</w:t>
            </w:r>
          </w:p>
        </w:tc>
      </w:tr>
      <w:tr w:rsidR="0041236F" w:rsidRPr="001C4076" w:rsidTr="00E3385D">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5"/>
              <w:ind w:left="102"/>
              <w:rPr>
                <w:rFonts w:ascii="Arial Narrow" w:eastAsia="Arial Narrow" w:hAnsi="Arial Narrow" w:cs="Arial Narrow"/>
              </w:rPr>
            </w:pPr>
            <w:r w:rsidRPr="00B66885">
              <w:rPr>
                <w:rFonts w:ascii="Arial Narrow"/>
              </w:rPr>
              <w:t>E</w:t>
            </w:r>
          </w:p>
        </w:tc>
        <w:tc>
          <w:tcPr>
            <w:tcW w:w="1318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5"/>
              <w:ind w:left="99"/>
              <w:rPr>
                <w:rFonts w:ascii="Arial Narrow" w:eastAsia="Arial Narrow" w:hAnsi="Arial Narrow" w:cs="Arial Narrow"/>
              </w:rPr>
            </w:pPr>
            <w:r w:rsidRPr="001C4076">
              <w:rPr>
                <w:rFonts w:ascii="Arial Narrow" w:eastAsia="Arial Narrow" w:hAnsi="Arial Narrow" w:cs="Arial Narrow"/>
                <w:spacing w:val="-1"/>
              </w:rPr>
              <w:t>Maintain</w:t>
            </w:r>
            <w:r w:rsidRPr="001C4076">
              <w:rPr>
                <w:rFonts w:ascii="Arial Narrow" w:eastAsia="Arial Narrow" w:hAnsi="Arial Narrow" w:cs="Arial Narrow"/>
              </w:rPr>
              <w:t xml:space="preserve"> </w:t>
            </w:r>
            <w:r w:rsidRPr="001C4076">
              <w:rPr>
                <w:rFonts w:ascii="Arial Narrow" w:eastAsia="Arial Narrow" w:hAnsi="Arial Narrow" w:cs="Arial Narrow"/>
                <w:spacing w:val="-1"/>
              </w:rPr>
              <w:t>Publication</w:t>
            </w:r>
            <w:r w:rsidRPr="001C4076">
              <w:rPr>
                <w:rFonts w:ascii="Arial Narrow" w:eastAsia="Arial Narrow" w:hAnsi="Arial Narrow" w:cs="Arial Narrow"/>
              </w:rPr>
              <w:t xml:space="preserve"> </w:t>
            </w:r>
            <w:r w:rsidRPr="001C4076">
              <w:rPr>
                <w:rFonts w:ascii="Arial Narrow" w:eastAsia="Arial Narrow" w:hAnsi="Arial Narrow" w:cs="Arial Narrow"/>
                <w:spacing w:val="-1"/>
              </w:rPr>
              <w:t>S-49</w:t>
            </w:r>
            <w:r w:rsidRPr="001C4076">
              <w:rPr>
                <w:rFonts w:ascii="Arial Narrow" w:eastAsia="Arial Narrow" w:hAnsi="Arial Narrow" w:cs="Arial Narrow"/>
                <w:spacing w:val="-3"/>
              </w:rPr>
              <w:t xml:space="preserve"> </w:t>
            </w:r>
            <w:r w:rsidRPr="001C4076">
              <w:rPr>
                <w:rFonts w:ascii="Arial Narrow" w:eastAsia="Arial Narrow" w:hAnsi="Arial Narrow" w:cs="Arial Narrow"/>
                <w:spacing w:val="-1"/>
              </w:rPr>
              <w:t>“Recommendations</w:t>
            </w:r>
            <w:r w:rsidRPr="001C4076">
              <w:rPr>
                <w:rFonts w:ascii="Arial Narrow" w:eastAsia="Arial Narrow" w:hAnsi="Arial Narrow" w:cs="Arial Narrow"/>
                <w:spacing w:val="-2"/>
              </w:rPr>
              <w:t xml:space="preserve"> </w:t>
            </w:r>
            <w:r w:rsidRPr="001C4076">
              <w:rPr>
                <w:rFonts w:ascii="Arial Narrow" w:eastAsia="Arial Narrow" w:hAnsi="Arial Narrow" w:cs="Arial Narrow"/>
                <w:spacing w:val="-1"/>
              </w:rPr>
              <w:t>concerning</w:t>
            </w:r>
            <w:r w:rsidRPr="001C4076">
              <w:rPr>
                <w:rFonts w:ascii="Arial Narrow" w:eastAsia="Arial Narrow" w:hAnsi="Arial Narrow" w:cs="Arial Narrow"/>
              </w:rPr>
              <w:t xml:space="preserve"> </w:t>
            </w:r>
            <w:r w:rsidRPr="001C4076">
              <w:rPr>
                <w:rFonts w:ascii="Arial Narrow" w:eastAsia="Arial Narrow" w:hAnsi="Arial Narrow" w:cs="Arial Narrow"/>
                <w:spacing w:val="-1"/>
              </w:rPr>
              <w:t>Mariners’</w:t>
            </w:r>
            <w:r w:rsidRPr="001C4076">
              <w:rPr>
                <w:rFonts w:ascii="Arial Narrow" w:eastAsia="Arial Narrow" w:hAnsi="Arial Narrow" w:cs="Arial Narrow"/>
              </w:rPr>
              <w:t xml:space="preserve"> </w:t>
            </w:r>
            <w:r w:rsidRPr="001C4076">
              <w:rPr>
                <w:rFonts w:ascii="Arial Narrow" w:eastAsia="Arial Narrow" w:hAnsi="Arial Narrow" w:cs="Arial Narrow"/>
                <w:spacing w:val="-1"/>
              </w:rPr>
              <w:t>Routeing</w:t>
            </w:r>
            <w:r w:rsidRPr="001C4076">
              <w:rPr>
                <w:rFonts w:ascii="Arial Narrow" w:eastAsia="Arial Narrow" w:hAnsi="Arial Narrow" w:cs="Arial Narrow"/>
              </w:rPr>
              <w:t xml:space="preserve"> </w:t>
            </w:r>
            <w:r w:rsidRPr="001C4076">
              <w:rPr>
                <w:rFonts w:ascii="Arial Narrow" w:eastAsia="Arial Narrow" w:hAnsi="Arial Narrow" w:cs="Arial Narrow"/>
                <w:spacing w:val="-1"/>
              </w:rPr>
              <w:t>Guides”</w:t>
            </w:r>
            <w:r w:rsidRPr="001C4076">
              <w:rPr>
                <w:rFonts w:ascii="Arial Narrow" w:eastAsia="Arial Narrow" w:hAnsi="Arial Narrow" w:cs="Arial Narrow"/>
              </w:rPr>
              <w:t xml:space="preserve"> </w:t>
            </w:r>
            <w:r w:rsidRPr="001C4076">
              <w:rPr>
                <w:rFonts w:ascii="Arial Narrow" w:eastAsia="Arial Narrow" w:hAnsi="Arial Narrow" w:cs="Arial Narrow"/>
                <w:spacing w:val="-1"/>
              </w:rPr>
              <w:t>(IHO</w:t>
            </w:r>
            <w:r w:rsidRPr="001C4076">
              <w:rPr>
                <w:rFonts w:ascii="Arial Narrow" w:eastAsia="Arial Narrow" w:hAnsi="Arial Narrow" w:cs="Arial Narrow"/>
              </w:rPr>
              <w:t xml:space="preserve"> </w:t>
            </w:r>
            <w:r w:rsidRPr="001C4076">
              <w:rPr>
                <w:rFonts w:ascii="Arial Narrow" w:eastAsia="Arial Narrow" w:hAnsi="Arial Narrow" w:cs="Arial Narrow"/>
                <w:spacing w:val="-1"/>
              </w:rPr>
              <w:t>Task</w:t>
            </w:r>
            <w:r w:rsidRPr="001C4076">
              <w:rPr>
                <w:rFonts w:ascii="Arial Narrow" w:eastAsia="Arial Narrow" w:hAnsi="Arial Narrow" w:cs="Arial Narrow"/>
              </w:rPr>
              <w:t xml:space="preserve"> </w:t>
            </w:r>
            <w:r w:rsidRPr="001C4076">
              <w:rPr>
                <w:rFonts w:ascii="Arial Narrow" w:eastAsia="Arial Narrow" w:hAnsi="Arial Narrow" w:cs="Arial Narrow"/>
                <w:spacing w:val="-1"/>
              </w:rPr>
              <w:t>2.</w:t>
            </w:r>
            <w:r>
              <w:rPr>
                <w:rFonts w:ascii="Arial Narrow" w:eastAsia="Arial Narrow" w:hAnsi="Arial Narrow" w:cs="Arial Narrow"/>
                <w:spacing w:val="-1"/>
              </w:rPr>
              <w:t>6.3.3</w:t>
            </w:r>
            <w:r w:rsidRPr="001C4076">
              <w:rPr>
                <w:rFonts w:ascii="Arial Narrow" w:eastAsia="Arial Narrow" w:hAnsi="Arial Narrow" w:cs="Arial Narrow"/>
                <w:spacing w:val="-1"/>
              </w:rPr>
              <w:t>)</w:t>
            </w:r>
          </w:p>
        </w:tc>
      </w:tr>
      <w:tr w:rsidR="0041236F" w:rsidRPr="00B155D4" w:rsidTr="00E3385D">
        <w:trPr>
          <w:trHeight w:hRule="exact" w:val="673"/>
        </w:trPr>
        <w:tc>
          <w:tcPr>
            <w:tcW w:w="764"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6"/>
              <w:ind w:left="102"/>
              <w:rPr>
                <w:rFonts w:ascii="Arial Narrow" w:eastAsia="Arial Narrow" w:hAnsi="Arial Narrow" w:cs="Arial Narrow"/>
              </w:rPr>
            </w:pPr>
            <w:r w:rsidRPr="00B66885">
              <w:rPr>
                <w:rFonts w:ascii="Arial Narrow"/>
              </w:rPr>
              <w:t>F</w:t>
            </w:r>
          </w:p>
        </w:tc>
        <w:tc>
          <w:tcPr>
            <w:tcW w:w="1318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6" w:line="276" w:lineRule="auto"/>
              <w:ind w:left="99" w:right="109"/>
              <w:rPr>
                <w:rFonts w:ascii="Arial Narrow" w:eastAsia="Arial Narrow" w:hAnsi="Arial Narrow" w:cs="Arial Narrow"/>
              </w:rPr>
            </w:pPr>
            <w:r w:rsidRPr="00B66885">
              <w:rPr>
                <w:rFonts w:ascii="Arial Narrow"/>
                <w:spacing w:val="-1"/>
              </w:rPr>
              <w:t>Establish</w:t>
            </w:r>
            <w:r w:rsidRPr="00B66885">
              <w:rPr>
                <w:rFonts w:ascii="Arial Narrow"/>
                <w:spacing w:val="19"/>
              </w:rPr>
              <w:t xml:space="preserve"> </w:t>
            </w:r>
            <w:r w:rsidRPr="00B66885">
              <w:rPr>
                <w:rFonts w:ascii="Arial Narrow"/>
                <w:spacing w:val="-1"/>
              </w:rPr>
              <w:t>and</w:t>
            </w:r>
            <w:r w:rsidRPr="00B66885">
              <w:rPr>
                <w:rFonts w:ascii="Arial Narrow"/>
                <w:spacing w:val="19"/>
              </w:rPr>
              <w:t xml:space="preserve"> </w:t>
            </w:r>
            <w:r w:rsidRPr="00B66885">
              <w:rPr>
                <w:rFonts w:ascii="Arial Narrow"/>
                <w:spacing w:val="-1"/>
              </w:rPr>
              <w:t>monitor,</w:t>
            </w:r>
            <w:r w:rsidRPr="00B66885">
              <w:rPr>
                <w:rFonts w:ascii="Arial Narrow"/>
                <w:spacing w:val="19"/>
              </w:rPr>
              <w:t xml:space="preserve"> </w:t>
            </w:r>
            <w:r w:rsidRPr="00B66885">
              <w:rPr>
                <w:rFonts w:ascii="Arial Narrow"/>
                <w:spacing w:val="-1"/>
              </w:rPr>
              <w:t>in</w:t>
            </w:r>
            <w:r w:rsidRPr="00B66885">
              <w:rPr>
                <w:rFonts w:ascii="Arial Narrow"/>
                <w:spacing w:val="19"/>
              </w:rPr>
              <w:t xml:space="preserve"> </w:t>
            </w:r>
            <w:r w:rsidRPr="00B66885">
              <w:rPr>
                <w:rFonts w:ascii="Arial Narrow"/>
                <w:spacing w:val="-1"/>
              </w:rPr>
              <w:t>liaison</w:t>
            </w:r>
            <w:r w:rsidRPr="00B66885">
              <w:rPr>
                <w:rFonts w:ascii="Arial Narrow"/>
                <w:spacing w:val="19"/>
              </w:rPr>
              <w:t xml:space="preserve"> </w:t>
            </w:r>
            <w:r w:rsidRPr="00B66885">
              <w:rPr>
                <w:rFonts w:ascii="Arial Narrow"/>
                <w:spacing w:val="-1"/>
              </w:rPr>
              <w:t>with</w:t>
            </w:r>
            <w:r w:rsidRPr="00B66885">
              <w:rPr>
                <w:rFonts w:ascii="Arial Narrow"/>
                <w:spacing w:val="19"/>
              </w:rPr>
              <w:t xml:space="preserve"> </w:t>
            </w:r>
            <w:r w:rsidRPr="00B66885">
              <w:rPr>
                <w:rFonts w:ascii="Arial Narrow"/>
              </w:rPr>
              <w:t>the</w:t>
            </w:r>
            <w:r w:rsidRPr="00B66885">
              <w:rPr>
                <w:rFonts w:ascii="Arial Narrow"/>
                <w:spacing w:val="19"/>
              </w:rPr>
              <w:t xml:space="preserve"> </w:t>
            </w:r>
            <w:r w:rsidRPr="00B66885">
              <w:rPr>
                <w:rFonts w:ascii="Arial Narrow"/>
                <w:spacing w:val="-1"/>
              </w:rPr>
              <w:t>S-100WG,</w:t>
            </w:r>
            <w:r w:rsidRPr="00B66885">
              <w:rPr>
                <w:rFonts w:ascii="Arial Narrow"/>
                <w:spacing w:val="19"/>
              </w:rPr>
              <w:t xml:space="preserve"> </w:t>
            </w:r>
            <w:r w:rsidRPr="00B66885">
              <w:rPr>
                <w:rFonts w:ascii="Arial Narrow"/>
              </w:rPr>
              <w:t>the</w:t>
            </w:r>
            <w:r w:rsidRPr="00B66885">
              <w:rPr>
                <w:rFonts w:ascii="Arial Narrow"/>
                <w:spacing w:val="19"/>
              </w:rPr>
              <w:t xml:space="preserve"> </w:t>
            </w:r>
            <w:r w:rsidRPr="00B66885">
              <w:rPr>
                <w:rFonts w:ascii="Arial Narrow"/>
                <w:spacing w:val="-1"/>
              </w:rPr>
              <w:t>project</w:t>
            </w:r>
            <w:r w:rsidRPr="00B66885">
              <w:rPr>
                <w:rFonts w:ascii="Arial Narrow"/>
                <w:spacing w:val="19"/>
              </w:rPr>
              <w:t xml:space="preserve"> </w:t>
            </w:r>
            <w:r w:rsidRPr="00B66885">
              <w:rPr>
                <w:rFonts w:ascii="Arial Narrow"/>
                <w:spacing w:val="-1"/>
              </w:rPr>
              <w:t>teams</w:t>
            </w:r>
            <w:r w:rsidRPr="00B66885">
              <w:rPr>
                <w:rFonts w:ascii="Arial Narrow"/>
                <w:spacing w:val="19"/>
              </w:rPr>
              <w:t xml:space="preserve"> </w:t>
            </w:r>
            <w:r w:rsidRPr="00B66885">
              <w:rPr>
                <w:rFonts w:ascii="Arial Narrow"/>
                <w:spacing w:val="-1"/>
              </w:rPr>
              <w:t>required</w:t>
            </w:r>
            <w:r w:rsidRPr="00B66885">
              <w:rPr>
                <w:rFonts w:ascii="Arial Narrow"/>
                <w:spacing w:val="19"/>
              </w:rPr>
              <w:t xml:space="preserve"> </w:t>
            </w:r>
            <w:r w:rsidRPr="00B66885">
              <w:rPr>
                <w:rFonts w:ascii="Arial Narrow"/>
              </w:rPr>
              <w:t>to</w:t>
            </w:r>
            <w:r w:rsidRPr="00B66885">
              <w:rPr>
                <w:rFonts w:ascii="Arial Narrow"/>
                <w:spacing w:val="16"/>
              </w:rPr>
              <w:t xml:space="preserve"> </w:t>
            </w:r>
            <w:r w:rsidRPr="00B66885">
              <w:rPr>
                <w:rFonts w:ascii="Arial Narrow"/>
                <w:spacing w:val="-1"/>
              </w:rPr>
              <w:t>specify</w:t>
            </w:r>
            <w:r w:rsidRPr="00B66885">
              <w:rPr>
                <w:rFonts w:ascii="Arial Narrow"/>
                <w:spacing w:val="19"/>
              </w:rPr>
              <w:t xml:space="preserve"> </w:t>
            </w:r>
            <w:r w:rsidRPr="00B66885">
              <w:rPr>
                <w:rFonts w:ascii="Arial Narrow"/>
                <w:spacing w:val="-1"/>
              </w:rPr>
              <w:t>and</w:t>
            </w:r>
            <w:r w:rsidRPr="00B66885">
              <w:rPr>
                <w:rFonts w:ascii="Arial Narrow"/>
                <w:spacing w:val="19"/>
              </w:rPr>
              <w:t xml:space="preserve"> </w:t>
            </w:r>
            <w:r w:rsidRPr="00B66885">
              <w:rPr>
                <w:rFonts w:ascii="Arial Narrow"/>
                <w:spacing w:val="-1"/>
              </w:rPr>
              <w:t>develop</w:t>
            </w:r>
            <w:r w:rsidRPr="00B66885">
              <w:rPr>
                <w:rFonts w:ascii="Arial Narrow"/>
                <w:spacing w:val="19"/>
              </w:rPr>
              <w:t xml:space="preserve"> </w:t>
            </w:r>
            <w:r w:rsidRPr="00B66885">
              <w:rPr>
                <w:rFonts w:ascii="Arial Narrow"/>
                <w:spacing w:val="-1"/>
              </w:rPr>
              <w:t>nautical</w:t>
            </w:r>
            <w:r w:rsidRPr="00B66885">
              <w:rPr>
                <w:rFonts w:ascii="Arial Narrow"/>
                <w:spacing w:val="19"/>
              </w:rPr>
              <w:t xml:space="preserve"> </w:t>
            </w:r>
            <w:r w:rsidRPr="00B66885">
              <w:rPr>
                <w:rFonts w:ascii="Arial Narrow"/>
                <w:spacing w:val="-1"/>
              </w:rPr>
              <w:t>information</w:t>
            </w:r>
            <w:r w:rsidRPr="00B66885">
              <w:rPr>
                <w:rFonts w:ascii="Arial Narrow"/>
                <w:spacing w:val="19"/>
              </w:rPr>
              <w:t xml:space="preserve"> </w:t>
            </w:r>
            <w:r w:rsidRPr="00B66885">
              <w:rPr>
                <w:rFonts w:ascii="Arial Narrow"/>
                <w:spacing w:val="-1"/>
              </w:rPr>
              <w:t>layers</w:t>
            </w:r>
            <w:r w:rsidRPr="00B66885">
              <w:rPr>
                <w:rFonts w:ascii="Arial Narrow"/>
                <w:spacing w:val="19"/>
              </w:rPr>
              <w:t xml:space="preserve"> </w:t>
            </w:r>
            <w:r w:rsidRPr="00B66885">
              <w:rPr>
                <w:rFonts w:ascii="Arial Narrow"/>
              </w:rPr>
              <w:t>for</w:t>
            </w:r>
            <w:r w:rsidRPr="00B66885">
              <w:rPr>
                <w:rFonts w:ascii="Arial Narrow"/>
                <w:spacing w:val="19"/>
              </w:rPr>
              <w:t xml:space="preserve"> </w:t>
            </w:r>
            <w:r w:rsidRPr="00B66885">
              <w:rPr>
                <w:rFonts w:ascii="Arial Narrow"/>
                <w:spacing w:val="-1"/>
              </w:rPr>
              <w:t>use</w:t>
            </w:r>
            <w:r w:rsidRPr="00B66885">
              <w:rPr>
                <w:rFonts w:ascii="Arial Narrow"/>
                <w:spacing w:val="19"/>
              </w:rPr>
              <w:t xml:space="preserve"> </w:t>
            </w:r>
            <w:r w:rsidRPr="00B66885">
              <w:rPr>
                <w:rFonts w:ascii="Arial Narrow"/>
                <w:spacing w:val="-1"/>
              </w:rPr>
              <w:t>in</w:t>
            </w:r>
            <w:r w:rsidRPr="00B66885">
              <w:rPr>
                <w:rFonts w:ascii="Arial Narrow"/>
                <w:spacing w:val="19"/>
              </w:rPr>
              <w:t xml:space="preserve"> </w:t>
            </w:r>
            <w:r w:rsidRPr="00B66885">
              <w:rPr>
                <w:rFonts w:ascii="Arial Narrow"/>
                <w:spacing w:val="-1"/>
              </w:rPr>
              <w:t>ECDIS</w:t>
            </w:r>
            <w:r w:rsidRPr="00B66885">
              <w:rPr>
                <w:rFonts w:ascii="Arial Narrow"/>
                <w:spacing w:val="16"/>
              </w:rPr>
              <w:t xml:space="preserve"> </w:t>
            </w:r>
            <w:r w:rsidRPr="00B66885">
              <w:rPr>
                <w:rFonts w:ascii="Arial Narrow"/>
                <w:spacing w:val="-1"/>
              </w:rPr>
              <w:t>(IHO</w:t>
            </w:r>
            <w:r w:rsidRPr="00B66885">
              <w:rPr>
                <w:rFonts w:ascii="Arial Narrow"/>
                <w:spacing w:val="19"/>
              </w:rPr>
              <w:t xml:space="preserve"> </w:t>
            </w:r>
            <w:r w:rsidRPr="00B66885">
              <w:rPr>
                <w:rFonts w:ascii="Arial Narrow"/>
                <w:spacing w:val="-1"/>
              </w:rPr>
              <w:t>Task</w:t>
            </w:r>
            <w:r w:rsidRPr="00B66885">
              <w:rPr>
                <w:rFonts w:ascii="Arial Narrow"/>
                <w:spacing w:val="77"/>
              </w:rPr>
              <w:t xml:space="preserve"> </w:t>
            </w:r>
            <w:r w:rsidRPr="00B66885">
              <w:rPr>
                <w:rFonts w:ascii="Arial Narrow"/>
              </w:rPr>
              <w:t>2.6.2)</w:t>
            </w:r>
          </w:p>
        </w:tc>
      </w:tr>
      <w:tr w:rsidR="0041236F" w:rsidRPr="00B155D4" w:rsidTr="00E3385D">
        <w:trPr>
          <w:trHeight w:hRule="exact" w:val="670"/>
        </w:trPr>
        <w:tc>
          <w:tcPr>
            <w:tcW w:w="764"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5"/>
              <w:ind w:left="102"/>
              <w:rPr>
                <w:rFonts w:ascii="Arial Narrow" w:eastAsia="Arial Narrow" w:hAnsi="Arial Narrow" w:cs="Arial Narrow"/>
              </w:rPr>
            </w:pPr>
            <w:r w:rsidRPr="00B66885">
              <w:rPr>
                <w:rFonts w:ascii="Arial Narrow"/>
              </w:rPr>
              <w:t>G</w:t>
            </w:r>
          </w:p>
        </w:tc>
        <w:tc>
          <w:tcPr>
            <w:tcW w:w="1318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5" w:line="271" w:lineRule="auto"/>
              <w:ind w:left="99" w:right="101"/>
              <w:rPr>
                <w:rFonts w:ascii="Arial Narrow" w:eastAsia="Arial Narrow" w:hAnsi="Arial Narrow" w:cs="Arial Narrow"/>
              </w:rPr>
            </w:pPr>
            <w:r w:rsidRPr="00B66885">
              <w:rPr>
                <w:rFonts w:ascii="Arial Narrow"/>
                <w:spacing w:val="-1"/>
              </w:rPr>
              <w:t>Develop</w:t>
            </w:r>
            <w:r w:rsidRPr="00B66885">
              <w:rPr>
                <w:rFonts w:ascii="Arial Narrow"/>
                <w:spacing w:val="12"/>
              </w:rPr>
              <w:t xml:space="preserve"> </w:t>
            </w:r>
            <w:r w:rsidRPr="00B66885">
              <w:rPr>
                <w:rFonts w:ascii="Arial Narrow"/>
                <w:spacing w:val="-1"/>
              </w:rPr>
              <w:t>high</w:t>
            </w:r>
            <w:r w:rsidRPr="00B66885">
              <w:rPr>
                <w:rFonts w:ascii="Arial Narrow"/>
                <w:spacing w:val="12"/>
              </w:rPr>
              <w:t xml:space="preserve"> </w:t>
            </w:r>
            <w:r w:rsidRPr="00B66885">
              <w:rPr>
                <w:rFonts w:ascii="Arial Narrow"/>
                <w:spacing w:val="-1"/>
              </w:rPr>
              <w:t>level</w:t>
            </w:r>
            <w:r w:rsidRPr="00B66885">
              <w:rPr>
                <w:rFonts w:ascii="Arial Narrow"/>
                <w:spacing w:val="12"/>
              </w:rPr>
              <w:t xml:space="preserve"> </w:t>
            </w:r>
            <w:r w:rsidRPr="00B66885">
              <w:rPr>
                <w:rFonts w:ascii="Arial Narrow"/>
                <w:spacing w:val="-1"/>
              </w:rPr>
              <w:t>specifications</w:t>
            </w:r>
            <w:r w:rsidRPr="00B66885">
              <w:rPr>
                <w:rFonts w:ascii="Arial Narrow"/>
                <w:spacing w:val="12"/>
              </w:rPr>
              <w:t xml:space="preserve"> </w:t>
            </w:r>
            <w:r w:rsidRPr="00B66885">
              <w:rPr>
                <w:rFonts w:ascii="Arial Narrow"/>
              </w:rPr>
              <w:t>for</w:t>
            </w:r>
            <w:r w:rsidRPr="00B66885">
              <w:rPr>
                <w:rFonts w:ascii="Arial Narrow"/>
                <w:spacing w:val="11"/>
              </w:rPr>
              <w:t xml:space="preserve"> </w:t>
            </w:r>
            <w:r w:rsidRPr="00B66885">
              <w:rPr>
                <w:rFonts w:ascii="Arial Narrow"/>
              </w:rPr>
              <w:t>a</w:t>
            </w:r>
            <w:r w:rsidRPr="00B66885">
              <w:rPr>
                <w:rFonts w:ascii="Arial Narrow"/>
                <w:spacing w:val="12"/>
              </w:rPr>
              <w:t xml:space="preserve"> </w:t>
            </w:r>
            <w:r w:rsidRPr="00B66885">
              <w:rPr>
                <w:rFonts w:ascii="Arial Narrow"/>
                <w:spacing w:val="-1"/>
              </w:rPr>
              <w:t>combined</w:t>
            </w:r>
            <w:r w:rsidRPr="00B66885">
              <w:rPr>
                <w:rFonts w:ascii="Arial Narrow"/>
                <w:spacing w:val="12"/>
              </w:rPr>
              <w:t xml:space="preserve"> </w:t>
            </w:r>
            <w:r w:rsidRPr="00B66885">
              <w:rPr>
                <w:rFonts w:ascii="Arial Narrow"/>
                <w:spacing w:val="-1"/>
              </w:rPr>
              <w:t>Marine</w:t>
            </w:r>
            <w:r w:rsidRPr="00B66885">
              <w:rPr>
                <w:rFonts w:ascii="Arial Narrow"/>
                <w:spacing w:val="12"/>
              </w:rPr>
              <w:t xml:space="preserve"> </w:t>
            </w:r>
            <w:r w:rsidRPr="00B66885">
              <w:rPr>
                <w:rFonts w:ascii="Arial Narrow"/>
                <w:spacing w:val="-1"/>
              </w:rPr>
              <w:t>Service</w:t>
            </w:r>
            <w:r w:rsidRPr="00B66885">
              <w:rPr>
                <w:rFonts w:ascii="Arial Narrow"/>
                <w:spacing w:val="12"/>
              </w:rPr>
              <w:t xml:space="preserve"> </w:t>
            </w:r>
            <w:r w:rsidRPr="00B66885">
              <w:rPr>
                <w:rFonts w:ascii="Arial Narrow"/>
                <w:spacing w:val="-1"/>
              </w:rPr>
              <w:t>Portfolio</w:t>
            </w:r>
            <w:r w:rsidRPr="00B66885">
              <w:rPr>
                <w:rFonts w:ascii="Arial Narrow"/>
                <w:spacing w:val="12"/>
              </w:rPr>
              <w:t xml:space="preserve"> </w:t>
            </w:r>
            <w:r w:rsidRPr="00B66885">
              <w:rPr>
                <w:rFonts w:ascii="Arial Narrow"/>
                <w:spacing w:val="-1"/>
              </w:rPr>
              <w:t>(MSP)</w:t>
            </w:r>
            <w:r w:rsidRPr="00B66885">
              <w:rPr>
                <w:rFonts w:ascii="Arial Narrow"/>
                <w:spacing w:val="11"/>
              </w:rPr>
              <w:t xml:space="preserve"> </w:t>
            </w:r>
            <w:r w:rsidRPr="00B66885">
              <w:rPr>
                <w:rFonts w:ascii="Arial Narrow"/>
                <w:spacing w:val="-1"/>
              </w:rPr>
              <w:t>covering</w:t>
            </w:r>
            <w:r w:rsidRPr="00B66885">
              <w:rPr>
                <w:rFonts w:ascii="Arial Narrow"/>
                <w:spacing w:val="12"/>
              </w:rPr>
              <w:t xml:space="preserve"> </w:t>
            </w:r>
            <w:r w:rsidRPr="00B66885">
              <w:rPr>
                <w:rFonts w:ascii="Arial Narrow"/>
              </w:rPr>
              <w:t>the</w:t>
            </w:r>
            <w:r w:rsidRPr="00B66885">
              <w:rPr>
                <w:rFonts w:ascii="Arial Narrow"/>
                <w:spacing w:val="12"/>
              </w:rPr>
              <w:t xml:space="preserve"> </w:t>
            </w:r>
            <w:r w:rsidRPr="00B66885">
              <w:rPr>
                <w:rFonts w:ascii="Arial Narrow"/>
                <w:spacing w:val="-1"/>
              </w:rPr>
              <w:t>provision</w:t>
            </w:r>
            <w:r w:rsidRPr="00B66885">
              <w:rPr>
                <w:rFonts w:ascii="Arial Narrow"/>
                <w:spacing w:val="12"/>
              </w:rPr>
              <w:t xml:space="preserve"> </w:t>
            </w:r>
            <w:r w:rsidRPr="00B66885">
              <w:rPr>
                <w:rFonts w:ascii="Arial Narrow"/>
                <w:spacing w:val="-1"/>
              </w:rPr>
              <w:t>of</w:t>
            </w:r>
            <w:r w:rsidRPr="00B66885">
              <w:rPr>
                <w:rFonts w:ascii="Arial Narrow"/>
                <w:spacing w:val="12"/>
              </w:rPr>
              <w:t xml:space="preserve"> </w:t>
            </w:r>
            <w:r w:rsidRPr="00B66885">
              <w:rPr>
                <w:rFonts w:ascii="Arial Narrow"/>
                <w:spacing w:val="-1"/>
              </w:rPr>
              <w:t>hydrographic</w:t>
            </w:r>
            <w:r w:rsidRPr="00B66885">
              <w:rPr>
                <w:rFonts w:ascii="Arial Narrow"/>
                <w:spacing w:val="12"/>
              </w:rPr>
              <w:t xml:space="preserve"> </w:t>
            </w:r>
            <w:r w:rsidRPr="00B66885">
              <w:rPr>
                <w:rFonts w:ascii="Arial Narrow"/>
                <w:spacing w:val="1"/>
              </w:rPr>
              <w:t>services</w:t>
            </w:r>
            <w:r w:rsidRPr="00B66885">
              <w:rPr>
                <w:rFonts w:ascii="Arial Narrow"/>
                <w:spacing w:val="12"/>
              </w:rPr>
              <w:t xml:space="preserve"> </w:t>
            </w:r>
            <w:r w:rsidRPr="00B66885">
              <w:rPr>
                <w:rFonts w:ascii="Arial Narrow"/>
              </w:rPr>
              <w:t>to</w:t>
            </w:r>
            <w:r w:rsidRPr="00B66885">
              <w:rPr>
                <w:rFonts w:ascii="Arial Narrow"/>
                <w:spacing w:val="12"/>
              </w:rPr>
              <w:t xml:space="preserve"> </w:t>
            </w:r>
            <w:r w:rsidRPr="00B66885">
              <w:rPr>
                <w:rFonts w:ascii="Arial Narrow"/>
                <w:spacing w:val="-1"/>
              </w:rPr>
              <w:t>mariners</w:t>
            </w:r>
            <w:r w:rsidRPr="00B66885">
              <w:rPr>
                <w:rFonts w:ascii="Arial Narrow"/>
                <w:spacing w:val="12"/>
              </w:rPr>
              <w:t xml:space="preserve"> </w:t>
            </w:r>
            <w:r w:rsidRPr="00B66885">
              <w:rPr>
                <w:rFonts w:ascii="Arial Narrow"/>
                <w:spacing w:val="-1"/>
              </w:rPr>
              <w:t>in</w:t>
            </w:r>
            <w:r w:rsidRPr="00B66885">
              <w:rPr>
                <w:rFonts w:ascii="Arial Narrow"/>
                <w:spacing w:val="12"/>
              </w:rPr>
              <w:t xml:space="preserve"> </w:t>
            </w:r>
            <w:r w:rsidRPr="00B66885">
              <w:rPr>
                <w:rFonts w:ascii="Arial Narrow"/>
                <w:spacing w:val="-1"/>
              </w:rPr>
              <w:t>accordance</w:t>
            </w:r>
            <w:r w:rsidRPr="00B66885">
              <w:rPr>
                <w:rFonts w:ascii="Arial Narrow"/>
                <w:spacing w:val="12"/>
              </w:rPr>
              <w:t xml:space="preserve"> </w:t>
            </w:r>
            <w:r w:rsidRPr="00B66885">
              <w:rPr>
                <w:rFonts w:ascii="Arial Narrow"/>
                <w:spacing w:val="-1"/>
              </w:rPr>
              <w:t>with</w:t>
            </w:r>
            <w:r w:rsidRPr="00B66885">
              <w:rPr>
                <w:rFonts w:ascii="Arial Narrow"/>
                <w:spacing w:val="115"/>
              </w:rPr>
              <w:t xml:space="preserve"> </w:t>
            </w:r>
            <w:r w:rsidRPr="00B66885">
              <w:rPr>
                <w:rFonts w:ascii="Arial Narrow"/>
              </w:rPr>
              <w:t xml:space="preserve">the </w:t>
            </w:r>
            <w:r w:rsidRPr="00B66885">
              <w:rPr>
                <w:rFonts w:ascii="Arial Narrow"/>
                <w:spacing w:val="-1"/>
              </w:rPr>
              <w:t>IMO</w:t>
            </w:r>
            <w:r w:rsidRPr="00B66885">
              <w:rPr>
                <w:rFonts w:ascii="Arial Narrow"/>
              </w:rPr>
              <w:t xml:space="preserve"> </w:t>
            </w:r>
            <w:r w:rsidRPr="00B66885">
              <w:rPr>
                <w:rFonts w:ascii="Arial Narrow"/>
                <w:spacing w:val="-1"/>
              </w:rPr>
              <w:t>e-navigation</w:t>
            </w:r>
            <w:r w:rsidRPr="00B66885">
              <w:rPr>
                <w:rFonts w:ascii="Arial Narrow"/>
                <w:spacing w:val="-3"/>
              </w:rPr>
              <w:t xml:space="preserve"> </w:t>
            </w:r>
            <w:r w:rsidRPr="00B66885">
              <w:rPr>
                <w:rFonts w:ascii="Arial Narrow"/>
                <w:spacing w:val="-1"/>
              </w:rPr>
              <w:t>strategy</w:t>
            </w:r>
            <w:r w:rsidRPr="00B66885">
              <w:rPr>
                <w:rFonts w:ascii="Arial Narrow"/>
                <w:spacing w:val="-2"/>
              </w:rPr>
              <w:t xml:space="preserve"> </w:t>
            </w:r>
            <w:r w:rsidRPr="00B66885">
              <w:rPr>
                <w:rFonts w:ascii="Arial Narrow"/>
                <w:spacing w:val="-1"/>
              </w:rPr>
              <w:t>implementation</w:t>
            </w:r>
            <w:r w:rsidRPr="00B66885">
              <w:rPr>
                <w:rFonts w:ascii="Arial Narrow"/>
              </w:rPr>
              <w:t xml:space="preserve"> </w:t>
            </w:r>
            <w:r w:rsidRPr="00B66885">
              <w:rPr>
                <w:rFonts w:ascii="Arial Narrow"/>
                <w:spacing w:val="-1"/>
              </w:rPr>
              <w:t>plan</w:t>
            </w:r>
          </w:p>
        </w:tc>
      </w:tr>
      <w:tr w:rsidR="0041236F" w:rsidRPr="00B155D4" w:rsidTr="00E3385D">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5"/>
              <w:ind w:left="102"/>
              <w:rPr>
                <w:rFonts w:ascii="Arial Narrow" w:eastAsia="Arial Narrow" w:hAnsi="Arial Narrow" w:cs="Arial Narrow"/>
              </w:rPr>
            </w:pPr>
            <w:r w:rsidRPr="00B66885">
              <w:rPr>
                <w:rFonts w:ascii="Arial Narrow"/>
              </w:rPr>
              <w:t>H</w:t>
            </w:r>
          </w:p>
        </w:tc>
        <w:tc>
          <w:tcPr>
            <w:tcW w:w="1318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5"/>
              <w:ind w:left="99"/>
              <w:rPr>
                <w:rFonts w:ascii="Arial Narrow" w:eastAsia="Arial Narrow" w:hAnsi="Arial Narrow" w:cs="Arial Narrow"/>
              </w:rPr>
            </w:pPr>
            <w:r w:rsidRPr="001C4076">
              <w:rPr>
                <w:rFonts w:ascii="Arial Narrow" w:eastAsia="Arial Narrow" w:hAnsi="Arial Narrow" w:cs="Arial Narrow"/>
                <w:spacing w:val="-1"/>
              </w:rPr>
              <w:t>Develop</w:t>
            </w:r>
            <w:r w:rsidRPr="001C4076">
              <w:rPr>
                <w:rFonts w:ascii="Arial Narrow" w:eastAsia="Arial Narrow" w:hAnsi="Arial Narrow" w:cs="Arial Narrow"/>
                <w:spacing w:val="-3"/>
              </w:rPr>
              <w:t xml:space="preserve"> </w:t>
            </w:r>
            <w:r w:rsidRPr="001C4076">
              <w:rPr>
                <w:rFonts w:ascii="Arial Narrow" w:eastAsia="Arial Narrow" w:hAnsi="Arial Narrow" w:cs="Arial Narrow"/>
              </w:rPr>
              <w:t>a test</w:t>
            </w:r>
            <w:r w:rsidRPr="001C4076">
              <w:rPr>
                <w:rFonts w:ascii="Arial Narrow" w:eastAsia="Arial Narrow" w:hAnsi="Arial Narrow" w:cs="Arial Narrow"/>
                <w:spacing w:val="-3"/>
              </w:rPr>
              <w:t xml:space="preserve"> </w:t>
            </w:r>
            <w:r w:rsidRPr="001C4076">
              <w:rPr>
                <w:rFonts w:ascii="Arial Narrow" w:eastAsia="Arial Narrow" w:hAnsi="Arial Narrow" w:cs="Arial Narrow"/>
              </w:rPr>
              <w:t xml:space="preserve">and </w:t>
            </w:r>
            <w:r w:rsidRPr="001C4076">
              <w:rPr>
                <w:rFonts w:ascii="Arial Narrow" w:eastAsia="Arial Narrow" w:hAnsi="Arial Narrow" w:cs="Arial Narrow"/>
                <w:spacing w:val="-1"/>
              </w:rPr>
              <w:t>implementation</w:t>
            </w:r>
            <w:r w:rsidRPr="001C4076">
              <w:rPr>
                <w:rFonts w:ascii="Arial Narrow" w:eastAsia="Arial Narrow" w:hAnsi="Arial Narrow" w:cs="Arial Narrow"/>
              </w:rPr>
              <w:t xml:space="preserve"> </w:t>
            </w:r>
            <w:r w:rsidRPr="001C4076">
              <w:rPr>
                <w:rFonts w:ascii="Arial Narrow" w:eastAsia="Arial Narrow" w:hAnsi="Arial Narrow" w:cs="Arial Narrow"/>
                <w:spacing w:val="-1"/>
              </w:rPr>
              <w:t>plan</w:t>
            </w:r>
            <w:r w:rsidRPr="001C4076">
              <w:rPr>
                <w:rFonts w:ascii="Arial Narrow" w:eastAsia="Arial Narrow" w:hAnsi="Arial Narrow" w:cs="Arial Narrow"/>
              </w:rPr>
              <w:t xml:space="preserve"> for</w:t>
            </w:r>
            <w:r w:rsidRPr="001C4076">
              <w:rPr>
                <w:rFonts w:ascii="Arial Narrow" w:eastAsia="Arial Narrow" w:hAnsi="Arial Narrow" w:cs="Arial Narrow"/>
                <w:spacing w:val="-3"/>
              </w:rPr>
              <w:t xml:space="preserve"> </w:t>
            </w:r>
            <w:r w:rsidRPr="001C4076">
              <w:rPr>
                <w:rFonts w:ascii="Arial Narrow" w:eastAsia="Arial Narrow" w:hAnsi="Arial Narrow" w:cs="Arial Narrow"/>
              </w:rPr>
              <w:t xml:space="preserve">the </w:t>
            </w:r>
            <w:r w:rsidRPr="001C4076">
              <w:rPr>
                <w:rFonts w:ascii="Arial Narrow" w:eastAsia="Arial Narrow" w:hAnsi="Arial Narrow" w:cs="Arial Narrow"/>
                <w:spacing w:val="-1"/>
              </w:rPr>
              <w:t>development</w:t>
            </w:r>
            <w:r w:rsidRPr="001C4076">
              <w:rPr>
                <w:rFonts w:ascii="Arial Narrow" w:eastAsia="Arial Narrow" w:hAnsi="Arial Narrow" w:cs="Arial Narrow"/>
                <w:spacing w:val="-3"/>
              </w:rPr>
              <w:t xml:space="preserve"> </w:t>
            </w:r>
            <w:r w:rsidRPr="001C4076">
              <w:rPr>
                <w:rFonts w:ascii="Arial Narrow" w:eastAsia="Arial Narrow" w:hAnsi="Arial Narrow" w:cs="Arial Narrow"/>
              </w:rPr>
              <w:t xml:space="preserve">of the </w:t>
            </w:r>
            <w:r w:rsidRPr="001C4076">
              <w:rPr>
                <w:rFonts w:ascii="Arial Narrow" w:eastAsia="Arial Narrow" w:hAnsi="Arial Narrow" w:cs="Arial Narrow"/>
                <w:spacing w:val="-1"/>
              </w:rPr>
              <w:t>MSP “hydrographic</w:t>
            </w:r>
            <w:r w:rsidRPr="001C4076">
              <w:rPr>
                <w:rFonts w:ascii="Arial Narrow" w:eastAsia="Arial Narrow" w:hAnsi="Arial Narrow" w:cs="Arial Narrow"/>
              </w:rPr>
              <w:t xml:space="preserve"> </w:t>
            </w:r>
            <w:r w:rsidRPr="001C4076">
              <w:rPr>
                <w:rFonts w:ascii="Arial Narrow" w:eastAsia="Arial Narrow" w:hAnsi="Arial Narrow" w:cs="Arial Narrow"/>
                <w:spacing w:val="-1"/>
              </w:rPr>
              <w:t>services”</w:t>
            </w:r>
          </w:p>
        </w:tc>
      </w:tr>
      <w:tr w:rsidR="0041236F" w:rsidRPr="00B155D4" w:rsidTr="00E3385D">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7"/>
              <w:ind w:left="102"/>
              <w:rPr>
                <w:rFonts w:ascii="Arial Narrow" w:eastAsia="Arial Narrow" w:hAnsi="Arial Narrow" w:cs="Arial Narrow"/>
              </w:rPr>
            </w:pPr>
            <w:r w:rsidRPr="00B66885">
              <w:rPr>
                <w:rFonts w:ascii="Arial Narrow"/>
              </w:rPr>
              <w:t>I</w:t>
            </w:r>
          </w:p>
        </w:tc>
        <w:tc>
          <w:tcPr>
            <w:tcW w:w="1318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7"/>
              <w:ind w:left="99"/>
              <w:rPr>
                <w:rFonts w:ascii="Arial Narrow" w:eastAsia="Arial Narrow" w:hAnsi="Arial Narrow" w:cs="Arial Narrow"/>
              </w:rPr>
            </w:pPr>
            <w:r w:rsidRPr="00B66885">
              <w:rPr>
                <w:rFonts w:ascii="Arial Narrow"/>
                <w:spacing w:val="-1"/>
              </w:rPr>
              <w:t>Maintain</w:t>
            </w:r>
            <w:r w:rsidRPr="00B66885">
              <w:rPr>
                <w:rFonts w:ascii="Arial Narrow"/>
              </w:rPr>
              <w:t xml:space="preserve"> </w:t>
            </w:r>
            <w:r w:rsidRPr="00B66885">
              <w:rPr>
                <w:rFonts w:ascii="Arial Narrow"/>
                <w:spacing w:val="-1"/>
              </w:rPr>
              <w:t>IHO</w:t>
            </w:r>
            <w:r w:rsidRPr="00B66885">
              <w:rPr>
                <w:rFonts w:ascii="Arial Narrow"/>
              </w:rPr>
              <w:t xml:space="preserve"> </w:t>
            </w:r>
            <w:r w:rsidRPr="00B66885">
              <w:rPr>
                <w:rFonts w:ascii="Arial Narrow"/>
                <w:spacing w:val="-2"/>
              </w:rPr>
              <w:t>Resolutions</w:t>
            </w:r>
            <w:r w:rsidRPr="00B66885">
              <w:rPr>
                <w:rFonts w:ascii="Arial Narrow"/>
              </w:rPr>
              <w:t xml:space="preserve"> in</w:t>
            </w:r>
            <w:r w:rsidRPr="00B66885">
              <w:rPr>
                <w:rFonts w:ascii="Arial Narrow"/>
                <w:spacing w:val="-3"/>
              </w:rPr>
              <w:t xml:space="preserve"> </w:t>
            </w:r>
            <w:r w:rsidRPr="00B66885">
              <w:rPr>
                <w:rFonts w:ascii="Arial Narrow"/>
                <w:spacing w:val="-1"/>
              </w:rPr>
              <w:t>M-3</w:t>
            </w:r>
            <w:r w:rsidRPr="00B66885">
              <w:rPr>
                <w:rFonts w:ascii="Arial Narrow"/>
              </w:rPr>
              <w:t xml:space="preserve"> </w:t>
            </w:r>
            <w:r w:rsidRPr="00B66885">
              <w:rPr>
                <w:rFonts w:ascii="Arial Narrow"/>
                <w:spacing w:val="-1"/>
              </w:rPr>
              <w:t>relating</w:t>
            </w:r>
            <w:r w:rsidRPr="00B66885">
              <w:rPr>
                <w:rFonts w:ascii="Arial Narrow"/>
              </w:rPr>
              <w:t xml:space="preserve"> to </w:t>
            </w:r>
            <w:r w:rsidRPr="00B66885">
              <w:rPr>
                <w:rFonts w:ascii="Arial Narrow"/>
                <w:spacing w:val="-1"/>
              </w:rPr>
              <w:t>Nautical</w:t>
            </w:r>
            <w:r w:rsidRPr="00B66885">
              <w:rPr>
                <w:rFonts w:ascii="Arial Narrow"/>
              </w:rPr>
              <w:t xml:space="preserve"> </w:t>
            </w:r>
            <w:r w:rsidRPr="00B66885">
              <w:rPr>
                <w:rFonts w:ascii="Arial Narrow"/>
                <w:spacing w:val="-1"/>
              </w:rPr>
              <w:t>Publications</w:t>
            </w:r>
            <w:r w:rsidRPr="00B66885">
              <w:rPr>
                <w:rFonts w:ascii="Arial Narrow"/>
              </w:rPr>
              <w:t xml:space="preserve"> as</w:t>
            </w:r>
            <w:r w:rsidRPr="00B66885">
              <w:rPr>
                <w:rFonts w:ascii="Arial Narrow"/>
                <w:spacing w:val="-2"/>
              </w:rPr>
              <w:t xml:space="preserve"> </w:t>
            </w:r>
            <w:r w:rsidRPr="00B66885">
              <w:rPr>
                <w:rFonts w:ascii="Arial Narrow"/>
                <w:spacing w:val="-1"/>
              </w:rPr>
              <w:t>required</w:t>
            </w:r>
            <w:r w:rsidRPr="00B66885">
              <w:rPr>
                <w:rFonts w:ascii="Arial Narrow"/>
              </w:rPr>
              <w:t xml:space="preserve"> </w:t>
            </w:r>
            <w:r w:rsidRPr="00B66885">
              <w:rPr>
                <w:rFonts w:ascii="Arial Narrow"/>
                <w:spacing w:val="-1"/>
              </w:rPr>
              <w:t>(IHO</w:t>
            </w:r>
            <w:r w:rsidRPr="00B66885">
              <w:rPr>
                <w:rFonts w:ascii="Arial Narrow"/>
              </w:rPr>
              <w:t xml:space="preserve"> </w:t>
            </w:r>
            <w:r w:rsidRPr="00B66885">
              <w:rPr>
                <w:rFonts w:ascii="Arial Narrow"/>
                <w:spacing w:val="-1"/>
              </w:rPr>
              <w:t>Task</w:t>
            </w:r>
            <w:r w:rsidRPr="00B66885">
              <w:rPr>
                <w:rFonts w:ascii="Arial Narrow"/>
                <w:spacing w:val="-2"/>
              </w:rPr>
              <w:t xml:space="preserve"> </w:t>
            </w:r>
            <w:r w:rsidRPr="00B66885">
              <w:rPr>
                <w:rFonts w:ascii="Arial Narrow"/>
                <w:spacing w:val="-1"/>
              </w:rPr>
              <w:t>2.6.3.1)</w:t>
            </w:r>
          </w:p>
        </w:tc>
      </w:tr>
      <w:tr w:rsidR="0041236F" w:rsidRPr="00B155D4" w:rsidTr="00E3385D">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5"/>
              <w:ind w:left="102"/>
              <w:rPr>
                <w:rFonts w:ascii="Arial Narrow" w:eastAsia="Arial Narrow" w:hAnsi="Arial Narrow" w:cs="Arial Narrow"/>
              </w:rPr>
            </w:pPr>
            <w:r w:rsidRPr="00B66885">
              <w:rPr>
                <w:rFonts w:ascii="Arial Narrow"/>
              </w:rPr>
              <w:t>J</w:t>
            </w:r>
          </w:p>
        </w:tc>
        <w:tc>
          <w:tcPr>
            <w:tcW w:w="1318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5"/>
              <w:ind w:left="99"/>
              <w:rPr>
                <w:rFonts w:ascii="Arial Narrow" w:eastAsia="Arial Narrow" w:hAnsi="Arial Narrow" w:cs="Arial Narrow"/>
              </w:rPr>
            </w:pPr>
            <w:r w:rsidRPr="00B66885">
              <w:rPr>
                <w:rFonts w:ascii="Arial Narrow"/>
                <w:spacing w:val="-1"/>
              </w:rPr>
              <w:t>Liaise</w:t>
            </w:r>
            <w:r w:rsidRPr="00B66885">
              <w:rPr>
                <w:rFonts w:ascii="Arial Narrow"/>
              </w:rPr>
              <w:t xml:space="preserve"> </w:t>
            </w:r>
            <w:r w:rsidRPr="00B66885">
              <w:rPr>
                <w:rFonts w:ascii="Arial Narrow"/>
                <w:spacing w:val="-1"/>
              </w:rPr>
              <w:t>with</w:t>
            </w:r>
            <w:r w:rsidRPr="00B66885">
              <w:rPr>
                <w:rFonts w:ascii="Arial Narrow"/>
              </w:rPr>
              <w:t xml:space="preserve"> </w:t>
            </w:r>
            <w:r w:rsidRPr="00B66885">
              <w:rPr>
                <w:rFonts w:ascii="Arial Narrow"/>
                <w:spacing w:val="-1"/>
              </w:rPr>
              <w:t>other</w:t>
            </w:r>
            <w:r w:rsidRPr="00B66885">
              <w:rPr>
                <w:rFonts w:ascii="Arial Narrow"/>
              </w:rPr>
              <w:t xml:space="preserve"> </w:t>
            </w:r>
            <w:r w:rsidRPr="00B66885">
              <w:rPr>
                <w:rFonts w:ascii="Arial Narrow"/>
                <w:spacing w:val="-1"/>
              </w:rPr>
              <w:t xml:space="preserve">HSSC </w:t>
            </w:r>
            <w:r w:rsidRPr="00B66885">
              <w:rPr>
                <w:rFonts w:ascii="Arial Narrow"/>
              </w:rPr>
              <w:t>WGs</w:t>
            </w:r>
            <w:r w:rsidRPr="00B66885">
              <w:rPr>
                <w:rFonts w:ascii="Arial Narrow"/>
                <w:spacing w:val="-2"/>
              </w:rPr>
              <w:t xml:space="preserve"> </w:t>
            </w:r>
            <w:r w:rsidRPr="00B66885">
              <w:rPr>
                <w:rFonts w:ascii="Arial Narrow"/>
                <w:spacing w:val="-1"/>
              </w:rPr>
              <w:t>and</w:t>
            </w:r>
            <w:r w:rsidRPr="00B66885">
              <w:rPr>
                <w:rFonts w:ascii="Arial Narrow"/>
              </w:rPr>
              <w:t xml:space="preserve"> </w:t>
            </w:r>
            <w:r w:rsidRPr="00B66885">
              <w:rPr>
                <w:rFonts w:ascii="Arial Narrow"/>
                <w:spacing w:val="-1"/>
              </w:rPr>
              <w:t>other</w:t>
            </w:r>
            <w:r w:rsidRPr="00B66885">
              <w:rPr>
                <w:rFonts w:ascii="Arial Narrow"/>
                <w:spacing w:val="-3"/>
              </w:rPr>
              <w:t xml:space="preserve"> </w:t>
            </w:r>
            <w:r w:rsidRPr="00B66885">
              <w:rPr>
                <w:rFonts w:ascii="Arial Narrow"/>
                <w:spacing w:val="-1"/>
              </w:rPr>
              <w:t>IHO</w:t>
            </w:r>
            <w:r w:rsidRPr="00B66885">
              <w:rPr>
                <w:rFonts w:ascii="Arial Narrow"/>
              </w:rPr>
              <w:t xml:space="preserve"> and</w:t>
            </w:r>
            <w:r w:rsidRPr="00B66885">
              <w:rPr>
                <w:rFonts w:ascii="Arial Narrow"/>
                <w:spacing w:val="-2"/>
              </w:rPr>
              <w:t xml:space="preserve"> </w:t>
            </w:r>
            <w:r w:rsidRPr="00B66885">
              <w:rPr>
                <w:rFonts w:ascii="Arial Narrow"/>
                <w:spacing w:val="-1"/>
              </w:rPr>
              <w:t>international</w:t>
            </w:r>
            <w:r w:rsidRPr="00B66885">
              <w:rPr>
                <w:rFonts w:ascii="Arial Narrow"/>
              </w:rPr>
              <w:t xml:space="preserve"> </w:t>
            </w:r>
            <w:r w:rsidRPr="00B66885">
              <w:rPr>
                <w:rFonts w:ascii="Arial Narrow"/>
                <w:spacing w:val="-1"/>
              </w:rPr>
              <w:t>bodies</w:t>
            </w:r>
          </w:p>
        </w:tc>
      </w:tr>
      <w:tr w:rsidR="0041236F" w:rsidRPr="00B155D4" w:rsidTr="00E3385D">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8"/>
              <w:ind w:left="102"/>
              <w:rPr>
                <w:rFonts w:ascii="Arial Narrow" w:eastAsia="Arial Narrow" w:hAnsi="Arial Narrow" w:cs="Arial Narrow"/>
              </w:rPr>
            </w:pPr>
            <w:r w:rsidRPr="00B66885">
              <w:rPr>
                <w:rFonts w:ascii="Arial Narrow"/>
              </w:rPr>
              <w:t>K</w:t>
            </w:r>
          </w:p>
        </w:tc>
        <w:tc>
          <w:tcPr>
            <w:tcW w:w="1318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8"/>
              <w:ind w:left="99"/>
              <w:rPr>
                <w:rFonts w:ascii="Arial Narrow" w:eastAsia="Arial Narrow" w:hAnsi="Arial Narrow" w:cs="Arial Narrow"/>
              </w:rPr>
            </w:pPr>
            <w:r w:rsidRPr="00B66885">
              <w:rPr>
                <w:rFonts w:ascii="Arial Narrow"/>
                <w:spacing w:val="-1"/>
              </w:rPr>
              <w:t>Conduct</w:t>
            </w:r>
            <w:r w:rsidRPr="00B66885">
              <w:rPr>
                <w:rFonts w:ascii="Arial Narrow"/>
              </w:rPr>
              <w:t xml:space="preserve"> </w:t>
            </w:r>
            <w:r w:rsidRPr="00B66885">
              <w:rPr>
                <w:rFonts w:ascii="Arial Narrow"/>
                <w:spacing w:val="-1"/>
              </w:rPr>
              <w:t>the</w:t>
            </w:r>
            <w:r w:rsidRPr="00B66885">
              <w:rPr>
                <w:rFonts w:ascii="Arial Narrow"/>
              </w:rPr>
              <w:t xml:space="preserve"> 2016</w:t>
            </w:r>
            <w:r w:rsidRPr="00B66885">
              <w:rPr>
                <w:rFonts w:ascii="Arial Narrow"/>
                <w:spacing w:val="-2"/>
              </w:rPr>
              <w:t xml:space="preserve"> </w:t>
            </w:r>
            <w:r w:rsidRPr="00B66885">
              <w:rPr>
                <w:rFonts w:ascii="Arial Narrow"/>
                <w:spacing w:val="-1"/>
              </w:rPr>
              <w:t>and</w:t>
            </w:r>
            <w:r w:rsidRPr="00B66885">
              <w:rPr>
                <w:rFonts w:ascii="Arial Narrow"/>
              </w:rPr>
              <w:t xml:space="preserve"> </w:t>
            </w:r>
            <w:r w:rsidRPr="00B66885">
              <w:rPr>
                <w:rFonts w:ascii="Arial Narrow"/>
                <w:spacing w:val="-1"/>
              </w:rPr>
              <w:t>2017</w:t>
            </w:r>
            <w:r w:rsidRPr="00B66885">
              <w:rPr>
                <w:rFonts w:ascii="Arial Narrow"/>
                <w:spacing w:val="48"/>
              </w:rPr>
              <w:t xml:space="preserve"> </w:t>
            </w:r>
            <w:r w:rsidRPr="00B66885">
              <w:rPr>
                <w:rFonts w:ascii="Arial Narrow"/>
                <w:spacing w:val="-1"/>
              </w:rPr>
              <w:t>meetings</w:t>
            </w:r>
            <w:r w:rsidRPr="00B66885">
              <w:rPr>
                <w:rFonts w:ascii="Arial Narrow"/>
              </w:rPr>
              <w:t xml:space="preserve"> </w:t>
            </w:r>
            <w:r w:rsidRPr="00B66885">
              <w:rPr>
                <w:rFonts w:ascii="Arial Narrow"/>
                <w:spacing w:val="-1"/>
              </w:rPr>
              <w:t>of</w:t>
            </w:r>
            <w:r w:rsidRPr="00B66885">
              <w:rPr>
                <w:rFonts w:ascii="Arial Narrow"/>
                <w:spacing w:val="-2"/>
              </w:rPr>
              <w:t xml:space="preserve"> </w:t>
            </w:r>
            <w:r w:rsidRPr="00B66885">
              <w:rPr>
                <w:rFonts w:ascii="Arial Narrow"/>
              </w:rPr>
              <w:t>the</w:t>
            </w:r>
            <w:r w:rsidRPr="00B66885">
              <w:rPr>
                <w:rFonts w:ascii="Arial Narrow"/>
                <w:spacing w:val="2"/>
              </w:rPr>
              <w:t xml:space="preserve"> </w:t>
            </w:r>
            <w:r w:rsidRPr="00B66885">
              <w:rPr>
                <w:rFonts w:ascii="Arial Narrow"/>
                <w:spacing w:val="-1"/>
              </w:rPr>
              <w:t>NIPWG</w:t>
            </w:r>
            <w:r w:rsidRPr="00B66885">
              <w:rPr>
                <w:rFonts w:ascii="Arial Narrow"/>
                <w:spacing w:val="-3"/>
              </w:rPr>
              <w:t xml:space="preserve"> </w:t>
            </w:r>
            <w:r w:rsidRPr="00B66885">
              <w:rPr>
                <w:rFonts w:ascii="Arial Narrow"/>
                <w:spacing w:val="-1"/>
              </w:rPr>
              <w:t>and</w:t>
            </w:r>
            <w:r w:rsidRPr="00B66885">
              <w:rPr>
                <w:rFonts w:ascii="Arial Narrow"/>
              </w:rPr>
              <w:t xml:space="preserve"> </w:t>
            </w:r>
            <w:r w:rsidRPr="00B66885">
              <w:rPr>
                <w:rFonts w:ascii="Arial Narrow"/>
                <w:spacing w:val="-1"/>
              </w:rPr>
              <w:t>its</w:t>
            </w:r>
            <w:r w:rsidRPr="00B66885">
              <w:rPr>
                <w:rFonts w:ascii="Arial Narrow"/>
              </w:rPr>
              <w:t xml:space="preserve"> </w:t>
            </w:r>
            <w:r w:rsidRPr="00B66885">
              <w:rPr>
                <w:rFonts w:ascii="Arial Narrow"/>
                <w:spacing w:val="-1"/>
              </w:rPr>
              <w:t>sub-group(s)</w:t>
            </w:r>
            <w:r w:rsidRPr="00B66885">
              <w:rPr>
                <w:rFonts w:ascii="Arial Narrow"/>
                <w:spacing w:val="-3"/>
              </w:rPr>
              <w:t xml:space="preserve"> </w:t>
            </w:r>
            <w:r w:rsidRPr="00B66885">
              <w:rPr>
                <w:rFonts w:ascii="Arial Narrow"/>
                <w:spacing w:val="-1"/>
              </w:rPr>
              <w:t>and</w:t>
            </w:r>
            <w:r w:rsidRPr="00B66885">
              <w:rPr>
                <w:rFonts w:ascii="Arial Narrow"/>
              </w:rPr>
              <w:t xml:space="preserve"> </w:t>
            </w:r>
            <w:r w:rsidRPr="00B66885">
              <w:rPr>
                <w:rFonts w:ascii="Arial Narrow"/>
                <w:spacing w:val="-1"/>
              </w:rPr>
              <w:t>project</w:t>
            </w:r>
            <w:r w:rsidRPr="00B66885">
              <w:rPr>
                <w:rFonts w:ascii="Arial Narrow"/>
                <w:spacing w:val="-3"/>
              </w:rPr>
              <w:t xml:space="preserve"> </w:t>
            </w:r>
            <w:r w:rsidRPr="00B66885">
              <w:rPr>
                <w:rFonts w:ascii="Arial Narrow"/>
                <w:spacing w:val="-1"/>
              </w:rPr>
              <w:t>team(s)</w:t>
            </w:r>
            <w:r w:rsidRPr="00B66885">
              <w:rPr>
                <w:rFonts w:ascii="Arial Narrow"/>
              </w:rPr>
              <w:t xml:space="preserve"> </w:t>
            </w:r>
            <w:r w:rsidRPr="00B66885">
              <w:rPr>
                <w:rFonts w:ascii="Arial Narrow"/>
                <w:spacing w:val="-1"/>
              </w:rPr>
              <w:t>(IHO</w:t>
            </w:r>
            <w:r w:rsidRPr="00B66885">
              <w:rPr>
                <w:rFonts w:ascii="Arial Narrow"/>
              </w:rPr>
              <w:t xml:space="preserve"> </w:t>
            </w:r>
            <w:r w:rsidRPr="00B66885">
              <w:rPr>
                <w:rFonts w:ascii="Arial Narrow"/>
                <w:spacing w:val="-1"/>
              </w:rPr>
              <w:t>Task</w:t>
            </w:r>
            <w:r w:rsidRPr="00B66885">
              <w:rPr>
                <w:rFonts w:ascii="Arial Narrow"/>
                <w:spacing w:val="-2"/>
              </w:rPr>
              <w:t xml:space="preserve"> </w:t>
            </w:r>
            <w:r w:rsidRPr="00B66885">
              <w:rPr>
                <w:rFonts w:ascii="Arial Narrow"/>
                <w:spacing w:val="-1"/>
              </w:rPr>
              <w:t>2.6.1)</w:t>
            </w:r>
          </w:p>
        </w:tc>
      </w:tr>
    </w:tbl>
    <w:p w:rsidR="0041236F" w:rsidRPr="00B155D4" w:rsidRDefault="0041236F" w:rsidP="0041236F">
      <w:pPr>
        <w:spacing w:before="1"/>
        <w:rPr>
          <w:rFonts w:ascii="Arial Narrow" w:eastAsia="Arial Narrow" w:hAnsi="Arial Narrow" w:cs="Arial Narrow"/>
          <w:b/>
          <w:bCs/>
          <w:sz w:val="17"/>
          <w:szCs w:val="17"/>
        </w:rPr>
      </w:pPr>
    </w:p>
    <w:p w:rsidR="0041236F" w:rsidRPr="00B155D4" w:rsidRDefault="0041236F" w:rsidP="0041236F">
      <w:pPr>
        <w:rPr>
          <w:rFonts w:ascii="Arial Narrow"/>
          <w:b/>
          <w:spacing w:val="-1"/>
        </w:rPr>
      </w:pPr>
      <w:r w:rsidRPr="00B155D4">
        <w:rPr>
          <w:rFonts w:ascii="Arial Narrow"/>
          <w:b/>
          <w:spacing w:val="-1"/>
        </w:rPr>
        <w:br w:type="page"/>
      </w:r>
    </w:p>
    <w:p w:rsidR="0041236F" w:rsidRPr="001C4076" w:rsidRDefault="0041236F" w:rsidP="0041236F">
      <w:pPr>
        <w:spacing w:before="74"/>
        <w:ind w:left="100"/>
        <w:rPr>
          <w:rFonts w:ascii="Arial Narrow" w:eastAsia="Arial Narrow" w:hAnsi="Arial Narrow" w:cs="Arial Narrow"/>
        </w:rPr>
      </w:pPr>
      <w:r w:rsidRPr="001C4076">
        <w:rPr>
          <w:rFonts w:ascii="Arial Narrow"/>
          <w:b/>
          <w:spacing w:val="-1"/>
        </w:rPr>
        <w:lastRenderedPageBreak/>
        <w:t>Work</w:t>
      </w:r>
      <w:r w:rsidRPr="001C4076">
        <w:rPr>
          <w:rFonts w:ascii="Arial Narrow"/>
          <w:b/>
        </w:rPr>
        <w:t xml:space="preserve"> items</w:t>
      </w:r>
    </w:p>
    <w:p w:rsidR="0041236F" w:rsidRPr="001C4076" w:rsidRDefault="0041236F" w:rsidP="0041236F">
      <w:pPr>
        <w:spacing w:before="3"/>
        <w:rPr>
          <w:rFonts w:ascii="Arial Narrow" w:eastAsia="Arial Narrow" w:hAnsi="Arial Narrow" w:cs="Arial Narrow"/>
          <w:b/>
          <w:bCs/>
          <w:sz w:val="21"/>
          <w:szCs w:val="21"/>
        </w:rPr>
      </w:pPr>
    </w:p>
    <w:tbl>
      <w:tblPr>
        <w:tblW w:w="14376" w:type="dxa"/>
        <w:tblInd w:w="150" w:type="dxa"/>
        <w:tblLayout w:type="fixed"/>
        <w:tblCellMar>
          <w:left w:w="0" w:type="dxa"/>
          <w:right w:w="0" w:type="dxa"/>
        </w:tblCellMar>
        <w:tblLook w:val="01E0" w:firstRow="1" w:lastRow="1" w:firstColumn="1" w:lastColumn="1" w:noHBand="0" w:noVBand="0"/>
      </w:tblPr>
      <w:tblGrid>
        <w:gridCol w:w="709"/>
        <w:gridCol w:w="2203"/>
        <w:gridCol w:w="1071"/>
        <w:gridCol w:w="1438"/>
        <w:gridCol w:w="806"/>
        <w:gridCol w:w="1121"/>
        <w:gridCol w:w="1058"/>
        <w:gridCol w:w="1865"/>
        <w:gridCol w:w="1277"/>
        <w:gridCol w:w="2828"/>
      </w:tblGrid>
      <w:tr w:rsidR="0041236F" w:rsidRPr="001C4076" w:rsidTr="00E3385D">
        <w:trPr>
          <w:trHeight w:hRule="exact" w:val="1359"/>
        </w:trPr>
        <w:tc>
          <w:tcPr>
            <w:tcW w:w="709" w:type="dxa"/>
            <w:tcBorders>
              <w:top w:val="single" w:sz="4" w:space="0" w:color="auto"/>
              <w:left w:val="single" w:sz="6" w:space="0" w:color="000000"/>
              <w:bottom w:val="single" w:sz="6" w:space="0" w:color="000000"/>
              <w:right w:val="single" w:sz="6" w:space="0" w:color="000000"/>
            </w:tcBorders>
            <w:shd w:val="clear" w:color="auto" w:fill="BEBEBE"/>
            <w:hideMark/>
          </w:tcPr>
          <w:p w:rsidR="0041236F" w:rsidRPr="001C4076" w:rsidRDefault="0041236F" w:rsidP="00E3385D">
            <w:pPr>
              <w:pStyle w:val="TableParagraph"/>
              <w:spacing w:before="7" w:line="276" w:lineRule="auto"/>
              <w:ind w:left="150" w:right="149" w:hanging="5"/>
              <w:rPr>
                <w:rFonts w:ascii="Arial Narrow" w:eastAsia="Arial Narrow" w:hAnsi="Arial Narrow" w:cs="Arial Narrow"/>
                <w:sz w:val="13"/>
                <w:szCs w:val="13"/>
              </w:rPr>
            </w:pPr>
            <w:r w:rsidRPr="00B66885">
              <w:rPr>
                <w:rFonts w:ascii="Arial Narrow"/>
                <w:b/>
                <w:spacing w:val="-1"/>
                <w:w w:val="95"/>
                <w:sz w:val="20"/>
              </w:rPr>
              <w:t>Work</w:t>
            </w:r>
            <w:r w:rsidRPr="00B66885">
              <w:rPr>
                <w:rFonts w:ascii="Arial Narrow"/>
                <w:b/>
                <w:spacing w:val="23"/>
                <w:w w:val="99"/>
                <w:sz w:val="20"/>
              </w:rPr>
              <w:t xml:space="preserve"> </w:t>
            </w:r>
            <w:r w:rsidRPr="00B66885">
              <w:rPr>
                <w:rFonts w:ascii="Arial Narrow"/>
                <w:b/>
                <w:sz w:val="20"/>
              </w:rPr>
              <w:t>item</w:t>
            </w:r>
          </w:p>
        </w:tc>
        <w:tc>
          <w:tcPr>
            <w:tcW w:w="2203" w:type="dxa"/>
            <w:tcBorders>
              <w:top w:val="single" w:sz="6" w:space="0" w:color="000000"/>
              <w:left w:val="single" w:sz="6" w:space="0" w:color="000000"/>
              <w:bottom w:val="single" w:sz="6" w:space="0" w:color="000000"/>
              <w:right w:val="single" w:sz="6" w:space="0" w:color="000000"/>
            </w:tcBorders>
            <w:shd w:val="clear" w:color="auto" w:fill="BEBEBE"/>
            <w:hideMark/>
          </w:tcPr>
          <w:p w:rsidR="0041236F" w:rsidRPr="001C4076" w:rsidRDefault="0041236F" w:rsidP="00E3385D">
            <w:pPr>
              <w:pStyle w:val="TableParagraph"/>
              <w:spacing w:before="34"/>
              <w:ind w:right="1"/>
              <w:jc w:val="center"/>
              <w:rPr>
                <w:rFonts w:ascii="Arial Narrow" w:eastAsia="Arial Narrow" w:hAnsi="Arial Narrow" w:cs="Arial Narrow"/>
                <w:sz w:val="20"/>
                <w:szCs w:val="20"/>
              </w:rPr>
            </w:pPr>
            <w:r w:rsidRPr="00B66885">
              <w:rPr>
                <w:rFonts w:ascii="Arial Narrow"/>
                <w:b/>
                <w:sz w:val="20"/>
              </w:rPr>
              <w:t>Title</w:t>
            </w:r>
          </w:p>
        </w:tc>
        <w:tc>
          <w:tcPr>
            <w:tcW w:w="1071" w:type="dxa"/>
            <w:tcBorders>
              <w:top w:val="single" w:sz="6" w:space="0" w:color="000000"/>
              <w:left w:val="single" w:sz="6" w:space="0" w:color="000000"/>
              <w:bottom w:val="single" w:sz="6" w:space="0" w:color="000000"/>
              <w:right w:val="single" w:sz="6" w:space="0" w:color="000000"/>
            </w:tcBorders>
            <w:shd w:val="clear" w:color="auto" w:fill="BEBEBE"/>
            <w:hideMark/>
          </w:tcPr>
          <w:p w:rsidR="0041236F" w:rsidRPr="001C4076" w:rsidRDefault="0041236F" w:rsidP="00E3385D">
            <w:pPr>
              <w:pStyle w:val="TableParagraph"/>
              <w:spacing w:before="34"/>
              <w:ind w:left="241"/>
              <w:rPr>
                <w:rFonts w:ascii="Arial Narrow" w:eastAsia="Arial Narrow" w:hAnsi="Arial Narrow" w:cs="Arial Narrow"/>
                <w:sz w:val="20"/>
                <w:szCs w:val="20"/>
              </w:rPr>
            </w:pPr>
            <w:r w:rsidRPr="00B66885">
              <w:rPr>
                <w:rFonts w:ascii="Arial Narrow"/>
                <w:b/>
                <w:spacing w:val="-1"/>
                <w:sz w:val="20"/>
              </w:rPr>
              <w:t>Priority</w:t>
            </w:r>
          </w:p>
          <w:p w:rsidR="0041236F" w:rsidRPr="001C4076" w:rsidRDefault="0041236F" w:rsidP="00E3385D">
            <w:pPr>
              <w:pStyle w:val="TableParagraph"/>
              <w:spacing w:before="36" w:line="381" w:lineRule="auto"/>
              <w:ind w:left="217" w:right="219" w:firstLine="117"/>
              <w:rPr>
                <w:rFonts w:ascii="Arial Narrow" w:eastAsia="Arial Narrow" w:hAnsi="Arial Narrow" w:cs="Arial Narrow"/>
                <w:sz w:val="16"/>
                <w:szCs w:val="16"/>
              </w:rPr>
            </w:pPr>
            <w:r w:rsidRPr="00B66885">
              <w:rPr>
                <w:rFonts w:ascii="Arial Narrow"/>
                <w:spacing w:val="-1"/>
                <w:sz w:val="16"/>
              </w:rPr>
              <w:t>H-high</w:t>
            </w:r>
            <w:r w:rsidRPr="00B66885">
              <w:rPr>
                <w:rFonts w:ascii="Arial Narrow"/>
                <w:spacing w:val="22"/>
                <w:sz w:val="16"/>
              </w:rPr>
              <w:t xml:space="preserve"> </w:t>
            </w:r>
            <w:r w:rsidRPr="00B66885">
              <w:rPr>
                <w:rFonts w:ascii="Arial Narrow"/>
                <w:spacing w:val="-1"/>
                <w:sz w:val="16"/>
              </w:rPr>
              <w:t>M-medium</w:t>
            </w:r>
          </w:p>
          <w:p w:rsidR="0041236F" w:rsidRPr="001C4076" w:rsidRDefault="0041236F" w:rsidP="00E3385D">
            <w:pPr>
              <w:pStyle w:val="TableParagraph"/>
              <w:spacing w:line="183" w:lineRule="exact"/>
              <w:ind w:right="1"/>
              <w:jc w:val="center"/>
              <w:rPr>
                <w:rFonts w:ascii="Arial Narrow" w:eastAsia="Arial Narrow" w:hAnsi="Arial Narrow" w:cs="Arial Narrow"/>
                <w:sz w:val="16"/>
                <w:szCs w:val="16"/>
              </w:rPr>
            </w:pPr>
            <w:r w:rsidRPr="00B66885">
              <w:rPr>
                <w:rFonts w:ascii="Arial Narrow"/>
                <w:spacing w:val="-1"/>
                <w:sz w:val="16"/>
              </w:rPr>
              <w:t>L-low</w:t>
            </w:r>
          </w:p>
        </w:tc>
        <w:tc>
          <w:tcPr>
            <w:tcW w:w="1438" w:type="dxa"/>
            <w:tcBorders>
              <w:top w:val="single" w:sz="6" w:space="0" w:color="000000"/>
              <w:left w:val="single" w:sz="6" w:space="0" w:color="000000"/>
              <w:bottom w:val="single" w:sz="6" w:space="0" w:color="000000"/>
              <w:right w:val="single" w:sz="6" w:space="0" w:color="000000"/>
            </w:tcBorders>
            <w:shd w:val="clear" w:color="auto" w:fill="BEBEBE"/>
            <w:hideMark/>
          </w:tcPr>
          <w:p w:rsidR="0041236F" w:rsidRPr="001C4076" w:rsidRDefault="0041236F" w:rsidP="00E3385D">
            <w:pPr>
              <w:pStyle w:val="TableParagraph"/>
              <w:spacing w:before="34"/>
              <w:ind w:left="131"/>
              <w:rPr>
                <w:rFonts w:ascii="Arial Narrow" w:eastAsia="Arial Narrow" w:hAnsi="Arial Narrow" w:cs="Arial Narrow"/>
                <w:sz w:val="20"/>
                <w:szCs w:val="20"/>
              </w:rPr>
            </w:pPr>
            <w:r w:rsidRPr="00B66885">
              <w:rPr>
                <w:rFonts w:ascii="Arial Narrow"/>
                <w:b/>
                <w:spacing w:val="-1"/>
                <w:sz w:val="20"/>
              </w:rPr>
              <w:t>Next</w:t>
            </w:r>
            <w:r w:rsidRPr="00B66885">
              <w:rPr>
                <w:rFonts w:ascii="Arial Narrow"/>
                <w:b/>
                <w:spacing w:val="-12"/>
                <w:sz w:val="20"/>
              </w:rPr>
              <w:t xml:space="preserve"> </w:t>
            </w:r>
            <w:r w:rsidRPr="00B66885">
              <w:rPr>
                <w:rFonts w:ascii="Arial Narrow"/>
                <w:b/>
                <w:sz w:val="20"/>
              </w:rPr>
              <w:t>Milestone</w:t>
            </w:r>
          </w:p>
        </w:tc>
        <w:tc>
          <w:tcPr>
            <w:tcW w:w="806" w:type="dxa"/>
            <w:tcBorders>
              <w:top w:val="single" w:sz="6" w:space="0" w:color="000000"/>
              <w:left w:val="single" w:sz="6" w:space="0" w:color="000000"/>
              <w:bottom w:val="single" w:sz="6" w:space="0" w:color="000000"/>
              <w:right w:val="single" w:sz="6" w:space="0" w:color="000000"/>
            </w:tcBorders>
            <w:shd w:val="clear" w:color="auto" w:fill="BEBEBE"/>
            <w:hideMark/>
          </w:tcPr>
          <w:p w:rsidR="0041236F" w:rsidRPr="001C4076" w:rsidRDefault="0041236F" w:rsidP="00E3385D">
            <w:pPr>
              <w:pStyle w:val="TableParagraph"/>
              <w:spacing w:before="34" w:line="360" w:lineRule="auto"/>
              <w:ind w:left="219" w:right="211" w:hanging="10"/>
              <w:rPr>
                <w:rFonts w:ascii="Arial Narrow" w:eastAsia="Arial Narrow" w:hAnsi="Arial Narrow" w:cs="Arial Narrow"/>
                <w:sz w:val="20"/>
                <w:szCs w:val="20"/>
              </w:rPr>
            </w:pPr>
            <w:r w:rsidRPr="00B66885">
              <w:rPr>
                <w:rFonts w:ascii="Arial Narrow"/>
                <w:b/>
                <w:spacing w:val="-1"/>
                <w:sz w:val="20"/>
              </w:rPr>
              <w:t>Start</w:t>
            </w:r>
            <w:r w:rsidRPr="00B66885">
              <w:rPr>
                <w:rFonts w:ascii="Arial Narrow"/>
                <w:b/>
                <w:spacing w:val="23"/>
                <w:w w:val="99"/>
                <w:sz w:val="20"/>
              </w:rPr>
              <w:t xml:space="preserve"> </w:t>
            </w:r>
            <w:r w:rsidRPr="00B66885">
              <w:rPr>
                <w:rFonts w:ascii="Arial Narrow"/>
                <w:b/>
                <w:sz w:val="20"/>
              </w:rPr>
              <w:t>Date</w:t>
            </w:r>
          </w:p>
        </w:tc>
        <w:tc>
          <w:tcPr>
            <w:tcW w:w="1121" w:type="dxa"/>
            <w:tcBorders>
              <w:top w:val="single" w:sz="6" w:space="0" w:color="000000"/>
              <w:left w:val="single" w:sz="6" w:space="0" w:color="000000"/>
              <w:bottom w:val="single" w:sz="6" w:space="0" w:color="000000"/>
              <w:right w:val="single" w:sz="6" w:space="0" w:color="000000"/>
            </w:tcBorders>
            <w:shd w:val="clear" w:color="auto" w:fill="BEBEBE"/>
            <w:hideMark/>
          </w:tcPr>
          <w:p w:rsidR="0041236F" w:rsidRPr="001C4076" w:rsidRDefault="0041236F" w:rsidP="00E3385D">
            <w:pPr>
              <w:pStyle w:val="TableParagraph"/>
              <w:spacing w:before="34" w:line="360" w:lineRule="auto"/>
              <w:ind w:left="375" w:right="377" w:hanging="4"/>
              <w:jc w:val="center"/>
              <w:rPr>
                <w:rFonts w:ascii="Arial Narrow" w:eastAsia="Arial Narrow" w:hAnsi="Arial Narrow" w:cs="Arial Narrow"/>
                <w:sz w:val="20"/>
                <w:szCs w:val="20"/>
              </w:rPr>
            </w:pPr>
            <w:r w:rsidRPr="00B66885">
              <w:rPr>
                <w:rFonts w:ascii="Arial Narrow"/>
                <w:b/>
                <w:spacing w:val="-1"/>
                <w:sz w:val="20"/>
              </w:rPr>
              <w:t>End</w:t>
            </w:r>
            <w:r w:rsidRPr="00B66885">
              <w:rPr>
                <w:rFonts w:ascii="Arial Narrow"/>
                <w:b/>
                <w:spacing w:val="22"/>
                <w:w w:val="99"/>
                <w:sz w:val="20"/>
              </w:rPr>
              <w:t xml:space="preserve"> </w:t>
            </w:r>
            <w:r w:rsidRPr="00B66885">
              <w:rPr>
                <w:rFonts w:ascii="Arial Narrow"/>
                <w:b/>
                <w:w w:val="95"/>
                <w:sz w:val="20"/>
              </w:rPr>
              <w:t>Date</w:t>
            </w:r>
          </w:p>
        </w:tc>
        <w:tc>
          <w:tcPr>
            <w:tcW w:w="1058" w:type="dxa"/>
            <w:tcBorders>
              <w:top w:val="single" w:sz="6" w:space="0" w:color="000000"/>
              <w:left w:val="single" w:sz="6" w:space="0" w:color="000000"/>
              <w:bottom w:val="single" w:sz="6" w:space="0" w:color="000000"/>
              <w:right w:val="single" w:sz="6" w:space="0" w:color="000000"/>
            </w:tcBorders>
            <w:shd w:val="clear" w:color="auto" w:fill="BEBEBE"/>
            <w:hideMark/>
          </w:tcPr>
          <w:p w:rsidR="0041236F" w:rsidRPr="001C4076" w:rsidRDefault="0041236F" w:rsidP="00E3385D">
            <w:pPr>
              <w:pStyle w:val="TableParagraph"/>
              <w:spacing w:before="34"/>
              <w:ind w:left="272"/>
              <w:rPr>
                <w:rFonts w:ascii="Arial Narrow" w:eastAsia="Arial Narrow" w:hAnsi="Arial Narrow" w:cs="Arial Narrow"/>
                <w:sz w:val="20"/>
                <w:szCs w:val="20"/>
              </w:rPr>
            </w:pPr>
            <w:r w:rsidRPr="00B66885">
              <w:rPr>
                <w:rFonts w:ascii="Arial Narrow"/>
                <w:b/>
                <w:sz w:val="20"/>
              </w:rPr>
              <w:t>Status</w:t>
            </w:r>
          </w:p>
          <w:p w:rsidR="0041236F" w:rsidRPr="001C4076" w:rsidRDefault="0041236F" w:rsidP="00E3385D">
            <w:pPr>
              <w:pStyle w:val="TableParagraph"/>
              <w:spacing w:before="36"/>
              <w:ind w:left="135" w:firstLine="81"/>
              <w:rPr>
                <w:rFonts w:ascii="Arial Narrow" w:eastAsia="Arial Narrow" w:hAnsi="Arial Narrow" w:cs="Arial Narrow"/>
                <w:sz w:val="16"/>
                <w:szCs w:val="16"/>
              </w:rPr>
            </w:pPr>
            <w:r w:rsidRPr="00B66885">
              <w:rPr>
                <w:rFonts w:ascii="Arial Narrow"/>
                <w:spacing w:val="-1"/>
                <w:sz w:val="16"/>
              </w:rPr>
              <w:t>P-Planned</w:t>
            </w:r>
          </w:p>
          <w:p w:rsidR="0041236F" w:rsidRPr="001C4076" w:rsidRDefault="0041236F" w:rsidP="00E3385D">
            <w:pPr>
              <w:pStyle w:val="TableParagraph"/>
              <w:spacing w:before="109"/>
              <w:ind w:left="114" w:firstLine="88"/>
              <w:rPr>
                <w:rFonts w:ascii="Arial Narrow" w:eastAsia="Arial Narrow" w:hAnsi="Arial Narrow" w:cs="Arial Narrow"/>
                <w:sz w:val="16"/>
                <w:szCs w:val="16"/>
              </w:rPr>
            </w:pPr>
            <w:r w:rsidRPr="00B66885">
              <w:rPr>
                <w:rFonts w:ascii="Arial Narrow"/>
                <w:spacing w:val="-1"/>
                <w:sz w:val="16"/>
              </w:rPr>
              <w:t>O-Ongoing</w:t>
            </w:r>
          </w:p>
          <w:p w:rsidR="0041236F" w:rsidRPr="001C4076" w:rsidRDefault="0041236F" w:rsidP="00E3385D">
            <w:pPr>
              <w:pStyle w:val="TableParagraph"/>
              <w:spacing w:before="107" w:line="276" w:lineRule="auto"/>
              <w:ind w:left="114" w:right="113" w:firstLine="21"/>
              <w:rPr>
                <w:rFonts w:ascii="Arial Narrow" w:eastAsia="Arial Narrow" w:hAnsi="Arial Narrow" w:cs="Arial Narrow"/>
                <w:sz w:val="16"/>
                <w:szCs w:val="16"/>
              </w:rPr>
            </w:pPr>
            <w:r w:rsidRPr="00B66885">
              <w:rPr>
                <w:rFonts w:ascii="Arial Narrow"/>
                <w:spacing w:val="-1"/>
                <w:sz w:val="16"/>
              </w:rPr>
              <w:t>C-Completed</w:t>
            </w:r>
            <w:r w:rsidRPr="00B66885">
              <w:rPr>
                <w:rFonts w:ascii="Arial Narrow"/>
                <w:spacing w:val="23"/>
                <w:sz w:val="16"/>
              </w:rPr>
              <w:t xml:space="preserve"> </w:t>
            </w:r>
            <w:r w:rsidRPr="00B66885">
              <w:rPr>
                <w:rFonts w:ascii="Arial Narrow"/>
                <w:spacing w:val="-1"/>
                <w:sz w:val="16"/>
              </w:rPr>
              <w:t>S-superseded</w:t>
            </w:r>
          </w:p>
        </w:tc>
        <w:tc>
          <w:tcPr>
            <w:tcW w:w="1865" w:type="dxa"/>
            <w:tcBorders>
              <w:top w:val="single" w:sz="6" w:space="0" w:color="000000"/>
              <w:left w:val="single" w:sz="6" w:space="0" w:color="000000"/>
              <w:bottom w:val="single" w:sz="6" w:space="0" w:color="000000"/>
              <w:right w:val="single" w:sz="6" w:space="0" w:color="000000"/>
            </w:tcBorders>
            <w:shd w:val="clear" w:color="auto" w:fill="BEBEBE"/>
            <w:hideMark/>
          </w:tcPr>
          <w:p w:rsidR="0041236F" w:rsidRPr="001C4076" w:rsidRDefault="0041236F" w:rsidP="00E3385D">
            <w:pPr>
              <w:pStyle w:val="TableParagraph"/>
              <w:spacing w:before="34"/>
              <w:ind w:left="219"/>
              <w:rPr>
                <w:rFonts w:ascii="Arial Narrow" w:eastAsia="Arial Narrow" w:hAnsi="Arial Narrow" w:cs="Arial Narrow"/>
                <w:sz w:val="20"/>
                <w:szCs w:val="20"/>
              </w:rPr>
            </w:pPr>
            <w:r w:rsidRPr="00B66885">
              <w:rPr>
                <w:rFonts w:ascii="Arial Narrow"/>
                <w:b/>
                <w:sz w:val="20"/>
              </w:rPr>
              <w:t>Contact</w:t>
            </w:r>
            <w:r w:rsidRPr="00B66885">
              <w:rPr>
                <w:rFonts w:ascii="Arial Narrow"/>
                <w:b/>
                <w:spacing w:val="-14"/>
                <w:sz w:val="20"/>
              </w:rPr>
              <w:t xml:space="preserve"> </w:t>
            </w:r>
            <w:r w:rsidRPr="00B66885">
              <w:rPr>
                <w:rFonts w:ascii="Arial Narrow"/>
                <w:b/>
                <w:spacing w:val="-1"/>
                <w:sz w:val="20"/>
              </w:rPr>
              <w:t>Person(s)</w:t>
            </w:r>
          </w:p>
        </w:tc>
        <w:tc>
          <w:tcPr>
            <w:tcW w:w="1277" w:type="dxa"/>
            <w:tcBorders>
              <w:top w:val="single" w:sz="6" w:space="0" w:color="000000"/>
              <w:left w:val="single" w:sz="6" w:space="0" w:color="000000"/>
              <w:bottom w:val="single" w:sz="6" w:space="0" w:color="000000"/>
              <w:right w:val="single" w:sz="6" w:space="0" w:color="000000"/>
            </w:tcBorders>
            <w:shd w:val="clear" w:color="auto" w:fill="BEBEBE"/>
            <w:hideMark/>
          </w:tcPr>
          <w:p w:rsidR="0041236F" w:rsidRPr="001C4076" w:rsidRDefault="0041236F" w:rsidP="00E3385D">
            <w:pPr>
              <w:pStyle w:val="TableParagraph"/>
              <w:spacing w:before="34" w:line="276" w:lineRule="auto"/>
              <w:ind w:left="275" w:right="68" w:hanging="209"/>
              <w:rPr>
                <w:rFonts w:ascii="Arial Narrow" w:eastAsia="Arial Narrow" w:hAnsi="Arial Narrow" w:cs="Arial Narrow"/>
                <w:sz w:val="20"/>
                <w:szCs w:val="20"/>
              </w:rPr>
            </w:pPr>
            <w:r w:rsidRPr="00B66885">
              <w:rPr>
                <w:rFonts w:ascii="Arial Narrow"/>
                <w:b/>
                <w:sz w:val="20"/>
              </w:rPr>
              <w:t>Related</w:t>
            </w:r>
            <w:r w:rsidRPr="00B66885">
              <w:rPr>
                <w:rFonts w:ascii="Arial Narrow"/>
                <w:b/>
                <w:spacing w:val="-5"/>
                <w:sz w:val="20"/>
              </w:rPr>
              <w:t xml:space="preserve"> </w:t>
            </w:r>
            <w:r w:rsidRPr="00B66885">
              <w:rPr>
                <w:rFonts w:ascii="Arial Narrow"/>
                <w:b/>
                <w:spacing w:val="-1"/>
                <w:sz w:val="20"/>
              </w:rPr>
              <w:t>Pubs</w:t>
            </w:r>
            <w:r w:rsidRPr="00B66885">
              <w:rPr>
                <w:rFonts w:ascii="Arial Narrow"/>
                <w:b/>
                <w:spacing w:val="-6"/>
                <w:sz w:val="20"/>
              </w:rPr>
              <w:t xml:space="preserve"> </w:t>
            </w:r>
            <w:r w:rsidRPr="00B66885">
              <w:rPr>
                <w:rFonts w:ascii="Arial Narrow"/>
                <w:b/>
                <w:sz w:val="20"/>
              </w:rPr>
              <w:t>/</w:t>
            </w:r>
            <w:r w:rsidRPr="00B66885">
              <w:rPr>
                <w:rFonts w:ascii="Arial Narrow"/>
                <w:b/>
                <w:spacing w:val="24"/>
                <w:w w:val="99"/>
                <w:sz w:val="20"/>
              </w:rPr>
              <w:t xml:space="preserve"> </w:t>
            </w:r>
            <w:r w:rsidRPr="00B66885">
              <w:rPr>
                <w:rFonts w:ascii="Arial Narrow"/>
                <w:b/>
                <w:spacing w:val="-1"/>
                <w:sz w:val="20"/>
              </w:rPr>
              <w:t>Standard</w:t>
            </w:r>
          </w:p>
        </w:tc>
        <w:tc>
          <w:tcPr>
            <w:tcW w:w="2828" w:type="dxa"/>
            <w:tcBorders>
              <w:top w:val="single" w:sz="6" w:space="0" w:color="000000"/>
              <w:left w:val="single" w:sz="6" w:space="0" w:color="000000"/>
              <w:bottom w:val="single" w:sz="6" w:space="0" w:color="000000"/>
              <w:right w:val="single" w:sz="6" w:space="0" w:color="000000"/>
            </w:tcBorders>
            <w:shd w:val="clear" w:color="auto" w:fill="BEBEBE"/>
            <w:hideMark/>
          </w:tcPr>
          <w:p w:rsidR="0041236F" w:rsidRPr="001C4076" w:rsidRDefault="0041236F" w:rsidP="00E3385D">
            <w:pPr>
              <w:pStyle w:val="TableParagraph"/>
              <w:spacing w:before="34"/>
              <w:ind w:right="3"/>
              <w:jc w:val="center"/>
              <w:rPr>
                <w:rFonts w:ascii="Arial Narrow" w:eastAsia="Arial Narrow" w:hAnsi="Arial Narrow" w:cs="Arial Narrow"/>
                <w:sz w:val="20"/>
                <w:szCs w:val="20"/>
              </w:rPr>
            </w:pPr>
            <w:r w:rsidRPr="00B66885">
              <w:rPr>
                <w:rFonts w:ascii="Arial Narrow"/>
                <w:b/>
                <w:spacing w:val="-1"/>
                <w:sz w:val="20"/>
              </w:rPr>
              <w:t>Remarks</w:t>
            </w:r>
          </w:p>
        </w:tc>
      </w:tr>
      <w:tr w:rsidR="0041236F" w:rsidRPr="00B155D4" w:rsidTr="00E3385D">
        <w:trPr>
          <w:trHeight w:hRule="exact" w:val="883"/>
        </w:trPr>
        <w:tc>
          <w:tcPr>
            <w:tcW w:w="709"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left="63"/>
              <w:rPr>
                <w:rFonts w:ascii="Arial Narrow" w:eastAsia="Arial Narrow" w:hAnsi="Arial Narrow" w:cs="Arial Narrow"/>
                <w:sz w:val="20"/>
                <w:szCs w:val="20"/>
              </w:rPr>
            </w:pPr>
            <w:r w:rsidRPr="00B66885">
              <w:rPr>
                <w:rFonts w:ascii="Arial Narrow"/>
                <w:sz w:val="20"/>
              </w:rPr>
              <w:t>D.1</w:t>
            </w:r>
          </w:p>
        </w:tc>
        <w:tc>
          <w:tcPr>
            <w:tcW w:w="2203"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line="276" w:lineRule="auto"/>
              <w:ind w:left="63" w:right="204"/>
              <w:rPr>
                <w:rFonts w:ascii="Arial Narrow" w:eastAsia="Arial Narrow" w:hAnsi="Arial Narrow" w:cs="Arial Narrow"/>
                <w:sz w:val="20"/>
                <w:szCs w:val="20"/>
              </w:rPr>
            </w:pPr>
            <w:r w:rsidRPr="00B66885">
              <w:rPr>
                <w:rFonts w:ascii="Arial Narrow"/>
                <w:spacing w:val="-1"/>
                <w:sz w:val="20"/>
              </w:rPr>
              <w:t>Monitor</w:t>
            </w:r>
            <w:r w:rsidRPr="00B66885">
              <w:rPr>
                <w:rFonts w:ascii="Arial Narrow"/>
                <w:spacing w:val="-7"/>
                <w:sz w:val="20"/>
              </w:rPr>
              <w:t xml:space="preserve"> </w:t>
            </w:r>
            <w:r w:rsidRPr="00B66885">
              <w:rPr>
                <w:rFonts w:ascii="Arial Narrow"/>
                <w:sz w:val="20"/>
              </w:rPr>
              <w:t>and</w:t>
            </w:r>
            <w:r w:rsidRPr="00B66885">
              <w:rPr>
                <w:rFonts w:ascii="Arial Narrow"/>
                <w:spacing w:val="-8"/>
                <w:sz w:val="20"/>
              </w:rPr>
              <w:t xml:space="preserve"> </w:t>
            </w:r>
            <w:r w:rsidRPr="00B66885">
              <w:rPr>
                <w:rFonts w:ascii="Arial Narrow"/>
                <w:spacing w:val="-1"/>
                <w:sz w:val="20"/>
              </w:rPr>
              <w:t>assess</w:t>
            </w:r>
            <w:r w:rsidRPr="00B66885">
              <w:rPr>
                <w:rFonts w:ascii="Arial Narrow"/>
                <w:spacing w:val="25"/>
                <w:w w:val="99"/>
                <w:sz w:val="20"/>
              </w:rPr>
              <w:t xml:space="preserve"> </w:t>
            </w:r>
            <w:r w:rsidRPr="00B66885">
              <w:rPr>
                <w:rFonts w:ascii="Arial Narrow"/>
                <w:sz w:val="20"/>
              </w:rPr>
              <w:t>proposals</w:t>
            </w:r>
            <w:r w:rsidRPr="00B66885">
              <w:rPr>
                <w:rFonts w:ascii="Arial Narrow"/>
                <w:spacing w:val="-7"/>
                <w:sz w:val="20"/>
              </w:rPr>
              <w:t xml:space="preserve"> </w:t>
            </w:r>
            <w:r w:rsidRPr="00B66885">
              <w:rPr>
                <w:rFonts w:ascii="Arial Narrow"/>
                <w:sz w:val="20"/>
              </w:rPr>
              <w:t>for</w:t>
            </w:r>
            <w:r w:rsidRPr="00B66885">
              <w:rPr>
                <w:rFonts w:ascii="Arial Narrow"/>
                <w:spacing w:val="-6"/>
                <w:sz w:val="20"/>
              </w:rPr>
              <w:t xml:space="preserve"> </w:t>
            </w:r>
            <w:r w:rsidRPr="00B66885">
              <w:rPr>
                <w:rFonts w:ascii="Arial Narrow"/>
                <w:sz w:val="20"/>
              </w:rPr>
              <w:t>amending</w:t>
            </w:r>
            <w:r w:rsidRPr="00B66885">
              <w:rPr>
                <w:rFonts w:ascii="Arial Narrow"/>
                <w:spacing w:val="-6"/>
                <w:sz w:val="20"/>
              </w:rPr>
              <w:t xml:space="preserve"> </w:t>
            </w:r>
            <w:r w:rsidRPr="00B66885">
              <w:rPr>
                <w:rFonts w:ascii="Arial Narrow"/>
                <w:sz w:val="20"/>
              </w:rPr>
              <w:t>S-</w:t>
            </w:r>
            <w:r w:rsidRPr="00B66885">
              <w:rPr>
                <w:rFonts w:ascii="Arial Narrow"/>
                <w:w w:val="99"/>
                <w:sz w:val="20"/>
              </w:rPr>
              <w:t xml:space="preserve"> </w:t>
            </w:r>
            <w:r w:rsidRPr="00B66885">
              <w:rPr>
                <w:rFonts w:ascii="Arial Narrow"/>
                <w:sz w:val="20"/>
              </w:rPr>
              <w:t>12</w:t>
            </w:r>
          </w:p>
        </w:tc>
        <w:tc>
          <w:tcPr>
            <w:tcW w:w="107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right="1"/>
              <w:jc w:val="center"/>
              <w:rPr>
                <w:rFonts w:ascii="Arial Narrow" w:eastAsia="Arial Narrow" w:hAnsi="Arial Narrow" w:cs="Arial Narrow"/>
                <w:sz w:val="20"/>
                <w:szCs w:val="20"/>
              </w:rPr>
            </w:pPr>
            <w:r w:rsidRPr="00B66885">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rPr>
                <w:rFonts w:ascii="Arial Narrow" w:eastAsia="Arial Narrow" w:hAnsi="Arial Narrow" w:cs="Arial Narrow"/>
                <w:sz w:val="20"/>
                <w:szCs w:val="20"/>
              </w:rPr>
            </w:pPr>
            <w:r w:rsidRPr="00B66885">
              <w:rPr>
                <w:rFonts w:ascii="Arial Narrow"/>
                <w:sz w:val="20"/>
              </w:rPr>
              <w:t xml:space="preserve">Next </w:t>
            </w:r>
            <w:r>
              <w:rPr>
                <w:rFonts w:ascii="Arial Narrow"/>
                <w:sz w:val="20"/>
              </w:rPr>
              <w:t xml:space="preserve">NIPWG </w:t>
            </w:r>
            <w:r w:rsidRPr="00B66885">
              <w:rPr>
                <w:rFonts w:ascii="Arial Narrow"/>
                <w:sz w:val="20"/>
              </w:rPr>
              <w:t>meeting</w:t>
            </w:r>
          </w:p>
        </w:tc>
        <w:tc>
          <w:tcPr>
            <w:tcW w:w="806"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2014</w:t>
            </w:r>
          </w:p>
        </w:tc>
        <w:tc>
          <w:tcPr>
            <w:tcW w:w="112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left="63"/>
              <w:rPr>
                <w:rFonts w:ascii="Arial Narrow" w:eastAsia="Arial Narrow" w:hAnsi="Arial Narrow" w:cs="Arial Narrow"/>
                <w:sz w:val="20"/>
                <w:szCs w:val="20"/>
              </w:rPr>
            </w:pPr>
            <w:r w:rsidRPr="00B66885">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tcPr>
          <w:p w:rsidR="0041236F" w:rsidRPr="0082320B" w:rsidRDefault="0041236F" w:rsidP="00E3385D">
            <w:pPr>
              <w:jc w:val="center"/>
              <w:rPr>
                <w:rFonts w:ascii="Arial Narrow" w:hAnsi="Arial Narrow"/>
              </w:rPr>
            </w:pPr>
            <w:r w:rsidRPr="0082320B">
              <w:rPr>
                <w:rFonts w:ascii="Arial Narrow" w:hAnsi="Arial Narrow"/>
                <w:sz w:val="20"/>
              </w:rPr>
              <w:t>O</w:t>
            </w:r>
          </w:p>
        </w:tc>
        <w:tc>
          <w:tcPr>
            <w:tcW w:w="1865" w:type="dxa"/>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277"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right="2"/>
              <w:jc w:val="center"/>
              <w:rPr>
                <w:rFonts w:ascii="Arial Narrow" w:eastAsia="Arial Narrow" w:hAnsi="Arial Narrow" w:cs="Arial Narrow"/>
                <w:sz w:val="20"/>
                <w:szCs w:val="20"/>
              </w:rPr>
            </w:pPr>
            <w:r w:rsidRPr="00B66885">
              <w:rPr>
                <w:rFonts w:ascii="Arial Narrow"/>
                <w:spacing w:val="-1"/>
                <w:sz w:val="20"/>
              </w:rPr>
              <w:t>S-12</w:t>
            </w:r>
          </w:p>
        </w:tc>
        <w:tc>
          <w:tcPr>
            <w:tcW w:w="282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left="63"/>
              <w:rPr>
                <w:rFonts w:ascii="Arial Narrow" w:eastAsia="Arial Narrow" w:hAnsi="Arial Narrow" w:cs="Arial Narrow"/>
                <w:sz w:val="20"/>
                <w:szCs w:val="20"/>
              </w:rPr>
            </w:pPr>
            <w:r w:rsidRPr="00B66885">
              <w:rPr>
                <w:rFonts w:ascii="Arial Narrow"/>
                <w:sz w:val="20"/>
              </w:rPr>
              <w:t>In</w:t>
            </w:r>
            <w:r w:rsidRPr="00B66885">
              <w:rPr>
                <w:rFonts w:ascii="Arial Narrow"/>
                <w:spacing w:val="-4"/>
                <w:sz w:val="20"/>
              </w:rPr>
              <w:t xml:space="preserve"> </w:t>
            </w:r>
            <w:r w:rsidRPr="00B66885">
              <w:rPr>
                <w:rFonts w:ascii="Arial Narrow"/>
                <w:spacing w:val="-1"/>
                <w:sz w:val="20"/>
              </w:rPr>
              <w:t>close</w:t>
            </w:r>
            <w:r w:rsidRPr="00B66885">
              <w:rPr>
                <w:rFonts w:ascii="Arial Narrow"/>
                <w:spacing w:val="-5"/>
                <w:sz w:val="20"/>
              </w:rPr>
              <w:t xml:space="preserve"> </w:t>
            </w:r>
            <w:r w:rsidRPr="00B66885">
              <w:rPr>
                <w:rFonts w:ascii="Arial Narrow"/>
                <w:spacing w:val="-1"/>
                <w:sz w:val="20"/>
              </w:rPr>
              <w:t xml:space="preserve">liaison </w:t>
            </w:r>
            <w:r w:rsidRPr="00B66885">
              <w:rPr>
                <w:rFonts w:ascii="Arial Narrow"/>
                <w:sz w:val="20"/>
              </w:rPr>
              <w:t>with</w:t>
            </w:r>
            <w:r w:rsidRPr="00B66885">
              <w:rPr>
                <w:rFonts w:ascii="Arial Narrow"/>
                <w:spacing w:val="-5"/>
                <w:sz w:val="20"/>
              </w:rPr>
              <w:t xml:space="preserve"> </w:t>
            </w:r>
            <w:r w:rsidRPr="00B66885">
              <w:rPr>
                <w:rFonts w:ascii="Arial Narrow"/>
                <w:sz w:val="20"/>
              </w:rPr>
              <w:t>IALA;</w:t>
            </w:r>
            <w:r w:rsidRPr="00B66885">
              <w:rPr>
                <w:rFonts w:ascii="Arial Narrow"/>
                <w:spacing w:val="-5"/>
                <w:sz w:val="20"/>
              </w:rPr>
              <w:t xml:space="preserve"> </w:t>
            </w:r>
            <w:r w:rsidRPr="00B66885">
              <w:rPr>
                <w:rFonts w:ascii="Arial Narrow"/>
                <w:spacing w:val="-1"/>
                <w:sz w:val="20"/>
              </w:rPr>
              <w:t>see</w:t>
            </w:r>
            <w:r w:rsidRPr="00B66885">
              <w:rPr>
                <w:rFonts w:ascii="Arial Narrow"/>
                <w:spacing w:val="-4"/>
                <w:sz w:val="20"/>
              </w:rPr>
              <w:t xml:space="preserve"> </w:t>
            </w:r>
            <w:r w:rsidRPr="00B66885">
              <w:rPr>
                <w:rFonts w:ascii="Arial Narrow"/>
                <w:spacing w:val="-1"/>
                <w:sz w:val="20"/>
              </w:rPr>
              <w:t>J.4</w:t>
            </w:r>
          </w:p>
        </w:tc>
      </w:tr>
      <w:tr w:rsidR="0041236F" w:rsidRPr="00845C35" w:rsidTr="00E3385D">
        <w:tblPrEx>
          <w:tblBorders>
            <w:top w:val="single" w:sz="4" w:space="0" w:color="auto"/>
            <w:left w:val="single" w:sz="6" w:space="0" w:color="000000"/>
            <w:bottom w:val="single" w:sz="6" w:space="0" w:color="000000"/>
            <w:right w:val="single" w:sz="6" w:space="0" w:color="000000"/>
            <w:insideH w:val="single" w:sz="6" w:space="0" w:color="000000"/>
            <w:insideV w:val="single" w:sz="6" w:space="0" w:color="000000"/>
          </w:tblBorders>
        </w:tblPrEx>
        <w:trPr>
          <w:trHeight w:hRule="exact" w:val="3073"/>
        </w:trPr>
        <w:tc>
          <w:tcPr>
            <w:tcW w:w="709" w:type="dxa"/>
            <w:hideMark/>
          </w:tcPr>
          <w:p w:rsidR="0041236F" w:rsidRPr="001C4076" w:rsidRDefault="0041236F" w:rsidP="00E3385D">
            <w:pPr>
              <w:pStyle w:val="TableParagraph"/>
              <w:spacing w:before="34"/>
              <w:ind w:left="63"/>
              <w:rPr>
                <w:rFonts w:ascii="Arial Narrow" w:eastAsia="Arial Narrow" w:hAnsi="Arial Narrow" w:cs="Arial Narrow"/>
                <w:sz w:val="20"/>
                <w:szCs w:val="20"/>
              </w:rPr>
            </w:pPr>
            <w:r w:rsidRPr="00B66885">
              <w:rPr>
                <w:rFonts w:ascii="Arial Narrow"/>
                <w:sz w:val="20"/>
              </w:rPr>
              <w:t>F.1</w:t>
            </w:r>
          </w:p>
        </w:tc>
        <w:tc>
          <w:tcPr>
            <w:tcW w:w="2203" w:type="dxa"/>
            <w:hideMark/>
          </w:tcPr>
          <w:p w:rsidR="0041236F" w:rsidRPr="001C4076" w:rsidRDefault="0041236F" w:rsidP="00E3385D">
            <w:pPr>
              <w:pStyle w:val="TableParagraph"/>
              <w:spacing w:before="34" w:line="276" w:lineRule="auto"/>
              <w:ind w:left="63" w:right="95"/>
              <w:rPr>
                <w:rFonts w:ascii="Arial Narrow" w:eastAsia="Arial Narrow" w:hAnsi="Arial Narrow" w:cs="Arial Narrow"/>
                <w:sz w:val="20"/>
                <w:szCs w:val="20"/>
              </w:rPr>
            </w:pPr>
            <w:r w:rsidRPr="00B66885">
              <w:rPr>
                <w:rFonts w:ascii="Arial Narrow"/>
                <w:spacing w:val="-1"/>
                <w:sz w:val="20"/>
              </w:rPr>
              <w:t>Assess</w:t>
            </w:r>
            <w:r w:rsidRPr="00B66885">
              <w:rPr>
                <w:rFonts w:ascii="Arial Narrow"/>
                <w:spacing w:val="-7"/>
                <w:sz w:val="20"/>
              </w:rPr>
              <w:t xml:space="preserve"> </w:t>
            </w:r>
            <w:r w:rsidRPr="00B66885">
              <w:rPr>
                <w:rFonts w:ascii="Arial Narrow"/>
                <w:sz w:val="20"/>
              </w:rPr>
              <w:t>the</w:t>
            </w:r>
            <w:r w:rsidRPr="00B66885">
              <w:rPr>
                <w:rFonts w:ascii="Arial Narrow"/>
                <w:spacing w:val="-7"/>
                <w:sz w:val="20"/>
              </w:rPr>
              <w:t xml:space="preserve"> </w:t>
            </w:r>
            <w:r w:rsidRPr="00B66885">
              <w:rPr>
                <w:rFonts w:ascii="Arial Narrow"/>
                <w:spacing w:val="-1"/>
                <w:sz w:val="20"/>
              </w:rPr>
              <w:t>progress</w:t>
            </w:r>
            <w:r w:rsidRPr="00B66885">
              <w:rPr>
                <w:rFonts w:ascii="Arial Narrow"/>
                <w:spacing w:val="-6"/>
                <w:sz w:val="20"/>
              </w:rPr>
              <w:t xml:space="preserve"> </w:t>
            </w:r>
            <w:r w:rsidRPr="00B66885">
              <w:rPr>
                <w:rFonts w:ascii="Arial Narrow"/>
                <w:sz w:val="20"/>
              </w:rPr>
              <w:t>and</w:t>
            </w:r>
            <w:r w:rsidRPr="00B66885">
              <w:rPr>
                <w:rFonts w:ascii="Arial Narrow"/>
                <w:spacing w:val="28"/>
                <w:w w:val="99"/>
                <w:sz w:val="20"/>
              </w:rPr>
              <w:t xml:space="preserve"> </w:t>
            </w:r>
            <w:r w:rsidRPr="00B66885">
              <w:rPr>
                <w:rFonts w:ascii="Arial Narrow"/>
                <w:spacing w:val="-1"/>
                <w:sz w:val="20"/>
              </w:rPr>
              <w:t>perspectives</w:t>
            </w:r>
            <w:r w:rsidRPr="00B66885">
              <w:rPr>
                <w:rFonts w:ascii="Arial Narrow"/>
                <w:spacing w:val="-10"/>
                <w:sz w:val="20"/>
              </w:rPr>
              <w:t xml:space="preserve"> </w:t>
            </w:r>
            <w:r w:rsidRPr="00B66885">
              <w:rPr>
                <w:rFonts w:ascii="Arial Narrow"/>
                <w:sz w:val="20"/>
              </w:rPr>
              <w:t>of</w:t>
            </w:r>
            <w:r w:rsidRPr="00B66885">
              <w:rPr>
                <w:rFonts w:ascii="Arial Narrow"/>
                <w:spacing w:val="-10"/>
                <w:sz w:val="20"/>
              </w:rPr>
              <w:t xml:space="preserve"> </w:t>
            </w:r>
            <w:r w:rsidRPr="00B66885">
              <w:rPr>
                <w:rFonts w:ascii="Arial Narrow"/>
                <w:spacing w:val="-1"/>
                <w:sz w:val="20"/>
              </w:rPr>
              <w:t>developing</w:t>
            </w:r>
            <w:r w:rsidRPr="00B66885">
              <w:rPr>
                <w:rFonts w:ascii="Arial Narrow"/>
                <w:spacing w:val="29"/>
                <w:w w:val="99"/>
                <w:sz w:val="20"/>
              </w:rPr>
              <w:t xml:space="preserve"> </w:t>
            </w:r>
            <w:r w:rsidRPr="00B66885">
              <w:rPr>
                <w:rFonts w:ascii="Arial Narrow"/>
                <w:spacing w:val="-1"/>
                <w:sz w:val="20"/>
              </w:rPr>
              <w:t>specifications</w:t>
            </w:r>
            <w:r w:rsidRPr="00B66885">
              <w:rPr>
                <w:rFonts w:ascii="Arial Narrow"/>
                <w:spacing w:val="-6"/>
                <w:sz w:val="20"/>
              </w:rPr>
              <w:t xml:space="preserve"> </w:t>
            </w:r>
            <w:r w:rsidRPr="00B66885">
              <w:rPr>
                <w:rFonts w:ascii="Arial Narrow"/>
                <w:sz w:val="20"/>
              </w:rPr>
              <w:t>for</w:t>
            </w:r>
            <w:r w:rsidRPr="00B66885">
              <w:rPr>
                <w:rFonts w:ascii="Arial Narrow"/>
                <w:spacing w:val="-5"/>
                <w:sz w:val="20"/>
              </w:rPr>
              <w:t xml:space="preserve"> </w:t>
            </w:r>
            <w:r w:rsidRPr="00B66885">
              <w:rPr>
                <w:rFonts w:ascii="Arial Narrow"/>
                <w:spacing w:val="1"/>
                <w:sz w:val="20"/>
              </w:rPr>
              <w:t>NP</w:t>
            </w:r>
            <w:r w:rsidRPr="00B66885">
              <w:rPr>
                <w:rFonts w:ascii="Arial Narrow"/>
                <w:spacing w:val="-8"/>
                <w:sz w:val="20"/>
              </w:rPr>
              <w:t xml:space="preserve"> </w:t>
            </w:r>
            <w:r w:rsidRPr="00B66885">
              <w:rPr>
                <w:rFonts w:ascii="Arial Narrow"/>
                <w:sz w:val="20"/>
              </w:rPr>
              <w:t>data</w:t>
            </w:r>
            <w:r w:rsidRPr="00B66885">
              <w:rPr>
                <w:rFonts w:ascii="Arial Narrow"/>
                <w:spacing w:val="23"/>
                <w:w w:val="99"/>
                <w:sz w:val="20"/>
              </w:rPr>
              <w:t xml:space="preserve"> </w:t>
            </w:r>
            <w:r w:rsidRPr="00B66885">
              <w:rPr>
                <w:rFonts w:ascii="Arial Narrow"/>
                <w:spacing w:val="-1"/>
                <w:sz w:val="20"/>
              </w:rPr>
              <w:t>layers</w:t>
            </w:r>
            <w:r w:rsidRPr="00B66885">
              <w:rPr>
                <w:rFonts w:ascii="Arial Narrow"/>
                <w:spacing w:val="-6"/>
                <w:sz w:val="20"/>
              </w:rPr>
              <w:t xml:space="preserve"> </w:t>
            </w:r>
            <w:r w:rsidRPr="00B66885">
              <w:rPr>
                <w:rFonts w:ascii="Arial Narrow"/>
                <w:spacing w:val="-1"/>
                <w:sz w:val="20"/>
              </w:rPr>
              <w:t>in</w:t>
            </w:r>
            <w:r w:rsidRPr="00B66885">
              <w:rPr>
                <w:rFonts w:ascii="Arial Narrow"/>
                <w:spacing w:val="-5"/>
                <w:sz w:val="20"/>
              </w:rPr>
              <w:t xml:space="preserve"> </w:t>
            </w:r>
            <w:r w:rsidRPr="00B66885">
              <w:rPr>
                <w:rFonts w:ascii="Arial Narrow"/>
                <w:sz w:val="20"/>
              </w:rPr>
              <w:t>ECDIS</w:t>
            </w:r>
            <w:r w:rsidRPr="00B66885">
              <w:rPr>
                <w:rFonts w:ascii="Arial Narrow"/>
                <w:spacing w:val="-7"/>
                <w:sz w:val="20"/>
              </w:rPr>
              <w:t xml:space="preserve"> </w:t>
            </w:r>
            <w:r w:rsidRPr="00B66885">
              <w:rPr>
                <w:rFonts w:ascii="Arial Narrow"/>
                <w:sz w:val="20"/>
              </w:rPr>
              <w:t>and</w:t>
            </w:r>
            <w:r w:rsidRPr="00B66885">
              <w:rPr>
                <w:rFonts w:ascii="Arial Narrow"/>
                <w:spacing w:val="25"/>
                <w:w w:val="99"/>
                <w:sz w:val="20"/>
              </w:rPr>
              <w:t xml:space="preserve"> </w:t>
            </w:r>
            <w:r w:rsidRPr="00B66885">
              <w:rPr>
                <w:rFonts w:ascii="Arial Narrow"/>
                <w:sz w:val="20"/>
              </w:rPr>
              <w:t>propose</w:t>
            </w:r>
            <w:r w:rsidRPr="00B66885">
              <w:rPr>
                <w:rFonts w:ascii="Arial Narrow"/>
                <w:spacing w:val="-5"/>
                <w:sz w:val="20"/>
              </w:rPr>
              <w:t xml:space="preserve"> </w:t>
            </w:r>
            <w:r w:rsidRPr="00B66885">
              <w:rPr>
                <w:rFonts w:ascii="Arial Narrow"/>
                <w:sz w:val="20"/>
              </w:rPr>
              <w:t>the</w:t>
            </w:r>
            <w:r w:rsidRPr="00B66885">
              <w:rPr>
                <w:rFonts w:ascii="Arial Narrow"/>
                <w:spacing w:val="-6"/>
                <w:sz w:val="20"/>
              </w:rPr>
              <w:t xml:space="preserve"> </w:t>
            </w:r>
            <w:r w:rsidRPr="00B66885">
              <w:rPr>
                <w:rFonts w:ascii="Arial Narrow"/>
                <w:sz w:val="20"/>
              </w:rPr>
              <w:t>way</w:t>
            </w:r>
            <w:r w:rsidRPr="00B66885">
              <w:rPr>
                <w:rFonts w:ascii="Arial Narrow"/>
                <w:spacing w:val="-4"/>
                <w:sz w:val="20"/>
              </w:rPr>
              <w:t xml:space="preserve"> </w:t>
            </w:r>
            <w:r w:rsidRPr="00B66885">
              <w:rPr>
                <w:rFonts w:ascii="Arial Narrow"/>
                <w:sz w:val="20"/>
              </w:rPr>
              <w:t>forward</w:t>
            </w:r>
            <w:r w:rsidRPr="00B66885">
              <w:rPr>
                <w:rFonts w:ascii="Arial Narrow"/>
                <w:spacing w:val="-6"/>
                <w:sz w:val="20"/>
              </w:rPr>
              <w:t xml:space="preserve"> </w:t>
            </w:r>
            <w:r w:rsidRPr="00B66885">
              <w:rPr>
                <w:rFonts w:ascii="Arial Narrow"/>
                <w:sz w:val="20"/>
              </w:rPr>
              <w:t>for</w:t>
            </w:r>
            <w:r w:rsidRPr="00B66885">
              <w:rPr>
                <w:rFonts w:ascii="Arial Narrow"/>
                <w:spacing w:val="22"/>
                <w:w w:val="99"/>
                <w:sz w:val="20"/>
              </w:rPr>
              <w:t xml:space="preserve"> </w:t>
            </w:r>
            <w:r w:rsidRPr="00B66885">
              <w:rPr>
                <w:rFonts w:ascii="Arial Narrow"/>
                <w:spacing w:val="-1"/>
                <w:sz w:val="20"/>
              </w:rPr>
              <w:t>consideration</w:t>
            </w:r>
            <w:r w:rsidRPr="00B66885">
              <w:rPr>
                <w:rFonts w:ascii="Arial Narrow"/>
                <w:spacing w:val="-10"/>
                <w:sz w:val="20"/>
              </w:rPr>
              <w:t xml:space="preserve"> </w:t>
            </w:r>
            <w:r w:rsidRPr="00B66885">
              <w:rPr>
                <w:rFonts w:ascii="Arial Narrow"/>
                <w:sz w:val="20"/>
              </w:rPr>
              <w:t>by</w:t>
            </w:r>
            <w:r w:rsidRPr="00B66885">
              <w:rPr>
                <w:rFonts w:ascii="Arial Narrow"/>
                <w:spacing w:val="-9"/>
                <w:sz w:val="20"/>
              </w:rPr>
              <w:t xml:space="preserve"> </w:t>
            </w:r>
            <w:r w:rsidRPr="00B66885">
              <w:rPr>
                <w:rFonts w:ascii="Arial Narrow"/>
                <w:sz w:val="20"/>
              </w:rPr>
              <w:t>HSSC</w:t>
            </w:r>
          </w:p>
        </w:tc>
        <w:tc>
          <w:tcPr>
            <w:tcW w:w="1071" w:type="dxa"/>
            <w:hideMark/>
          </w:tcPr>
          <w:p w:rsidR="0041236F" w:rsidRPr="001C4076" w:rsidRDefault="0041236F" w:rsidP="00E3385D">
            <w:pPr>
              <w:pStyle w:val="TableParagraph"/>
              <w:spacing w:before="34"/>
              <w:jc w:val="center"/>
              <w:rPr>
                <w:rFonts w:ascii="Arial Narrow" w:eastAsia="Arial Narrow" w:hAnsi="Arial Narrow" w:cs="Arial Narrow"/>
                <w:sz w:val="20"/>
                <w:szCs w:val="20"/>
              </w:rPr>
            </w:pPr>
            <w:r w:rsidRPr="00B66885">
              <w:rPr>
                <w:rFonts w:ascii="Arial Narrow"/>
                <w:sz w:val="20"/>
              </w:rPr>
              <w:t>H</w:t>
            </w:r>
          </w:p>
        </w:tc>
        <w:tc>
          <w:tcPr>
            <w:tcW w:w="1438" w:type="dxa"/>
          </w:tcPr>
          <w:p w:rsidR="0041236F" w:rsidRPr="001C4076" w:rsidRDefault="0041236F" w:rsidP="00E3385D">
            <w:pPr>
              <w:pStyle w:val="TableParagraph"/>
              <w:spacing w:line="226" w:lineRule="exact"/>
            </w:pPr>
            <w:r w:rsidRPr="0082320B">
              <w:rPr>
                <w:rFonts w:ascii="Arial Narrow"/>
                <w:sz w:val="20"/>
              </w:rPr>
              <w:t>Next HSSC meeting</w:t>
            </w:r>
          </w:p>
        </w:tc>
        <w:tc>
          <w:tcPr>
            <w:tcW w:w="806" w:type="dxa"/>
          </w:tcPr>
          <w:p w:rsidR="0041236F" w:rsidRPr="0082320B" w:rsidRDefault="0041236F" w:rsidP="00E3385D">
            <w:pPr>
              <w:pStyle w:val="TableParagraph"/>
              <w:spacing w:line="226" w:lineRule="exact"/>
              <w:ind w:left="214"/>
              <w:rPr>
                <w:rFonts w:ascii="Arial Narrow"/>
                <w:sz w:val="20"/>
              </w:rPr>
            </w:pPr>
            <w:r w:rsidRPr="0082320B">
              <w:rPr>
                <w:rFonts w:ascii="Arial Narrow"/>
                <w:sz w:val="20"/>
              </w:rPr>
              <w:t>2015</w:t>
            </w:r>
          </w:p>
        </w:tc>
        <w:tc>
          <w:tcPr>
            <w:tcW w:w="1121" w:type="dxa"/>
          </w:tcPr>
          <w:p w:rsidR="0041236F" w:rsidRPr="001C4076" w:rsidRDefault="0041236F" w:rsidP="00E3385D">
            <w:r w:rsidRPr="00B66885">
              <w:rPr>
                <w:rFonts w:ascii="Arial Narrow"/>
                <w:sz w:val="20"/>
              </w:rPr>
              <w:t>Permanent</w:t>
            </w:r>
          </w:p>
        </w:tc>
        <w:tc>
          <w:tcPr>
            <w:tcW w:w="1058" w:type="dxa"/>
          </w:tcPr>
          <w:p w:rsidR="0041236F" w:rsidRPr="001C4076" w:rsidRDefault="0041236F" w:rsidP="00E3385D">
            <w:pPr>
              <w:jc w:val="center"/>
            </w:pPr>
            <w:r>
              <w:t>P</w:t>
            </w:r>
          </w:p>
        </w:tc>
        <w:tc>
          <w:tcPr>
            <w:tcW w:w="1865" w:type="dxa"/>
          </w:tcPr>
          <w:p w:rsidR="0041236F" w:rsidRPr="001C4076" w:rsidRDefault="0041236F" w:rsidP="00E3385D"/>
        </w:tc>
        <w:tc>
          <w:tcPr>
            <w:tcW w:w="1277" w:type="dxa"/>
          </w:tcPr>
          <w:p w:rsidR="0041236F" w:rsidRPr="001C4076" w:rsidRDefault="0041236F" w:rsidP="00E3385D"/>
        </w:tc>
        <w:tc>
          <w:tcPr>
            <w:tcW w:w="2828" w:type="dxa"/>
            <w:hideMark/>
          </w:tcPr>
          <w:p w:rsidR="0041236F" w:rsidRPr="001C4076" w:rsidRDefault="0041236F" w:rsidP="00E3385D">
            <w:pPr>
              <w:pStyle w:val="TableParagraph"/>
              <w:spacing w:before="34" w:line="276" w:lineRule="auto"/>
              <w:ind w:left="63" w:right="206"/>
              <w:rPr>
                <w:rFonts w:ascii="Arial Narrow" w:eastAsia="Arial Narrow" w:hAnsi="Arial Narrow" w:cs="Arial Narrow"/>
                <w:sz w:val="20"/>
                <w:szCs w:val="20"/>
              </w:rPr>
            </w:pPr>
            <w:r w:rsidRPr="00B66885">
              <w:rPr>
                <w:rFonts w:ascii="Arial Narrow"/>
                <w:sz w:val="20"/>
              </w:rPr>
              <w:t>To</w:t>
            </w:r>
            <w:r w:rsidRPr="00B66885">
              <w:rPr>
                <w:rFonts w:ascii="Arial Narrow"/>
                <w:spacing w:val="-5"/>
                <w:sz w:val="20"/>
              </w:rPr>
              <w:t xml:space="preserve"> </w:t>
            </w:r>
            <w:r w:rsidRPr="00B66885">
              <w:rPr>
                <w:rFonts w:ascii="Arial Narrow"/>
                <w:sz w:val="20"/>
              </w:rPr>
              <w:t>be</w:t>
            </w:r>
            <w:r w:rsidRPr="00B66885">
              <w:rPr>
                <w:rFonts w:ascii="Arial Narrow"/>
                <w:spacing w:val="-5"/>
                <w:sz w:val="20"/>
              </w:rPr>
              <w:t xml:space="preserve"> </w:t>
            </w:r>
            <w:r w:rsidRPr="00B66885">
              <w:rPr>
                <w:rFonts w:ascii="Arial Narrow"/>
                <w:spacing w:val="-1"/>
                <w:sz w:val="20"/>
              </w:rPr>
              <w:t>considered</w:t>
            </w:r>
            <w:r w:rsidRPr="00B66885">
              <w:rPr>
                <w:rFonts w:ascii="Arial Narrow"/>
                <w:spacing w:val="-3"/>
                <w:sz w:val="20"/>
              </w:rPr>
              <w:t xml:space="preserve"> </w:t>
            </w:r>
            <w:r w:rsidRPr="00B66885">
              <w:rPr>
                <w:rFonts w:ascii="Arial Narrow"/>
                <w:spacing w:val="-1"/>
                <w:sz w:val="20"/>
              </w:rPr>
              <w:t>in</w:t>
            </w:r>
            <w:r w:rsidRPr="00B66885">
              <w:rPr>
                <w:rFonts w:ascii="Arial Narrow"/>
                <w:spacing w:val="-5"/>
                <w:sz w:val="20"/>
              </w:rPr>
              <w:t xml:space="preserve"> </w:t>
            </w:r>
            <w:r w:rsidRPr="00B66885">
              <w:rPr>
                <w:rFonts w:ascii="Arial Narrow"/>
                <w:sz w:val="20"/>
              </w:rPr>
              <w:t>the</w:t>
            </w:r>
            <w:r w:rsidRPr="00B66885">
              <w:rPr>
                <w:rFonts w:ascii="Arial Narrow"/>
                <w:spacing w:val="-4"/>
                <w:sz w:val="20"/>
              </w:rPr>
              <w:t xml:space="preserve"> </w:t>
            </w:r>
            <w:r w:rsidRPr="00B66885">
              <w:rPr>
                <w:rFonts w:ascii="Arial Narrow"/>
                <w:spacing w:val="-1"/>
                <w:sz w:val="20"/>
              </w:rPr>
              <w:t>context</w:t>
            </w:r>
            <w:r w:rsidRPr="00B66885">
              <w:rPr>
                <w:rFonts w:ascii="Arial Narrow"/>
                <w:spacing w:val="-3"/>
                <w:sz w:val="20"/>
              </w:rPr>
              <w:t xml:space="preserve"> </w:t>
            </w:r>
            <w:r w:rsidRPr="00B66885">
              <w:rPr>
                <w:rFonts w:ascii="Arial Narrow"/>
                <w:spacing w:val="1"/>
                <w:sz w:val="20"/>
              </w:rPr>
              <w:t>of</w:t>
            </w:r>
            <w:r w:rsidRPr="00B66885">
              <w:rPr>
                <w:rFonts w:ascii="Arial Narrow"/>
                <w:spacing w:val="30"/>
                <w:w w:val="99"/>
                <w:sz w:val="20"/>
              </w:rPr>
              <w:t xml:space="preserve"> </w:t>
            </w:r>
            <w:r w:rsidRPr="00B66885">
              <w:rPr>
                <w:rFonts w:ascii="Arial Narrow"/>
                <w:sz w:val="20"/>
              </w:rPr>
              <w:t>the</w:t>
            </w:r>
            <w:r w:rsidRPr="00B66885">
              <w:rPr>
                <w:rFonts w:ascii="Arial Narrow"/>
                <w:spacing w:val="-7"/>
                <w:sz w:val="20"/>
              </w:rPr>
              <w:t xml:space="preserve"> </w:t>
            </w:r>
            <w:r w:rsidRPr="00B66885">
              <w:rPr>
                <w:rFonts w:ascii="Arial Narrow"/>
                <w:sz w:val="20"/>
              </w:rPr>
              <w:t>IMO</w:t>
            </w:r>
            <w:r w:rsidRPr="00B66885">
              <w:rPr>
                <w:rFonts w:ascii="Arial Narrow"/>
                <w:spacing w:val="-8"/>
                <w:sz w:val="20"/>
              </w:rPr>
              <w:t xml:space="preserve"> </w:t>
            </w:r>
            <w:r w:rsidRPr="00B66885">
              <w:rPr>
                <w:rFonts w:ascii="Arial Narrow"/>
                <w:spacing w:val="-1"/>
                <w:sz w:val="20"/>
              </w:rPr>
              <w:t>e-navigation</w:t>
            </w:r>
            <w:r w:rsidRPr="00B66885">
              <w:rPr>
                <w:rFonts w:ascii="Arial Narrow"/>
                <w:spacing w:val="-8"/>
                <w:sz w:val="20"/>
              </w:rPr>
              <w:t xml:space="preserve"> </w:t>
            </w:r>
            <w:r w:rsidRPr="00B66885">
              <w:rPr>
                <w:rFonts w:ascii="Arial Narrow"/>
                <w:spacing w:val="-1"/>
                <w:sz w:val="20"/>
              </w:rPr>
              <w:t>strategy</w:t>
            </w:r>
            <w:r w:rsidRPr="00B66885">
              <w:rPr>
                <w:rFonts w:ascii="Arial Narrow"/>
                <w:spacing w:val="22"/>
                <w:w w:val="99"/>
                <w:sz w:val="20"/>
              </w:rPr>
              <w:t xml:space="preserve"> </w:t>
            </w:r>
            <w:r w:rsidRPr="00B66885">
              <w:rPr>
                <w:rFonts w:ascii="Arial Narrow"/>
                <w:spacing w:val="-1"/>
                <w:sz w:val="20"/>
              </w:rPr>
              <w:t>implementation</w:t>
            </w:r>
            <w:r w:rsidRPr="00B66885">
              <w:rPr>
                <w:rFonts w:ascii="Arial Narrow"/>
                <w:sz w:val="20"/>
              </w:rPr>
              <w:t>.</w:t>
            </w:r>
          </w:p>
          <w:p w:rsidR="0041236F" w:rsidRPr="001C4076" w:rsidRDefault="0041236F" w:rsidP="00E3385D">
            <w:pPr>
              <w:pStyle w:val="TableParagraph"/>
              <w:spacing w:before="79" w:line="276" w:lineRule="auto"/>
              <w:ind w:left="62" w:right="96"/>
              <w:rPr>
                <w:rFonts w:ascii="Arial Narrow" w:eastAsia="Arial Narrow" w:hAnsi="Arial Narrow" w:cs="Arial Narrow"/>
                <w:sz w:val="20"/>
                <w:szCs w:val="20"/>
              </w:rPr>
            </w:pPr>
            <w:r w:rsidRPr="00B66885">
              <w:rPr>
                <w:rFonts w:ascii="Arial Narrow"/>
                <w:spacing w:val="-1"/>
                <w:sz w:val="20"/>
              </w:rPr>
              <w:t>NIPWG</w:t>
            </w:r>
            <w:r w:rsidRPr="00B66885">
              <w:rPr>
                <w:rFonts w:ascii="Arial Narrow"/>
                <w:spacing w:val="-8"/>
                <w:sz w:val="20"/>
              </w:rPr>
              <w:t xml:space="preserve"> </w:t>
            </w:r>
            <w:r w:rsidRPr="00B66885">
              <w:rPr>
                <w:rFonts w:ascii="Arial Narrow"/>
                <w:sz w:val="20"/>
              </w:rPr>
              <w:t>to</w:t>
            </w:r>
            <w:r w:rsidRPr="00B66885">
              <w:rPr>
                <w:rFonts w:ascii="Arial Narrow"/>
                <w:spacing w:val="-6"/>
                <w:sz w:val="20"/>
              </w:rPr>
              <w:t xml:space="preserve"> </w:t>
            </w:r>
            <w:r w:rsidRPr="00B66885">
              <w:rPr>
                <w:rFonts w:ascii="Arial Narrow"/>
                <w:spacing w:val="-1"/>
                <w:sz w:val="20"/>
              </w:rPr>
              <w:t>consider</w:t>
            </w:r>
            <w:r w:rsidRPr="00B66885">
              <w:rPr>
                <w:rFonts w:ascii="Arial Narrow"/>
                <w:spacing w:val="-6"/>
                <w:sz w:val="20"/>
              </w:rPr>
              <w:t xml:space="preserve"> </w:t>
            </w:r>
            <w:r w:rsidRPr="00B66885">
              <w:rPr>
                <w:rFonts w:ascii="Arial Narrow"/>
                <w:spacing w:val="-1"/>
                <w:sz w:val="20"/>
              </w:rPr>
              <w:t>establishing</w:t>
            </w:r>
            <w:r w:rsidRPr="00B66885">
              <w:rPr>
                <w:rFonts w:ascii="Arial Narrow"/>
                <w:spacing w:val="-6"/>
                <w:sz w:val="20"/>
              </w:rPr>
              <w:t xml:space="preserve"> </w:t>
            </w:r>
            <w:r w:rsidRPr="00B66885">
              <w:rPr>
                <w:rFonts w:ascii="Arial Narrow"/>
                <w:sz w:val="20"/>
              </w:rPr>
              <w:t>one</w:t>
            </w:r>
            <w:r w:rsidRPr="00B66885">
              <w:rPr>
                <w:rFonts w:ascii="Arial Narrow"/>
                <w:spacing w:val="33"/>
                <w:w w:val="99"/>
                <w:sz w:val="20"/>
              </w:rPr>
              <w:t xml:space="preserve"> </w:t>
            </w:r>
            <w:r w:rsidRPr="00B66885">
              <w:rPr>
                <w:rFonts w:ascii="Arial Narrow"/>
                <w:sz w:val="20"/>
              </w:rPr>
              <w:t>or</w:t>
            </w:r>
            <w:r w:rsidRPr="00B66885">
              <w:rPr>
                <w:rFonts w:ascii="Arial Narrow"/>
                <w:spacing w:val="-5"/>
                <w:sz w:val="20"/>
              </w:rPr>
              <w:t xml:space="preserve"> </w:t>
            </w:r>
            <w:r w:rsidRPr="00B66885">
              <w:rPr>
                <w:rFonts w:ascii="Arial Narrow"/>
                <w:sz w:val="20"/>
              </w:rPr>
              <w:t>more</w:t>
            </w:r>
            <w:r w:rsidRPr="00B66885">
              <w:rPr>
                <w:rFonts w:ascii="Arial Narrow"/>
                <w:spacing w:val="-5"/>
                <w:sz w:val="20"/>
              </w:rPr>
              <w:t xml:space="preserve"> </w:t>
            </w:r>
            <w:r w:rsidRPr="00B66885">
              <w:rPr>
                <w:rFonts w:ascii="Arial Narrow"/>
                <w:spacing w:val="-1"/>
                <w:sz w:val="20"/>
              </w:rPr>
              <w:t>project</w:t>
            </w:r>
            <w:r w:rsidRPr="00B66885">
              <w:rPr>
                <w:rFonts w:ascii="Arial Narrow"/>
                <w:spacing w:val="-4"/>
                <w:sz w:val="20"/>
              </w:rPr>
              <w:t xml:space="preserve"> </w:t>
            </w:r>
            <w:r w:rsidRPr="00B66885">
              <w:rPr>
                <w:rFonts w:ascii="Arial Narrow"/>
                <w:spacing w:val="-1"/>
                <w:sz w:val="20"/>
              </w:rPr>
              <w:t>team(s)</w:t>
            </w:r>
            <w:r w:rsidRPr="00B66885">
              <w:rPr>
                <w:rFonts w:ascii="Arial Narrow"/>
                <w:spacing w:val="-5"/>
                <w:sz w:val="20"/>
              </w:rPr>
              <w:t xml:space="preserve"> </w:t>
            </w:r>
            <w:r w:rsidRPr="00B66885">
              <w:rPr>
                <w:rFonts w:ascii="Arial Narrow"/>
                <w:spacing w:val="-1"/>
                <w:sz w:val="20"/>
              </w:rPr>
              <w:t>in</w:t>
            </w:r>
            <w:r w:rsidRPr="00B66885">
              <w:rPr>
                <w:rFonts w:ascii="Arial Narrow"/>
                <w:spacing w:val="-5"/>
                <w:sz w:val="20"/>
              </w:rPr>
              <w:t xml:space="preserve"> </w:t>
            </w:r>
            <w:r w:rsidRPr="00B66885">
              <w:rPr>
                <w:rFonts w:ascii="Arial Narrow"/>
                <w:spacing w:val="-1"/>
                <w:sz w:val="20"/>
              </w:rPr>
              <w:t>liaison</w:t>
            </w:r>
            <w:r w:rsidRPr="00B66885">
              <w:rPr>
                <w:rFonts w:ascii="Arial Narrow"/>
                <w:spacing w:val="22"/>
                <w:w w:val="99"/>
                <w:sz w:val="20"/>
              </w:rPr>
              <w:t xml:space="preserve"> </w:t>
            </w:r>
            <w:r w:rsidRPr="00B66885">
              <w:rPr>
                <w:rFonts w:ascii="Arial Narrow"/>
                <w:sz w:val="20"/>
              </w:rPr>
              <w:t>with</w:t>
            </w:r>
            <w:r w:rsidRPr="00B66885">
              <w:rPr>
                <w:rFonts w:ascii="Arial Narrow"/>
                <w:spacing w:val="-6"/>
                <w:sz w:val="20"/>
              </w:rPr>
              <w:t xml:space="preserve"> </w:t>
            </w:r>
            <w:r w:rsidRPr="00B66885">
              <w:rPr>
                <w:rFonts w:ascii="Arial Narrow"/>
                <w:sz w:val="20"/>
              </w:rPr>
              <w:t>S-100WG</w:t>
            </w:r>
            <w:r w:rsidRPr="00B66885">
              <w:rPr>
                <w:rFonts w:ascii="Arial Narrow"/>
                <w:spacing w:val="-6"/>
                <w:sz w:val="20"/>
              </w:rPr>
              <w:t xml:space="preserve"> </w:t>
            </w:r>
            <w:r w:rsidRPr="00B66885">
              <w:rPr>
                <w:rFonts w:ascii="Arial Narrow"/>
                <w:sz w:val="20"/>
              </w:rPr>
              <w:t>as</w:t>
            </w:r>
            <w:r w:rsidRPr="00B66885">
              <w:rPr>
                <w:rFonts w:ascii="Arial Narrow"/>
                <w:spacing w:val="-6"/>
                <w:sz w:val="20"/>
              </w:rPr>
              <w:t xml:space="preserve"> </w:t>
            </w:r>
            <w:r w:rsidRPr="00B66885">
              <w:rPr>
                <w:rFonts w:ascii="Arial Narrow"/>
                <w:sz w:val="20"/>
              </w:rPr>
              <w:t>required</w:t>
            </w:r>
            <w:r w:rsidRPr="00B66885">
              <w:rPr>
                <w:rFonts w:ascii="Arial Narrow"/>
                <w:spacing w:val="-5"/>
                <w:sz w:val="20"/>
              </w:rPr>
              <w:t xml:space="preserve"> </w:t>
            </w:r>
            <w:r w:rsidRPr="00B66885">
              <w:rPr>
                <w:rFonts w:ascii="Arial Narrow"/>
                <w:spacing w:val="-1"/>
                <w:sz w:val="20"/>
              </w:rPr>
              <w:t>(see</w:t>
            </w:r>
            <w:r w:rsidRPr="00B66885">
              <w:rPr>
                <w:rFonts w:ascii="Arial Narrow"/>
                <w:spacing w:val="-5"/>
                <w:sz w:val="20"/>
              </w:rPr>
              <w:t xml:space="preserve"> </w:t>
            </w:r>
            <w:r w:rsidRPr="00B66885">
              <w:rPr>
                <w:rFonts w:ascii="Arial Narrow"/>
                <w:sz w:val="20"/>
              </w:rPr>
              <w:t>J.2),</w:t>
            </w:r>
            <w:r w:rsidRPr="00B66885">
              <w:rPr>
                <w:rFonts w:ascii="Arial Narrow"/>
                <w:spacing w:val="26"/>
                <w:w w:val="99"/>
                <w:sz w:val="20"/>
              </w:rPr>
              <w:t xml:space="preserve"> </w:t>
            </w:r>
            <w:r w:rsidRPr="00B66885">
              <w:rPr>
                <w:rFonts w:ascii="Arial Narrow"/>
                <w:spacing w:val="-1"/>
                <w:sz w:val="20"/>
              </w:rPr>
              <w:t>in</w:t>
            </w:r>
            <w:r w:rsidRPr="00B66885">
              <w:rPr>
                <w:rFonts w:ascii="Arial Narrow"/>
                <w:spacing w:val="-6"/>
                <w:sz w:val="20"/>
              </w:rPr>
              <w:t xml:space="preserve"> </w:t>
            </w:r>
            <w:r w:rsidRPr="00B66885">
              <w:rPr>
                <w:rFonts w:ascii="Arial Narrow"/>
                <w:sz w:val="20"/>
              </w:rPr>
              <w:t>particular</w:t>
            </w:r>
            <w:r w:rsidRPr="00B66885">
              <w:rPr>
                <w:rFonts w:ascii="Arial Narrow"/>
                <w:spacing w:val="-4"/>
                <w:sz w:val="20"/>
              </w:rPr>
              <w:t xml:space="preserve"> </w:t>
            </w:r>
            <w:proofErr w:type="gramStart"/>
            <w:r w:rsidRPr="00B66885">
              <w:rPr>
                <w:rFonts w:ascii="Arial Narrow"/>
                <w:sz w:val="20"/>
              </w:rPr>
              <w:t>to</w:t>
            </w:r>
            <w:r w:rsidRPr="00B66885">
              <w:rPr>
                <w:rFonts w:ascii="Arial Narrow"/>
                <w:spacing w:val="-5"/>
                <w:sz w:val="20"/>
              </w:rPr>
              <w:t xml:space="preserve"> </w:t>
            </w:r>
            <w:r w:rsidRPr="00B66885">
              <w:rPr>
                <w:rFonts w:ascii="Arial Narrow"/>
                <w:spacing w:val="-1"/>
                <w:sz w:val="20"/>
              </w:rPr>
              <w:t>continue</w:t>
            </w:r>
            <w:proofErr w:type="gramEnd"/>
            <w:r w:rsidRPr="00B66885">
              <w:rPr>
                <w:rFonts w:ascii="Arial Narrow"/>
                <w:spacing w:val="-5"/>
                <w:sz w:val="20"/>
              </w:rPr>
              <w:t xml:space="preserve"> </w:t>
            </w:r>
            <w:r w:rsidRPr="00B66885">
              <w:rPr>
                <w:rFonts w:ascii="Arial Narrow"/>
                <w:sz w:val="20"/>
              </w:rPr>
              <w:t>the</w:t>
            </w:r>
            <w:r w:rsidRPr="00B66885">
              <w:rPr>
                <w:rFonts w:ascii="Arial Narrow"/>
                <w:spacing w:val="28"/>
                <w:w w:val="99"/>
                <w:sz w:val="20"/>
              </w:rPr>
              <w:t xml:space="preserve"> </w:t>
            </w:r>
            <w:r w:rsidRPr="00B66885">
              <w:rPr>
                <w:rFonts w:ascii="Arial Narrow"/>
                <w:spacing w:val="-1"/>
                <w:sz w:val="20"/>
              </w:rPr>
              <w:t>development</w:t>
            </w:r>
            <w:r w:rsidRPr="00B66885">
              <w:rPr>
                <w:rFonts w:ascii="Arial Narrow"/>
                <w:spacing w:val="-10"/>
                <w:sz w:val="20"/>
              </w:rPr>
              <w:t xml:space="preserve"> </w:t>
            </w:r>
            <w:r w:rsidRPr="00B66885">
              <w:rPr>
                <w:rFonts w:ascii="Arial Narrow"/>
                <w:sz w:val="20"/>
              </w:rPr>
              <w:t>of</w:t>
            </w:r>
            <w:r w:rsidRPr="00B66885">
              <w:rPr>
                <w:rFonts w:ascii="Arial Narrow"/>
                <w:spacing w:val="-9"/>
                <w:sz w:val="20"/>
              </w:rPr>
              <w:t xml:space="preserve"> </w:t>
            </w:r>
            <w:r w:rsidRPr="00B66885">
              <w:rPr>
                <w:rFonts w:ascii="Arial Narrow"/>
                <w:spacing w:val="-1"/>
                <w:sz w:val="20"/>
              </w:rPr>
              <w:t>Product</w:t>
            </w:r>
            <w:r w:rsidRPr="00B66885">
              <w:rPr>
                <w:rFonts w:ascii="Arial Narrow"/>
                <w:spacing w:val="20"/>
                <w:w w:val="99"/>
                <w:sz w:val="20"/>
              </w:rPr>
              <w:t xml:space="preserve"> </w:t>
            </w:r>
            <w:r w:rsidRPr="00B66885">
              <w:rPr>
                <w:rFonts w:ascii="Arial Narrow"/>
                <w:spacing w:val="-1"/>
                <w:sz w:val="20"/>
              </w:rPr>
              <w:t>Specifications</w:t>
            </w:r>
            <w:r w:rsidRPr="00B66885">
              <w:rPr>
                <w:rFonts w:ascii="Arial Narrow"/>
                <w:spacing w:val="-9"/>
                <w:sz w:val="20"/>
              </w:rPr>
              <w:t xml:space="preserve"> </w:t>
            </w:r>
            <w:r w:rsidRPr="00B66885">
              <w:rPr>
                <w:rFonts w:ascii="Arial Narrow"/>
                <w:spacing w:val="-1"/>
                <w:sz w:val="20"/>
              </w:rPr>
              <w:t>currently</w:t>
            </w:r>
            <w:r w:rsidRPr="00B66885">
              <w:rPr>
                <w:rFonts w:ascii="Arial Narrow"/>
                <w:spacing w:val="-9"/>
                <w:sz w:val="20"/>
              </w:rPr>
              <w:t xml:space="preserve"> </w:t>
            </w:r>
            <w:r w:rsidRPr="00B66885">
              <w:rPr>
                <w:rFonts w:ascii="Arial Narrow"/>
                <w:sz w:val="20"/>
              </w:rPr>
              <w:t>assigned</w:t>
            </w:r>
            <w:r w:rsidRPr="00B66885">
              <w:rPr>
                <w:rFonts w:ascii="Arial Narrow"/>
                <w:spacing w:val="-7"/>
                <w:sz w:val="20"/>
              </w:rPr>
              <w:t xml:space="preserve"> </w:t>
            </w:r>
            <w:r w:rsidRPr="00B66885">
              <w:rPr>
                <w:rFonts w:ascii="Arial Narrow"/>
                <w:sz w:val="20"/>
              </w:rPr>
              <w:t>to</w:t>
            </w:r>
            <w:r w:rsidRPr="00B66885">
              <w:rPr>
                <w:rFonts w:ascii="Arial Narrow"/>
                <w:spacing w:val="29"/>
                <w:w w:val="99"/>
                <w:sz w:val="20"/>
              </w:rPr>
              <w:t xml:space="preserve"> </w:t>
            </w:r>
            <w:r w:rsidRPr="00B66885">
              <w:rPr>
                <w:rFonts w:ascii="Arial Narrow"/>
                <w:sz w:val="20"/>
              </w:rPr>
              <w:t>the</w:t>
            </w:r>
            <w:r w:rsidRPr="00B66885">
              <w:rPr>
                <w:rFonts w:ascii="Arial Narrow"/>
                <w:spacing w:val="-9"/>
                <w:sz w:val="20"/>
              </w:rPr>
              <w:t xml:space="preserve"> </w:t>
            </w:r>
            <w:r w:rsidRPr="00B66885">
              <w:rPr>
                <w:rFonts w:ascii="Arial Narrow"/>
                <w:sz w:val="20"/>
              </w:rPr>
              <w:t>NIPWG.</w:t>
            </w:r>
          </w:p>
        </w:tc>
      </w:tr>
      <w:tr w:rsidR="0041236F" w:rsidRPr="00B155D4" w:rsidTr="00E3385D">
        <w:tblPrEx>
          <w:tblBorders>
            <w:top w:val="single" w:sz="4" w:space="0" w:color="auto"/>
            <w:left w:val="single" w:sz="6" w:space="0" w:color="000000"/>
            <w:bottom w:val="single" w:sz="6" w:space="0" w:color="000000"/>
            <w:right w:val="single" w:sz="6" w:space="0" w:color="000000"/>
            <w:insideH w:val="single" w:sz="6" w:space="0" w:color="000000"/>
            <w:insideV w:val="single" w:sz="6" w:space="0" w:color="000000"/>
          </w:tblBorders>
        </w:tblPrEx>
        <w:trPr>
          <w:trHeight w:hRule="exact" w:val="1268"/>
        </w:trPr>
        <w:tc>
          <w:tcPr>
            <w:tcW w:w="709" w:type="dxa"/>
            <w:hideMark/>
          </w:tcPr>
          <w:p w:rsidR="0041236F" w:rsidRPr="001C4076" w:rsidRDefault="0041236F" w:rsidP="00E3385D">
            <w:pPr>
              <w:pStyle w:val="TableParagraph"/>
              <w:spacing w:before="37"/>
              <w:ind w:left="63"/>
              <w:rPr>
                <w:rFonts w:ascii="Arial Narrow" w:eastAsia="Arial Narrow" w:hAnsi="Arial Narrow" w:cs="Arial Narrow"/>
                <w:sz w:val="20"/>
                <w:szCs w:val="20"/>
              </w:rPr>
            </w:pPr>
            <w:r w:rsidRPr="00B66885">
              <w:rPr>
                <w:rFonts w:ascii="Arial Narrow"/>
                <w:sz w:val="20"/>
              </w:rPr>
              <w:t>F.2</w:t>
            </w:r>
          </w:p>
        </w:tc>
        <w:tc>
          <w:tcPr>
            <w:tcW w:w="2203" w:type="dxa"/>
            <w:hideMark/>
          </w:tcPr>
          <w:p w:rsidR="0041236F" w:rsidRPr="001C4076" w:rsidRDefault="0041236F" w:rsidP="00E3385D">
            <w:pPr>
              <w:pStyle w:val="TableParagraph"/>
              <w:spacing w:line="276" w:lineRule="auto"/>
              <w:ind w:left="63" w:right="215"/>
              <w:rPr>
                <w:rFonts w:ascii="Arial Narrow" w:eastAsia="Arial Narrow" w:hAnsi="Arial Narrow" w:cs="Arial Narrow"/>
                <w:sz w:val="20"/>
                <w:szCs w:val="20"/>
              </w:rPr>
            </w:pPr>
            <w:r w:rsidRPr="00B66885">
              <w:rPr>
                <w:rFonts w:ascii="Arial Narrow"/>
                <w:spacing w:val="-1"/>
                <w:sz w:val="20"/>
              </w:rPr>
              <w:t>Investigate</w:t>
            </w:r>
            <w:r w:rsidRPr="00B66885">
              <w:rPr>
                <w:rFonts w:ascii="Arial Narrow"/>
                <w:spacing w:val="-10"/>
                <w:sz w:val="20"/>
              </w:rPr>
              <w:t xml:space="preserve"> </w:t>
            </w:r>
            <w:r w:rsidRPr="00B66885">
              <w:rPr>
                <w:rFonts w:ascii="Arial Narrow"/>
                <w:sz w:val="20"/>
              </w:rPr>
              <w:t>the</w:t>
            </w:r>
            <w:r w:rsidRPr="00B66885">
              <w:rPr>
                <w:rFonts w:ascii="Arial Narrow"/>
                <w:spacing w:val="-9"/>
                <w:sz w:val="20"/>
              </w:rPr>
              <w:t xml:space="preserve"> </w:t>
            </w:r>
            <w:r w:rsidRPr="00B66885">
              <w:rPr>
                <w:rFonts w:ascii="Arial Narrow"/>
                <w:sz w:val="20"/>
              </w:rPr>
              <w:t>interaction</w:t>
            </w:r>
            <w:r w:rsidRPr="00B66885">
              <w:rPr>
                <w:rFonts w:ascii="Arial Narrow"/>
                <w:spacing w:val="26"/>
                <w:w w:val="99"/>
                <w:sz w:val="20"/>
              </w:rPr>
              <w:t xml:space="preserve"> </w:t>
            </w:r>
            <w:r w:rsidRPr="00B66885">
              <w:rPr>
                <w:rFonts w:ascii="Arial Narrow"/>
                <w:sz w:val="20"/>
              </w:rPr>
              <w:t>between</w:t>
            </w:r>
            <w:r w:rsidRPr="00B66885">
              <w:rPr>
                <w:rFonts w:ascii="Arial Narrow"/>
                <w:spacing w:val="-10"/>
                <w:sz w:val="20"/>
              </w:rPr>
              <w:t xml:space="preserve"> </w:t>
            </w:r>
            <w:r w:rsidRPr="00B66885">
              <w:rPr>
                <w:rFonts w:ascii="Arial Narrow"/>
                <w:spacing w:val="-1"/>
                <w:sz w:val="20"/>
              </w:rPr>
              <w:t>Marine</w:t>
            </w:r>
            <w:r w:rsidRPr="00B66885">
              <w:rPr>
                <w:rFonts w:ascii="Arial Narrow"/>
                <w:spacing w:val="-9"/>
                <w:sz w:val="20"/>
              </w:rPr>
              <w:t xml:space="preserve"> </w:t>
            </w:r>
            <w:r w:rsidRPr="00B66885">
              <w:rPr>
                <w:rFonts w:ascii="Arial Narrow"/>
                <w:spacing w:val="-1"/>
                <w:sz w:val="20"/>
              </w:rPr>
              <w:t>Protected</w:t>
            </w:r>
            <w:r w:rsidRPr="00B66885">
              <w:rPr>
                <w:rFonts w:ascii="Arial Narrow"/>
                <w:spacing w:val="29"/>
                <w:w w:val="99"/>
                <w:sz w:val="20"/>
              </w:rPr>
              <w:t xml:space="preserve"> </w:t>
            </w:r>
            <w:r w:rsidRPr="00B66885">
              <w:rPr>
                <w:rFonts w:ascii="Arial Narrow"/>
                <w:spacing w:val="-1"/>
                <w:sz w:val="20"/>
              </w:rPr>
              <w:t>Area</w:t>
            </w:r>
            <w:r w:rsidRPr="00B66885">
              <w:rPr>
                <w:rFonts w:ascii="Arial Narrow"/>
                <w:spacing w:val="-5"/>
                <w:sz w:val="20"/>
              </w:rPr>
              <w:t xml:space="preserve"> </w:t>
            </w:r>
            <w:r w:rsidRPr="00B66885">
              <w:rPr>
                <w:rFonts w:ascii="Arial Narrow"/>
                <w:spacing w:val="-1"/>
                <w:sz w:val="20"/>
              </w:rPr>
              <w:t>Product</w:t>
            </w:r>
            <w:r w:rsidRPr="00B66885">
              <w:rPr>
                <w:rFonts w:ascii="Arial Narrow"/>
                <w:spacing w:val="-4"/>
                <w:sz w:val="20"/>
              </w:rPr>
              <w:t xml:space="preserve"> </w:t>
            </w:r>
            <w:r w:rsidRPr="00B66885">
              <w:rPr>
                <w:rFonts w:ascii="Arial Narrow"/>
                <w:sz w:val="20"/>
              </w:rPr>
              <w:t>and</w:t>
            </w:r>
            <w:r w:rsidRPr="00B66885">
              <w:rPr>
                <w:rFonts w:ascii="Arial Narrow"/>
                <w:spacing w:val="-5"/>
                <w:sz w:val="20"/>
              </w:rPr>
              <w:t xml:space="preserve"> </w:t>
            </w:r>
            <w:r w:rsidRPr="00B66885">
              <w:rPr>
                <w:rFonts w:ascii="Arial Narrow"/>
                <w:sz w:val="20"/>
              </w:rPr>
              <w:t>ENC</w:t>
            </w:r>
            <w:r w:rsidRPr="00B66885">
              <w:rPr>
                <w:rFonts w:ascii="Arial Narrow"/>
                <w:spacing w:val="-5"/>
                <w:sz w:val="20"/>
              </w:rPr>
              <w:t xml:space="preserve"> </w:t>
            </w:r>
            <w:r w:rsidRPr="00B66885">
              <w:rPr>
                <w:rFonts w:ascii="Arial Narrow"/>
                <w:spacing w:val="-1"/>
                <w:sz w:val="20"/>
              </w:rPr>
              <w:t>in</w:t>
            </w:r>
            <w:r w:rsidRPr="00B66885">
              <w:rPr>
                <w:rFonts w:ascii="Arial Narrow"/>
                <w:spacing w:val="28"/>
                <w:w w:val="99"/>
                <w:sz w:val="20"/>
              </w:rPr>
              <w:t xml:space="preserve"> </w:t>
            </w:r>
            <w:r w:rsidRPr="00B66885">
              <w:rPr>
                <w:rFonts w:ascii="Arial Narrow"/>
                <w:sz w:val="20"/>
              </w:rPr>
              <w:t>ECDIS</w:t>
            </w:r>
          </w:p>
        </w:tc>
        <w:tc>
          <w:tcPr>
            <w:tcW w:w="1071" w:type="dxa"/>
            <w:hideMark/>
          </w:tcPr>
          <w:p w:rsidR="0041236F" w:rsidRPr="001C4076" w:rsidRDefault="0041236F" w:rsidP="00E3385D">
            <w:pPr>
              <w:pStyle w:val="TableParagraph"/>
              <w:spacing w:line="228" w:lineRule="exact"/>
              <w:ind w:right="1"/>
              <w:jc w:val="center"/>
              <w:rPr>
                <w:rFonts w:ascii="Arial Narrow" w:eastAsia="Arial Narrow" w:hAnsi="Arial Narrow" w:cs="Arial Narrow"/>
                <w:sz w:val="20"/>
                <w:szCs w:val="20"/>
              </w:rPr>
            </w:pPr>
            <w:r w:rsidRPr="00B66885">
              <w:rPr>
                <w:rFonts w:ascii="Arial Narrow"/>
                <w:sz w:val="20"/>
              </w:rPr>
              <w:t>M</w:t>
            </w:r>
          </w:p>
        </w:tc>
        <w:tc>
          <w:tcPr>
            <w:tcW w:w="1438" w:type="dxa"/>
          </w:tcPr>
          <w:p w:rsidR="0041236F" w:rsidRPr="001C4076" w:rsidRDefault="0041236F" w:rsidP="00E3385D">
            <w:r w:rsidRPr="00082F88">
              <w:rPr>
                <w:rFonts w:ascii="Arial Narrow" w:eastAsia="Arial Narrow" w:hAnsi="Arial Narrow" w:cs="Arial Narrow"/>
                <w:sz w:val="20"/>
                <w:szCs w:val="20"/>
              </w:rPr>
              <w:t>Draft Product Specification for</w:t>
            </w:r>
            <w:r>
              <w:rPr>
                <w:rFonts w:ascii="Arial Narrow" w:eastAsia="Arial Narrow" w:hAnsi="Arial Narrow" w:cs="Arial Narrow"/>
                <w:sz w:val="20"/>
                <w:szCs w:val="20"/>
              </w:rPr>
              <w:t xml:space="preserve"> </w:t>
            </w:r>
            <w:r w:rsidRPr="00082F88">
              <w:rPr>
                <w:rFonts w:ascii="Arial Narrow" w:eastAsia="Arial Narrow" w:hAnsi="Arial Narrow" w:cs="Arial Narrow"/>
                <w:sz w:val="20"/>
                <w:szCs w:val="20"/>
              </w:rPr>
              <w:t>Marine Protected Areas (S-122)</w:t>
            </w:r>
            <w:r>
              <w:rPr>
                <w:rFonts w:ascii="Arial Narrow" w:eastAsia="Arial Narrow" w:hAnsi="Arial Narrow" w:cs="Arial Narrow"/>
                <w:sz w:val="20"/>
                <w:szCs w:val="20"/>
              </w:rPr>
              <w:t xml:space="preserve"> released in 2016</w:t>
            </w:r>
          </w:p>
        </w:tc>
        <w:tc>
          <w:tcPr>
            <w:tcW w:w="806" w:type="dxa"/>
            <w:hideMark/>
          </w:tcPr>
          <w:p w:rsidR="0041236F" w:rsidRPr="001C4076" w:rsidRDefault="0041236F" w:rsidP="00E3385D">
            <w:pPr>
              <w:pStyle w:val="TableParagraph"/>
              <w:spacing w:before="37"/>
              <w:ind w:left="214"/>
              <w:rPr>
                <w:rFonts w:ascii="Arial Narrow" w:eastAsia="Arial Narrow" w:hAnsi="Arial Narrow" w:cs="Arial Narrow"/>
                <w:sz w:val="20"/>
                <w:szCs w:val="20"/>
              </w:rPr>
            </w:pPr>
            <w:r w:rsidRPr="00B66885">
              <w:rPr>
                <w:rFonts w:ascii="Arial Narrow"/>
                <w:sz w:val="20"/>
              </w:rPr>
              <w:t>2015</w:t>
            </w:r>
          </w:p>
        </w:tc>
        <w:tc>
          <w:tcPr>
            <w:tcW w:w="1121" w:type="dxa"/>
            <w:hideMark/>
          </w:tcPr>
          <w:p w:rsidR="0041236F" w:rsidRPr="001C4076" w:rsidRDefault="0041236F" w:rsidP="00E3385D">
            <w:pPr>
              <w:pStyle w:val="TableParagraph"/>
              <w:spacing w:before="37"/>
              <w:ind w:left="63"/>
              <w:rPr>
                <w:rFonts w:ascii="Arial Narrow" w:eastAsia="Arial Narrow" w:hAnsi="Arial Narrow" w:cs="Arial Narrow"/>
                <w:sz w:val="20"/>
                <w:szCs w:val="20"/>
              </w:rPr>
            </w:pPr>
            <w:r w:rsidRPr="00B66885">
              <w:rPr>
                <w:rFonts w:ascii="Arial Narrow"/>
                <w:sz w:val="20"/>
              </w:rPr>
              <w:t>Permanent</w:t>
            </w:r>
          </w:p>
        </w:tc>
        <w:tc>
          <w:tcPr>
            <w:tcW w:w="1058" w:type="dxa"/>
            <w:hideMark/>
          </w:tcPr>
          <w:p w:rsidR="0041236F" w:rsidRPr="00B66885" w:rsidRDefault="0041236F" w:rsidP="00E3385D">
            <w:pPr>
              <w:pStyle w:val="TableParagraph"/>
              <w:spacing w:line="226" w:lineRule="exact"/>
              <w:jc w:val="center"/>
            </w:pPr>
            <w:r w:rsidRPr="00B66885">
              <w:t>O</w:t>
            </w:r>
          </w:p>
        </w:tc>
        <w:tc>
          <w:tcPr>
            <w:tcW w:w="1865" w:type="dxa"/>
            <w:hideMark/>
          </w:tcPr>
          <w:p w:rsidR="0041236F" w:rsidRPr="001C4076" w:rsidRDefault="0041236F" w:rsidP="00E3385D">
            <w:pPr>
              <w:pStyle w:val="TableParagraph"/>
              <w:spacing w:before="37"/>
              <w:ind w:left="63"/>
              <w:rPr>
                <w:rFonts w:ascii="Arial Narrow" w:eastAsia="Arial Narrow" w:hAnsi="Arial Narrow" w:cs="Arial Narrow"/>
                <w:sz w:val="20"/>
                <w:szCs w:val="20"/>
              </w:rPr>
            </w:pPr>
            <w:r w:rsidRPr="00B66885">
              <w:rPr>
                <w:rFonts w:ascii="Arial Narrow"/>
                <w:spacing w:val="-1"/>
                <w:sz w:val="20"/>
              </w:rPr>
              <w:t>Chair/Sec</w:t>
            </w:r>
          </w:p>
        </w:tc>
        <w:tc>
          <w:tcPr>
            <w:tcW w:w="1277" w:type="dxa"/>
          </w:tcPr>
          <w:p w:rsidR="0041236F" w:rsidRPr="001C4076" w:rsidRDefault="0041236F" w:rsidP="00E3385D"/>
        </w:tc>
        <w:tc>
          <w:tcPr>
            <w:tcW w:w="2828" w:type="dxa"/>
            <w:hideMark/>
          </w:tcPr>
          <w:p w:rsidR="0041236F" w:rsidRDefault="0041236F" w:rsidP="00E3385D">
            <w:pPr>
              <w:pStyle w:val="TableParagraph"/>
              <w:ind w:left="63" w:right="70"/>
              <w:rPr>
                <w:rFonts w:ascii="Arial Narrow"/>
                <w:sz w:val="20"/>
              </w:rPr>
            </w:pPr>
            <w:r w:rsidRPr="00B66885">
              <w:rPr>
                <w:rFonts w:ascii="Arial Narrow"/>
                <w:sz w:val="20"/>
              </w:rPr>
              <w:t>In</w:t>
            </w:r>
            <w:r w:rsidRPr="00B66885">
              <w:rPr>
                <w:rFonts w:ascii="Arial Narrow"/>
                <w:spacing w:val="-4"/>
                <w:sz w:val="20"/>
              </w:rPr>
              <w:t xml:space="preserve"> </w:t>
            </w:r>
            <w:r w:rsidRPr="00B66885">
              <w:rPr>
                <w:rFonts w:ascii="Arial Narrow"/>
                <w:spacing w:val="-1"/>
                <w:sz w:val="20"/>
              </w:rPr>
              <w:t>close</w:t>
            </w:r>
            <w:r w:rsidRPr="00B66885">
              <w:rPr>
                <w:rFonts w:ascii="Arial Narrow"/>
                <w:spacing w:val="-4"/>
                <w:sz w:val="20"/>
              </w:rPr>
              <w:t xml:space="preserve"> </w:t>
            </w:r>
            <w:r w:rsidRPr="00B66885">
              <w:rPr>
                <w:rFonts w:ascii="Arial Narrow"/>
                <w:spacing w:val="-1"/>
                <w:sz w:val="20"/>
              </w:rPr>
              <w:t>liaison</w:t>
            </w:r>
            <w:r w:rsidRPr="00B66885">
              <w:rPr>
                <w:rFonts w:ascii="Arial Narrow"/>
                <w:spacing w:val="-2"/>
                <w:sz w:val="20"/>
              </w:rPr>
              <w:t xml:space="preserve"> </w:t>
            </w:r>
            <w:r w:rsidRPr="00B66885">
              <w:rPr>
                <w:rFonts w:ascii="Arial Narrow"/>
                <w:sz w:val="20"/>
              </w:rPr>
              <w:t>with</w:t>
            </w:r>
            <w:r w:rsidRPr="00B66885">
              <w:rPr>
                <w:rFonts w:ascii="Arial Narrow"/>
                <w:spacing w:val="-4"/>
                <w:sz w:val="20"/>
              </w:rPr>
              <w:t xml:space="preserve"> </w:t>
            </w:r>
            <w:r w:rsidRPr="00B66885">
              <w:rPr>
                <w:rFonts w:ascii="Arial Narrow"/>
                <w:sz w:val="20"/>
              </w:rPr>
              <w:t>the</w:t>
            </w:r>
            <w:r w:rsidRPr="00B66885">
              <w:rPr>
                <w:rFonts w:ascii="Arial Narrow"/>
                <w:spacing w:val="-4"/>
                <w:sz w:val="20"/>
              </w:rPr>
              <w:t xml:space="preserve"> </w:t>
            </w:r>
            <w:r w:rsidRPr="00B66885">
              <w:rPr>
                <w:rFonts w:ascii="Arial Narrow"/>
                <w:sz w:val="20"/>
              </w:rPr>
              <w:t>S-100</w:t>
            </w:r>
            <w:r w:rsidRPr="00B66885">
              <w:rPr>
                <w:rFonts w:ascii="Arial Narrow"/>
                <w:spacing w:val="-2"/>
                <w:sz w:val="20"/>
              </w:rPr>
              <w:t xml:space="preserve"> </w:t>
            </w:r>
            <w:r w:rsidRPr="00B66885">
              <w:rPr>
                <w:rFonts w:ascii="Arial Narrow"/>
                <w:sz w:val="20"/>
              </w:rPr>
              <w:t>WG</w:t>
            </w:r>
          </w:p>
          <w:p w:rsidR="0041236F" w:rsidRPr="0041236F" w:rsidRDefault="0041236F" w:rsidP="00E3385D">
            <w:pPr>
              <w:pStyle w:val="TableParagraph"/>
              <w:ind w:left="63" w:right="70"/>
              <w:rPr>
                <w:rFonts w:ascii="Arial Narrow"/>
                <w:color w:val="FF0000"/>
                <w:sz w:val="20"/>
              </w:rPr>
            </w:pPr>
            <w:r w:rsidRPr="0041236F">
              <w:rPr>
                <w:rFonts w:ascii="Arial Narrow"/>
                <w:color w:val="FF0000"/>
                <w:sz w:val="20"/>
              </w:rPr>
              <w:t>Awaiting portrayal specification from NCWG.</w:t>
            </w:r>
          </w:p>
          <w:p w:rsidR="0041236F" w:rsidRPr="001C4076" w:rsidRDefault="0041236F" w:rsidP="00E3385D">
            <w:pPr>
              <w:pStyle w:val="TableParagraph"/>
              <w:ind w:left="63" w:right="70"/>
              <w:rPr>
                <w:rFonts w:ascii="Arial Narrow" w:eastAsia="Arial Narrow" w:hAnsi="Arial Narrow" w:cs="Arial Narrow"/>
                <w:sz w:val="20"/>
                <w:szCs w:val="20"/>
              </w:rPr>
            </w:pPr>
            <w:r w:rsidRPr="0041236F">
              <w:rPr>
                <w:rFonts w:ascii="Arial Narrow"/>
                <w:color w:val="FF0000"/>
                <w:sz w:val="20"/>
              </w:rPr>
              <w:t>Awaiting data quality specification from DQWG.</w:t>
            </w:r>
          </w:p>
        </w:tc>
      </w:tr>
      <w:tr w:rsidR="0041236F" w:rsidRPr="00B155D4" w:rsidTr="00E3385D">
        <w:tblPrEx>
          <w:tblBorders>
            <w:top w:val="single" w:sz="4" w:space="0" w:color="auto"/>
            <w:left w:val="single" w:sz="6" w:space="0" w:color="000000"/>
            <w:bottom w:val="single" w:sz="6" w:space="0" w:color="000000"/>
            <w:right w:val="single" w:sz="6" w:space="0" w:color="000000"/>
            <w:insideH w:val="single" w:sz="6" w:space="0" w:color="000000"/>
            <w:insideV w:val="single" w:sz="6" w:space="0" w:color="000000"/>
          </w:tblBorders>
        </w:tblPrEx>
        <w:trPr>
          <w:trHeight w:hRule="exact" w:val="737"/>
        </w:trPr>
        <w:tc>
          <w:tcPr>
            <w:tcW w:w="709" w:type="dxa"/>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F.3</w:t>
            </w:r>
          </w:p>
        </w:tc>
        <w:tc>
          <w:tcPr>
            <w:tcW w:w="2203" w:type="dxa"/>
            <w:hideMark/>
          </w:tcPr>
          <w:p w:rsidR="0041236F" w:rsidRPr="001C4076" w:rsidRDefault="0041236F" w:rsidP="00E3385D">
            <w:pPr>
              <w:pStyle w:val="TableParagraph"/>
              <w:spacing w:line="276" w:lineRule="auto"/>
              <w:ind w:left="63" w:right="279"/>
              <w:rPr>
                <w:rFonts w:ascii="Arial Narrow" w:eastAsia="Arial Narrow" w:hAnsi="Arial Narrow" w:cs="Arial Narrow"/>
                <w:sz w:val="20"/>
                <w:szCs w:val="20"/>
              </w:rPr>
            </w:pPr>
            <w:r w:rsidRPr="00B66885">
              <w:rPr>
                <w:rFonts w:ascii="Arial Narrow"/>
                <w:spacing w:val="-1"/>
                <w:sz w:val="20"/>
              </w:rPr>
              <w:t>Model</w:t>
            </w:r>
            <w:r w:rsidRPr="00B66885">
              <w:rPr>
                <w:rFonts w:ascii="Arial Narrow"/>
                <w:spacing w:val="-6"/>
                <w:sz w:val="20"/>
              </w:rPr>
              <w:t xml:space="preserve"> </w:t>
            </w:r>
            <w:r w:rsidRPr="00B66885">
              <w:rPr>
                <w:rFonts w:ascii="Arial Narrow"/>
                <w:sz w:val="20"/>
              </w:rPr>
              <w:t>the</w:t>
            </w:r>
            <w:r w:rsidRPr="00B66885">
              <w:rPr>
                <w:rFonts w:ascii="Arial Narrow"/>
                <w:spacing w:val="-5"/>
                <w:sz w:val="20"/>
              </w:rPr>
              <w:t xml:space="preserve"> </w:t>
            </w:r>
            <w:r w:rsidRPr="00B66885">
              <w:rPr>
                <w:rFonts w:ascii="Arial Narrow"/>
                <w:sz w:val="20"/>
              </w:rPr>
              <w:t>NP</w:t>
            </w:r>
            <w:r w:rsidRPr="00B66885">
              <w:rPr>
                <w:rFonts w:ascii="Arial Narrow"/>
                <w:spacing w:val="-5"/>
                <w:sz w:val="20"/>
              </w:rPr>
              <w:t xml:space="preserve"> </w:t>
            </w:r>
            <w:r w:rsidRPr="00B66885">
              <w:rPr>
                <w:rFonts w:ascii="Arial Narrow"/>
                <w:sz w:val="20"/>
              </w:rPr>
              <w:t>data</w:t>
            </w:r>
            <w:r w:rsidRPr="00B66885">
              <w:rPr>
                <w:rFonts w:ascii="Arial Narrow"/>
                <w:spacing w:val="-4"/>
                <w:sz w:val="20"/>
              </w:rPr>
              <w:t xml:space="preserve"> </w:t>
            </w:r>
            <w:r w:rsidRPr="00B66885">
              <w:rPr>
                <w:rFonts w:ascii="Arial Narrow"/>
                <w:sz w:val="20"/>
              </w:rPr>
              <w:t>where</w:t>
            </w:r>
            <w:r w:rsidRPr="00B66885">
              <w:rPr>
                <w:rFonts w:ascii="Arial Narrow"/>
                <w:spacing w:val="24"/>
                <w:w w:val="99"/>
                <w:sz w:val="20"/>
              </w:rPr>
              <w:t xml:space="preserve"> </w:t>
            </w:r>
            <w:r w:rsidRPr="00B66885">
              <w:rPr>
                <w:rFonts w:ascii="Arial Narrow"/>
                <w:sz w:val="20"/>
              </w:rPr>
              <w:t>required.</w:t>
            </w:r>
          </w:p>
        </w:tc>
        <w:tc>
          <w:tcPr>
            <w:tcW w:w="1071" w:type="dxa"/>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hideMark/>
          </w:tcPr>
          <w:p w:rsidR="0041236F" w:rsidRPr="00B66885" w:rsidRDefault="0041236F" w:rsidP="00E3385D">
            <w:pPr>
              <w:pStyle w:val="TableParagraph"/>
              <w:spacing w:line="226" w:lineRule="exact"/>
              <w:jc w:val="center"/>
            </w:pPr>
            <w:r w:rsidRPr="00B66885">
              <w:rPr>
                <w:rFonts w:ascii="Arial Narrow"/>
                <w:sz w:val="20"/>
              </w:rPr>
              <w:t>Next meeting</w:t>
            </w:r>
          </w:p>
        </w:tc>
        <w:tc>
          <w:tcPr>
            <w:tcW w:w="806" w:type="dxa"/>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2004</w:t>
            </w:r>
          </w:p>
        </w:tc>
        <w:tc>
          <w:tcPr>
            <w:tcW w:w="1121" w:type="dxa"/>
            <w:hideMark/>
          </w:tcPr>
          <w:p w:rsidR="0041236F" w:rsidRPr="001C4076" w:rsidRDefault="0041236F" w:rsidP="00E3385D">
            <w:pPr>
              <w:pStyle w:val="TableParagraph"/>
              <w:spacing w:line="226" w:lineRule="exact"/>
              <w:ind w:left="152"/>
              <w:rPr>
                <w:rFonts w:ascii="Arial Narrow" w:eastAsia="Arial Narrow" w:hAnsi="Arial Narrow" w:cs="Arial Narrow"/>
                <w:sz w:val="20"/>
                <w:szCs w:val="20"/>
              </w:rPr>
            </w:pPr>
            <w:r w:rsidRPr="00B66885">
              <w:rPr>
                <w:rFonts w:ascii="Arial Narrow"/>
                <w:sz w:val="20"/>
              </w:rPr>
              <w:t>Permanent</w:t>
            </w:r>
          </w:p>
        </w:tc>
        <w:tc>
          <w:tcPr>
            <w:tcW w:w="1058" w:type="dxa"/>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tcPr>
          <w:p w:rsidR="0041236F" w:rsidRPr="001C4076" w:rsidRDefault="0041236F" w:rsidP="00E3385D"/>
        </w:tc>
        <w:tc>
          <w:tcPr>
            <w:tcW w:w="2828" w:type="dxa"/>
            <w:hideMark/>
          </w:tcPr>
          <w:p w:rsidR="0041236F" w:rsidRPr="001C4076" w:rsidRDefault="0041236F" w:rsidP="00E3385D">
            <w:pPr>
              <w:pStyle w:val="TableParagraph"/>
              <w:spacing w:line="276" w:lineRule="auto"/>
              <w:ind w:left="63" w:right="108"/>
              <w:rPr>
                <w:rFonts w:ascii="Arial Narrow" w:eastAsia="Arial Narrow" w:hAnsi="Arial Narrow" w:cs="Arial Narrow"/>
                <w:sz w:val="20"/>
                <w:szCs w:val="20"/>
              </w:rPr>
            </w:pPr>
            <w:r w:rsidRPr="00B66885">
              <w:rPr>
                <w:rFonts w:ascii="Arial Narrow"/>
                <w:spacing w:val="-1"/>
                <w:sz w:val="20"/>
              </w:rPr>
              <w:t>S-100</w:t>
            </w:r>
            <w:r w:rsidRPr="00B66885">
              <w:rPr>
                <w:rFonts w:ascii="Arial Narrow"/>
                <w:spacing w:val="-6"/>
                <w:sz w:val="20"/>
              </w:rPr>
              <w:t xml:space="preserve"> </w:t>
            </w:r>
            <w:r w:rsidRPr="00B66885">
              <w:rPr>
                <w:rFonts w:ascii="Arial Narrow"/>
                <w:sz w:val="20"/>
              </w:rPr>
              <w:t>related.</w:t>
            </w:r>
            <w:r w:rsidRPr="00B66885">
              <w:rPr>
                <w:rFonts w:ascii="Arial Narrow"/>
                <w:spacing w:val="-5"/>
                <w:sz w:val="20"/>
              </w:rPr>
              <w:t xml:space="preserve"> </w:t>
            </w:r>
            <w:r w:rsidRPr="00B66885">
              <w:rPr>
                <w:rFonts w:ascii="Arial Narrow"/>
                <w:sz w:val="20"/>
              </w:rPr>
              <w:t>To</w:t>
            </w:r>
            <w:r w:rsidRPr="00B66885">
              <w:rPr>
                <w:rFonts w:ascii="Arial Narrow"/>
                <w:spacing w:val="-5"/>
                <w:sz w:val="20"/>
              </w:rPr>
              <w:t xml:space="preserve"> </w:t>
            </w:r>
            <w:r w:rsidRPr="00B66885">
              <w:rPr>
                <w:rFonts w:ascii="Arial Narrow"/>
                <w:sz w:val="20"/>
              </w:rPr>
              <w:t>be</w:t>
            </w:r>
            <w:r w:rsidRPr="00B66885">
              <w:rPr>
                <w:rFonts w:ascii="Arial Narrow"/>
                <w:spacing w:val="-5"/>
                <w:sz w:val="20"/>
              </w:rPr>
              <w:t xml:space="preserve"> </w:t>
            </w:r>
            <w:r w:rsidRPr="00B66885">
              <w:rPr>
                <w:rFonts w:ascii="Arial Narrow"/>
                <w:spacing w:val="-1"/>
                <w:sz w:val="20"/>
              </w:rPr>
              <w:t>included</w:t>
            </w:r>
            <w:r w:rsidRPr="00B66885">
              <w:rPr>
                <w:rFonts w:ascii="Arial Narrow"/>
                <w:spacing w:val="-5"/>
                <w:sz w:val="20"/>
              </w:rPr>
              <w:t xml:space="preserve"> </w:t>
            </w:r>
            <w:r w:rsidRPr="00B66885">
              <w:rPr>
                <w:rFonts w:ascii="Arial Narrow"/>
                <w:spacing w:val="-1"/>
                <w:sz w:val="20"/>
              </w:rPr>
              <w:t>in</w:t>
            </w:r>
            <w:r w:rsidRPr="00B66885">
              <w:rPr>
                <w:rFonts w:ascii="Arial Narrow"/>
                <w:spacing w:val="29"/>
                <w:w w:val="99"/>
                <w:sz w:val="20"/>
              </w:rPr>
              <w:t xml:space="preserve"> </w:t>
            </w:r>
            <w:r w:rsidRPr="00B66885">
              <w:rPr>
                <w:rFonts w:ascii="Arial Narrow"/>
                <w:spacing w:val="-1"/>
                <w:sz w:val="20"/>
              </w:rPr>
              <w:t>NPUBS</w:t>
            </w:r>
            <w:r w:rsidRPr="00B66885">
              <w:rPr>
                <w:rFonts w:ascii="Arial Narrow"/>
                <w:spacing w:val="-7"/>
                <w:sz w:val="20"/>
              </w:rPr>
              <w:t xml:space="preserve"> </w:t>
            </w:r>
            <w:r w:rsidRPr="00B66885">
              <w:rPr>
                <w:rFonts w:ascii="Arial Narrow"/>
                <w:sz w:val="20"/>
              </w:rPr>
              <w:t>domain</w:t>
            </w:r>
            <w:r w:rsidRPr="00B66885">
              <w:rPr>
                <w:rFonts w:ascii="Arial Narrow"/>
                <w:spacing w:val="-6"/>
                <w:sz w:val="20"/>
              </w:rPr>
              <w:t xml:space="preserve"> </w:t>
            </w:r>
            <w:r w:rsidRPr="00B66885">
              <w:rPr>
                <w:rFonts w:ascii="Arial Narrow"/>
                <w:sz w:val="20"/>
              </w:rPr>
              <w:t>of</w:t>
            </w:r>
            <w:r w:rsidRPr="00B66885">
              <w:rPr>
                <w:rFonts w:ascii="Arial Narrow"/>
                <w:spacing w:val="-6"/>
                <w:sz w:val="20"/>
              </w:rPr>
              <w:t xml:space="preserve"> </w:t>
            </w:r>
            <w:r w:rsidRPr="00B66885">
              <w:rPr>
                <w:rFonts w:ascii="Arial Narrow"/>
                <w:sz w:val="20"/>
              </w:rPr>
              <w:t>the</w:t>
            </w:r>
            <w:r w:rsidRPr="00B66885">
              <w:rPr>
                <w:rFonts w:ascii="Arial Narrow"/>
                <w:spacing w:val="-6"/>
                <w:sz w:val="20"/>
              </w:rPr>
              <w:t xml:space="preserve"> </w:t>
            </w:r>
            <w:r w:rsidRPr="0041236F">
              <w:rPr>
                <w:rFonts w:ascii="Arial Narrow"/>
                <w:color w:val="FF0000"/>
                <w:spacing w:val="-6"/>
                <w:sz w:val="20"/>
              </w:rPr>
              <w:t>next version of the</w:t>
            </w:r>
            <w:r>
              <w:rPr>
                <w:rFonts w:ascii="Arial Narrow"/>
                <w:spacing w:val="-6"/>
                <w:sz w:val="20"/>
              </w:rPr>
              <w:t xml:space="preserve"> </w:t>
            </w:r>
            <w:r w:rsidRPr="00B66885">
              <w:rPr>
                <w:rFonts w:ascii="Arial Narrow"/>
                <w:sz w:val="20"/>
              </w:rPr>
              <w:t>FCD</w:t>
            </w:r>
            <w:r w:rsidRPr="00B66885">
              <w:rPr>
                <w:rFonts w:ascii="Arial Narrow"/>
                <w:spacing w:val="-6"/>
                <w:sz w:val="20"/>
              </w:rPr>
              <w:t xml:space="preserve"> </w:t>
            </w:r>
            <w:r w:rsidRPr="00B66885">
              <w:rPr>
                <w:rFonts w:ascii="Arial Narrow"/>
                <w:sz w:val="20"/>
              </w:rPr>
              <w:t>Register</w:t>
            </w:r>
            <w:r>
              <w:rPr>
                <w:rFonts w:ascii="Arial Narrow"/>
                <w:sz w:val="20"/>
              </w:rPr>
              <w:t xml:space="preserve"> </w:t>
            </w:r>
            <w:r w:rsidRPr="0041236F">
              <w:rPr>
                <w:rFonts w:ascii="Arial Narrow"/>
                <w:color w:val="FF0000"/>
                <w:sz w:val="20"/>
              </w:rPr>
              <w:t>when available</w:t>
            </w:r>
            <w:r>
              <w:rPr>
                <w:rFonts w:ascii="Arial Narrow"/>
                <w:sz w:val="20"/>
              </w:rPr>
              <w:t>.</w:t>
            </w:r>
          </w:p>
        </w:tc>
      </w:tr>
      <w:tr w:rsidR="0041236F" w:rsidRPr="001C4076" w:rsidTr="00E3385D">
        <w:tblPrEx>
          <w:tblBorders>
            <w:top w:val="single" w:sz="4" w:space="0" w:color="auto"/>
            <w:left w:val="single" w:sz="6" w:space="0" w:color="000000"/>
            <w:bottom w:val="single" w:sz="6" w:space="0" w:color="000000"/>
            <w:right w:val="single" w:sz="6" w:space="0" w:color="000000"/>
            <w:insideH w:val="single" w:sz="6" w:space="0" w:color="000000"/>
            <w:insideV w:val="single" w:sz="6" w:space="0" w:color="000000"/>
          </w:tblBorders>
        </w:tblPrEx>
        <w:trPr>
          <w:trHeight w:hRule="exact" w:val="740"/>
        </w:trPr>
        <w:tc>
          <w:tcPr>
            <w:tcW w:w="709" w:type="dxa"/>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F.4</w:t>
            </w:r>
          </w:p>
        </w:tc>
        <w:tc>
          <w:tcPr>
            <w:tcW w:w="2203" w:type="dxa"/>
            <w:hideMark/>
          </w:tcPr>
          <w:p w:rsidR="0041236F" w:rsidRPr="001C4076" w:rsidRDefault="0041236F" w:rsidP="00E3385D">
            <w:pPr>
              <w:pStyle w:val="TableParagraph"/>
              <w:spacing w:line="276" w:lineRule="auto"/>
              <w:ind w:left="63" w:right="523"/>
              <w:rPr>
                <w:rFonts w:ascii="Arial Narrow" w:eastAsia="Arial Narrow" w:hAnsi="Arial Narrow" w:cs="Arial Narrow"/>
                <w:sz w:val="20"/>
                <w:szCs w:val="20"/>
              </w:rPr>
            </w:pPr>
            <w:r w:rsidRPr="00B66885">
              <w:rPr>
                <w:rFonts w:ascii="Arial Narrow"/>
                <w:sz w:val="20"/>
              </w:rPr>
              <w:t>Review</w:t>
            </w:r>
            <w:r w:rsidRPr="00B66885">
              <w:rPr>
                <w:rFonts w:ascii="Arial Narrow"/>
                <w:spacing w:val="-6"/>
                <w:sz w:val="20"/>
              </w:rPr>
              <w:t xml:space="preserve"> </w:t>
            </w:r>
            <w:r w:rsidRPr="00B66885">
              <w:rPr>
                <w:rFonts w:ascii="Arial Narrow"/>
                <w:spacing w:val="-1"/>
                <w:sz w:val="20"/>
              </w:rPr>
              <w:t>of</w:t>
            </w:r>
            <w:r w:rsidRPr="00B66885">
              <w:rPr>
                <w:rFonts w:ascii="Arial Narrow"/>
                <w:spacing w:val="-5"/>
                <w:sz w:val="20"/>
              </w:rPr>
              <w:t xml:space="preserve"> </w:t>
            </w:r>
            <w:r w:rsidRPr="00B66885">
              <w:rPr>
                <w:rFonts w:ascii="Arial Narrow"/>
                <w:spacing w:val="-1"/>
                <w:sz w:val="20"/>
              </w:rPr>
              <w:t>objects</w:t>
            </w:r>
            <w:r w:rsidRPr="00B66885">
              <w:rPr>
                <w:rFonts w:ascii="Arial Narrow"/>
                <w:spacing w:val="-6"/>
                <w:sz w:val="20"/>
              </w:rPr>
              <w:t xml:space="preserve"> </w:t>
            </w:r>
            <w:r w:rsidRPr="00B66885">
              <w:rPr>
                <w:rFonts w:ascii="Arial Narrow"/>
                <w:sz w:val="20"/>
              </w:rPr>
              <w:t>and</w:t>
            </w:r>
            <w:r w:rsidRPr="00B66885">
              <w:rPr>
                <w:rFonts w:ascii="Arial Narrow"/>
                <w:spacing w:val="27"/>
                <w:w w:val="99"/>
                <w:sz w:val="20"/>
              </w:rPr>
              <w:t xml:space="preserve"> </w:t>
            </w:r>
            <w:r w:rsidRPr="00B66885">
              <w:rPr>
                <w:rFonts w:ascii="Arial Narrow"/>
                <w:spacing w:val="-1"/>
                <w:sz w:val="20"/>
              </w:rPr>
              <w:t>attributes</w:t>
            </w:r>
          </w:p>
        </w:tc>
        <w:tc>
          <w:tcPr>
            <w:tcW w:w="1071" w:type="dxa"/>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Next meeting</w:t>
            </w:r>
          </w:p>
        </w:tc>
        <w:tc>
          <w:tcPr>
            <w:tcW w:w="806" w:type="dxa"/>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2004</w:t>
            </w:r>
          </w:p>
        </w:tc>
        <w:tc>
          <w:tcPr>
            <w:tcW w:w="1121" w:type="dxa"/>
            <w:hideMark/>
          </w:tcPr>
          <w:p w:rsidR="0041236F" w:rsidRPr="001C4076" w:rsidRDefault="0041236F" w:rsidP="00E3385D">
            <w:pPr>
              <w:pStyle w:val="TableParagraph"/>
              <w:spacing w:line="226" w:lineRule="exact"/>
              <w:ind w:left="152"/>
              <w:rPr>
                <w:rFonts w:ascii="Arial Narrow" w:eastAsia="Arial Narrow" w:hAnsi="Arial Narrow" w:cs="Arial Narrow"/>
                <w:sz w:val="20"/>
                <w:szCs w:val="20"/>
              </w:rPr>
            </w:pPr>
            <w:r w:rsidRPr="00B66885">
              <w:rPr>
                <w:rFonts w:ascii="Arial Narrow"/>
                <w:sz w:val="20"/>
              </w:rPr>
              <w:t>Permanent</w:t>
            </w:r>
          </w:p>
        </w:tc>
        <w:tc>
          <w:tcPr>
            <w:tcW w:w="1058" w:type="dxa"/>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tcPr>
          <w:p w:rsidR="0041236F" w:rsidRPr="001C4076" w:rsidRDefault="0041236F" w:rsidP="00E3385D"/>
        </w:tc>
        <w:tc>
          <w:tcPr>
            <w:tcW w:w="2828" w:type="dxa"/>
            <w:hideMark/>
          </w:tcPr>
          <w:p w:rsidR="0041236F" w:rsidRPr="001C4076" w:rsidRDefault="0041236F" w:rsidP="00E3385D">
            <w:pPr>
              <w:pStyle w:val="TableParagraph"/>
              <w:spacing w:line="276" w:lineRule="auto"/>
              <w:ind w:left="63" w:right="493"/>
              <w:rPr>
                <w:rFonts w:ascii="Arial Narrow" w:eastAsia="Arial Narrow" w:hAnsi="Arial Narrow" w:cs="Arial Narrow"/>
                <w:sz w:val="20"/>
                <w:szCs w:val="20"/>
              </w:rPr>
            </w:pPr>
            <w:r w:rsidRPr="00B66885">
              <w:rPr>
                <w:rFonts w:ascii="Arial Narrow"/>
                <w:spacing w:val="-1"/>
                <w:sz w:val="20"/>
              </w:rPr>
              <w:t>S-100</w:t>
            </w:r>
            <w:r w:rsidRPr="00B66885">
              <w:rPr>
                <w:rFonts w:ascii="Arial Narrow"/>
                <w:spacing w:val="-7"/>
                <w:sz w:val="20"/>
              </w:rPr>
              <w:t xml:space="preserve"> </w:t>
            </w:r>
            <w:r w:rsidRPr="00B66885">
              <w:rPr>
                <w:rFonts w:ascii="Arial Narrow"/>
                <w:sz w:val="20"/>
              </w:rPr>
              <w:t>related.</w:t>
            </w:r>
            <w:r w:rsidRPr="00B66885">
              <w:rPr>
                <w:rFonts w:ascii="Arial Narrow"/>
                <w:spacing w:val="-6"/>
                <w:sz w:val="20"/>
              </w:rPr>
              <w:t xml:space="preserve"> </w:t>
            </w:r>
          </w:p>
        </w:tc>
      </w:tr>
      <w:tr w:rsidR="0041236F" w:rsidRPr="00B155D4" w:rsidTr="00E3385D">
        <w:tblPrEx>
          <w:tblBorders>
            <w:top w:val="single" w:sz="4" w:space="0" w:color="auto"/>
            <w:left w:val="single" w:sz="6" w:space="0" w:color="000000"/>
            <w:bottom w:val="single" w:sz="6" w:space="0" w:color="000000"/>
            <w:right w:val="single" w:sz="6" w:space="0" w:color="000000"/>
            <w:insideH w:val="single" w:sz="6" w:space="0" w:color="000000"/>
            <w:insideV w:val="single" w:sz="6" w:space="0" w:color="000000"/>
          </w:tblBorders>
        </w:tblPrEx>
        <w:trPr>
          <w:trHeight w:hRule="exact" w:val="1001"/>
        </w:trPr>
        <w:tc>
          <w:tcPr>
            <w:tcW w:w="709" w:type="dxa"/>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lastRenderedPageBreak/>
              <w:t>F.5</w:t>
            </w:r>
          </w:p>
        </w:tc>
        <w:tc>
          <w:tcPr>
            <w:tcW w:w="2203" w:type="dxa"/>
            <w:hideMark/>
          </w:tcPr>
          <w:p w:rsidR="0041236F" w:rsidRPr="001C4076" w:rsidRDefault="0041236F" w:rsidP="00E3385D">
            <w:pPr>
              <w:pStyle w:val="TableParagraph"/>
              <w:spacing w:line="276" w:lineRule="auto"/>
              <w:ind w:left="63" w:right="115"/>
              <w:rPr>
                <w:rFonts w:ascii="Arial Narrow" w:eastAsia="Arial Narrow" w:hAnsi="Arial Narrow" w:cs="Arial Narrow"/>
                <w:sz w:val="20"/>
                <w:szCs w:val="20"/>
              </w:rPr>
            </w:pPr>
            <w:r w:rsidRPr="00B66885">
              <w:rPr>
                <w:rFonts w:ascii="Arial Narrow"/>
                <w:spacing w:val="-1"/>
                <w:sz w:val="20"/>
              </w:rPr>
              <w:t>Propose</w:t>
            </w:r>
            <w:r w:rsidRPr="00B66885">
              <w:rPr>
                <w:rFonts w:ascii="Arial Narrow"/>
                <w:spacing w:val="-9"/>
                <w:sz w:val="20"/>
              </w:rPr>
              <w:t xml:space="preserve"> </w:t>
            </w:r>
            <w:r w:rsidRPr="00B66885">
              <w:rPr>
                <w:rFonts w:ascii="Arial Narrow"/>
                <w:sz w:val="20"/>
              </w:rPr>
              <w:t>amendments</w:t>
            </w:r>
            <w:r w:rsidRPr="00B66885">
              <w:rPr>
                <w:rFonts w:ascii="Arial Narrow"/>
                <w:spacing w:val="-9"/>
                <w:sz w:val="20"/>
              </w:rPr>
              <w:t xml:space="preserve"> </w:t>
            </w:r>
            <w:r w:rsidRPr="00B66885">
              <w:rPr>
                <w:rFonts w:ascii="Arial Narrow"/>
                <w:sz w:val="20"/>
              </w:rPr>
              <w:t>to</w:t>
            </w:r>
            <w:r w:rsidRPr="00B66885">
              <w:rPr>
                <w:rFonts w:ascii="Arial Narrow"/>
                <w:spacing w:val="27"/>
                <w:w w:val="99"/>
                <w:sz w:val="20"/>
              </w:rPr>
              <w:t xml:space="preserve"> </w:t>
            </w:r>
            <w:r w:rsidRPr="00B66885">
              <w:rPr>
                <w:rFonts w:ascii="Arial Narrow"/>
                <w:spacing w:val="-1"/>
                <w:sz w:val="20"/>
              </w:rPr>
              <w:t>HYDRO</w:t>
            </w:r>
            <w:r w:rsidRPr="00B66885">
              <w:rPr>
                <w:rFonts w:ascii="Arial Narrow"/>
                <w:spacing w:val="-6"/>
                <w:sz w:val="20"/>
              </w:rPr>
              <w:t xml:space="preserve"> </w:t>
            </w:r>
            <w:r w:rsidRPr="00B66885">
              <w:rPr>
                <w:rFonts w:ascii="Arial Narrow"/>
                <w:spacing w:val="-1"/>
                <w:sz w:val="20"/>
              </w:rPr>
              <w:t>domain</w:t>
            </w:r>
            <w:r w:rsidRPr="00B66885">
              <w:rPr>
                <w:rFonts w:ascii="Arial Narrow"/>
                <w:spacing w:val="-5"/>
                <w:sz w:val="20"/>
              </w:rPr>
              <w:t xml:space="preserve"> </w:t>
            </w:r>
            <w:r w:rsidRPr="00B66885">
              <w:rPr>
                <w:rFonts w:ascii="Arial Narrow"/>
                <w:spacing w:val="-1"/>
                <w:sz w:val="20"/>
              </w:rPr>
              <w:t>of</w:t>
            </w:r>
            <w:r w:rsidRPr="00B66885">
              <w:rPr>
                <w:rFonts w:ascii="Arial Narrow"/>
                <w:spacing w:val="-4"/>
                <w:sz w:val="20"/>
              </w:rPr>
              <w:t xml:space="preserve"> </w:t>
            </w:r>
            <w:r w:rsidRPr="00B66885">
              <w:rPr>
                <w:rFonts w:ascii="Arial Narrow"/>
                <w:sz w:val="20"/>
              </w:rPr>
              <w:t>the</w:t>
            </w:r>
            <w:r w:rsidRPr="00B66885">
              <w:rPr>
                <w:rFonts w:ascii="Arial Narrow"/>
                <w:spacing w:val="-5"/>
                <w:sz w:val="20"/>
              </w:rPr>
              <w:t xml:space="preserve"> </w:t>
            </w:r>
            <w:r w:rsidRPr="00B66885">
              <w:rPr>
                <w:rFonts w:ascii="Arial Narrow"/>
                <w:sz w:val="20"/>
              </w:rPr>
              <w:t>FCD</w:t>
            </w:r>
            <w:r w:rsidRPr="00B66885">
              <w:rPr>
                <w:rFonts w:ascii="Arial Narrow"/>
                <w:spacing w:val="21"/>
                <w:w w:val="99"/>
                <w:sz w:val="20"/>
              </w:rPr>
              <w:t xml:space="preserve"> </w:t>
            </w:r>
            <w:r w:rsidRPr="00B66885">
              <w:rPr>
                <w:rFonts w:ascii="Arial Narrow"/>
                <w:sz w:val="20"/>
              </w:rPr>
              <w:t>Register</w:t>
            </w:r>
          </w:p>
        </w:tc>
        <w:tc>
          <w:tcPr>
            <w:tcW w:w="1071" w:type="dxa"/>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tcPr>
          <w:p w:rsidR="0041236F" w:rsidRPr="001C4076" w:rsidRDefault="0041236F" w:rsidP="00E3385D"/>
        </w:tc>
        <w:tc>
          <w:tcPr>
            <w:tcW w:w="806" w:type="dxa"/>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2005</w:t>
            </w:r>
          </w:p>
        </w:tc>
        <w:tc>
          <w:tcPr>
            <w:tcW w:w="1121" w:type="dxa"/>
            <w:hideMark/>
          </w:tcPr>
          <w:p w:rsidR="0041236F" w:rsidRPr="001C4076" w:rsidRDefault="0041236F" w:rsidP="00E3385D">
            <w:pPr>
              <w:pStyle w:val="TableParagraph"/>
              <w:spacing w:line="226" w:lineRule="exact"/>
              <w:ind w:left="152"/>
              <w:rPr>
                <w:rFonts w:ascii="Arial Narrow" w:eastAsia="Arial Narrow" w:hAnsi="Arial Narrow" w:cs="Arial Narrow"/>
                <w:sz w:val="20"/>
                <w:szCs w:val="20"/>
              </w:rPr>
            </w:pPr>
            <w:r w:rsidRPr="00B66885">
              <w:rPr>
                <w:rFonts w:ascii="Arial Narrow"/>
                <w:sz w:val="20"/>
              </w:rPr>
              <w:t>Permanent</w:t>
            </w:r>
          </w:p>
        </w:tc>
        <w:tc>
          <w:tcPr>
            <w:tcW w:w="1058" w:type="dxa"/>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tcPr>
          <w:p w:rsidR="0041236F" w:rsidRPr="001C4076" w:rsidRDefault="0041236F" w:rsidP="00E3385D"/>
        </w:tc>
        <w:tc>
          <w:tcPr>
            <w:tcW w:w="2828" w:type="dxa"/>
            <w:hideMark/>
          </w:tcPr>
          <w:p w:rsidR="0041236F" w:rsidRPr="001C4076" w:rsidRDefault="0041236F" w:rsidP="00E3385D">
            <w:pPr>
              <w:pStyle w:val="TableParagraph"/>
              <w:spacing w:line="276" w:lineRule="auto"/>
              <w:ind w:left="63" w:right="153"/>
              <w:rPr>
                <w:rFonts w:ascii="Arial Narrow" w:eastAsia="Arial Narrow" w:hAnsi="Arial Narrow" w:cs="Arial Narrow"/>
                <w:sz w:val="20"/>
                <w:szCs w:val="20"/>
              </w:rPr>
            </w:pPr>
            <w:r w:rsidRPr="00B66885">
              <w:rPr>
                <w:rFonts w:ascii="Arial Narrow"/>
                <w:spacing w:val="-1"/>
                <w:sz w:val="20"/>
              </w:rPr>
              <w:t>S-100</w:t>
            </w:r>
            <w:r w:rsidRPr="00B66885">
              <w:rPr>
                <w:rFonts w:ascii="Arial Narrow"/>
                <w:spacing w:val="-5"/>
                <w:sz w:val="20"/>
              </w:rPr>
              <w:t xml:space="preserve"> </w:t>
            </w:r>
            <w:r w:rsidRPr="00B66885">
              <w:rPr>
                <w:rFonts w:ascii="Arial Narrow"/>
                <w:sz w:val="20"/>
              </w:rPr>
              <w:t>related.</w:t>
            </w:r>
            <w:r w:rsidRPr="00B66885">
              <w:rPr>
                <w:rFonts w:ascii="Arial Narrow"/>
                <w:spacing w:val="-5"/>
                <w:sz w:val="20"/>
              </w:rPr>
              <w:t xml:space="preserve"> </w:t>
            </w:r>
            <w:r w:rsidRPr="00B66885">
              <w:rPr>
                <w:rFonts w:ascii="Arial Narrow"/>
                <w:sz w:val="20"/>
              </w:rPr>
              <w:t>To</w:t>
            </w:r>
            <w:r w:rsidRPr="00B66885">
              <w:rPr>
                <w:rFonts w:ascii="Arial Narrow"/>
                <w:spacing w:val="-5"/>
                <w:sz w:val="20"/>
              </w:rPr>
              <w:t xml:space="preserve"> </w:t>
            </w:r>
            <w:r w:rsidRPr="00B66885">
              <w:rPr>
                <w:rFonts w:ascii="Arial Narrow"/>
                <w:sz w:val="20"/>
              </w:rPr>
              <w:t>be</w:t>
            </w:r>
            <w:r w:rsidRPr="00B66885">
              <w:rPr>
                <w:rFonts w:ascii="Arial Narrow"/>
                <w:spacing w:val="-5"/>
                <w:sz w:val="20"/>
              </w:rPr>
              <w:t xml:space="preserve"> </w:t>
            </w:r>
            <w:r w:rsidRPr="00B66885">
              <w:rPr>
                <w:rFonts w:ascii="Arial Narrow"/>
                <w:spacing w:val="-1"/>
                <w:sz w:val="20"/>
              </w:rPr>
              <w:t>included</w:t>
            </w:r>
            <w:r w:rsidRPr="00B66885">
              <w:rPr>
                <w:rFonts w:ascii="Arial Narrow"/>
                <w:spacing w:val="-5"/>
                <w:sz w:val="20"/>
              </w:rPr>
              <w:t xml:space="preserve"> </w:t>
            </w:r>
            <w:r w:rsidRPr="00B66885">
              <w:rPr>
                <w:rFonts w:ascii="Arial Narrow"/>
                <w:spacing w:val="-1"/>
                <w:sz w:val="20"/>
              </w:rPr>
              <w:t>in</w:t>
            </w:r>
            <w:r w:rsidRPr="00B66885">
              <w:rPr>
                <w:rFonts w:ascii="Arial Narrow"/>
                <w:spacing w:val="-4"/>
                <w:sz w:val="20"/>
              </w:rPr>
              <w:t xml:space="preserve"> </w:t>
            </w:r>
            <w:r w:rsidRPr="00B66885">
              <w:rPr>
                <w:rFonts w:ascii="Arial Narrow"/>
                <w:sz w:val="20"/>
              </w:rPr>
              <w:t>the</w:t>
            </w:r>
            <w:r w:rsidRPr="00B66885">
              <w:rPr>
                <w:rFonts w:ascii="Arial Narrow"/>
                <w:spacing w:val="25"/>
                <w:w w:val="99"/>
                <w:sz w:val="20"/>
              </w:rPr>
              <w:t xml:space="preserve"> </w:t>
            </w:r>
            <w:r w:rsidRPr="00B66885">
              <w:rPr>
                <w:rFonts w:ascii="Arial Narrow"/>
                <w:sz w:val="20"/>
              </w:rPr>
              <w:t>FCD</w:t>
            </w:r>
            <w:r w:rsidRPr="00B66885">
              <w:rPr>
                <w:rFonts w:ascii="Arial Narrow"/>
                <w:spacing w:val="-10"/>
                <w:sz w:val="20"/>
              </w:rPr>
              <w:t xml:space="preserve"> </w:t>
            </w:r>
            <w:r w:rsidRPr="00B66885">
              <w:rPr>
                <w:rFonts w:ascii="Arial Narrow"/>
                <w:spacing w:val="-1"/>
                <w:sz w:val="20"/>
              </w:rPr>
              <w:t>register</w:t>
            </w:r>
          </w:p>
        </w:tc>
      </w:tr>
      <w:tr w:rsidR="0041236F" w:rsidRPr="00B155D4" w:rsidTr="00E3385D">
        <w:trPr>
          <w:trHeight w:hRule="exact" w:val="1001"/>
        </w:trPr>
        <w:tc>
          <w:tcPr>
            <w:tcW w:w="709"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F.6</w:t>
            </w:r>
          </w:p>
        </w:tc>
        <w:tc>
          <w:tcPr>
            <w:tcW w:w="2203"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341"/>
              <w:jc w:val="both"/>
              <w:rPr>
                <w:rFonts w:ascii="Arial Narrow" w:eastAsia="Arial Narrow" w:hAnsi="Arial Narrow" w:cs="Arial Narrow"/>
                <w:sz w:val="20"/>
                <w:szCs w:val="20"/>
              </w:rPr>
            </w:pPr>
            <w:r w:rsidRPr="00B66885">
              <w:rPr>
                <w:rFonts w:ascii="Arial Narrow"/>
                <w:spacing w:val="-1"/>
                <w:sz w:val="20"/>
              </w:rPr>
              <w:t>Propose</w:t>
            </w:r>
            <w:r w:rsidRPr="00B66885">
              <w:rPr>
                <w:rFonts w:ascii="Arial Narrow"/>
                <w:spacing w:val="-7"/>
                <w:sz w:val="20"/>
              </w:rPr>
              <w:t xml:space="preserve"> </w:t>
            </w:r>
            <w:r w:rsidRPr="00B66885">
              <w:rPr>
                <w:rFonts w:ascii="Arial Narrow"/>
                <w:sz w:val="20"/>
              </w:rPr>
              <w:t>amendments</w:t>
            </w:r>
            <w:r w:rsidRPr="00B66885">
              <w:rPr>
                <w:rFonts w:ascii="Arial Narrow"/>
                <w:spacing w:val="-8"/>
                <w:sz w:val="20"/>
              </w:rPr>
              <w:t xml:space="preserve"> </w:t>
            </w:r>
            <w:r w:rsidRPr="00B66885">
              <w:rPr>
                <w:rFonts w:ascii="Arial Narrow"/>
                <w:sz w:val="20"/>
              </w:rPr>
              <w:t>to</w:t>
            </w:r>
            <w:r w:rsidRPr="00B66885">
              <w:rPr>
                <w:rFonts w:ascii="Arial Narrow"/>
                <w:spacing w:val="27"/>
                <w:w w:val="99"/>
                <w:sz w:val="20"/>
              </w:rPr>
              <w:t xml:space="preserve"> </w:t>
            </w:r>
            <w:r w:rsidRPr="00B66885">
              <w:rPr>
                <w:rFonts w:ascii="Arial Narrow"/>
                <w:spacing w:val="-1"/>
                <w:sz w:val="20"/>
              </w:rPr>
              <w:t>AtoN</w:t>
            </w:r>
            <w:r w:rsidRPr="00B66885">
              <w:rPr>
                <w:rFonts w:ascii="Arial Narrow"/>
                <w:spacing w:val="-5"/>
                <w:sz w:val="20"/>
              </w:rPr>
              <w:t xml:space="preserve"> </w:t>
            </w:r>
            <w:r w:rsidRPr="00B66885">
              <w:rPr>
                <w:rFonts w:ascii="Arial Narrow"/>
                <w:spacing w:val="-1"/>
                <w:sz w:val="20"/>
              </w:rPr>
              <w:t>domain</w:t>
            </w:r>
            <w:r w:rsidRPr="00B66885">
              <w:rPr>
                <w:rFonts w:ascii="Arial Narrow"/>
                <w:spacing w:val="-3"/>
                <w:sz w:val="20"/>
              </w:rPr>
              <w:t xml:space="preserve"> </w:t>
            </w:r>
            <w:r w:rsidRPr="00B66885">
              <w:rPr>
                <w:rFonts w:ascii="Arial Narrow"/>
                <w:spacing w:val="-1"/>
                <w:sz w:val="20"/>
              </w:rPr>
              <w:t>of</w:t>
            </w:r>
            <w:r w:rsidRPr="00B66885">
              <w:rPr>
                <w:rFonts w:ascii="Arial Narrow"/>
                <w:spacing w:val="-4"/>
                <w:sz w:val="20"/>
              </w:rPr>
              <w:t xml:space="preserve"> </w:t>
            </w:r>
            <w:r w:rsidRPr="00B66885">
              <w:rPr>
                <w:rFonts w:ascii="Arial Narrow"/>
                <w:sz w:val="20"/>
              </w:rPr>
              <w:t>the</w:t>
            </w:r>
            <w:r w:rsidRPr="00B66885">
              <w:rPr>
                <w:rFonts w:ascii="Arial Narrow"/>
                <w:spacing w:val="-3"/>
                <w:sz w:val="20"/>
              </w:rPr>
              <w:t xml:space="preserve"> </w:t>
            </w:r>
            <w:r w:rsidRPr="00B66885">
              <w:rPr>
                <w:rFonts w:ascii="Arial Narrow"/>
                <w:sz w:val="20"/>
              </w:rPr>
              <w:t>FCD</w:t>
            </w:r>
            <w:r w:rsidRPr="00B66885">
              <w:rPr>
                <w:rFonts w:ascii="Arial Narrow"/>
                <w:spacing w:val="29"/>
                <w:w w:val="99"/>
                <w:sz w:val="20"/>
              </w:rPr>
              <w:t xml:space="preserve"> </w:t>
            </w:r>
            <w:r w:rsidRPr="00B66885">
              <w:rPr>
                <w:rFonts w:ascii="Arial Narrow"/>
                <w:sz w:val="20"/>
              </w:rPr>
              <w:t>Register</w:t>
            </w:r>
          </w:p>
        </w:tc>
        <w:tc>
          <w:tcPr>
            <w:tcW w:w="107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2014</w:t>
            </w:r>
          </w:p>
        </w:tc>
        <w:tc>
          <w:tcPr>
            <w:tcW w:w="112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41236F">
              <w:rPr>
                <w:rFonts w:ascii="Arial Narrow"/>
                <w:strike/>
                <w:color w:val="FF0000"/>
                <w:sz w:val="20"/>
              </w:rPr>
              <w:t>2017</w:t>
            </w:r>
            <w:r w:rsidRPr="0041236F">
              <w:rPr>
                <w:rFonts w:ascii="Arial Narrow"/>
                <w:color w:val="FF0000"/>
                <w:sz w:val="20"/>
              </w:rPr>
              <w:t>2018</w:t>
            </w:r>
          </w:p>
        </w:tc>
        <w:tc>
          <w:tcPr>
            <w:tcW w:w="105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left="63"/>
              <w:rPr>
                <w:rFonts w:ascii="Arial Narrow" w:eastAsia="Arial Narrow" w:hAnsi="Arial Narrow" w:cs="Arial Narrow"/>
                <w:sz w:val="20"/>
                <w:szCs w:val="20"/>
              </w:rPr>
            </w:pPr>
            <w:r w:rsidRPr="00B66885">
              <w:rPr>
                <w:rFonts w:ascii="Arial Narrow"/>
                <w:spacing w:val="-1"/>
                <w:sz w:val="20"/>
              </w:rPr>
              <w:t>S-125</w:t>
            </w:r>
          </w:p>
        </w:tc>
        <w:tc>
          <w:tcPr>
            <w:tcW w:w="282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316"/>
              <w:rPr>
                <w:rFonts w:ascii="Arial Narrow" w:eastAsia="Arial Narrow" w:hAnsi="Arial Narrow" w:cs="Arial Narrow"/>
                <w:sz w:val="20"/>
                <w:szCs w:val="20"/>
              </w:rPr>
            </w:pPr>
            <w:r w:rsidRPr="00B66885">
              <w:rPr>
                <w:rFonts w:ascii="Arial Narrow"/>
                <w:sz w:val="20"/>
              </w:rPr>
              <w:t>To</w:t>
            </w:r>
            <w:r w:rsidRPr="00B66885">
              <w:rPr>
                <w:rFonts w:ascii="Arial Narrow"/>
                <w:spacing w:val="-7"/>
                <w:sz w:val="20"/>
              </w:rPr>
              <w:t xml:space="preserve"> </w:t>
            </w:r>
            <w:r w:rsidRPr="00B66885">
              <w:rPr>
                <w:rFonts w:ascii="Arial Narrow"/>
                <w:sz w:val="20"/>
              </w:rPr>
              <w:t>improve</w:t>
            </w:r>
            <w:r w:rsidRPr="00B66885">
              <w:rPr>
                <w:rFonts w:ascii="Arial Narrow"/>
                <w:spacing w:val="-6"/>
                <w:sz w:val="20"/>
              </w:rPr>
              <w:t xml:space="preserve"> </w:t>
            </w:r>
            <w:r w:rsidRPr="00B66885">
              <w:rPr>
                <w:rFonts w:ascii="Arial Narrow"/>
                <w:sz w:val="20"/>
              </w:rPr>
              <w:t>the</w:t>
            </w:r>
            <w:r w:rsidRPr="00B66885">
              <w:rPr>
                <w:rFonts w:ascii="Arial Narrow"/>
                <w:spacing w:val="-6"/>
                <w:sz w:val="20"/>
              </w:rPr>
              <w:t xml:space="preserve"> </w:t>
            </w:r>
            <w:r w:rsidRPr="00B66885">
              <w:rPr>
                <w:rFonts w:ascii="Arial Narrow"/>
                <w:spacing w:val="-1"/>
                <w:sz w:val="20"/>
              </w:rPr>
              <w:t>current</w:t>
            </w:r>
            <w:r w:rsidRPr="00B66885">
              <w:rPr>
                <w:rFonts w:ascii="Arial Narrow"/>
                <w:spacing w:val="-7"/>
                <w:sz w:val="20"/>
              </w:rPr>
              <w:t xml:space="preserve"> </w:t>
            </w:r>
            <w:r w:rsidRPr="00B66885">
              <w:rPr>
                <w:rFonts w:ascii="Arial Narrow"/>
                <w:sz w:val="20"/>
              </w:rPr>
              <w:t>definitions</w:t>
            </w:r>
            <w:r w:rsidRPr="00B66885">
              <w:rPr>
                <w:rFonts w:ascii="Arial Narrow"/>
                <w:spacing w:val="27"/>
                <w:w w:val="99"/>
                <w:sz w:val="20"/>
              </w:rPr>
              <w:t xml:space="preserve"> </w:t>
            </w:r>
            <w:r w:rsidRPr="00B66885">
              <w:rPr>
                <w:rFonts w:ascii="Arial Narrow"/>
                <w:sz w:val="20"/>
              </w:rPr>
              <w:t>and</w:t>
            </w:r>
            <w:r w:rsidRPr="00B66885">
              <w:rPr>
                <w:rFonts w:ascii="Arial Narrow"/>
                <w:spacing w:val="-5"/>
                <w:sz w:val="20"/>
              </w:rPr>
              <w:t xml:space="preserve"> </w:t>
            </w:r>
            <w:r w:rsidRPr="00B66885">
              <w:rPr>
                <w:rFonts w:ascii="Arial Narrow"/>
                <w:spacing w:val="-1"/>
                <w:sz w:val="20"/>
              </w:rPr>
              <w:t>attribute</w:t>
            </w:r>
            <w:r w:rsidRPr="00B66885">
              <w:rPr>
                <w:rFonts w:ascii="Arial Narrow"/>
                <w:spacing w:val="-4"/>
                <w:sz w:val="20"/>
              </w:rPr>
              <w:t xml:space="preserve"> </w:t>
            </w:r>
            <w:r w:rsidRPr="00B66885">
              <w:rPr>
                <w:rFonts w:ascii="Arial Narrow"/>
                <w:spacing w:val="-1"/>
                <w:sz w:val="20"/>
              </w:rPr>
              <w:t>values</w:t>
            </w:r>
            <w:r w:rsidRPr="00B66885">
              <w:rPr>
                <w:rFonts w:ascii="Arial Narrow"/>
                <w:spacing w:val="-5"/>
                <w:sz w:val="20"/>
              </w:rPr>
              <w:t xml:space="preserve"> </w:t>
            </w:r>
            <w:r w:rsidRPr="00B66885">
              <w:rPr>
                <w:rFonts w:ascii="Arial Narrow"/>
                <w:sz w:val="20"/>
              </w:rPr>
              <w:t>at</w:t>
            </w:r>
            <w:r w:rsidRPr="00B66885">
              <w:rPr>
                <w:rFonts w:ascii="Arial Narrow"/>
                <w:spacing w:val="-4"/>
                <w:sz w:val="20"/>
              </w:rPr>
              <w:t xml:space="preserve"> </w:t>
            </w:r>
            <w:r w:rsidRPr="00B66885">
              <w:rPr>
                <w:rFonts w:ascii="Arial Narrow"/>
                <w:sz w:val="20"/>
              </w:rPr>
              <w:t>the</w:t>
            </w:r>
            <w:r w:rsidRPr="00B66885">
              <w:rPr>
                <w:rFonts w:ascii="Arial Narrow"/>
                <w:spacing w:val="-5"/>
                <w:sz w:val="20"/>
              </w:rPr>
              <w:t xml:space="preserve"> </w:t>
            </w:r>
            <w:r w:rsidRPr="00B66885">
              <w:rPr>
                <w:rFonts w:ascii="Arial Narrow"/>
                <w:spacing w:val="-1"/>
                <w:sz w:val="20"/>
              </w:rPr>
              <w:t>FCD</w:t>
            </w:r>
            <w:r w:rsidRPr="00B66885">
              <w:rPr>
                <w:rFonts w:ascii="Arial Narrow"/>
                <w:spacing w:val="29"/>
                <w:w w:val="99"/>
                <w:sz w:val="20"/>
              </w:rPr>
              <w:t xml:space="preserve"> </w:t>
            </w:r>
            <w:r w:rsidRPr="00B66885">
              <w:rPr>
                <w:rFonts w:ascii="Arial Narrow"/>
                <w:spacing w:val="-1"/>
                <w:sz w:val="20"/>
              </w:rPr>
              <w:t>register</w:t>
            </w:r>
          </w:p>
        </w:tc>
      </w:tr>
      <w:tr w:rsidR="0041236F" w:rsidRPr="00B155D4" w:rsidTr="00E3385D">
        <w:trPr>
          <w:trHeight w:hRule="exact" w:val="739"/>
        </w:trPr>
        <w:tc>
          <w:tcPr>
            <w:tcW w:w="709"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F.7</w:t>
            </w:r>
          </w:p>
        </w:tc>
        <w:tc>
          <w:tcPr>
            <w:tcW w:w="2203"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95"/>
              <w:rPr>
                <w:rFonts w:ascii="Arial Narrow" w:eastAsia="Arial Narrow" w:hAnsi="Arial Narrow" w:cs="Arial Narrow"/>
                <w:sz w:val="20"/>
                <w:szCs w:val="20"/>
              </w:rPr>
            </w:pPr>
            <w:r w:rsidRPr="00B66885">
              <w:rPr>
                <w:rFonts w:ascii="Arial Narrow"/>
                <w:spacing w:val="-1"/>
                <w:sz w:val="20"/>
              </w:rPr>
              <w:t>Populate</w:t>
            </w:r>
            <w:r w:rsidRPr="00B66885">
              <w:rPr>
                <w:rFonts w:ascii="Arial Narrow"/>
                <w:spacing w:val="-9"/>
                <w:sz w:val="20"/>
              </w:rPr>
              <w:t xml:space="preserve"> </w:t>
            </w:r>
            <w:r w:rsidRPr="00B66885">
              <w:rPr>
                <w:rFonts w:ascii="Arial Narrow"/>
                <w:sz w:val="20"/>
              </w:rPr>
              <w:t>the</w:t>
            </w:r>
            <w:r w:rsidRPr="00B66885">
              <w:rPr>
                <w:rFonts w:ascii="Arial Narrow"/>
                <w:spacing w:val="-7"/>
                <w:sz w:val="20"/>
              </w:rPr>
              <w:t xml:space="preserve"> </w:t>
            </w:r>
            <w:r w:rsidRPr="00B66885">
              <w:rPr>
                <w:rFonts w:ascii="Arial Narrow"/>
                <w:sz w:val="20"/>
              </w:rPr>
              <w:t>NPUBS</w:t>
            </w:r>
            <w:r w:rsidRPr="00B66885">
              <w:rPr>
                <w:rFonts w:ascii="Arial Narrow"/>
                <w:spacing w:val="28"/>
                <w:w w:val="99"/>
                <w:sz w:val="20"/>
              </w:rPr>
              <w:t xml:space="preserve"> </w:t>
            </w:r>
            <w:r w:rsidRPr="00B66885">
              <w:rPr>
                <w:rFonts w:ascii="Arial Narrow"/>
                <w:sz w:val="20"/>
              </w:rPr>
              <w:t>domain</w:t>
            </w:r>
            <w:r w:rsidRPr="00B66885">
              <w:rPr>
                <w:rFonts w:ascii="Arial Narrow"/>
                <w:spacing w:val="-5"/>
                <w:sz w:val="20"/>
              </w:rPr>
              <w:t xml:space="preserve"> </w:t>
            </w:r>
            <w:r w:rsidRPr="00B66885">
              <w:rPr>
                <w:rFonts w:ascii="Arial Narrow"/>
                <w:sz w:val="20"/>
              </w:rPr>
              <w:t>of</w:t>
            </w:r>
            <w:r w:rsidRPr="00B66885">
              <w:rPr>
                <w:rFonts w:ascii="Arial Narrow"/>
                <w:spacing w:val="-5"/>
                <w:sz w:val="20"/>
              </w:rPr>
              <w:t xml:space="preserve"> </w:t>
            </w:r>
            <w:r w:rsidRPr="00B66885">
              <w:rPr>
                <w:rFonts w:ascii="Arial Narrow"/>
                <w:sz w:val="20"/>
              </w:rPr>
              <w:t>the</w:t>
            </w:r>
            <w:r w:rsidRPr="00B66885">
              <w:rPr>
                <w:rFonts w:ascii="Arial Narrow"/>
                <w:spacing w:val="-5"/>
                <w:sz w:val="20"/>
              </w:rPr>
              <w:t xml:space="preserve"> </w:t>
            </w:r>
            <w:r w:rsidRPr="00B66885">
              <w:rPr>
                <w:rFonts w:ascii="Arial Narrow"/>
                <w:spacing w:val="-1"/>
                <w:sz w:val="20"/>
              </w:rPr>
              <w:t>FCD</w:t>
            </w:r>
            <w:r w:rsidRPr="00B66885">
              <w:rPr>
                <w:rFonts w:ascii="Arial Narrow"/>
                <w:spacing w:val="-5"/>
                <w:sz w:val="20"/>
              </w:rPr>
              <w:t xml:space="preserve"> </w:t>
            </w:r>
            <w:r w:rsidRPr="00B66885">
              <w:rPr>
                <w:rFonts w:ascii="Arial Narrow"/>
                <w:spacing w:val="-1"/>
                <w:sz w:val="20"/>
              </w:rPr>
              <w:t>Register</w:t>
            </w:r>
          </w:p>
        </w:tc>
        <w:tc>
          <w:tcPr>
            <w:tcW w:w="107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806"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2006</w:t>
            </w:r>
          </w:p>
        </w:tc>
        <w:tc>
          <w:tcPr>
            <w:tcW w:w="112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152"/>
              <w:rPr>
                <w:rFonts w:ascii="Arial Narrow" w:eastAsia="Arial Narrow" w:hAnsi="Arial Narrow" w:cs="Arial Narrow"/>
                <w:sz w:val="20"/>
                <w:szCs w:val="20"/>
              </w:rPr>
            </w:pPr>
            <w:r w:rsidRPr="00B66885">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282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line="276" w:lineRule="auto"/>
              <w:ind w:left="63" w:right="411"/>
              <w:rPr>
                <w:rFonts w:ascii="Arial Narrow" w:eastAsia="Arial Narrow" w:hAnsi="Arial Narrow" w:cs="Arial Narrow"/>
                <w:sz w:val="20"/>
                <w:szCs w:val="20"/>
              </w:rPr>
            </w:pPr>
            <w:r w:rsidRPr="00B66885">
              <w:rPr>
                <w:rFonts w:ascii="Arial Narrow"/>
                <w:spacing w:val="-1"/>
                <w:sz w:val="20"/>
              </w:rPr>
              <w:t>S-100</w:t>
            </w:r>
            <w:r w:rsidRPr="00B66885">
              <w:rPr>
                <w:rFonts w:ascii="Arial Narrow"/>
                <w:spacing w:val="-9"/>
                <w:sz w:val="20"/>
              </w:rPr>
              <w:t xml:space="preserve"> </w:t>
            </w:r>
            <w:r w:rsidRPr="00B66885">
              <w:rPr>
                <w:rFonts w:ascii="Arial Narrow"/>
                <w:sz w:val="20"/>
              </w:rPr>
              <w:t>related.</w:t>
            </w:r>
            <w:r w:rsidRPr="00B66885">
              <w:rPr>
                <w:rFonts w:ascii="Arial Narrow"/>
                <w:spacing w:val="-8"/>
                <w:sz w:val="20"/>
              </w:rPr>
              <w:t xml:space="preserve"> </w:t>
            </w:r>
            <w:r w:rsidRPr="00B66885">
              <w:rPr>
                <w:rFonts w:ascii="Arial Narrow"/>
                <w:spacing w:val="-1"/>
                <w:sz w:val="20"/>
              </w:rPr>
              <w:t>Awaiting</w:t>
            </w:r>
            <w:r w:rsidRPr="00B66885">
              <w:rPr>
                <w:rFonts w:ascii="Arial Narrow"/>
                <w:spacing w:val="-8"/>
                <w:sz w:val="20"/>
              </w:rPr>
              <w:t xml:space="preserve"> </w:t>
            </w:r>
            <w:r w:rsidRPr="00B66885">
              <w:rPr>
                <w:rFonts w:ascii="Arial Narrow"/>
                <w:sz w:val="20"/>
              </w:rPr>
              <w:t>Registry</w:t>
            </w:r>
            <w:r w:rsidRPr="00B66885">
              <w:rPr>
                <w:rFonts w:ascii="Arial Narrow"/>
                <w:spacing w:val="24"/>
                <w:w w:val="99"/>
                <w:sz w:val="20"/>
              </w:rPr>
              <w:t xml:space="preserve"> </w:t>
            </w:r>
            <w:r w:rsidRPr="00B66885">
              <w:rPr>
                <w:rFonts w:ascii="Arial Narrow"/>
                <w:spacing w:val="-1"/>
                <w:sz w:val="20"/>
              </w:rPr>
              <w:t>improvements</w:t>
            </w:r>
          </w:p>
        </w:tc>
      </w:tr>
      <w:tr w:rsidR="0041236F" w:rsidRPr="00B155D4" w:rsidTr="00E3385D">
        <w:trPr>
          <w:trHeight w:hRule="exact" w:val="1001"/>
        </w:trPr>
        <w:tc>
          <w:tcPr>
            <w:tcW w:w="709"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F.8.1</w:t>
            </w:r>
          </w:p>
        </w:tc>
        <w:tc>
          <w:tcPr>
            <w:tcW w:w="2203"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304"/>
              <w:rPr>
                <w:rFonts w:ascii="Arial Narrow" w:eastAsia="Arial Narrow" w:hAnsi="Arial Narrow" w:cs="Arial Narrow"/>
                <w:sz w:val="20"/>
                <w:szCs w:val="20"/>
              </w:rPr>
            </w:pPr>
            <w:r w:rsidRPr="00B66885">
              <w:rPr>
                <w:rFonts w:ascii="Arial Narrow"/>
                <w:sz w:val="20"/>
              </w:rPr>
              <w:t>Develop</w:t>
            </w:r>
            <w:r w:rsidRPr="00B66885">
              <w:rPr>
                <w:rFonts w:ascii="Arial Narrow"/>
                <w:spacing w:val="-6"/>
                <w:sz w:val="20"/>
              </w:rPr>
              <w:t xml:space="preserve"> </w:t>
            </w:r>
            <w:r w:rsidRPr="00B66885">
              <w:rPr>
                <w:rFonts w:ascii="Arial Narrow"/>
                <w:spacing w:val="-1"/>
                <w:sz w:val="20"/>
              </w:rPr>
              <w:t>S-12n</w:t>
            </w:r>
            <w:r w:rsidRPr="00B66885">
              <w:rPr>
                <w:rFonts w:ascii="Arial Narrow"/>
                <w:spacing w:val="-6"/>
                <w:sz w:val="20"/>
              </w:rPr>
              <w:t xml:space="preserve"> </w:t>
            </w:r>
            <w:r w:rsidRPr="00B66885">
              <w:rPr>
                <w:rFonts w:ascii="Arial Narrow"/>
                <w:sz w:val="20"/>
              </w:rPr>
              <w:t>-</w:t>
            </w:r>
            <w:r w:rsidRPr="00B66885">
              <w:rPr>
                <w:rFonts w:ascii="Arial Narrow"/>
                <w:spacing w:val="-5"/>
                <w:sz w:val="20"/>
              </w:rPr>
              <w:t xml:space="preserve"> </w:t>
            </w:r>
            <w:r w:rsidRPr="00B66885">
              <w:rPr>
                <w:rFonts w:ascii="Arial Narrow"/>
                <w:spacing w:val="-1"/>
                <w:sz w:val="20"/>
              </w:rPr>
              <w:t>Nautical</w:t>
            </w:r>
            <w:r w:rsidRPr="00B66885">
              <w:rPr>
                <w:rFonts w:ascii="Arial Narrow"/>
                <w:spacing w:val="21"/>
                <w:w w:val="99"/>
                <w:sz w:val="20"/>
              </w:rPr>
              <w:t xml:space="preserve"> </w:t>
            </w:r>
            <w:r w:rsidRPr="00B66885">
              <w:rPr>
                <w:rFonts w:ascii="Arial Narrow"/>
                <w:sz w:val="20"/>
              </w:rPr>
              <w:t>Information</w:t>
            </w:r>
            <w:r w:rsidRPr="00B66885">
              <w:rPr>
                <w:rFonts w:ascii="Arial Narrow"/>
                <w:spacing w:val="-15"/>
                <w:sz w:val="20"/>
              </w:rPr>
              <w:t xml:space="preserve"> </w:t>
            </w:r>
            <w:r w:rsidRPr="00B66885">
              <w:rPr>
                <w:rFonts w:ascii="Arial Narrow"/>
                <w:spacing w:val="-1"/>
                <w:sz w:val="20"/>
              </w:rPr>
              <w:t>Product</w:t>
            </w:r>
            <w:r w:rsidRPr="00B66885">
              <w:rPr>
                <w:rFonts w:ascii="Arial Narrow"/>
                <w:spacing w:val="24"/>
                <w:w w:val="99"/>
                <w:sz w:val="20"/>
              </w:rPr>
              <w:t xml:space="preserve"> </w:t>
            </w:r>
            <w:r w:rsidRPr="00B66885">
              <w:rPr>
                <w:rFonts w:ascii="Arial Narrow"/>
                <w:spacing w:val="-1"/>
                <w:sz w:val="20"/>
              </w:rPr>
              <w:t>Specification</w:t>
            </w:r>
          </w:p>
        </w:tc>
        <w:tc>
          <w:tcPr>
            <w:tcW w:w="1071" w:type="dxa"/>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1438" w:type="dxa"/>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806" w:type="dxa"/>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1121" w:type="dxa"/>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1058" w:type="dxa"/>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1865" w:type="dxa"/>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1277" w:type="dxa"/>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2828" w:type="dxa"/>
            <w:tcBorders>
              <w:top w:val="single" w:sz="6" w:space="0" w:color="000000"/>
              <w:left w:val="single" w:sz="6" w:space="0" w:color="000000"/>
              <w:bottom w:val="single" w:sz="6" w:space="0" w:color="000000"/>
              <w:right w:val="single" w:sz="6" w:space="0" w:color="000000"/>
            </w:tcBorders>
            <w:hideMark/>
          </w:tcPr>
          <w:p w:rsidR="0041236F" w:rsidRPr="0041236F" w:rsidRDefault="0041236F" w:rsidP="0041236F">
            <w:pPr>
              <w:rPr>
                <w:rFonts w:ascii="Arial Narrow" w:eastAsia="Arial Narrow" w:hAnsi="Arial Narrow" w:cs="Arial Narrow"/>
                <w:strike/>
                <w:sz w:val="20"/>
                <w:szCs w:val="20"/>
              </w:rPr>
            </w:pPr>
            <w:r w:rsidRPr="0041236F">
              <w:rPr>
                <w:rFonts w:ascii="Arial Narrow"/>
                <w:strike/>
                <w:color w:val="FF0000"/>
                <w:spacing w:val="-1"/>
                <w:sz w:val="20"/>
              </w:rPr>
              <w:t>Liaise</w:t>
            </w:r>
            <w:r w:rsidRPr="0041236F">
              <w:rPr>
                <w:rFonts w:ascii="Arial Narrow"/>
                <w:strike/>
                <w:color w:val="FF0000"/>
                <w:spacing w:val="-9"/>
                <w:sz w:val="20"/>
              </w:rPr>
              <w:t xml:space="preserve"> </w:t>
            </w:r>
            <w:r w:rsidRPr="0041236F">
              <w:rPr>
                <w:rFonts w:ascii="Arial Narrow"/>
                <w:strike/>
                <w:color w:val="FF0000"/>
                <w:sz w:val="20"/>
              </w:rPr>
              <w:t>with</w:t>
            </w:r>
            <w:r w:rsidRPr="0041236F">
              <w:rPr>
                <w:rFonts w:ascii="Arial Narrow"/>
                <w:strike/>
                <w:color w:val="FF0000"/>
                <w:spacing w:val="-7"/>
                <w:sz w:val="20"/>
              </w:rPr>
              <w:t xml:space="preserve"> </w:t>
            </w:r>
            <w:r w:rsidRPr="0041236F">
              <w:rPr>
                <w:rFonts w:ascii="Arial Narrow"/>
                <w:strike/>
                <w:color w:val="FF0000"/>
                <w:sz w:val="20"/>
              </w:rPr>
              <w:t>WWNWS-Sub</w:t>
            </w:r>
            <w:r w:rsidRPr="0041236F">
              <w:rPr>
                <w:rFonts w:ascii="Arial Narrow"/>
                <w:strike/>
                <w:color w:val="FF0000"/>
                <w:spacing w:val="-9"/>
                <w:sz w:val="20"/>
              </w:rPr>
              <w:t xml:space="preserve"> </w:t>
            </w:r>
            <w:r w:rsidRPr="0041236F">
              <w:rPr>
                <w:rFonts w:ascii="Arial Narrow"/>
                <w:strike/>
                <w:color w:val="FF0000"/>
                <w:sz w:val="20"/>
              </w:rPr>
              <w:t>committee</w:t>
            </w:r>
          </w:p>
        </w:tc>
      </w:tr>
      <w:tr w:rsidR="0041236F" w:rsidRPr="001C4076" w:rsidTr="00E3385D">
        <w:trPr>
          <w:trHeight w:hRule="exact" w:val="475"/>
        </w:trPr>
        <w:tc>
          <w:tcPr>
            <w:tcW w:w="709"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F.8.1.1</w:t>
            </w:r>
          </w:p>
        </w:tc>
        <w:tc>
          <w:tcPr>
            <w:tcW w:w="2203"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7"/>
                <w:sz w:val="20"/>
              </w:rPr>
              <w:t xml:space="preserve"> </w:t>
            </w:r>
            <w:r w:rsidRPr="00B66885">
              <w:rPr>
                <w:rFonts w:ascii="Arial Narrow"/>
                <w:sz w:val="20"/>
              </w:rPr>
              <w:t>Radio</w:t>
            </w:r>
            <w:r w:rsidRPr="00B66885">
              <w:rPr>
                <w:rFonts w:ascii="Arial Narrow"/>
                <w:spacing w:val="-7"/>
                <w:sz w:val="20"/>
              </w:rPr>
              <w:t xml:space="preserve"> </w:t>
            </w:r>
            <w:r w:rsidRPr="00B66885">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rsidR="0041236F" w:rsidRPr="0041236F" w:rsidRDefault="0041236F" w:rsidP="00E3385D">
            <w:pPr>
              <w:pStyle w:val="TableParagraph"/>
              <w:spacing w:line="226" w:lineRule="exact"/>
              <w:jc w:val="center"/>
              <w:rPr>
                <w:rFonts w:ascii="Arial Narrow" w:eastAsia="Arial Narrow" w:hAnsi="Arial Narrow" w:cs="Arial Narrow"/>
                <w:color w:val="FF0000"/>
                <w:sz w:val="20"/>
                <w:szCs w:val="20"/>
              </w:rPr>
            </w:pPr>
            <w:r w:rsidRPr="0041236F">
              <w:rPr>
                <w:rFonts w:ascii="Arial Narrow" w:eastAsia="Arial Narrow" w:hAnsi="Arial Narrow" w:cs="Arial Narrow"/>
                <w:color w:val="FF0000"/>
                <w:sz w:val="20"/>
                <w:szCs w:val="20"/>
              </w:rPr>
              <w:t>Next NIPWG meeting</w:t>
            </w:r>
          </w:p>
        </w:tc>
        <w:tc>
          <w:tcPr>
            <w:tcW w:w="806"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2012</w:t>
            </w:r>
          </w:p>
        </w:tc>
        <w:tc>
          <w:tcPr>
            <w:tcW w:w="1121" w:type="dxa"/>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S-123</w:t>
            </w:r>
          </w:p>
        </w:tc>
        <w:tc>
          <w:tcPr>
            <w:tcW w:w="2828" w:type="dxa"/>
            <w:tcBorders>
              <w:top w:val="single" w:sz="6" w:space="0" w:color="000000"/>
              <w:left w:val="single" w:sz="6" w:space="0" w:color="000000"/>
              <w:bottom w:val="single" w:sz="6" w:space="0" w:color="000000"/>
              <w:right w:val="single" w:sz="6" w:space="0" w:color="000000"/>
            </w:tcBorders>
          </w:tcPr>
          <w:p w:rsidR="0041236F" w:rsidRPr="001C4076" w:rsidRDefault="0041236F" w:rsidP="00E3385D">
            <w:r w:rsidRPr="0041236F">
              <w:rPr>
                <w:rFonts w:ascii="Arial Narrow"/>
                <w:color w:val="FF0000"/>
                <w:spacing w:val="-1"/>
                <w:sz w:val="20"/>
              </w:rPr>
              <w:t>Liaise</w:t>
            </w:r>
            <w:r w:rsidRPr="0041236F">
              <w:rPr>
                <w:rFonts w:ascii="Arial Narrow"/>
                <w:color w:val="FF0000"/>
                <w:spacing w:val="-9"/>
                <w:sz w:val="20"/>
              </w:rPr>
              <w:t xml:space="preserve"> </w:t>
            </w:r>
            <w:r w:rsidRPr="0041236F">
              <w:rPr>
                <w:rFonts w:ascii="Arial Narrow"/>
                <w:color w:val="FF0000"/>
                <w:sz w:val="20"/>
              </w:rPr>
              <w:t>with</w:t>
            </w:r>
            <w:r w:rsidRPr="0041236F">
              <w:rPr>
                <w:rFonts w:ascii="Arial Narrow"/>
                <w:color w:val="FF0000"/>
                <w:spacing w:val="-7"/>
                <w:sz w:val="20"/>
              </w:rPr>
              <w:t xml:space="preserve"> </w:t>
            </w:r>
            <w:r w:rsidRPr="0041236F">
              <w:rPr>
                <w:rFonts w:ascii="Arial Narrow"/>
                <w:color w:val="FF0000"/>
                <w:sz w:val="20"/>
              </w:rPr>
              <w:t>WWNWS-Sub</w:t>
            </w:r>
            <w:r w:rsidRPr="0041236F">
              <w:rPr>
                <w:rFonts w:ascii="Arial Narrow"/>
                <w:color w:val="FF0000"/>
                <w:spacing w:val="-9"/>
                <w:sz w:val="20"/>
              </w:rPr>
              <w:t xml:space="preserve"> </w:t>
            </w:r>
            <w:r w:rsidRPr="0041236F">
              <w:rPr>
                <w:rFonts w:ascii="Arial Narrow"/>
                <w:color w:val="FF0000"/>
                <w:sz w:val="20"/>
              </w:rPr>
              <w:t>committee</w:t>
            </w:r>
          </w:p>
        </w:tc>
      </w:tr>
      <w:tr w:rsidR="0041236F" w:rsidRPr="001C4076" w:rsidTr="00E3385D">
        <w:trPr>
          <w:trHeight w:hRule="exact" w:val="473"/>
        </w:trPr>
        <w:tc>
          <w:tcPr>
            <w:tcW w:w="709"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F.8.1.2</w:t>
            </w:r>
          </w:p>
        </w:tc>
        <w:tc>
          <w:tcPr>
            <w:tcW w:w="2203"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9"/>
                <w:sz w:val="20"/>
              </w:rPr>
              <w:t xml:space="preserve"> </w:t>
            </w:r>
            <w:r w:rsidRPr="00B66885">
              <w:rPr>
                <w:rFonts w:ascii="Arial Narrow"/>
                <w:spacing w:val="-1"/>
                <w:sz w:val="20"/>
              </w:rPr>
              <w:t>Navigational</w:t>
            </w:r>
            <w:r w:rsidRPr="00B66885">
              <w:rPr>
                <w:rFonts w:ascii="Arial Narrow"/>
                <w:spacing w:val="-10"/>
                <w:sz w:val="20"/>
              </w:rPr>
              <w:t xml:space="preserve"> </w:t>
            </w:r>
            <w:r w:rsidRPr="00B66885">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rsidR="0041236F" w:rsidRPr="0041236F" w:rsidRDefault="0041236F" w:rsidP="00E3385D">
            <w:pPr>
              <w:pStyle w:val="TableParagraph"/>
              <w:spacing w:line="226" w:lineRule="exact"/>
              <w:jc w:val="center"/>
              <w:rPr>
                <w:rFonts w:ascii="Arial Narrow" w:eastAsia="Arial Narrow" w:hAnsi="Arial Narrow" w:cs="Arial Narrow"/>
                <w:color w:val="FF0000"/>
                <w:sz w:val="20"/>
                <w:szCs w:val="20"/>
              </w:rPr>
            </w:pPr>
            <w:r w:rsidRPr="0041236F">
              <w:rPr>
                <w:rFonts w:ascii="Arial Narrow" w:eastAsia="Arial Narrow" w:hAnsi="Arial Narrow" w:cs="Arial Narrow"/>
                <w:color w:val="FF0000"/>
                <w:sz w:val="20"/>
                <w:szCs w:val="20"/>
              </w:rPr>
              <w:t>Next NIPWG meeting</w:t>
            </w:r>
          </w:p>
        </w:tc>
        <w:tc>
          <w:tcPr>
            <w:tcW w:w="806"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S-125</w:t>
            </w:r>
          </w:p>
        </w:tc>
        <w:tc>
          <w:tcPr>
            <w:tcW w:w="2828" w:type="dxa"/>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r>
      <w:tr w:rsidR="0041236F" w:rsidRPr="001C4076" w:rsidTr="00E3385D">
        <w:trPr>
          <w:trHeight w:hRule="exact" w:val="475"/>
        </w:trPr>
        <w:tc>
          <w:tcPr>
            <w:tcW w:w="709"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F.8.1.3</w:t>
            </w:r>
          </w:p>
        </w:tc>
        <w:tc>
          <w:tcPr>
            <w:tcW w:w="2203"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9"/>
                <w:sz w:val="20"/>
              </w:rPr>
              <w:t xml:space="preserve"> </w:t>
            </w:r>
            <w:r w:rsidRPr="00B66885">
              <w:rPr>
                <w:rFonts w:ascii="Arial Narrow"/>
                <w:sz w:val="20"/>
              </w:rPr>
              <w:t>Traffic</w:t>
            </w:r>
            <w:r w:rsidRPr="00B66885">
              <w:rPr>
                <w:rFonts w:ascii="Arial Narrow"/>
                <w:spacing w:val="-9"/>
                <w:sz w:val="20"/>
              </w:rPr>
              <w:t xml:space="preserve"> </w:t>
            </w:r>
            <w:r w:rsidRPr="00B66885">
              <w:rPr>
                <w:rFonts w:ascii="Arial Narrow"/>
                <w:sz w:val="20"/>
              </w:rPr>
              <w:t>management</w:t>
            </w:r>
          </w:p>
        </w:tc>
        <w:tc>
          <w:tcPr>
            <w:tcW w:w="107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rsidR="0041236F" w:rsidRPr="0041236F" w:rsidRDefault="0041236F" w:rsidP="00E3385D">
            <w:pPr>
              <w:pStyle w:val="TableParagraph"/>
              <w:spacing w:line="226" w:lineRule="exact"/>
              <w:jc w:val="center"/>
              <w:rPr>
                <w:rFonts w:ascii="Arial Narrow" w:eastAsia="Arial Narrow" w:hAnsi="Arial Narrow" w:cs="Arial Narrow"/>
                <w:color w:val="FF0000"/>
                <w:sz w:val="20"/>
                <w:szCs w:val="20"/>
              </w:rPr>
            </w:pPr>
            <w:r w:rsidRPr="0041236F">
              <w:rPr>
                <w:rFonts w:ascii="Arial Narrow" w:eastAsia="Arial Narrow" w:hAnsi="Arial Narrow" w:cs="Arial Narrow"/>
                <w:color w:val="FF0000"/>
                <w:sz w:val="20"/>
                <w:szCs w:val="20"/>
              </w:rPr>
              <w:t>Next NIPWG meeting</w:t>
            </w:r>
          </w:p>
        </w:tc>
        <w:tc>
          <w:tcPr>
            <w:tcW w:w="806"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S-127</w:t>
            </w:r>
          </w:p>
        </w:tc>
        <w:tc>
          <w:tcPr>
            <w:tcW w:w="2828" w:type="dxa"/>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r>
      <w:tr w:rsidR="0041236F" w:rsidRPr="00B155D4" w:rsidTr="00E3385D">
        <w:trPr>
          <w:trHeight w:hRule="exact" w:val="1200"/>
        </w:trPr>
        <w:tc>
          <w:tcPr>
            <w:tcW w:w="709"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82"/>
              <w:rPr>
                <w:rFonts w:ascii="Arial Narrow" w:eastAsia="Arial Narrow" w:hAnsi="Arial Narrow" w:cs="Arial Narrow"/>
                <w:sz w:val="20"/>
                <w:szCs w:val="20"/>
              </w:rPr>
            </w:pPr>
            <w:r w:rsidRPr="00B66885">
              <w:rPr>
                <w:rFonts w:ascii="Arial Narrow"/>
                <w:w w:val="95"/>
                <w:sz w:val="20"/>
              </w:rPr>
              <w:t>F.8.1.3.</w:t>
            </w:r>
            <w:r w:rsidRPr="00B66885">
              <w:rPr>
                <w:rFonts w:ascii="Arial Narrow"/>
                <w:w w:val="99"/>
                <w:sz w:val="20"/>
              </w:rPr>
              <w:t xml:space="preserve"> </w:t>
            </w:r>
            <w:r w:rsidRPr="00B66885">
              <w:rPr>
                <w:rFonts w:ascii="Arial Narrow"/>
                <w:sz w:val="20"/>
              </w:rPr>
              <w:t>1</w:t>
            </w:r>
          </w:p>
        </w:tc>
        <w:tc>
          <w:tcPr>
            <w:tcW w:w="2203"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7"/>
                <w:sz w:val="20"/>
              </w:rPr>
              <w:t xml:space="preserve"> </w:t>
            </w:r>
            <w:r w:rsidRPr="00B66885">
              <w:rPr>
                <w:rFonts w:ascii="Arial Narrow"/>
                <w:spacing w:val="-1"/>
                <w:sz w:val="20"/>
              </w:rPr>
              <w:t>Marine</w:t>
            </w:r>
            <w:r w:rsidRPr="00B66885">
              <w:rPr>
                <w:rFonts w:ascii="Arial Narrow"/>
                <w:spacing w:val="-6"/>
                <w:sz w:val="20"/>
              </w:rPr>
              <w:t xml:space="preserve"> </w:t>
            </w:r>
            <w:r w:rsidRPr="00B66885">
              <w:rPr>
                <w:rFonts w:ascii="Arial Narrow"/>
                <w:sz w:val="20"/>
              </w:rPr>
              <w:t>Protected</w:t>
            </w:r>
            <w:r w:rsidRPr="00B66885">
              <w:rPr>
                <w:rFonts w:ascii="Arial Narrow"/>
                <w:spacing w:val="-6"/>
                <w:sz w:val="20"/>
              </w:rPr>
              <w:t xml:space="preserve"> </w:t>
            </w:r>
            <w:r w:rsidRPr="00B66885">
              <w:rPr>
                <w:rFonts w:ascii="Arial Narrow"/>
                <w:spacing w:val="-1"/>
                <w:sz w:val="20"/>
              </w:rPr>
              <w:t>Areas</w:t>
            </w:r>
          </w:p>
        </w:tc>
        <w:tc>
          <w:tcPr>
            <w:tcW w:w="107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rsidR="0041236F" w:rsidRPr="0041236F" w:rsidRDefault="0041236F" w:rsidP="00E3385D">
            <w:pPr>
              <w:pStyle w:val="TableParagraph"/>
              <w:spacing w:line="226" w:lineRule="exact"/>
              <w:jc w:val="center"/>
              <w:rPr>
                <w:rFonts w:ascii="Arial Narrow" w:eastAsia="Arial Narrow" w:hAnsi="Arial Narrow" w:cs="Arial Narrow"/>
                <w:color w:val="FF0000"/>
                <w:sz w:val="20"/>
                <w:szCs w:val="20"/>
              </w:rPr>
            </w:pPr>
            <w:r w:rsidRPr="0041236F">
              <w:rPr>
                <w:rFonts w:ascii="Arial Narrow" w:eastAsia="Arial Narrow" w:hAnsi="Arial Narrow" w:cs="Arial Narrow"/>
                <w:color w:val="FF0000"/>
                <w:sz w:val="20"/>
                <w:szCs w:val="20"/>
              </w:rPr>
              <w:t>Next NIPWG meeting</w:t>
            </w:r>
          </w:p>
        </w:tc>
        <w:tc>
          <w:tcPr>
            <w:tcW w:w="806"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2011</w:t>
            </w:r>
          </w:p>
        </w:tc>
        <w:tc>
          <w:tcPr>
            <w:tcW w:w="112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2018</w:t>
            </w:r>
          </w:p>
        </w:tc>
        <w:tc>
          <w:tcPr>
            <w:tcW w:w="105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S-122</w:t>
            </w:r>
          </w:p>
        </w:tc>
        <w:tc>
          <w:tcPr>
            <w:tcW w:w="282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80"/>
              <w:rPr>
                <w:rFonts w:ascii="Arial Narrow" w:eastAsia="Arial Narrow" w:hAnsi="Arial Narrow" w:cs="Arial Narrow"/>
                <w:sz w:val="20"/>
                <w:szCs w:val="20"/>
              </w:rPr>
            </w:pPr>
            <w:r w:rsidRPr="00B66885">
              <w:rPr>
                <w:rFonts w:ascii="Arial Narrow"/>
                <w:spacing w:val="-1"/>
                <w:sz w:val="20"/>
              </w:rPr>
              <w:t>Awaiting</w:t>
            </w:r>
            <w:r w:rsidRPr="00B66885">
              <w:rPr>
                <w:rFonts w:ascii="Arial Narrow"/>
                <w:spacing w:val="-8"/>
                <w:sz w:val="20"/>
              </w:rPr>
              <w:t xml:space="preserve"> </w:t>
            </w:r>
            <w:r w:rsidRPr="00B66885">
              <w:rPr>
                <w:rFonts w:ascii="Arial Narrow"/>
                <w:spacing w:val="-1"/>
                <w:sz w:val="20"/>
              </w:rPr>
              <w:t>completion</w:t>
            </w:r>
            <w:r w:rsidRPr="00B66885">
              <w:rPr>
                <w:rFonts w:ascii="Arial Narrow"/>
                <w:spacing w:val="-6"/>
                <w:sz w:val="20"/>
              </w:rPr>
              <w:t xml:space="preserve"> </w:t>
            </w:r>
            <w:r w:rsidRPr="00B66885">
              <w:rPr>
                <w:rFonts w:ascii="Arial Narrow"/>
                <w:sz w:val="20"/>
              </w:rPr>
              <w:t>Feature</w:t>
            </w:r>
            <w:r w:rsidRPr="00B66885">
              <w:rPr>
                <w:rFonts w:ascii="Arial Narrow"/>
                <w:spacing w:val="-7"/>
                <w:sz w:val="20"/>
              </w:rPr>
              <w:t xml:space="preserve"> </w:t>
            </w:r>
            <w:r w:rsidRPr="00B66885">
              <w:rPr>
                <w:rFonts w:ascii="Arial Narrow"/>
                <w:spacing w:val="-1"/>
                <w:sz w:val="20"/>
              </w:rPr>
              <w:t>Catalogue</w:t>
            </w:r>
            <w:r w:rsidRPr="00B66885">
              <w:rPr>
                <w:rFonts w:ascii="Arial Narrow"/>
                <w:spacing w:val="-6"/>
                <w:sz w:val="20"/>
              </w:rPr>
              <w:t xml:space="preserve"> </w:t>
            </w:r>
            <w:r w:rsidRPr="00B66885">
              <w:rPr>
                <w:rFonts w:ascii="Arial Narrow"/>
                <w:sz w:val="20"/>
              </w:rPr>
              <w:t>Builder, data model harmonization between S-101 and S-122, portrayal and quality parts</w:t>
            </w:r>
          </w:p>
        </w:tc>
      </w:tr>
      <w:tr w:rsidR="0041236F" w:rsidRPr="001C4076" w:rsidTr="00E3385D">
        <w:trPr>
          <w:trHeight w:hRule="exact" w:val="473"/>
        </w:trPr>
        <w:tc>
          <w:tcPr>
            <w:tcW w:w="709"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F.8.1.4</w:t>
            </w:r>
          </w:p>
        </w:tc>
        <w:tc>
          <w:tcPr>
            <w:tcW w:w="2203"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9"/>
                <w:sz w:val="20"/>
              </w:rPr>
              <w:t xml:space="preserve"> </w:t>
            </w:r>
            <w:r w:rsidRPr="00B66885">
              <w:rPr>
                <w:rFonts w:ascii="Arial Narrow"/>
                <w:spacing w:val="-1"/>
                <w:sz w:val="20"/>
              </w:rPr>
              <w:t>Physical</w:t>
            </w:r>
            <w:r w:rsidRPr="00B66885">
              <w:rPr>
                <w:rFonts w:ascii="Arial Narrow"/>
                <w:spacing w:val="-10"/>
                <w:sz w:val="20"/>
              </w:rPr>
              <w:t xml:space="preserve"> </w:t>
            </w:r>
            <w:r w:rsidRPr="00B66885">
              <w:rPr>
                <w:rFonts w:ascii="Arial Narrow"/>
                <w:spacing w:val="-1"/>
                <w:sz w:val="20"/>
              </w:rPr>
              <w:t>environment</w:t>
            </w:r>
          </w:p>
        </w:tc>
        <w:tc>
          <w:tcPr>
            <w:tcW w:w="107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rsidR="0041236F" w:rsidRPr="0041236F" w:rsidRDefault="0041236F" w:rsidP="0041236F">
            <w:pPr>
              <w:pStyle w:val="TableParagraph"/>
              <w:spacing w:line="226" w:lineRule="exact"/>
              <w:jc w:val="center"/>
              <w:rPr>
                <w:rFonts w:ascii="Arial Narrow" w:eastAsia="Arial Narrow" w:hAnsi="Arial Narrow" w:cs="Arial Narrow"/>
                <w:color w:val="FF0000"/>
                <w:sz w:val="20"/>
                <w:szCs w:val="20"/>
              </w:rPr>
            </w:pPr>
            <w:r w:rsidRPr="0041236F">
              <w:rPr>
                <w:rFonts w:ascii="Arial Narrow" w:eastAsia="Arial Narrow" w:hAnsi="Arial Narrow" w:cs="Arial Narrow"/>
                <w:color w:val="FF0000"/>
                <w:sz w:val="20"/>
                <w:szCs w:val="20"/>
              </w:rPr>
              <w:t>Next NIPWG meeting</w:t>
            </w:r>
          </w:p>
        </w:tc>
        <w:tc>
          <w:tcPr>
            <w:tcW w:w="806"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41236F">
              <w:rPr>
                <w:rFonts w:ascii="Arial Narrow"/>
                <w:strike/>
                <w:color w:val="FF0000"/>
                <w:sz w:val="20"/>
              </w:rPr>
              <w:t>2016</w:t>
            </w:r>
          </w:p>
        </w:tc>
        <w:tc>
          <w:tcPr>
            <w:tcW w:w="1058"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S-126</w:t>
            </w:r>
          </w:p>
        </w:tc>
        <w:tc>
          <w:tcPr>
            <w:tcW w:w="2828" w:type="dxa"/>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r>
      <w:tr w:rsidR="0041236F" w:rsidRPr="001C4076" w:rsidTr="00E3385D">
        <w:trPr>
          <w:trHeight w:hRule="exact" w:val="473"/>
        </w:trPr>
        <w:tc>
          <w:tcPr>
            <w:tcW w:w="709" w:type="dxa"/>
            <w:tcBorders>
              <w:top w:val="single" w:sz="6" w:space="0" w:color="000000"/>
              <w:left w:val="single" w:sz="6" w:space="0" w:color="000000"/>
              <w:bottom w:val="single" w:sz="6" w:space="0" w:color="000000"/>
              <w:right w:val="single" w:sz="6" w:space="0" w:color="000000"/>
            </w:tcBorders>
          </w:tcPr>
          <w:p w:rsidR="0041236F" w:rsidRPr="0041236F" w:rsidRDefault="0041236F" w:rsidP="00E3385D">
            <w:pPr>
              <w:pStyle w:val="TableParagraph"/>
              <w:spacing w:line="226" w:lineRule="exact"/>
              <w:ind w:left="63"/>
              <w:rPr>
                <w:rFonts w:ascii="Arial Narrow"/>
                <w:color w:val="FF0000"/>
                <w:sz w:val="20"/>
              </w:rPr>
            </w:pPr>
            <w:r w:rsidRPr="0041236F">
              <w:rPr>
                <w:rFonts w:ascii="Arial Narrow"/>
                <w:color w:val="FF0000"/>
                <w:sz w:val="20"/>
              </w:rPr>
              <w:t>F.8.1.5</w:t>
            </w:r>
          </w:p>
        </w:tc>
        <w:tc>
          <w:tcPr>
            <w:tcW w:w="2203" w:type="dxa"/>
            <w:tcBorders>
              <w:top w:val="single" w:sz="6" w:space="0" w:color="000000"/>
              <w:left w:val="single" w:sz="6" w:space="0" w:color="000000"/>
              <w:bottom w:val="single" w:sz="6" w:space="0" w:color="000000"/>
              <w:right w:val="single" w:sz="6" w:space="0" w:color="000000"/>
            </w:tcBorders>
          </w:tcPr>
          <w:p w:rsidR="0041236F" w:rsidRPr="0041236F" w:rsidRDefault="0041236F" w:rsidP="00E3385D">
            <w:pPr>
              <w:pStyle w:val="TableParagraph"/>
              <w:spacing w:line="226" w:lineRule="exact"/>
              <w:ind w:left="63"/>
              <w:rPr>
                <w:rFonts w:ascii="Arial Narrow"/>
                <w:color w:val="FF0000"/>
                <w:sz w:val="20"/>
              </w:rPr>
            </w:pPr>
            <w:r w:rsidRPr="0041236F">
              <w:rPr>
                <w:rFonts w:ascii="Arial Narrow"/>
                <w:color w:val="FF0000"/>
                <w:sz w:val="20"/>
              </w:rPr>
              <w:t>Catalogue of nautical products</w:t>
            </w:r>
          </w:p>
        </w:tc>
        <w:tc>
          <w:tcPr>
            <w:tcW w:w="1071" w:type="dxa"/>
            <w:tcBorders>
              <w:top w:val="single" w:sz="6" w:space="0" w:color="000000"/>
              <w:left w:val="single" w:sz="6" w:space="0" w:color="000000"/>
              <w:bottom w:val="single" w:sz="6" w:space="0" w:color="000000"/>
              <w:right w:val="single" w:sz="6" w:space="0" w:color="000000"/>
            </w:tcBorders>
          </w:tcPr>
          <w:p w:rsidR="0041236F" w:rsidRPr="0041236F" w:rsidRDefault="0041236F" w:rsidP="00E3385D">
            <w:pPr>
              <w:pStyle w:val="TableParagraph"/>
              <w:spacing w:line="226" w:lineRule="exact"/>
              <w:jc w:val="center"/>
              <w:rPr>
                <w:rFonts w:ascii="Arial Narrow"/>
                <w:color w:val="FF0000"/>
                <w:sz w:val="20"/>
              </w:rPr>
            </w:pPr>
            <w:r w:rsidRPr="0041236F">
              <w:rPr>
                <w:rFonts w:ascii="Arial Narrow"/>
                <w:color w:val="FF0000"/>
                <w:sz w:val="20"/>
              </w:rPr>
              <w:t>H</w:t>
            </w:r>
          </w:p>
        </w:tc>
        <w:tc>
          <w:tcPr>
            <w:tcW w:w="1438" w:type="dxa"/>
            <w:tcBorders>
              <w:top w:val="single" w:sz="6" w:space="0" w:color="000000"/>
              <w:left w:val="single" w:sz="6" w:space="0" w:color="000000"/>
              <w:bottom w:val="single" w:sz="6" w:space="0" w:color="000000"/>
              <w:right w:val="single" w:sz="6" w:space="0" w:color="000000"/>
            </w:tcBorders>
          </w:tcPr>
          <w:p w:rsidR="0041236F" w:rsidRPr="0041236F" w:rsidRDefault="0041236F" w:rsidP="0041236F">
            <w:pPr>
              <w:pStyle w:val="TableParagraph"/>
              <w:spacing w:line="226" w:lineRule="exact"/>
              <w:jc w:val="center"/>
              <w:rPr>
                <w:rFonts w:ascii="Arial Narrow" w:eastAsia="Arial Narrow" w:hAnsi="Arial Narrow" w:cs="Arial Narrow"/>
                <w:color w:val="FF0000"/>
                <w:sz w:val="20"/>
                <w:szCs w:val="20"/>
              </w:rPr>
            </w:pPr>
            <w:r w:rsidRPr="0041236F">
              <w:rPr>
                <w:rFonts w:ascii="Arial Narrow" w:eastAsia="Arial Narrow" w:hAnsi="Arial Narrow" w:cs="Arial Narrow"/>
                <w:color w:val="FF0000"/>
                <w:sz w:val="20"/>
                <w:szCs w:val="20"/>
              </w:rPr>
              <w:t>Next NIPWG meeting</w:t>
            </w:r>
          </w:p>
        </w:tc>
        <w:tc>
          <w:tcPr>
            <w:tcW w:w="806" w:type="dxa"/>
            <w:tcBorders>
              <w:top w:val="single" w:sz="6" w:space="0" w:color="000000"/>
              <w:left w:val="single" w:sz="6" w:space="0" w:color="000000"/>
              <w:bottom w:val="single" w:sz="6" w:space="0" w:color="000000"/>
              <w:right w:val="single" w:sz="6" w:space="0" w:color="000000"/>
            </w:tcBorders>
          </w:tcPr>
          <w:p w:rsidR="0041236F" w:rsidRPr="0041236F" w:rsidRDefault="0041236F" w:rsidP="00E3385D">
            <w:pPr>
              <w:pStyle w:val="TableParagraph"/>
              <w:spacing w:line="226" w:lineRule="exact"/>
              <w:ind w:left="214"/>
              <w:rPr>
                <w:rFonts w:ascii="Arial Narrow"/>
                <w:color w:val="FF0000"/>
                <w:sz w:val="20"/>
              </w:rPr>
            </w:pPr>
            <w:r w:rsidRPr="0041236F">
              <w:rPr>
                <w:rFonts w:ascii="Arial Narrow"/>
                <w:color w:val="FF0000"/>
                <w:sz w:val="20"/>
              </w:rPr>
              <w:t>2016</w:t>
            </w:r>
          </w:p>
        </w:tc>
        <w:tc>
          <w:tcPr>
            <w:tcW w:w="1121" w:type="dxa"/>
            <w:tcBorders>
              <w:top w:val="single" w:sz="6" w:space="0" w:color="000000"/>
              <w:left w:val="single" w:sz="6" w:space="0" w:color="000000"/>
              <w:bottom w:val="single" w:sz="6" w:space="0" w:color="000000"/>
              <w:right w:val="single" w:sz="6" w:space="0" w:color="000000"/>
            </w:tcBorders>
          </w:tcPr>
          <w:p w:rsidR="0041236F" w:rsidRPr="0041236F" w:rsidDel="004031DE" w:rsidRDefault="0041236F" w:rsidP="00E3385D">
            <w:pPr>
              <w:pStyle w:val="TableParagraph"/>
              <w:spacing w:line="226" w:lineRule="exact"/>
              <w:jc w:val="center"/>
              <w:rPr>
                <w:rFonts w:ascii="Arial Narrow"/>
                <w:color w:val="FF0000"/>
                <w:sz w:val="20"/>
              </w:rPr>
            </w:pPr>
          </w:p>
        </w:tc>
        <w:tc>
          <w:tcPr>
            <w:tcW w:w="1058" w:type="dxa"/>
            <w:tcBorders>
              <w:top w:val="single" w:sz="6" w:space="0" w:color="000000"/>
              <w:left w:val="single" w:sz="6" w:space="0" w:color="000000"/>
              <w:bottom w:val="single" w:sz="6" w:space="0" w:color="000000"/>
              <w:right w:val="single" w:sz="6" w:space="0" w:color="000000"/>
            </w:tcBorders>
          </w:tcPr>
          <w:p w:rsidR="0041236F" w:rsidRPr="0041236F" w:rsidRDefault="0041236F" w:rsidP="00E3385D">
            <w:pPr>
              <w:pStyle w:val="TableParagraph"/>
              <w:spacing w:line="226" w:lineRule="exact"/>
              <w:jc w:val="center"/>
              <w:rPr>
                <w:rFonts w:ascii="Arial Narrow"/>
                <w:color w:val="FF0000"/>
                <w:sz w:val="20"/>
              </w:rPr>
            </w:pPr>
            <w:r w:rsidRPr="0041236F">
              <w:rPr>
                <w:rFonts w:ascii="Arial Narrow"/>
                <w:color w:val="FF0000"/>
                <w:sz w:val="20"/>
              </w:rPr>
              <w:t>O</w:t>
            </w:r>
          </w:p>
        </w:tc>
        <w:tc>
          <w:tcPr>
            <w:tcW w:w="1865" w:type="dxa"/>
            <w:tcBorders>
              <w:top w:val="single" w:sz="6" w:space="0" w:color="000000"/>
              <w:left w:val="single" w:sz="6" w:space="0" w:color="000000"/>
              <w:bottom w:val="single" w:sz="6" w:space="0" w:color="000000"/>
              <w:right w:val="single" w:sz="6" w:space="0" w:color="000000"/>
            </w:tcBorders>
          </w:tcPr>
          <w:p w:rsidR="0041236F" w:rsidRPr="0041236F" w:rsidRDefault="0041236F" w:rsidP="00E3385D">
            <w:pPr>
              <w:pStyle w:val="TableParagraph"/>
              <w:spacing w:line="226" w:lineRule="exact"/>
              <w:ind w:left="63"/>
              <w:rPr>
                <w:rFonts w:ascii="Arial Narrow"/>
                <w:color w:val="FF0000"/>
                <w:spacing w:val="-1"/>
                <w:sz w:val="20"/>
              </w:rPr>
            </w:pPr>
            <w:r w:rsidRPr="0041236F">
              <w:rPr>
                <w:rFonts w:ascii="Arial Narrow"/>
                <w:color w:val="FF0000"/>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tcPr>
          <w:p w:rsidR="0041236F" w:rsidRPr="0041236F" w:rsidRDefault="0041236F" w:rsidP="00E3385D">
            <w:pPr>
              <w:pStyle w:val="TableParagraph"/>
              <w:spacing w:line="226" w:lineRule="exact"/>
              <w:ind w:left="436"/>
              <w:rPr>
                <w:rFonts w:ascii="Arial Narrow"/>
                <w:color w:val="FF0000"/>
                <w:spacing w:val="-1"/>
                <w:sz w:val="20"/>
              </w:rPr>
            </w:pPr>
            <w:r w:rsidRPr="0041236F">
              <w:rPr>
                <w:rFonts w:ascii="Arial Narrow"/>
                <w:color w:val="FF0000"/>
                <w:spacing w:val="-1"/>
                <w:sz w:val="20"/>
              </w:rPr>
              <w:t>S-128</w:t>
            </w:r>
          </w:p>
        </w:tc>
        <w:tc>
          <w:tcPr>
            <w:tcW w:w="2828" w:type="dxa"/>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r>
    </w:tbl>
    <w:p w:rsidR="0041236F" w:rsidRPr="001C4076" w:rsidRDefault="0041236F" w:rsidP="0041236F">
      <w:pPr>
        <w:rPr>
          <w:sz w:val="20"/>
          <w:szCs w:val="20"/>
        </w:rPr>
      </w:pPr>
    </w:p>
    <w:p w:rsidR="0041236F" w:rsidRPr="001C4076" w:rsidRDefault="0041236F" w:rsidP="0041236F">
      <w:pPr>
        <w:spacing w:before="3"/>
        <w:rPr>
          <w:sz w:val="10"/>
          <w:szCs w:val="10"/>
        </w:rPr>
      </w:pPr>
    </w:p>
    <w:tbl>
      <w:tblPr>
        <w:tblW w:w="14491" w:type="dxa"/>
        <w:tblInd w:w="8" w:type="dxa"/>
        <w:tblBorders>
          <w:top w:val="sing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02"/>
        <w:gridCol w:w="21"/>
        <w:gridCol w:w="2182"/>
        <w:gridCol w:w="22"/>
        <w:gridCol w:w="1049"/>
        <w:gridCol w:w="22"/>
        <w:gridCol w:w="1416"/>
        <w:gridCol w:w="22"/>
        <w:gridCol w:w="784"/>
        <w:gridCol w:w="22"/>
        <w:gridCol w:w="1099"/>
        <w:gridCol w:w="22"/>
        <w:gridCol w:w="1036"/>
        <w:gridCol w:w="22"/>
        <w:gridCol w:w="1843"/>
        <w:gridCol w:w="22"/>
        <w:gridCol w:w="1255"/>
        <w:gridCol w:w="22"/>
        <w:gridCol w:w="2806"/>
        <w:gridCol w:w="22"/>
      </w:tblGrid>
      <w:tr w:rsidR="0041236F" w:rsidRPr="00B155D4" w:rsidTr="00E3385D">
        <w:trPr>
          <w:gridAfter w:val="1"/>
          <w:wAfter w:w="22" w:type="dxa"/>
          <w:trHeight w:hRule="exact" w:val="1694"/>
        </w:trPr>
        <w:tc>
          <w:tcPr>
            <w:tcW w:w="802" w:type="dxa"/>
            <w:hideMark/>
          </w:tcPr>
          <w:p w:rsidR="0041236F" w:rsidRPr="001C4076" w:rsidRDefault="0041236F" w:rsidP="00E3385D">
            <w:pPr>
              <w:pStyle w:val="TableParagraph"/>
              <w:spacing w:before="37"/>
              <w:ind w:left="63"/>
              <w:rPr>
                <w:rFonts w:ascii="Arial Narrow" w:eastAsia="Arial Narrow" w:hAnsi="Arial Narrow" w:cs="Arial Narrow"/>
                <w:sz w:val="20"/>
                <w:szCs w:val="20"/>
              </w:rPr>
            </w:pPr>
            <w:r w:rsidRPr="00B66885">
              <w:rPr>
                <w:rFonts w:ascii="Arial Narrow"/>
                <w:sz w:val="20"/>
              </w:rPr>
              <w:lastRenderedPageBreak/>
              <w:t>G.1</w:t>
            </w:r>
          </w:p>
        </w:tc>
        <w:tc>
          <w:tcPr>
            <w:tcW w:w="2203" w:type="dxa"/>
            <w:gridSpan w:val="2"/>
            <w:hideMark/>
          </w:tcPr>
          <w:p w:rsidR="0041236F" w:rsidRPr="001C4076" w:rsidRDefault="0041236F" w:rsidP="00E3385D">
            <w:pPr>
              <w:pStyle w:val="TableParagraph"/>
              <w:spacing w:before="37" w:line="273" w:lineRule="auto"/>
              <w:ind w:left="63" w:right="66"/>
              <w:rPr>
                <w:rFonts w:ascii="Arial Narrow" w:eastAsia="Arial Narrow" w:hAnsi="Arial Narrow" w:cs="Arial Narrow"/>
                <w:sz w:val="20"/>
                <w:szCs w:val="20"/>
              </w:rPr>
            </w:pPr>
            <w:r w:rsidRPr="00B66885">
              <w:rPr>
                <w:rFonts w:ascii="Arial Narrow"/>
                <w:spacing w:val="-1"/>
                <w:sz w:val="20"/>
              </w:rPr>
              <w:t>Monitor</w:t>
            </w:r>
            <w:r w:rsidRPr="00B66885">
              <w:rPr>
                <w:rFonts w:ascii="Arial Narrow"/>
                <w:spacing w:val="-7"/>
                <w:sz w:val="20"/>
              </w:rPr>
              <w:t xml:space="preserve"> </w:t>
            </w:r>
            <w:r w:rsidRPr="00B66885">
              <w:rPr>
                <w:rFonts w:ascii="Arial Narrow"/>
                <w:sz w:val="20"/>
              </w:rPr>
              <w:t>the</w:t>
            </w:r>
            <w:r w:rsidRPr="00B66885">
              <w:rPr>
                <w:rFonts w:ascii="Arial Narrow"/>
                <w:spacing w:val="-7"/>
                <w:sz w:val="20"/>
              </w:rPr>
              <w:t xml:space="preserve"> </w:t>
            </w:r>
            <w:r w:rsidRPr="00B66885">
              <w:rPr>
                <w:rFonts w:ascii="Arial Narrow"/>
                <w:sz w:val="20"/>
              </w:rPr>
              <w:t>requirements</w:t>
            </w:r>
            <w:r w:rsidRPr="00B66885">
              <w:rPr>
                <w:rFonts w:ascii="Arial Narrow"/>
                <w:spacing w:val="-8"/>
                <w:sz w:val="20"/>
              </w:rPr>
              <w:t xml:space="preserve"> </w:t>
            </w:r>
            <w:r w:rsidRPr="00B66885">
              <w:rPr>
                <w:rFonts w:ascii="Arial Narrow"/>
                <w:sz w:val="20"/>
              </w:rPr>
              <w:t>for</w:t>
            </w:r>
            <w:r w:rsidRPr="00B66885">
              <w:rPr>
                <w:rFonts w:ascii="Arial Narrow"/>
                <w:spacing w:val="25"/>
                <w:w w:val="99"/>
                <w:sz w:val="20"/>
              </w:rPr>
              <w:t xml:space="preserve"> </w:t>
            </w:r>
            <w:r w:rsidRPr="00B66885">
              <w:rPr>
                <w:rFonts w:ascii="Arial Narrow"/>
                <w:sz w:val="20"/>
              </w:rPr>
              <w:t>and</w:t>
            </w:r>
            <w:r w:rsidRPr="00B66885">
              <w:rPr>
                <w:rFonts w:ascii="Arial Narrow"/>
                <w:spacing w:val="-7"/>
                <w:sz w:val="20"/>
              </w:rPr>
              <w:t xml:space="preserve"> </w:t>
            </w:r>
            <w:r w:rsidRPr="00B66885">
              <w:rPr>
                <w:rFonts w:ascii="Arial Narrow"/>
                <w:spacing w:val="-1"/>
                <w:sz w:val="20"/>
              </w:rPr>
              <w:t>provision</w:t>
            </w:r>
            <w:r w:rsidRPr="00B66885">
              <w:rPr>
                <w:rFonts w:ascii="Arial Narrow"/>
                <w:spacing w:val="-5"/>
                <w:sz w:val="20"/>
              </w:rPr>
              <w:t xml:space="preserve"> </w:t>
            </w:r>
            <w:r w:rsidRPr="00B66885">
              <w:rPr>
                <w:rFonts w:ascii="Arial Narrow"/>
                <w:spacing w:val="-1"/>
                <w:sz w:val="20"/>
              </w:rPr>
              <w:t>of</w:t>
            </w:r>
            <w:r w:rsidRPr="00B66885">
              <w:rPr>
                <w:rFonts w:ascii="Arial Narrow"/>
                <w:spacing w:val="-6"/>
                <w:sz w:val="20"/>
              </w:rPr>
              <w:t xml:space="preserve"> </w:t>
            </w:r>
            <w:r w:rsidRPr="00B66885">
              <w:rPr>
                <w:rFonts w:ascii="Arial Narrow"/>
                <w:spacing w:val="-1"/>
                <w:sz w:val="20"/>
              </w:rPr>
              <w:t>nautical</w:t>
            </w:r>
            <w:r w:rsidRPr="00B66885">
              <w:rPr>
                <w:rFonts w:ascii="Arial Narrow"/>
                <w:spacing w:val="26"/>
                <w:w w:val="99"/>
                <w:sz w:val="20"/>
              </w:rPr>
              <w:t xml:space="preserve"> </w:t>
            </w:r>
            <w:r w:rsidRPr="00B66885">
              <w:rPr>
                <w:rFonts w:ascii="Arial Narrow"/>
                <w:spacing w:val="-1"/>
                <w:sz w:val="20"/>
              </w:rPr>
              <w:t>information</w:t>
            </w:r>
            <w:r w:rsidRPr="00B66885">
              <w:rPr>
                <w:rFonts w:ascii="Arial Narrow"/>
                <w:spacing w:val="-11"/>
                <w:sz w:val="20"/>
              </w:rPr>
              <w:t xml:space="preserve"> </w:t>
            </w:r>
            <w:r w:rsidRPr="00B66885">
              <w:rPr>
                <w:rFonts w:ascii="Arial Narrow"/>
                <w:spacing w:val="-1"/>
                <w:sz w:val="20"/>
              </w:rPr>
              <w:t>in</w:t>
            </w:r>
            <w:r w:rsidRPr="00B66885">
              <w:rPr>
                <w:rFonts w:ascii="Arial Narrow"/>
                <w:spacing w:val="-9"/>
                <w:sz w:val="20"/>
              </w:rPr>
              <w:t xml:space="preserve"> </w:t>
            </w:r>
            <w:r w:rsidRPr="00B66885">
              <w:rPr>
                <w:rFonts w:ascii="Arial Narrow"/>
                <w:spacing w:val="-1"/>
                <w:sz w:val="20"/>
              </w:rPr>
              <w:t>e-navigation</w:t>
            </w:r>
            <w:r w:rsidRPr="00B66885">
              <w:rPr>
                <w:rFonts w:ascii="Arial Narrow"/>
                <w:spacing w:val="33"/>
                <w:w w:val="99"/>
                <w:sz w:val="20"/>
              </w:rPr>
              <w:t xml:space="preserve"> </w:t>
            </w:r>
            <w:r w:rsidRPr="00B66885">
              <w:rPr>
                <w:rFonts w:ascii="Arial Narrow"/>
                <w:sz w:val="20"/>
              </w:rPr>
              <w:t>test-beds</w:t>
            </w:r>
          </w:p>
          <w:p w:rsidR="0041236F" w:rsidRPr="001C4076" w:rsidRDefault="0041236F" w:rsidP="00E3385D">
            <w:pPr>
              <w:pStyle w:val="TableParagraph"/>
              <w:spacing w:before="82" w:line="271" w:lineRule="auto"/>
              <w:ind w:left="63" w:right="216"/>
              <w:rPr>
                <w:rFonts w:ascii="Arial Narrow" w:eastAsia="Arial Narrow" w:hAnsi="Arial Narrow" w:cs="Arial Narrow"/>
                <w:sz w:val="20"/>
                <w:szCs w:val="20"/>
              </w:rPr>
            </w:pPr>
            <w:r w:rsidRPr="00B66885">
              <w:rPr>
                <w:rFonts w:ascii="Arial Narrow"/>
                <w:spacing w:val="-1"/>
                <w:sz w:val="20"/>
              </w:rPr>
              <w:t>Produce</w:t>
            </w:r>
            <w:r w:rsidRPr="00B66885">
              <w:rPr>
                <w:rFonts w:ascii="Arial Narrow"/>
                <w:spacing w:val="-6"/>
                <w:sz w:val="20"/>
              </w:rPr>
              <w:t xml:space="preserve"> </w:t>
            </w:r>
            <w:r w:rsidRPr="00B66885">
              <w:rPr>
                <w:rFonts w:ascii="Arial Narrow"/>
                <w:spacing w:val="-1"/>
                <w:sz w:val="20"/>
              </w:rPr>
              <w:t>NP1</w:t>
            </w:r>
            <w:r w:rsidRPr="00B66885">
              <w:rPr>
                <w:rFonts w:ascii="Arial Narrow"/>
                <w:spacing w:val="-4"/>
                <w:sz w:val="20"/>
              </w:rPr>
              <w:t xml:space="preserve"> </w:t>
            </w:r>
            <w:r w:rsidRPr="00B66885">
              <w:rPr>
                <w:rFonts w:ascii="Arial Narrow"/>
                <w:spacing w:val="-1"/>
                <w:sz w:val="20"/>
              </w:rPr>
              <w:t>sample</w:t>
            </w:r>
            <w:r w:rsidRPr="00B66885">
              <w:rPr>
                <w:rFonts w:ascii="Arial Narrow"/>
                <w:spacing w:val="-6"/>
                <w:sz w:val="20"/>
              </w:rPr>
              <w:t xml:space="preserve"> </w:t>
            </w:r>
            <w:r w:rsidRPr="00B66885">
              <w:rPr>
                <w:rFonts w:ascii="Arial Narrow"/>
                <w:sz w:val="20"/>
              </w:rPr>
              <w:t>data</w:t>
            </w:r>
            <w:r w:rsidRPr="00B66885">
              <w:rPr>
                <w:rFonts w:ascii="Arial Narrow"/>
                <w:spacing w:val="30"/>
                <w:w w:val="99"/>
                <w:sz w:val="20"/>
              </w:rPr>
              <w:t xml:space="preserve"> </w:t>
            </w:r>
            <w:r w:rsidRPr="00B66885">
              <w:rPr>
                <w:rFonts w:ascii="Arial Narrow"/>
                <w:spacing w:val="-1"/>
                <w:sz w:val="20"/>
              </w:rPr>
              <w:t>sets</w:t>
            </w:r>
          </w:p>
        </w:tc>
        <w:tc>
          <w:tcPr>
            <w:tcW w:w="1071" w:type="dxa"/>
            <w:gridSpan w:val="2"/>
            <w:hideMark/>
          </w:tcPr>
          <w:p w:rsidR="0041236F" w:rsidRPr="00E3385D" w:rsidRDefault="00E3385D" w:rsidP="00E3385D">
            <w:pPr>
              <w:pStyle w:val="TableParagraph"/>
              <w:spacing w:before="37"/>
              <w:ind w:right="1"/>
              <w:jc w:val="center"/>
              <w:rPr>
                <w:rFonts w:ascii="Arial Narrow" w:eastAsia="Arial Narrow" w:hAnsi="Arial Narrow" w:cs="Arial Narrow"/>
                <w:strike/>
                <w:sz w:val="20"/>
                <w:szCs w:val="20"/>
              </w:rPr>
            </w:pPr>
            <w:r w:rsidRPr="00E3385D">
              <w:rPr>
                <w:rFonts w:ascii="Arial Narrow" w:eastAsia="Arial Narrow" w:hAnsi="Arial Narrow" w:cs="Arial Narrow"/>
                <w:strike/>
                <w:color w:val="FF0000"/>
                <w:sz w:val="20"/>
                <w:szCs w:val="20"/>
              </w:rPr>
              <w:t>M</w:t>
            </w:r>
          </w:p>
        </w:tc>
        <w:tc>
          <w:tcPr>
            <w:tcW w:w="1438" w:type="dxa"/>
            <w:gridSpan w:val="2"/>
          </w:tcPr>
          <w:p w:rsidR="0041236F" w:rsidRPr="001C4076" w:rsidRDefault="0041236F" w:rsidP="00E3385D"/>
        </w:tc>
        <w:tc>
          <w:tcPr>
            <w:tcW w:w="806" w:type="dxa"/>
            <w:gridSpan w:val="2"/>
          </w:tcPr>
          <w:p w:rsidR="0041236F" w:rsidRPr="001C4076" w:rsidRDefault="0041236F" w:rsidP="00E3385D"/>
        </w:tc>
        <w:tc>
          <w:tcPr>
            <w:tcW w:w="1121" w:type="dxa"/>
            <w:gridSpan w:val="2"/>
          </w:tcPr>
          <w:p w:rsidR="0041236F" w:rsidRPr="001C4076" w:rsidRDefault="0041236F" w:rsidP="00E3385D"/>
        </w:tc>
        <w:tc>
          <w:tcPr>
            <w:tcW w:w="1058" w:type="dxa"/>
            <w:gridSpan w:val="2"/>
          </w:tcPr>
          <w:p w:rsidR="0041236F" w:rsidRPr="001C4076" w:rsidRDefault="0041236F" w:rsidP="00E3385D"/>
        </w:tc>
        <w:tc>
          <w:tcPr>
            <w:tcW w:w="1865" w:type="dxa"/>
            <w:gridSpan w:val="2"/>
          </w:tcPr>
          <w:p w:rsidR="0041236F" w:rsidRPr="001C4076" w:rsidRDefault="0041236F" w:rsidP="00E3385D"/>
        </w:tc>
        <w:tc>
          <w:tcPr>
            <w:tcW w:w="1277" w:type="dxa"/>
            <w:gridSpan w:val="2"/>
          </w:tcPr>
          <w:p w:rsidR="0041236F" w:rsidRPr="001C4076" w:rsidRDefault="0041236F" w:rsidP="00E3385D"/>
        </w:tc>
        <w:tc>
          <w:tcPr>
            <w:tcW w:w="2828" w:type="dxa"/>
            <w:gridSpan w:val="2"/>
            <w:hideMark/>
          </w:tcPr>
          <w:p w:rsidR="0041236F" w:rsidRPr="001C4076" w:rsidRDefault="0041236F" w:rsidP="00E3385D">
            <w:pPr>
              <w:pStyle w:val="TableParagraph"/>
              <w:spacing w:line="276" w:lineRule="auto"/>
              <w:ind w:left="63" w:right="172"/>
              <w:jc w:val="both"/>
              <w:rPr>
                <w:rFonts w:ascii="Arial Narrow" w:eastAsia="Arial Narrow" w:hAnsi="Arial Narrow" w:cs="Arial Narrow"/>
                <w:sz w:val="20"/>
                <w:szCs w:val="20"/>
              </w:rPr>
            </w:pPr>
            <w:r w:rsidRPr="00B66885">
              <w:rPr>
                <w:rFonts w:ascii="Arial Narrow"/>
                <w:spacing w:val="-1"/>
                <w:sz w:val="20"/>
              </w:rPr>
              <w:t>According</w:t>
            </w:r>
            <w:r w:rsidRPr="00B66885">
              <w:rPr>
                <w:rFonts w:ascii="Arial Narrow"/>
                <w:spacing w:val="-4"/>
                <w:sz w:val="20"/>
              </w:rPr>
              <w:t xml:space="preserve"> </w:t>
            </w:r>
            <w:r w:rsidRPr="00B66885">
              <w:rPr>
                <w:rFonts w:ascii="Arial Narrow"/>
                <w:sz w:val="20"/>
              </w:rPr>
              <w:t>to</w:t>
            </w:r>
            <w:r w:rsidRPr="00B66885">
              <w:rPr>
                <w:rFonts w:ascii="Arial Narrow"/>
                <w:spacing w:val="-3"/>
                <w:sz w:val="20"/>
              </w:rPr>
              <w:t xml:space="preserve"> </w:t>
            </w:r>
            <w:r w:rsidRPr="00B66885">
              <w:rPr>
                <w:rFonts w:ascii="Arial Narrow"/>
                <w:sz w:val="20"/>
              </w:rPr>
              <w:t>the</w:t>
            </w:r>
            <w:r w:rsidRPr="00B66885">
              <w:rPr>
                <w:rFonts w:ascii="Arial Narrow"/>
                <w:spacing w:val="-5"/>
                <w:sz w:val="20"/>
              </w:rPr>
              <w:t xml:space="preserve"> </w:t>
            </w:r>
            <w:r w:rsidRPr="00B66885">
              <w:rPr>
                <w:rFonts w:ascii="Arial Narrow"/>
                <w:sz w:val="20"/>
              </w:rPr>
              <w:t>tasks</w:t>
            </w:r>
            <w:r w:rsidRPr="00B66885">
              <w:rPr>
                <w:rFonts w:ascii="Arial Narrow"/>
                <w:spacing w:val="-1"/>
                <w:sz w:val="20"/>
              </w:rPr>
              <w:t xml:space="preserve"> assigned</w:t>
            </w:r>
            <w:r w:rsidRPr="00B66885">
              <w:rPr>
                <w:rFonts w:ascii="Arial Narrow"/>
                <w:spacing w:val="-4"/>
                <w:sz w:val="20"/>
              </w:rPr>
              <w:t xml:space="preserve"> </w:t>
            </w:r>
            <w:r w:rsidRPr="00B66885">
              <w:rPr>
                <w:rFonts w:ascii="Arial Narrow"/>
                <w:spacing w:val="1"/>
                <w:sz w:val="20"/>
              </w:rPr>
              <w:t>by</w:t>
            </w:r>
            <w:r w:rsidRPr="00B66885">
              <w:rPr>
                <w:rFonts w:ascii="Arial Narrow"/>
                <w:spacing w:val="21"/>
                <w:w w:val="99"/>
                <w:sz w:val="20"/>
              </w:rPr>
              <w:t xml:space="preserve"> </w:t>
            </w:r>
            <w:r w:rsidRPr="00B66885">
              <w:rPr>
                <w:rFonts w:ascii="Arial Narrow"/>
                <w:spacing w:val="-1"/>
                <w:sz w:val="20"/>
              </w:rPr>
              <w:t>HSSC4.</w:t>
            </w:r>
            <w:r w:rsidRPr="00B66885">
              <w:rPr>
                <w:rFonts w:ascii="Arial Narrow"/>
                <w:spacing w:val="-6"/>
                <w:sz w:val="20"/>
              </w:rPr>
              <w:t xml:space="preserve"> </w:t>
            </w:r>
            <w:r w:rsidRPr="00B66885">
              <w:rPr>
                <w:rFonts w:ascii="Arial Narrow"/>
                <w:sz w:val="20"/>
              </w:rPr>
              <w:t>Collection</w:t>
            </w:r>
            <w:r w:rsidRPr="00B66885">
              <w:rPr>
                <w:rFonts w:ascii="Arial Narrow"/>
                <w:spacing w:val="-5"/>
                <w:sz w:val="20"/>
              </w:rPr>
              <w:t xml:space="preserve"> </w:t>
            </w:r>
            <w:r w:rsidRPr="00B66885">
              <w:rPr>
                <w:rFonts w:ascii="Arial Narrow"/>
                <w:sz w:val="20"/>
              </w:rPr>
              <w:t>of</w:t>
            </w:r>
            <w:r w:rsidRPr="00B66885">
              <w:rPr>
                <w:rFonts w:ascii="Arial Narrow"/>
                <w:spacing w:val="-5"/>
                <w:sz w:val="20"/>
              </w:rPr>
              <w:t xml:space="preserve"> </w:t>
            </w:r>
            <w:r w:rsidRPr="00B66885">
              <w:rPr>
                <w:rFonts w:ascii="Arial Narrow"/>
                <w:spacing w:val="-1"/>
                <w:sz w:val="20"/>
              </w:rPr>
              <w:t>information</w:t>
            </w:r>
            <w:r w:rsidRPr="00B66885">
              <w:rPr>
                <w:rFonts w:ascii="Arial Narrow"/>
                <w:spacing w:val="-3"/>
                <w:sz w:val="20"/>
              </w:rPr>
              <w:t xml:space="preserve"> </w:t>
            </w:r>
            <w:r w:rsidRPr="00B66885">
              <w:rPr>
                <w:rFonts w:ascii="Arial Narrow"/>
                <w:sz w:val="20"/>
              </w:rPr>
              <w:t>to</w:t>
            </w:r>
            <w:r w:rsidRPr="00B66885">
              <w:rPr>
                <w:rFonts w:ascii="Arial Narrow"/>
                <w:spacing w:val="30"/>
                <w:w w:val="99"/>
                <w:sz w:val="20"/>
              </w:rPr>
              <w:t xml:space="preserve"> </w:t>
            </w:r>
            <w:r w:rsidRPr="00B66885">
              <w:rPr>
                <w:rFonts w:ascii="Arial Narrow"/>
                <w:sz w:val="20"/>
              </w:rPr>
              <w:t>be</w:t>
            </w:r>
            <w:r w:rsidRPr="00B66885">
              <w:rPr>
                <w:rFonts w:ascii="Arial Narrow"/>
                <w:spacing w:val="-9"/>
                <w:sz w:val="20"/>
              </w:rPr>
              <w:t xml:space="preserve"> </w:t>
            </w:r>
            <w:r w:rsidRPr="00B66885">
              <w:rPr>
                <w:rFonts w:ascii="Arial Narrow"/>
                <w:sz w:val="20"/>
              </w:rPr>
              <w:t>modelled</w:t>
            </w:r>
          </w:p>
        </w:tc>
      </w:tr>
      <w:tr w:rsidR="0041236F" w:rsidRPr="001C4076" w:rsidTr="00E3385D">
        <w:trPr>
          <w:gridAfter w:val="1"/>
          <w:wAfter w:w="22" w:type="dxa"/>
          <w:trHeight w:hRule="exact" w:val="473"/>
        </w:trPr>
        <w:tc>
          <w:tcPr>
            <w:tcW w:w="802" w:type="dxa"/>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G.1.1</w:t>
            </w:r>
          </w:p>
        </w:tc>
        <w:tc>
          <w:tcPr>
            <w:tcW w:w="2203" w:type="dxa"/>
            <w:gridSpan w:val="2"/>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7"/>
                <w:sz w:val="20"/>
              </w:rPr>
              <w:t xml:space="preserve"> </w:t>
            </w:r>
            <w:r w:rsidRPr="00B66885">
              <w:rPr>
                <w:rFonts w:ascii="Arial Narrow"/>
                <w:sz w:val="20"/>
              </w:rPr>
              <w:t>Radio</w:t>
            </w:r>
            <w:r w:rsidRPr="00B66885">
              <w:rPr>
                <w:rFonts w:ascii="Arial Narrow"/>
                <w:spacing w:val="-7"/>
                <w:sz w:val="20"/>
              </w:rPr>
              <w:t xml:space="preserve"> </w:t>
            </w:r>
            <w:r w:rsidRPr="00B66885">
              <w:rPr>
                <w:rFonts w:ascii="Arial Narrow"/>
                <w:spacing w:val="-1"/>
                <w:sz w:val="20"/>
              </w:rPr>
              <w:t>Services</w:t>
            </w:r>
          </w:p>
        </w:tc>
        <w:tc>
          <w:tcPr>
            <w:tcW w:w="1071" w:type="dxa"/>
            <w:gridSpan w:val="2"/>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Pr>
          <w:p w:rsidR="0041236F" w:rsidRPr="001C4076" w:rsidRDefault="0041236F" w:rsidP="00E3385D">
            <w:pPr>
              <w:pStyle w:val="TableParagraph"/>
              <w:spacing w:line="226" w:lineRule="exact"/>
              <w:ind w:left="414"/>
              <w:rPr>
                <w:rFonts w:ascii="Arial Narrow" w:eastAsia="Arial Narrow" w:hAnsi="Arial Narrow" w:cs="Arial Narrow"/>
                <w:sz w:val="20"/>
                <w:szCs w:val="20"/>
              </w:rPr>
            </w:pPr>
          </w:p>
        </w:tc>
        <w:tc>
          <w:tcPr>
            <w:tcW w:w="806" w:type="dxa"/>
            <w:gridSpan w:val="2"/>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2012</w:t>
            </w:r>
          </w:p>
        </w:tc>
        <w:tc>
          <w:tcPr>
            <w:tcW w:w="1121" w:type="dxa"/>
            <w:gridSpan w:val="2"/>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Pr>
                <w:rFonts w:ascii="Arial Narrow"/>
                <w:sz w:val="20"/>
              </w:rPr>
              <w:t>2016</w:t>
            </w:r>
          </w:p>
        </w:tc>
        <w:tc>
          <w:tcPr>
            <w:tcW w:w="1058" w:type="dxa"/>
            <w:gridSpan w:val="2"/>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C</w:t>
            </w:r>
          </w:p>
        </w:tc>
        <w:tc>
          <w:tcPr>
            <w:tcW w:w="1865" w:type="dxa"/>
            <w:gridSpan w:val="2"/>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S-123</w:t>
            </w:r>
          </w:p>
        </w:tc>
        <w:tc>
          <w:tcPr>
            <w:tcW w:w="2828" w:type="dxa"/>
            <w:gridSpan w:val="2"/>
          </w:tcPr>
          <w:p w:rsidR="0041236F" w:rsidRPr="001C4076" w:rsidRDefault="0041236F" w:rsidP="00E3385D"/>
        </w:tc>
      </w:tr>
      <w:tr w:rsidR="0041236F" w:rsidRPr="001C4076" w:rsidTr="00E3385D">
        <w:trPr>
          <w:gridAfter w:val="1"/>
          <w:wAfter w:w="22" w:type="dxa"/>
          <w:trHeight w:hRule="exact" w:val="476"/>
        </w:trPr>
        <w:tc>
          <w:tcPr>
            <w:tcW w:w="802" w:type="dxa"/>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t>G.1.2</w:t>
            </w:r>
          </w:p>
        </w:tc>
        <w:tc>
          <w:tcPr>
            <w:tcW w:w="2203" w:type="dxa"/>
            <w:gridSpan w:val="2"/>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9"/>
                <w:sz w:val="20"/>
              </w:rPr>
              <w:t xml:space="preserve"> </w:t>
            </w:r>
            <w:r w:rsidRPr="00B66885">
              <w:rPr>
                <w:rFonts w:ascii="Arial Narrow"/>
                <w:spacing w:val="-1"/>
                <w:sz w:val="20"/>
              </w:rPr>
              <w:t>Navigational</w:t>
            </w:r>
            <w:r w:rsidRPr="00B66885">
              <w:rPr>
                <w:rFonts w:ascii="Arial Narrow"/>
                <w:spacing w:val="-10"/>
                <w:sz w:val="20"/>
              </w:rPr>
              <w:t xml:space="preserve"> </w:t>
            </w:r>
            <w:r w:rsidRPr="00B66885">
              <w:rPr>
                <w:rFonts w:ascii="Arial Narrow"/>
                <w:spacing w:val="-1"/>
                <w:sz w:val="20"/>
              </w:rPr>
              <w:t>services</w:t>
            </w:r>
          </w:p>
        </w:tc>
        <w:tc>
          <w:tcPr>
            <w:tcW w:w="1071" w:type="dxa"/>
            <w:gridSpan w:val="2"/>
            <w:hideMark/>
          </w:tcPr>
          <w:p w:rsidR="0041236F" w:rsidRPr="001C4076" w:rsidRDefault="0041236F" w:rsidP="00E3385D">
            <w:pPr>
              <w:pStyle w:val="TableParagraph"/>
              <w:spacing w:line="228"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Pr>
          <w:p w:rsidR="0041236F" w:rsidRPr="001C4076" w:rsidRDefault="0041236F" w:rsidP="00E3385D">
            <w:pPr>
              <w:pStyle w:val="TableParagraph"/>
              <w:spacing w:line="228" w:lineRule="exact"/>
              <w:ind w:left="414"/>
              <w:rPr>
                <w:rFonts w:ascii="Arial Narrow" w:eastAsia="Arial Narrow" w:hAnsi="Arial Narrow" w:cs="Arial Narrow"/>
                <w:sz w:val="20"/>
                <w:szCs w:val="20"/>
              </w:rPr>
            </w:pPr>
          </w:p>
        </w:tc>
        <w:tc>
          <w:tcPr>
            <w:tcW w:w="806" w:type="dxa"/>
            <w:gridSpan w:val="2"/>
            <w:hideMark/>
          </w:tcPr>
          <w:p w:rsidR="0041236F" w:rsidRPr="001C4076" w:rsidRDefault="0041236F" w:rsidP="00E3385D">
            <w:pPr>
              <w:pStyle w:val="TableParagraph"/>
              <w:spacing w:line="228" w:lineRule="exact"/>
              <w:ind w:left="214"/>
              <w:rPr>
                <w:rFonts w:ascii="Arial Narrow" w:eastAsia="Arial Narrow" w:hAnsi="Arial Narrow" w:cs="Arial Narrow"/>
                <w:sz w:val="20"/>
                <w:szCs w:val="20"/>
              </w:rPr>
            </w:pPr>
            <w:r w:rsidRPr="00B66885">
              <w:rPr>
                <w:rFonts w:ascii="Arial Narrow"/>
                <w:sz w:val="20"/>
              </w:rPr>
              <w:t>2012</w:t>
            </w:r>
          </w:p>
        </w:tc>
        <w:tc>
          <w:tcPr>
            <w:tcW w:w="1121" w:type="dxa"/>
            <w:gridSpan w:val="2"/>
            <w:hideMark/>
          </w:tcPr>
          <w:p w:rsidR="0041236F" w:rsidRPr="001C4076" w:rsidRDefault="0041236F" w:rsidP="00E3385D">
            <w:pPr>
              <w:pStyle w:val="TableParagraph"/>
              <w:spacing w:line="228" w:lineRule="exact"/>
              <w:jc w:val="center"/>
              <w:rPr>
                <w:rFonts w:ascii="Arial Narrow" w:eastAsia="Arial Narrow" w:hAnsi="Arial Narrow" w:cs="Arial Narrow"/>
                <w:sz w:val="20"/>
                <w:szCs w:val="20"/>
              </w:rPr>
            </w:pPr>
            <w:r w:rsidRPr="00B66885">
              <w:rPr>
                <w:rFonts w:ascii="Arial Narrow"/>
                <w:sz w:val="20"/>
              </w:rPr>
              <w:t>2017</w:t>
            </w:r>
          </w:p>
        </w:tc>
        <w:tc>
          <w:tcPr>
            <w:tcW w:w="1058" w:type="dxa"/>
            <w:gridSpan w:val="2"/>
            <w:hideMark/>
          </w:tcPr>
          <w:p w:rsidR="0041236F" w:rsidRPr="001C4076" w:rsidRDefault="0041236F" w:rsidP="00E3385D">
            <w:pPr>
              <w:pStyle w:val="TableParagraph"/>
              <w:spacing w:line="228" w:lineRule="exact"/>
              <w:jc w:val="center"/>
              <w:rPr>
                <w:rFonts w:ascii="Arial Narrow" w:eastAsia="Arial Narrow" w:hAnsi="Arial Narrow" w:cs="Arial Narrow"/>
                <w:sz w:val="20"/>
                <w:szCs w:val="20"/>
              </w:rPr>
            </w:pPr>
            <w:r w:rsidRPr="00B66885">
              <w:rPr>
                <w:rFonts w:ascii="Arial Narrow"/>
                <w:sz w:val="20"/>
              </w:rPr>
              <w:t>O</w:t>
            </w:r>
          </w:p>
        </w:tc>
        <w:tc>
          <w:tcPr>
            <w:tcW w:w="1865" w:type="dxa"/>
            <w:gridSpan w:val="2"/>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hideMark/>
          </w:tcPr>
          <w:p w:rsidR="0041236F" w:rsidRPr="001C4076" w:rsidRDefault="0041236F" w:rsidP="00E3385D">
            <w:pPr>
              <w:pStyle w:val="TableParagraph"/>
              <w:spacing w:line="228" w:lineRule="exact"/>
              <w:ind w:left="436"/>
              <w:rPr>
                <w:rFonts w:ascii="Arial Narrow" w:eastAsia="Arial Narrow" w:hAnsi="Arial Narrow" w:cs="Arial Narrow"/>
                <w:sz w:val="20"/>
                <w:szCs w:val="20"/>
              </w:rPr>
            </w:pPr>
            <w:r w:rsidRPr="00B66885">
              <w:rPr>
                <w:rFonts w:ascii="Arial Narrow"/>
                <w:spacing w:val="-1"/>
                <w:sz w:val="20"/>
              </w:rPr>
              <w:t>S-125</w:t>
            </w:r>
          </w:p>
        </w:tc>
        <w:tc>
          <w:tcPr>
            <w:tcW w:w="2828" w:type="dxa"/>
            <w:gridSpan w:val="2"/>
          </w:tcPr>
          <w:p w:rsidR="0041236F" w:rsidRPr="001C4076" w:rsidRDefault="0041236F" w:rsidP="00E3385D"/>
        </w:tc>
      </w:tr>
      <w:tr w:rsidR="0041236F" w:rsidRPr="001C4076" w:rsidTr="00E3385D">
        <w:trPr>
          <w:gridAfter w:val="1"/>
          <w:wAfter w:w="22" w:type="dxa"/>
          <w:trHeight w:hRule="exact" w:val="737"/>
        </w:trPr>
        <w:tc>
          <w:tcPr>
            <w:tcW w:w="802" w:type="dxa"/>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G.1.3</w:t>
            </w:r>
          </w:p>
        </w:tc>
        <w:tc>
          <w:tcPr>
            <w:tcW w:w="2203" w:type="dxa"/>
            <w:gridSpan w:val="2"/>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9"/>
                <w:sz w:val="20"/>
              </w:rPr>
              <w:t xml:space="preserve"> </w:t>
            </w:r>
            <w:r w:rsidRPr="00B66885">
              <w:rPr>
                <w:rFonts w:ascii="Arial Narrow"/>
                <w:sz w:val="20"/>
              </w:rPr>
              <w:t>Traffic</w:t>
            </w:r>
            <w:r w:rsidRPr="00B66885">
              <w:rPr>
                <w:rFonts w:ascii="Arial Narrow"/>
                <w:spacing w:val="-9"/>
                <w:sz w:val="20"/>
              </w:rPr>
              <w:t xml:space="preserve"> </w:t>
            </w:r>
            <w:r w:rsidRPr="00B66885">
              <w:rPr>
                <w:rFonts w:ascii="Arial Narrow"/>
                <w:sz w:val="20"/>
              </w:rPr>
              <w:t>management</w:t>
            </w:r>
          </w:p>
        </w:tc>
        <w:tc>
          <w:tcPr>
            <w:tcW w:w="1071" w:type="dxa"/>
            <w:gridSpan w:val="2"/>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Pr>
          <w:p w:rsidR="0041236F" w:rsidRPr="001C4076" w:rsidRDefault="0041236F" w:rsidP="00E3385D">
            <w:pPr>
              <w:pStyle w:val="TableParagraph"/>
              <w:spacing w:line="226" w:lineRule="exact"/>
              <w:ind w:left="414"/>
              <w:rPr>
                <w:rFonts w:ascii="Arial Narrow" w:eastAsia="Arial Narrow" w:hAnsi="Arial Narrow" w:cs="Arial Narrow"/>
                <w:sz w:val="20"/>
                <w:szCs w:val="20"/>
              </w:rPr>
            </w:pPr>
          </w:p>
        </w:tc>
        <w:tc>
          <w:tcPr>
            <w:tcW w:w="806" w:type="dxa"/>
            <w:gridSpan w:val="2"/>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2012</w:t>
            </w:r>
          </w:p>
        </w:tc>
        <w:tc>
          <w:tcPr>
            <w:tcW w:w="1121" w:type="dxa"/>
            <w:gridSpan w:val="2"/>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Pr>
                <w:rFonts w:ascii="Arial Narrow"/>
                <w:sz w:val="20"/>
              </w:rPr>
              <w:t>2016</w:t>
            </w:r>
          </w:p>
        </w:tc>
        <w:tc>
          <w:tcPr>
            <w:tcW w:w="1058" w:type="dxa"/>
            <w:gridSpan w:val="2"/>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C</w:t>
            </w:r>
          </w:p>
        </w:tc>
        <w:tc>
          <w:tcPr>
            <w:tcW w:w="1865" w:type="dxa"/>
            <w:gridSpan w:val="2"/>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S-127</w:t>
            </w:r>
          </w:p>
        </w:tc>
        <w:tc>
          <w:tcPr>
            <w:tcW w:w="2828" w:type="dxa"/>
            <w:gridSpan w:val="2"/>
          </w:tcPr>
          <w:p w:rsidR="0041236F" w:rsidRPr="001C4076" w:rsidRDefault="0041236F" w:rsidP="00E3385D">
            <w:pPr>
              <w:pStyle w:val="TableParagraph"/>
              <w:spacing w:line="276" w:lineRule="auto"/>
              <w:ind w:left="63" w:right="428"/>
              <w:rPr>
                <w:rFonts w:ascii="Arial Narrow" w:eastAsia="Arial Narrow" w:hAnsi="Arial Narrow" w:cs="Arial Narrow"/>
                <w:sz w:val="20"/>
                <w:szCs w:val="20"/>
              </w:rPr>
            </w:pPr>
          </w:p>
        </w:tc>
      </w:tr>
      <w:tr w:rsidR="0041236F" w:rsidRPr="001C4076" w:rsidTr="00E3385D">
        <w:trPr>
          <w:gridAfter w:val="1"/>
          <w:wAfter w:w="22" w:type="dxa"/>
          <w:trHeight w:hRule="exact" w:val="475"/>
        </w:trPr>
        <w:tc>
          <w:tcPr>
            <w:tcW w:w="802" w:type="dxa"/>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G.1.4</w:t>
            </w:r>
          </w:p>
        </w:tc>
        <w:tc>
          <w:tcPr>
            <w:tcW w:w="2203" w:type="dxa"/>
            <w:gridSpan w:val="2"/>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9"/>
                <w:sz w:val="20"/>
              </w:rPr>
              <w:t xml:space="preserve"> </w:t>
            </w:r>
            <w:r w:rsidRPr="00B66885">
              <w:rPr>
                <w:rFonts w:ascii="Arial Narrow"/>
                <w:spacing w:val="-1"/>
                <w:sz w:val="20"/>
              </w:rPr>
              <w:t>Physical</w:t>
            </w:r>
            <w:r w:rsidRPr="00B66885">
              <w:rPr>
                <w:rFonts w:ascii="Arial Narrow"/>
                <w:spacing w:val="-10"/>
                <w:sz w:val="20"/>
              </w:rPr>
              <w:t xml:space="preserve"> </w:t>
            </w:r>
            <w:r w:rsidRPr="00B66885">
              <w:rPr>
                <w:rFonts w:ascii="Arial Narrow"/>
                <w:spacing w:val="-1"/>
                <w:sz w:val="20"/>
              </w:rPr>
              <w:t>environment</w:t>
            </w:r>
          </w:p>
        </w:tc>
        <w:tc>
          <w:tcPr>
            <w:tcW w:w="1071" w:type="dxa"/>
            <w:gridSpan w:val="2"/>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Pr>
          <w:p w:rsidR="0041236F" w:rsidRPr="001C4076" w:rsidRDefault="0041236F" w:rsidP="00E3385D">
            <w:pPr>
              <w:pStyle w:val="TableParagraph"/>
              <w:spacing w:line="226" w:lineRule="exact"/>
              <w:ind w:left="414"/>
              <w:rPr>
                <w:rFonts w:ascii="Arial Narrow" w:eastAsia="Arial Narrow" w:hAnsi="Arial Narrow" w:cs="Arial Narrow"/>
                <w:sz w:val="20"/>
                <w:szCs w:val="20"/>
              </w:rPr>
            </w:pPr>
          </w:p>
        </w:tc>
        <w:tc>
          <w:tcPr>
            <w:tcW w:w="806" w:type="dxa"/>
            <w:gridSpan w:val="2"/>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2013</w:t>
            </w:r>
          </w:p>
        </w:tc>
        <w:tc>
          <w:tcPr>
            <w:tcW w:w="1121" w:type="dxa"/>
            <w:gridSpan w:val="2"/>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Pr>
                <w:rFonts w:ascii="Arial Narrow"/>
                <w:sz w:val="20"/>
              </w:rPr>
              <w:t>2016</w:t>
            </w:r>
          </w:p>
        </w:tc>
        <w:tc>
          <w:tcPr>
            <w:tcW w:w="1058" w:type="dxa"/>
            <w:gridSpan w:val="2"/>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C</w:t>
            </w:r>
          </w:p>
        </w:tc>
        <w:tc>
          <w:tcPr>
            <w:tcW w:w="1865" w:type="dxa"/>
            <w:gridSpan w:val="2"/>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S-126</w:t>
            </w:r>
          </w:p>
        </w:tc>
        <w:tc>
          <w:tcPr>
            <w:tcW w:w="2828" w:type="dxa"/>
            <w:gridSpan w:val="2"/>
          </w:tcPr>
          <w:p w:rsidR="0041236F" w:rsidRPr="001C4076" w:rsidRDefault="0041236F" w:rsidP="00E3385D"/>
        </w:tc>
      </w:tr>
      <w:tr w:rsidR="0041236F" w:rsidRPr="00B155D4" w:rsidTr="00E3385D">
        <w:trPr>
          <w:gridAfter w:val="1"/>
          <w:wAfter w:w="22" w:type="dxa"/>
          <w:trHeight w:hRule="exact" w:val="1109"/>
        </w:trPr>
        <w:tc>
          <w:tcPr>
            <w:tcW w:w="802" w:type="dxa"/>
            <w:hideMark/>
          </w:tcPr>
          <w:p w:rsidR="0041236F" w:rsidRPr="001C4076" w:rsidRDefault="0041236F" w:rsidP="00E3385D">
            <w:pPr>
              <w:pStyle w:val="TableParagraph"/>
              <w:spacing w:before="34"/>
              <w:ind w:left="63"/>
              <w:rPr>
                <w:rFonts w:ascii="Arial Narrow" w:eastAsia="Arial Narrow" w:hAnsi="Arial Narrow" w:cs="Arial Narrow"/>
                <w:sz w:val="20"/>
                <w:szCs w:val="20"/>
              </w:rPr>
            </w:pPr>
            <w:r w:rsidRPr="00B66885">
              <w:rPr>
                <w:rFonts w:ascii="Arial Narrow"/>
                <w:sz w:val="20"/>
              </w:rPr>
              <w:t>G.2</w:t>
            </w:r>
          </w:p>
        </w:tc>
        <w:tc>
          <w:tcPr>
            <w:tcW w:w="2203" w:type="dxa"/>
            <w:gridSpan w:val="2"/>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Set</w:t>
            </w:r>
            <w:r w:rsidRPr="00B66885">
              <w:rPr>
                <w:rFonts w:ascii="Arial Narrow"/>
                <w:spacing w:val="-4"/>
                <w:sz w:val="20"/>
              </w:rPr>
              <w:t xml:space="preserve"> </w:t>
            </w:r>
            <w:r w:rsidRPr="00B66885">
              <w:rPr>
                <w:rFonts w:ascii="Arial Narrow"/>
                <w:sz w:val="20"/>
              </w:rPr>
              <w:t>up</w:t>
            </w:r>
            <w:r w:rsidRPr="00B66885">
              <w:rPr>
                <w:rFonts w:ascii="Arial Narrow"/>
                <w:spacing w:val="-3"/>
                <w:sz w:val="20"/>
              </w:rPr>
              <w:t xml:space="preserve"> </w:t>
            </w:r>
            <w:r w:rsidRPr="00B66885">
              <w:rPr>
                <w:rFonts w:ascii="Arial Narrow"/>
                <w:sz w:val="20"/>
              </w:rPr>
              <w:t>a</w:t>
            </w:r>
            <w:r w:rsidRPr="00B66885">
              <w:rPr>
                <w:rFonts w:ascii="Arial Narrow"/>
                <w:spacing w:val="-3"/>
                <w:sz w:val="20"/>
              </w:rPr>
              <w:t xml:space="preserve"> </w:t>
            </w:r>
            <w:r w:rsidRPr="00B66885">
              <w:rPr>
                <w:rFonts w:ascii="Arial Narrow"/>
                <w:sz w:val="20"/>
              </w:rPr>
              <w:t>test</w:t>
            </w:r>
            <w:r w:rsidRPr="00B66885">
              <w:rPr>
                <w:rFonts w:ascii="Arial Narrow"/>
                <w:spacing w:val="-3"/>
                <w:sz w:val="20"/>
              </w:rPr>
              <w:t xml:space="preserve"> </w:t>
            </w:r>
            <w:r w:rsidRPr="00B66885">
              <w:rPr>
                <w:rFonts w:ascii="Arial Narrow"/>
                <w:sz w:val="20"/>
              </w:rPr>
              <w:t>bed</w:t>
            </w:r>
            <w:r w:rsidRPr="00B66885">
              <w:rPr>
                <w:rFonts w:ascii="Arial Narrow"/>
                <w:spacing w:val="-4"/>
                <w:sz w:val="20"/>
              </w:rPr>
              <w:t xml:space="preserve"> </w:t>
            </w:r>
            <w:r w:rsidRPr="00B66885">
              <w:rPr>
                <w:rFonts w:ascii="Arial Narrow"/>
                <w:sz w:val="20"/>
              </w:rPr>
              <w:t>ECDIS</w:t>
            </w:r>
          </w:p>
        </w:tc>
        <w:tc>
          <w:tcPr>
            <w:tcW w:w="1071" w:type="dxa"/>
            <w:gridSpan w:val="2"/>
            <w:hideMark/>
          </w:tcPr>
          <w:p w:rsidR="0041236F" w:rsidRPr="001C4076" w:rsidRDefault="0041236F" w:rsidP="00E3385D">
            <w:pPr>
              <w:pStyle w:val="TableParagraph"/>
              <w:spacing w:line="226" w:lineRule="exact"/>
              <w:ind w:right="1"/>
              <w:jc w:val="center"/>
              <w:rPr>
                <w:rFonts w:ascii="Arial Narrow" w:eastAsia="Arial Narrow" w:hAnsi="Arial Narrow" w:cs="Arial Narrow"/>
                <w:sz w:val="20"/>
                <w:szCs w:val="20"/>
              </w:rPr>
            </w:pPr>
            <w:r w:rsidRPr="00B66885">
              <w:rPr>
                <w:rFonts w:ascii="Arial Narrow"/>
                <w:sz w:val="20"/>
              </w:rPr>
              <w:t>M</w:t>
            </w:r>
          </w:p>
        </w:tc>
        <w:tc>
          <w:tcPr>
            <w:tcW w:w="1438" w:type="dxa"/>
            <w:gridSpan w:val="2"/>
          </w:tcPr>
          <w:p w:rsidR="0041236F" w:rsidRPr="001C4076" w:rsidRDefault="0041236F" w:rsidP="00E3385D"/>
        </w:tc>
        <w:tc>
          <w:tcPr>
            <w:tcW w:w="806" w:type="dxa"/>
            <w:gridSpan w:val="2"/>
            <w:hideMark/>
          </w:tcPr>
          <w:p w:rsidR="0041236F" w:rsidRPr="008F2ECD" w:rsidRDefault="0041236F" w:rsidP="00E3385D">
            <w:pPr>
              <w:pStyle w:val="TableParagraph"/>
              <w:spacing w:line="226" w:lineRule="exact"/>
              <w:ind w:right="1"/>
              <w:jc w:val="center"/>
              <w:rPr>
                <w:rFonts w:ascii="Arial Narrow" w:eastAsia="Arial Narrow" w:hAnsi="Arial Narrow" w:cs="Arial Narrow"/>
                <w:sz w:val="20"/>
                <w:szCs w:val="20"/>
              </w:rPr>
            </w:pPr>
            <w:r w:rsidRPr="008F2ECD">
              <w:rPr>
                <w:rFonts w:ascii="Arial Narrow"/>
                <w:sz w:val="20"/>
              </w:rPr>
              <w:t>-</w:t>
            </w:r>
          </w:p>
        </w:tc>
        <w:tc>
          <w:tcPr>
            <w:tcW w:w="1121" w:type="dxa"/>
            <w:gridSpan w:val="2"/>
            <w:hideMark/>
          </w:tcPr>
          <w:p w:rsidR="0041236F" w:rsidRPr="008F2ECD" w:rsidRDefault="0041236F" w:rsidP="00E3385D">
            <w:pPr>
              <w:pStyle w:val="TableParagraph"/>
              <w:spacing w:line="226" w:lineRule="exact"/>
              <w:ind w:right="4"/>
              <w:jc w:val="center"/>
              <w:rPr>
                <w:rFonts w:ascii="Arial Narrow" w:eastAsia="Arial Narrow" w:hAnsi="Arial Narrow" w:cs="Arial Narrow"/>
                <w:sz w:val="20"/>
                <w:szCs w:val="20"/>
              </w:rPr>
            </w:pPr>
            <w:r w:rsidRPr="008F2ECD">
              <w:rPr>
                <w:rFonts w:ascii="Arial Narrow"/>
                <w:sz w:val="20"/>
              </w:rPr>
              <w:t>-</w:t>
            </w:r>
          </w:p>
        </w:tc>
        <w:tc>
          <w:tcPr>
            <w:tcW w:w="1058" w:type="dxa"/>
            <w:gridSpan w:val="2"/>
            <w:hideMark/>
          </w:tcPr>
          <w:p w:rsidR="0041236F" w:rsidRPr="001C4076" w:rsidRDefault="0041236F" w:rsidP="00E3385D">
            <w:pPr>
              <w:pStyle w:val="TableParagraph"/>
              <w:spacing w:line="226" w:lineRule="exact"/>
              <w:ind w:right="1"/>
              <w:jc w:val="center"/>
              <w:rPr>
                <w:rFonts w:ascii="Arial Narrow" w:eastAsia="Arial Narrow" w:hAnsi="Arial Narrow" w:cs="Arial Narrow"/>
                <w:sz w:val="20"/>
                <w:szCs w:val="20"/>
              </w:rPr>
            </w:pPr>
            <w:r w:rsidRPr="00B66885">
              <w:rPr>
                <w:rFonts w:ascii="Arial Narrow"/>
                <w:sz w:val="20"/>
              </w:rPr>
              <w:t>P</w:t>
            </w:r>
          </w:p>
        </w:tc>
        <w:tc>
          <w:tcPr>
            <w:tcW w:w="1865" w:type="dxa"/>
            <w:gridSpan w:val="2"/>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tcPr>
          <w:p w:rsidR="0041236F" w:rsidRPr="001C4076" w:rsidRDefault="0041236F" w:rsidP="00E3385D"/>
        </w:tc>
        <w:tc>
          <w:tcPr>
            <w:tcW w:w="2828" w:type="dxa"/>
            <w:gridSpan w:val="2"/>
            <w:hideMark/>
          </w:tcPr>
          <w:p w:rsidR="0041236F" w:rsidRPr="001C4076" w:rsidRDefault="0041236F" w:rsidP="00E3385D">
            <w:pPr>
              <w:pStyle w:val="TableParagraph"/>
              <w:spacing w:before="34" w:line="276" w:lineRule="auto"/>
              <w:ind w:left="63" w:right="252"/>
              <w:rPr>
                <w:rFonts w:ascii="Arial Narrow" w:eastAsia="Arial Narrow" w:hAnsi="Arial Narrow" w:cs="Arial Narrow"/>
                <w:sz w:val="20"/>
                <w:szCs w:val="20"/>
              </w:rPr>
            </w:pPr>
            <w:r w:rsidRPr="00B66885">
              <w:rPr>
                <w:rFonts w:ascii="Arial Narrow"/>
                <w:sz w:val="20"/>
              </w:rPr>
              <w:t>To</w:t>
            </w:r>
            <w:r w:rsidRPr="00B66885">
              <w:rPr>
                <w:rFonts w:ascii="Arial Narrow"/>
                <w:spacing w:val="-5"/>
                <w:sz w:val="20"/>
              </w:rPr>
              <w:t xml:space="preserve"> </w:t>
            </w:r>
            <w:r w:rsidRPr="00B66885">
              <w:rPr>
                <w:rFonts w:ascii="Arial Narrow"/>
                <w:sz w:val="20"/>
              </w:rPr>
              <w:t>be</w:t>
            </w:r>
            <w:r w:rsidRPr="00B66885">
              <w:rPr>
                <w:rFonts w:ascii="Arial Narrow"/>
                <w:spacing w:val="-5"/>
                <w:sz w:val="20"/>
              </w:rPr>
              <w:t xml:space="preserve"> </w:t>
            </w:r>
            <w:r w:rsidRPr="00B66885">
              <w:rPr>
                <w:rFonts w:ascii="Arial Narrow"/>
                <w:spacing w:val="-1"/>
                <w:sz w:val="20"/>
              </w:rPr>
              <w:t>considered</w:t>
            </w:r>
            <w:r w:rsidRPr="00B66885">
              <w:rPr>
                <w:rFonts w:ascii="Arial Narrow"/>
                <w:spacing w:val="-4"/>
                <w:sz w:val="20"/>
              </w:rPr>
              <w:t xml:space="preserve"> </w:t>
            </w:r>
            <w:r w:rsidRPr="00B66885">
              <w:rPr>
                <w:rFonts w:ascii="Arial Narrow"/>
                <w:spacing w:val="-1"/>
                <w:sz w:val="20"/>
              </w:rPr>
              <w:t>in</w:t>
            </w:r>
            <w:r w:rsidRPr="00B66885">
              <w:rPr>
                <w:rFonts w:ascii="Arial Narrow"/>
                <w:spacing w:val="-4"/>
                <w:sz w:val="20"/>
              </w:rPr>
              <w:t xml:space="preserve"> </w:t>
            </w:r>
            <w:r w:rsidRPr="00B66885">
              <w:rPr>
                <w:rFonts w:ascii="Arial Narrow"/>
                <w:spacing w:val="-1"/>
                <w:sz w:val="20"/>
              </w:rPr>
              <w:t>liaison</w:t>
            </w:r>
            <w:r w:rsidRPr="00B66885">
              <w:rPr>
                <w:rFonts w:ascii="Arial Narrow"/>
                <w:spacing w:val="-4"/>
                <w:sz w:val="20"/>
              </w:rPr>
              <w:t xml:space="preserve"> </w:t>
            </w:r>
            <w:r w:rsidRPr="00B66885">
              <w:rPr>
                <w:rFonts w:ascii="Arial Narrow"/>
                <w:sz w:val="20"/>
              </w:rPr>
              <w:t>with</w:t>
            </w:r>
            <w:r w:rsidRPr="00B66885">
              <w:rPr>
                <w:rFonts w:ascii="Arial Narrow"/>
                <w:spacing w:val="-5"/>
                <w:sz w:val="20"/>
              </w:rPr>
              <w:t xml:space="preserve"> </w:t>
            </w:r>
            <w:r w:rsidRPr="00B66885">
              <w:rPr>
                <w:rFonts w:ascii="Arial Narrow"/>
                <w:spacing w:val="1"/>
                <w:sz w:val="20"/>
              </w:rPr>
              <w:t>S-</w:t>
            </w:r>
            <w:r w:rsidRPr="00B66885">
              <w:rPr>
                <w:rFonts w:ascii="Arial Narrow"/>
                <w:sz w:val="20"/>
              </w:rPr>
              <w:t>100WG</w:t>
            </w:r>
            <w:r w:rsidRPr="00E3385D">
              <w:rPr>
                <w:rFonts w:ascii="Arial Narrow"/>
                <w:color w:val="FF0000"/>
                <w:sz w:val="20"/>
              </w:rPr>
              <w:t>. Contribute to test bed strategy.</w:t>
            </w:r>
          </w:p>
        </w:tc>
      </w:tr>
      <w:tr w:rsidR="0041236F" w:rsidRPr="00B155D4" w:rsidTr="00E3385D">
        <w:trPr>
          <w:gridAfter w:val="1"/>
          <w:wAfter w:w="22" w:type="dxa"/>
          <w:trHeight w:hRule="exact" w:val="1529"/>
        </w:trPr>
        <w:tc>
          <w:tcPr>
            <w:tcW w:w="802" w:type="dxa"/>
            <w:hideMark/>
          </w:tcPr>
          <w:p w:rsidR="0041236F" w:rsidRPr="001C4076" w:rsidRDefault="0041236F" w:rsidP="00E3385D">
            <w:pPr>
              <w:pStyle w:val="TableParagraph"/>
              <w:spacing w:before="34"/>
              <w:ind w:left="63"/>
              <w:rPr>
                <w:rFonts w:ascii="Arial Narrow" w:eastAsia="Arial Narrow" w:hAnsi="Arial Narrow" w:cs="Arial Narrow"/>
                <w:sz w:val="20"/>
                <w:szCs w:val="20"/>
              </w:rPr>
            </w:pPr>
            <w:r w:rsidRPr="00B66885">
              <w:rPr>
                <w:rFonts w:ascii="Arial Narrow"/>
                <w:sz w:val="20"/>
              </w:rPr>
              <w:t>G.3</w:t>
            </w:r>
          </w:p>
        </w:tc>
        <w:tc>
          <w:tcPr>
            <w:tcW w:w="2203" w:type="dxa"/>
            <w:gridSpan w:val="2"/>
            <w:hideMark/>
          </w:tcPr>
          <w:p w:rsidR="0041236F" w:rsidRPr="001C4076" w:rsidRDefault="0041236F" w:rsidP="00E3385D">
            <w:pPr>
              <w:pStyle w:val="TableParagraph"/>
              <w:spacing w:line="276" w:lineRule="auto"/>
              <w:ind w:left="63" w:right="107"/>
              <w:rPr>
                <w:rFonts w:ascii="Arial Narrow" w:eastAsia="Arial Narrow" w:hAnsi="Arial Narrow" w:cs="Arial Narrow"/>
                <w:sz w:val="20"/>
                <w:szCs w:val="20"/>
              </w:rPr>
            </w:pPr>
            <w:r w:rsidRPr="00B66885">
              <w:rPr>
                <w:rFonts w:ascii="Arial Narrow"/>
                <w:sz w:val="20"/>
              </w:rPr>
              <w:t>Rules</w:t>
            </w:r>
            <w:r w:rsidRPr="00B66885">
              <w:rPr>
                <w:rFonts w:ascii="Arial Narrow"/>
                <w:spacing w:val="-7"/>
                <w:sz w:val="20"/>
              </w:rPr>
              <w:t xml:space="preserve"> </w:t>
            </w:r>
            <w:r w:rsidRPr="00B66885">
              <w:rPr>
                <w:rFonts w:ascii="Arial Narrow"/>
                <w:sz w:val="20"/>
              </w:rPr>
              <w:t>and</w:t>
            </w:r>
            <w:r w:rsidRPr="00B66885">
              <w:rPr>
                <w:rFonts w:ascii="Arial Narrow"/>
                <w:spacing w:val="-6"/>
                <w:sz w:val="20"/>
              </w:rPr>
              <w:t xml:space="preserve"> </w:t>
            </w:r>
            <w:r w:rsidRPr="00B66885">
              <w:rPr>
                <w:rFonts w:ascii="Arial Narrow"/>
                <w:spacing w:val="-1"/>
                <w:sz w:val="20"/>
              </w:rPr>
              <w:t>guidelines</w:t>
            </w:r>
            <w:r w:rsidRPr="00B66885">
              <w:rPr>
                <w:rFonts w:ascii="Arial Narrow"/>
                <w:spacing w:val="-7"/>
                <w:sz w:val="20"/>
              </w:rPr>
              <w:t xml:space="preserve"> </w:t>
            </w:r>
            <w:r w:rsidRPr="00B66885">
              <w:rPr>
                <w:rFonts w:ascii="Arial Narrow"/>
                <w:sz w:val="20"/>
              </w:rPr>
              <w:t>for</w:t>
            </w:r>
            <w:r w:rsidRPr="00B66885">
              <w:rPr>
                <w:rFonts w:ascii="Arial Narrow"/>
                <w:spacing w:val="28"/>
                <w:w w:val="99"/>
                <w:sz w:val="20"/>
              </w:rPr>
              <w:t xml:space="preserve"> </w:t>
            </w:r>
            <w:r w:rsidRPr="00B66885">
              <w:rPr>
                <w:rFonts w:ascii="Arial Narrow"/>
                <w:sz w:val="20"/>
              </w:rPr>
              <w:t>displaying</w:t>
            </w:r>
            <w:r w:rsidRPr="00B66885">
              <w:rPr>
                <w:rFonts w:ascii="Arial Narrow"/>
                <w:spacing w:val="-13"/>
                <w:sz w:val="20"/>
              </w:rPr>
              <w:t xml:space="preserve"> </w:t>
            </w:r>
            <w:r w:rsidRPr="00B66885">
              <w:rPr>
                <w:rFonts w:ascii="Arial Narrow"/>
                <w:sz w:val="20"/>
              </w:rPr>
              <w:t>nautical</w:t>
            </w:r>
            <w:r w:rsidRPr="00B66885">
              <w:rPr>
                <w:rFonts w:ascii="Arial Narrow"/>
                <w:spacing w:val="22"/>
                <w:w w:val="99"/>
                <w:sz w:val="20"/>
              </w:rPr>
              <w:t xml:space="preserve"> </w:t>
            </w:r>
            <w:r w:rsidRPr="00B66885">
              <w:rPr>
                <w:rFonts w:ascii="Arial Narrow"/>
                <w:spacing w:val="-1"/>
                <w:sz w:val="20"/>
              </w:rPr>
              <w:t>information</w:t>
            </w:r>
            <w:r w:rsidRPr="00B66885">
              <w:rPr>
                <w:rFonts w:ascii="Arial Narrow"/>
                <w:spacing w:val="-6"/>
                <w:sz w:val="20"/>
              </w:rPr>
              <w:t xml:space="preserve"> </w:t>
            </w:r>
            <w:r w:rsidRPr="00B66885">
              <w:rPr>
                <w:rFonts w:ascii="Arial Narrow"/>
                <w:spacing w:val="-1"/>
                <w:sz w:val="20"/>
              </w:rPr>
              <w:t>in</w:t>
            </w:r>
            <w:r w:rsidRPr="00B66885">
              <w:rPr>
                <w:rFonts w:ascii="Arial Narrow"/>
                <w:spacing w:val="-5"/>
                <w:sz w:val="20"/>
              </w:rPr>
              <w:t xml:space="preserve"> </w:t>
            </w:r>
            <w:r w:rsidRPr="00B66885">
              <w:rPr>
                <w:rFonts w:ascii="Arial Narrow"/>
                <w:sz w:val="20"/>
              </w:rPr>
              <w:t>ECDIS</w:t>
            </w:r>
            <w:r w:rsidRPr="00B66885">
              <w:rPr>
                <w:rFonts w:ascii="Arial Narrow"/>
                <w:spacing w:val="-6"/>
                <w:sz w:val="20"/>
              </w:rPr>
              <w:t xml:space="preserve"> </w:t>
            </w:r>
            <w:r w:rsidRPr="00B66885">
              <w:rPr>
                <w:rFonts w:ascii="Arial Narrow"/>
                <w:sz w:val="20"/>
              </w:rPr>
              <w:t>and</w:t>
            </w:r>
            <w:r w:rsidRPr="00B66885">
              <w:rPr>
                <w:rFonts w:ascii="Arial Narrow"/>
                <w:spacing w:val="-6"/>
                <w:sz w:val="20"/>
              </w:rPr>
              <w:t xml:space="preserve"> </w:t>
            </w:r>
            <w:r w:rsidRPr="00B66885">
              <w:rPr>
                <w:rFonts w:ascii="Arial Narrow"/>
                <w:spacing w:val="-1"/>
                <w:sz w:val="20"/>
              </w:rPr>
              <w:t>in</w:t>
            </w:r>
            <w:r w:rsidRPr="00B66885">
              <w:rPr>
                <w:rFonts w:ascii="Arial Narrow"/>
                <w:spacing w:val="29"/>
                <w:w w:val="99"/>
                <w:sz w:val="20"/>
              </w:rPr>
              <w:t xml:space="preserve"> </w:t>
            </w:r>
            <w:r w:rsidRPr="00B66885">
              <w:rPr>
                <w:rFonts w:ascii="Arial Narrow"/>
                <w:spacing w:val="-1"/>
                <w:sz w:val="20"/>
              </w:rPr>
              <w:t>combined</w:t>
            </w:r>
            <w:r w:rsidRPr="00B66885">
              <w:rPr>
                <w:rFonts w:ascii="Arial Narrow"/>
                <w:spacing w:val="-10"/>
                <w:sz w:val="20"/>
              </w:rPr>
              <w:t xml:space="preserve"> </w:t>
            </w:r>
            <w:r w:rsidRPr="00B66885">
              <w:rPr>
                <w:rFonts w:ascii="Arial Narrow"/>
                <w:spacing w:val="-1"/>
                <w:sz w:val="20"/>
              </w:rPr>
              <w:t>Marine</w:t>
            </w:r>
            <w:r w:rsidRPr="00B66885">
              <w:rPr>
                <w:rFonts w:ascii="Arial Narrow"/>
                <w:spacing w:val="-9"/>
                <w:sz w:val="20"/>
              </w:rPr>
              <w:t xml:space="preserve"> </w:t>
            </w:r>
            <w:r w:rsidRPr="00B66885">
              <w:rPr>
                <w:rFonts w:ascii="Arial Narrow"/>
                <w:spacing w:val="-1"/>
                <w:sz w:val="20"/>
              </w:rPr>
              <w:t>Service</w:t>
            </w:r>
            <w:r w:rsidRPr="00B66885">
              <w:rPr>
                <w:rFonts w:ascii="Arial Narrow"/>
                <w:spacing w:val="28"/>
                <w:w w:val="99"/>
                <w:sz w:val="20"/>
              </w:rPr>
              <w:t xml:space="preserve"> </w:t>
            </w:r>
            <w:r w:rsidRPr="00B66885">
              <w:rPr>
                <w:rFonts w:ascii="Arial Narrow"/>
                <w:spacing w:val="-1"/>
                <w:sz w:val="20"/>
              </w:rPr>
              <w:t>Portfolios</w:t>
            </w:r>
          </w:p>
        </w:tc>
        <w:tc>
          <w:tcPr>
            <w:tcW w:w="1071" w:type="dxa"/>
            <w:gridSpan w:val="2"/>
          </w:tcPr>
          <w:p w:rsidR="0041236F" w:rsidRPr="00B155D4" w:rsidRDefault="0041236F" w:rsidP="00E3385D"/>
        </w:tc>
        <w:tc>
          <w:tcPr>
            <w:tcW w:w="1438" w:type="dxa"/>
            <w:gridSpan w:val="2"/>
          </w:tcPr>
          <w:p w:rsidR="0041236F" w:rsidRPr="00B155D4" w:rsidRDefault="0041236F" w:rsidP="00E3385D"/>
        </w:tc>
        <w:tc>
          <w:tcPr>
            <w:tcW w:w="806" w:type="dxa"/>
            <w:gridSpan w:val="2"/>
          </w:tcPr>
          <w:p w:rsidR="0041236F" w:rsidRPr="00B155D4" w:rsidRDefault="0041236F" w:rsidP="00E3385D"/>
        </w:tc>
        <w:tc>
          <w:tcPr>
            <w:tcW w:w="1121" w:type="dxa"/>
            <w:gridSpan w:val="2"/>
          </w:tcPr>
          <w:p w:rsidR="0041236F" w:rsidRPr="00B155D4" w:rsidRDefault="0041236F" w:rsidP="00E3385D"/>
        </w:tc>
        <w:tc>
          <w:tcPr>
            <w:tcW w:w="1058" w:type="dxa"/>
            <w:gridSpan w:val="2"/>
          </w:tcPr>
          <w:p w:rsidR="0041236F" w:rsidRPr="00B155D4" w:rsidRDefault="0041236F" w:rsidP="00E3385D"/>
        </w:tc>
        <w:tc>
          <w:tcPr>
            <w:tcW w:w="1865" w:type="dxa"/>
            <w:gridSpan w:val="2"/>
          </w:tcPr>
          <w:p w:rsidR="0041236F" w:rsidRPr="00B155D4" w:rsidRDefault="0041236F" w:rsidP="00E3385D"/>
        </w:tc>
        <w:tc>
          <w:tcPr>
            <w:tcW w:w="1277" w:type="dxa"/>
            <w:gridSpan w:val="2"/>
          </w:tcPr>
          <w:p w:rsidR="0041236F" w:rsidRPr="00B155D4" w:rsidRDefault="0041236F" w:rsidP="00E3385D"/>
        </w:tc>
        <w:tc>
          <w:tcPr>
            <w:tcW w:w="2828" w:type="dxa"/>
            <w:gridSpan w:val="2"/>
          </w:tcPr>
          <w:p w:rsidR="0041236F" w:rsidRPr="00B155D4" w:rsidRDefault="0041236F" w:rsidP="00E3385D"/>
        </w:tc>
      </w:tr>
      <w:tr w:rsidR="0041236F" w:rsidRPr="00B155D4" w:rsidTr="00E3385D">
        <w:trPr>
          <w:gridAfter w:val="1"/>
          <w:wAfter w:w="22" w:type="dxa"/>
          <w:trHeight w:hRule="exact" w:val="1467"/>
        </w:trPr>
        <w:tc>
          <w:tcPr>
            <w:tcW w:w="802" w:type="dxa"/>
            <w:hideMark/>
          </w:tcPr>
          <w:p w:rsidR="0041236F" w:rsidRPr="001C4076" w:rsidRDefault="0041236F" w:rsidP="00E3385D">
            <w:pPr>
              <w:pStyle w:val="TableParagraph"/>
              <w:spacing w:before="37"/>
              <w:ind w:left="63"/>
              <w:rPr>
                <w:rFonts w:ascii="Arial Narrow" w:eastAsia="Arial Narrow" w:hAnsi="Arial Narrow" w:cs="Arial Narrow"/>
                <w:sz w:val="20"/>
                <w:szCs w:val="20"/>
              </w:rPr>
            </w:pPr>
            <w:r w:rsidRPr="00B66885">
              <w:rPr>
                <w:rFonts w:ascii="Arial Narrow"/>
                <w:sz w:val="20"/>
              </w:rPr>
              <w:t>G.3.1</w:t>
            </w:r>
          </w:p>
        </w:tc>
        <w:tc>
          <w:tcPr>
            <w:tcW w:w="2203" w:type="dxa"/>
            <w:gridSpan w:val="2"/>
            <w:hideMark/>
          </w:tcPr>
          <w:p w:rsidR="0041236F" w:rsidRPr="001C4076" w:rsidRDefault="0041236F" w:rsidP="00E3385D">
            <w:pPr>
              <w:pStyle w:val="TableParagraph"/>
              <w:spacing w:line="276" w:lineRule="auto"/>
              <w:ind w:left="63" w:right="78"/>
              <w:rPr>
                <w:rFonts w:ascii="Arial Narrow" w:eastAsia="Arial Narrow" w:hAnsi="Arial Narrow" w:cs="Arial Narrow"/>
                <w:sz w:val="20"/>
                <w:szCs w:val="20"/>
              </w:rPr>
            </w:pPr>
            <w:r w:rsidRPr="00B66885">
              <w:rPr>
                <w:rFonts w:ascii="Arial Narrow"/>
                <w:sz w:val="20"/>
              </w:rPr>
              <w:t>Develop</w:t>
            </w:r>
            <w:r w:rsidRPr="00B66885">
              <w:rPr>
                <w:rFonts w:ascii="Arial Narrow"/>
                <w:spacing w:val="-7"/>
                <w:sz w:val="20"/>
              </w:rPr>
              <w:t xml:space="preserve"> </w:t>
            </w:r>
            <w:r w:rsidRPr="00B66885">
              <w:rPr>
                <w:rFonts w:ascii="Arial Narrow"/>
                <w:spacing w:val="-1"/>
                <w:sz w:val="20"/>
              </w:rPr>
              <w:t>basic</w:t>
            </w:r>
            <w:r w:rsidRPr="00B66885">
              <w:rPr>
                <w:rFonts w:ascii="Arial Narrow"/>
                <w:spacing w:val="-7"/>
                <w:sz w:val="20"/>
              </w:rPr>
              <w:t xml:space="preserve"> </w:t>
            </w:r>
            <w:r w:rsidRPr="00B66885">
              <w:rPr>
                <w:rFonts w:ascii="Arial Narrow"/>
                <w:spacing w:val="-1"/>
                <w:sz w:val="20"/>
              </w:rPr>
              <w:t>display</w:t>
            </w:r>
            <w:r w:rsidRPr="00B66885">
              <w:rPr>
                <w:rFonts w:ascii="Arial Narrow"/>
                <w:spacing w:val="-7"/>
                <w:sz w:val="20"/>
              </w:rPr>
              <w:t xml:space="preserve"> </w:t>
            </w:r>
            <w:r w:rsidRPr="00B66885">
              <w:rPr>
                <w:rFonts w:ascii="Arial Narrow"/>
                <w:spacing w:val="-1"/>
                <w:sz w:val="20"/>
              </w:rPr>
              <w:t>rules</w:t>
            </w:r>
            <w:r w:rsidRPr="00B66885">
              <w:rPr>
                <w:rFonts w:ascii="Arial Narrow"/>
                <w:spacing w:val="20"/>
                <w:w w:val="99"/>
                <w:sz w:val="20"/>
              </w:rPr>
              <w:t xml:space="preserve"> </w:t>
            </w:r>
            <w:r w:rsidRPr="00B66885">
              <w:rPr>
                <w:rFonts w:ascii="Arial Narrow"/>
                <w:sz w:val="20"/>
              </w:rPr>
              <w:t>for</w:t>
            </w:r>
            <w:r w:rsidRPr="00B66885">
              <w:rPr>
                <w:rFonts w:ascii="Arial Narrow"/>
                <w:spacing w:val="-3"/>
                <w:sz w:val="20"/>
              </w:rPr>
              <w:t xml:space="preserve"> </w:t>
            </w:r>
            <w:r w:rsidRPr="00B66885">
              <w:rPr>
                <w:rFonts w:ascii="Arial Narrow"/>
                <w:sz w:val="20"/>
              </w:rPr>
              <w:t>NP</w:t>
            </w:r>
            <w:r w:rsidRPr="00B66885">
              <w:rPr>
                <w:rFonts w:ascii="Arial Narrow"/>
                <w:spacing w:val="-6"/>
                <w:sz w:val="20"/>
              </w:rPr>
              <w:t xml:space="preserve"> </w:t>
            </w:r>
            <w:r w:rsidRPr="00B66885">
              <w:rPr>
                <w:rFonts w:ascii="Arial Narrow"/>
                <w:sz w:val="20"/>
              </w:rPr>
              <w:t>data</w:t>
            </w:r>
            <w:r w:rsidRPr="00B66885">
              <w:rPr>
                <w:rFonts w:ascii="Arial Narrow"/>
                <w:spacing w:val="-3"/>
                <w:sz w:val="20"/>
              </w:rPr>
              <w:t xml:space="preserve"> </w:t>
            </w:r>
            <w:r w:rsidRPr="00B66885">
              <w:rPr>
                <w:rFonts w:ascii="Arial Narrow"/>
                <w:spacing w:val="-1"/>
                <w:sz w:val="20"/>
              </w:rPr>
              <w:t>intended</w:t>
            </w:r>
            <w:r w:rsidRPr="00B66885">
              <w:rPr>
                <w:rFonts w:ascii="Arial Narrow"/>
                <w:spacing w:val="-4"/>
                <w:sz w:val="20"/>
              </w:rPr>
              <w:t xml:space="preserve"> </w:t>
            </w:r>
            <w:r w:rsidRPr="00B66885">
              <w:rPr>
                <w:rFonts w:ascii="Arial Narrow"/>
                <w:sz w:val="20"/>
              </w:rPr>
              <w:t>for</w:t>
            </w:r>
            <w:r w:rsidRPr="00B66885">
              <w:rPr>
                <w:rFonts w:ascii="Arial Narrow"/>
                <w:spacing w:val="-4"/>
                <w:sz w:val="20"/>
              </w:rPr>
              <w:t xml:space="preserve"> </w:t>
            </w:r>
            <w:r w:rsidRPr="00B66885">
              <w:rPr>
                <w:rFonts w:ascii="Arial Narrow"/>
                <w:sz w:val="20"/>
              </w:rPr>
              <w:t>use</w:t>
            </w:r>
            <w:r w:rsidRPr="00B66885">
              <w:rPr>
                <w:rFonts w:ascii="Arial Narrow"/>
                <w:spacing w:val="25"/>
                <w:w w:val="99"/>
                <w:sz w:val="20"/>
              </w:rPr>
              <w:t xml:space="preserve"> </w:t>
            </w:r>
            <w:r w:rsidRPr="00B66885">
              <w:rPr>
                <w:rFonts w:ascii="Arial Narrow"/>
                <w:spacing w:val="-1"/>
                <w:sz w:val="20"/>
              </w:rPr>
              <w:t>in</w:t>
            </w:r>
            <w:r w:rsidRPr="00B66885">
              <w:rPr>
                <w:rFonts w:ascii="Arial Narrow"/>
                <w:spacing w:val="-7"/>
                <w:sz w:val="20"/>
              </w:rPr>
              <w:t xml:space="preserve"> </w:t>
            </w:r>
            <w:r w:rsidRPr="00B66885">
              <w:rPr>
                <w:rFonts w:ascii="Arial Narrow"/>
                <w:sz w:val="20"/>
              </w:rPr>
              <w:t>ECDIS</w:t>
            </w:r>
            <w:r w:rsidRPr="00B66885">
              <w:rPr>
                <w:rFonts w:ascii="Arial Narrow"/>
                <w:spacing w:val="-7"/>
                <w:sz w:val="20"/>
              </w:rPr>
              <w:t xml:space="preserve"> </w:t>
            </w:r>
            <w:r w:rsidRPr="00B66885">
              <w:rPr>
                <w:rFonts w:ascii="Arial Narrow"/>
                <w:sz w:val="20"/>
              </w:rPr>
              <w:t>(NP3)</w:t>
            </w:r>
          </w:p>
        </w:tc>
        <w:tc>
          <w:tcPr>
            <w:tcW w:w="1071" w:type="dxa"/>
            <w:gridSpan w:val="2"/>
            <w:hideMark/>
          </w:tcPr>
          <w:p w:rsidR="0041236F" w:rsidRPr="001C4076" w:rsidRDefault="0041236F" w:rsidP="00E3385D">
            <w:pPr>
              <w:pStyle w:val="TableParagraph"/>
              <w:spacing w:line="228" w:lineRule="exact"/>
              <w:ind w:right="1"/>
              <w:jc w:val="center"/>
              <w:rPr>
                <w:rFonts w:ascii="Arial Narrow" w:eastAsia="Arial Narrow" w:hAnsi="Arial Narrow" w:cs="Arial Narrow"/>
                <w:sz w:val="20"/>
                <w:szCs w:val="20"/>
              </w:rPr>
            </w:pPr>
            <w:r w:rsidRPr="00B66885">
              <w:rPr>
                <w:rFonts w:ascii="Arial Narrow"/>
                <w:sz w:val="20"/>
              </w:rPr>
              <w:t>M</w:t>
            </w:r>
          </w:p>
        </w:tc>
        <w:tc>
          <w:tcPr>
            <w:tcW w:w="1438" w:type="dxa"/>
            <w:gridSpan w:val="2"/>
          </w:tcPr>
          <w:p w:rsidR="0041236F" w:rsidRPr="001C4076" w:rsidRDefault="0041236F" w:rsidP="00E3385D"/>
        </w:tc>
        <w:tc>
          <w:tcPr>
            <w:tcW w:w="806" w:type="dxa"/>
            <w:gridSpan w:val="2"/>
            <w:hideMark/>
          </w:tcPr>
          <w:p w:rsidR="0041236F" w:rsidRPr="001C4076" w:rsidRDefault="0041236F" w:rsidP="00E3385D">
            <w:pPr>
              <w:pStyle w:val="TableParagraph"/>
              <w:spacing w:line="228" w:lineRule="exact"/>
              <w:ind w:left="214"/>
              <w:rPr>
                <w:rFonts w:ascii="Arial Narrow" w:eastAsia="Arial Narrow" w:hAnsi="Arial Narrow" w:cs="Arial Narrow"/>
                <w:sz w:val="20"/>
                <w:szCs w:val="20"/>
              </w:rPr>
            </w:pPr>
            <w:r w:rsidRPr="00B66885">
              <w:rPr>
                <w:rFonts w:ascii="Arial Narrow"/>
                <w:sz w:val="20"/>
              </w:rPr>
              <w:t>2008</w:t>
            </w:r>
          </w:p>
        </w:tc>
        <w:tc>
          <w:tcPr>
            <w:tcW w:w="1121" w:type="dxa"/>
            <w:gridSpan w:val="2"/>
            <w:hideMark/>
          </w:tcPr>
          <w:p w:rsidR="0041236F" w:rsidRPr="001C4076" w:rsidRDefault="00E3385D" w:rsidP="00E3385D">
            <w:pPr>
              <w:pStyle w:val="TableParagraph"/>
              <w:spacing w:line="228" w:lineRule="exact"/>
              <w:ind w:left="337"/>
              <w:rPr>
                <w:rFonts w:ascii="Arial Narrow" w:eastAsia="Arial Narrow" w:hAnsi="Arial Narrow" w:cs="Arial Narrow"/>
                <w:sz w:val="20"/>
                <w:szCs w:val="20"/>
              </w:rPr>
            </w:pPr>
            <w:r w:rsidRPr="00E3385D">
              <w:rPr>
                <w:rFonts w:ascii="Arial Narrow"/>
                <w:strike/>
                <w:color w:val="FF0000"/>
                <w:sz w:val="20"/>
              </w:rPr>
              <w:t>2016</w:t>
            </w:r>
            <w:r w:rsidR="0041236F" w:rsidRPr="00B66885">
              <w:rPr>
                <w:rFonts w:ascii="Arial Narrow"/>
                <w:sz w:val="20"/>
              </w:rPr>
              <w:t>*</w:t>
            </w:r>
          </w:p>
        </w:tc>
        <w:tc>
          <w:tcPr>
            <w:tcW w:w="1058" w:type="dxa"/>
            <w:gridSpan w:val="2"/>
            <w:hideMark/>
          </w:tcPr>
          <w:p w:rsidR="0041236F" w:rsidRPr="001C4076" w:rsidRDefault="0041236F" w:rsidP="00E3385D">
            <w:pPr>
              <w:pStyle w:val="TableParagraph"/>
              <w:spacing w:line="228" w:lineRule="exact"/>
              <w:jc w:val="center"/>
              <w:rPr>
                <w:rFonts w:ascii="Arial Narrow" w:eastAsia="Arial Narrow" w:hAnsi="Arial Narrow" w:cs="Arial Narrow"/>
                <w:sz w:val="20"/>
                <w:szCs w:val="20"/>
              </w:rPr>
            </w:pPr>
            <w:r w:rsidRPr="00B66885">
              <w:rPr>
                <w:rFonts w:ascii="Arial Narrow"/>
                <w:sz w:val="20"/>
              </w:rPr>
              <w:t>O</w:t>
            </w:r>
          </w:p>
        </w:tc>
        <w:tc>
          <w:tcPr>
            <w:tcW w:w="1865" w:type="dxa"/>
            <w:gridSpan w:val="2"/>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hideMark/>
          </w:tcPr>
          <w:p w:rsidR="0041236F" w:rsidRPr="001C4076" w:rsidRDefault="0041236F" w:rsidP="00E3385D">
            <w:pPr>
              <w:pStyle w:val="TableParagraph"/>
              <w:spacing w:line="228" w:lineRule="exact"/>
              <w:ind w:left="43"/>
              <w:jc w:val="center"/>
              <w:rPr>
                <w:rFonts w:ascii="Arial Narrow" w:eastAsia="Arial Narrow" w:hAnsi="Arial Narrow" w:cs="Arial Narrow"/>
                <w:sz w:val="20"/>
                <w:szCs w:val="20"/>
              </w:rPr>
            </w:pPr>
            <w:r w:rsidRPr="00B66885">
              <w:rPr>
                <w:rFonts w:ascii="Arial Narrow"/>
                <w:spacing w:val="-1"/>
                <w:sz w:val="20"/>
              </w:rPr>
              <w:t>S-52</w:t>
            </w:r>
          </w:p>
        </w:tc>
        <w:tc>
          <w:tcPr>
            <w:tcW w:w="2828" w:type="dxa"/>
            <w:gridSpan w:val="2"/>
          </w:tcPr>
          <w:p w:rsidR="0041236F" w:rsidRPr="00B66885" w:rsidRDefault="0041236F" w:rsidP="00E3385D">
            <w:pPr>
              <w:pStyle w:val="TableParagraph"/>
              <w:spacing w:before="34" w:line="276" w:lineRule="auto"/>
              <w:ind w:left="63" w:right="252"/>
              <w:rPr>
                <w:rFonts w:ascii="Arial Narrow"/>
                <w:sz w:val="20"/>
              </w:rPr>
            </w:pPr>
            <w:r w:rsidRPr="00B66885">
              <w:rPr>
                <w:rFonts w:ascii="Arial Narrow"/>
                <w:sz w:val="20"/>
              </w:rPr>
              <w:t>Close co-operation with NCWG and S-100WG required</w:t>
            </w:r>
          </w:p>
          <w:p w:rsidR="0041236F" w:rsidRPr="00B66885" w:rsidRDefault="0041236F" w:rsidP="00E3385D">
            <w:pPr>
              <w:pStyle w:val="TableParagraph"/>
              <w:spacing w:before="34" w:line="276" w:lineRule="auto"/>
              <w:ind w:left="63" w:right="252"/>
              <w:rPr>
                <w:rFonts w:ascii="Arial Narrow"/>
                <w:sz w:val="20"/>
              </w:rPr>
            </w:pPr>
          </w:p>
          <w:p w:rsidR="0041236F" w:rsidRPr="001C4076" w:rsidRDefault="0041236F" w:rsidP="00E3385D">
            <w:pPr>
              <w:pStyle w:val="TableParagraph"/>
              <w:spacing w:before="34" w:line="276" w:lineRule="auto"/>
              <w:ind w:left="63" w:right="252"/>
              <w:rPr>
                <w:rFonts w:ascii="Arial Narrow" w:eastAsia="Arial Narrow" w:hAnsi="Arial Narrow" w:cs="Arial Narrow"/>
                <w:sz w:val="20"/>
                <w:szCs w:val="20"/>
              </w:rPr>
            </w:pPr>
            <w:r w:rsidRPr="00B66885">
              <w:rPr>
                <w:rFonts w:ascii="Arial Narrow"/>
                <w:sz w:val="20"/>
              </w:rPr>
              <w:t>*end date depends on NCWG schedule</w:t>
            </w:r>
          </w:p>
        </w:tc>
      </w:tr>
      <w:tr w:rsidR="0041236F" w:rsidRPr="00B155D4" w:rsidTr="00E3385D">
        <w:trPr>
          <w:gridAfter w:val="1"/>
          <w:wAfter w:w="22" w:type="dxa"/>
          <w:trHeight w:hRule="exact" w:val="2985"/>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left="63"/>
              <w:rPr>
                <w:rFonts w:ascii="Arial Narrow" w:eastAsia="Arial Narrow" w:hAnsi="Arial Narrow" w:cs="Arial Narrow"/>
                <w:sz w:val="20"/>
                <w:szCs w:val="20"/>
              </w:rPr>
            </w:pPr>
            <w:r w:rsidRPr="00B66885">
              <w:rPr>
                <w:rFonts w:ascii="Arial Narrow"/>
                <w:spacing w:val="-1"/>
                <w:sz w:val="20"/>
              </w:rPr>
              <w:lastRenderedPageBreak/>
              <w:t>G.3.2</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E3385D" w:rsidP="00E3385D">
            <w:pPr>
              <w:pStyle w:val="TableParagraph"/>
              <w:spacing w:line="276" w:lineRule="auto"/>
              <w:ind w:left="63" w:right="96"/>
              <w:rPr>
                <w:rFonts w:ascii="Arial Narrow" w:eastAsia="Arial Narrow" w:hAnsi="Arial Narrow" w:cs="Arial Narrow"/>
                <w:sz w:val="20"/>
                <w:szCs w:val="20"/>
              </w:rPr>
            </w:pPr>
            <w:r w:rsidRPr="00E3385D">
              <w:rPr>
                <w:rFonts w:ascii="Arial Narrow"/>
                <w:strike/>
                <w:color w:val="FF0000"/>
                <w:sz w:val="20"/>
              </w:rPr>
              <w:t>Develop</w:t>
            </w:r>
            <w:r>
              <w:rPr>
                <w:rFonts w:ascii="Arial Narrow"/>
                <w:color w:val="FF0000"/>
                <w:sz w:val="20"/>
              </w:rPr>
              <w:t xml:space="preserve"> </w:t>
            </w:r>
            <w:r w:rsidR="0041236F" w:rsidRPr="00E3385D">
              <w:rPr>
                <w:rFonts w:ascii="Arial Narrow"/>
                <w:color w:val="FF0000"/>
                <w:sz w:val="20"/>
              </w:rPr>
              <w:t>Monitor and contribute to the development of IMO</w:t>
            </w:r>
            <w:r w:rsidR="0041236F" w:rsidRPr="00E3385D">
              <w:rPr>
                <w:rFonts w:ascii="Arial Narrow"/>
                <w:color w:val="FF0000"/>
                <w:spacing w:val="-10"/>
                <w:sz w:val="20"/>
              </w:rPr>
              <w:t xml:space="preserve"> </w:t>
            </w:r>
            <w:r w:rsidR="0041236F" w:rsidRPr="00B66885">
              <w:rPr>
                <w:rFonts w:ascii="Arial Narrow"/>
                <w:spacing w:val="-1"/>
                <w:sz w:val="20"/>
              </w:rPr>
              <w:t>guidelines</w:t>
            </w:r>
            <w:r w:rsidR="0041236F" w:rsidRPr="00B66885">
              <w:rPr>
                <w:rFonts w:ascii="Arial Narrow"/>
                <w:spacing w:val="-8"/>
                <w:sz w:val="20"/>
              </w:rPr>
              <w:t xml:space="preserve"> </w:t>
            </w:r>
            <w:r w:rsidR="0041236F" w:rsidRPr="00B66885">
              <w:rPr>
                <w:rFonts w:ascii="Arial Narrow"/>
                <w:spacing w:val="-1"/>
                <w:sz w:val="20"/>
              </w:rPr>
              <w:t>showing</w:t>
            </w:r>
            <w:r w:rsidR="0041236F" w:rsidRPr="00B66885">
              <w:rPr>
                <w:rFonts w:ascii="Arial Narrow"/>
                <w:spacing w:val="30"/>
                <w:w w:val="99"/>
                <w:sz w:val="20"/>
              </w:rPr>
              <w:t xml:space="preserve"> </w:t>
            </w:r>
            <w:r w:rsidR="0041236F" w:rsidRPr="00B66885">
              <w:rPr>
                <w:rFonts w:ascii="Arial Narrow"/>
                <w:sz w:val="20"/>
              </w:rPr>
              <w:t>how</w:t>
            </w:r>
            <w:r w:rsidR="0041236F" w:rsidRPr="00B66885">
              <w:rPr>
                <w:rFonts w:ascii="Arial Narrow"/>
                <w:spacing w:val="-11"/>
                <w:sz w:val="20"/>
              </w:rPr>
              <w:t xml:space="preserve"> </w:t>
            </w:r>
            <w:r w:rsidR="0041236F" w:rsidRPr="00B66885">
              <w:rPr>
                <w:rFonts w:ascii="Arial Narrow"/>
                <w:sz w:val="20"/>
              </w:rPr>
              <w:t>navigation</w:t>
            </w:r>
            <w:r w:rsidR="0041236F" w:rsidRPr="00B66885">
              <w:rPr>
                <w:rFonts w:ascii="Arial Narrow"/>
                <w:spacing w:val="-10"/>
                <w:sz w:val="20"/>
              </w:rPr>
              <w:t xml:space="preserve"> </w:t>
            </w:r>
            <w:r w:rsidR="0041236F" w:rsidRPr="00B66885">
              <w:rPr>
                <w:rFonts w:ascii="Arial Narrow"/>
                <w:sz w:val="20"/>
              </w:rPr>
              <w:t>information</w:t>
            </w:r>
            <w:r w:rsidR="0041236F" w:rsidRPr="00B66885">
              <w:rPr>
                <w:rFonts w:ascii="Arial Narrow"/>
                <w:w w:val="99"/>
                <w:sz w:val="20"/>
              </w:rPr>
              <w:t xml:space="preserve"> </w:t>
            </w:r>
            <w:r w:rsidR="0041236F" w:rsidRPr="00B66885">
              <w:rPr>
                <w:rFonts w:ascii="Arial Narrow"/>
                <w:spacing w:val="-1"/>
                <w:sz w:val="20"/>
              </w:rPr>
              <w:t>received</w:t>
            </w:r>
            <w:r w:rsidR="0041236F" w:rsidRPr="00B66885">
              <w:rPr>
                <w:rFonts w:ascii="Arial Narrow"/>
                <w:spacing w:val="-9"/>
                <w:sz w:val="20"/>
              </w:rPr>
              <w:t xml:space="preserve"> </w:t>
            </w:r>
            <w:r w:rsidR="0041236F" w:rsidRPr="00B66885">
              <w:rPr>
                <w:rFonts w:ascii="Arial Narrow"/>
                <w:sz w:val="20"/>
              </w:rPr>
              <w:t>by</w:t>
            </w:r>
            <w:r w:rsidR="0041236F" w:rsidRPr="00B66885">
              <w:rPr>
                <w:rFonts w:ascii="Arial Narrow"/>
                <w:spacing w:val="25"/>
                <w:w w:val="99"/>
                <w:sz w:val="20"/>
              </w:rPr>
              <w:t xml:space="preserve"> </w:t>
            </w:r>
            <w:r w:rsidR="0041236F" w:rsidRPr="00B66885">
              <w:rPr>
                <w:rFonts w:ascii="Arial Narrow"/>
                <w:spacing w:val="-1"/>
                <w:sz w:val="20"/>
              </w:rPr>
              <w:t>communications</w:t>
            </w:r>
            <w:r w:rsidR="0041236F" w:rsidRPr="00B66885">
              <w:rPr>
                <w:rFonts w:ascii="Arial Narrow"/>
                <w:spacing w:val="-21"/>
                <w:sz w:val="20"/>
              </w:rPr>
              <w:t xml:space="preserve"> </w:t>
            </w:r>
            <w:r w:rsidR="0041236F" w:rsidRPr="00B66885">
              <w:rPr>
                <w:rFonts w:ascii="Arial Narrow"/>
                <w:sz w:val="20"/>
              </w:rPr>
              <w:t>equipment</w:t>
            </w:r>
            <w:r w:rsidR="0041236F" w:rsidRPr="00B66885">
              <w:rPr>
                <w:rFonts w:ascii="Arial Narrow"/>
                <w:spacing w:val="27"/>
                <w:w w:val="99"/>
                <w:sz w:val="20"/>
              </w:rPr>
              <w:t xml:space="preserve"> </w:t>
            </w:r>
            <w:r w:rsidR="0041236F" w:rsidRPr="00B66885">
              <w:rPr>
                <w:rFonts w:ascii="Arial Narrow"/>
                <w:spacing w:val="-1"/>
                <w:sz w:val="20"/>
              </w:rPr>
              <w:t>can</w:t>
            </w:r>
            <w:r w:rsidR="0041236F" w:rsidRPr="00B66885">
              <w:rPr>
                <w:rFonts w:ascii="Arial Narrow"/>
                <w:spacing w:val="-4"/>
                <w:sz w:val="20"/>
              </w:rPr>
              <w:t xml:space="preserve"> </w:t>
            </w:r>
            <w:r w:rsidR="0041236F" w:rsidRPr="00B66885">
              <w:rPr>
                <w:rFonts w:ascii="Arial Narrow"/>
                <w:sz w:val="20"/>
              </w:rPr>
              <w:t>be</w:t>
            </w:r>
            <w:r w:rsidR="0041236F" w:rsidRPr="00B66885">
              <w:rPr>
                <w:rFonts w:ascii="Arial Narrow"/>
                <w:spacing w:val="-3"/>
                <w:sz w:val="20"/>
              </w:rPr>
              <w:t xml:space="preserve"> </w:t>
            </w:r>
            <w:r w:rsidR="0041236F" w:rsidRPr="00B66885">
              <w:rPr>
                <w:rFonts w:ascii="Arial Narrow"/>
                <w:spacing w:val="-1"/>
                <w:sz w:val="20"/>
              </w:rPr>
              <w:t>displayed</w:t>
            </w:r>
            <w:r w:rsidR="0041236F" w:rsidRPr="00B66885">
              <w:rPr>
                <w:rFonts w:ascii="Arial Narrow"/>
                <w:spacing w:val="-4"/>
                <w:sz w:val="20"/>
              </w:rPr>
              <w:t xml:space="preserve"> </w:t>
            </w:r>
            <w:r w:rsidR="0041236F" w:rsidRPr="00B66885">
              <w:rPr>
                <w:rFonts w:ascii="Arial Narrow"/>
                <w:spacing w:val="-1"/>
                <w:sz w:val="20"/>
              </w:rPr>
              <w:t>in</w:t>
            </w:r>
            <w:r w:rsidR="0041236F" w:rsidRPr="00B66885">
              <w:rPr>
                <w:rFonts w:ascii="Arial Narrow"/>
                <w:spacing w:val="-4"/>
                <w:sz w:val="20"/>
              </w:rPr>
              <w:t xml:space="preserve"> </w:t>
            </w:r>
            <w:r w:rsidR="0041236F" w:rsidRPr="00B66885">
              <w:rPr>
                <w:rFonts w:ascii="Arial Narrow"/>
                <w:sz w:val="20"/>
              </w:rPr>
              <w:t>a</w:t>
            </w:r>
            <w:r w:rsidR="0041236F" w:rsidRPr="00B66885">
              <w:rPr>
                <w:rFonts w:ascii="Arial Narrow"/>
                <w:spacing w:val="29"/>
                <w:w w:val="99"/>
                <w:sz w:val="20"/>
              </w:rPr>
              <w:t xml:space="preserve"> </w:t>
            </w:r>
            <w:r w:rsidR="0041236F">
              <w:rPr>
                <w:rFonts w:ascii="Arial Narrow"/>
                <w:spacing w:val="-1"/>
                <w:sz w:val="20"/>
              </w:rPr>
              <w:t>harmoniz</w:t>
            </w:r>
            <w:r w:rsidR="0041236F" w:rsidRPr="00B66885">
              <w:rPr>
                <w:rFonts w:ascii="Arial Narrow"/>
                <w:spacing w:val="-1"/>
                <w:sz w:val="20"/>
              </w:rPr>
              <w:t>ed</w:t>
            </w:r>
            <w:r w:rsidR="0041236F" w:rsidRPr="00B66885">
              <w:rPr>
                <w:rFonts w:ascii="Arial Narrow"/>
                <w:spacing w:val="-7"/>
                <w:sz w:val="20"/>
              </w:rPr>
              <w:t xml:space="preserve"> </w:t>
            </w:r>
            <w:r w:rsidR="0041236F" w:rsidRPr="00B66885">
              <w:rPr>
                <w:rFonts w:ascii="Arial Narrow"/>
                <w:sz w:val="20"/>
              </w:rPr>
              <w:t>way</w:t>
            </w:r>
            <w:r w:rsidR="0041236F" w:rsidRPr="00B66885">
              <w:rPr>
                <w:rFonts w:ascii="Arial Narrow"/>
                <w:spacing w:val="-7"/>
                <w:sz w:val="20"/>
              </w:rPr>
              <w:t xml:space="preserve"> </w:t>
            </w:r>
            <w:r w:rsidR="0041236F" w:rsidRPr="00B66885">
              <w:rPr>
                <w:rFonts w:ascii="Arial Narrow"/>
                <w:sz w:val="20"/>
              </w:rPr>
              <w:t>and</w:t>
            </w:r>
            <w:r w:rsidR="0041236F" w:rsidRPr="00B66885">
              <w:rPr>
                <w:rFonts w:ascii="Arial Narrow"/>
                <w:spacing w:val="-7"/>
                <w:sz w:val="20"/>
              </w:rPr>
              <w:t xml:space="preserve"> </w:t>
            </w:r>
            <w:r w:rsidR="0041236F" w:rsidRPr="00B66885">
              <w:rPr>
                <w:rFonts w:ascii="Arial Narrow"/>
                <w:sz w:val="20"/>
              </w:rPr>
              <w:t>what</w:t>
            </w:r>
            <w:r w:rsidR="0041236F" w:rsidRPr="00B66885">
              <w:rPr>
                <w:rFonts w:ascii="Arial Narrow"/>
                <w:spacing w:val="27"/>
                <w:w w:val="99"/>
                <w:sz w:val="20"/>
              </w:rPr>
              <w:t xml:space="preserve"> </w:t>
            </w:r>
            <w:r w:rsidR="0041236F" w:rsidRPr="00B66885">
              <w:rPr>
                <w:rFonts w:ascii="Arial Narrow"/>
                <w:sz w:val="20"/>
              </w:rPr>
              <w:t>equipment</w:t>
            </w:r>
            <w:r w:rsidR="0041236F" w:rsidRPr="00B66885">
              <w:rPr>
                <w:rFonts w:ascii="Arial Narrow"/>
                <w:spacing w:val="-10"/>
                <w:sz w:val="20"/>
              </w:rPr>
              <w:t xml:space="preserve"> </w:t>
            </w:r>
            <w:r w:rsidR="0041236F" w:rsidRPr="00B66885">
              <w:rPr>
                <w:rFonts w:ascii="Arial Narrow"/>
                <w:spacing w:val="-1"/>
                <w:sz w:val="20"/>
              </w:rPr>
              <w:t>functionality</w:t>
            </w:r>
            <w:r w:rsidR="0041236F" w:rsidRPr="00B66885">
              <w:rPr>
                <w:rFonts w:ascii="Arial Narrow"/>
                <w:spacing w:val="-10"/>
                <w:sz w:val="20"/>
              </w:rPr>
              <w:t xml:space="preserve"> </w:t>
            </w:r>
            <w:r w:rsidR="0041236F" w:rsidRPr="00B66885">
              <w:rPr>
                <w:rFonts w:ascii="Arial Narrow"/>
                <w:spacing w:val="-1"/>
                <w:sz w:val="20"/>
              </w:rPr>
              <w:t>is</w:t>
            </w:r>
            <w:r w:rsidR="0041236F" w:rsidRPr="00B66885">
              <w:rPr>
                <w:rFonts w:ascii="Arial Narrow"/>
                <w:spacing w:val="29"/>
                <w:w w:val="99"/>
                <w:sz w:val="20"/>
              </w:rPr>
              <w:t xml:space="preserve"> </w:t>
            </w:r>
            <w:r w:rsidR="0041236F" w:rsidRPr="00B66885">
              <w:rPr>
                <w:rFonts w:ascii="Arial Narrow"/>
                <w:spacing w:val="-1"/>
                <w:sz w:val="20"/>
              </w:rPr>
              <w:t>necessary.</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right="1"/>
              <w:jc w:val="center"/>
              <w:rPr>
                <w:rFonts w:ascii="Arial Narrow" w:eastAsia="Arial Narrow" w:hAnsi="Arial Narrow" w:cs="Arial Narrow"/>
                <w:sz w:val="20"/>
                <w:szCs w:val="20"/>
              </w:rPr>
            </w:pPr>
            <w:r w:rsidRPr="00B66885">
              <w:rPr>
                <w:rFonts w:ascii="Arial Narrow"/>
                <w:sz w:val="20"/>
              </w:rPr>
              <w:t>M</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left="214"/>
              <w:rPr>
                <w:rFonts w:ascii="Arial Narrow" w:eastAsia="Arial Narrow" w:hAnsi="Arial Narrow" w:cs="Arial Narrow"/>
                <w:sz w:val="20"/>
                <w:szCs w:val="20"/>
              </w:rPr>
            </w:pPr>
            <w:r w:rsidRPr="00B66885">
              <w:rPr>
                <w:rFonts w:ascii="Arial Narrow"/>
                <w:sz w:val="20"/>
              </w:rPr>
              <w:t>2015</w:t>
            </w:r>
          </w:p>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jc w:val="center"/>
              <w:rPr>
                <w:rFonts w:ascii="Arial Narrow" w:eastAsia="Arial Narrow" w:hAnsi="Arial Narrow" w:cs="Arial Narrow"/>
                <w:sz w:val="20"/>
                <w:szCs w:val="20"/>
              </w:rPr>
            </w:pPr>
            <w:r w:rsidRPr="00B66885">
              <w:rPr>
                <w:rFonts w:ascii="Arial Narrow"/>
                <w:sz w:val="20"/>
              </w:rPr>
              <w:t>2019</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right="1"/>
              <w:jc w:val="center"/>
              <w:rPr>
                <w:rFonts w:ascii="Arial Narrow" w:eastAsia="Arial Narrow" w:hAnsi="Arial Narrow" w:cs="Arial Narrow"/>
                <w:sz w:val="20"/>
                <w:szCs w:val="20"/>
              </w:rPr>
            </w:pPr>
            <w:r w:rsidRPr="00B66885">
              <w:rPr>
                <w:rFonts w:ascii="Arial Narrow"/>
                <w:sz w:val="20"/>
              </w:rPr>
              <w:t>P</w:t>
            </w:r>
          </w:p>
        </w:tc>
        <w:tc>
          <w:tcPr>
            <w:tcW w:w="1865"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277"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right="2"/>
              <w:jc w:val="center"/>
              <w:rPr>
                <w:rFonts w:ascii="Arial Narrow" w:eastAsia="Arial Narrow" w:hAnsi="Arial Narrow" w:cs="Arial Narrow"/>
                <w:sz w:val="20"/>
                <w:szCs w:val="20"/>
              </w:rPr>
            </w:pPr>
            <w:r w:rsidRPr="00B66885">
              <w:rPr>
                <w:rFonts w:ascii="Arial Narrow"/>
                <w:spacing w:val="-1"/>
                <w:sz w:val="20"/>
              </w:rPr>
              <w:t>S-52</w:t>
            </w:r>
          </w:p>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Default="0041236F" w:rsidP="00E3385D">
            <w:pPr>
              <w:pStyle w:val="TableParagraph"/>
              <w:spacing w:before="34" w:line="276" w:lineRule="auto"/>
              <w:ind w:left="63" w:right="484"/>
              <w:rPr>
                <w:rFonts w:ascii="Arial Narrow"/>
                <w:sz w:val="20"/>
              </w:rPr>
            </w:pPr>
            <w:r w:rsidRPr="00B66885">
              <w:rPr>
                <w:rFonts w:ascii="Arial Narrow"/>
                <w:sz w:val="20"/>
              </w:rPr>
              <w:t>e-nav</w:t>
            </w:r>
            <w:r w:rsidRPr="00B66885">
              <w:rPr>
                <w:rFonts w:ascii="Arial Narrow"/>
                <w:spacing w:val="-7"/>
                <w:sz w:val="20"/>
              </w:rPr>
              <w:t xml:space="preserve"> </w:t>
            </w:r>
            <w:r w:rsidRPr="00B66885">
              <w:rPr>
                <w:rFonts w:ascii="Arial Narrow"/>
                <w:sz w:val="20"/>
              </w:rPr>
              <w:t>IMO</w:t>
            </w:r>
            <w:r w:rsidRPr="00B66885">
              <w:rPr>
                <w:rFonts w:ascii="Arial Narrow"/>
                <w:spacing w:val="-6"/>
                <w:sz w:val="20"/>
              </w:rPr>
              <w:t xml:space="preserve"> </w:t>
            </w:r>
            <w:r w:rsidRPr="00B66885">
              <w:rPr>
                <w:rFonts w:ascii="Arial Narrow"/>
                <w:spacing w:val="-1"/>
                <w:sz w:val="20"/>
              </w:rPr>
              <w:t>Strategy</w:t>
            </w:r>
            <w:r w:rsidRPr="00B66885">
              <w:rPr>
                <w:rFonts w:ascii="Arial Narrow"/>
                <w:spacing w:val="25"/>
                <w:w w:val="99"/>
                <w:sz w:val="20"/>
              </w:rPr>
              <w:t xml:space="preserve"> </w:t>
            </w:r>
            <w:r w:rsidRPr="00B66885">
              <w:rPr>
                <w:rFonts w:ascii="Arial Narrow"/>
                <w:spacing w:val="-1"/>
                <w:sz w:val="20"/>
              </w:rPr>
              <w:t>Implementation</w:t>
            </w:r>
            <w:r w:rsidRPr="00B66885">
              <w:rPr>
                <w:rFonts w:ascii="Arial Narrow"/>
                <w:spacing w:val="-8"/>
                <w:sz w:val="20"/>
              </w:rPr>
              <w:t xml:space="preserve"> </w:t>
            </w:r>
            <w:r w:rsidRPr="00B66885">
              <w:rPr>
                <w:rFonts w:ascii="Arial Narrow"/>
                <w:spacing w:val="-1"/>
                <w:sz w:val="20"/>
              </w:rPr>
              <w:t>Plan,</w:t>
            </w:r>
            <w:r w:rsidRPr="00B66885">
              <w:rPr>
                <w:rFonts w:ascii="Arial Narrow"/>
                <w:spacing w:val="-7"/>
                <w:sz w:val="20"/>
              </w:rPr>
              <w:t xml:space="preserve"> </w:t>
            </w:r>
            <w:r w:rsidRPr="00B66885">
              <w:rPr>
                <w:rFonts w:ascii="Arial Narrow"/>
                <w:spacing w:val="-1"/>
                <w:sz w:val="20"/>
              </w:rPr>
              <w:t>Task</w:t>
            </w:r>
            <w:r w:rsidRPr="00B66885">
              <w:rPr>
                <w:rFonts w:ascii="Arial Narrow"/>
                <w:spacing w:val="-8"/>
                <w:sz w:val="20"/>
              </w:rPr>
              <w:t xml:space="preserve"> </w:t>
            </w:r>
            <w:r w:rsidRPr="00B66885">
              <w:rPr>
                <w:rFonts w:ascii="Arial Narrow"/>
                <w:sz w:val="20"/>
              </w:rPr>
              <w:t>T13</w:t>
            </w:r>
            <w:r w:rsidRPr="00B66885">
              <w:rPr>
                <w:rFonts w:ascii="Arial Narrow"/>
                <w:spacing w:val="35"/>
                <w:w w:val="99"/>
                <w:sz w:val="20"/>
              </w:rPr>
              <w:t xml:space="preserve"> </w:t>
            </w:r>
            <w:r w:rsidRPr="00B66885">
              <w:rPr>
                <w:rFonts w:ascii="Arial Narrow"/>
                <w:spacing w:val="-1"/>
                <w:sz w:val="20"/>
              </w:rPr>
              <w:t>(HSSC6-07.1A</w:t>
            </w:r>
            <w:r w:rsidRPr="00B66885">
              <w:rPr>
                <w:rFonts w:ascii="Arial Narrow"/>
                <w:spacing w:val="-18"/>
                <w:sz w:val="20"/>
              </w:rPr>
              <w:t xml:space="preserve"> </w:t>
            </w:r>
            <w:r w:rsidRPr="00B66885">
              <w:rPr>
                <w:rFonts w:ascii="Arial Narrow"/>
                <w:sz w:val="20"/>
              </w:rPr>
              <w:t>refers)</w:t>
            </w:r>
          </w:p>
          <w:p w:rsidR="0041236F" w:rsidRPr="001C4076" w:rsidRDefault="0041236F" w:rsidP="00E3385D">
            <w:pPr>
              <w:pStyle w:val="TableParagraph"/>
              <w:spacing w:before="34" w:line="276" w:lineRule="auto"/>
              <w:ind w:left="63" w:right="484"/>
              <w:rPr>
                <w:rFonts w:ascii="Arial Narrow" w:eastAsia="Arial Narrow" w:hAnsi="Arial Narrow" w:cs="Arial Narrow"/>
                <w:sz w:val="20"/>
                <w:szCs w:val="20"/>
              </w:rPr>
            </w:pPr>
            <w:r w:rsidRPr="00E3385D">
              <w:rPr>
                <w:rFonts w:ascii="Arial Narrow"/>
                <w:color w:val="FF0000"/>
                <w:sz w:val="20"/>
              </w:rPr>
              <w:t>Output number 5.2.6.2 of NCSR biennial agenda 2016-17</w:t>
            </w:r>
          </w:p>
        </w:tc>
      </w:tr>
      <w:tr w:rsidR="0041236F" w:rsidRPr="00845C35"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2019"/>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left="63"/>
              <w:rPr>
                <w:rFonts w:ascii="Arial Narrow" w:eastAsia="Arial Narrow" w:hAnsi="Arial Narrow" w:cs="Arial Narrow"/>
                <w:sz w:val="20"/>
                <w:szCs w:val="20"/>
              </w:rPr>
            </w:pPr>
            <w:r w:rsidRPr="00B66885">
              <w:rPr>
                <w:rFonts w:ascii="Arial Narrow"/>
                <w:sz w:val="20"/>
              </w:rPr>
              <w:t>G.4</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line="276" w:lineRule="auto"/>
              <w:ind w:left="63" w:right="168"/>
              <w:rPr>
                <w:rFonts w:ascii="Arial Narrow" w:eastAsia="Arial Narrow" w:hAnsi="Arial Narrow" w:cs="Arial Narrow"/>
                <w:sz w:val="20"/>
                <w:szCs w:val="20"/>
              </w:rPr>
            </w:pPr>
            <w:r w:rsidRPr="001C4076">
              <w:rPr>
                <w:rFonts w:ascii="Arial Narrow" w:eastAsia="Arial Narrow" w:hAnsi="Arial Narrow" w:cs="Arial Narrow"/>
                <w:sz w:val="20"/>
                <w:szCs w:val="20"/>
              </w:rPr>
              <w:t>Initiate</w:t>
            </w:r>
            <w:r w:rsidRPr="001C4076">
              <w:rPr>
                <w:rFonts w:ascii="Arial Narrow" w:eastAsia="Arial Narrow" w:hAnsi="Arial Narrow" w:cs="Arial Narrow"/>
                <w:spacing w:val="-8"/>
                <w:sz w:val="20"/>
                <w:szCs w:val="20"/>
              </w:rPr>
              <w:t xml:space="preserve"> </w:t>
            </w:r>
            <w:r w:rsidRPr="001C4076">
              <w:rPr>
                <w:rFonts w:ascii="Arial Narrow" w:eastAsia="Arial Narrow" w:hAnsi="Arial Narrow" w:cs="Arial Narrow"/>
                <w:spacing w:val="-1"/>
                <w:sz w:val="20"/>
                <w:szCs w:val="20"/>
              </w:rPr>
              <w:t>consideration</w:t>
            </w:r>
            <w:r w:rsidRPr="001C4076">
              <w:rPr>
                <w:rFonts w:ascii="Arial Narrow" w:eastAsia="Arial Narrow" w:hAnsi="Arial Narrow" w:cs="Arial Narrow"/>
                <w:spacing w:val="-7"/>
                <w:sz w:val="20"/>
                <w:szCs w:val="20"/>
              </w:rPr>
              <w:t xml:space="preserve"> </w:t>
            </w:r>
            <w:r w:rsidRPr="001C4076">
              <w:rPr>
                <w:rFonts w:ascii="Arial Narrow" w:eastAsia="Arial Narrow" w:hAnsi="Arial Narrow" w:cs="Arial Narrow"/>
                <w:sz w:val="20"/>
                <w:szCs w:val="20"/>
              </w:rPr>
              <w:t>of</w:t>
            </w:r>
            <w:r w:rsidRPr="001C4076">
              <w:rPr>
                <w:rFonts w:ascii="Arial Narrow" w:eastAsia="Arial Narrow" w:hAnsi="Arial Narrow" w:cs="Arial Narrow"/>
                <w:spacing w:val="-7"/>
                <w:sz w:val="20"/>
                <w:szCs w:val="20"/>
              </w:rPr>
              <w:t xml:space="preserve"> </w:t>
            </w:r>
            <w:r w:rsidRPr="001C4076">
              <w:rPr>
                <w:rFonts w:ascii="Arial Narrow" w:eastAsia="Arial Narrow" w:hAnsi="Arial Narrow" w:cs="Arial Narrow"/>
                <w:sz w:val="20"/>
                <w:szCs w:val="20"/>
              </w:rPr>
              <w:t>the</w:t>
            </w:r>
            <w:r w:rsidRPr="001C4076">
              <w:rPr>
                <w:rFonts w:ascii="Arial Narrow" w:eastAsia="Arial Narrow" w:hAnsi="Arial Narrow" w:cs="Arial Narrow"/>
                <w:spacing w:val="24"/>
                <w:w w:val="99"/>
                <w:sz w:val="20"/>
                <w:szCs w:val="20"/>
              </w:rPr>
              <w:t xml:space="preserve"> </w:t>
            </w:r>
            <w:r w:rsidRPr="001C4076">
              <w:rPr>
                <w:rFonts w:ascii="Arial Narrow" w:eastAsia="Arial Narrow" w:hAnsi="Arial Narrow" w:cs="Arial Narrow"/>
                <w:spacing w:val="-1"/>
                <w:sz w:val="20"/>
                <w:szCs w:val="20"/>
              </w:rPr>
              <w:t>architecture</w:t>
            </w:r>
            <w:r w:rsidRPr="001C4076">
              <w:rPr>
                <w:rFonts w:ascii="Arial Narrow" w:eastAsia="Arial Narrow" w:hAnsi="Arial Narrow" w:cs="Arial Narrow"/>
                <w:spacing w:val="-7"/>
                <w:sz w:val="20"/>
                <w:szCs w:val="20"/>
              </w:rPr>
              <w:t xml:space="preserve"> </w:t>
            </w:r>
            <w:r w:rsidRPr="001C4076">
              <w:rPr>
                <w:rFonts w:ascii="Arial Narrow" w:eastAsia="Arial Narrow" w:hAnsi="Arial Narrow" w:cs="Arial Narrow"/>
                <w:sz w:val="20"/>
                <w:szCs w:val="20"/>
              </w:rPr>
              <w:t>of</w:t>
            </w:r>
            <w:r w:rsidRPr="001C4076">
              <w:rPr>
                <w:rFonts w:ascii="Arial Narrow" w:eastAsia="Arial Narrow" w:hAnsi="Arial Narrow" w:cs="Arial Narrow"/>
                <w:spacing w:val="-6"/>
                <w:sz w:val="20"/>
                <w:szCs w:val="20"/>
              </w:rPr>
              <w:t xml:space="preserve"> </w:t>
            </w:r>
            <w:r w:rsidRPr="001C4076">
              <w:rPr>
                <w:rFonts w:ascii="Arial Narrow" w:eastAsia="Arial Narrow" w:hAnsi="Arial Narrow" w:cs="Arial Narrow"/>
                <w:sz w:val="20"/>
                <w:szCs w:val="20"/>
              </w:rPr>
              <w:t>the</w:t>
            </w:r>
            <w:r w:rsidRPr="001C4076">
              <w:rPr>
                <w:rFonts w:ascii="Arial Narrow" w:eastAsia="Arial Narrow" w:hAnsi="Arial Narrow" w:cs="Arial Narrow"/>
                <w:spacing w:val="-6"/>
                <w:sz w:val="20"/>
                <w:szCs w:val="20"/>
              </w:rPr>
              <w:t xml:space="preserve"> </w:t>
            </w:r>
            <w:r w:rsidRPr="001C4076">
              <w:rPr>
                <w:rFonts w:ascii="Arial Narrow" w:eastAsia="Arial Narrow" w:hAnsi="Arial Narrow" w:cs="Arial Narrow"/>
                <w:spacing w:val="-1"/>
                <w:sz w:val="20"/>
                <w:szCs w:val="20"/>
              </w:rPr>
              <w:t>MSP</w:t>
            </w:r>
            <w:r w:rsidRPr="001C4076">
              <w:rPr>
                <w:rFonts w:ascii="Arial Narrow" w:eastAsia="Arial Narrow" w:hAnsi="Arial Narrow" w:cs="Arial Narrow"/>
                <w:spacing w:val="21"/>
                <w:w w:val="99"/>
                <w:sz w:val="20"/>
                <w:szCs w:val="20"/>
              </w:rPr>
              <w:t xml:space="preserve"> </w:t>
            </w:r>
            <w:r w:rsidRPr="001C4076">
              <w:rPr>
                <w:rFonts w:ascii="Arial Narrow" w:eastAsia="Arial Narrow" w:hAnsi="Arial Narrow" w:cs="Arial Narrow"/>
                <w:spacing w:val="-1"/>
                <w:sz w:val="20"/>
                <w:szCs w:val="20"/>
              </w:rPr>
              <w:t>“hydrographic</w:t>
            </w:r>
            <w:r w:rsidRPr="001C4076">
              <w:rPr>
                <w:rFonts w:ascii="Arial Narrow" w:eastAsia="Arial Narrow" w:hAnsi="Arial Narrow" w:cs="Arial Narrow"/>
                <w:spacing w:val="-18"/>
                <w:sz w:val="20"/>
                <w:szCs w:val="20"/>
              </w:rPr>
              <w:t xml:space="preserve"> </w:t>
            </w:r>
            <w:r w:rsidRPr="001C4076">
              <w:rPr>
                <w:rFonts w:ascii="Arial Narrow" w:eastAsia="Arial Narrow" w:hAnsi="Arial Narrow" w:cs="Arial Narrow"/>
                <w:sz w:val="20"/>
                <w:szCs w:val="20"/>
              </w:rPr>
              <w:t>services”</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right="1"/>
              <w:jc w:val="center"/>
              <w:rPr>
                <w:rFonts w:ascii="Arial Narrow" w:eastAsia="Arial Narrow" w:hAnsi="Arial Narrow" w:cs="Arial Narrow"/>
                <w:sz w:val="20"/>
                <w:szCs w:val="20"/>
              </w:rPr>
            </w:pPr>
            <w:r w:rsidRPr="00B66885">
              <w:rPr>
                <w:rFonts w:ascii="Arial Narrow"/>
                <w:sz w:val="20"/>
              </w:rPr>
              <w:t>M</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left="214"/>
              <w:rPr>
                <w:rFonts w:ascii="Arial Narrow" w:eastAsia="Arial Narrow" w:hAnsi="Arial Narrow" w:cs="Arial Narrow"/>
                <w:sz w:val="20"/>
                <w:szCs w:val="20"/>
              </w:rPr>
            </w:pPr>
            <w:r w:rsidRPr="00B66885">
              <w:rPr>
                <w:rFonts w:ascii="Arial Narrow"/>
                <w:sz w:val="20"/>
              </w:rPr>
              <w:t>2013</w:t>
            </w:r>
          </w:p>
        </w:tc>
        <w:tc>
          <w:tcPr>
            <w:tcW w:w="1121"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right="1"/>
              <w:jc w:val="center"/>
              <w:rPr>
                <w:rFonts w:ascii="Arial Narrow" w:eastAsia="Arial Narrow" w:hAnsi="Arial Narrow" w:cs="Arial Narrow"/>
                <w:sz w:val="20"/>
                <w:szCs w:val="20"/>
              </w:rPr>
            </w:pPr>
            <w:r w:rsidRPr="00B66885">
              <w:rPr>
                <w:rFonts w:ascii="Arial Narrow"/>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left="63"/>
              <w:rPr>
                <w:rFonts w:ascii="Arial Narrow" w:eastAsia="Arial Narrow" w:hAnsi="Arial Narrow" w:cs="Arial Narrow"/>
                <w:sz w:val="20"/>
                <w:szCs w:val="20"/>
              </w:rPr>
            </w:pPr>
            <w:r w:rsidRPr="00B66885">
              <w:rPr>
                <w:rFonts w:ascii="Arial Narrow"/>
                <w:sz w:val="20"/>
              </w:rPr>
              <w:t>Chair</w:t>
            </w:r>
            <w:r w:rsidRPr="00B66885">
              <w:rPr>
                <w:rFonts w:ascii="Arial Narrow"/>
                <w:spacing w:val="-10"/>
                <w:sz w:val="20"/>
              </w:rPr>
              <w:t xml:space="preserve"> </w:t>
            </w:r>
            <w:r w:rsidRPr="00B66885">
              <w:rPr>
                <w:rFonts w:ascii="Arial Narrow"/>
                <w:sz w:val="20"/>
              </w:rPr>
              <w:t>NIPWG</w:t>
            </w:r>
          </w:p>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line="276" w:lineRule="auto"/>
              <w:ind w:left="63" w:right="208"/>
              <w:rPr>
                <w:rFonts w:ascii="Arial Narrow" w:eastAsia="Arial Narrow" w:hAnsi="Arial Narrow" w:cs="Arial Narrow"/>
                <w:sz w:val="20"/>
                <w:szCs w:val="20"/>
              </w:rPr>
            </w:pPr>
            <w:r w:rsidRPr="00B66885">
              <w:rPr>
                <w:rFonts w:ascii="Arial Narrow"/>
                <w:sz w:val="20"/>
              </w:rPr>
              <w:t>To</w:t>
            </w:r>
            <w:r w:rsidRPr="00B66885">
              <w:rPr>
                <w:rFonts w:ascii="Arial Narrow"/>
                <w:spacing w:val="-5"/>
                <w:sz w:val="20"/>
              </w:rPr>
              <w:t xml:space="preserve"> </w:t>
            </w:r>
            <w:r w:rsidRPr="00B66885">
              <w:rPr>
                <w:rFonts w:ascii="Arial Narrow"/>
                <w:sz w:val="20"/>
              </w:rPr>
              <w:t>be</w:t>
            </w:r>
            <w:r w:rsidRPr="00B66885">
              <w:rPr>
                <w:rFonts w:ascii="Arial Narrow"/>
                <w:spacing w:val="-5"/>
                <w:sz w:val="20"/>
              </w:rPr>
              <w:t xml:space="preserve"> </w:t>
            </w:r>
            <w:r w:rsidRPr="00B66885">
              <w:rPr>
                <w:rFonts w:ascii="Arial Narrow"/>
                <w:spacing w:val="-1"/>
                <w:sz w:val="20"/>
              </w:rPr>
              <w:t>considered</w:t>
            </w:r>
            <w:r w:rsidRPr="00B66885">
              <w:rPr>
                <w:rFonts w:ascii="Arial Narrow"/>
                <w:spacing w:val="-3"/>
                <w:sz w:val="20"/>
              </w:rPr>
              <w:t xml:space="preserve"> </w:t>
            </w:r>
            <w:r w:rsidRPr="00B66885">
              <w:rPr>
                <w:rFonts w:ascii="Arial Narrow"/>
                <w:spacing w:val="-1"/>
                <w:sz w:val="20"/>
              </w:rPr>
              <w:t>in</w:t>
            </w:r>
            <w:r w:rsidRPr="00B66885">
              <w:rPr>
                <w:rFonts w:ascii="Arial Narrow"/>
                <w:spacing w:val="-5"/>
                <w:sz w:val="20"/>
              </w:rPr>
              <w:t xml:space="preserve"> </w:t>
            </w:r>
            <w:r w:rsidRPr="00B66885">
              <w:rPr>
                <w:rFonts w:ascii="Arial Narrow"/>
                <w:sz w:val="20"/>
              </w:rPr>
              <w:t>the</w:t>
            </w:r>
            <w:r w:rsidRPr="00B66885">
              <w:rPr>
                <w:rFonts w:ascii="Arial Narrow"/>
                <w:spacing w:val="-4"/>
                <w:sz w:val="20"/>
              </w:rPr>
              <w:t xml:space="preserve"> </w:t>
            </w:r>
            <w:r w:rsidRPr="00B66885">
              <w:rPr>
                <w:rFonts w:ascii="Arial Narrow"/>
                <w:spacing w:val="-1"/>
                <w:sz w:val="20"/>
              </w:rPr>
              <w:t>context</w:t>
            </w:r>
            <w:r w:rsidRPr="00B66885">
              <w:rPr>
                <w:rFonts w:ascii="Arial Narrow"/>
                <w:spacing w:val="-3"/>
                <w:sz w:val="20"/>
              </w:rPr>
              <w:t xml:space="preserve"> </w:t>
            </w:r>
            <w:r w:rsidRPr="00B66885">
              <w:rPr>
                <w:rFonts w:ascii="Arial Narrow"/>
                <w:spacing w:val="1"/>
                <w:sz w:val="20"/>
              </w:rPr>
              <w:t>of</w:t>
            </w:r>
            <w:r w:rsidRPr="00B66885">
              <w:rPr>
                <w:rFonts w:ascii="Arial Narrow"/>
                <w:spacing w:val="30"/>
                <w:w w:val="99"/>
                <w:sz w:val="20"/>
              </w:rPr>
              <w:t xml:space="preserve"> </w:t>
            </w:r>
            <w:r w:rsidRPr="00B66885">
              <w:rPr>
                <w:rFonts w:ascii="Arial Narrow"/>
                <w:sz w:val="20"/>
              </w:rPr>
              <w:t>the</w:t>
            </w:r>
            <w:r w:rsidRPr="00B66885">
              <w:rPr>
                <w:rFonts w:ascii="Arial Narrow"/>
                <w:spacing w:val="-7"/>
                <w:sz w:val="20"/>
              </w:rPr>
              <w:t xml:space="preserve"> </w:t>
            </w:r>
            <w:r w:rsidRPr="00B66885">
              <w:rPr>
                <w:rFonts w:ascii="Arial Narrow"/>
                <w:sz w:val="20"/>
              </w:rPr>
              <w:t>IMO</w:t>
            </w:r>
            <w:r w:rsidRPr="00B66885">
              <w:rPr>
                <w:rFonts w:ascii="Arial Narrow"/>
                <w:spacing w:val="-8"/>
                <w:sz w:val="20"/>
              </w:rPr>
              <w:t xml:space="preserve"> </w:t>
            </w:r>
            <w:r w:rsidRPr="00B66885">
              <w:rPr>
                <w:rFonts w:ascii="Arial Narrow"/>
                <w:spacing w:val="-1"/>
                <w:sz w:val="20"/>
              </w:rPr>
              <w:t>e-navigation</w:t>
            </w:r>
            <w:r w:rsidRPr="00B66885">
              <w:rPr>
                <w:rFonts w:ascii="Arial Narrow"/>
                <w:spacing w:val="-8"/>
                <w:sz w:val="20"/>
              </w:rPr>
              <w:t xml:space="preserve"> </w:t>
            </w:r>
            <w:r w:rsidRPr="00B66885">
              <w:rPr>
                <w:rFonts w:ascii="Arial Narrow"/>
                <w:spacing w:val="-1"/>
                <w:sz w:val="20"/>
              </w:rPr>
              <w:t>strategy</w:t>
            </w:r>
            <w:r w:rsidRPr="00B66885">
              <w:rPr>
                <w:rFonts w:ascii="Arial Narrow"/>
                <w:spacing w:val="22"/>
                <w:w w:val="99"/>
                <w:sz w:val="20"/>
              </w:rPr>
              <w:t xml:space="preserve"> </w:t>
            </w:r>
            <w:r w:rsidRPr="00B66885">
              <w:rPr>
                <w:rFonts w:ascii="Arial Narrow"/>
                <w:spacing w:val="-1"/>
                <w:sz w:val="20"/>
              </w:rPr>
              <w:t>implementation</w:t>
            </w:r>
            <w:r w:rsidRPr="00B66885">
              <w:rPr>
                <w:rFonts w:ascii="Arial Narrow"/>
                <w:spacing w:val="-6"/>
                <w:sz w:val="20"/>
              </w:rPr>
              <w:t xml:space="preserve"> </w:t>
            </w:r>
            <w:r w:rsidRPr="00B66885">
              <w:rPr>
                <w:rFonts w:ascii="Arial Narrow"/>
                <w:sz w:val="20"/>
              </w:rPr>
              <w:t>plan</w:t>
            </w:r>
          </w:p>
          <w:p w:rsidR="0041236F" w:rsidRPr="001C4076" w:rsidRDefault="0041236F" w:rsidP="00E3385D">
            <w:pPr>
              <w:pStyle w:val="TableParagraph"/>
              <w:spacing w:before="79" w:line="276" w:lineRule="auto"/>
              <w:ind w:left="63" w:right="484"/>
              <w:rPr>
                <w:rFonts w:ascii="Arial Narrow" w:eastAsia="Arial Narrow" w:hAnsi="Arial Narrow" w:cs="Arial Narrow"/>
                <w:sz w:val="20"/>
                <w:szCs w:val="20"/>
              </w:rPr>
            </w:pPr>
            <w:proofErr w:type="gramStart"/>
            <w:r w:rsidRPr="00B66885">
              <w:rPr>
                <w:rFonts w:ascii="Arial Narrow"/>
                <w:sz w:val="20"/>
              </w:rPr>
              <w:t>e-nav</w:t>
            </w:r>
            <w:proofErr w:type="gramEnd"/>
            <w:r w:rsidRPr="00B66885">
              <w:rPr>
                <w:rFonts w:ascii="Arial Narrow"/>
                <w:spacing w:val="-7"/>
                <w:sz w:val="20"/>
              </w:rPr>
              <w:t xml:space="preserve"> </w:t>
            </w:r>
            <w:r w:rsidRPr="00B66885">
              <w:rPr>
                <w:rFonts w:ascii="Arial Narrow"/>
                <w:sz w:val="20"/>
              </w:rPr>
              <w:t>IMO</w:t>
            </w:r>
            <w:r w:rsidRPr="00B66885">
              <w:rPr>
                <w:rFonts w:ascii="Arial Narrow"/>
                <w:spacing w:val="-6"/>
                <w:sz w:val="20"/>
              </w:rPr>
              <w:t xml:space="preserve"> </w:t>
            </w:r>
            <w:r w:rsidRPr="00B66885">
              <w:rPr>
                <w:rFonts w:ascii="Arial Narrow"/>
                <w:spacing w:val="-1"/>
                <w:sz w:val="20"/>
              </w:rPr>
              <w:t>Strategy</w:t>
            </w:r>
            <w:r w:rsidRPr="00B66885">
              <w:rPr>
                <w:rFonts w:ascii="Arial Narrow"/>
                <w:spacing w:val="25"/>
                <w:w w:val="99"/>
                <w:sz w:val="20"/>
              </w:rPr>
              <w:t xml:space="preserve"> </w:t>
            </w:r>
            <w:r w:rsidRPr="00B66885">
              <w:rPr>
                <w:rFonts w:ascii="Arial Narrow"/>
                <w:spacing w:val="-1"/>
                <w:sz w:val="20"/>
              </w:rPr>
              <w:t>Implementation</w:t>
            </w:r>
            <w:r w:rsidRPr="00B66885">
              <w:rPr>
                <w:rFonts w:ascii="Arial Narrow"/>
                <w:spacing w:val="-8"/>
                <w:sz w:val="20"/>
              </w:rPr>
              <w:t xml:space="preserve"> </w:t>
            </w:r>
            <w:r w:rsidRPr="00B66885">
              <w:rPr>
                <w:rFonts w:ascii="Arial Narrow"/>
                <w:spacing w:val="-1"/>
                <w:sz w:val="20"/>
              </w:rPr>
              <w:t>Plan,</w:t>
            </w:r>
            <w:r w:rsidRPr="00B66885">
              <w:rPr>
                <w:rFonts w:ascii="Arial Narrow"/>
                <w:spacing w:val="-7"/>
                <w:sz w:val="20"/>
              </w:rPr>
              <w:t xml:space="preserve"> </w:t>
            </w:r>
            <w:r w:rsidRPr="00B66885">
              <w:rPr>
                <w:rFonts w:ascii="Arial Narrow"/>
                <w:spacing w:val="-1"/>
                <w:sz w:val="20"/>
              </w:rPr>
              <w:t>Task</w:t>
            </w:r>
            <w:r w:rsidRPr="00B66885">
              <w:rPr>
                <w:rFonts w:ascii="Arial Narrow"/>
                <w:spacing w:val="-8"/>
                <w:sz w:val="20"/>
              </w:rPr>
              <w:t xml:space="preserve"> </w:t>
            </w:r>
            <w:r w:rsidRPr="00B66885">
              <w:rPr>
                <w:rFonts w:ascii="Arial Narrow"/>
                <w:sz w:val="20"/>
              </w:rPr>
              <w:t>T17</w:t>
            </w:r>
            <w:r w:rsidRPr="00B66885">
              <w:rPr>
                <w:rFonts w:ascii="Arial Narrow"/>
                <w:spacing w:val="35"/>
                <w:w w:val="99"/>
                <w:sz w:val="20"/>
              </w:rPr>
              <w:t xml:space="preserve"> </w:t>
            </w:r>
            <w:r w:rsidRPr="00B66885">
              <w:rPr>
                <w:rFonts w:ascii="Arial Narrow"/>
                <w:spacing w:val="-1"/>
                <w:sz w:val="20"/>
              </w:rPr>
              <w:t>(HSSC6-07.1A</w:t>
            </w:r>
            <w:r w:rsidRPr="00B66885">
              <w:rPr>
                <w:rFonts w:ascii="Arial Narrow"/>
                <w:spacing w:val="-18"/>
                <w:sz w:val="20"/>
              </w:rPr>
              <w:t xml:space="preserve"> </w:t>
            </w:r>
            <w:r w:rsidRPr="00B66885">
              <w:rPr>
                <w:rFonts w:ascii="Arial Narrow"/>
                <w:sz w:val="20"/>
              </w:rPr>
              <w:t>refers).</w:t>
            </w:r>
          </w:p>
        </w:tc>
      </w:tr>
      <w:tr w:rsidR="0041236F" w:rsidRPr="00B155D4"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1145"/>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left="63"/>
              <w:rPr>
                <w:rFonts w:ascii="Arial Narrow" w:eastAsia="Arial Narrow" w:hAnsi="Arial Narrow" w:cs="Arial Narrow"/>
                <w:sz w:val="20"/>
                <w:szCs w:val="20"/>
              </w:rPr>
            </w:pPr>
            <w:r w:rsidRPr="00B66885">
              <w:rPr>
                <w:rFonts w:ascii="Arial Narrow"/>
                <w:sz w:val="20"/>
              </w:rPr>
              <w:t>G.5</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line="273" w:lineRule="auto"/>
              <w:ind w:left="63" w:right="120"/>
              <w:rPr>
                <w:rFonts w:ascii="Arial Narrow" w:eastAsia="Arial Narrow" w:hAnsi="Arial Narrow" w:cs="Arial Narrow"/>
                <w:sz w:val="20"/>
                <w:szCs w:val="20"/>
              </w:rPr>
            </w:pPr>
            <w:r w:rsidRPr="00B66885">
              <w:rPr>
                <w:rFonts w:ascii="Arial Narrow"/>
                <w:spacing w:val="-1"/>
                <w:sz w:val="20"/>
              </w:rPr>
              <w:t>Contribute</w:t>
            </w:r>
            <w:r w:rsidRPr="00B66885">
              <w:rPr>
                <w:rFonts w:ascii="Arial Narrow"/>
                <w:spacing w:val="-10"/>
                <w:sz w:val="20"/>
              </w:rPr>
              <w:t xml:space="preserve"> </w:t>
            </w:r>
            <w:r w:rsidRPr="00B66885">
              <w:rPr>
                <w:rFonts w:ascii="Arial Narrow"/>
                <w:sz w:val="20"/>
              </w:rPr>
              <w:t>to</w:t>
            </w:r>
            <w:r w:rsidRPr="00B66885">
              <w:rPr>
                <w:rFonts w:ascii="Arial Narrow"/>
                <w:spacing w:val="-10"/>
                <w:sz w:val="20"/>
              </w:rPr>
              <w:t xml:space="preserve"> </w:t>
            </w:r>
            <w:r w:rsidRPr="00B66885">
              <w:rPr>
                <w:rFonts w:ascii="Arial Narrow"/>
                <w:spacing w:val="-1"/>
                <w:sz w:val="20"/>
              </w:rPr>
              <w:t>considering</w:t>
            </w:r>
            <w:r w:rsidRPr="00B66885">
              <w:rPr>
                <w:rFonts w:ascii="Arial Narrow"/>
                <w:spacing w:val="30"/>
                <w:w w:val="99"/>
                <w:sz w:val="20"/>
              </w:rPr>
              <w:t xml:space="preserve"> </w:t>
            </w:r>
            <w:r w:rsidRPr="00B66885">
              <w:rPr>
                <w:rFonts w:ascii="Arial Narrow"/>
                <w:sz w:val="20"/>
              </w:rPr>
              <w:t>the</w:t>
            </w:r>
            <w:r w:rsidRPr="00B66885">
              <w:rPr>
                <w:rFonts w:ascii="Arial Narrow"/>
                <w:spacing w:val="-4"/>
                <w:sz w:val="20"/>
              </w:rPr>
              <w:t xml:space="preserve"> </w:t>
            </w:r>
            <w:r w:rsidRPr="00B66885">
              <w:rPr>
                <w:rFonts w:ascii="Arial Narrow"/>
                <w:sz w:val="20"/>
              </w:rPr>
              <w:t>future</w:t>
            </w:r>
            <w:r w:rsidRPr="00B66885">
              <w:rPr>
                <w:rFonts w:ascii="Arial Narrow"/>
                <w:spacing w:val="-4"/>
                <w:sz w:val="20"/>
              </w:rPr>
              <w:t xml:space="preserve"> </w:t>
            </w:r>
            <w:r w:rsidRPr="00B66885">
              <w:rPr>
                <w:rFonts w:ascii="Arial Narrow"/>
                <w:sz w:val="20"/>
              </w:rPr>
              <w:t>of</w:t>
            </w:r>
            <w:r w:rsidRPr="00B66885">
              <w:rPr>
                <w:rFonts w:ascii="Arial Narrow"/>
                <w:spacing w:val="-3"/>
                <w:sz w:val="20"/>
              </w:rPr>
              <w:t xml:space="preserve"> </w:t>
            </w:r>
            <w:r w:rsidRPr="00B66885">
              <w:rPr>
                <w:rFonts w:ascii="Arial Narrow"/>
                <w:sz w:val="20"/>
              </w:rPr>
              <w:t>paper</w:t>
            </w:r>
            <w:r w:rsidRPr="00B66885">
              <w:rPr>
                <w:rFonts w:ascii="Arial Narrow"/>
                <w:spacing w:val="-3"/>
                <w:sz w:val="20"/>
              </w:rPr>
              <w:t xml:space="preserve"> </w:t>
            </w:r>
            <w:r w:rsidRPr="00B66885">
              <w:rPr>
                <w:rFonts w:ascii="Arial Narrow"/>
                <w:sz w:val="20"/>
              </w:rPr>
              <w:t>charts</w:t>
            </w:r>
            <w:r w:rsidRPr="00B66885">
              <w:rPr>
                <w:rFonts w:ascii="Arial Narrow"/>
                <w:spacing w:val="-3"/>
                <w:sz w:val="20"/>
              </w:rPr>
              <w:t xml:space="preserve"> </w:t>
            </w:r>
            <w:r w:rsidRPr="00B66885">
              <w:rPr>
                <w:rFonts w:ascii="Arial Narrow"/>
                <w:spacing w:val="-1"/>
                <w:sz w:val="20"/>
              </w:rPr>
              <w:t>in</w:t>
            </w:r>
            <w:r w:rsidRPr="00B66885">
              <w:rPr>
                <w:rFonts w:ascii="Arial Narrow"/>
                <w:spacing w:val="21"/>
                <w:w w:val="99"/>
                <w:sz w:val="20"/>
              </w:rPr>
              <w:t xml:space="preserve"> </w:t>
            </w:r>
            <w:r w:rsidRPr="00B66885">
              <w:rPr>
                <w:rFonts w:ascii="Arial Narrow"/>
                <w:sz w:val="20"/>
              </w:rPr>
              <w:t>the</w:t>
            </w:r>
            <w:r w:rsidRPr="00B66885">
              <w:rPr>
                <w:rFonts w:ascii="Arial Narrow"/>
                <w:spacing w:val="-5"/>
                <w:sz w:val="20"/>
              </w:rPr>
              <w:t xml:space="preserve"> </w:t>
            </w:r>
            <w:r w:rsidRPr="00B66885">
              <w:rPr>
                <w:rFonts w:ascii="Arial Narrow"/>
                <w:spacing w:val="-1"/>
                <w:sz w:val="20"/>
              </w:rPr>
              <w:t>perspective</w:t>
            </w:r>
            <w:r w:rsidRPr="00B66885">
              <w:rPr>
                <w:rFonts w:ascii="Arial Narrow"/>
                <w:spacing w:val="-6"/>
                <w:sz w:val="20"/>
              </w:rPr>
              <w:t xml:space="preserve"> </w:t>
            </w:r>
            <w:r w:rsidRPr="00B66885">
              <w:rPr>
                <w:rFonts w:ascii="Arial Narrow"/>
                <w:sz w:val="20"/>
              </w:rPr>
              <w:t>of</w:t>
            </w:r>
            <w:r w:rsidRPr="00B66885">
              <w:rPr>
                <w:rFonts w:ascii="Arial Narrow"/>
                <w:spacing w:val="-6"/>
                <w:sz w:val="20"/>
              </w:rPr>
              <w:t xml:space="preserve"> </w:t>
            </w:r>
            <w:r w:rsidRPr="00B66885">
              <w:rPr>
                <w:rFonts w:ascii="Arial Narrow"/>
                <w:sz w:val="20"/>
              </w:rPr>
              <w:t>the</w:t>
            </w:r>
            <w:r w:rsidRPr="00B66885">
              <w:rPr>
                <w:rFonts w:ascii="Arial Narrow"/>
                <w:spacing w:val="26"/>
                <w:w w:val="99"/>
                <w:sz w:val="20"/>
              </w:rPr>
              <w:t xml:space="preserve"> </w:t>
            </w:r>
            <w:r w:rsidRPr="00B66885">
              <w:rPr>
                <w:rFonts w:ascii="Arial Narrow"/>
                <w:sz w:val="20"/>
              </w:rPr>
              <w:t>establishment</w:t>
            </w:r>
            <w:r w:rsidRPr="00B66885">
              <w:rPr>
                <w:rFonts w:ascii="Arial Narrow"/>
                <w:spacing w:val="-9"/>
                <w:sz w:val="20"/>
              </w:rPr>
              <w:t xml:space="preserve"> </w:t>
            </w:r>
            <w:r w:rsidRPr="00B66885">
              <w:rPr>
                <w:rFonts w:ascii="Arial Narrow"/>
                <w:sz w:val="20"/>
              </w:rPr>
              <w:t>of</w:t>
            </w:r>
            <w:r w:rsidRPr="00B66885">
              <w:rPr>
                <w:rFonts w:ascii="Arial Narrow"/>
                <w:spacing w:val="-9"/>
                <w:sz w:val="20"/>
              </w:rPr>
              <w:t xml:space="preserve"> </w:t>
            </w:r>
            <w:r w:rsidRPr="00B66885">
              <w:rPr>
                <w:rFonts w:ascii="Arial Narrow"/>
                <w:sz w:val="20"/>
              </w:rPr>
              <w:t>MSPs</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right="1"/>
              <w:jc w:val="center"/>
              <w:rPr>
                <w:rFonts w:ascii="Arial Narrow" w:eastAsia="Arial Narrow" w:hAnsi="Arial Narrow" w:cs="Arial Narrow"/>
                <w:sz w:val="20"/>
                <w:szCs w:val="20"/>
              </w:rPr>
            </w:pPr>
            <w:r w:rsidRPr="00B66885">
              <w:rPr>
                <w:rFonts w:ascii="Arial Narrow"/>
                <w:sz w:val="20"/>
              </w:rPr>
              <w:t>M</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before="34"/>
              <w:ind w:left="63"/>
              <w:jc w:val="center"/>
              <w:rPr>
                <w:rFonts w:ascii="Arial Narrow" w:eastAsia="Arial Narrow" w:hAnsi="Arial Narrow" w:cs="Arial Narrow"/>
                <w:sz w:val="20"/>
                <w:szCs w:val="20"/>
              </w:rPr>
            </w:pPr>
            <w:r w:rsidRPr="00B66885">
              <w:rPr>
                <w:rFonts w:ascii="Arial Narrow"/>
                <w:sz w:val="20"/>
              </w:rPr>
              <w:t>2014</w:t>
            </w:r>
          </w:p>
        </w:tc>
        <w:tc>
          <w:tcPr>
            <w:tcW w:w="1121"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05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865"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B66885" w:rsidRDefault="0041236F" w:rsidP="00E3385D">
            <w:pPr>
              <w:pStyle w:val="TableParagraph"/>
              <w:spacing w:before="79" w:line="276" w:lineRule="auto"/>
              <w:ind w:left="63" w:right="484"/>
            </w:pPr>
            <w:r w:rsidRPr="00B66885">
              <w:rPr>
                <w:rFonts w:ascii="Arial Narrow"/>
                <w:spacing w:val="-1"/>
                <w:sz w:val="20"/>
              </w:rPr>
              <w:t>Subject to request from NCWG</w:t>
            </w:r>
          </w:p>
        </w:tc>
      </w:tr>
      <w:tr w:rsidR="0041236F" w:rsidRPr="00B155D4"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1001"/>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I.1</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67"/>
              <w:rPr>
                <w:rFonts w:ascii="Arial Narrow" w:eastAsia="Arial Narrow" w:hAnsi="Arial Narrow" w:cs="Arial Narrow"/>
                <w:sz w:val="20"/>
                <w:szCs w:val="20"/>
              </w:rPr>
            </w:pPr>
            <w:r w:rsidRPr="00B66885">
              <w:rPr>
                <w:rFonts w:ascii="Arial Narrow"/>
                <w:spacing w:val="-1"/>
                <w:sz w:val="20"/>
              </w:rPr>
              <w:t>Maintain</w:t>
            </w:r>
            <w:r w:rsidRPr="00B66885">
              <w:rPr>
                <w:rFonts w:ascii="Arial Narrow"/>
                <w:spacing w:val="-8"/>
                <w:sz w:val="20"/>
              </w:rPr>
              <w:t xml:space="preserve"> </w:t>
            </w:r>
            <w:r w:rsidRPr="00B66885">
              <w:rPr>
                <w:rFonts w:ascii="Arial Narrow"/>
                <w:sz w:val="20"/>
              </w:rPr>
              <w:t>and</w:t>
            </w:r>
            <w:r w:rsidRPr="00B66885">
              <w:rPr>
                <w:rFonts w:ascii="Arial Narrow"/>
                <w:spacing w:val="-7"/>
                <w:sz w:val="20"/>
              </w:rPr>
              <w:t xml:space="preserve"> </w:t>
            </w:r>
            <w:r w:rsidRPr="00B66885">
              <w:rPr>
                <w:rFonts w:ascii="Arial Narrow"/>
                <w:sz w:val="20"/>
              </w:rPr>
              <w:t>extend</w:t>
            </w:r>
            <w:r w:rsidRPr="00B66885">
              <w:rPr>
                <w:rFonts w:ascii="Arial Narrow"/>
                <w:spacing w:val="27"/>
                <w:w w:val="99"/>
                <w:sz w:val="20"/>
              </w:rPr>
              <w:t xml:space="preserve"> </w:t>
            </w:r>
            <w:r w:rsidRPr="00B66885">
              <w:rPr>
                <w:rFonts w:ascii="Arial Narrow"/>
                <w:spacing w:val="-1"/>
                <w:sz w:val="20"/>
              </w:rPr>
              <w:t>resolutions</w:t>
            </w:r>
            <w:r w:rsidRPr="00B66885">
              <w:rPr>
                <w:rFonts w:ascii="Arial Narrow"/>
                <w:spacing w:val="-6"/>
                <w:sz w:val="20"/>
              </w:rPr>
              <w:t xml:space="preserve"> </w:t>
            </w:r>
            <w:r w:rsidRPr="00B66885">
              <w:rPr>
                <w:rFonts w:ascii="Arial Narrow"/>
                <w:spacing w:val="-1"/>
                <w:sz w:val="20"/>
              </w:rPr>
              <w:t>in</w:t>
            </w:r>
            <w:r w:rsidRPr="00B66885">
              <w:rPr>
                <w:rFonts w:ascii="Arial Narrow"/>
                <w:spacing w:val="-6"/>
                <w:sz w:val="20"/>
              </w:rPr>
              <w:t xml:space="preserve"> </w:t>
            </w:r>
            <w:r w:rsidRPr="00B66885">
              <w:rPr>
                <w:rFonts w:ascii="Arial Narrow"/>
                <w:sz w:val="20"/>
              </w:rPr>
              <w:t>M-3</w:t>
            </w:r>
            <w:r w:rsidRPr="00B66885">
              <w:rPr>
                <w:rFonts w:ascii="Arial Narrow"/>
                <w:spacing w:val="-5"/>
                <w:sz w:val="20"/>
              </w:rPr>
              <w:t xml:space="preserve"> </w:t>
            </w:r>
            <w:r w:rsidRPr="00B66885">
              <w:rPr>
                <w:rFonts w:ascii="Arial Narrow"/>
                <w:spacing w:val="-1"/>
                <w:sz w:val="20"/>
              </w:rPr>
              <w:t>relating</w:t>
            </w:r>
            <w:r w:rsidRPr="00B66885">
              <w:rPr>
                <w:rFonts w:ascii="Arial Narrow"/>
                <w:spacing w:val="-5"/>
                <w:sz w:val="20"/>
              </w:rPr>
              <w:t xml:space="preserve"> </w:t>
            </w:r>
            <w:r w:rsidRPr="00B66885">
              <w:rPr>
                <w:rFonts w:ascii="Arial Narrow"/>
                <w:sz w:val="20"/>
              </w:rPr>
              <w:t>to</w:t>
            </w:r>
            <w:r w:rsidRPr="00B66885">
              <w:rPr>
                <w:rFonts w:ascii="Arial Narrow"/>
                <w:spacing w:val="31"/>
                <w:w w:val="99"/>
                <w:sz w:val="20"/>
              </w:rPr>
              <w:t xml:space="preserve"> </w:t>
            </w:r>
            <w:r w:rsidRPr="00B66885">
              <w:rPr>
                <w:rFonts w:ascii="Arial Narrow"/>
                <w:sz w:val="20"/>
              </w:rPr>
              <w:t>Nautical</w:t>
            </w:r>
            <w:r w:rsidRPr="00B66885">
              <w:rPr>
                <w:rFonts w:ascii="Arial Narrow"/>
                <w:spacing w:val="-16"/>
                <w:sz w:val="20"/>
              </w:rPr>
              <w:t xml:space="preserve"> </w:t>
            </w:r>
            <w:r w:rsidRPr="00B66885">
              <w:rPr>
                <w:rFonts w:ascii="Arial Narrow"/>
                <w:spacing w:val="-1"/>
                <w:sz w:val="20"/>
              </w:rPr>
              <w:t>Publications</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right="1"/>
              <w:jc w:val="center"/>
              <w:rPr>
                <w:rFonts w:ascii="Arial Narrow" w:eastAsia="Arial Narrow" w:hAnsi="Arial Narrow" w:cs="Arial Narrow"/>
                <w:sz w:val="20"/>
                <w:szCs w:val="20"/>
              </w:rPr>
            </w:pPr>
            <w:r w:rsidRPr="00B66885">
              <w:rPr>
                <w:rFonts w:ascii="Arial Narrow"/>
                <w:sz w:val="20"/>
              </w:rPr>
              <w:t>M</w:t>
            </w:r>
          </w:p>
        </w:tc>
        <w:tc>
          <w:tcPr>
            <w:tcW w:w="143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Next meeting</w:t>
            </w:r>
          </w:p>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jc w:val="center"/>
              <w:rPr>
                <w:rFonts w:ascii="Arial Narrow" w:eastAsia="Arial Narrow" w:hAnsi="Arial Narrow" w:cs="Arial Narrow"/>
                <w:sz w:val="20"/>
                <w:szCs w:val="20"/>
              </w:rPr>
            </w:pPr>
            <w:r w:rsidRPr="00B66885">
              <w:rPr>
                <w:rFonts w:ascii="Arial Narrow"/>
                <w:sz w:val="20"/>
              </w:rPr>
              <w:t>2012</w:t>
            </w:r>
          </w:p>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Permanent</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E3385D" w:rsidP="00E3385D">
            <w:pPr>
              <w:pStyle w:val="TableParagraph"/>
              <w:spacing w:line="226" w:lineRule="exact"/>
              <w:jc w:val="center"/>
              <w:rPr>
                <w:rFonts w:ascii="Arial Narrow" w:eastAsia="Arial Narrow" w:hAnsi="Arial Narrow" w:cs="Arial Narrow"/>
                <w:sz w:val="20"/>
                <w:szCs w:val="20"/>
              </w:rPr>
            </w:pPr>
            <w:r w:rsidRPr="00E3385D">
              <w:rPr>
                <w:rFonts w:ascii="Arial Narrow"/>
                <w:strike/>
                <w:color w:val="FF0000"/>
                <w:sz w:val="20"/>
              </w:rPr>
              <w:t>O</w:t>
            </w:r>
            <w:r w:rsidR="0041236F">
              <w:rPr>
                <w:rFonts w:ascii="Arial Narrow"/>
                <w:sz w:val="20"/>
              </w:rPr>
              <w:t>P</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r w:rsidRPr="00B66885">
              <w:rPr>
                <w:rFonts w:ascii="Arial Narrow"/>
                <w:spacing w:val="-13"/>
                <w:sz w:val="20"/>
              </w:rPr>
              <w:t xml:space="preserve"> </w:t>
            </w:r>
            <w:r w:rsidRPr="00B66885">
              <w:rPr>
                <w:rFonts w:ascii="Arial Narrow"/>
                <w:sz w:val="20"/>
              </w:rPr>
              <w:t>NIPWG</w:t>
            </w:r>
          </w:p>
        </w:tc>
        <w:tc>
          <w:tcPr>
            <w:tcW w:w="1277"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M-3</w:t>
            </w:r>
          </w:p>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89"/>
              <w:rPr>
                <w:rFonts w:ascii="Arial Narrow" w:eastAsia="Arial Narrow" w:hAnsi="Arial Narrow" w:cs="Arial Narrow"/>
                <w:sz w:val="20"/>
                <w:szCs w:val="20"/>
              </w:rPr>
            </w:pPr>
            <w:r w:rsidRPr="00B66885">
              <w:rPr>
                <w:rFonts w:ascii="Arial Narrow"/>
                <w:sz w:val="20"/>
              </w:rPr>
              <w:t>A</w:t>
            </w:r>
            <w:r w:rsidRPr="00B66885">
              <w:rPr>
                <w:rFonts w:ascii="Arial Narrow"/>
                <w:spacing w:val="-6"/>
                <w:sz w:val="20"/>
              </w:rPr>
              <w:t xml:space="preserve"> </w:t>
            </w:r>
            <w:r w:rsidRPr="00B66885">
              <w:rPr>
                <w:rFonts w:ascii="Arial Narrow"/>
                <w:spacing w:val="-1"/>
                <w:sz w:val="20"/>
              </w:rPr>
              <w:t>review</w:t>
            </w:r>
            <w:r w:rsidRPr="00B66885">
              <w:rPr>
                <w:rFonts w:ascii="Arial Narrow"/>
                <w:spacing w:val="-5"/>
                <w:sz w:val="20"/>
              </w:rPr>
              <w:t xml:space="preserve"> </w:t>
            </w:r>
            <w:r w:rsidRPr="00B66885">
              <w:rPr>
                <w:rFonts w:ascii="Arial Narrow"/>
                <w:spacing w:val="-1"/>
                <w:sz w:val="20"/>
              </w:rPr>
              <w:t>is</w:t>
            </w:r>
            <w:r w:rsidR="00E3385D">
              <w:rPr>
                <w:rFonts w:ascii="Arial Narrow"/>
                <w:spacing w:val="-1"/>
                <w:sz w:val="20"/>
              </w:rPr>
              <w:t xml:space="preserve"> </w:t>
            </w:r>
            <w:r w:rsidR="00E3385D" w:rsidRPr="00E3385D">
              <w:rPr>
                <w:rFonts w:ascii="Arial Narrow"/>
                <w:strike/>
                <w:color w:val="FF0000"/>
                <w:spacing w:val="-1"/>
                <w:sz w:val="20"/>
              </w:rPr>
              <w:t>scheduled</w:t>
            </w:r>
            <w:r w:rsidRPr="00E3385D">
              <w:rPr>
                <w:rFonts w:ascii="Arial Narrow"/>
                <w:spacing w:val="-1"/>
                <w:sz w:val="20"/>
              </w:rPr>
              <w:t xml:space="preserve"> </w:t>
            </w:r>
            <w:r>
              <w:rPr>
                <w:rFonts w:ascii="Arial Narrow"/>
                <w:spacing w:val="-1"/>
                <w:sz w:val="20"/>
              </w:rPr>
              <w:t>required</w:t>
            </w:r>
            <w:r w:rsidRPr="00B66885">
              <w:rPr>
                <w:rFonts w:ascii="Arial Narrow"/>
                <w:spacing w:val="-3"/>
                <w:sz w:val="20"/>
              </w:rPr>
              <w:t xml:space="preserve"> </w:t>
            </w:r>
            <w:r>
              <w:rPr>
                <w:rFonts w:ascii="Arial Narrow"/>
                <w:sz w:val="20"/>
              </w:rPr>
              <w:t xml:space="preserve">for the </w:t>
            </w:r>
            <w:r w:rsidR="00E3385D" w:rsidRPr="00E3385D">
              <w:rPr>
                <w:rFonts w:ascii="Arial Narrow"/>
                <w:strike/>
                <w:color w:val="FF0000"/>
                <w:sz w:val="20"/>
              </w:rPr>
              <w:t>due to</w:t>
            </w:r>
            <w:r w:rsidRPr="00E3385D">
              <w:rPr>
                <w:rFonts w:ascii="Arial Narrow"/>
                <w:color w:val="FF0000"/>
                <w:spacing w:val="29"/>
                <w:w w:val="99"/>
                <w:sz w:val="20"/>
              </w:rPr>
              <w:t xml:space="preserve"> </w:t>
            </w:r>
            <w:r w:rsidRPr="00B66885">
              <w:rPr>
                <w:rFonts w:ascii="Arial Narrow"/>
                <w:spacing w:val="-1"/>
                <w:sz w:val="20"/>
              </w:rPr>
              <w:t>harmonization</w:t>
            </w:r>
            <w:r w:rsidRPr="00B66885">
              <w:rPr>
                <w:rFonts w:ascii="Arial Narrow"/>
                <w:spacing w:val="-7"/>
                <w:sz w:val="20"/>
              </w:rPr>
              <w:t xml:space="preserve"> </w:t>
            </w:r>
            <w:r w:rsidRPr="00B66885">
              <w:rPr>
                <w:rFonts w:ascii="Arial Narrow"/>
                <w:sz w:val="20"/>
              </w:rPr>
              <w:t>of</w:t>
            </w:r>
            <w:r w:rsidRPr="00B66885">
              <w:rPr>
                <w:rFonts w:ascii="Arial Narrow"/>
                <w:spacing w:val="-6"/>
                <w:sz w:val="20"/>
              </w:rPr>
              <w:t xml:space="preserve"> </w:t>
            </w:r>
            <w:r w:rsidRPr="00B66885">
              <w:rPr>
                <w:rFonts w:ascii="Arial Narrow"/>
                <w:sz w:val="20"/>
              </w:rPr>
              <w:t>M3</w:t>
            </w:r>
            <w:r w:rsidRPr="00B66885">
              <w:rPr>
                <w:rFonts w:ascii="Arial Narrow"/>
                <w:spacing w:val="-7"/>
                <w:sz w:val="20"/>
              </w:rPr>
              <w:t xml:space="preserve"> </w:t>
            </w:r>
            <w:r w:rsidRPr="00B66885">
              <w:rPr>
                <w:rFonts w:ascii="Arial Narrow"/>
                <w:sz w:val="20"/>
              </w:rPr>
              <w:t>information</w:t>
            </w:r>
            <w:r w:rsidRPr="00B66885">
              <w:rPr>
                <w:rFonts w:ascii="Arial Narrow"/>
                <w:spacing w:val="-7"/>
                <w:sz w:val="20"/>
              </w:rPr>
              <w:t xml:space="preserve"> </w:t>
            </w:r>
            <w:r w:rsidRPr="00B66885">
              <w:rPr>
                <w:rFonts w:ascii="Arial Narrow"/>
                <w:sz w:val="20"/>
              </w:rPr>
              <w:t>and</w:t>
            </w:r>
            <w:r w:rsidRPr="00B66885">
              <w:rPr>
                <w:rFonts w:ascii="Arial Narrow"/>
                <w:spacing w:val="28"/>
                <w:w w:val="99"/>
                <w:sz w:val="20"/>
              </w:rPr>
              <w:t xml:space="preserve"> </w:t>
            </w:r>
            <w:r w:rsidRPr="00B66885">
              <w:rPr>
                <w:rFonts w:ascii="Arial Narrow"/>
                <w:sz w:val="20"/>
              </w:rPr>
              <w:t>potential</w:t>
            </w:r>
            <w:r w:rsidRPr="00B66885">
              <w:rPr>
                <w:rFonts w:ascii="Arial Narrow"/>
                <w:spacing w:val="-11"/>
                <w:sz w:val="20"/>
              </w:rPr>
              <w:t xml:space="preserve"> </w:t>
            </w:r>
            <w:r w:rsidRPr="00B66885">
              <w:rPr>
                <w:rFonts w:ascii="Arial Narrow"/>
                <w:spacing w:val="-1"/>
                <w:sz w:val="20"/>
              </w:rPr>
              <w:t>ProdSpecs</w:t>
            </w:r>
            <w:r w:rsidRPr="00B66885">
              <w:rPr>
                <w:rFonts w:ascii="Arial Narrow"/>
                <w:spacing w:val="-11"/>
                <w:sz w:val="20"/>
              </w:rPr>
              <w:t xml:space="preserve"> </w:t>
            </w:r>
            <w:r w:rsidRPr="00B66885">
              <w:rPr>
                <w:rFonts w:ascii="Arial Narrow"/>
                <w:spacing w:val="-1"/>
                <w:sz w:val="20"/>
              </w:rPr>
              <w:t>content</w:t>
            </w:r>
            <w:r>
              <w:rPr>
                <w:rFonts w:ascii="Arial Narrow"/>
                <w:spacing w:val="-1"/>
                <w:sz w:val="20"/>
              </w:rPr>
              <w:t xml:space="preserve">. </w:t>
            </w:r>
          </w:p>
        </w:tc>
      </w:tr>
      <w:tr w:rsidR="0041236F" w:rsidRPr="00B155D4"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938"/>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t>J.0</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t>Liaise</w:t>
            </w:r>
            <w:r w:rsidRPr="00B66885">
              <w:rPr>
                <w:rFonts w:ascii="Arial Narrow"/>
                <w:spacing w:val="-5"/>
                <w:sz w:val="20"/>
              </w:rPr>
              <w:t xml:space="preserve"> </w:t>
            </w:r>
            <w:r w:rsidRPr="00B66885">
              <w:rPr>
                <w:rFonts w:ascii="Arial Narrow"/>
                <w:sz w:val="20"/>
              </w:rPr>
              <w:t>with</w:t>
            </w:r>
            <w:r w:rsidRPr="00B66885">
              <w:rPr>
                <w:rFonts w:ascii="Arial Narrow"/>
                <w:spacing w:val="-6"/>
                <w:sz w:val="20"/>
              </w:rPr>
              <w:t xml:space="preserve"> </w:t>
            </w:r>
            <w:r w:rsidRPr="00B66885">
              <w:rPr>
                <w:rFonts w:ascii="Arial Narrow"/>
                <w:sz w:val="20"/>
              </w:rPr>
              <w:t>the</w:t>
            </w:r>
            <w:r w:rsidRPr="00B66885">
              <w:rPr>
                <w:rFonts w:ascii="Arial Narrow"/>
                <w:spacing w:val="-5"/>
                <w:sz w:val="20"/>
              </w:rPr>
              <w:t xml:space="preserve"> </w:t>
            </w:r>
            <w:r w:rsidRPr="00B66885">
              <w:rPr>
                <w:rFonts w:ascii="Arial Narrow"/>
                <w:sz w:val="20"/>
              </w:rPr>
              <w:t>NCWG</w:t>
            </w:r>
          </w:p>
        </w:tc>
        <w:tc>
          <w:tcPr>
            <w:tcW w:w="1071"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806"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482" w:lineRule="auto"/>
              <w:ind w:left="63" w:right="243"/>
              <w:rPr>
                <w:rFonts w:ascii="Arial Narrow" w:eastAsia="Arial Narrow" w:hAnsi="Arial Narrow" w:cs="Arial Narrow"/>
                <w:sz w:val="20"/>
                <w:szCs w:val="20"/>
              </w:rPr>
            </w:pPr>
            <w:r w:rsidRPr="00B66885">
              <w:rPr>
                <w:rFonts w:ascii="Arial Narrow"/>
                <w:w w:val="95"/>
                <w:sz w:val="20"/>
              </w:rPr>
              <w:t>Permanent</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jc w:val="center"/>
              <w:rPr>
                <w:rFonts w:ascii="Arial Narrow" w:eastAsia="Arial Narrow" w:hAnsi="Arial Narrow" w:cs="Arial Narrow"/>
                <w:sz w:val="20"/>
                <w:szCs w:val="20"/>
              </w:rPr>
            </w:pPr>
            <w:r w:rsidRPr="00B66885">
              <w:rPr>
                <w:rFonts w:ascii="Arial Narrow"/>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t>Chair/Sec</w:t>
            </w:r>
            <w:r w:rsidRPr="00B66885">
              <w:rPr>
                <w:rFonts w:ascii="Arial Narrow"/>
                <w:spacing w:val="-14"/>
                <w:sz w:val="20"/>
              </w:rPr>
              <w:t xml:space="preserve"> </w:t>
            </w:r>
            <w:r w:rsidRPr="00B66885">
              <w:rPr>
                <w:rFonts w:ascii="Arial Narrow"/>
                <w:sz w:val="20"/>
              </w:rPr>
              <w:t>NIPWG</w:t>
            </w:r>
          </w:p>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493"/>
              <w:rPr>
                <w:rFonts w:ascii="Arial Narrow" w:eastAsia="Arial Narrow" w:hAnsi="Arial Narrow" w:cs="Arial Narrow"/>
                <w:sz w:val="20"/>
                <w:szCs w:val="20"/>
              </w:rPr>
            </w:pPr>
            <w:r w:rsidRPr="00B66885">
              <w:rPr>
                <w:rFonts w:ascii="Arial Narrow"/>
                <w:spacing w:val="-1"/>
                <w:sz w:val="20"/>
              </w:rPr>
              <w:t>Establish</w:t>
            </w:r>
            <w:r w:rsidRPr="00B66885">
              <w:rPr>
                <w:rFonts w:ascii="Arial Narrow"/>
                <w:spacing w:val="-4"/>
                <w:sz w:val="20"/>
              </w:rPr>
              <w:t xml:space="preserve"> </w:t>
            </w:r>
            <w:r w:rsidRPr="00B66885">
              <w:rPr>
                <w:rFonts w:ascii="Arial Narrow"/>
                <w:spacing w:val="-1"/>
                <w:sz w:val="20"/>
              </w:rPr>
              <w:t>joint</w:t>
            </w:r>
            <w:r w:rsidRPr="00B66885">
              <w:rPr>
                <w:rFonts w:ascii="Arial Narrow"/>
                <w:spacing w:val="-6"/>
                <w:sz w:val="20"/>
              </w:rPr>
              <w:t xml:space="preserve"> </w:t>
            </w:r>
            <w:r w:rsidRPr="00B66885">
              <w:rPr>
                <w:rFonts w:ascii="Arial Narrow"/>
                <w:spacing w:val="-1"/>
                <w:sz w:val="20"/>
              </w:rPr>
              <w:t>project</w:t>
            </w:r>
            <w:r w:rsidRPr="00B66885">
              <w:rPr>
                <w:rFonts w:ascii="Arial Narrow"/>
                <w:spacing w:val="-5"/>
                <w:sz w:val="20"/>
              </w:rPr>
              <w:t xml:space="preserve"> </w:t>
            </w:r>
            <w:r w:rsidRPr="00B66885">
              <w:rPr>
                <w:rFonts w:ascii="Arial Narrow"/>
                <w:sz w:val="20"/>
              </w:rPr>
              <w:t>teams</w:t>
            </w:r>
            <w:r w:rsidRPr="00B66885">
              <w:rPr>
                <w:rFonts w:ascii="Arial Narrow"/>
                <w:spacing w:val="-6"/>
                <w:sz w:val="20"/>
              </w:rPr>
              <w:t xml:space="preserve"> </w:t>
            </w:r>
            <w:r w:rsidRPr="00B66885">
              <w:rPr>
                <w:rFonts w:ascii="Arial Narrow"/>
                <w:spacing w:val="-1"/>
                <w:sz w:val="20"/>
              </w:rPr>
              <w:t>as</w:t>
            </w:r>
            <w:r w:rsidRPr="00B66885">
              <w:rPr>
                <w:rFonts w:ascii="Arial Narrow"/>
                <w:spacing w:val="26"/>
                <w:w w:val="99"/>
                <w:sz w:val="20"/>
              </w:rPr>
              <w:t xml:space="preserve"> </w:t>
            </w:r>
            <w:r w:rsidRPr="00B66885">
              <w:rPr>
                <w:rFonts w:ascii="Arial Narrow"/>
                <w:sz w:val="20"/>
              </w:rPr>
              <w:t>required</w:t>
            </w:r>
            <w:r>
              <w:rPr>
                <w:rFonts w:ascii="Arial Narrow"/>
                <w:sz w:val="20"/>
              </w:rPr>
              <w:t xml:space="preserve"> </w:t>
            </w:r>
            <w:r w:rsidRPr="00E3385D">
              <w:rPr>
                <w:rFonts w:ascii="Arial Narrow"/>
                <w:color w:val="FF0000"/>
                <w:sz w:val="20"/>
              </w:rPr>
              <w:t>and endorsed by HSSC.</w:t>
            </w:r>
          </w:p>
        </w:tc>
      </w:tr>
      <w:tr w:rsidR="0041236F" w:rsidRPr="001C4076"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473"/>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J.1</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Liaise</w:t>
            </w:r>
            <w:r w:rsidRPr="00B66885">
              <w:rPr>
                <w:rFonts w:ascii="Arial Narrow"/>
                <w:spacing w:val="-6"/>
                <w:sz w:val="20"/>
              </w:rPr>
              <w:t xml:space="preserve"> </w:t>
            </w:r>
            <w:r w:rsidRPr="00B66885">
              <w:rPr>
                <w:rFonts w:ascii="Arial Narrow"/>
                <w:sz w:val="20"/>
              </w:rPr>
              <w:t>with</w:t>
            </w:r>
            <w:r w:rsidRPr="00B66885">
              <w:rPr>
                <w:rFonts w:ascii="Arial Narrow"/>
                <w:spacing w:val="-6"/>
                <w:sz w:val="20"/>
              </w:rPr>
              <w:t xml:space="preserve"> </w:t>
            </w:r>
            <w:r w:rsidRPr="00B66885">
              <w:rPr>
                <w:rFonts w:ascii="Arial Narrow"/>
                <w:sz w:val="20"/>
              </w:rPr>
              <w:t>the</w:t>
            </w:r>
            <w:r w:rsidRPr="00B66885">
              <w:rPr>
                <w:rFonts w:ascii="Arial Narrow"/>
                <w:spacing w:val="-3"/>
                <w:sz w:val="20"/>
              </w:rPr>
              <w:t xml:space="preserve"> </w:t>
            </w:r>
            <w:r w:rsidRPr="00B66885">
              <w:rPr>
                <w:rFonts w:ascii="Arial Narrow"/>
                <w:sz w:val="20"/>
              </w:rPr>
              <w:t>ENCWG</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806"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Permanent</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r w:rsidRPr="00B66885">
              <w:rPr>
                <w:rFonts w:ascii="Arial Narrow"/>
                <w:spacing w:val="-13"/>
                <w:sz w:val="20"/>
              </w:rPr>
              <w:t xml:space="preserve"> </w:t>
            </w:r>
            <w:r w:rsidRPr="00B66885">
              <w:rPr>
                <w:rFonts w:ascii="Arial Narrow"/>
                <w:sz w:val="20"/>
              </w:rPr>
              <w:t>NIPWG</w:t>
            </w:r>
          </w:p>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282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r>
      <w:tr w:rsidR="0041236F" w:rsidRPr="00B155D4"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740"/>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lastRenderedPageBreak/>
              <w:t>J.2</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t>Liaise</w:t>
            </w:r>
            <w:r w:rsidRPr="00B66885">
              <w:rPr>
                <w:rFonts w:ascii="Arial Narrow"/>
                <w:spacing w:val="-6"/>
                <w:sz w:val="20"/>
              </w:rPr>
              <w:t xml:space="preserve"> </w:t>
            </w:r>
            <w:r w:rsidRPr="00B66885">
              <w:rPr>
                <w:rFonts w:ascii="Arial Narrow"/>
                <w:sz w:val="20"/>
              </w:rPr>
              <w:t>with</w:t>
            </w:r>
            <w:r w:rsidRPr="00B66885">
              <w:rPr>
                <w:rFonts w:ascii="Arial Narrow"/>
                <w:spacing w:val="-6"/>
                <w:sz w:val="20"/>
              </w:rPr>
              <w:t xml:space="preserve"> </w:t>
            </w:r>
            <w:r w:rsidRPr="00B66885">
              <w:rPr>
                <w:rFonts w:ascii="Arial Narrow"/>
                <w:sz w:val="20"/>
              </w:rPr>
              <w:t>the</w:t>
            </w:r>
            <w:r w:rsidRPr="00B66885">
              <w:rPr>
                <w:rFonts w:ascii="Arial Narrow"/>
                <w:spacing w:val="-4"/>
                <w:sz w:val="20"/>
              </w:rPr>
              <w:t xml:space="preserve"> </w:t>
            </w:r>
            <w:r w:rsidRPr="00B66885">
              <w:rPr>
                <w:rFonts w:ascii="Arial Narrow"/>
                <w:spacing w:val="-1"/>
                <w:sz w:val="20"/>
              </w:rPr>
              <w:t>S-100WG</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806"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z w:val="20"/>
              </w:rPr>
              <w:t>Permanent</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jc w:val="center"/>
              <w:rPr>
                <w:rFonts w:ascii="Arial Narrow" w:eastAsia="Arial Narrow" w:hAnsi="Arial Narrow" w:cs="Arial Narrow"/>
                <w:sz w:val="20"/>
                <w:szCs w:val="20"/>
              </w:rPr>
            </w:pPr>
            <w:r w:rsidRPr="00B66885">
              <w:rPr>
                <w:rFonts w:ascii="Arial Narrow"/>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t>Chair/Sec</w:t>
            </w:r>
            <w:r w:rsidRPr="00B66885">
              <w:rPr>
                <w:rFonts w:ascii="Arial Narrow"/>
                <w:spacing w:val="-13"/>
                <w:sz w:val="20"/>
              </w:rPr>
              <w:t xml:space="preserve"> </w:t>
            </w:r>
            <w:r w:rsidRPr="00B66885">
              <w:rPr>
                <w:rFonts w:ascii="Arial Narrow"/>
                <w:sz w:val="20"/>
              </w:rPr>
              <w:t>NIPWG</w:t>
            </w:r>
          </w:p>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493"/>
              <w:rPr>
                <w:rFonts w:ascii="Arial Narrow" w:eastAsia="Arial Narrow" w:hAnsi="Arial Narrow" w:cs="Arial Narrow"/>
                <w:sz w:val="20"/>
                <w:szCs w:val="20"/>
              </w:rPr>
            </w:pPr>
            <w:r w:rsidRPr="00B66885">
              <w:rPr>
                <w:rFonts w:ascii="Arial Narrow"/>
                <w:spacing w:val="-1"/>
                <w:sz w:val="20"/>
              </w:rPr>
              <w:t>Establish</w:t>
            </w:r>
            <w:r w:rsidRPr="00B66885">
              <w:rPr>
                <w:rFonts w:ascii="Arial Narrow"/>
                <w:spacing w:val="-4"/>
                <w:sz w:val="20"/>
              </w:rPr>
              <w:t xml:space="preserve"> </w:t>
            </w:r>
            <w:r w:rsidRPr="00B66885">
              <w:rPr>
                <w:rFonts w:ascii="Arial Narrow"/>
                <w:spacing w:val="-1"/>
                <w:sz w:val="20"/>
              </w:rPr>
              <w:t>joint</w:t>
            </w:r>
            <w:r w:rsidRPr="00B66885">
              <w:rPr>
                <w:rFonts w:ascii="Arial Narrow"/>
                <w:spacing w:val="-6"/>
                <w:sz w:val="20"/>
              </w:rPr>
              <w:t xml:space="preserve"> </w:t>
            </w:r>
            <w:r w:rsidRPr="00B66885">
              <w:rPr>
                <w:rFonts w:ascii="Arial Narrow"/>
                <w:spacing w:val="-1"/>
                <w:sz w:val="20"/>
              </w:rPr>
              <w:t>project</w:t>
            </w:r>
            <w:r w:rsidRPr="00B66885">
              <w:rPr>
                <w:rFonts w:ascii="Arial Narrow"/>
                <w:spacing w:val="-5"/>
                <w:sz w:val="20"/>
              </w:rPr>
              <w:t xml:space="preserve"> </w:t>
            </w:r>
            <w:r w:rsidRPr="00B66885">
              <w:rPr>
                <w:rFonts w:ascii="Arial Narrow"/>
                <w:sz w:val="20"/>
              </w:rPr>
              <w:t>teams</w:t>
            </w:r>
            <w:r w:rsidRPr="00B66885">
              <w:rPr>
                <w:rFonts w:ascii="Arial Narrow"/>
                <w:spacing w:val="-6"/>
                <w:sz w:val="20"/>
              </w:rPr>
              <w:t xml:space="preserve"> </w:t>
            </w:r>
            <w:r w:rsidRPr="00B66885">
              <w:rPr>
                <w:rFonts w:ascii="Arial Narrow"/>
                <w:spacing w:val="-1"/>
                <w:sz w:val="20"/>
              </w:rPr>
              <w:t>as</w:t>
            </w:r>
            <w:r w:rsidRPr="00B66885">
              <w:rPr>
                <w:rFonts w:ascii="Arial Narrow"/>
                <w:spacing w:val="26"/>
                <w:w w:val="99"/>
                <w:sz w:val="20"/>
              </w:rPr>
              <w:t xml:space="preserve"> </w:t>
            </w:r>
            <w:r w:rsidRPr="00B66885">
              <w:rPr>
                <w:rFonts w:ascii="Arial Narrow"/>
                <w:sz w:val="20"/>
              </w:rPr>
              <w:t>required</w:t>
            </w:r>
            <w:r>
              <w:rPr>
                <w:rFonts w:ascii="Arial Narrow"/>
                <w:sz w:val="20"/>
              </w:rPr>
              <w:t xml:space="preserve"> </w:t>
            </w:r>
            <w:r w:rsidRPr="00E3385D">
              <w:rPr>
                <w:rFonts w:ascii="Arial Narrow"/>
                <w:color w:val="FF0000"/>
                <w:sz w:val="20"/>
              </w:rPr>
              <w:t>and endorsed by HSSC.</w:t>
            </w:r>
          </w:p>
        </w:tc>
      </w:tr>
      <w:tr w:rsidR="0041236F" w:rsidRPr="00B155D4"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737"/>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J.2.1</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431"/>
              <w:rPr>
                <w:rFonts w:ascii="Arial Narrow" w:eastAsia="Arial Narrow" w:hAnsi="Arial Narrow" w:cs="Arial Narrow"/>
                <w:sz w:val="20"/>
                <w:szCs w:val="20"/>
              </w:rPr>
            </w:pPr>
            <w:r w:rsidRPr="00B66885">
              <w:rPr>
                <w:rFonts w:ascii="Arial Narrow"/>
                <w:sz w:val="20"/>
              </w:rPr>
              <w:t>Draft</w:t>
            </w:r>
            <w:r w:rsidRPr="00B66885">
              <w:rPr>
                <w:rFonts w:ascii="Arial Narrow"/>
                <w:spacing w:val="-7"/>
                <w:sz w:val="20"/>
              </w:rPr>
              <w:t xml:space="preserve"> </w:t>
            </w:r>
            <w:r w:rsidRPr="00B66885">
              <w:rPr>
                <w:rFonts w:ascii="Arial Narrow"/>
                <w:sz w:val="20"/>
              </w:rPr>
              <w:t>Data</w:t>
            </w:r>
            <w:r w:rsidRPr="00B66885">
              <w:rPr>
                <w:rFonts w:ascii="Arial Narrow"/>
                <w:spacing w:val="-6"/>
                <w:sz w:val="20"/>
              </w:rPr>
              <w:t xml:space="preserve"> </w:t>
            </w:r>
            <w:r w:rsidRPr="00B66885">
              <w:rPr>
                <w:rFonts w:ascii="Arial Narrow"/>
                <w:sz w:val="20"/>
              </w:rPr>
              <w:t>C</w:t>
            </w:r>
            <w:r>
              <w:rPr>
                <w:rFonts w:ascii="Arial Narrow"/>
                <w:sz w:val="20"/>
              </w:rPr>
              <w:t>lassification</w:t>
            </w:r>
            <w:r w:rsidRPr="00B66885">
              <w:rPr>
                <w:rFonts w:ascii="Arial Narrow"/>
                <w:spacing w:val="-6"/>
                <w:sz w:val="20"/>
              </w:rPr>
              <w:t xml:space="preserve"> </w:t>
            </w:r>
            <w:r w:rsidRPr="00B66885">
              <w:rPr>
                <w:rFonts w:ascii="Arial Narrow"/>
                <w:sz w:val="20"/>
              </w:rPr>
              <w:t>and</w:t>
            </w:r>
            <w:r w:rsidRPr="00B66885">
              <w:rPr>
                <w:rFonts w:ascii="Arial Narrow"/>
                <w:spacing w:val="21"/>
                <w:w w:val="99"/>
                <w:sz w:val="20"/>
              </w:rPr>
              <w:t xml:space="preserve"> </w:t>
            </w:r>
            <w:r w:rsidRPr="00B66885">
              <w:rPr>
                <w:rFonts w:ascii="Arial Narrow"/>
                <w:spacing w:val="-1"/>
                <w:sz w:val="20"/>
              </w:rPr>
              <w:t>Encoding</w:t>
            </w:r>
            <w:r w:rsidRPr="00B66885">
              <w:rPr>
                <w:rFonts w:ascii="Arial Narrow"/>
                <w:spacing w:val="-13"/>
                <w:sz w:val="20"/>
              </w:rPr>
              <w:t xml:space="preserve"> </w:t>
            </w:r>
            <w:r w:rsidRPr="00B66885">
              <w:rPr>
                <w:rFonts w:ascii="Arial Narrow"/>
                <w:spacing w:val="-1"/>
                <w:sz w:val="20"/>
              </w:rPr>
              <w:t>Guides</w:t>
            </w:r>
          </w:p>
        </w:tc>
        <w:tc>
          <w:tcPr>
            <w:tcW w:w="1071" w:type="dxa"/>
            <w:gridSpan w:val="2"/>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806" w:type="dxa"/>
            <w:gridSpan w:val="2"/>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1121" w:type="dxa"/>
            <w:gridSpan w:val="2"/>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1058" w:type="dxa"/>
            <w:gridSpan w:val="2"/>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1865" w:type="dxa"/>
            <w:gridSpan w:val="2"/>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B155D4" w:rsidRDefault="0041236F" w:rsidP="00E3385D"/>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191"/>
              <w:rPr>
                <w:rFonts w:ascii="Arial Narrow" w:eastAsia="Arial Narrow" w:hAnsi="Arial Narrow" w:cs="Arial Narrow"/>
                <w:sz w:val="20"/>
                <w:szCs w:val="20"/>
              </w:rPr>
            </w:pPr>
            <w:r w:rsidRPr="00B66885">
              <w:rPr>
                <w:rFonts w:ascii="Arial Narrow"/>
                <w:sz w:val="20"/>
              </w:rPr>
              <w:t>Document</w:t>
            </w:r>
            <w:r w:rsidRPr="00B66885">
              <w:rPr>
                <w:rFonts w:ascii="Arial Narrow"/>
                <w:spacing w:val="-5"/>
                <w:sz w:val="20"/>
              </w:rPr>
              <w:t xml:space="preserve"> </w:t>
            </w:r>
            <w:r w:rsidRPr="00B66885">
              <w:rPr>
                <w:rFonts w:ascii="Arial Narrow"/>
                <w:sz w:val="20"/>
              </w:rPr>
              <w:t>for</w:t>
            </w:r>
            <w:r w:rsidRPr="00B66885">
              <w:rPr>
                <w:rFonts w:ascii="Arial Narrow"/>
                <w:spacing w:val="-4"/>
                <w:sz w:val="20"/>
              </w:rPr>
              <w:t xml:space="preserve"> </w:t>
            </w:r>
            <w:r w:rsidRPr="00B66885">
              <w:rPr>
                <w:rFonts w:ascii="Arial Narrow"/>
                <w:spacing w:val="-1"/>
                <w:sz w:val="20"/>
              </w:rPr>
              <w:t>NPs</w:t>
            </w:r>
            <w:r w:rsidRPr="00B66885">
              <w:rPr>
                <w:rFonts w:ascii="Arial Narrow"/>
                <w:spacing w:val="-5"/>
                <w:sz w:val="20"/>
              </w:rPr>
              <w:t xml:space="preserve"> </w:t>
            </w:r>
            <w:r w:rsidRPr="00B66885">
              <w:rPr>
                <w:rFonts w:ascii="Arial Narrow"/>
                <w:spacing w:val="-1"/>
                <w:sz w:val="20"/>
              </w:rPr>
              <w:t>similar</w:t>
            </w:r>
            <w:r w:rsidRPr="00B66885">
              <w:rPr>
                <w:rFonts w:ascii="Arial Narrow"/>
                <w:spacing w:val="-4"/>
                <w:sz w:val="20"/>
              </w:rPr>
              <w:t xml:space="preserve"> </w:t>
            </w:r>
            <w:r w:rsidRPr="00B66885">
              <w:rPr>
                <w:rFonts w:ascii="Arial Narrow"/>
                <w:sz w:val="20"/>
              </w:rPr>
              <w:t>to</w:t>
            </w:r>
            <w:r w:rsidRPr="00B66885">
              <w:rPr>
                <w:rFonts w:ascii="Arial Narrow"/>
                <w:spacing w:val="-3"/>
                <w:sz w:val="20"/>
              </w:rPr>
              <w:t xml:space="preserve"> </w:t>
            </w:r>
            <w:r w:rsidRPr="00B66885">
              <w:rPr>
                <w:rFonts w:ascii="Arial Narrow"/>
                <w:sz w:val="20"/>
              </w:rPr>
              <w:t>Use</w:t>
            </w:r>
            <w:r w:rsidRPr="00B66885">
              <w:rPr>
                <w:rFonts w:ascii="Arial Narrow"/>
                <w:spacing w:val="-2"/>
                <w:sz w:val="20"/>
              </w:rPr>
              <w:t xml:space="preserve"> </w:t>
            </w:r>
            <w:r w:rsidRPr="00B66885">
              <w:rPr>
                <w:rFonts w:ascii="Arial Narrow"/>
                <w:spacing w:val="-1"/>
                <w:sz w:val="20"/>
              </w:rPr>
              <w:t>of</w:t>
            </w:r>
            <w:r w:rsidRPr="00B66885">
              <w:rPr>
                <w:rFonts w:ascii="Arial Narrow"/>
                <w:spacing w:val="25"/>
                <w:w w:val="99"/>
                <w:sz w:val="20"/>
              </w:rPr>
              <w:t xml:space="preserve"> </w:t>
            </w:r>
            <w:r w:rsidRPr="00B66885">
              <w:rPr>
                <w:rFonts w:ascii="Arial Narrow"/>
                <w:sz w:val="20"/>
              </w:rPr>
              <w:t>the</w:t>
            </w:r>
            <w:r w:rsidRPr="00B66885">
              <w:rPr>
                <w:rFonts w:ascii="Arial Narrow"/>
                <w:spacing w:val="-8"/>
                <w:sz w:val="20"/>
              </w:rPr>
              <w:t xml:space="preserve"> </w:t>
            </w:r>
            <w:r w:rsidRPr="00B66885">
              <w:rPr>
                <w:rFonts w:ascii="Arial Narrow"/>
                <w:spacing w:val="-1"/>
                <w:sz w:val="20"/>
              </w:rPr>
              <w:t>Object</w:t>
            </w:r>
            <w:r w:rsidRPr="00B66885">
              <w:rPr>
                <w:rFonts w:ascii="Arial Narrow"/>
                <w:spacing w:val="-8"/>
                <w:sz w:val="20"/>
              </w:rPr>
              <w:t xml:space="preserve"> </w:t>
            </w:r>
            <w:r w:rsidRPr="00B66885">
              <w:rPr>
                <w:rFonts w:ascii="Arial Narrow"/>
                <w:sz w:val="20"/>
              </w:rPr>
              <w:t>Catalogue</w:t>
            </w:r>
            <w:r>
              <w:rPr>
                <w:rFonts w:ascii="Arial Narrow"/>
                <w:sz w:val="20"/>
              </w:rPr>
              <w:t>.</w:t>
            </w:r>
          </w:p>
        </w:tc>
      </w:tr>
      <w:tr w:rsidR="0041236F" w:rsidRPr="00B155D4"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1202"/>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J.2.1.1</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7"/>
                <w:sz w:val="20"/>
              </w:rPr>
              <w:t xml:space="preserve"> </w:t>
            </w:r>
            <w:r w:rsidRPr="00B66885">
              <w:rPr>
                <w:rFonts w:ascii="Arial Narrow"/>
                <w:spacing w:val="-1"/>
                <w:sz w:val="20"/>
              </w:rPr>
              <w:t>Marine</w:t>
            </w:r>
            <w:r w:rsidRPr="00B66885">
              <w:rPr>
                <w:rFonts w:ascii="Arial Narrow"/>
                <w:spacing w:val="-6"/>
                <w:sz w:val="20"/>
              </w:rPr>
              <w:t xml:space="preserve"> </w:t>
            </w:r>
            <w:r w:rsidRPr="00B66885">
              <w:rPr>
                <w:rFonts w:ascii="Arial Narrow"/>
                <w:sz w:val="20"/>
              </w:rPr>
              <w:t>Protected</w:t>
            </w:r>
            <w:r w:rsidRPr="00B66885">
              <w:rPr>
                <w:rFonts w:ascii="Arial Narrow"/>
                <w:spacing w:val="-6"/>
                <w:sz w:val="20"/>
              </w:rPr>
              <w:t xml:space="preserve"> </w:t>
            </w:r>
            <w:r w:rsidRPr="00B66885">
              <w:rPr>
                <w:rFonts w:ascii="Arial Narrow"/>
                <w:spacing w:val="-1"/>
                <w:sz w:val="20"/>
              </w:rPr>
              <w:t>Areas</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Next meeting</w:t>
            </w:r>
          </w:p>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2011</w:t>
            </w:r>
          </w:p>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E3385D" w:rsidP="00E3385D">
            <w:pPr>
              <w:pStyle w:val="TableParagraph"/>
              <w:spacing w:line="226" w:lineRule="exact"/>
              <w:jc w:val="center"/>
              <w:rPr>
                <w:rFonts w:ascii="Arial Narrow" w:eastAsia="Arial Narrow" w:hAnsi="Arial Narrow" w:cs="Arial Narrow"/>
                <w:sz w:val="20"/>
                <w:szCs w:val="20"/>
              </w:rPr>
            </w:pPr>
            <w:r w:rsidRPr="00E3385D">
              <w:rPr>
                <w:rFonts w:ascii="Arial Narrow"/>
                <w:strike/>
                <w:color w:val="FF0000"/>
                <w:sz w:val="20"/>
              </w:rPr>
              <w:t>2016</w:t>
            </w:r>
            <w:r w:rsidR="0041236F" w:rsidRPr="00B66885">
              <w:rPr>
                <w:rFonts w:ascii="Arial Narrow"/>
                <w:sz w:val="20"/>
              </w:rPr>
              <w:t>201</w:t>
            </w:r>
            <w:r w:rsidR="0041236F">
              <w:rPr>
                <w:rFonts w:ascii="Arial Narrow"/>
                <w:sz w:val="20"/>
              </w:rPr>
              <w:t>8</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S-122</w:t>
            </w:r>
          </w:p>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609"/>
              <w:rPr>
                <w:rFonts w:ascii="Arial Narrow" w:eastAsia="Arial Narrow" w:hAnsi="Arial Narrow" w:cs="Arial Narrow"/>
                <w:sz w:val="20"/>
                <w:szCs w:val="20"/>
              </w:rPr>
            </w:pPr>
            <w:r w:rsidRPr="00B66885">
              <w:rPr>
                <w:rFonts w:ascii="Arial Narrow"/>
                <w:sz w:val="20"/>
              </w:rPr>
              <w:t>To</w:t>
            </w:r>
            <w:r w:rsidRPr="00B66885">
              <w:rPr>
                <w:rFonts w:ascii="Arial Narrow"/>
                <w:spacing w:val="-6"/>
                <w:sz w:val="20"/>
              </w:rPr>
              <w:t xml:space="preserve"> </w:t>
            </w:r>
            <w:r w:rsidRPr="00B66885">
              <w:rPr>
                <w:rFonts w:ascii="Arial Narrow"/>
                <w:sz w:val="20"/>
              </w:rPr>
              <w:t>be</w:t>
            </w:r>
            <w:r w:rsidRPr="00B66885">
              <w:rPr>
                <w:rFonts w:ascii="Arial Narrow"/>
                <w:spacing w:val="-6"/>
                <w:sz w:val="20"/>
              </w:rPr>
              <w:t xml:space="preserve"> </w:t>
            </w:r>
            <w:r w:rsidRPr="00B66885">
              <w:rPr>
                <w:rFonts w:ascii="Arial Narrow"/>
                <w:spacing w:val="-1"/>
                <w:sz w:val="20"/>
              </w:rPr>
              <w:t>harmonized</w:t>
            </w:r>
            <w:r w:rsidRPr="00B66885">
              <w:rPr>
                <w:rFonts w:ascii="Arial Narrow"/>
                <w:spacing w:val="-6"/>
                <w:sz w:val="20"/>
              </w:rPr>
              <w:t xml:space="preserve"> </w:t>
            </w:r>
            <w:r w:rsidRPr="00B66885">
              <w:rPr>
                <w:rFonts w:ascii="Arial Narrow"/>
                <w:sz w:val="20"/>
              </w:rPr>
              <w:t>with</w:t>
            </w:r>
            <w:r w:rsidRPr="00B66885">
              <w:rPr>
                <w:rFonts w:ascii="Arial Narrow"/>
                <w:spacing w:val="-5"/>
                <w:sz w:val="20"/>
              </w:rPr>
              <w:t xml:space="preserve"> </w:t>
            </w:r>
            <w:r w:rsidRPr="00B66885">
              <w:rPr>
                <w:rFonts w:ascii="Arial Narrow"/>
                <w:sz w:val="20"/>
              </w:rPr>
              <w:t>S-101</w:t>
            </w:r>
            <w:r w:rsidRPr="00B66885">
              <w:rPr>
                <w:rFonts w:ascii="Arial Narrow"/>
                <w:spacing w:val="28"/>
                <w:w w:val="99"/>
                <w:sz w:val="20"/>
              </w:rPr>
              <w:t xml:space="preserve"> </w:t>
            </w:r>
            <w:r w:rsidRPr="00B66885">
              <w:rPr>
                <w:rFonts w:ascii="Arial Narrow"/>
                <w:spacing w:val="-1"/>
                <w:sz w:val="20"/>
              </w:rPr>
              <w:t>DCEG</w:t>
            </w:r>
          </w:p>
        </w:tc>
      </w:tr>
      <w:tr w:rsidR="0041236F" w:rsidRPr="001C4076"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473"/>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J.2.1.2</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7"/>
                <w:sz w:val="20"/>
              </w:rPr>
              <w:t xml:space="preserve"> </w:t>
            </w:r>
            <w:r w:rsidRPr="00B66885">
              <w:rPr>
                <w:rFonts w:ascii="Arial Narrow"/>
                <w:sz w:val="20"/>
              </w:rPr>
              <w:t>Radio</w:t>
            </w:r>
            <w:r w:rsidRPr="00B66885">
              <w:rPr>
                <w:rFonts w:ascii="Arial Narrow"/>
                <w:spacing w:val="-7"/>
                <w:sz w:val="20"/>
              </w:rPr>
              <w:t xml:space="preserve"> </w:t>
            </w:r>
            <w:r w:rsidRPr="00B66885">
              <w:rPr>
                <w:rFonts w:ascii="Arial Narrow"/>
                <w:spacing w:val="-1"/>
                <w:sz w:val="20"/>
              </w:rPr>
              <w:t>Services</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right="1"/>
              <w:jc w:val="center"/>
              <w:rPr>
                <w:rFonts w:ascii="Arial Narrow" w:eastAsia="Arial Narrow" w:hAnsi="Arial Narrow" w:cs="Arial Narrow"/>
                <w:sz w:val="20"/>
                <w:szCs w:val="20"/>
              </w:rPr>
            </w:pPr>
            <w:r w:rsidRPr="00B66885">
              <w:rPr>
                <w:rFonts w:ascii="Arial Narrow"/>
                <w:sz w:val="20"/>
              </w:rPr>
              <w:t>M</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2015</w:t>
            </w:r>
          </w:p>
        </w:tc>
        <w:tc>
          <w:tcPr>
            <w:tcW w:w="1121"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right="1"/>
              <w:jc w:val="center"/>
              <w:rPr>
                <w:rFonts w:ascii="Arial Narrow" w:eastAsia="Arial Narrow" w:hAnsi="Arial Narrow" w:cs="Arial Narrow"/>
                <w:sz w:val="20"/>
                <w:szCs w:val="20"/>
              </w:rPr>
            </w:pPr>
            <w:r w:rsidRPr="00B66885">
              <w:rPr>
                <w:rFonts w:ascii="Arial Narrow"/>
                <w:sz w:val="20"/>
              </w:rPr>
              <w:t>P</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S-123</w:t>
            </w:r>
          </w:p>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Depends</w:t>
            </w:r>
            <w:r w:rsidRPr="00B66885">
              <w:rPr>
                <w:rFonts w:ascii="Arial Narrow"/>
                <w:spacing w:val="-9"/>
                <w:sz w:val="20"/>
              </w:rPr>
              <w:t xml:space="preserve"> </w:t>
            </w:r>
            <w:r w:rsidRPr="00B66885">
              <w:rPr>
                <w:rFonts w:ascii="Arial Narrow"/>
                <w:sz w:val="20"/>
              </w:rPr>
              <w:t>on</w:t>
            </w:r>
            <w:r w:rsidRPr="00B66885">
              <w:rPr>
                <w:rFonts w:ascii="Arial Narrow"/>
                <w:spacing w:val="-7"/>
                <w:sz w:val="20"/>
              </w:rPr>
              <w:t xml:space="preserve"> </w:t>
            </w:r>
            <w:r w:rsidRPr="00B66885">
              <w:rPr>
                <w:rFonts w:ascii="Arial Narrow"/>
                <w:spacing w:val="-1"/>
                <w:sz w:val="20"/>
              </w:rPr>
              <w:t>modelling</w:t>
            </w:r>
            <w:r w:rsidRPr="00B66885">
              <w:rPr>
                <w:rFonts w:ascii="Arial Narrow"/>
                <w:spacing w:val="-8"/>
                <w:sz w:val="20"/>
              </w:rPr>
              <w:t xml:space="preserve"> </w:t>
            </w:r>
            <w:r w:rsidRPr="00B66885">
              <w:rPr>
                <w:rFonts w:ascii="Arial Narrow"/>
                <w:sz w:val="20"/>
              </w:rPr>
              <w:t>progress</w:t>
            </w:r>
          </w:p>
        </w:tc>
      </w:tr>
      <w:tr w:rsidR="0041236F" w:rsidRPr="001C4076"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475"/>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t>J.2.3</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z w:val="20"/>
              </w:rPr>
              <w:t>Draft</w:t>
            </w:r>
            <w:r w:rsidRPr="00B66885">
              <w:rPr>
                <w:rFonts w:ascii="Arial Narrow"/>
                <w:spacing w:val="-11"/>
                <w:sz w:val="20"/>
              </w:rPr>
              <w:t xml:space="preserve"> </w:t>
            </w:r>
            <w:r w:rsidRPr="00B66885">
              <w:rPr>
                <w:rFonts w:ascii="Arial Narrow"/>
                <w:spacing w:val="-1"/>
                <w:sz w:val="20"/>
              </w:rPr>
              <w:t>Product</w:t>
            </w:r>
            <w:r w:rsidRPr="00B66885">
              <w:rPr>
                <w:rFonts w:ascii="Arial Narrow"/>
                <w:spacing w:val="-10"/>
                <w:sz w:val="20"/>
              </w:rPr>
              <w:t xml:space="preserve"> </w:t>
            </w:r>
            <w:r w:rsidRPr="00B66885">
              <w:rPr>
                <w:rFonts w:ascii="Arial Narrow"/>
                <w:spacing w:val="-1"/>
                <w:sz w:val="20"/>
              </w:rPr>
              <w:t>Specification</w:t>
            </w:r>
            <w:r>
              <w:rPr>
                <w:rFonts w:ascii="Arial Narrow"/>
                <w:spacing w:val="-1"/>
                <w:sz w:val="20"/>
              </w:rPr>
              <w:t>s</w:t>
            </w:r>
          </w:p>
        </w:tc>
        <w:tc>
          <w:tcPr>
            <w:tcW w:w="1071"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806"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121"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05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865"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282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r>
      <w:tr w:rsidR="0041236F" w:rsidRPr="001C4076"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473"/>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J.2.3.1</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7"/>
                <w:sz w:val="20"/>
              </w:rPr>
              <w:t xml:space="preserve"> </w:t>
            </w:r>
            <w:r w:rsidRPr="00B66885">
              <w:rPr>
                <w:rFonts w:ascii="Arial Narrow"/>
                <w:sz w:val="20"/>
              </w:rPr>
              <w:t>Radio</w:t>
            </w:r>
            <w:r w:rsidRPr="00B66885">
              <w:rPr>
                <w:rFonts w:ascii="Arial Narrow"/>
                <w:spacing w:val="-7"/>
                <w:sz w:val="20"/>
              </w:rPr>
              <w:t xml:space="preserve"> </w:t>
            </w:r>
            <w:r w:rsidRPr="00B66885">
              <w:rPr>
                <w:rFonts w:ascii="Arial Narrow"/>
                <w:spacing w:val="-1"/>
                <w:sz w:val="20"/>
              </w:rPr>
              <w:t>Services</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26" w:lineRule="exact"/>
              <w:ind w:left="414"/>
              <w:rPr>
                <w:rFonts w:ascii="Arial Narrow" w:eastAsia="Arial Narrow" w:hAnsi="Arial Narrow" w:cs="Arial Narrow"/>
                <w:sz w:val="20"/>
                <w:szCs w:val="20"/>
              </w:rPr>
            </w:pPr>
          </w:p>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2014</w:t>
            </w:r>
          </w:p>
        </w:tc>
        <w:tc>
          <w:tcPr>
            <w:tcW w:w="1121"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S-123</w:t>
            </w:r>
          </w:p>
        </w:tc>
        <w:tc>
          <w:tcPr>
            <w:tcW w:w="282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r>
      <w:tr w:rsidR="0041236F" w:rsidRPr="001C4076"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475"/>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t>J.2.3.2</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9"/>
                <w:sz w:val="20"/>
              </w:rPr>
              <w:t xml:space="preserve"> </w:t>
            </w:r>
            <w:r w:rsidRPr="00B66885">
              <w:rPr>
                <w:rFonts w:ascii="Arial Narrow"/>
                <w:spacing w:val="-1"/>
                <w:sz w:val="20"/>
              </w:rPr>
              <w:t>Navigational</w:t>
            </w:r>
            <w:r w:rsidRPr="00B66885">
              <w:rPr>
                <w:rFonts w:ascii="Arial Narrow"/>
                <w:spacing w:val="-10"/>
                <w:sz w:val="20"/>
              </w:rPr>
              <w:t xml:space="preserve"> </w:t>
            </w:r>
            <w:r w:rsidRPr="00B66885">
              <w:rPr>
                <w:rFonts w:ascii="Arial Narrow"/>
                <w:spacing w:val="-1"/>
                <w:sz w:val="20"/>
              </w:rPr>
              <w:t>services</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28" w:lineRule="exact"/>
              <w:ind w:left="414"/>
              <w:rPr>
                <w:rFonts w:ascii="Arial Narrow" w:eastAsia="Arial Narrow" w:hAnsi="Arial Narrow" w:cs="Arial Narrow"/>
                <w:sz w:val="20"/>
                <w:szCs w:val="20"/>
              </w:rPr>
            </w:pPr>
          </w:p>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right="1"/>
              <w:jc w:val="center"/>
              <w:rPr>
                <w:rFonts w:ascii="Arial Narrow" w:eastAsia="Arial Narrow" w:hAnsi="Arial Narrow" w:cs="Arial Narrow"/>
                <w:sz w:val="20"/>
                <w:szCs w:val="20"/>
              </w:rPr>
            </w:pPr>
            <w:r w:rsidRPr="00B66885">
              <w:rPr>
                <w:rFonts w:ascii="Arial Narrow"/>
                <w:sz w:val="20"/>
              </w:rPr>
              <w:t>-</w:t>
            </w:r>
          </w:p>
        </w:tc>
        <w:tc>
          <w:tcPr>
            <w:tcW w:w="1121"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28" w:lineRule="exact"/>
              <w:ind w:right="4"/>
              <w:jc w:val="center"/>
              <w:rPr>
                <w:rFonts w:ascii="Arial Narrow" w:eastAsia="Arial Narrow" w:hAnsi="Arial Narrow" w:cs="Arial Narrow"/>
                <w:sz w:val="20"/>
                <w:szCs w:val="20"/>
              </w:rPr>
            </w:pP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right="1"/>
              <w:jc w:val="center"/>
              <w:rPr>
                <w:rFonts w:ascii="Arial Narrow" w:eastAsia="Arial Narrow" w:hAnsi="Arial Narrow" w:cs="Arial Narrow"/>
                <w:sz w:val="20"/>
                <w:szCs w:val="20"/>
              </w:rPr>
            </w:pPr>
            <w:r w:rsidRPr="00B66885">
              <w:rPr>
                <w:rFonts w:ascii="Arial Narrow"/>
                <w:sz w:val="20"/>
              </w:rPr>
              <w:t>P</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8" w:lineRule="exact"/>
              <w:ind w:left="436"/>
              <w:rPr>
                <w:rFonts w:ascii="Arial Narrow" w:eastAsia="Arial Narrow" w:hAnsi="Arial Narrow" w:cs="Arial Narrow"/>
                <w:sz w:val="20"/>
                <w:szCs w:val="20"/>
              </w:rPr>
            </w:pPr>
            <w:r w:rsidRPr="00B66885">
              <w:rPr>
                <w:rFonts w:ascii="Arial Narrow"/>
                <w:spacing w:val="-1"/>
                <w:sz w:val="20"/>
              </w:rPr>
              <w:t>S-125</w:t>
            </w:r>
          </w:p>
        </w:tc>
        <w:tc>
          <w:tcPr>
            <w:tcW w:w="282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r>
      <w:tr w:rsidR="0041236F" w:rsidRPr="00B155D4"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737"/>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J.2.3.3</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9"/>
                <w:sz w:val="20"/>
              </w:rPr>
              <w:t xml:space="preserve"> </w:t>
            </w:r>
            <w:r w:rsidRPr="00B66885">
              <w:rPr>
                <w:rFonts w:ascii="Arial Narrow"/>
                <w:sz w:val="20"/>
              </w:rPr>
              <w:t>Traffic</w:t>
            </w:r>
            <w:r w:rsidRPr="00B66885">
              <w:rPr>
                <w:rFonts w:ascii="Arial Narrow"/>
                <w:spacing w:val="-9"/>
                <w:sz w:val="20"/>
              </w:rPr>
              <w:t xml:space="preserve"> </w:t>
            </w:r>
            <w:r w:rsidRPr="00B66885">
              <w:rPr>
                <w:rFonts w:ascii="Arial Narrow"/>
                <w:sz w:val="20"/>
              </w:rPr>
              <w:t>management</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26" w:lineRule="exact"/>
              <w:ind w:left="414"/>
              <w:rPr>
                <w:rFonts w:ascii="Arial Narrow" w:eastAsia="Arial Narrow" w:hAnsi="Arial Narrow" w:cs="Arial Narrow"/>
                <w:sz w:val="20"/>
                <w:szCs w:val="20"/>
              </w:rPr>
            </w:pPr>
          </w:p>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2011</w:t>
            </w:r>
          </w:p>
        </w:tc>
        <w:tc>
          <w:tcPr>
            <w:tcW w:w="1121"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S-127</w:t>
            </w:r>
          </w:p>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80"/>
              <w:rPr>
                <w:rFonts w:ascii="Arial Narrow" w:eastAsia="Arial Narrow" w:hAnsi="Arial Narrow" w:cs="Arial Narrow"/>
                <w:sz w:val="20"/>
                <w:szCs w:val="20"/>
              </w:rPr>
            </w:pPr>
            <w:r w:rsidRPr="00B66885">
              <w:rPr>
                <w:rFonts w:ascii="Arial Narrow"/>
                <w:sz w:val="20"/>
              </w:rPr>
              <w:t>The</w:t>
            </w:r>
            <w:r w:rsidRPr="00B66885">
              <w:rPr>
                <w:rFonts w:ascii="Arial Narrow"/>
                <w:spacing w:val="-4"/>
                <w:sz w:val="20"/>
              </w:rPr>
              <w:t xml:space="preserve"> </w:t>
            </w:r>
            <w:r w:rsidRPr="00B66885">
              <w:rPr>
                <w:rFonts w:ascii="Arial Narrow"/>
                <w:spacing w:val="-1"/>
                <w:sz w:val="20"/>
              </w:rPr>
              <w:t>start</w:t>
            </w:r>
            <w:r w:rsidRPr="00B66885">
              <w:rPr>
                <w:rFonts w:ascii="Arial Narrow"/>
                <w:spacing w:val="-4"/>
                <w:sz w:val="20"/>
              </w:rPr>
              <w:t xml:space="preserve"> </w:t>
            </w:r>
            <w:r w:rsidRPr="00B66885">
              <w:rPr>
                <w:rFonts w:ascii="Arial Narrow"/>
                <w:sz w:val="20"/>
              </w:rPr>
              <w:t>date</w:t>
            </w:r>
            <w:r w:rsidRPr="00B66885">
              <w:rPr>
                <w:rFonts w:ascii="Arial Narrow"/>
                <w:spacing w:val="-4"/>
                <w:sz w:val="20"/>
              </w:rPr>
              <w:t xml:space="preserve"> </w:t>
            </w:r>
            <w:r w:rsidRPr="00B66885">
              <w:rPr>
                <w:rFonts w:ascii="Arial Narrow"/>
                <w:spacing w:val="-1"/>
                <w:sz w:val="20"/>
              </w:rPr>
              <w:t>is</w:t>
            </w:r>
            <w:r w:rsidRPr="00B66885">
              <w:rPr>
                <w:rFonts w:ascii="Arial Narrow"/>
                <w:spacing w:val="-4"/>
                <w:sz w:val="20"/>
              </w:rPr>
              <w:t xml:space="preserve"> </w:t>
            </w:r>
            <w:r w:rsidRPr="00B66885">
              <w:rPr>
                <w:rFonts w:ascii="Arial Narrow"/>
                <w:spacing w:val="-1"/>
                <w:sz w:val="20"/>
              </w:rPr>
              <w:t>in-line</w:t>
            </w:r>
            <w:r w:rsidRPr="00B66885">
              <w:rPr>
                <w:rFonts w:ascii="Arial Narrow"/>
                <w:spacing w:val="-4"/>
                <w:sz w:val="20"/>
              </w:rPr>
              <w:t xml:space="preserve"> </w:t>
            </w:r>
            <w:r w:rsidRPr="00B66885">
              <w:rPr>
                <w:rFonts w:ascii="Arial Narrow"/>
                <w:sz w:val="20"/>
              </w:rPr>
              <w:t>with</w:t>
            </w:r>
            <w:r w:rsidRPr="00B66885">
              <w:rPr>
                <w:rFonts w:ascii="Arial Narrow"/>
                <w:spacing w:val="-5"/>
                <w:sz w:val="20"/>
              </w:rPr>
              <w:t xml:space="preserve"> </w:t>
            </w:r>
            <w:r w:rsidRPr="00B66885">
              <w:rPr>
                <w:rFonts w:ascii="Arial Narrow"/>
                <w:sz w:val="20"/>
              </w:rPr>
              <w:t>the</w:t>
            </w:r>
            <w:r w:rsidRPr="00B66885">
              <w:rPr>
                <w:rFonts w:ascii="Arial Narrow"/>
                <w:spacing w:val="-3"/>
                <w:sz w:val="20"/>
              </w:rPr>
              <w:t xml:space="preserve"> </w:t>
            </w:r>
            <w:r w:rsidRPr="00B66885">
              <w:rPr>
                <w:rFonts w:ascii="Arial Narrow"/>
                <w:sz w:val="20"/>
              </w:rPr>
              <w:t>MPA</w:t>
            </w:r>
            <w:r w:rsidRPr="00B66885">
              <w:rPr>
                <w:rFonts w:ascii="Arial Narrow"/>
                <w:spacing w:val="21"/>
                <w:w w:val="99"/>
                <w:sz w:val="20"/>
              </w:rPr>
              <w:t xml:space="preserve"> </w:t>
            </w:r>
            <w:r w:rsidRPr="00B66885">
              <w:rPr>
                <w:rFonts w:ascii="Arial Narrow"/>
                <w:spacing w:val="-1"/>
                <w:sz w:val="20"/>
              </w:rPr>
              <w:t>ProdSpec</w:t>
            </w:r>
            <w:r w:rsidRPr="00B66885">
              <w:rPr>
                <w:rFonts w:ascii="Arial Narrow"/>
                <w:spacing w:val="-18"/>
                <w:sz w:val="20"/>
              </w:rPr>
              <w:t xml:space="preserve"> </w:t>
            </w:r>
            <w:r w:rsidRPr="00B66885">
              <w:rPr>
                <w:rFonts w:ascii="Arial Narrow"/>
                <w:sz w:val="20"/>
              </w:rPr>
              <w:t>development</w:t>
            </w:r>
          </w:p>
        </w:tc>
      </w:tr>
      <w:tr w:rsidR="0041236F" w:rsidRPr="001C4076"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739"/>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J.2.3.4</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7"/>
                <w:sz w:val="20"/>
              </w:rPr>
              <w:t xml:space="preserve"> </w:t>
            </w:r>
            <w:r w:rsidRPr="00B66885">
              <w:rPr>
                <w:rFonts w:ascii="Arial Narrow"/>
                <w:spacing w:val="-1"/>
                <w:sz w:val="20"/>
              </w:rPr>
              <w:t>Marine</w:t>
            </w:r>
            <w:r w:rsidRPr="00B66885">
              <w:rPr>
                <w:rFonts w:ascii="Arial Narrow"/>
                <w:spacing w:val="-6"/>
                <w:sz w:val="20"/>
              </w:rPr>
              <w:t xml:space="preserve"> </w:t>
            </w:r>
            <w:r w:rsidRPr="00B66885">
              <w:rPr>
                <w:rFonts w:ascii="Arial Narrow"/>
                <w:sz w:val="20"/>
              </w:rPr>
              <w:t>Protected</w:t>
            </w:r>
            <w:r w:rsidRPr="00B66885">
              <w:rPr>
                <w:rFonts w:ascii="Arial Narrow"/>
                <w:spacing w:val="-6"/>
                <w:sz w:val="20"/>
              </w:rPr>
              <w:t xml:space="preserve"> </w:t>
            </w:r>
            <w:r w:rsidRPr="00B66885">
              <w:rPr>
                <w:rFonts w:ascii="Arial Narrow"/>
                <w:spacing w:val="-1"/>
                <w:sz w:val="20"/>
              </w:rPr>
              <w:t>Areas</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Next meeting</w:t>
            </w:r>
          </w:p>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214"/>
              <w:rPr>
                <w:rFonts w:ascii="Arial Narrow" w:eastAsia="Arial Narrow" w:hAnsi="Arial Narrow" w:cs="Arial Narrow"/>
                <w:sz w:val="20"/>
                <w:szCs w:val="20"/>
              </w:rPr>
            </w:pPr>
            <w:r w:rsidRPr="00B66885">
              <w:rPr>
                <w:rFonts w:ascii="Arial Narrow"/>
                <w:sz w:val="20"/>
              </w:rPr>
              <w:t>2011</w:t>
            </w:r>
          </w:p>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E3385D" w:rsidP="00E3385D">
            <w:pPr>
              <w:pStyle w:val="TableParagraph"/>
              <w:spacing w:line="226" w:lineRule="exact"/>
              <w:jc w:val="center"/>
              <w:rPr>
                <w:rFonts w:ascii="Arial Narrow" w:eastAsia="Arial Narrow" w:hAnsi="Arial Narrow" w:cs="Arial Narrow"/>
                <w:sz w:val="20"/>
                <w:szCs w:val="20"/>
              </w:rPr>
            </w:pPr>
            <w:r>
              <w:rPr>
                <w:rFonts w:ascii="Arial Narrow"/>
                <w:strike/>
                <w:color w:val="FF0000"/>
                <w:sz w:val="20"/>
              </w:rPr>
              <w:t>2017</w:t>
            </w:r>
            <w:r w:rsidR="0041236F" w:rsidRPr="00B66885">
              <w:rPr>
                <w:rFonts w:ascii="Arial Narrow"/>
                <w:sz w:val="20"/>
              </w:rPr>
              <w:t>201</w:t>
            </w:r>
            <w:r w:rsidR="0041236F">
              <w:rPr>
                <w:rFonts w:ascii="Arial Narrow"/>
                <w:sz w:val="20"/>
              </w:rPr>
              <w:t>8</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S-122</w:t>
            </w:r>
          </w:p>
        </w:tc>
        <w:tc>
          <w:tcPr>
            <w:tcW w:w="282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76" w:lineRule="auto"/>
              <w:ind w:left="63" w:right="161"/>
              <w:rPr>
                <w:rFonts w:ascii="Arial Narrow" w:eastAsia="Arial Narrow" w:hAnsi="Arial Narrow" w:cs="Arial Narrow"/>
                <w:sz w:val="20"/>
                <w:szCs w:val="20"/>
              </w:rPr>
            </w:pPr>
          </w:p>
        </w:tc>
      </w:tr>
      <w:tr w:rsidR="0041236F" w:rsidRPr="001C4076"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473"/>
        </w:trPr>
        <w:tc>
          <w:tcPr>
            <w:tcW w:w="802" w:type="dxa"/>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J.2.3.5</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For</w:t>
            </w:r>
            <w:r w:rsidRPr="00B66885">
              <w:rPr>
                <w:rFonts w:ascii="Arial Narrow"/>
                <w:spacing w:val="-9"/>
                <w:sz w:val="20"/>
              </w:rPr>
              <w:t xml:space="preserve"> </w:t>
            </w:r>
            <w:r w:rsidRPr="00B66885">
              <w:rPr>
                <w:rFonts w:ascii="Arial Narrow"/>
                <w:spacing w:val="-1"/>
                <w:sz w:val="20"/>
              </w:rPr>
              <w:t>Physical</w:t>
            </w:r>
            <w:r w:rsidRPr="00B66885">
              <w:rPr>
                <w:rFonts w:ascii="Arial Narrow"/>
                <w:spacing w:val="-10"/>
                <w:sz w:val="20"/>
              </w:rPr>
              <w:t xml:space="preserve"> </w:t>
            </w:r>
            <w:r w:rsidRPr="00B66885">
              <w:rPr>
                <w:rFonts w:ascii="Arial Narrow"/>
                <w:spacing w:val="-1"/>
                <w:sz w:val="20"/>
              </w:rPr>
              <w:t>environment</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pPr>
              <w:pStyle w:val="TableParagraph"/>
              <w:spacing w:line="226" w:lineRule="exact"/>
              <w:ind w:left="414"/>
              <w:rPr>
                <w:rFonts w:ascii="Arial Narrow" w:eastAsia="Arial Narrow" w:hAnsi="Arial Narrow" w:cs="Arial Narrow"/>
                <w:sz w:val="20"/>
                <w:szCs w:val="20"/>
              </w:rPr>
            </w:pPr>
          </w:p>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right="1"/>
              <w:jc w:val="center"/>
              <w:rPr>
                <w:rFonts w:ascii="Arial Narrow" w:eastAsia="Arial Narrow" w:hAnsi="Arial Narrow" w:cs="Arial Narrow"/>
                <w:sz w:val="20"/>
                <w:szCs w:val="20"/>
              </w:rPr>
            </w:pPr>
            <w:r w:rsidRPr="00B66885">
              <w:rPr>
                <w:rFonts w:ascii="Arial Narrow"/>
                <w:sz w:val="20"/>
              </w:rPr>
              <w:t>-</w:t>
            </w:r>
          </w:p>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right="4"/>
              <w:jc w:val="center"/>
              <w:rPr>
                <w:rFonts w:ascii="Arial Narrow" w:eastAsia="Arial Narrow" w:hAnsi="Arial Narrow" w:cs="Arial Narrow"/>
                <w:sz w:val="20"/>
                <w:szCs w:val="20"/>
              </w:rPr>
            </w:pPr>
            <w:r w:rsidRPr="00B66885">
              <w:rPr>
                <w:rFonts w:ascii="Arial Narrow"/>
                <w:sz w:val="20"/>
              </w:rPr>
              <w:t>-</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right="1"/>
              <w:jc w:val="center"/>
              <w:rPr>
                <w:rFonts w:ascii="Arial Narrow" w:eastAsia="Arial Narrow" w:hAnsi="Arial Narrow" w:cs="Arial Narrow"/>
                <w:sz w:val="20"/>
                <w:szCs w:val="20"/>
              </w:rPr>
            </w:pPr>
            <w:r w:rsidRPr="00B66885">
              <w:rPr>
                <w:rFonts w:ascii="Arial Narrow"/>
                <w:sz w:val="20"/>
              </w:rPr>
              <w:t>P</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p>
        </w:tc>
        <w:tc>
          <w:tcPr>
            <w:tcW w:w="1277"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436"/>
              <w:rPr>
                <w:rFonts w:ascii="Arial Narrow" w:eastAsia="Arial Narrow" w:hAnsi="Arial Narrow" w:cs="Arial Narrow"/>
                <w:sz w:val="20"/>
                <w:szCs w:val="20"/>
              </w:rPr>
            </w:pPr>
            <w:r w:rsidRPr="00B66885">
              <w:rPr>
                <w:rFonts w:ascii="Arial Narrow"/>
                <w:spacing w:val="-1"/>
                <w:sz w:val="20"/>
              </w:rPr>
              <w:t>S-126</w:t>
            </w:r>
          </w:p>
        </w:tc>
        <w:tc>
          <w:tcPr>
            <w:tcW w:w="282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r>
      <w:tr w:rsidR="0041236F" w:rsidRPr="001C4076"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2" w:type="dxa"/>
          <w:trHeight w:hRule="exact" w:val="473"/>
        </w:trPr>
        <w:tc>
          <w:tcPr>
            <w:tcW w:w="802" w:type="dxa"/>
            <w:tcBorders>
              <w:top w:val="single" w:sz="6" w:space="0" w:color="000000"/>
              <w:left w:val="single" w:sz="6" w:space="0" w:color="000000"/>
              <w:bottom w:val="single" w:sz="6" w:space="0" w:color="000000"/>
              <w:right w:val="single" w:sz="6" w:space="0" w:color="000000"/>
            </w:tcBorders>
            <w:hideMark/>
          </w:tcPr>
          <w:p w:rsidR="0041236F" w:rsidRPr="008F2ECD" w:rsidRDefault="0041236F" w:rsidP="00E3385D">
            <w:pPr>
              <w:pStyle w:val="TableParagraph"/>
              <w:spacing w:line="226" w:lineRule="exact"/>
              <w:ind w:left="63"/>
              <w:rPr>
                <w:rFonts w:ascii="Arial Narrow" w:eastAsia="Arial Narrow" w:hAnsi="Arial Narrow" w:cs="Arial Narrow"/>
                <w:sz w:val="20"/>
                <w:szCs w:val="20"/>
              </w:rPr>
            </w:pPr>
            <w:r w:rsidRPr="008F2ECD">
              <w:rPr>
                <w:rFonts w:ascii="Arial Narrow"/>
                <w:spacing w:val="-1"/>
                <w:sz w:val="20"/>
              </w:rPr>
              <w:t>J.2.3.6</w:t>
            </w:r>
          </w:p>
        </w:tc>
        <w:tc>
          <w:tcPr>
            <w:tcW w:w="2203" w:type="dxa"/>
            <w:gridSpan w:val="2"/>
            <w:tcBorders>
              <w:top w:val="single" w:sz="6" w:space="0" w:color="000000"/>
              <w:left w:val="single" w:sz="6" w:space="0" w:color="000000"/>
              <w:bottom w:val="single" w:sz="6" w:space="0" w:color="000000"/>
              <w:right w:val="single" w:sz="6" w:space="0" w:color="000000"/>
            </w:tcBorders>
            <w:hideMark/>
          </w:tcPr>
          <w:p w:rsidR="0041236F" w:rsidRPr="008F2ECD" w:rsidRDefault="0041236F" w:rsidP="00E3385D">
            <w:pPr>
              <w:pStyle w:val="TableParagraph"/>
              <w:spacing w:line="226" w:lineRule="exact"/>
              <w:ind w:left="63"/>
              <w:rPr>
                <w:rFonts w:ascii="Arial Narrow" w:eastAsia="Arial Narrow" w:hAnsi="Arial Narrow" w:cs="Arial Narrow"/>
                <w:sz w:val="20"/>
                <w:szCs w:val="20"/>
              </w:rPr>
            </w:pPr>
            <w:r w:rsidRPr="008F2ECD">
              <w:rPr>
                <w:rFonts w:ascii="Arial Narrow"/>
                <w:sz w:val="20"/>
              </w:rPr>
              <w:t>For</w:t>
            </w:r>
            <w:r w:rsidRPr="008F2ECD">
              <w:rPr>
                <w:rFonts w:ascii="Arial Narrow"/>
                <w:spacing w:val="-9"/>
                <w:sz w:val="20"/>
              </w:rPr>
              <w:t xml:space="preserve"> Digital Catalogue of Nautical </w:t>
            </w:r>
            <w:r w:rsidR="00E3385D" w:rsidRPr="00E3385D">
              <w:rPr>
                <w:rFonts w:ascii="Arial Narrow"/>
                <w:strike/>
                <w:color w:val="FF0000"/>
                <w:sz w:val="20"/>
              </w:rPr>
              <w:t>Publications</w:t>
            </w:r>
            <w:r w:rsidR="00E3385D">
              <w:rPr>
                <w:rFonts w:ascii="Arial Narrow"/>
                <w:spacing w:val="-9"/>
                <w:sz w:val="20"/>
              </w:rPr>
              <w:t xml:space="preserve"> </w:t>
            </w:r>
            <w:r>
              <w:rPr>
                <w:rFonts w:ascii="Arial Narrow"/>
                <w:spacing w:val="-9"/>
                <w:sz w:val="20"/>
              </w:rPr>
              <w:t>Products</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8F2ECD" w:rsidRDefault="0041236F" w:rsidP="00E3385D">
            <w:pPr>
              <w:pStyle w:val="TableParagraph"/>
              <w:spacing w:line="226" w:lineRule="exact"/>
              <w:jc w:val="center"/>
              <w:rPr>
                <w:rFonts w:ascii="Arial Narrow" w:eastAsia="Arial Narrow" w:hAnsi="Arial Narrow" w:cs="Arial Narrow"/>
                <w:sz w:val="20"/>
                <w:szCs w:val="20"/>
              </w:rPr>
            </w:pPr>
            <w:r w:rsidRPr="008F2ECD">
              <w:rPr>
                <w:rFonts w:ascii="Arial Narrow"/>
                <w:sz w:val="20"/>
              </w:rPr>
              <w:t>H</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8F2ECD" w:rsidRDefault="0041236F" w:rsidP="00E3385D">
            <w:pPr>
              <w:pStyle w:val="TableParagraph"/>
              <w:spacing w:line="226" w:lineRule="exact"/>
              <w:ind w:left="414"/>
              <w:rPr>
                <w:rFonts w:ascii="Arial Narrow" w:eastAsia="Arial Narrow" w:hAnsi="Arial Narrow" w:cs="Arial Narrow"/>
                <w:sz w:val="20"/>
                <w:szCs w:val="20"/>
              </w:rPr>
            </w:pPr>
          </w:p>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8F2ECD" w:rsidRDefault="0041236F" w:rsidP="00E3385D">
            <w:pPr>
              <w:pStyle w:val="TableParagraph"/>
              <w:spacing w:line="226" w:lineRule="exact"/>
              <w:ind w:right="1"/>
              <w:jc w:val="center"/>
              <w:rPr>
                <w:rFonts w:ascii="Arial Narrow" w:eastAsia="Arial Narrow" w:hAnsi="Arial Narrow" w:cs="Arial Narrow"/>
                <w:sz w:val="20"/>
                <w:szCs w:val="20"/>
              </w:rPr>
            </w:pPr>
            <w:r w:rsidRPr="008F2ECD">
              <w:rPr>
                <w:rFonts w:ascii="Arial Narrow"/>
                <w:sz w:val="20"/>
              </w:rPr>
              <w:t>2016</w:t>
            </w:r>
          </w:p>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8F2ECD" w:rsidRDefault="0041236F" w:rsidP="00E3385D">
            <w:pPr>
              <w:pStyle w:val="TableParagraph"/>
              <w:spacing w:line="226" w:lineRule="exact"/>
              <w:ind w:right="4"/>
              <w:jc w:val="center"/>
              <w:rPr>
                <w:rFonts w:ascii="Arial Narrow" w:eastAsia="Arial Narrow" w:hAnsi="Arial Narrow" w:cs="Arial Narrow"/>
                <w:sz w:val="20"/>
                <w:szCs w:val="20"/>
              </w:rPr>
            </w:pPr>
            <w:r>
              <w:rPr>
                <w:rFonts w:ascii="Arial Narrow"/>
                <w:sz w:val="20"/>
              </w:rPr>
              <w:t>2018</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8F2ECD" w:rsidRDefault="0041236F" w:rsidP="00E3385D">
            <w:pPr>
              <w:pStyle w:val="TableParagraph"/>
              <w:spacing w:line="226" w:lineRule="exact"/>
              <w:ind w:right="1"/>
              <w:jc w:val="center"/>
              <w:rPr>
                <w:rFonts w:ascii="Arial Narrow" w:eastAsia="Arial Narrow" w:hAnsi="Arial Narrow" w:cs="Arial Narrow"/>
                <w:sz w:val="20"/>
                <w:szCs w:val="20"/>
              </w:rPr>
            </w:pPr>
            <w:r w:rsidRPr="008F2ECD">
              <w:rPr>
                <w:rFonts w:ascii="Arial Narrow"/>
                <w:sz w:val="20"/>
              </w:rPr>
              <w:t>P</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8F2ECD" w:rsidRDefault="0041236F" w:rsidP="00E3385D">
            <w:pPr>
              <w:pStyle w:val="TableParagraph"/>
              <w:spacing w:line="226" w:lineRule="exact"/>
              <w:ind w:left="63"/>
              <w:rPr>
                <w:rFonts w:ascii="Arial Narrow" w:eastAsia="Arial Narrow" w:hAnsi="Arial Narrow" w:cs="Arial Narrow"/>
                <w:sz w:val="20"/>
                <w:szCs w:val="20"/>
              </w:rPr>
            </w:pPr>
            <w:r w:rsidRPr="008F2ECD">
              <w:rPr>
                <w:rFonts w:ascii="Arial Narrow"/>
                <w:spacing w:val="-1"/>
                <w:sz w:val="20"/>
              </w:rPr>
              <w:t>Chair/Sec</w:t>
            </w:r>
          </w:p>
        </w:tc>
        <w:tc>
          <w:tcPr>
            <w:tcW w:w="1277" w:type="dxa"/>
            <w:gridSpan w:val="2"/>
            <w:tcBorders>
              <w:top w:val="single" w:sz="6" w:space="0" w:color="000000"/>
              <w:left w:val="single" w:sz="6" w:space="0" w:color="000000"/>
              <w:bottom w:val="single" w:sz="6" w:space="0" w:color="000000"/>
              <w:right w:val="single" w:sz="6" w:space="0" w:color="000000"/>
            </w:tcBorders>
            <w:hideMark/>
          </w:tcPr>
          <w:p w:rsidR="0041236F" w:rsidRPr="008F2ECD" w:rsidRDefault="0041236F" w:rsidP="00E3385D">
            <w:pPr>
              <w:pStyle w:val="TableParagraph"/>
              <w:spacing w:line="226" w:lineRule="exact"/>
              <w:ind w:left="436"/>
              <w:rPr>
                <w:rFonts w:ascii="Arial Narrow" w:eastAsia="Arial Narrow" w:hAnsi="Arial Narrow" w:cs="Arial Narrow"/>
                <w:sz w:val="20"/>
                <w:szCs w:val="20"/>
              </w:rPr>
            </w:pPr>
            <w:r w:rsidRPr="008F2ECD">
              <w:rPr>
                <w:rFonts w:ascii="Arial Narrow"/>
                <w:spacing w:val="-1"/>
                <w:sz w:val="20"/>
              </w:rPr>
              <w:t>S-128</w:t>
            </w:r>
          </w:p>
        </w:tc>
        <w:tc>
          <w:tcPr>
            <w:tcW w:w="2828" w:type="dxa"/>
            <w:gridSpan w:val="2"/>
            <w:tcBorders>
              <w:top w:val="single" w:sz="6" w:space="0" w:color="000000"/>
              <w:left w:val="single" w:sz="6" w:space="0" w:color="000000"/>
              <w:bottom w:val="single" w:sz="6" w:space="0" w:color="000000"/>
              <w:right w:val="single" w:sz="6" w:space="0" w:color="000000"/>
            </w:tcBorders>
          </w:tcPr>
          <w:p w:rsidR="0041236F" w:rsidRPr="008F2ECD" w:rsidRDefault="0041236F" w:rsidP="00E3385D"/>
        </w:tc>
      </w:tr>
      <w:tr w:rsidR="0041236F" w:rsidRPr="00B155D4"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737"/>
        </w:trPr>
        <w:tc>
          <w:tcPr>
            <w:tcW w:w="823"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J.3</w:t>
            </w:r>
          </w:p>
        </w:tc>
        <w:tc>
          <w:tcPr>
            <w:tcW w:w="2204"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Liaise</w:t>
            </w:r>
            <w:r w:rsidRPr="00B66885">
              <w:rPr>
                <w:rFonts w:ascii="Arial Narrow"/>
                <w:spacing w:val="-5"/>
                <w:sz w:val="20"/>
              </w:rPr>
              <w:t xml:space="preserve"> </w:t>
            </w:r>
            <w:r w:rsidRPr="00B66885">
              <w:rPr>
                <w:rFonts w:ascii="Arial Narrow"/>
                <w:sz w:val="20"/>
              </w:rPr>
              <w:t>with</w:t>
            </w:r>
            <w:r w:rsidRPr="00B66885">
              <w:rPr>
                <w:rFonts w:ascii="Arial Narrow"/>
                <w:spacing w:val="-6"/>
                <w:sz w:val="20"/>
              </w:rPr>
              <w:t xml:space="preserve"> </w:t>
            </w:r>
            <w:r w:rsidRPr="00B66885">
              <w:rPr>
                <w:rFonts w:ascii="Arial Narrow"/>
                <w:sz w:val="20"/>
              </w:rPr>
              <w:t>other</w:t>
            </w:r>
            <w:r w:rsidRPr="00B66885">
              <w:rPr>
                <w:rFonts w:ascii="Arial Narrow"/>
                <w:spacing w:val="-4"/>
                <w:sz w:val="20"/>
              </w:rPr>
              <w:t xml:space="preserve"> </w:t>
            </w:r>
            <w:r w:rsidRPr="00B66885">
              <w:rPr>
                <w:rFonts w:ascii="Arial Narrow"/>
                <w:sz w:val="20"/>
              </w:rPr>
              <w:t>HSSC</w:t>
            </w:r>
            <w:r w:rsidRPr="00B66885">
              <w:rPr>
                <w:rFonts w:ascii="Arial Narrow"/>
                <w:spacing w:val="-6"/>
                <w:sz w:val="20"/>
              </w:rPr>
              <w:t xml:space="preserve"> </w:t>
            </w:r>
            <w:r w:rsidRPr="00B66885">
              <w:rPr>
                <w:rFonts w:ascii="Arial Narrow"/>
                <w:spacing w:val="-1"/>
                <w:sz w:val="20"/>
              </w:rPr>
              <w:t>WG</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H</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jc w:val="center"/>
              <w:rPr>
                <w:rFonts w:ascii="Arial Narrow" w:eastAsia="Arial Narrow" w:hAnsi="Arial Narrow" w:cs="Arial Narrow"/>
                <w:sz w:val="20"/>
                <w:szCs w:val="20"/>
              </w:rPr>
            </w:pPr>
            <w:r w:rsidRPr="00B66885">
              <w:rPr>
                <w:rFonts w:ascii="Arial Narrow"/>
                <w:sz w:val="20"/>
              </w:rPr>
              <w:t>2004</w:t>
            </w:r>
          </w:p>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z w:val="20"/>
              </w:rPr>
              <w:t>Permanent</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jc w:val="center"/>
              <w:rPr>
                <w:rFonts w:ascii="Arial Narrow" w:eastAsia="Arial Narrow" w:hAnsi="Arial Narrow" w:cs="Arial Narrow"/>
                <w:sz w:val="20"/>
                <w:szCs w:val="20"/>
              </w:rPr>
            </w:pPr>
            <w:r w:rsidRPr="00B66885">
              <w:rPr>
                <w:rFonts w:ascii="Arial Narrow"/>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26" w:lineRule="exact"/>
              <w:ind w:left="63"/>
              <w:rPr>
                <w:rFonts w:ascii="Arial Narrow" w:eastAsia="Arial Narrow" w:hAnsi="Arial Narrow" w:cs="Arial Narrow"/>
                <w:sz w:val="20"/>
                <w:szCs w:val="20"/>
              </w:rPr>
            </w:pPr>
            <w:r w:rsidRPr="00B66885">
              <w:rPr>
                <w:rFonts w:ascii="Arial Narrow"/>
                <w:spacing w:val="-1"/>
                <w:sz w:val="20"/>
              </w:rPr>
              <w:t>Chair/Sec</w:t>
            </w:r>
            <w:r w:rsidRPr="00B66885">
              <w:rPr>
                <w:rFonts w:ascii="Arial Narrow"/>
                <w:spacing w:val="-13"/>
                <w:sz w:val="20"/>
              </w:rPr>
              <w:t xml:space="preserve"> </w:t>
            </w:r>
            <w:r w:rsidRPr="00B66885">
              <w:rPr>
                <w:rFonts w:ascii="Arial Narrow"/>
                <w:sz w:val="20"/>
              </w:rPr>
              <w:t>NIPWG</w:t>
            </w:r>
          </w:p>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1C4076" w:rsidRDefault="0041236F" w:rsidP="00E3385D"/>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1C4076" w:rsidRDefault="0041236F" w:rsidP="00E3385D">
            <w:pPr>
              <w:pStyle w:val="TableParagraph"/>
              <w:spacing w:line="276" w:lineRule="auto"/>
              <w:ind w:left="63" w:right="766"/>
              <w:rPr>
                <w:rFonts w:ascii="Arial Narrow" w:eastAsia="Arial Narrow" w:hAnsi="Arial Narrow" w:cs="Arial Narrow"/>
                <w:sz w:val="20"/>
                <w:szCs w:val="20"/>
              </w:rPr>
            </w:pPr>
            <w:r w:rsidRPr="00B66885">
              <w:rPr>
                <w:rFonts w:ascii="Arial Narrow"/>
                <w:spacing w:val="-1"/>
                <w:sz w:val="20"/>
              </w:rPr>
              <w:t>Including</w:t>
            </w:r>
            <w:r w:rsidRPr="00B66885">
              <w:rPr>
                <w:rFonts w:ascii="Arial Narrow"/>
                <w:spacing w:val="-10"/>
                <w:sz w:val="20"/>
              </w:rPr>
              <w:t xml:space="preserve"> </w:t>
            </w:r>
            <w:r w:rsidRPr="00B66885">
              <w:rPr>
                <w:rFonts w:ascii="Arial Narrow"/>
                <w:sz w:val="20"/>
              </w:rPr>
              <w:t>DPSWG,</w:t>
            </w:r>
            <w:r w:rsidRPr="00B66885">
              <w:rPr>
                <w:rFonts w:ascii="Arial Narrow"/>
                <w:spacing w:val="-10"/>
                <w:sz w:val="20"/>
              </w:rPr>
              <w:t xml:space="preserve"> </w:t>
            </w:r>
            <w:r w:rsidRPr="00B66885">
              <w:rPr>
                <w:rFonts w:ascii="Arial Narrow"/>
                <w:sz w:val="20"/>
              </w:rPr>
              <w:t>DQWG,</w:t>
            </w:r>
            <w:r w:rsidRPr="00B66885">
              <w:rPr>
                <w:rFonts w:ascii="Arial Narrow"/>
                <w:spacing w:val="30"/>
                <w:w w:val="99"/>
                <w:sz w:val="20"/>
              </w:rPr>
              <w:t xml:space="preserve"> </w:t>
            </w:r>
            <w:r w:rsidRPr="00B66885">
              <w:rPr>
                <w:rFonts w:ascii="Arial Narrow"/>
                <w:spacing w:val="-1"/>
                <w:sz w:val="20"/>
              </w:rPr>
              <w:t>TWCWG,</w:t>
            </w:r>
            <w:r w:rsidRPr="00B66885">
              <w:rPr>
                <w:rFonts w:ascii="Arial Narrow"/>
                <w:spacing w:val="-11"/>
                <w:sz w:val="20"/>
              </w:rPr>
              <w:t xml:space="preserve"> </w:t>
            </w:r>
            <w:r w:rsidRPr="00B66885">
              <w:rPr>
                <w:rFonts w:ascii="Arial Narrow"/>
                <w:sz w:val="20"/>
              </w:rPr>
              <w:t>etc.</w:t>
            </w:r>
          </w:p>
        </w:tc>
      </w:tr>
      <w:tr w:rsidR="00E3385D" w:rsidRPr="00E3385D"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737"/>
        </w:trPr>
        <w:tc>
          <w:tcPr>
            <w:tcW w:w="823"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pacing w:val="-1"/>
                <w:sz w:val="20"/>
              </w:rPr>
            </w:pPr>
            <w:r w:rsidRPr="00E3385D">
              <w:rPr>
                <w:rFonts w:ascii="Arial Narrow"/>
                <w:color w:val="FF0000"/>
                <w:spacing w:val="-1"/>
                <w:sz w:val="20"/>
              </w:rPr>
              <w:t>J.4</w:t>
            </w:r>
          </w:p>
        </w:tc>
        <w:tc>
          <w:tcPr>
            <w:tcW w:w="2204"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pacing w:val="-1"/>
                <w:sz w:val="20"/>
              </w:rPr>
            </w:pPr>
            <w:r w:rsidRPr="00E3385D">
              <w:rPr>
                <w:rFonts w:ascii="Arial Narrow"/>
                <w:color w:val="FF0000"/>
                <w:spacing w:val="-1"/>
                <w:sz w:val="20"/>
              </w:rPr>
              <w:t>IRCC</w:t>
            </w:r>
          </w:p>
        </w:tc>
        <w:tc>
          <w:tcPr>
            <w:tcW w:w="1071"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jc w:val="center"/>
              <w:rPr>
                <w:rFonts w:ascii="Arial Narrow"/>
                <w:color w:val="FF0000"/>
                <w:sz w:val="20"/>
              </w:rPr>
            </w:pP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FF0000"/>
              </w:rPr>
            </w:pPr>
          </w:p>
        </w:tc>
        <w:tc>
          <w:tcPr>
            <w:tcW w:w="806"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jc w:val="center"/>
              <w:rPr>
                <w:rFonts w:ascii="Arial Narrow"/>
                <w:color w:val="FF0000"/>
                <w:sz w:val="20"/>
              </w:rPr>
            </w:pPr>
          </w:p>
        </w:tc>
        <w:tc>
          <w:tcPr>
            <w:tcW w:w="1121"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z w:val="20"/>
              </w:rPr>
            </w:pPr>
          </w:p>
        </w:tc>
        <w:tc>
          <w:tcPr>
            <w:tcW w:w="105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jc w:val="center"/>
              <w:rPr>
                <w:rFonts w:ascii="Arial Narrow"/>
                <w:color w:val="FF0000"/>
                <w:sz w:val="20"/>
              </w:rPr>
            </w:pPr>
          </w:p>
        </w:tc>
        <w:tc>
          <w:tcPr>
            <w:tcW w:w="1865"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pacing w:val="-1"/>
                <w:sz w:val="20"/>
              </w:rPr>
            </w:pPr>
          </w:p>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FF0000"/>
              </w:rPr>
            </w:pPr>
          </w:p>
        </w:tc>
        <w:tc>
          <w:tcPr>
            <w:tcW w:w="282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76" w:lineRule="auto"/>
              <w:ind w:left="63" w:right="766"/>
              <w:rPr>
                <w:rFonts w:ascii="Arial Narrow"/>
                <w:color w:val="FF0000"/>
                <w:spacing w:val="-1"/>
                <w:sz w:val="20"/>
              </w:rPr>
            </w:pPr>
          </w:p>
        </w:tc>
      </w:tr>
      <w:tr w:rsidR="00E3385D" w:rsidRPr="00E3385D"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737"/>
        </w:trPr>
        <w:tc>
          <w:tcPr>
            <w:tcW w:w="823"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pacing w:val="-1"/>
                <w:sz w:val="20"/>
              </w:rPr>
            </w:pPr>
            <w:r w:rsidRPr="00E3385D">
              <w:rPr>
                <w:rFonts w:ascii="Arial Narrow"/>
                <w:color w:val="FF0000"/>
                <w:spacing w:val="-1"/>
                <w:sz w:val="20"/>
              </w:rPr>
              <w:lastRenderedPageBreak/>
              <w:t>J.4.1</w:t>
            </w:r>
          </w:p>
        </w:tc>
        <w:tc>
          <w:tcPr>
            <w:tcW w:w="2204"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pacing w:val="-1"/>
                <w:sz w:val="20"/>
              </w:rPr>
            </w:pPr>
            <w:r w:rsidRPr="00E3385D">
              <w:rPr>
                <w:rFonts w:ascii="Arial Narrow"/>
                <w:color w:val="FF0000"/>
                <w:spacing w:val="-1"/>
                <w:sz w:val="20"/>
              </w:rPr>
              <w:t>WWNWS</w:t>
            </w:r>
          </w:p>
        </w:tc>
        <w:tc>
          <w:tcPr>
            <w:tcW w:w="1071"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jc w:val="center"/>
              <w:rPr>
                <w:rFonts w:ascii="Arial Narrow"/>
                <w:color w:val="FF0000"/>
                <w:sz w:val="20"/>
              </w:rPr>
            </w:pP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FF0000"/>
              </w:rPr>
            </w:pPr>
          </w:p>
        </w:tc>
        <w:tc>
          <w:tcPr>
            <w:tcW w:w="806"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jc w:val="center"/>
              <w:rPr>
                <w:rFonts w:ascii="Arial Narrow"/>
                <w:color w:val="FF0000"/>
                <w:sz w:val="20"/>
              </w:rPr>
            </w:pPr>
          </w:p>
        </w:tc>
        <w:tc>
          <w:tcPr>
            <w:tcW w:w="1121"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z w:val="20"/>
              </w:rPr>
            </w:pPr>
          </w:p>
        </w:tc>
        <w:tc>
          <w:tcPr>
            <w:tcW w:w="105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jc w:val="center"/>
              <w:rPr>
                <w:rFonts w:ascii="Arial Narrow"/>
                <w:color w:val="FF0000"/>
                <w:sz w:val="20"/>
              </w:rPr>
            </w:pPr>
          </w:p>
        </w:tc>
        <w:tc>
          <w:tcPr>
            <w:tcW w:w="1865"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pacing w:val="-1"/>
                <w:sz w:val="20"/>
              </w:rPr>
            </w:pPr>
          </w:p>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FF0000"/>
              </w:rPr>
            </w:pPr>
            <w:r w:rsidRPr="00E3385D">
              <w:rPr>
                <w:color w:val="FF0000"/>
              </w:rPr>
              <w:t>S-124</w:t>
            </w:r>
          </w:p>
        </w:tc>
        <w:tc>
          <w:tcPr>
            <w:tcW w:w="282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76" w:lineRule="auto"/>
              <w:ind w:left="63" w:right="766"/>
              <w:rPr>
                <w:rFonts w:ascii="Arial Narrow"/>
                <w:color w:val="FF0000"/>
                <w:spacing w:val="-1"/>
                <w:sz w:val="20"/>
              </w:rPr>
            </w:pPr>
            <w:r w:rsidRPr="00E3385D">
              <w:rPr>
                <w:rFonts w:ascii="Arial Narrow"/>
                <w:color w:val="FF0000"/>
                <w:spacing w:val="-1"/>
                <w:sz w:val="20"/>
              </w:rPr>
              <w:t>Monitor developments of S-124 correspondence group</w:t>
            </w:r>
          </w:p>
        </w:tc>
      </w:tr>
      <w:tr w:rsidR="00E3385D" w:rsidRPr="00E3385D"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1200"/>
        </w:trPr>
        <w:tc>
          <w:tcPr>
            <w:tcW w:w="823"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rPr>
                <w:rFonts w:ascii="Arial Narrow"/>
                <w:color w:val="FF0000"/>
                <w:spacing w:val="-1"/>
                <w:sz w:val="20"/>
              </w:rPr>
            </w:pPr>
            <w:r w:rsidRPr="00E3385D">
              <w:rPr>
                <w:rFonts w:ascii="Arial Narrow"/>
                <w:color w:val="FF0000"/>
                <w:spacing w:val="-1"/>
                <w:sz w:val="20"/>
              </w:rPr>
              <w:t>J.5</w:t>
            </w:r>
          </w:p>
        </w:tc>
        <w:tc>
          <w:tcPr>
            <w:tcW w:w="2204"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76" w:lineRule="auto"/>
              <w:ind w:left="63" w:right="477"/>
              <w:rPr>
                <w:rFonts w:ascii="Arial Narrow"/>
                <w:color w:val="000000" w:themeColor="text1"/>
                <w:spacing w:val="-1"/>
                <w:sz w:val="20"/>
              </w:rPr>
            </w:pPr>
            <w:r w:rsidRPr="00E3385D">
              <w:rPr>
                <w:rFonts w:ascii="Arial Narrow"/>
                <w:color w:val="000000" w:themeColor="text1"/>
                <w:spacing w:val="-1"/>
                <w:sz w:val="20"/>
              </w:rPr>
              <w:t>Liaise with other international bodies which contributes to nautical information</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jc w:val="center"/>
              <w:rPr>
                <w:rFonts w:ascii="Arial Narrow"/>
                <w:color w:val="000000" w:themeColor="text1"/>
                <w:sz w:val="20"/>
              </w:rPr>
            </w:pPr>
            <w:r w:rsidRPr="00E3385D">
              <w:rPr>
                <w:rFonts w:ascii="Arial Narrow"/>
                <w:color w:val="000000" w:themeColor="text1"/>
                <w:sz w:val="20"/>
              </w:rPr>
              <w:t>H</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000000" w:themeColor="text1"/>
              </w:rPr>
            </w:pPr>
          </w:p>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rPr>
                <w:rFonts w:ascii="Arial Narrow"/>
                <w:color w:val="000000" w:themeColor="text1"/>
                <w:sz w:val="20"/>
              </w:rPr>
            </w:pPr>
            <w:r w:rsidRPr="00E3385D">
              <w:rPr>
                <w:rFonts w:ascii="Arial Narrow"/>
                <w:color w:val="000000" w:themeColor="text1"/>
                <w:sz w:val="20"/>
              </w:rPr>
              <w:t>2015</w:t>
            </w:r>
          </w:p>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rPr>
                <w:rFonts w:ascii="Arial Narrow"/>
                <w:color w:val="000000" w:themeColor="text1"/>
                <w:sz w:val="20"/>
              </w:rPr>
            </w:pPr>
            <w:r w:rsidRPr="00E3385D">
              <w:rPr>
                <w:rFonts w:ascii="Arial Narrow"/>
                <w:color w:val="000000" w:themeColor="text1"/>
                <w:sz w:val="20"/>
              </w:rPr>
              <w:t>Permanent</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jc w:val="center"/>
              <w:rPr>
                <w:rFonts w:ascii="Arial Narrow"/>
                <w:color w:val="000000" w:themeColor="text1"/>
                <w:sz w:val="20"/>
              </w:rPr>
            </w:pPr>
            <w:r w:rsidRPr="00E3385D">
              <w:rPr>
                <w:rFonts w:ascii="Arial Narrow"/>
                <w:color w:val="000000" w:themeColor="text1"/>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rPr>
                <w:rFonts w:ascii="Arial Narrow"/>
                <w:color w:val="000000" w:themeColor="text1"/>
                <w:spacing w:val="-1"/>
                <w:sz w:val="20"/>
              </w:rPr>
            </w:pPr>
            <w:r w:rsidRPr="00E3385D">
              <w:rPr>
                <w:rFonts w:ascii="Arial Narrow"/>
                <w:color w:val="000000" w:themeColor="text1"/>
                <w:spacing w:val="-1"/>
                <w:sz w:val="20"/>
              </w:rPr>
              <w:t>Chair/Sec</w:t>
            </w:r>
            <w:r w:rsidRPr="00E3385D">
              <w:rPr>
                <w:rFonts w:ascii="Arial Narrow"/>
                <w:color w:val="000000" w:themeColor="text1"/>
                <w:spacing w:val="-14"/>
                <w:sz w:val="20"/>
              </w:rPr>
              <w:t xml:space="preserve"> </w:t>
            </w:r>
            <w:r w:rsidRPr="00E3385D">
              <w:rPr>
                <w:rFonts w:ascii="Arial Narrow"/>
                <w:color w:val="000000" w:themeColor="text1"/>
                <w:sz w:val="20"/>
              </w:rPr>
              <w:t>NIPWG</w:t>
            </w:r>
          </w:p>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000000" w:themeColor="text1"/>
              </w:rPr>
            </w:pPr>
          </w:p>
        </w:tc>
        <w:tc>
          <w:tcPr>
            <w:tcW w:w="282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76" w:lineRule="auto"/>
              <w:ind w:left="63" w:right="401"/>
              <w:rPr>
                <w:rFonts w:ascii="Arial Narrow"/>
                <w:color w:val="000000" w:themeColor="text1"/>
                <w:spacing w:val="-1"/>
                <w:sz w:val="20"/>
              </w:rPr>
            </w:pPr>
          </w:p>
        </w:tc>
      </w:tr>
      <w:tr w:rsidR="00E3385D" w:rsidRPr="00E3385D"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740"/>
        </w:trPr>
        <w:tc>
          <w:tcPr>
            <w:tcW w:w="823"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rPr>
                <w:rFonts w:ascii="Arial Narrow" w:eastAsia="Arial Narrow" w:hAnsi="Arial Narrow" w:cs="Arial Narrow"/>
                <w:color w:val="FF0000"/>
                <w:sz w:val="20"/>
                <w:szCs w:val="20"/>
              </w:rPr>
            </w:pPr>
            <w:r w:rsidRPr="00E3385D">
              <w:rPr>
                <w:rFonts w:ascii="Arial Narrow"/>
                <w:color w:val="FF0000"/>
                <w:spacing w:val="-1"/>
                <w:sz w:val="20"/>
              </w:rPr>
              <w:t>J.5.1</w:t>
            </w:r>
          </w:p>
        </w:tc>
        <w:tc>
          <w:tcPr>
            <w:tcW w:w="2204"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76" w:lineRule="auto"/>
              <w:ind w:left="63" w:right="477"/>
              <w:rPr>
                <w:rFonts w:ascii="Arial Narrow" w:eastAsia="Arial Narrow" w:hAnsi="Arial Narrow" w:cs="Arial Narrow"/>
                <w:color w:val="FF0000"/>
                <w:sz w:val="20"/>
                <w:szCs w:val="20"/>
              </w:rPr>
            </w:pPr>
            <w:r w:rsidRPr="00E3385D">
              <w:rPr>
                <w:rFonts w:ascii="Arial Narrow"/>
                <w:color w:val="FF0000"/>
                <w:spacing w:val="-1"/>
                <w:sz w:val="20"/>
              </w:rPr>
              <w:t>Liaise</w:t>
            </w:r>
            <w:r w:rsidRPr="00E3385D">
              <w:rPr>
                <w:rFonts w:ascii="Arial Narrow"/>
                <w:color w:val="FF0000"/>
                <w:spacing w:val="-6"/>
                <w:sz w:val="20"/>
              </w:rPr>
              <w:t xml:space="preserve"> </w:t>
            </w:r>
            <w:r w:rsidRPr="00E3385D">
              <w:rPr>
                <w:rFonts w:ascii="Arial Narrow"/>
                <w:color w:val="FF0000"/>
                <w:sz w:val="20"/>
              </w:rPr>
              <w:t>with</w:t>
            </w:r>
            <w:r w:rsidRPr="00E3385D">
              <w:rPr>
                <w:rFonts w:ascii="Arial Narrow"/>
                <w:color w:val="FF0000"/>
                <w:spacing w:val="-6"/>
                <w:sz w:val="20"/>
              </w:rPr>
              <w:t xml:space="preserve"> </w:t>
            </w:r>
            <w:r w:rsidRPr="00E3385D">
              <w:rPr>
                <w:rFonts w:ascii="Arial Narrow"/>
                <w:color w:val="FF0000"/>
                <w:sz w:val="20"/>
              </w:rPr>
              <w:t>IALA</w:t>
            </w:r>
            <w:r w:rsidRPr="00E3385D">
              <w:rPr>
                <w:rFonts w:ascii="Arial Narrow"/>
                <w:color w:val="FF0000"/>
                <w:spacing w:val="-6"/>
                <w:sz w:val="20"/>
              </w:rPr>
              <w:t xml:space="preserve"> </w:t>
            </w:r>
            <w:r w:rsidRPr="00E3385D">
              <w:rPr>
                <w:rFonts w:ascii="Arial Narrow"/>
                <w:color w:val="FF0000"/>
                <w:sz w:val="20"/>
              </w:rPr>
              <w:t>e-Nav</w:t>
            </w:r>
            <w:r w:rsidRPr="00E3385D">
              <w:rPr>
                <w:rFonts w:ascii="Arial Narrow"/>
                <w:color w:val="FF0000"/>
                <w:spacing w:val="24"/>
                <w:w w:val="99"/>
                <w:sz w:val="20"/>
              </w:rPr>
              <w:t xml:space="preserve"> </w:t>
            </w:r>
            <w:r w:rsidRPr="00E3385D">
              <w:rPr>
                <w:rFonts w:ascii="Arial Narrow"/>
                <w:color w:val="FF0000"/>
                <w:spacing w:val="-1"/>
                <w:sz w:val="20"/>
              </w:rPr>
              <w:t>Committee</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jc w:val="center"/>
              <w:rPr>
                <w:rFonts w:ascii="Arial Narrow" w:eastAsia="Arial Narrow" w:hAnsi="Arial Narrow" w:cs="Arial Narrow"/>
                <w:color w:val="FF0000"/>
                <w:sz w:val="20"/>
                <w:szCs w:val="20"/>
              </w:rPr>
            </w:pPr>
            <w:r w:rsidRPr="00E3385D">
              <w:rPr>
                <w:rFonts w:ascii="Arial Narrow"/>
                <w:color w:val="FF0000"/>
                <w:sz w:val="20"/>
              </w:rPr>
              <w:t>H</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FF0000"/>
              </w:rPr>
            </w:pPr>
          </w:p>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jc w:val="center"/>
              <w:rPr>
                <w:rFonts w:ascii="Arial Narrow" w:eastAsia="Arial Narrow" w:hAnsi="Arial Narrow" w:cs="Arial Narrow"/>
                <w:color w:val="FF0000"/>
                <w:sz w:val="20"/>
                <w:szCs w:val="20"/>
              </w:rPr>
            </w:pPr>
            <w:r w:rsidRPr="00E3385D">
              <w:rPr>
                <w:rFonts w:ascii="Arial Narrow"/>
                <w:color w:val="FF0000"/>
                <w:sz w:val="20"/>
              </w:rPr>
              <w:t>2013</w:t>
            </w:r>
          </w:p>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rPr>
                <w:rFonts w:ascii="Arial Narrow" w:eastAsia="Arial Narrow" w:hAnsi="Arial Narrow" w:cs="Arial Narrow"/>
                <w:color w:val="FF0000"/>
                <w:sz w:val="20"/>
                <w:szCs w:val="20"/>
              </w:rPr>
            </w:pPr>
            <w:r w:rsidRPr="00E3385D">
              <w:rPr>
                <w:rFonts w:ascii="Arial Narrow"/>
                <w:color w:val="FF0000"/>
                <w:sz w:val="20"/>
              </w:rPr>
              <w:t>Permanent</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jc w:val="center"/>
              <w:rPr>
                <w:rFonts w:ascii="Arial Narrow" w:eastAsia="Arial Narrow" w:hAnsi="Arial Narrow" w:cs="Arial Narrow"/>
                <w:color w:val="FF0000"/>
                <w:sz w:val="20"/>
                <w:szCs w:val="20"/>
              </w:rPr>
            </w:pPr>
            <w:r w:rsidRPr="00E3385D">
              <w:rPr>
                <w:rFonts w:ascii="Arial Narrow"/>
                <w:color w:val="FF0000"/>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rPr>
                <w:rFonts w:ascii="Arial Narrow" w:eastAsia="Arial Narrow" w:hAnsi="Arial Narrow" w:cs="Arial Narrow"/>
                <w:color w:val="FF0000"/>
                <w:sz w:val="20"/>
                <w:szCs w:val="20"/>
              </w:rPr>
            </w:pPr>
            <w:r w:rsidRPr="00E3385D">
              <w:rPr>
                <w:rFonts w:ascii="Arial Narrow"/>
                <w:color w:val="FF0000"/>
                <w:spacing w:val="-1"/>
                <w:sz w:val="20"/>
              </w:rPr>
              <w:t>Chair/Sec</w:t>
            </w:r>
            <w:r w:rsidRPr="00E3385D">
              <w:rPr>
                <w:rFonts w:ascii="Arial Narrow"/>
                <w:color w:val="FF0000"/>
                <w:spacing w:val="-14"/>
                <w:sz w:val="20"/>
              </w:rPr>
              <w:t xml:space="preserve"> </w:t>
            </w:r>
            <w:r w:rsidRPr="00E3385D">
              <w:rPr>
                <w:rFonts w:ascii="Arial Narrow"/>
                <w:color w:val="FF0000"/>
                <w:sz w:val="20"/>
              </w:rPr>
              <w:t>NIPWG</w:t>
            </w:r>
          </w:p>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FF0000"/>
              </w:rPr>
            </w:pPr>
          </w:p>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76" w:lineRule="auto"/>
              <w:ind w:left="63" w:right="401"/>
              <w:rPr>
                <w:rFonts w:ascii="Arial Narrow" w:eastAsia="Arial Narrow" w:hAnsi="Arial Narrow" w:cs="Arial Narrow"/>
                <w:color w:val="FF0000"/>
                <w:sz w:val="20"/>
                <w:szCs w:val="20"/>
              </w:rPr>
            </w:pPr>
            <w:r w:rsidRPr="00E3385D">
              <w:rPr>
                <w:rFonts w:ascii="Arial Narrow"/>
                <w:color w:val="FF0000"/>
                <w:spacing w:val="-1"/>
                <w:sz w:val="20"/>
              </w:rPr>
              <w:t>As</w:t>
            </w:r>
            <w:r w:rsidRPr="00E3385D">
              <w:rPr>
                <w:rFonts w:ascii="Arial Narrow"/>
                <w:color w:val="FF0000"/>
                <w:spacing w:val="-6"/>
                <w:sz w:val="20"/>
              </w:rPr>
              <w:t xml:space="preserve"> </w:t>
            </w:r>
            <w:r w:rsidRPr="00E3385D">
              <w:rPr>
                <w:rFonts w:ascii="Arial Narrow"/>
                <w:color w:val="FF0000"/>
                <w:spacing w:val="-1"/>
                <w:sz w:val="20"/>
              </w:rPr>
              <w:t>advised</w:t>
            </w:r>
            <w:r w:rsidRPr="00E3385D">
              <w:rPr>
                <w:rFonts w:ascii="Arial Narrow"/>
                <w:color w:val="FF0000"/>
                <w:spacing w:val="-5"/>
                <w:sz w:val="20"/>
              </w:rPr>
              <w:t xml:space="preserve"> </w:t>
            </w:r>
            <w:r w:rsidRPr="00E3385D">
              <w:rPr>
                <w:rFonts w:ascii="Arial Narrow"/>
                <w:color w:val="FF0000"/>
                <w:spacing w:val="1"/>
                <w:sz w:val="20"/>
              </w:rPr>
              <w:t>by</w:t>
            </w:r>
            <w:r w:rsidRPr="00E3385D">
              <w:rPr>
                <w:rFonts w:ascii="Arial Narrow"/>
                <w:color w:val="FF0000"/>
                <w:spacing w:val="-5"/>
                <w:sz w:val="20"/>
              </w:rPr>
              <w:t xml:space="preserve"> </w:t>
            </w:r>
            <w:r w:rsidRPr="00E3385D">
              <w:rPr>
                <w:rFonts w:ascii="Arial Narrow"/>
                <w:color w:val="FF0000"/>
                <w:sz w:val="20"/>
              </w:rPr>
              <w:t>HSSC4</w:t>
            </w:r>
            <w:r w:rsidRPr="00E3385D">
              <w:rPr>
                <w:rFonts w:ascii="Arial Narrow"/>
                <w:color w:val="FF0000"/>
                <w:spacing w:val="-5"/>
                <w:sz w:val="20"/>
              </w:rPr>
              <w:t xml:space="preserve"> </w:t>
            </w:r>
            <w:r w:rsidRPr="00E3385D">
              <w:rPr>
                <w:rFonts w:ascii="Arial Narrow"/>
                <w:color w:val="FF0000"/>
                <w:sz w:val="20"/>
              </w:rPr>
              <w:t>(in</w:t>
            </w:r>
            <w:r w:rsidRPr="00E3385D">
              <w:rPr>
                <w:rFonts w:ascii="Arial Narrow"/>
                <w:color w:val="FF0000"/>
                <w:spacing w:val="-6"/>
                <w:sz w:val="20"/>
              </w:rPr>
              <w:t xml:space="preserve"> </w:t>
            </w:r>
            <w:r w:rsidRPr="00E3385D">
              <w:rPr>
                <w:rFonts w:ascii="Arial Narrow"/>
                <w:color w:val="FF0000"/>
                <w:spacing w:val="-1"/>
                <w:sz w:val="20"/>
              </w:rPr>
              <w:t>liaison</w:t>
            </w:r>
            <w:r w:rsidRPr="00E3385D">
              <w:rPr>
                <w:rFonts w:ascii="Arial Narrow"/>
                <w:color w:val="FF0000"/>
                <w:spacing w:val="27"/>
                <w:w w:val="99"/>
                <w:sz w:val="20"/>
              </w:rPr>
              <w:t xml:space="preserve"> </w:t>
            </w:r>
            <w:r w:rsidRPr="00E3385D">
              <w:rPr>
                <w:rFonts w:ascii="Arial Narrow"/>
                <w:color w:val="FF0000"/>
                <w:sz w:val="20"/>
              </w:rPr>
              <w:t>with</w:t>
            </w:r>
            <w:r w:rsidRPr="00E3385D">
              <w:rPr>
                <w:rFonts w:ascii="Arial Narrow"/>
                <w:color w:val="FF0000"/>
                <w:spacing w:val="-13"/>
                <w:sz w:val="20"/>
              </w:rPr>
              <w:t xml:space="preserve"> </w:t>
            </w:r>
            <w:r w:rsidRPr="00E3385D">
              <w:rPr>
                <w:rFonts w:ascii="Arial Narrow"/>
                <w:color w:val="FF0000"/>
                <w:sz w:val="20"/>
              </w:rPr>
              <w:t>S-100WG).</w:t>
            </w:r>
          </w:p>
        </w:tc>
      </w:tr>
      <w:tr w:rsidR="00E3385D" w:rsidRPr="00E3385D" w:rsidTr="00E338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541"/>
        </w:trPr>
        <w:tc>
          <w:tcPr>
            <w:tcW w:w="823"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rPr>
                <w:rFonts w:ascii="Arial Narrow"/>
                <w:color w:val="FF0000"/>
                <w:spacing w:val="-1"/>
                <w:sz w:val="20"/>
              </w:rPr>
            </w:pPr>
            <w:r w:rsidRPr="00E3385D">
              <w:rPr>
                <w:rFonts w:ascii="Arial Narrow"/>
                <w:color w:val="FF0000"/>
                <w:spacing w:val="-1"/>
                <w:sz w:val="20"/>
              </w:rPr>
              <w:t>J.5.2</w:t>
            </w:r>
          </w:p>
        </w:tc>
        <w:tc>
          <w:tcPr>
            <w:tcW w:w="2204"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76" w:lineRule="auto"/>
              <w:ind w:left="63" w:right="477"/>
              <w:rPr>
                <w:rFonts w:ascii="Arial Narrow"/>
                <w:color w:val="000000" w:themeColor="text1"/>
                <w:spacing w:val="-1"/>
                <w:sz w:val="20"/>
              </w:rPr>
            </w:pPr>
            <w:r w:rsidRPr="00E3385D">
              <w:rPr>
                <w:rFonts w:ascii="Arial Narrow"/>
                <w:color w:val="000000" w:themeColor="text1"/>
                <w:spacing w:val="-1"/>
                <w:sz w:val="20"/>
              </w:rPr>
              <w:t>International Harbour Masters</w:t>
            </w:r>
            <w:r w:rsidRPr="00E3385D">
              <w:rPr>
                <w:rFonts w:ascii="Arial Narrow"/>
                <w:color w:val="000000" w:themeColor="text1"/>
                <w:spacing w:val="-1"/>
                <w:sz w:val="20"/>
              </w:rPr>
              <w:t>’</w:t>
            </w:r>
            <w:r w:rsidRPr="00E3385D">
              <w:rPr>
                <w:rFonts w:ascii="Arial Narrow"/>
                <w:color w:val="000000" w:themeColor="text1"/>
                <w:spacing w:val="-1"/>
                <w:sz w:val="20"/>
              </w:rPr>
              <w:t xml:space="preserve"> Association</w:t>
            </w:r>
          </w:p>
        </w:tc>
        <w:tc>
          <w:tcPr>
            <w:tcW w:w="1071"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jc w:val="center"/>
              <w:rPr>
                <w:rFonts w:ascii="Arial Narrow"/>
                <w:color w:val="000000" w:themeColor="text1"/>
                <w:sz w:val="20"/>
              </w:rPr>
            </w:pPr>
            <w:r w:rsidRPr="00E3385D">
              <w:rPr>
                <w:rFonts w:ascii="Arial Narrow"/>
                <w:color w:val="000000" w:themeColor="text1"/>
                <w:sz w:val="20"/>
              </w:rPr>
              <w:t>H</w:t>
            </w: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000000" w:themeColor="text1"/>
              </w:rPr>
            </w:pPr>
          </w:p>
        </w:tc>
        <w:tc>
          <w:tcPr>
            <w:tcW w:w="806"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rPr>
                <w:rFonts w:ascii="Arial Narrow"/>
                <w:color w:val="000000" w:themeColor="text1"/>
                <w:sz w:val="20"/>
              </w:rPr>
            </w:pPr>
            <w:r w:rsidRPr="00E3385D">
              <w:rPr>
                <w:rFonts w:ascii="Arial Narrow"/>
                <w:color w:val="000000" w:themeColor="text1"/>
                <w:sz w:val="20"/>
              </w:rPr>
              <w:t>2015</w:t>
            </w:r>
          </w:p>
        </w:tc>
        <w:tc>
          <w:tcPr>
            <w:tcW w:w="1121"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rPr>
                <w:rFonts w:ascii="Arial Narrow"/>
                <w:color w:val="000000" w:themeColor="text1"/>
                <w:sz w:val="20"/>
              </w:rPr>
            </w:pPr>
            <w:r w:rsidRPr="00E3385D">
              <w:rPr>
                <w:rFonts w:ascii="Arial Narrow"/>
                <w:color w:val="000000" w:themeColor="text1"/>
                <w:sz w:val="20"/>
              </w:rPr>
              <w:t>Permanent</w:t>
            </w:r>
          </w:p>
        </w:tc>
        <w:tc>
          <w:tcPr>
            <w:tcW w:w="1058"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jc w:val="center"/>
              <w:rPr>
                <w:rFonts w:ascii="Arial Narrow"/>
                <w:color w:val="000000" w:themeColor="text1"/>
                <w:sz w:val="20"/>
              </w:rPr>
            </w:pPr>
            <w:r w:rsidRPr="00E3385D">
              <w:rPr>
                <w:rFonts w:ascii="Arial Narrow"/>
                <w:color w:val="000000" w:themeColor="text1"/>
                <w:sz w:val="20"/>
              </w:rPr>
              <w:t>O</w:t>
            </w:r>
          </w:p>
        </w:tc>
        <w:tc>
          <w:tcPr>
            <w:tcW w:w="1865"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26" w:lineRule="exact"/>
              <w:ind w:left="63"/>
              <w:rPr>
                <w:rFonts w:ascii="Arial Narrow"/>
                <w:color w:val="000000" w:themeColor="text1"/>
                <w:spacing w:val="-1"/>
                <w:sz w:val="20"/>
              </w:rPr>
            </w:pPr>
            <w:r w:rsidRPr="00E3385D">
              <w:rPr>
                <w:rFonts w:ascii="Arial Narrow"/>
                <w:color w:val="000000" w:themeColor="text1"/>
                <w:spacing w:val="-1"/>
                <w:sz w:val="20"/>
              </w:rPr>
              <w:t>Chair/Sec</w:t>
            </w:r>
            <w:r w:rsidRPr="00E3385D">
              <w:rPr>
                <w:rFonts w:ascii="Arial Narrow"/>
                <w:color w:val="000000" w:themeColor="text1"/>
                <w:spacing w:val="-14"/>
                <w:sz w:val="20"/>
              </w:rPr>
              <w:t xml:space="preserve"> </w:t>
            </w:r>
            <w:r w:rsidRPr="00E3385D">
              <w:rPr>
                <w:rFonts w:ascii="Arial Narrow"/>
                <w:color w:val="000000" w:themeColor="text1"/>
                <w:sz w:val="20"/>
              </w:rPr>
              <w:t>NIPWG</w:t>
            </w:r>
          </w:p>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000000" w:themeColor="text1"/>
              </w:rPr>
            </w:pPr>
          </w:p>
        </w:tc>
        <w:tc>
          <w:tcPr>
            <w:tcW w:w="2828" w:type="dxa"/>
            <w:gridSpan w:val="2"/>
            <w:tcBorders>
              <w:top w:val="single" w:sz="6" w:space="0" w:color="000000"/>
              <w:left w:val="single" w:sz="6" w:space="0" w:color="000000"/>
              <w:bottom w:val="single" w:sz="6" w:space="0" w:color="000000"/>
              <w:right w:val="single" w:sz="6" w:space="0" w:color="000000"/>
            </w:tcBorders>
            <w:hideMark/>
          </w:tcPr>
          <w:p w:rsidR="0041236F" w:rsidRPr="00E3385D" w:rsidRDefault="0041236F" w:rsidP="00E3385D">
            <w:pPr>
              <w:pStyle w:val="TableParagraph"/>
              <w:spacing w:line="276" w:lineRule="auto"/>
              <w:ind w:left="63" w:right="401"/>
              <w:rPr>
                <w:rFonts w:ascii="Arial Narrow"/>
                <w:color w:val="000000" w:themeColor="text1"/>
                <w:spacing w:val="-1"/>
                <w:sz w:val="20"/>
              </w:rPr>
            </w:pPr>
            <w:r w:rsidRPr="00E3385D">
              <w:rPr>
                <w:rFonts w:ascii="Arial Narrow"/>
                <w:color w:val="000000" w:themeColor="text1"/>
                <w:spacing w:val="-1"/>
                <w:sz w:val="20"/>
              </w:rPr>
              <w:t xml:space="preserve">Considering AVANTI development </w:t>
            </w:r>
          </w:p>
        </w:tc>
      </w:tr>
      <w:tr w:rsidR="00E3385D" w:rsidRPr="00E3385D" w:rsidTr="00E3385D">
        <w:trPr>
          <w:trHeight w:hRule="exact" w:val="911"/>
        </w:trPr>
        <w:tc>
          <w:tcPr>
            <w:tcW w:w="823"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pacing w:val="-1"/>
                <w:sz w:val="20"/>
              </w:rPr>
            </w:pPr>
            <w:r w:rsidRPr="00E3385D">
              <w:rPr>
                <w:rFonts w:ascii="Arial Narrow"/>
                <w:color w:val="FF0000"/>
                <w:spacing w:val="-1"/>
                <w:sz w:val="20"/>
              </w:rPr>
              <w:t>J.5.3</w:t>
            </w:r>
          </w:p>
        </w:tc>
        <w:tc>
          <w:tcPr>
            <w:tcW w:w="2204"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76" w:lineRule="auto"/>
              <w:ind w:left="63" w:right="477"/>
              <w:rPr>
                <w:rFonts w:ascii="Arial Narrow"/>
                <w:color w:val="FF0000"/>
                <w:spacing w:val="-1"/>
                <w:sz w:val="20"/>
              </w:rPr>
            </w:pPr>
            <w:r w:rsidRPr="00E3385D">
              <w:rPr>
                <w:rFonts w:ascii="Arial Narrow"/>
                <w:color w:val="FF0000"/>
                <w:spacing w:val="-1"/>
                <w:sz w:val="20"/>
              </w:rPr>
              <w:t>International Cable Protection Committee (ICPC)</w:t>
            </w:r>
          </w:p>
        </w:tc>
        <w:tc>
          <w:tcPr>
            <w:tcW w:w="1071"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jc w:val="center"/>
              <w:rPr>
                <w:rFonts w:ascii="Arial Narrow"/>
                <w:color w:val="FF0000"/>
                <w:sz w:val="20"/>
              </w:rPr>
            </w:pPr>
          </w:p>
        </w:tc>
        <w:tc>
          <w:tcPr>
            <w:tcW w:w="143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FF0000"/>
              </w:rPr>
            </w:pPr>
          </w:p>
        </w:tc>
        <w:tc>
          <w:tcPr>
            <w:tcW w:w="806"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z w:val="20"/>
              </w:rPr>
            </w:pPr>
            <w:r w:rsidRPr="00E3385D">
              <w:rPr>
                <w:rFonts w:ascii="Arial Narrow"/>
                <w:color w:val="FF0000"/>
                <w:sz w:val="20"/>
              </w:rPr>
              <w:t>2016</w:t>
            </w:r>
          </w:p>
        </w:tc>
        <w:tc>
          <w:tcPr>
            <w:tcW w:w="1121"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z w:val="20"/>
              </w:rPr>
            </w:pPr>
          </w:p>
        </w:tc>
        <w:tc>
          <w:tcPr>
            <w:tcW w:w="105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jc w:val="center"/>
              <w:rPr>
                <w:rFonts w:ascii="Arial Narrow"/>
                <w:color w:val="FF0000"/>
                <w:sz w:val="20"/>
              </w:rPr>
            </w:pPr>
          </w:p>
        </w:tc>
        <w:tc>
          <w:tcPr>
            <w:tcW w:w="1865"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26" w:lineRule="exact"/>
              <w:ind w:left="63"/>
              <w:rPr>
                <w:rFonts w:ascii="Arial Narrow"/>
                <w:color w:val="FF0000"/>
                <w:spacing w:val="-1"/>
                <w:sz w:val="20"/>
              </w:rPr>
            </w:pPr>
          </w:p>
        </w:tc>
        <w:tc>
          <w:tcPr>
            <w:tcW w:w="1277"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rPr>
                <w:color w:val="FF0000"/>
              </w:rPr>
            </w:pPr>
          </w:p>
        </w:tc>
        <w:tc>
          <w:tcPr>
            <w:tcW w:w="2828" w:type="dxa"/>
            <w:gridSpan w:val="2"/>
            <w:tcBorders>
              <w:top w:val="single" w:sz="6" w:space="0" w:color="000000"/>
              <w:left w:val="single" w:sz="6" w:space="0" w:color="000000"/>
              <w:bottom w:val="single" w:sz="6" w:space="0" w:color="000000"/>
              <w:right w:val="single" w:sz="6" w:space="0" w:color="000000"/>
            </w:tcBorders>
          </w:tcPr>
          <w:p w:rsidR="0041236F" w:rsidRPr="00E3385D" w:rsidRDefault="0041236F" w:rsidP="00E3385D">
            <w:pPr>
              <w:pStyle w:val="TableParagraph"/>
              <w:spacing w:line="276" w:lineRule="auto"/>
              <w:ind w:left="63" w:right="401"/>
              <w:rPr>
                <w:rFonts w:ascii="Arial Narrow"/>
                <w:color w:val="FF0000"/>
                <w:spacing w:val="-1"/>
                <w:sz w:val="20"/>
              </w:rPr>
            </w:pPr>
            <w:r w:rsidRPr="00E3385D">
              <w:rPr>
                <w:rFonts w:ascii="Arial Narrow"/>
                <w:color w:val="FF0000"/>
                <w:spacing w:val="-1"/>
                <w:sz w:val="20"/>
              </w:rPr>
              <w:t>Note intended MOU between IHO and ICPC as proposed at HSSC7.</w:t>
            </w:r>
          </w:p>
        </w:tc>
      </w:tr>
    </w:tbl>
    <w:p w:rsidR="0041236F" w:rsidRPr="001C4076" w:rsidRDefault="0041236F" w:rsidP="0041236F">
      <w:pPr>
        <w:rPr>
          <w:sz w:val="20"/>
          <w:szCs w:val="20"/>
        </w:rPr>
      </w:pPr>
    </w:p>
    <w:p w:rsidR="0041236F" w:rsidRPr="007202A7" w:rsidRDefault="0041236F" w:rsidP="0041236F">
      <w:pPr>
        <w:rPr>
          <w:rFonts w:ascii="Arial Narrow" w:hAnsi="Arial Narrow"/>
          <w:lang w:val="en-GB"/>
        </w:rPr>
      </w:pPr>
      <w:r w:rsidRPr="007202A7">
        <w:rPr>
          <w:rFonts w:ascii="Arial Narrow" w:hAnsi="Arial Narrow"/>
          <w:b/>
          <w:lang w:val="en-GB"/>
        </w:rPr>
        <w:t xml:space="preserve">Meetings </w:t>
      </w:r>
      <w:r w:rsidRPr="007202A7">
        <w:rPr>
          <w:rFonts w:ascii="Arial Narrow" w:hAnsi="Arial Narrow"/>
          <w:lang w:val="en-GB"/>
        </w:rPr>
        <w:t>(Task K)</w:t>
      </w:r>
    </w:p>
    <w:tbl>
      <w:tblPr>
        <w:tblW w:w="89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577"/>
        <w:gridCol w:w="3307"/>
      </w:tblGrid>
      <w:tr w:rsidR="0041236F" w:rsidRPr="007202A7" w:rsidTr="00E3385D">
        <w:tc>
          <w:tcPr>
            <w:tcW w:w="2093" w:type="dxa"/>
          </w:tcPr>
          <w:p w:rsidR="0041236F" w:rsidRPr="007202A7" w:rsidRDefault="0041236F" w:rsidP="00E3385D">
            <w:pPr>
              <w:tabs>
                <w:tab w:val="left" w:pos="1824"/>
                <w:tab w:val="left" w:pos="4332"/>
              </w:tabs>
              <w:spacing w:before="40" w:after="40"/>
              <w:rPr>
                <w:rFonts w:ascii="Arial Narrow" w:hAnsi="Arial Narrow"/>
                <w:b/>
                <w:sz w:val="20"/>
                <w:szCs w:val="20"/>
                <w:lang w:val="en-GB"/>
              </w:rPr>
            </w:pPr>
            <w:r w:rsidRPr="007202A7">
              <w:rPr>
                <w:rFonts w:ascii="Arial Narrow" w:hAnsi="Arial Narrow"/>
                <w:b/>
                <w:sz w:val="20"/>
                <w:szCs w:val="20"/>
                <w:lang w:val="en-GB"/>
              </w:rPr>
              <w:t>Date</w:t>
            </w:r>
          </w:p>
        </w:tc>
        <w:tc>
          <w:tcPr>
            <w:tcW w:w="3577" w:type="dxa"/>
          </w:tcPr>
          <w:p w:rsidR="0041236F" w:rsidRPr="007202A7" w:rsidRDefault="0041236F" w:rsidP="00E3385D">
            <w:pPr>
              <w:tabs>
                <w:tab w:val="left" w:pos="1824"/>
                <w:tab w:val="left" w:pos="4332"/>
              </w:tabs>
              <w:spacing w:before="40" w:after="40"/>
              <w:rPr>
                <w:rFonts w:ascii="Arial Narrow" w:hAnsi="Arial Narrow"/>
                <w:b/>
                <w:sz w:val="20"/>
                <w:szCs w:val="20"/>
                <w:lang w:val="en-GB"/>
              </w:rPr>
            </w:pPr>
            <w:r w:rsidRPr="007202A7">
              <w:rPr>
                <w:rFonts w:ascii="Arial Narrow" w:hAnsi="Arial Narrow"/>
                <w:b/>
                <w:sz w:val="20"/>
                <w:szCs w:val="20"/>
                <w:lang w:val="en-GB"/>
              </w:rPr>
              <w:t>Location</w:t>
            </w:r>
          </w:p>
        </w:tc>
        <w:tc>
          <w:tcPr>
            <w:tcW w:w="3307" w:type="dxa"/>
          </w:tcPr>
          <w:p w:rsidR="0041236F" w:rsidRPr="007202A7" w:rsidRDefault="0041236F" w:rsidP="00E3385D">
            <w:pPr>
              <w:tabs>
                <w:tab w:val="left" w:pos="1824"/>
                <w:tab w:val="left" w:pos="4332"/>
              </w:tabs>
              <w:spacing w:before="40" w:after="40"/>
              <w:rPr>
                <w:rFonts w:ascii="Arial Narrow" w:hAnsi="Arial Narrow"/>
                <w:b/>
                <w:sz w:val="20"/>
                <w:szCs w:val="20"/>
                <w:lang w:val="en-GB"/>
              </w:rPr>
            </w:pPr>
            <w:r w:rsidRPr="007202A7">
              <w:rPr>
                <w:rFonts w:ascii="Arial Narrow" w:hAnsi="Arial Narrow"/>
                <w:b/>
                <w:sz w:val="20"/>
                <w:szCs w:val="20"/>
                <w:lang w:val="en-GB"/>
              </w:rPr>
              <w:t>Activity</w:t>
            </w:r>
          </w:p>
        </w:tc>
      </w:tr>
      <w:tr w:rsidR="0041236F" w:rsidRPr="007202A7" w:rsidTr="00E3385D">
        <w:tc>
          <w:tcPr>
            <w:tcW w:w="2093" w:type="dxa"/>
          </w:tcPr>
          <w:p w:rsidR="0041236F" w:rsidRPr="001C4076" w:rsidRDefault="0041236F" w:rsidP="00E3385D">
            <w:pPr>
              <w:pStyle w:val="TableParagraph"/>
              <w:spacing w:before="34"/>
              <w:ind w:left="102"/>
              <w:rPr>
                <w:rFonts w:ascii="Arial Narrow" w:eastAsia="Arial Narrow" w:hAnsi="Arial Narrow" w:cs="Arial Narrow"/>
                <w:sz w:val="20"/>
                <w:szCs w:val="20"/>
              </w:rPr>
            </w:pPr>
            <w:r w:rsidRPr="00B66885">
              <w:rPr>
                <w:rFonts w:ascii="Arial Narrow"/>
                <w:sz w:val="20"/>
              </w:rPr>
              <w:t xml:space="preserve">29 June </w:t>
            </w:r>
            <w:r w:rsidRPr="00B66885">
              <w:rPr>
                <w:rFonts w:ascii="Arial Narrow"/>
                <w:sz w:val="20"/>
              </w:rPr>
              <w:t>–</w:t>
            </w:r>
            <w:r w:rsidRPr="00B66885">
              <w:rPr>
                <w:rFonts w:ascii="Arial Narrow"/>
                <w:sz w:val="20"/>
              </w:rPr>
              <w:t xml:space="preserve"> 3 July 2015</w:t>
            </w:r>
          </w:p>
        </w:tc>
        <w:tc>
          <w:tcPr>
            <w:tcW w:w="3577" w:type="dxa"/>
          </w:tcPr>
          <w:p w:rsidR="0041236F" w:rsidRPr="001C4076" w:rsidRDefault="0041236F" w:rsidP="00E3385D">
            <w:pPr>
              <w:pStyle w:val="TableParagraph"/>
              <w:spacing w:before="34"/>
              <w:ind w:left="102"/>
              <w:rPr>
                <w:rFonts w:ascii="Arial Narrow" w:eastAsia="Arial Narrow" w:hAnsi="Arial Narrow" w:cs="Arial Narrow"/>
                <w:sz w:val="20"/>
                <w:szCs w:val="20"/>
              </w:rPr>
            </w:pPr>
            <w:r w:rsidRPr="00B66885">
              <w:rPr>
                <w:rFonts w:ascii="Arial Narrow"/>
                <w:spacing w:val="-1"/>
                <w:sz w:val="20"/>
              </w:rPr>
              <w:t>IHB, Monaco</w:t>
            </w:r>
          </w:p>
        </w:tc>
        <w:tc>
          <w:tcPr>
            <w:tcW w:w="3307" w:type="dxa"/>
          </w:tcPr>
          <w:p w:rsidR="0041236F" w:rsidRPr="001C4076" w:rsidRDefault="0041236F" w:rsidP="00E3385D">
            <w:pPr>
              <w:pStyle w:val="TableParagraph"/>
              <w:spacing w:before="34"/>
              <w:ind w:left="102"/>
              <w:rPr>
                <w:rFonts w:ascii="Arial Narrow" w:eastAsia="Arial Narrow" w:hAnsi="Arial Narrow" w:cs="Arial Narrow"/>
                <w:sz w:val="20"/>
                <w:szCs w:val="20"/>
              </w:rPr>
            </w:pPr>
            <w:r w:rsidRPr="00B66885">
              <w:rPr>
                <w:rFonts w:ascii="Arial Narrow"/>
                <w:spacing w:val="-1"/>
                <w:sz w:val="20"/>
              </w:rPr>
              <w:t>NIPWG-1</w:t>
            </w:r>
          </w:p>
        </w:tc>
      </w:tr>
      <w:tr w:rsidR="0041236F" w:rsidRPr="007202A7" w:rsidTr="00E3385D">
        <w:tc>
          <w:tcPr>
            <w:tcW w:w="2093" w:type="dxa"/>
          </w:tcPr>
          <w:p w:rsidR="0041236F" w:rsidRPr="001C4076" w:rsidRDefault="0041236F" w:rsidP="00E3385D">
            <w:pPr>
              <w:pStyle w:val="TableParagraph"/>
              <w:spacing w:before="37"/>
              <w:ind w:left="102"/>
              <w:rPr>
                <w:rFonts w:ascii="Arial Narrow" w:eastAsia="Arial Narrow" w:hAnsi="Arial Narrow" w:cs="Arial Narrow"/>
                <w:sz w:val="20"/>
                <w:szCs w:val="20"/>
              </w:rPr>
            </w:pPr>
            <w:r w:rsidRPr="00B66885">
              <w:rPr>
                <w:rFonts w:ascii="Arial Narrow"/>
                <w:sz w:val="20"/>
              </w:rPr>
              <w:t>21-2</w:t>
            </w:r>
            <w:r>
              <w:rPr>
                <w:rFonts w:ascii="Arial Narrow"/>
                <w:sz w:val="20"/>
              </w:rPr>
              <w:t>4</w:t>
            </w:r>
            <w:r w:rsidRPr="00B66885">
              <w:rPr>
                <w:rFonts w:ascii="Arial Narrow"/>
                <w:sz w:val="20"/>
              </w:rPr>
              <w:t xml:space="preserve"> March 2016</w:t>
            </w:r>
          </w:p>
        </w:tc>
        <w:tc>
          <w:tcPr>
            <w:tcW w:w="3577" w:type="dxa"/>
          </w:tcPr>
          <w:p w:rsidR="0041236F" w:rsidRPr="001C4076" w:rsidRDefault="0041236F" w:rsidP="00E3385D">
            <w:pPr>
              <w:pStyle w:val="TableParagraph"/>
              <w:spacing w:before="37"/>
              <w:ind w:left="102"/>
              <w:rPr>
                <w:rFonts w:ascii="Arial Narrow" w:eastAsia="Arial Narrow" w:hAnsi="Arial Narrow" w:cs="Arial Narrow"/>
                <w:sz w:val="20"/>
                <w:szCs w:val="20"/>
              </w:rPr>
            </w:pPr>
            <w:r w:rsidRPr="00B66885">
              <w:rPr>
                <w:rFonts w:ascii="Arial Narrow"/>
                <w:spacing w:val="-1"/>
                <w:sz w:val="20"/>
              </w:rPr>
              <w:t>IHB, Monaco</w:t>
            </w:r>
          </w:p>
        </w:tc>
        <w:tc>
          <w:tcPr>
            <w:tcW w:w="3307" w:type="dxa"/>
          </w:tcPr>
          <w:p w:rsidR="0041236F" w:rsidRPr="001C4076" w:rsidRDefault="0041236F" w:rsidP="00E3385D">
            <w:pPr>
              <w:pStyle w:val="TableParagraph"/>
              <w:spacing w:before="37"/>
              <w:ind w:left="102"/>
              <w:rPr>
                <w:rFonts w:ascii="Arial Narrow" w:eastAsia="Arial Narrow" w:hAnsi="Arial Narrow" w:cs="Arial Narrow"/>
                <w:sz w:val="20"/>
                <w:szCs w:val="20"/>
              </w:rPr>
            </w:pPr>
            <w:r w:rsidRPr="00B66885">
              <w:rPr>
                <w:rFonts w:ascii="Arial Narrow"/>
                <w:spacing w:val="-1"/>
                <w:sz w:val="20"/>
              </w:rPr>
              <w:t>NIPWG-2</w:t>
            </w:r>
          </w:p>
        </w:tc>
      </w:tr>
      <w:tr w:rsidR="0041236F" w:rsidRPr="007202A7" w:rsidTr="00E3385D">
        <w:tc>
          <w:tcPr>
            <w:tcW w:w="2093" w:type="dxa"/>
          </w:tcPr>
          <w:p w:rsidR="0041236F" w:rsidRPr="00B66885" w:rsidRDefault="0041236F" w:rsidP="00E3385D">
            <w:pPr>
              <w:pStyle w:val="TableParagraph"/>
              <w:spacing w:before="37"/>
              <w:ind w:left="102"/>
              <w:rPr>
                <w:rFonts w:ascii="Arial Narrow"/>
                <w:sz w:val="20"/>
              </w:rPr>
            </w:pPr>
            <w:r w:rsidRPr="00E3385D">
              <w:rPr>
                <w:rFonts w:ascii="Arial Narrow"/>
                <w:color w:val="FF0000"/>
                <w:sz w:val="20"/>
              </w:rPr>
              <w:t xml:space="preserve">5-9 </w:t>
            </w:r>
            <w:r>
              <w:rPr>
                <w:rFonts w:ascii="Arial Narrow"/>
                <w:sz w:val="20"/>
              </w:rPr>
              <w:t xml:space="preserve">Dec. </w:t>
            </w:r>
            <w:r w:rsidRPr="00B66885">
              <w:rPr>
                <w:rFonts w:ascii="Arial Narrow"/>
                <w:sz w:val="20"/>
              </w:rPr>
              <w:t>201</w:t>
            </w:r>
            <w:r>
              <w:rPr>
                <w:rFonts w:ascii="Arial Narrow"/>
                <w:sz w:val="20"/>
              </w:rPr>
              <w:t>6</w:t>
            </w:r>
          </w:p>
        </w:tc>
        <w:tc>
          <w:tcPr>
            <w:tcW w:w="3577" w:type="dxa"/>
          </w:tcPr>
          <w:p w:rsidR="0041236F" w:rsidRPr="00B66885" w:rsidRDefault="00CD576B" w:rsidP="00CD576B">
            <w:pPr>
              <w:pStyle w:val="TableParagraph"/>
              <w:spacing w:before="37"/>
              <w:ind w:left="102"/>
              <w:rPr>
                <w:rFonts w:ascii="Arial Narrow"/>
                <w:spacing w:val="-1"/>
                <w:sz w:val="20"/>
              </w:rPr>
            </w:pPr>
            <w:r>
              <w:rPr>
                <w:rFonts w:ascii="Arial Narrow"/>
                <w:spacing w:val="-1"/>
                <w:sz w:val="20"/>
              </w:rPr>
              <w:t>Busan, Republic of Korea</w:t>
            </w:r>
          </w:p>
        </w:tc>
        <w:tc>
          <w:tcPr>
            <w:tcW w:w="3307" w:type="dxa"/>
          </w:tcPr>
          <w:p w:rsidR="0041236F" w:rsidRPr="00B66885" w:rsidRDefault="0041236F" w:rsidP="00E3385D">
            <w:pPr>
              <w:pStyle w:val="TableParagraph"/>
              <w:spacing w:before="37"/>
              <w:ind w:left="102"/>
              <w:rPr>
                <w:rFonts w:ascii="Arial Narrow"/>
                <w:spacing w:val="-1"/>
                <w:sz w:val="20"/>
              </w:rPr>
            </w:pPr>
            <w:r w:rsidRPr="00B66885">
              <w:rPr>
                <w:rFonts w:ascii="Arial Narrow"/>
                <w:spacing w:val="-1"/>
                <w:sz w:val="20"/>
              </w:rPr>
              <w:t>NIPWG-3</w:t>
            </w:r>
          </w:p>
        </w:tc>
      </w:tr>
      <w:tr w:rsidR="00E3385D" w:rsidRPr="00E3385D" w:rsidTr="00E3385D">
        <w:tc>
          <w:tcPr>
            <w:tcW w:w="2093" w:type="dxa"/>
          </w:tcPr>
          <w:p w:rsidR="0041236F" w:rsidRPr="00E3385D" w:rsidRDefault="0041236F" w:rsidP="00E3385D">
            <w:pPr>
              <w:pStyle w:val="TableParagraph"/>
              <w:spacing w:before="37"/>
              <w:ind w:left="102"/>
              <w:rPr>
                <w:rFonts w:ascii="Arial Narrow"/>
                <w:color w:val="FF0000"/>
                <w:sz w:val="20"/>
              </w:rPr>
            </w:pPr>
            <w:r w:rsidRPr="00E3385D">
              <w:rPr>
                <w:rFonts w:ascii="Arial Narrow"/>
                <w:color w:val="FF0000"/>
                <w:sz w:val="20"/>
              </w:rPr>
              <w:t>May</w:t>
            </w:r>
            <w:r w:rsidR="00E3385D" w:rsidRPr="00E3385D">
              <w:rPr>
                <w:rFonts w:ascii="Arial Narrow"/>
                <w:color w:val="FF0000"/>
                <w:sz w:val="20"/>
              </w:rPr>
              <w:t xml:space="preserve"> 2017</w:t>
            </w:r>
          </w:p>
        </w:tc>
        <w:tc>
          <w:tcPr>
            <w:tcW w:w="3577" w:type="dxa"/>
          </w:tcPr>
          <w:p w:rsidR="0041236F" w:rsidRPr="00E3385D" w:rsidRDefault="0041236F" w:rsidP="00E3385D">
            <w:pPr>
              <w:pStyle w:val="TableParagraph"/>
              <w:spacing w:before="37"/>
              <w:ind w:left="102"/>
              <w:rPr>
                <w:rFonts w:ascii="Arial Narrow"/>
                <w:color w:val="FF0000"/>
                <w:spacing w:val="-1"/>
                <w:sz w:val="20"/>
              </w:rPr>
            </w:pPr>
            <w:r w:rsidRPr="00E3385D">
              <w:rPr>
                <w:rFonts w:ascii="Arial Narrow"/>
                <w:color w:val="FF0000"/>
                <w:spacing w:val="-1"/>
                <w:sz w:val="20"/>
              </w:rPr>
              <w:t>University of New Hampshire</w:t>
            </w:r>
          </w:p>
        </w:tc>
        <w:tc>
          <w:tcPr>
            <w:tcW w:w="3307" w:type="dxa"/>
          </w:tcPr>
          <w:p w:rsidR="0041236F" w:rsidRPr="00E3385D" w:rsidRDefault="0041236F" w:rsidP="00E3385D">
            <w:pPr>
              <w:pStyle w:val="TableParagraph"/>
              <w:spacing w:before="37"/>
              <w:ind w:left="102"/>
              <w:rPr>
                <w:rFonts w:ascii="Arial Narrow"/>
                <w:color w:val="FF0000"/>
                <w:spacing w:val="-1"/>
                <w:sz w:val="20"/>
              </w:rPr>
            </w:pPr>
            <w:r w:rsidRPr="00E3385D">
              <w:rPr>
                <w:rFonts w:ascii="Arial Narrow"/>
                <w:color w:val="FF0000"/>
                <w:spacing w:val="-1"/>
                <w:sz w:val="20"/>
              </w:rPr>
              <w:t xml:space="preserve">NIPWG visualization </w:t>
            </w:r>
            <w:r w:rsidR="00CD576B">
              <w:rPr>
                <w:rFonts w:ascii="Arial Narrow"/>
                <w:color w:val="FF0000"/>
                <w:spacing w:val="-1"/>
                <w:sz w:val="20"/>
              </w:rPr>
              <w:t xml:space="preserve">of nautical information </w:t>
            </w:r>
            <w:r w:rsidRPr="00E3385D">
              <w:rPr>
                <w:rFonts w:ascii="Arial Narrow"/>
                <w:color w:val="FF0000"/>
                <w:spacing w:val="-1"/>
                <w:sz w:val="20"/>
              </w:rPr>
              <w:t>workshop</w:t>
            </w:r>
          </w:p>
        </w:tc>
      </w:tr>
      <w:tr w:rsidR="00E3385D" w:rsidRPr="00E3385D" w:rsidTr="00E3385D">
        <w:tc>
          <w:tcPr>
            <w:tcW w:w="2093" w:type="dxa"/>
          </w:tcPr>
          <w:p w:rsidR="0041236F" w:rsidRPr="00E3385D" w:rsidRDefault="0041236F" w:rsidP="00E3385D">
            <w:pPr>
              <w:pStyle w:val="TableParagraph"/>
              <w:spacing w:before="37"/>
              <w:ind w:left="102"/>
              <w:rPr>
                <w:rFonts w:ascii="Arial Narrow"/>
                <w:color w:val="FF0000"/>
                <w:sz w:val="20"/>
              </w:rPr>
            </w:pPr>
            <w:r w:rsidRPr="00E3385D">
              <w:rPr>
                <w:rFonts w:ascii="Arial Narrow"/>
                <w:color w:val="FF0000"/>
                <w:sz w:val="20"/>
              </w:rPr>
              <w:t>Early Sep 2017</w:t>
            </w:r>
          </w:p>
        </w:tc>
        <w:tc>
          <w:tcPr>
            <w:tcW w:w="3577" w:type="dxa"/>
          </w:tcPr>
          <w:p w:rsidR="0041236F" w:rsidRPr="00E3385D" w:rsidRDefault="0041236F" w:rsidP="00E3385D">
            <w:pPr>
              <w:pStyle w:val="TableParagraph"/>
              <w:spacing w:before="37"/>
              <w:ind w:left="102"/>
              <w:rPr>
                <w:rFonts w:ascii="Arial Narrow"/>
                <w:color w:val="FF0000"/>
                <w:spacing w:val="-1"/>
                <w:sz w:val="20"/>
              </w:rPr>
            </w:pPr>
            <w:r w:rsidRPr="00E3385D">
              <w:rPr>
                <w:rFonts w:ascii="Arial Narrow"/>
                <w:color w:val="FF0000"/>
                <w:spacing w:val="-1"/>
                <w:sz w:val="20"/>
              </w:rPr>
              <w:t>Italy</w:t>
            </w:r>
            <w:r w:rsidR="00CD576B">
              <w:rPr>
                <w:rFonts w:ascii="Arial Narrow"/>
                <w:color w:val="FF0000"/>
                <w:spacing w:val="-1"/>
                <w:sz w:val="20"/>
              </w:rPr>
              <w:t xml:space="preserve"> (location tbd)</w:t>
            </w:r>
          </w:p>
        </w:tc>
        <w:tc>
          <w:tcPr>
            <w:tcW w:w="3307" w:type="dxa"/>
          </w:tcPr>
          <w:p w:rsidR="0041236F" w:rsidRPr="00E3385D" w:rsidRDefault="0041236F" w:rsidP="00E3385D">
            <w:pPr>
              <w:pStyle w:val="TableParagraph"/>
              <w:spacing w:before="37"/>
              <w:ind w:left="102"/>
              <w:rPr>
                <w:rFonts w:ascii="Arial Narrow"/>
                <w:color w:val="FF0000"/>
                <w:spacing w:val="-1"/>
                <w:sz w:val="20"/>
              </w:rPr>
            </w:pPr>
            <w:r w:rsidRPr="00E3385D">
              <w:rPr>
                <w:rFonts w:ascii="Arial Narrow"/>
                <w:color w:val="FF0000"/>
                <w:spacing w:val="-1"/>
                <w:sz w:val="20"/>
              </w:rPr>
              <w:t>NIPWG-4</w:t>
            </w:r>
          </w:p>
        </w:tc>
      </w:tr>
      <w:tr w:rsidR="00E3385D" w:rsidRPr="00E3385D" w:rsidTr="00E3385D">
        <w:tc>
          <w:tcPr>
            <w:tcW w:w="2093" w:type="dxa"/>
          </w:tcPr>
          <w:p w:rsidR="0041236F" w:rsidRPr="00E3385D" w:rsidRDefault="0041236F" w:rsidP="00E3385D">
            <w:pPr>
              <w:pStyle w:val="TableParagraph"/>
              <w:spacing w:before="37"/>
              <w:ind w:left="102"/>
              <w:rPr>
                <w:rFonts w:ascii="Arial Narrow"/>
                <w:color w:val="FF0000"/>
                <w:sz w:val="20"/>
              </w:rPr>
            </w:pPr>
            <w:r w:rsidRPr="00E3385D">
              <w:rPr>
                <w:rFonts w:ascii="Arial Narrow"/>
                <w:color w:val="FF0000"/>
                <w:sz w:val="20"/>
              </w:rPr>
              <w:t>May 2018</w:t>
            </w:r>
          </w:p>
        </w:tc>
        <w:tc>
          <w:tcPr>
            <w:tcW w:w="3577" w:type="dxa"/>
          </w:tcPr>
          <w:p w:rsidR="0041236F" w:rsidRPr="00E3385D" w:rsidRDefault="0041236F" w:rsidP="00E3385D">
            <w:pPr>
              <w:pStyle w:val="TableParagraph"/>
              <w:spacing w:before="37"/>
              <w:ind w:left="102"/>
              <w:rPr>
                <w:rFonts w:ascii="Arial Narrow"/>
                <w:color w:val="FF0000"/>
                <w:spacing w:val="-1"/>
                <w:sz w:val="20"/>
              </w:rPr>
            </w:pPr>
            <w:r w:rsidRPr="00E3385D">
              <w:rPr>
                <w:rFonts w:ascii="Arial Narrow"/>
                <w:color w:val="FF0000"/>
                <w:spacing w:val="-1"/>
                <w:sz w:val="20"/>
              </w:rPr>
              <w:t>Rostock (tbc)</w:t>
            </w:r>
          </w:p>
        </w:tc>
        <w:tc>
          <w:tcPr>
            <w:tcW w:w="3307" w:type="dxa"/>
          </w:tcPr>
          <w:p w:rsidR="0041236F" w:rsidRPr="00E3385D" w:rsidRDefault="0041236F" w:rsidP="00E3385D">
            <w:pPr>
              <w:pStyle w:val="TableParagraph"/>
              <w:spacing w:before="37"/>
              <w:ind w:left="102"/>
              <w:rPr>
                <w:rFonts w:ascii="Arial Narrow"/>
                <w:color w:val="FF0000"/>
                <w:spacing w:val="-1"/>
                <w:sz w:val="20"/>
              </w:rPr>
            </w:pPr>
            <w:r w:rsidRPr="00E3385D">
              <w:rPr>
                <w:rFonts w:ascii="Arial Narrow"/>
                <w:color w:val="FF0000"/>
                <w:spacing w:val="-1"/>
                <w:sz w:val="20"/>
              </w:rPr>
              <w:t>NIPWG-5</w:t>
            </w:r>
          </w:p>
        </w:tc>
      </w:tr>
    </w:tbl>
    <w:p w:rsidR="0041236F" w:rsidRPr="007202A7" w:rsidRDefault="0041236F" w:rsidP="0041236F">
      <w:pPr>
        <w:tabs>
          <w:tab w:val="left" w:pos="4536"/>
        </w:tabs>
        <w:rPr>
          <w:rFonts w:ascii="Arial Narrow" w:hAnsi="Arial Narrow"/>
          <w:lang w:val="en-GB"/>
        </w:rPr>
      </w:pPr>
    </w:p>
    <w:p w:rsidR="00E3385D" w:rsidRPr="00DA3B08" w:rsidRDefault="0041236F" w:rsidP="00E3385D">
      <w:pPr>
        <w:tabs>
          <w:tab w:val="left" w:pos="4536"/>
        </w:tabs>
        <w:rPr>
          <w:rFonts w:ascii="Arial Narrow" w:hAnsi="Arial Narrow"/>
          <w:lang w:val="de-DE" w:bidi="ar-BH"/>
        </w:rPr>
      </w:pPr>
      <w:r w:rsidRPr="00DA3B08">
        <w:rPr>
          <w:rFonts w:ascii="Arial Narrow" w:hAnsi="Arial Narrow"/>
          <w:lang w:val="de-DE"/>
        </w:rPr>
        <w:t>Chair: Jens Schröder-Fürstenberg, BSH, GE</w:t>
      </w:r>
      <w:r w:rsidRPr="00DA3B08">
        <w:rPr>
          <w:rFonts w:ascii="Arial Narrow" w:hAnsi="Arial Narrow"/>
          <w:lang w:val="de-DE"/>
        </w:rPr>
        <w:tab/>
        <w:t xml:space="preserve">Email: </w:t>
      </w:r>
      <w:hyperlink r:id="rId15" w:history="1">
        <w:r w:rsidRPr="00DA3B08">
          <w:rPr>
            <w:rFonts w:ascii="Arial Narrow" w:hAnsi="Arial Narrow"/>
            <w:lang w:val="de-DE" w:bidi="ar-BH"/>
          </w:rPr>
          <w:t>jens.schroeder-fuerstenberg@bsh.de</w:t>
        </w:r>
      </w:hyperlink>
    </w:p>
    <w:p w:rsidR="00E3385D" w:rsidRDefault="0041236F" w:rsidP="00E3385D">
      <w:pPr>
        <w:tabs>
          <w:tab w:val="left" w:pos="4536"/>
        </w:tabs>
        <w:rPr>
          <w:rFonts w:ascii="Arial Narrow" w:hAnsi="Arial Narrow"/>
          <w:lang w:val="en-AU" w:bidi="ar-BH"/>
        </w:rPr>
      </w:pPr>
      <w:r w:rsidRPr="007202A7">
        <w:rPr>
          <w:rFonts w:ascii="Arial Narrow" w:hAnsi="Arial Narrow"/>
          <w:lang w:val="en-GB"/>
        </w:rPr>
        <w:t xml:space="preserve">Vice Chair: </w:t>
      </w:r>
      <w:r>
        <w:rPr>
          <w:rFonts w:ascii="Arial Narrow" w:hAnsi="Arial Narrow"/>
          <w:lang w:val="en-GB"/>
        </w:rPr>
        <w:t>Edward Hosken, UKHO, UK</w:t>
      </w:r>
      <w:r w:rsidRPr="007202A7">
        <w:rPr>
          <w:rFonts w:ascii="Arial Narrow" w:hAnsi="Arial Narrow"/>
          <w:lang w:val="en-GB"/>
        </w:rPr>
        <w:tab/>
        <w:t>Email:</w:t>
      </w:r>
      <w:r>
        <w:rPr>
          <w:rFonts w:ascii="Arial Narrow" w:hAnsi="Arial Narrow"/>
          <w:lang w:val="en-GB"/>
        </w:rPr>
        <w:t xml:space="preserve"> </w:t>
      </w:r>
      <w:hyperlink r:id="rId16" w:history="1">
        <w:r w:rsidRPr="001C4076">
          <w:rPr>
            <w:rFonts w:ascii="Arial Narrow" w:hAnsi="Arial Narrow"/>
            <w:lang w:val="en-AU" w:bidi="ar-BH"/>
          </w:rPr>
          <w:t>Edward.Hosken@UKHO.gov.uk</w:t>
        </w:r>
      </w:hyperlink>
    </w:p>
    <w:p w:rsidR="00032A26" w:rsidRPr="00E3385D" w:rsidRDefault="0041236F" w:rsidP="00E3385D">
      <w:pPr>
        <w:tabs>
          <w:tab w:val="left" w:pos="4536"/>
        </w:tabs>
        <w:rPr>
          <w:rFonts w:ascii="Arial Narrow" w:hAnsi="Arial Narrow"/>
          <w:lang w:val="en-AU" w:bidi="ar-BH"/>
        </w:rPr>
      </w:pPr>
      <w:r w:rsidRPr="007202A7">
        <w:rPr>
          <w:rFonts w:ascii="Arial Narrow" w:hAnsi="Arial Narrow"/>
          <w:lang w:val="en-GB"/>
        </w:rPr>
        <w:t xml:space="preserve">Secretary: </w:t>
      </w:r>
      <w:r>
        <w:rPr>
          <w:rFonts w:ascii="Arial Narrow" w:hAnsi="Arial Narrow"/>
          <w:lang w:val="en-GB"/>
        </w:rPr>
        <w:t xml:space="preserve">Thomas Loeper, NOAA, </w:t>
      </w:r>
      <w:proofErr w:type="gramStart"/>
      <w:r>
        <w:rPr>
          <w:rFonts w:ascii="Arial Narrow" w:hAnsi="Arial Narrow"/>
          <w:lang w:val="en-GB"/>
        </w:rPr>
        <w:t>USA</w:t>
      </w:r>
      <w:proofErr w:type="gramEnd"/>
      <w:r w:rsidRPr="007202A7">
        <w:rPr>
          <w:rFonts w:ascii="Arial Narrow" w:hAnsi="Arial Narrow"/>
          <w:lang w:val="en-GB"/>
        </w:rPr>
        <w:tab/>
        <w:t>Email:</w:t>
      </w:r>
      <w:r w:rsidRPr="007202A7">
        <w:rPr>
          <w:lang w:val="en-GB"/>
        </w:rPr>
        <w:t xml:space="preserve"> </w:t>
      </w:r>
      <w:r w:rsidRPr="001C4076">
        <w:rPr>
          <w:rFonts w:ascii="Arial Narrow" w:hAnsi="Arial Narrow"/>
          <w:lang w:val="en-AU" w:bidi="ar-BH"/>
        </w:rPr>
        <w:t>Thom</w:t>
      </w:r>
      <w:hyperlink r:id="rId17" w:history="1">
        <w:r w:rsidRPr="001C4076">
          <w:rPr>
            <w:rFonts w:ascii="Arial Narrow" w:hAnsi="Arial Narrow"/>
            <w:lang w:val="en-AU" w:bidi="ar-BH"/>
          </w:rPr>
          <w:t>as.Loeper@noaa.gov</w:t>
        </w:r>
      </w:hyperlink>
    </w:p>
    <w:sectPr w:rsidR="00032A26" w:rsidRPr="00E3385D" w:rsidSect="00E3385D">
      <w:pgSz w:w="16850" w:h="11930" w:orient="landscape"/>
      <w:pgMar w:top="1120" w:right="1140" w:bottom="1560" w:left="1080" w:header="0" w:footer="137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C16" w:rsidRDefault="00912C16" w:rsidP="00F61E97">
      <w:r>
        <w:separator/>
      </w:r>
    </w:p>
  </w:endnote>
  <w:endnote w:type="continuationSeparator" w:id="0">
    <w:p w:rsidR="00912C16" w:rsidRDefault="00912C16" w:rsidP="00F61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plified Arabic Fixed">
    <w:panose1 w:val="02070309020205020404"/>
    <w:charset w:val="00"/>
    <w:family w:val="modern"/>
    <w:pitch w:val="fixed"/>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C16" w:rsidRPr="004C1608" w:rsidRDefault="00912C16">
    <w:pPr>
      <w:pStyle w:val="Fuzeile"/>
      <w:rPr>
        <w:rFonts w:ascii="Arial" w:hAnsi="Arial" w:cs="Arial"/>
        <w:sz w:val="16"/>
        <w:szCs w:val="16"/>
      </w:rPr>
    </w:pPr>
    <w:r w:rsidRPr="004C1608">
      <w:rPr>
        <w:rFonts w:ascii="Arial" w:hAnsi="Arial" w:cs="Arial"/>
        <w:sz w:val="16"/>
        <w:szCs w:val="16"/>
      </w:rPr>
      <w:t>Note: FOR REASONS OF ECONOMY, THE DELEGATES ARE KINDLY REQUESTED TO BRING THEIR OWN COPIES OF THE DOCUMENTS TO THE MEETING</w:t>
    </w:r>
  </w:p>
  <w:p w:rsidR="00912C16" w:rsidRPr="004C1608" w:rsidRDefault="00912C16">
    <w:pPr>
      <w:pStyle w:val="Fuzeile"/>
    </w:pPr>
    <w:r>
      <w:tab/>
    </w:r>
    <w:r>
      <w:tab/>
    </w:r>
    <w:r w:rsidRPr="004C1608">
      <w:fldChar w:fldCharType="begin"/>
    </w:r>
    <w:r w:rsidRPr="004C1608">
      <w:instrText>PAGE   \* MERGEFORMAT</w:instrText>
    </w:r>
    <w:r w:rsidRPr="004C1608">
      <w:fldChar w:fldCharType="separate"/>
    </w:r>
    <w:r w:rsidR="00CC10C0">
      <w:rPr>
        <w:noProof/>
      </w:rPr>
      <w:t>1</w:t>
    </w:r>
    <w:r w:rsidRPr="004C160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C16" w:rsidRDefault="00912C16" w:rsidP="00F61E97">
      <w:r>
        <w:separator/>
      </w:r>
    </w:p>
  </w:footnote>
  <w:footnote w:type="continuationSeparator" w:id="0">
    <w:p w:rsidR="00912C16" w:rsidRDefault="00912C16" w:rsidP="00F61E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0C0" w:rsidRDefault="00CC10C0" w:rsidP="00CC10C0">
    <w:pPr>
      <w:jc w:val="right"/>
    </w:pPr>
    <w:r>
      <w:rPr>
        <w:rFonts w:ascii="Arial Narrow" w:hAnsi="Arial Narrow"/>
        <w:b/>
        <w:sz w:val="22"/>
        <w:szCs w:val="22"/>
        <w:bdr w:val="single" w:sz="4" w:space="0" w:color="auto" w:frame="1"/>
      </w:rPr>
      <w:t>NIPWG 3-03</w:t>
    </w:r>
  </w:p>
  <w:p w:rsidR="00912C16" w:rsidRDefault="00912C16" w:rsidP="00AF2D66">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D1C05760"/>
    <w:name w:val="WW8Num30"/>
    <w:lvl w:ilvl="0">
      <w:start w:val="1"/>
      <w:numFmt w:val="lowerLetter"/>
      <w:lvlText w:val="%1)"/>
      <w:lvlJc w:val="left"/>
      <w:pPr>
        <w:tabs>
          <w:tab w:val="num" w:pos="1424"/>
        </w:tabs>
        <w:ind w:left="1424" w:hanging="720"/>
      </w:pPr>
      <w:rPr>
        <w:rFonts w:hint="default"/>
      </w:rPr>
    </w:lvl>
  </w:abstractNum>
  <w:abstractNum w:abstractNumId="1">
    <w:nsid w:val="0000000A"/>
    <w:multiLevelType w:val="singleLevel"/>
    <w:tmpl w:val="0000000A"/>
    <w:name w:val="WW8Num32"/>
    <w:lvl w:ilvl="0">
      <w:start w:val="1"/>
      <w:numFmt w:val="lowerRoman"/>
      <w:lvlText w:val="(%1)"/>
      <w:lvlJc w:val="left"/>
      <w:pPr>
        <w:tabs>
          <w:tab w:val="num" w:pos="2280"/>
        </w:tabs>
        <w:ind w:left="2280" w:hanging="720"/>
      </w:pPr>
    </w:lvl>
  </w:abstractNum>
  <w:abstractNum w:abstractNumId="2">
    <w:nsid w:val="00AC6819"/>
    <w:multiLevelType w:val="multilevel"/>
    <w:tmpl w:val="F87AF1B0"/>
    <w:lvl w:ilvl="0">
      <w:start w:val="1"/>
      <w:numFmt w:val="decimal"/>
      <w:lvlText w:val="%1."/>
      <w:lvlJc w:val="left"/>
      <w:pPr>
        <w:ind w:left="827" w:hanging="709"/>
        <w:jc w:val="right"/>
      </w:pPr>
      <w:rPr>
        <w:rFonts w:ascii="Arial Narrow" w:eastAsia="Arial Narrow" w:hAnsi="Arial Narrow" w:hint="default"/>
        <w:b/>
        <w:bCs/>
        <w:sz w:val="24"/>
        <w:szCs w:val="24"/>
      </w:rPr>
    </w:lvl>
    <w:lvl w:ilvl="1">
      <w:start w:val="1"/>
      <w:numFmt w:val="decimal"/>
      <w:lvlText w:val="%1.%2"/>
      <w:lvlJc w:val="left"/>
      <w:pPr>
        <w:ind w:left="827" w:hanging="709"/>
      </w:pPr>
      <w:rPr>
        <w:rFonts w:ascii="Arial Narrow" w:eastAsia="Arial Narrow" w:hAnsi="Arial Narrow" w:hint="default"/>
        <w:sz w:val="22"/>
        <w:szCs w:val="22"/>
      </w:rPr>
    </w:lvl>
    <w:lvl w:ilvl="2">
      <w:start w:val="1"/>
      <w:numFmt w:val="bullet"/>
      <w:lvlText w:val="•"/>
      <w:lvlJc w:val="left"/>
      <w:pPr>
        <w:ind w:left="2590" w:hanging="709"/>
      </w:pPr>
      <w:rPr>
        <w:rFonts w:hint="default"/>
      </w:rPr>
    </w:lvl>
    <w:lvl w:ilvl="3">
      <w:start w:val="1"/>
      <w:numFmt w:val="bullet"/>
      <w:lvlText w:val="•"/>
      <w:lvlJc w:val="left"/>
      <w:pPr>
        <w:ind w:left="3471" w:hanging="709"/>
      </w:pPr>
      <w:rPr>
        <w:rFonts w:hint="default"/>
      </w:rPr>
    </w:lvl>
    <w:lvl w:ilvl="4">
      <w:start w:val="1"/>
      <w:numFmt w:val="bullet"/>
      <w:lvlText w:val="•"/>
      <w:lvlJc w:val="left"/>
      <w:pPr>
        <w:ind w:left="4352" w:hanging="709"/>
      </w:pPr>
      <w:rPr>
        <w:rFonts w:hint="default"/>
      </w:rPr>
    </w:lvl>
    <w:lvl w:ilvl="5">
      <w:start w:val="1"/>
      <w:numFmt w:val="bullet"/>
      <w:lvlText w:val="•"/>
      <w:lvlJc w:val="left"/>
      <w:pPr>
        <w:ind w:left="5234" w:hanging="709"/>
      </w:pPr>
      <w:rPr>
        <w:rFonts w:hint="default"/>
      </w:rPr>
    </w:lvl>
    <w:lvl w:ilvl="6">
      <w:start w:val="1"/>
      <w:numFmt w:val="bullet"/>
      <w:lvlText w:val="•"/>
      <w:lvlJc w:val="left"/>
      <w:pPr>
        <w:ind w:left="6115" w:hanging="709"/>
      </w:pPr>
      <w:rPr>
        <w:rFonts w:hint="default"/>
      </w:rPr>
    </w:lvl>
    <w:lvl w:ilvl="7">
      <w:start w:val="1"/>
      <w:numFmt w:val="bullet"/>
      <w:lvlText w:val="•"/>
      <w:lvlJc w:val="left"/>
      <w:pPr>
        <w:ind w:left="6996" w:hanging="709"/>
      </w:pPr>
      <w:rPr>
        <w:rFonts w:hint="default"/>
      </w:rPr>
    </w:lvl>
    <w:lvl w:ilvl="8">
      <w:start w:val="1"/>
      <w:numFmt w:val="bullet"/>
      <w:lvlText w:val="•"/>
      <w:lvlJc w:val="left"/>
      <w:pPr>
        <w:ind w:left="7878" w:hanging="709"/>
      </w:pPr>
      <w:rPr>
        <w:rFonts w:hint="default"/>
      </w:rPr>
    </w:lvl>
  </w:abstractNum>
  <w:abstractNum w:abstractNumId="3">
    <w:nsid w:val="06726F40"/>
    <w:multiLevelType w:val="hybridMultilevel"/>
    <w:tmpl w:val="648E27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7201894"/>
    <w:multiLevelType w:val="hybridMultilevel"/>
    <w:tmpl w:val="55948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7D8197A"/>
    <w:multiLevelType w:val="hybridMultilevel"/>
    <w:tmpl w:val="BD9A4298"/>
    <w:lvl w:ilvl="0" w:tplc="D6C005BE">
      <w:start w:val="2"/>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0A022B2D"/>
    <w:multiLevelType w:val="singleLevel"/>
    <w:tmpl w:val="D1C05760"/>
    <w:lvl w:ilvl="0">
      <w:start w:val="1"/>
      <w:numFmt w:val="lowerLetter"/>
      <w:lvlText w:val="%1)"/>
      <w:lvlJc w:val="left"/>
      <w:pPr>
        <w:tabs>
          <w:tab w:val="num" w:pos="1424"/>
        </w:tabs>
        <w:ind w:left="1424" w:hanging="720"/>
      </w:pPr>
      <w:rPr>
        <w:rFonts w:hint="default"/>
      </w:rPr>
    </w:lvl>
  </w:abstractNum>
  <w:abstractNum w:abstractNumId="7">
    <w:nsid w:val="0C140EBE"/>
    <w:multiLevelType w:val="hybridMultilevel"/>
    <w:tmpl w:val="750847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CB10F30"/>
    <w:multiLevelType w:val="hybridMultilevel"/>
    <w:tmpl w:val="FBA8FDF6"/>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9">
    <w:nsid w:val="14FE07C6"/>
    <w:multiLevelType w:val="hybridMultilevel"/>
    <w:tmpl w:val="A90EED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16CE1069"/>
    <w:multiLevelType w:val="hybridMultilevel"/>
    <w:tmpl w:val="4A9E0B2E"/>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16F26925"/>
    <w:multiLevelType w:val="hybridMultilevel"/>
    <w:tmpl w:val="1C2C162C"/>
    <w:lvl w:ilvl="0" w:tplc="D31E9CA0">
      <w:start w:val="1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9D4208"/>
    <w:multiLevelType w:val="hybridMultilevel"/>
    <w:tmpl w:val="8B6898BC"/>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3">
    <w:nsid w:val="1EF13707"/>
    <w:multiLevelType w:val="hybridMultilevel"/>
    <w:tmpl w:val="1C02DE54"/>
    <w:lvl w:ilvl="0" w:tplc="AA8A088C">
      <w:start w:val="7"/>
      <w:numFmt w:val="bullet"/>
      <w:lvlText w:val="-"/>
      <w:lvlJc w:val="left"/>
      <w:pPr>
        <w:ind w:left="720" w:hanging="360"/>
      </w:pPr>
      <w:rPr>
        <w:rFonts w:ascii="Arial Narrow" w:eastAsia="Times New Roman" w:hAnsi="Arial Narrow" w:cs="Arial" w:hint="default"/>
      </w:rPr>
    </w:lvl>
    <w:lvl w:ilvl="1" w:tplc="180C0003" w:tentative="1">
      <w:start w:val="1"/>
      <w:numFmt w:val="bullet"/>
      <w:lvlText w:val="o"/>
      <w:lvlJc w:val="left"/>
      <w:pPr>
        <w:ind w:left="1440" w:hanging="360"/>
      </w:pPr>
      <w:rPr>
        <w:rFonts w:ascii="Courier New" w:hAnsi="Courier New" w:cs="Courier New" w:hint="default"/>
      </w:rPr>
    </w:lvl>
    <w:lvl w:ilvl="2" w:tplc="180C0005" w:tentative="1">
      <w:start w:val="1"/>
      <w:numFmt w:val="bullet"/>
      <w:lvlText w:val=""/>
      <w:lvlJc w:val="left"/>
      <w:pPr>
        <w:ind w:left="2160" w:hanging="360"/>
      </w:pPr>
      <w:rPr>
        <w:rFonts w:ascii="Wingdings" w:hAnsi="Wingdings" w:hint="default"/>
      </w:rPr>
    </w:lvl>
    <w:lvl w:ilvl="3" w:tplc="180C0001" w:tentative="1">
      <w:start w:val="1"/>
      <w:numFmt w:val="bullet"/>
      <w:lvlText w:val=""/>
      <w:lvlJc w:val="left"/>
      <w:pPr>
        <w:ind w:left="2880" w:hanging="360"/>
      </w:pPr>
      <w:rPr>
        <w:rFonts w:ascii="Symbol" w:hAnsi="Symbol" w:hint="default"/>
      </w:rPr>
    </w:lvl>
    <w:lvl w:ilvl="4" w:tplc="180C0003" w:tentative="1">
      <w:start w:val="1"/>
      <w:numFmt w:val="bullet"/>
      <w:lvlText w:val="o"/>
      <w:lvlJc w:val="left"/>
      <w:pPr>
        <w:ind w:left="3600" w:hanging="360"/>
      </w:pPr>
      <w:rPr>
        <w:rFonts w:ascii="Courier New" w:hAnsi="Courier New" w:cs="Courier New" w:hint="default"/>
      </w:rPr>
    </w:lvl>
    <w:lvl w:ilvl="5" w:tplc="180C0005" w:tentative="1">
      <w:start w:val="1"/>
      <w:numFmt w:val="bullet"/>
      <w:lvlText w:val=""/>
      <w:lvlJc w:val="left"/>
      <w:pPr>
        <w:ind w:left="4320" w:hanging="360"/>
      </w:pPr>
      <w:rPr>
        <w:rFonts w:ascii="Wingdings" w:hAnsi="Wingdings" w:hint="default"/>
      </w:rPr>
    </w:lvl>
    <w:lvl w:ilvl="6" w:tplc="180C0001" w:tentative="1">
      <w:start w:val="1"/>
      <w:numFmt w:val="bullet"/>
      <w:lvlText w:val=""/>
      <w:lvlJc w:val="left"/>
      <w:pPr>
        <w:ind w:left="5040" w:hanging="360"/>
      </w:pPr>
      <w:rPr>
        <w:rFonts w:ascii="Symbol" w:hAnsi="Symbol" w:hint="default"/>
      </w:rPr>
    </w:lvl>
    <w:lvl w:ilvl="7" w:tplc="180C0003" w:tentative="1">
      <w:start w:val="1"/>
      <w:numFmt w:val="bullet"/>
      <w:lvlText w:val="o"/>
      <w:lvlJc w:val="left"/>
      <w:pPr>
        <w:ind w:left="5760" w:hanging="360"/>
      </w:pPr>
      <w:rPr>
        <w:rFonts w:ascii="Courier New" w:hAnsi="Courier New" w:cs="Courier New" w:hint="default"/>
      </w:rPr>
    </w:lvl>
    <w:lvl w:ilvl="8" w:tplc="180C0005" w:tentative="1">
      <w:start w:val="1"/>
      <w:numFmt w:val="bullet"/>
      <w:lvlText w:val=""/>
      <w:lvlJc w:val="left"/>
      <w:pPr>
        <w:ind w:left="6480" w:hanging="360"/>
      </w:pPr>
      <w:rPr>
        <w:rFonts w:ascii="Wingdings" w:hAnsi="Wingdings" w:hint="default"/>
      </w:rPr>
    </w:lvl>
  </w:abstractNum>
  <w:abstractNum w:abstractNumId="14">
    <w:nsid w:val="244D57BB"/>
    <w:multiLevelType w:val="hybridMultilevel"/>
    <w:tmpl w:val="11F89538"/>
    <w:lvl w:ilvl="0" w:tplc="5134CB68">
      <w:start w:val="1"/>
      <w:numFmt w:val="bullet"/>
      <w:lvlText w:val=""/>
      <w:lvlJc w:val="left"/>
      <w:pPr>
        <w:tabs>
          <w:tab w:val="num" w:pos="360"/>
        </w:tabs>
        <w:ind w:left="360" w:hanging="360"/>
      </w:pPr>
      <w:rPr>
        <w:rFonts w:ascii="Symbol" w:hAnsi="Symbol" w:hint="default"/>
      </w:rPr>
    </w:lvl>
    <w:lvl w:ilvl="1" w:tplc="F4728048" w:tentative="1">
      <w:start w:val="1"/>
      <w:numFmt w:val="bullet"/>
      <w:lvlText w:val="o"/>
      <w:lvlJc w:val="left"/>
      <w:pPr>
        <w:tabs>
          <w:tab w:val="num" w:pos="1080"/>
        </w:tabs>
        <w:ind w:left="1080" w:hanging="360"/>
      </w:pPr>
      <w:rPr>
        <w:rFonts w:ascii="Courier New" w:hAnsi="Courier New" w:cs="Courier New" w:hint="default"/>
      </w:rPr>
    </w:lvl>
    <w:lvl w:ilvl="2" w:tplc="DCE496AE" w:tentative="1">
      <w:start w:val="1"/>
      <w:numFmt w:val="bullet"/>
      <w:lvlText w:val=""/>
      <w:lvlJc w:val="left"/>
      <w:pPr>
        <w:tabs>
          <w:tab w:val="num" w:pos="1800"/>
        </w:tabs>
        <w:ind w:left="1800" w:hanging="360"/>
      </w:pPr>
      <w:rPr>
        <w:rFonts w:ascii="Wingdings" w:hAnsi="Wingdings" w:hint="default"/>
      </w:rPr>
    </w:lvl>
    <w:lvl w:ilvl="3" w:tplc="06C87C94" w:tentative="1">
      <w:start w:val="1"/>
      <w:numFmt w:val="bullet"/>
      <w:lvlText w:val=""/>
      <w:lvlJc w:val="left"/>
      <w:pPr>
        <w:tabs>
          <w:tab w:val="num" w:pos="2520"/>
        </w:tabs>
        <w:ind w:left="2520" w:hanging="360"/>
      </w:pPr>
      <w:rPr>
        <w:rFonts w:ascii="Symbol" w:hAnsi="Symbol" w:hint="default"/>
      </w:rPr>
    </w:lvl>
    <w:lvl w:ilvl="4" w:tplc="DC1CB9D6" w:tentative="1">
      <w:start w:val="1"/>
      <w:numFmt w:val="bullet"/>
      <w:lvlText w:val="o"/>
      <w:lvlJc w:val="left"/>
      <w:pPr>
        <w:tabs>
          <w:tab w:val="num" w:pos="3240"/>
        </w:tabs>
        <w:ind w:left="3240" w:hanging="360"/>
      </w:pPr>
      <w:rPr>
        <w:rFonts w:ascii="Courier New" w:hAnsi="Courier New" w:cs="Courier New" w:hint="default"/>
      </w:rPr>
    </w:lvl>
    <w:lvl w:ilvl="5" w:tplc="C2E2D8DA" w:tentative="1">
      <w:start w:val="1"/>
      <w:numFmt w:val="bullet"/>
      <w:lvlText w:val=""/>
      <w:lvlJc w:val="left"/>
      <w:pPr>
        <w:tabs>
          <w:tab w:val="num" w:pos="3960"/>
        </w:tabs>
        <w:ind w:left="3960" w:hanging="360"/>
      </w:pPr>
      <w:rPr>
        <w:rFonts w:ascii="Wingdings" w:hAnsi="Wingdings" w:hint="default"/>
      </w:rPr>
    </w:lvl>
    <w:lvl w:ilvl="6" w:tplc="C396D15A" w:tentative="1">
      <w:start w:val="1"/>
      <w:numFmt w:val="bullet"/>
      <w:lvlText w:val=""/>
      <w:lvlJc w:val="left"/>
      <w:pPr>
        <w:tabs>
          <w:tab w:val="num" w:pos="4680"/>
        </w:tabs>
        <w:ind w:left="4680" w:hanging="360"/>
      </w:pPr>
      <w:rPr>
        <w:rFonts w:ascii="Symbol" w:hAnsi="Symbol" w:hint="default"/>
      </w:rPr>
    </w:lvl>
    <w:lvl w:ilvl="7" w:tplc="15C2F048" w:tentative="1">
      <w:start w:val="1"/>
      <w:numFmt w:val="bullet"/>
      <w:lvlText w:val="o"/>
      <w:lvlJc w:val="left"/>
      <w:pPr>
        <w:tabs>
          <w:tab w:val="num" w:pos="5400"/>
        </w:tabs>
        <w:ind w:left="5400" w:hanging="360"/>
      </w:pPr>
      <w:rPr>
        <w:rFonts w:ascii="Courier New" w:hAnsi="Courier New" w:cs="Courier New" w:hint="default"/>
      </w:rPr>
    </w:lvl>
    <w:lvl w:ilvl="8" w:tplc="A5EA8996" w:tentative="1">
      <w:start w:val="1"/>
      <w:numFmt w:val="bullet"/>
      <w:lvlText w:val=""/>
      <w:lvlJc w:val="left"/>
      <w:pPr>
        <w:tabs>
          <w:tab w:val="num" w:pos="6120"/>
        </w:tabs>
        <w:ind w:left="6120" w:hanging="360"/>
      </w:pPr>
      <w:rPr>
        <w:rFonts w:ascii="Wingdings" w:hAnsi="Wingdings" w:hint="default"/>
      </w:rPr>
    </w:lvl>
  </w:abstractNum>
  <w:abstractNum w:abstractNumId="15">
    <w:nsid w:val="26F77A52"/>
    <w:multiLevelType w:val="hybridMultilevel"/>
    <w:tmpl w:val="B97C41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160C17"/>
    <w:multiLevelType w:val="hybridMultilevel"/>
    <w:tmpl w:val="0E120BFA"/>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7">
    <w:nsid w:val="37D93A37"/>
    <w:multiLevelType w:val="hybridMultilevel"/>
    <w:tmpl w:val="21C84E72"/>
    <w:lvl w:ilvl="0" w:tplc="41A0144C">
      <w:start w:val="8"/>
      <w:numFmt w:val="bullet"/>
      <w:lvlText w:val=""/>
      <w:lvlJc w:val="left"/>
      <w:pPr>
        <w:ind w:left="2020" w:hanging="360"/>
      </w:pPr>
      <w:rPr>
        <w:rFonts w:ascii="Wingdings" w:eastAsia="Times New Roman" w:hAnsi="Wingdings" w:cs="Wingdings" w:hint="default"/>
      </w:rPr>
    </w:lvl>
    <w:lvl w:ilvl="1" w:tplc="040C0003" w:tentative="1">
      <w:start w:val="1"/>
      <w:numFmt w:val="bullet"/>
      <w:lvlText w:val="o"/>
      <w:lvlJc w:val="left"/>
      <w:pPr>
        <w:ind w:left="2740" w:hanging="360"/>
      </w:pPr>
      <w:rPr>
        <w:rFonts w:ascii="Courier New" w:hAnsi="Courier New" w:cs="Courier New" w:hint="default"/>
      </w:rPr>
    </w:lvl>
    <w:lvl w:ilvl="2" w:tplc="040C0005" w:tentative="1">
      <w:start w:val="1"/>
      <w:numFmt w:val="bullet"/>
      <w:lvlText w:val=""/>
      <w:lvlJc w:val="left"/>
      <w:pPr>
        <w:ind w:left="3460" w:hanging="360"/>
      </w:pPr>
      <w:rPr>
        <w:rFonts w:ascii="Wingdings" w:hAnsi="Wingdings" w:hint="default"/>
      </w:rPr>
    </w:lvl>
    <w:lvl w:ilvl="3" w:tplc="040C0001" w:tentative="1">
      <w:start w:val="1"/>
      <w:numFmt w:val="bullet"/>
      <w:lvlText w:val=""/>
      <w:lvlJc w:val="left"/>
      <w:pPr>
        <w:ind w:left="4180" w:hanging="360"/>
      </w:pPr>
      <w:rPr>
        <w:rFonts w:ascii="Symbol" w:hAnsi="Symbol" w:hint="default"/>
      </w:rPr>
    </w:lvl>
    <w:lvl w:ilvl="4" w:tplc="040C0003" w:tentative="1">
      <w:start w:val="1"/>
      <w:numFmt w:val="bullet"/>
      <w:lvlText w:val="o"/>
      <w:lvlJc w:val="left"/>
      <w:pPr>
        <w:ind w:left="4900" w:hanging="360"/>
      </w:pPr>
      <w:rPr>
        <w:rFonts w:ascii="Courier New" w:hAnsi="Courier New" w:cs="Courier New" w:hint="default"/>
      </w:rPr>
    </w:lvl>
    <w:lvl w:ilvl="5" w:tplc="040C0005" w:tentative="1">
      <w:start w:val="1"/>
      <w:numFmt w:val="bullet"/>
      <w:lvlText w:val=""/>
      <w:lvlJc w:val="left"/>
      <w:pPr>
        <w:ind w:left="5620" w:hanging="360"/>
      </w:pPr>
      <w:rPr>
        <w:rFonts w:ascii="Wingdings" w:hAnsi="Wingdings" w:hint="default"/>
      </w:rPr>
    </w:lvl>
    <w:lvl w:ilvl="6" w:tplc="040C0001" w:tentative="1">
      <w:start w:val="1"/>
      <w:numFmt w:val="bullet"/>
      <w:lvlText w:val=""/>
      <w:lvlJc w:val="left"/>
      <w:pPr>
        <w:ind w:left="6340" w:hanging="360"/>
      </w:pPr>
      <w:rPr>
        <w:rFonts w:ascii="Symbol" w:hAnsi="Symbol" w:hint="default"/>
      </w:rPr>
    </w:lvl>
    <w:lvl w:ilvl="7" w:tplc="040C0003" w:tentative="1">
      <w:start w:val="1"/>
      <w:numFmt w:val="bullet"/>
      <w:lvlText w:val="o"/>
      <w:lvlJc w:val="left"/>
      <w:pPr>
        <w:ind w:left="7060" w:hanging="360"/>
      </w:pPr>
      <w:rPr>
        <w:rFonts w:ascii="Courier New" w:hAnsi="Courier New" w:cs="Courier New" w:hint="default"/>
      </w:rPr>
    </w:lvl>
    <w:lvl w:ilvl="8" w:tplc="040C0005" w:tentative="1">
      <w:start w:val="1"/>
      <w:numFmt w:val="bullet"/>
      <w:lvlText w:val=""/>
      <w:lvlJc w:val="left"/>
      <w:pPr>
        <w:ind w:left="7780" w:hanging="360"/>
      </w:pPr>
      <w:rPr>
        <w:rFonts w:ascii="Wingdings" w:hAnsi="Wingdings" w:hint="default"/>
      </w:rPr>
    </w:lvl>
  </w:abstractNum>
  <w:abstractNum w:abstractNumId="18">
    <w:nsid w:val="3A940909"/>
    <w:multiLevelType w:val="hybridMultilevel"/>
    <w:tmpl w:val="55786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AEB19B1"/>
    <w:multiLevelType w:val="hybridMultilevel"/>
    <w:tmpl w:val="A8E6EE1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F7A6DFB"/>
    <w:multiLevelType w:val="hybridMultilevel"/>
    <w:tmpl w:val="F0BA9324"/>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21">
    <w:nsid w:val="405658E9"/>
    <w:multiLevelType w:val="hybridMultilevel"/>
    <w:tmpl w:val="E05CDFB4"/>
    <w:lvl w:ilvl="0" w:tplc="4EDEF0F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2">
    <w:nsid w:val="41367859"/>
    <w:multiLevelType w:val="hybridMultilevel"/>
    <w:tmpl w:val="7E5E3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79E4390"/>
    <w:multiLevelType w:val="hybridMultilevel"/>
    <w:tmpl w:val="F1DE9A70"/>
    <w:lvl w:ilvl="0" w:tplc="54BADF30">
      <w:start w:val="8"/>
      <w:numFmt w:val="bullet"/>
      <w:lvlText w:val=""/>
      <w:lvlJc w:val="left"/>
      <w:pPr>
        <w:ind w:left="580" w:hanging="360"/>
      </w:pPr>
      <w:rPr>
        <w:rFonts w:ascii="Symbol" w:eastAsia="Times New Roman" w:hAnsi="Symbol" w:cs="Symbol" w:hint="default"/>
      </w:rPr>
    </w:lvl>
    <w:lvl w:ilvl="1" w:tplc="040C0003" w:tentative="1">
      <w:start w:val="1"/>
      <w:numFmt w:val="bullet"/>
      <w:lvlText w:val="o"/>
      <w:lvlJc w:val="left"/>
      <w:pPr>
        <w:ind w:left="1300" w:hanging="360"/>
      </w:pPr>
      <w:rPr>
        <w:rFonts w:ascii="Courier New" w:hAnsi="Courier New" w:cs="Courier New" w:hint="default"/>
      </w:rPr>
    </w:lvl>
    <w:lvl w:ilvl="2" w:tplc="040C0005" w:tentative="1">
      <w:start w:val="1"/>
      <w:numFmt w:val="bullet"/>
      <w:lvlText w:val=""/>
      <w:lvlJc w:val="left"/>
      <w:pPr>
        <w:ind w:left="2020" w:hanging="360"/>
      </w:pPr>
      <w:rPr>
        <w:rFonts w:ascii="Wingdings" w:hAnsi="Wingdings" w:hint="default"/>
      </w:rPr>
    </w:lvl>
    <w:lvl w:ilvl="3" w:tplc="040C0001" w:tentative="1">
      <w:start w:val="1"/>
      <w:numFmt w:val="bullet"/>
      <w:lvlText w:val=""/>
      <w:lvlJc w:val="left"/>
      <w:pPr>
        <w:ind w:left="2740" w:hanging="360"/>
      </w:pPr>
      <w:rPr>
        <w:rFonts w:ascii="Symbol" w:hAnsi="Symbol" w:hint="default"/>
      </w:rPr>
    </w:lvl>
    <w:lvl w:ilvl="4" w:tplc="040C0003" w:tentative="1">
      <w:start w:val="1"/>
      <w:numFmt w:val="bullet"/>
      <w:lvlText w:val="o"/>
      <w:lvlJc w:val="left"/>
      <w:pPr>
        <w:ind w:left="3460" w:hanging="360"/>
      </w:pPr>
      <w:rPr>
        <w:rFonts w:ascii="Courier New" w:hAnsi="Courier New" w:cs="Courier New" w:hint="default"/>
      </w:rPr>
    </w:lvl>
    <w:lvl w:ilvl="5" w:tplc="040C0005" w:tentative="1">
      <w:start w:val="1"/>
      <w:numFmt w:val="bullet"/>
      <w:lvlText w:val=""/>
      <w:lvlJc w:val="left"/>
      <w:pPr>
        <w:ind w:left="4180" w:hanging="360"/>
      </w:pPr>
      <w:rPr>
        <w:rFonts w:ascii="Wingdings" w:hAnsi="Wingdings" w:hint="default"/>
      </w:rPr>
    </w:lvl>
    <w:lvl w:ilvl="6" w:tplc="040C0001" w:tentative="1">
      <w:start w:val="1"/>
      <w:numFmt w:val="bullet"/>
      <w:lvlText w:val=""/>
      <w:lvlJc w:val="left"/>
      <w:pPr>
        <w:ind w:left="4900" w:hanging="360"/>
      </w:pPr>
      <w:rPr>
        <w:rFonts w:ascii="Symbol" w:hAnsi="Symbol" w:hint="default"/>
      </w:rPr>
    </w:lvl>
    <w:lvl w:ilvl="7" w:tplc="040C0003" w:tentative="1">
      <w:start w:val="1"/>
      <w:numFmt w:val="bullet"/>
      <w:lvlText w:val="o"/>
      <w:lvlJc w:val="left"/>
      <w:pPr>
        <w:ind w:left="5620" w:hanging="360"/>
      </w:pPr>
      <w:rPr>
        <w:rFonts w:ascii="Courier New" w:hAnsi="Courier New" w:cs="Courier New" w:hint="default"/>
      </w:rPr>
    </w:lvl>
    <w:lvl w:ilvl="8" w:tplc="040C0005" w:tentative="1">
      <w:start w:val="1"/>
      <w:numFmt w:val="bullet"/>
      <w:lvlText w:val=""/>
      <w:lvlJc w:val="left"/>
      <w:pPr>
        <w:ind w:left="6340" w:hanging="360"/>
      </w:pPr>
      <w:rPr>
        <w:rFonts w:ascii="Wingdings" w:hAnsi="Wingdings" w:hint="default"/>
      </w:rPr>
    </w:lvl>
  </w:abstractNum>
  <w:abstractNum w:abstractNumId="24">
    <w:nsid w:val="49574713"/>
    <w:multiLevelType w:val="hybridMultilevel"/>
    <w:tmpl w:val="DA1E2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ECC370E"/>
    <w:multiLevelType w:val="hybridMultilevel"/>
    <w:tmpl w:val="8FF0951C"/>
    <w:name w:val="WW8Num302"/>
    <w:lvl w:ilvl="0" w:tplc="9ED61ADA">
      <w:start w:val="1"/>
      <w:numFmt w:val="lowerRoman"/>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6">
    <w:nsid w:val="500B0EC7"/>
    <w:multiLevelType w:val="hybridMultilevel"/>
    <w:tmpl w:val="2022327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F3A008A"/>
    <w:multiLevelType w:val="hybridMultilevel"/>
    <w:tmpl w:val="D16835C6"/>
    <w:lvl w:ilvl="0" w:tplc="EB7EEE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05E34C7"/>
    <w:multiLevelType w:val="hybridMultilevel"/>
    <w:tmpl w:val="8576928A"/>
    <w:lvl w:ilvl="0" w:tplc="73A286A2">
      <w:start w:val="19"/>
      <w:numFmt w:val="bullet"/>
      <w:lvlText w:val="*"/>
      <w:lvlJc w:val="left"/>
      <w:pPr>
        <w:ind w:left="720" w:hanging="360"/>
      </w:pPr>
      <w:rPr>
        <w:rFonts w:ascii="Simplified Arabic Fixed" w:eastAsia="Times New Roman" w:hAnsi="Simplified Arabic Fixed"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23E2711"/>
    <w:multiLevelType w:val="hybridMultilevel"/>
    <w:tmpl w:val="BE00B6E0"/>
    <w:lvl w:ilvl="0" w:tplc="0407000F">
      <w:start w:val="1"/>
      <w:numFmt w:val="decimal"/>
      <w:lvlText w:val="%1."/>
      <w:lvlJc w:val="left"/>
      <w:pPr>
        <w:ind w:left="774" w:hanging="360"/>
      </w:pPr>
    </w:lvl>
    <w:lvl w:ilvl="1" w:tplc="04070019" w:tentative="1">
      <w:start w:val="1"/>
      <w:numFmt w:val="lowerLetter"/>
      <w:lvlText w:val="%2."/>
      <w:lvlJc w:val="left"/>
      <w:pPr>
        <w:ind w:left="1494" w:hanging="360"/>
      </w:pPr>
    </w:lvl>
    <w:lvl w:ilvl="2" w:tplc="0407001B" w:tentative="1">
      <w:start w:val="1"/>
      <w:numFmt w:val="lowerRoman"/>
      <w:lvlText w:val="%3."/>
      <w:lvlJc w:val="right"/>
      <w:pPr>
        <w:ind w:left="2214" w:hanging="180"/>
      </w:pPr>
    </w:lvl>
    <w:lvl w:ilvl="3" w:tplc="0407000F" w:tentative="1">
      <w:start w:val="1"/>
      <w:numFmt w:val="decimal"/>
      <w:lvlText w:val="%4."/>
      <w:lvlJc w:val="left"/>
      <w:pPr>
        <w:ind w:left="2934" w:hanging="360"/>
      </w:pPr>
    </w:lvl>
    <w:lvl w:ilvl="4" w:tplc="04070019" w:tentative="1">
      <w:start w:val="1"/>
      <w:numFmt w:val="lowerLetter"/>
      <w:lvlText w:val="%5."/>
      <w:lvlJc w:val="left"/>
      <w:pPr>
        <w:ind w:left="3654" w:hanging="360"/>
      </w:pPr>
    </w:lvl>
    <w:lvl w:ilvl="5" w:tplc="0407001B" w:tentative="1">
      <w:start w:val="1"/>
      <w:numFmt w:val="lowerRoman"/>
      <w:lvlText w:val="%6."/>
      <w:lvlJc w:val="right"/>
      <w:pPr>
        <w:ind w:left="4374" w:hanging="180"/>
      </w:pPr>
    </w:lvl>
    <w:lvl w:ilvl="6" w:tplc="0407000F" w:tentative="1">
      <w:start w:val="1"/>
      <w:numFmt w:val="decimal"/>
      <w:lvlText w:val="%7."/>
      <w:lvlJc w:val="left"/>
      <w:pPr>
        <w:ind w:left="5094" w:hanging="360"/>
      </w:pPr>
    </w:lvl>
    <w:lvl w:ilvl="7" w:tplc="04070019" w:tentative="1">
      <w:start w:val="1"/>
      <w:numFmt w:val="lowerLetter"/>
      <w:lvlText w:val="%8."/>
      <w:lvlJc w:val="left"/>
      <w:pPr>
        <w:ind w:left="5814" w:hanging="360"/>
      </w:pPr>
    </w:lvl>
    <w:lvl w:ilvl="8" w:tplc="0407001B" w:tentative="1">
      <w:start w:val="1"/>
      <w:numFmt w:val="lowerRoman"/>
      <w:lvlText w:val="%9."/>
      <w:lvlJc w:val="right"/>
      <w:pPr>
        <w:ind w:left="6534" w:hanging="180"/>
      </w:pPr>
    </w:lvl>
  </w:abstractNum>
  <w:abstractNum w:abstractNumId="30">
    <w:nsid w:val="6DF112F0"/>
    <w:multiLevelType w:val="hybridMultilevel"/>
    <w:tmpl w:val="6B3A1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F47366D"/>
    <w:multiLevelType w:val="hybridMultilevel"/>
    <w:tmpl w:val="E146FF8C"/>
    <w:lvl w:ilvl="0" w:tplc="17F0C88A">
      <w:start w:val="19"/>
      <w:numFmt w:val="bullet"/>
      <w:lvlText w:val="-"/>
      <w:lvlJc w:val="left"/>
      <w:pPr>
        <w:ind w:left="360" w:hanging="360"/>
      </w:pPr>
      <w:rPr>
        <w:rFonts w:ascii="Arial Narrow" w:eastAsia="Times New Roman" w:hAnsi="Arial Narrow"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nsid w:val="70692DC3"/>
    <w:multiLevelType w:val="hybridMultilevel"/>
    <w:tmpl w:val="8D744066"/>
    <w:lvl w:ilvl="0" w:tplc="064CD86A">
      <w:start w:val="1"/>
      <w:numFmt w:val="decimal"/>
      <w:lvlText w:val="%1."/>
      <w:lvlJc w:val="left"/>
      <w:pPr>
        <w:ind w:left="108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76E8047C"/>
    <w:multiLevelType w:val="hybridMultilevel"/>
    <w:tmpl w:val="81FADB20"/>
    <w:lvl w:ilvl="0" w:tplc="DB7A5D70">
      <w:start w:val="1"/>
      <w:numFmt w:val="lowerLetter"/>
      <w:lvlText w:val="%1)"/>
      <w:lvlJc w:val="left"/>
      <w:pPr>
        <w:ind w:left="1440" w:hanging="360"/>
      </w:pPr>
      <w:rPr>
        <w:rFonts w:hint="default"/>
      </w:rPr>
    </w:lvl>
    <w:lvl w:ilvl="1" w:tplc="06985F9A" w:tentative="1">
      <w:start w:val="1"/>
      <w:numFmt w:val="lowerLetter"/>
      <w:lvlText w:val="%2."/>
      <w:lvlJc w:val="left"/>
      <w:pPr>
        <w:ind w:left="1440" w:hanging="360"/>
      </w:pPr>
    </w:lvl>
    <w:lvl w:ilvl="2" w:tplc="2610AD04" w:tentative="1">
      <w:start w:val="1"/>
      <w:numFmt w:val="lowerRoman"/>
      <w:lvlText w:val="%3."/>
      <w:lvlJc w:val="right"/>
      <w:pPr>
        <w:ind w:left="2160" w:hanging="180"/>
      </w:pPr>
    </w:lvl>
    <w:lvl w:ilvl="3" w:tplc="F1A02844" w:tentative="1">
      <w:start w:val="1"/>
      <w:numFmt w:val="decimal"/>
      <w:lvlText w:val="%4."/>
      <w:lvlJc w:val="left"/>
      <w:pPr>
        <w:ind w:left="2880" w:hanging="360"/>
      </w:pPr>
    </w:lvl>
    <w:lvl w:ilvl="4" w:tplc="1C8201A0" w:tentative="1">
      <w:start w:val="1"/>
      <w:numFmt w:val="lowerLetter"/>
      <w:lvlText w:val="%5."/>
      <w:lvlJc w:val="left"/>
      <w:pPr>
        <w:ind w:left="3600" w:hanging="360"/>
      </w:pPr>
    </w:lvl>
    <w:lvl w:ilvl="5" w:tplc="D7EAEEC2" w:tentative="1">
      <w:start w:val="1"/>
      <w:numFmt w:val="lowerRoman"/>
      <w:lvlText w:val="%6."/>
      <w:lvlJc w:val="right"/>
      <w:pPr>
        <w:ind w:left="4320" w:hanging="180"/>
      </w:pPr>
    </w:lvl>
    <w:lvl w:ilvl="6" w:tplc="06345B54" w:tentative="1">
      <w:start w:val="1"/>
      <w:numFmt w:val="decimal"/>
      <w:lvlText w:val="%7."/>
      <w:lvlJc w:val="left"/>
      <w:pPr>
        <w:ind w:left="5040" w:hanging="360"/>
      </w:pPr>
    </w:lvl>
    <w:lvl w:ilvl="7" w:tplc="36F6DA7A" w:tentative="1">
      <w:start w:val="1"/>
      <w:numFmt w:val="lowerLetter"/>
      <w:lvlText w:val="%8."/>
      <w:lvlJc w:val="left"/>
      <w:pPr>
        <w:ind w:left="5760" w:hanging="360"/>
      </w:pPr>
    </w:lvl>
    <w:lvl w:ilvl="8" w:tplc="025A8B20" w:tentative="1">
      <w:start w:val="1"/>
      <w:numFmt w:val="lowerRoman"/>
      <w:lvlText w:val="%9."/>
      <w:lvlJc w:val="right"/>
      <w:pPr>
        <w:ind w:left="6480" w:hanging="180"/>
      </w:pPr>
    </w:lvl>
  </w:abstractNum>
  <w:num w:numId="1">
    <w:abstractNumId w:val="11"/>
  </w:num>
  <w:num w:numId="2">
    <w:abstractNumId w:val="2"/>
  </w:num>
  <w:num w:numId="3">
    <w:abstractNumId w:val="0"/>
  </w:num>
  <w:num w:numId="4">
    <w:abstractNumId w:val="1"/>
  </w:num>
  <w:num w:numId="5">
    <w:abstractNumId w:val="6"/>
  </w:num>
  <w:num w:numId="6">
    <w:abstractNumId w:val="25"/>
  </w:num>
  <w:num w:numId="7">
    <w:abstractNumId w:val="19"/>
  </w:num>
  <w:num w:numId="8">
    <w:abstractNumId w:val="12"/>
  </w:num>
  <w:num w:numId="9">
    <w:abstractNumId w:val="16"/>
  </w:num>
  <w:num w:numId="10">
    <w:abstractNumId w:val="8"/>
  </w:num>
  <w:num w:numId="11">
    <w:abstractNumId w:val="13"/>
  </w:num>
  <w:num w:numId="12">
    <w:abstractNumId w:val="23"/>
  </w:num>
  <w:num w:numId="13">
    <w:abstractNumId w:val="17"/>
  </w:num>
  <w:num w:numId="14">
    <w:abstractNumId w:val="14"/>
  </w:num>
  <w:num w:numId="15">
    <w:abstractNumId w:val="30"/>
  </w:num>
  <w:num w:numId="16">
    <w:abstractNumId w:val="26"/>
  </w:num>
  <w:num w:numId="17">
    <w:abstractNumId w:val="9"/>
  </w:num>
  <w:num w:numId="18">
    <w:abstractNumId w:val="3"/>
  </w:num>
  <w:num w:numId="19">
    <w:abstractNumId w:val="7"/>
  </w:num>
  <w:num w:numId="20">
    <w:abstractNumId w:val="31"/>
  </w:num>
  <w:num w:numId="21">
    <w:abstractNumId w:val="15"/>
  </w:num>
  <w:num w:numId="22">
    <w:abstractNumId w:val="18"/>
  </w:num>
  <w:num w:numId="23">
    <w:abstractNumId w:val="5"/>
  </w:num>
  <w:num w:numId="24">
    <w:abstractNumId w:val="21"/>
  </w:num>
  <w:num w:numId="25">
    <w:abstractNumId w:val="32"/>
  </w:num>
  <w:num w:numId="26">
    <w:abstractNumId w:val="27"/>
  </w:num>
  <w:num w:numId="27">
    <w:abstractNumId w:val="29"/>
  </w:num>
  <w:num w:numId="28">
    <w:abstractNumId w:val="4"/>
  </w:num>
  <w:num w:numId="29">
    <w:abstractNumId w:val="20"/>
  </w:num>
  <w:num w:numId="30">
    <w:abstractNumId w:val="22"/>
  </w:num>
  <w:num w:numId="31">
    <w:abstractNumId w:val="33"/>
  </w:num>
  <w:num w:numId="32">
    <w:abstractNumId w:val="10"/>
  </w:num>
  <w:num w:numId="33">
    <w:abstractNumId w:val="28"/>
  </w:num>
  <w:num w:numId="34">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D63"/>
    <w:rsid w:val="000019D6"/>
    <w:rsid w:val="0000271B"/>
    <w:rsid w:val="00002D76"/>
    <w:rsid w:val="000032F0"/>
    <w:rsid w:val="0000678B"/>
    <w:rsid w:val="000067DB"/>
    <w:rsid w:val="000105B4"/>
    <w:rsid w:val="00014017"/>
    <w:rsid w:val="00014505"/>
    <w:rsid w:val="00015D86"/>
    <w:rsid w:val="00017508"/>
    <w:rsid w:val="000224C3"/>
    <w:rsid w:val="00022731"/>
    <w:rsid w:val="00026062"/>
    <w:rsid w:val="00026752"/>
    <w:rsid w:val="000310C1"/>
    <w:rsid w:val="00032A26"/>
    <w:rsid w:val="00033243"/>
    <w:rsid w:val="00033A5A"/>
    <w:rsid w:val="00033E2A"/>
    <w:rsid w:val="0003566D"/>
    <w:rsid w:val="00037E7E"/>
    <w:rsid w:val="00042AE3"/>
    <w:rsid w:val="000442BA"/>
    <w:rsid w:val="00044781"/>
    <w:rsid w:val="00044D54"/>
    <w:rsid w:val="00044FE3"/>
    <w:rsid w:val="000453DB"/>
    <w:rsid w:val="00047E59"/>
    <w:rsid w:val="00051018"/>
    <w:rsid w:val="0005199B"/>
    <w:rsid w:val="00052493"/>
    <w:rsid w:val="00054648"/>
    <w:rsid w:val="0005585B"/>
    <w:rsid w:val="000567BF"/>
    <w:rsid w:val="0006168D"/>
    <w:rsid w:val="0006321B"/>
    <w:rsid w:val="000657D5"/>
    <w:rsid w:val="00065950"/>
    <w:rsid w:val="00066FAD"/>
    <w:rsid w:val="00071BBB"/>
    <w:rsid w:val="00074866"/>
    <w:rsid w:val="0007584E"/>
    <w:rsid w:val="00075A79"/>
    <w:rsid w:val="00080191"/>
    <w:rsid w:val="00080A34"/>
    <w:rsid w:val="00081D1F"/>
    <w:rsid w:val="00082B9B"/>
    <w:rsid w:val="00082E97"/>
    <w:rsid w:val="0008720A"/>
    <w:rsid w:val="00091124"/>
    <w:rsid w:val="00091C2E"/>
    <w:rsid w:val="000927B7"/>
    <w:rsid w:val="0009654B"/>
    <w:rsid w:val="000A34DB"/>
    <w:rsid w:val="000A7AC4"/>
    <w:rsid w:val="000B0AED"/>
    <w:rsid w:val="000B14E5"/>
    <w:rsid w:val="000B4342"/>
    <w:rsid w:val="000B7654"/>
    <w:rsid w:val="000C0054"/>
    <w:rsid w:val="000C0C79"/>
    <w:rsid w:val="000C2556"/>
    <w:rsid w:val="000D1882"/>
    <w:rsid w:val="000D560E"/>
    <w:rsid w:val="000E0413"/>
    <w:rsid w:val="000E7AAB"/>
    <w:rsid w:val="000F0C42"/>
    <w:rsid w:val="000F0E09"/>
    <w:rsid w:val="000F2FB7"/>
    <w:rsid w:val="000F68A2"/>
    <w:rsid w:val="000F73B7"/>
    <w:rsid w:val="000F7457"/>
    <w:rsid w:val="00100001"/>
    <w:rsid w:val="0010449E"/>
    <w:rsid w:val="00104767"/>
    <w:rsid w:val="0010676B"/>
    <w:rsid w:val="00106D61"/>
    <w:rsid w:val="001112FD"/>
    <w:rsid w:val="0011212C"/>
    <w:rsid w:val="00113777"/>
    <w:rsid w:val="00114B97"/>
    <w:rsid w:val="00117DE1"/>
    <w:rsid w:val="00124569"/>
    <w:rsid w:val="00125D39"/>
    <w:rsid w:val="00125FAF"/>
    <w:rsid w:val="001260F8"/>
    <w:rsid w:val="001268B1"/>
    <w:rsid w:val="001307DE"/>
    <w:rsid w:val="0013131A"/>
    <w:rsid w:val="0013178E"/>
    <w:rsid w:val="00131A0C"/>
    <w:rsid w:val="00132B2E"/>
    <w:rsid w:val="0013438F"/>
    <w:rsid w:val="001348FA"/>
    <w:rsid w:val="00135BD5"/>
    <w:rsid w:val="001400BD"/>
    <w:rsid w:val="00142190"/>
    <w:rsid w:val="001438AF"/>
    <w:rsid w:val="00143B8F"/>
    <w:rsid w:val="00145704"/>
    <w:rsid w:val="0014778B"/>
    <w:rsid w:val="0015269E"/>
    <w:rsid w:val="00152D1B"/>
    <w:rsid w:val="00153BDD"/>
    <w:rsid w:val="001563BE"/>
    <w:rsid w:val="0016192C"/>
    <w:rsid w:val="00162026"/>
    <w:rsid w:val="00162D5A"/>
    <w:rsid w:val="00164F94"/>
    <w:rsid w:val="00166D13"/>
    <w:rsid w:val="00170E6D"/>
    <w:rsid w:val="00173DA0"/>
    <w:rsid w:val="00176637"/>
    <w:rsid w:val="0017771B"/>
    <w:rsid w:val="00181073"/>
    <w:rsid w:val="00181BFB"/>
    <w:rsid w:val="0018550E"/>
    <w:rsid w:val="00186ADB"/>
    <w:rsid w:val="00194710"/>
    <w:rsid w:val="00196ABE"/>
    <w:rsid w:val="001972CC"/>
    <w:rsid w:val="00197911"/>
    <w:rsid w:val="00197C44"/>
    <w:rsid w:val="001B283B"/>
    <w:rsid w:val="001B3BC3"/>
    <w:rsid w:val="001B4D28"/>
    <w:rsid w:val="001B5C02"/>
    <w:rsid w:val="001B6F21"/>
    <w:rsid w:val="001B7444"/>
    <w:rsid w:val="001C072D"/>
    <w:rsid w:val="001C0D63"/>
    <w:rsid w:val="001C16BC"/>
    <w:rsid w:val="001C4815"/>
    <w:rsid w:val="001C72BD"/>
    <w:rsid w:val="001C75CD"/>
    <w:rsid w:val="001D0454"/>
    <w:rsid w:val="001D128E"/>
    <w:rsid w:val="001D46E1"/>
    <w:rsid w:val="001E0196"/>
    <w:rsid w:val="001E03F6"/>
    <w:rsid w:val="001E2C7A"/>
    <w:rsid w:val="001E5796"/>
    <w:rsid w:val="001E67AB"/>
    <w:rsid w:val="001E7A21"/>
    <w:rsid w:val="001E7A3E"/>
    <w:rsid w:val="001E7E20"/>
    <w:rsid w:val="001F05EE"/>
    <w:rsid w:val="001F207E"/>
    <w:rsid w:val="001F2322"/>
    <w:rsid w:val="001F65B0"/>
    <w:rsid w:val="001F6659"/>
    <w:rsid w:val="001F684D"/>
    <w:rsid w:val="001F7047"/>
    <w:rsid w:val="002039B0"/>
    <w:rsid w:val="002044DD"/>
    <w:rsid w:val="00204EB9"/>
    <w:rsid w:val="002079B6"/>
    <w:rsid w:val="002102F4"/>
    <w:rsid w:val="002106BE"/>
    <w:rsid w:val="00210EC2"/>
    <w:rsid w:val="00210F98"/>
    <w:rsid w:val="00212381"/>
    <w:rsid w:val="00213C2B"/>
    <w:rsid w:val="002141CB"/>
    <w:rsid w:val="00220D40"/>
    <w:rsid w:val="00221FE9"/>
    <w:rsid w:val="00223A10"/>
    <w:rsid w:val="00224A57"/>
    <w:rsid w:val="00224FB7"/>
    <w:rsid w:val="00230FBC"/>
    <w:rsid w:val="00231F81"/>
    <w:rsid w:val="0023388A"/>
    <w:rsid w:val="002357C7"/>
    <w:rsid w:val="00235AAF"/>
    <w:rsid w:val="002365C1"/>
    <w:rsid w:val="0023732D"/>
    <w:rsid w:val="0023780B"/>
    <w:rsid w:val="00241F71"/>
    <w:rsid w:val="00242BEA"/>
    <w:rsid w:val="0024300F"/>
    <w:rsid w:val="002457CB"/>
    <w:rsid w:val="002509C6"/>
    <w:rsid w:val="00251317"/>
    <w:rsid w:val="00251592"/>
    <w:rsid w:val="00251F56"/>
    <w:rsid w:val="00251F5B"/>
    <w:rsid w:val="002539E3"/>
    <w:rsid w:val="00255FF7"/>
    <w:rsid w:val="002572C0"/>
    <w:rsid w:val="00257EDA"/>
    <w:rsid w:val="00260207"/>
    <w:rsid w:val="002610C2"/>
    <w:rsid w:val="002659FA"/>
    <w:rsid w:val="00270CA7"/>
    <w:rsid w:val="00270D88"/>
    <w:rsid w:val="0027254C"/>
    <w:rsid w:val="00272B58"/>
    <w:rsid w:val="00272F0E"/>
    <w:rsid w:val="00274F58"/>
    <w:rsid w:val="0028465A"/>
    <w:rsid w:val="00286980"/>
    <w:rsid w:val="00291235"/>
    <w:rsid w:val="00293893"/>
    <w:rsid w:val="00294CB7"/>
    <w:rsid w:val="00296DCF"/>
    <w:rsid w:val="002A32D4"/>
    <w:rsid w:val="002A5BD4"/>
    <w:rsid w:val="002B5155"/>
    <w:rsid w:val="002B7B2A"/>
    <w:rsid w:val="002C2C0C"/>
    <w:rsid w:val="002C5D9D"/>
    <w:rsid w:val="002C653B"/>
    <w:rsid w:val="002D1209"/>
    <w:rsid w:val="002D2E30"/>
    <w:rsid w:val="002D3802"/>
    <w:rsid w:val="002D55D8"/>
    <w:rsid w:val="002D71CF"/>
    <w:rsid w:val="002D7D3D"/>
    <w:rsid w:val="002E6E66"/>
    <w:rsid w:val="002E7B39"/>
    <w:rsid w:val="002F1EA4"/>
    <w:rsid w:val="002F26BE"/>
    <w:rsid w:val="002F43E8"/>
    <w:rsid w:val="002F487E"/>
    <w:rsid w:val="002F5013"/>
    <w:rsid w:val="002F7B55"/>
    <w:rsid w:val="00300483"/>
    <w:rsid w:val="00301D8B"/>
    <w:rsid w:val="00303AE1"/>
    <w:rsid w:val="00304D0C"/>
    <w:rsid w:val="00305128"/>
    <w:rsid w:val="003053F0"/>
    <w:rsid w:val="00305DA1"/>
    <w:rsid w:val="00306050"/>
    <w:rsid w:val="0030656F"/>
    <w:rsid w:val="003069D3"/>
    <w:rsid w:val="00306F7A"/>
    <w:rsid w:val="00307927"/>
    <w:rsid w:val="00310723"/>
    <w:rsid w:val="00313BAC"/>
    <w:rsid w:val="00314A19"/>
    <w:rsid w:val="00315C21"/>
    <w:rsid w:val="00316A1D"/>
    <w:rsid w:val="0031713D"/>
    <w:rsid w:val="003203DD"/>
    <w:rsid w:val="00320942"/>
    <w:rsid w:val="003212E2"/>
    <w:rsid w:val="003216E6"/>
    <w:rsid w:val="00321B8B"/>
    <w:rsid w:val="00321C67"/>
    <w:rsid w:val="003227F4"/>
    <w:rsid w:val="00327CA3"/>
    <w:rsid w:val="00330C98"/>
    <w:rsid w:val="00331091"/>
    <w:rsid w:val="003325B4"/>
    <w:rsid w:val="0033739B"/>
    <w:rsid w:val="003408DA"/>
    <w:rsid w:val="00342286"/>
    <w:rsid w:val="0034268E"/>
    <w:rsid w:val="00342AFB"/>
    <w:rsid w:val="0034418A"/>
    <w:rsid w:val="00346F71"/>
    <w:rsid w:val="00351269"/>
    <w:rsid w:val="0035131C"/>
    <w:rsid w:val="003518A9"/>
    <w:rsid w:val="003533DD"/>
    <w:rsid w:val="003534E3"/>
    <w:rsid w:val="00353936"/>
    <w:rsid w:val="00353EF0"/>
    <w:rsid w:val="00354BC2"/>
    <w:rsid w:val="00355783"/>
    <w:rsid w:val="00357BB2"/>
    <w:rsid w:val="00360C16"/>
    <w:rsid w:val="00361E13"/>
    <w:rsid w:val="00365992"/>
    <w:rsid w:val="003722C9"/>
    <w:rsid w:val="00374EEE"/>
    <w:rsid w:val="0038086D"/>
    <w:rsid w:val="0038406A"/>
    <w:rsid w:val="003840A8"/>
    <w:rsid w:val="0038476B"/>
    <w:rsid w:val="00384A15"/>
    <w:rsid w:val="00386467"/>
    <w:rsid w:val="0039044B"/>
    <w:rsid w:val="00391306"/>
    <w:rsid w:val="003A0ABD"/>
    <w:rsid w:val="003A58BF"/>
    <w:rsid w:val="003A5E6C"/>
    <w:rsid w:val="003B0978"/>
    <w:rsid w:val="003B2C96"/>
    <w:rsid w:val="003B71BA"/>
    <w:rsid w:val="003B770C"/>
    <w:rsid w:val="003C2595"/>
    <w:rsid w:val="003C25A2"/>
    <w:rsid w:val="003C2D8A"/>
    <w:rsid w:val="003C2F58"/>
    <w:rsid w:val="003C4A35"/>
    <w:rsid w:val="003D0310"/>
    <w:rsid w:val="003D0DE5"/>
    <w:rsid w:val="003D118F"/>
    <w:rsid w:val="003D223B"/>
    <w:rsid w:val="003D23A5"/>
    <w:rsid w:val="003D2B15"/>
    <w:rsid w:val="003D4290"/>
    <w:rsid w:val="003D7168"/>
    <w:rsid w:val="003E10F6"/>
    <w:rsid w:val="003E1955"/>
    <w:rsid w:val="003E46FC"/>
    <w:rsid w:val="003E58C3"/>
    <w:rsid w:val="003E7143"/>
    <w:rsid w:val="003F11B4"/>
    <w:rsid w:val="003F6AF0"/>
    <w:rsid w:val="00400604"/>
    <w:rsid w:val="004008FE"/>
    <w:rsid w:val="0040102E"/>
    <w:rsid w:val="00401F76"/>
    <w:rsid w:val="00404340"/>
    <w:rsid w:val="00404710"/>
    <w:rsid w:val="004071F5"/>
    <w:rsid w:val="00410AFF"/>
    <w:rsid w:val="00412306"/>
    <w:rsid w:val="0041236F"/>
    <w:rsid w:val="0041256B"/>
    <w:rsid w:val="00413208"/>
    <w:rsid w:val="00413285"/>
    <w:rsid w:val="004146D7"/>
    <w:rsid w:val="00414B40"/>
    <w:rsid w:val="004202BB"/>
    <w:rsid w:val="00422FAC"/>
    <w:rsid w:val="0042524B"/>
    <w:rsid w:val="00427632"/>
    <w:rsid w:val="00430984"/>
    <w:rsid w:val="0044001D"/>
    <w:rsid w:val="00442504"/>
    <w:rsid w:val="00443E05"/>
    <w:rsid w:val="0044464A"/>
    <w:rsid w:val="00444690"/>
    <w:rsid w:val="00445A3B"/>
    <w:rsid w:val="00445FD6"/>
    <w:rsid w:val="00446622"/>
    <w:rsid w:val="004500E4"/>
    <w:rsid w:val="004520F5"/>
    <w:rsid w:val="004524FA"/>
    <w:rsid w:val="004533BF"/>
    <w:rsid w:val="00453B92"/>
    <w:rsid w:val="00457F3A"/>
    <w:rsid w:val="00461698"/>
    <w:rsid w:val="00461D49"/>
    <w:rsid w:val="00464A11"/>
    <w:rsid w:val="00466448"/>
    <w:rsid w:val="00471E95"/>
    <w:rsid w:val="00473CB0"/>
    <w:rsid w:val="004805B4"/>
    <w:rsid w:val="00482F21"/>
    <w:rsid w:val="00483617"/>
    <w:rsid w:val="00487DEC"/>
    <w:rsid w:val="00491D75"/>
    <w:rsid w:val="0049719C"/>
    <w:rsid w:val="004A0A59"/>
    <w:rsid w:val="004A0EB7"/>
    <w:rsid w:val="004A3333"/>
    <w:rsid w:val="004A468A"/>
    <w:rsid w:val="004A77F3"/>
    <w:rsid w:val="004B1665"/>
    <w:rsid w:val="004B1735"/>
    <w:rsid w:val="004B53C3"/>
    <w:rsid w:val="004B5472"/>
    <w:rsid w:val="004C05A8"/>
    <w:rsid w:val="004C111D"/>
    <w:rsid w:val="004C3F76"/>
    <w:rsid w:val="004C4FF4"/>
    <w:rsid w:val="004C50FB"/>
    <w:rsid w:val="004C5835"/>
    <w:rsid w:val="004C7605"/>
    <w:rsid w:val="004D0789"/>
    <w:rsid w:val="004D1DD1"/>
    <w:rsid w:val="004D3A54"/>
    <w:rsid w:val="004D4728"/>
    <w:rsid w:val="004E100B"/>
    <w:rsid w:val="004E128B"/>
    <w:rsid w:val="004E23CF"/>
    <w:rsid w:val="004E28AB"/>
    <w:rsid w:val="004E3D95"/>
    <w:rsid w:val="004E5398"/>
    <w:rsid w:val="004E7007"/>
    <w:rsid w:val="004E793C"/>
    <w:rsid w:val="004E7EF2"/>
    <w:rsid w:val="004F0A6D"/>
    <w:rsid w:val="004F3029"/>
    <w:rsid w:val="004F3112"/>
    <w:rsid w:val="004F5D07"/>
    <w:rsid w:val="004F672C"/>
    <w:rsid w:val="005013E6"/>
    <w:rsid w:val="0050229F"/>
    <w:rsid w:val="00503422"/>
    <w:rsid w:val="00503D03"/>
    <w:rsid w:val="00503F25"/>
    <w:rsid w:val="00504674"/>
    <w:rsid w:val="00505794"/>
    <w:rsid w:val="005124ED"/>
    <w:rsid w:val="00513B25"/>
    <w:rsid w:val="005145CF"/>
    <w:rsid w:val="00515A25"/>
    <w:rsid w:val="00515E58"/>
    <w:rsid w:val="00523B7F"/>
    <w:rsid w:val="00525713"/>
    <w:rsid w:val="005275FD"/>
    <w:rsid w:val="00530403"/>
    <w:rsid w:val="00530FA9"/>
    <w:rsid w:val="00531C90"/>
    <w:rsid w:val="00531D64"/>
    <w:rsid w:val="00532547"/>
    <w:rsid w:val="0053451A"/>
    <w:rsid w:val="00535399"/>
    <w:rsid w:val="0054457C"/>
    <w:rsid w:val="00546C9F"/>
    <w:rsid w:val="00550502"/>
    <w:rsid w:val="0055209C"/>
    <w:rsid w:val="00552236"/>
    <w:rsid w:val="00556AAE"/>
    <w:rsid w:val="00557857"/>
    <w:rsid w:val="00557C83"/>
    <w:rsid w:val="00560303"/>
    <w:rsid w:val="0056148B"/>
    <w:rsid w:val="00566B27"/>
    <w:rsid w:val="00570639"/>
    <w:rsid w:val="005727CC"/>
    <w:rsid w:val="0057531A"/>
    <w:rsid w:val="00575371"/>
    <w:rsid w:val="005757E7"/>
    <w:rsid w:val="005758D2"/>
    <w:rsid w:val="0058190E"/>
    <w:rsid w:val="00590F0B"/>
    <w:rsid w:val="00592B30"/>
    <w:rsid w:val="00594ACA"/>
    <w:rsid w:val="0059684E"/>
    <w:rsid w:val="005A1570"/>
    <w:rsid w:val="005A290A"/>
    <w:rsid w:val="005A2E86"/>
    <w:rsid w:val="005B1C86"/>
    <w:rsid w:val="005B2874"/>
    <w:rsid w:val="005B6C53"/>
    <w:rsid w:val="005C29F4"/>
    <w:rsid w:val="005C2C63"/>
    <w:rsid w:val="005C41BB"/>
    <w:rsid w:val="005C4ED6"/>
    <w:rsid w:val="005C5857"/>
    <w:rsid w:val="005C58D2"/>
    <w:rsid w:val="005C5DEA"/>
    <w:rsid w:val="005C7724"/>
    <w:rsid w:val="005D0D24"/>
    <w:rsid w:val="005D1ADD"/>
    <w:rsid w:val="005D470A"/>
    <w:rsid w:val="005D4BC7"/>
    <w:rsid w:val="005D506B"/>
    <w:rsid w:val="005D5EC3"/>
    <w:rsid w:val="005E291C"/>
    <w:rsid w:val="005E6853"/>
    <w:rsid w:val="005E77CC"/>
    <w:rsid w:val="005F0959"/>
    <w:rsid w:val="005F158F"/>
    <w:rsid w:val="005F3E62"/>
    <w:rsid w:val="005F5F44"/>
    <w:rsid w:val="00600A73"/>
    <w:rsid w:val="00602EF6"/>
    <w:rsid w:val="006075B2"/>
    <w:rsid w:val="00610028"/>
    <w:rsid w:val="00610449"/>
    <w:rsid w:val="00611630"/>
    <w:rsid w:val="00612F24"/>
    <w:rsid w:val="00614118"/>
    <w:rsid w:val="00614125"/>
    <w:rsid w:val="00615694"/>
    <w:rsid w:val="00616408"/>
    <w:rsid w:val="00620429"/>
    <w:rsid w:val="0062229C"/>
    <w:rsid w:val="006275BA"/>
    <w:rsid w:val="00632DDC"/>
    <w:rsid w:val="00633D57"/>
    <w:rsid w:val="006357CD"/>
    <w:rsid w:val="00637123"/>
    <w:rsid w:val="00640326"/>
    <w:rsid w:val="00642167"/>
    <w:rsid w:val="00642316"/>
    <w:rsid w:val="006440BA"/>
    <w:rsid w:val="006470A4"/>
    <w:rsid w:val="0065499D"/>
    <w:rsid w:val="006551DF"/>
    <w:rsid w:val="00655647"/>
    <w:rsid w:val="00655661"/>
    <w:rsid w:val="0066321F"/>
    <w:rsid w:val="00664042"/>
    <w:rsid w:val="0066645B"/>
    <w:rsid w:val="006707F3"/>
    <w:rsid w:val="00671599"/>
    <w:rsid w:val="006720DC"/>
    <w:rsid w:val="006726F1"/>
    <w:rsid w:val="006729C9"/>
    <w:rsid w:val="006733C8"/>
    <w:rsid w:val="006734D8"/>
    <w:rsid w:val="00674DA6"/>
    <w:rsid w:val="00675974"/>
    <w:rsid w:val="00675E47"/>
    <w:rsid w:val="00675EC6"/>
    <w:rsid w:val="0067652B"/>
    <w:rsid w:val="00677039"/>
    <w:rsid w:val="00682B84"/>
    <w:rsid w:val="00682C34"/>
    <w:rsid w:val="006837B4"/>
    <w:rsid w:val="00685D56"/>
    <w:rsid w:val="00686CC1"/>
    <w:rsid w:val="00690295"/>
    <w:rsid w:val="00690745"/>
    <w:rsid w:val="00692F06"/>
    <w:rsid w:val="006949B6"/>
    <w:rsid w:val="006A0171"/>
    <w:rsid w:val="006A3D61"/>
    <w:rsid w:val="006A46C2"/>
    <w:rsid w:val="006A66BC"/>
    <w:rsid w:val="006A77CD"/>
    <w:rsid w:val="006B08B9"/>
    <w:rsid w:val="006B1CB1"/>
    <w:rsid w:val="006B2FE1"/>
    <w:rsid w:val="006B3690"/>
    <w:rsid w:val="006B54D1"/>
    <w:rsid w:val="006D26EA"/>
    <w:rsid w:val="006D7261"/>
    <w:rsid w:val="006E1286"/>
    <w:rsid w:val="006E19F4"/>
    <w:rsid w:val="006E4714"/>
    <w:rsid w:val="006E49F8"/>
    <w:rsid w:val="006F0BB9"/>
    <w:rsid w:val="006F1449"/>
    <w:rsid w:val="006F1E61"/>
    <w:rsid w:val="006F3331"/>
    <w:rsid w:val="006F363E"/>
    <w:rsid w:val="006F37BB"/>
    <w:rsid w:val="006F54ED"/>
    <w:rsid w:val="00702ABE"/>
    <w:rsid w:val="00702D8B"/>
    <w:rsid w:val="00702E53"/>
    <w:rsid w:val="007057EB"/>
    <w:rsid w:val="00706F6C"/>
    <w:rsid w:val="007138F2"/>
    <w:rsid w:val="00716E5C"/>
    <w:rsid w:val="00721230"/>
    <w:rsid w:val="00722207"/>
    <w:rsid w:val="007237F1"/>
    <w:rsid w:val="00726D89"/>
    <w:rsid w:val="0073144F"/>
    <w:rsid w:val="00734208"/>
    <w:rsid w:val="0073477B"/>
    <w:rsid w:val="0073515E"/>
    <w:rsid w:val="0073590F"/>
    <w:rsid w:val="00736B4E"/>
    <w:rsid w:val="00742738"/>
    <w:rsid w:val="007435C9"/>
    <w:rsid w:val="00745118"/>
    <w:rsid w:val="0074591B"/>
    <w:rsid w:val="00747BDD"/>
    <w:rsid w:val="0075095B"/>
    <w:rsid w:val="0075376D"/>
    <w:rsid w:val="00753840"/>
    <w:rsid w:val="007546B5"/>
    <w:rsid w:val="00754784"/>
    <w:rsid w:val="007555C4"/>
    <w:rsid w:val="007564D5"/>
    <w:rsid w:val="00757027"/>
    <w:rsid w:val="0076041C"/>
    <w:rsid w:val="00760B87"/>
    <w:rsid w:val="0076368E"/>
    <w:rsid w:val="00765354"/>
    <w:rsid w:val="00766B3C"/>
    <w:rsid w:val="007672CE"/>
    <w:rsid w:val="007676A0"/>
    <w:rsid w:val="00773017"/>
    <w:rsid w:val="00774D5B"/>
    <w:rsid w:val="00775B13"/>
    <w:rsid w:val="0078190A"/>
    <w:rsid w:val="00783244"/>
    <w:rsid w:val="007900A6"/>
    <w:rsid w:val="007901BB"/>
    <w:rsid w:val="007910C3"/>
    <w:rsid w:val="007911FE"/>
    <w:rsid w:val="0079201A"/>
    <w:rsid w:val="00792F1D"/>
    <w:rsid w:val="007940AA"/>
    <w:rsid w:val="0079552C"/>
    <w:rsid w:val="007960FD"/>
    <w:rsid w:val="007A037A"/>
    <w:rsid w:val="007A0894"/>
    <w:rsid w:val="007A39A2"/>
    <w:rsid w:val="007A55FB"/>
    <w:rsid w:val="007B0F8F"/>
    <w:rsid w:val="007B1FC6"/>
    <w:rsid w:val="007B307B"/>
    <w:rsid w:val="007B6117"/>
    <w:rsid w:val="007B6BE4"/>
    <w:rsid w:val="007B71F0"/>
    <w:rsid w:val="007C0795"/>
    <w:rsid w:val="007C4085"/>
    <w:rsid w:val="007C43AD"/>
    <w:rsid w:val="007C7373"/>
    <w:rsid w:val="007C7B13"/>
    <w:rsid w:val="007D0037"/>
    <w:rsid w:val="007D31FD"/>
    <w:rsid w:val="007D3F63"/>
    <w:rsid w:val="007D4E2B"/>
    <w:rsid w:val="007D5683"/>
    <w:rsid w:val="007D5C6E"/>
    <w:rsid w:val="007D7227"/>
    <w:rsid w:val="007E5A2C"/>
    <w:rsid w:val="007E6F21"/>
    <w:rsid w:val="007E7520"/>
    <w:rsid w:val="007F2AE3"/>
    <w:rsid w:val="007F5824"/>
    <w:rsid w:val="007F6E62"/>
    <w:rsid w:val="00802679"/>
    <w:rsid w:val="00802B77"/>
    <w:rsid w:val="00802E1D"/>
    <w:rsid w:val="00804C7C"/>
    <w:rsid w:val="00810057"/>
    <w:rsid w:val="008129C4"/>
    <w:rsid w:val="008151B7"/>
    <w:rsid w:val="00815244"/>
    <w:rsid w:val="00816959"/>
    <w:rsid w:val="0081717F"/>
    <w:rsid w:val="00817778"/>
    <w:rsid w:val="0082019F"/>
    <w:rsid w:val="00821620"/>
    <w:rsid w:val="008222BD"/>
    <w:rsid w:val="00822B8A"/>
    <w:rsid w:val="008262E0"/>
    <w:rsid w:val="00830332"/>
    <w:rsid w:val="0083235C"/>
    <w:rsid w:val="00835EB1"/>
    <w:rsid w:val="008367D3"/>
    <w:rsid w:val="00840437"/>
    <w:rsid w:val="0084057D"/>
    <w:rsid w:val="008414C9"/>
    <w:rsid w:val="008465DE"/>
    <w:rsid w:val="00847DB2"/>
    <w:rsid w:val="00851C8C"/>
    <w:rsid w:val="008528A5"/>
    <w:rsid w:val="008529AE"/>
    <w:rsid w:val="00852D4E"/>
    <w:rsid w:val="00853FAD"/>
    <w:rsid w:val="00854C8F"/>
    <w:rsid w:val="0085522D"/>
    <w:rsid w:val="00855520"/>
    <w:rsid w:val="0085770C"/>
    <w:rsid w:val="00860844"/>
    <w:rsid w:val="008610FF"/>
    <w:rsid w:val="00862896"/>
    <w:rsid w:val="00863803"/>
    <w:rsid w:val="008660DE"/>
    <w:rsid w:val="0086633A"/>
    <w:rsid w:val="00866A56"/>
    <w:rsid w:val="00866EA8"/>
    <w:rsid w:val="008673E6"/>
    <w:rsid w:val="00871145"/>
    <w:rsid w:val="00873C55"/>
    <w:rsid w:val="00873E8A"/>
    <w:rsid w:val="00875B12"/>
    <w:rsid w:val="00876745"/>
    <w:rsid w:val="00876CF4"/>
    <w:rsid w:val="00880D24"/>
    <w:rsid w:val="008819A9"/>
    <w:rsid w:val="0088334E"/>
    <w:rsid w:val="00884F43"/>
    <w:rsid w:val="00887986"/>
    <w:rsid w:val="00890569"/>
    <w:rsid w:val="0089287C"/>
    <w:rsid w:val="008928B9"/>
    <w:rsid w:val="00893E99"/>
    <w:rsid w:val="0089643E"/>
    <w:rsid w:val="008A4331"/>
    <w:rsid w:val="008A583B"/>
    <w:rsid w:val="008A7218"/>
    <w:rsid w:val="008A727C"/>
    <w:rsid w:val="008B0ED4"/>
    <w:rsid w:val="008B16A1"/>
    <w:rsid w:val="008B6842"/>
    <w:rsid w:val="008B794F"/>
    <w:rsid w:val="008C0558"/>
    <w:rsid w:val="008C2167"/>
    <w:rsid w:val="008C30DB"/>
    <w:rsid w:val="008D0C67"/>
    <w:rsid w:val="008D336C"/>
    <w:rsid w:val="008D36AE"/>
    <w:rsid w:val="008E0B13"/>
    <w:rsid w:val="008E1A04"/>
    <w:rsid w:val="008E1C09"/>
    <w:rsid w:val="008E2742"/>
    <w:rsid w:val="008E3DCE"/>
    <w:rsid w:val="008E4B77"/>
    <w:rsid w:val="008E68CA"/>
    <w:rsid w:val="008E7E7C"/>
    <w:rsid w:val="008F2EB4"/>
    <w:rsid w:val="008F324E"/>
    <w:rsid w:val="008F7914"/>
    <w:rsid w:val="00900CA4"/>
    <w:rsid w:val="00902A16"/>
    <w:rsid w:val="009034BD"/>
    <w:rsid w:val="00906216"/>
    <w:rsid w:val="00906817"/>
    <w:rsid w:val="00910D2E"/>
    <w:rsid w:val="00911931"/>
    <w:rsid w:val="00912C16"/>
    <w:rsid w:val="00913CA8"/>
    <w:rsid w:val="0091439B"/>
    <w:rsid w:val="00914703"/>
    <w:rsid w:val="009153FC"/>
    <w:rsid w:val="00916AC6"/>
    <w:rsid w:val="00920668"/>
    <w:rsid w:val="00921061"/>
    <w:rsid w:val="00921F15"/>
    <w:rsid w:val="00922D36"/>
    <w:rsid w:val="009245A5"/>
    <w:rsid w:val="0092638B"/>
    <w:rsid w:val="009276F7"/>
    <w:rsid w:val="00930687"/>
    <w:rsid w:val="00931865"/>
    <w:rsid w:val="009425D5"/>
    <w:rsid w:val="00951178"/>
    <w:rsid w:val="0095464A"/>
    <w:rsid w:val="00960827"/>
    <w:rsid w:val="00963245"/>
    <w:rsid w:val="0096402A"/>
    <w:rsid w:val="009662B7"/>
    <w:rsid w:val="0097241D"/>
    <w:rsid w:val="0097363D"/>
    <w:rsid w:val="00973818"/>
    <w:rsid w:val="00976990"/>
    <w:rsid w:val="00976D4C"/>
    <w:rsid w:val="00980FC0"/>
    <w:rsid w:val="009814A8"/>
    <w:rsid w:val="009823F3"/>
    <w:rsid w:val="009847EB"/>
    <w:rsid w:val="00984E5F"/>
    <w:rsid w:val="009861C0"/>
    <w:rsid w:val="009908BD"/>
    <w:rsid w:val="009908E8"/>
    <w:rsid w:val="0099386A"/>
    <w:rsid w:val="0099480E"/>
    <w:rsid w:val="00995285"/>
    <w:rsid w:val="009A5A60"/>
    <w:rsid w:val="009A6BFF"/>
    <w:rsid w:val="009A7FEA"/>
    <w:rsid w:val="009B2A9E"/>
    <w:rsid w:val="009C2BA5"/>
    <w:rsid w:val="009C4129"/>
    <w:rsid w:val="009C4266"/>
    <w:rsid w:val="009C4FAD"/>
    <w:rsid w:val="009C62C7"/>
    <w:rsid w:val="009E004D"/>
    <w:rsid w:val="009E1523"/>
    <w:rsid w:val="009E1C50"/>
    <w:rsid w:val="009E23AE"/>
    <w:rsid w:val="009E52B6"/>
    <w:rsid w:val="009E5E80"/>
    <w:rsid w:val="009F0A00"/>
    <w:rsid w:val="009F4A4D"/>
    <w:rsid w:val="009F5034"/>
    <w:rsid w:val="009F6ABC"/>
    <w:rsid w:val="00A0111A"/>
    <w:rsid w:val="00A0276B"/>
    <w:rsid w:val="00A11856"/>
    <w:rsid w:val="00A11916"/>
    <w:rsid w:val="00A14C2B"/>
    <w:rsid w:val="00A157BD"/>
    <w:rsid w:val="00A200F1"/>
    <w:rsid w:val="00A20B73"/>
    <w:rsid w:val="00A21E5D"/>
    <w:rsid w:val="00A22AE7"/>
    <w:rsid w:val="00A24506"/>
    <w:rsid w:val="00A250BA"/>
    <w:rsid w:val="00A27C1E"/>
    <w:rsid w:val="00A30AAC"/>
    <w:rsid w:val="00A31818"/>
    <w:rsid w:val="00A31A29"/>
    <w:rsid w:val="00A359E5"/>
    <w:rsid w:val="00A35E05"/>
    <w:rsid w:val="00A35FDE"/>
    <w:rsid w:val="00A4029C"/>
    <w:rsid w:val="00A40884"/>
    <w:rsid w:val="00A4267D"/>
    <w:rsid w:val="00A42C73"/>
    <w:rsid w:val="00A44C20"/>
    <w:rsid w:val="00A46BE3"/>
    <w:rsid w:val="00A46E69"/>
    <w:rsid w:val="00A47126"/>
    <w:rsid w:val="00A4793A"/>
    <w:rsid w:val="00A50717"/>
    <w:rsid w:val="00A50D59"/>
    <w:rsid w:val="00A51F50"/>
    <w:rsid w:val="00A52DF2"/>
    <w:rsid w:val="00A5642D"/>
    <w:rsid w:val="00A5721D"/>
    <w:rsid w:val="00A60AEF"/>
    <w:rsid w:val="00A60BFD"/>
    <w:rsid w:val="00A62276"/>
    <w:rsid w:val="00A635BC"/>
    <w:rsid w:val="00A63883"/>
    <w:rsid w:val="00A65E68"/>
    <w:rsid w:val="00A66D92"/>
    <w:rsid w:val="00A6726E"/>
    <w:rsid w:val="00A675E6"/>
    <w:rsid w:val="00A67742"/>
    <w:rsid w:val="00A709D7"/>
    <w:rsid w:val="00A712EC"/>
    <w:rsid w:val="00A73656"/>
    <w:rsid w:val="00A74F28"/>
    <w:rsid w:val="00A81D87"/>
    <w:rsid w:val="00A84B38"/>
    <w:rsid w:val="00A84F6F"/>
    <w:rsid w:val="00A857C1"/>
    <w:rsid w:val="00A87942"/>
    <w:rsid w:val="00A9088B"/>
    <w:rsid w:val="00A934E5"/>
    <w:rsid w:val="00A9538D"/>
    <w:rsid w:val="00A97C4A"/>
    <w:rsid w:val="00AA21DA"/>
    <w:rsid w:val="00AA4345"/>
    <w:rsid w:val="00AA6BB5"/>
    <w:rsid w:val="00AA7D94"/>
    <w:rsid w:val="00AB0342"/>
    <w:rsid w:val="00AB081A"/>
    <w:rsid w:val="00AB1BDE"/>
    <w:rsid w:val="00AB5E97"/>
    <w:rsid w:val="00AB758F"/>
    <w:rsid w:val="00AB7661"/>
    <w:rsid w:val="00AC185C"/>
    <w:rsid w:val="00AC3335"/>
    <w:rsid w:val="00AC4610"/>
    <w:rsid w:val="00AC58CD"/>
    <w:rsid w:val="00AC7722"/>
    <w:rsid w:val="00AC7A0B"/>
    <w:rsid w:val="00AD063C"/>
    <w:rsid w:val="00AD1F1C"/>
    <w:rsid w:val="00AD1F2E"/>
    <w:rsid w:val="00AD58B9"/>
    <w:rsid w:val="00AD6D89"/>
    <w:rsid w:val="00AD736B"/>
    <w:rsid w:val="00AE0729"/>
    <w:rsid w:val="00AE3BD6"/>
    <w:rsid w:val="00AE5541"/>
    <w:rsid w:val="00AF15F6"/>
    <w:rsid w:val="00AF2D66"/>
    <w:rsid w:val="00AF47FB"/>
    <w:rsid w:val="00AF5075"/>
    <w:rsid w:val="00AF7D0F"/>
    <w:rsid w:val="00B01BA4"/>
    <w:rsid w:val="00B07BCC"/>
    <w:rsid w:val="00B1719E"/>
    <w:rsid w:val="00B175A9"/>
    <w:rsid w:val="00B2043D"/>
    <w:rsid w:val="00B20BE3"/>
    <w:rsid w:val="00B213CD"/>
    <w:rsid w:val="00B2199A"/>
    <w:rsid w:val="00B22B0A"/>
    <w:rsid w:val="00B2318B"/>
    <w:rsid w:val="00B24060"/>
    <w:rsid w:val="00B24F69"/>
    <w:rsid w:val="00B272AF"/>
    <w:rsid w:val="00B2772B"/>
    <w:rsid w:val="00B2784E"/>
    <w:rsid w:val="00B303B7"/>
    <w:rsid w:val="00B3141F"/>
    <w:rsid w:val="00B3197E"/>
    <w:rsid w:val="00B33643"/>
    <w:rsid w:val="00B36C5D"/>
    <w:rsid w:val="00B36DB5"/>
    <w:rsid w:val="00B37FAC"/>
    <w:rsid w:val="00B40CBE"/>
    <w:rsid w:val="00B43C55"/>
    <w:rsid w:val="00B4439C"/>
    <w:rsid w:val="00B50DB3"/>
    <w:rsid w:val="00B510B5"/>
    <w:rsid w:val="00B534A9"/>
    <w:rsid w:val="00B53BC8"/>
    <w:rsid w:val="00B5457D"/>
    <w:rsid w:val="00B5565D"/>
    <w:rsid w:val="00B5618B"/>
    <w:rsid w:val="00B61100"/>
    <w:rsid w:val="00B61AE2"/>
    <w:rsid w:val="00B629B4"/>
    <w:rsid w:val="00B6740F"/>
    <w:rsid w:val="00B70E47"/>
    <w:rsid w:val="00B71876"/>
    <w:rsid w:val="00B73928"/>
    <w:rsid w:val="00B74731"/>
    <w:rsid w:val="00B83EF1"/>
    <w:rsid w:val="00B869DE"/>
    <w:rsid w:val="00B86E9E"/>
    <w:rsid w:val="00B86F56"/>
    <w:rsid w:val="00B932BD"/>
    <w:rsid w:val="00B94D21"/>
    <w:rsid w:val="00B95100"/>
    <w:rsid w:val="00BA0388"/>
    <w:rsid w:val="00BA12E9"/>
    <w:rsid w:val="00BA2000"/>
    <w:rsid w:val="00BA2D57"/>
    <w:rsid w:val="00BA738D"/>
    <w:rsid w:val="00BA7D0B"/>
    <w:rsid w:val="00BA7DB3"/>
    <w:rsid w:val="00BA7FEC"/>
    <w:rsid w:val="00BB0505"/>
    <w:rsid w:val="00BB0AF1"/>
    <w:rsid w:val="00BB1295"/>
    <w:rsid w:val="00BB2516"/>
    <w:rsid w:val="00BB36A4"/>
    <w:rsid w:val="00BB3BF7"/>
    <w:rsid w:val="00BC138C"/>
    <w:rsid w:val="00BC2C36"/>
    <w:rsid w:val="00BC3B35"/>
    <w:rsid w:val="00BD02CC"/>
    <w:rsid w:val="00BD070A"/>
    <w:rsid w:val="00BD6519"/>
    <w:rsid w:val="00BD7E69"/>
    <w:rsid w:val="00BE1A50"/>
    <w:rsid w:val="00BE2E76"/>
    <w:rsid w:val="00BE4291"/>
    <w:rsid w:val="00BE749C"/>
    <w:rsid w:val="00BF168B"/>
    <w:rsid w:val="00BF17D0"/>
    <w:rsid w:val="00BF26D4"/>
    <w:rsid w:val="00BF2E0E"/>
    <w:rsid w:val="00BF53E1"/>
    <w:rsid w:val="00BF55F3"/>
    <w:rsid w:val="00BF5CE0"/>
    <w:rsid w:val="00BF5F9E"/>
    <w:rsid w:val="00BF76B5"/>
    <w:rsid w:val="00C04758"/>
    <w:rsid w:val="00C06013"/>
    <w:rsid w:val="00C06603"/>
    <w:rsid w:val="00C07124"/>
    <w:rsid w:val="00C11E04"/>
    <w:rsid w:val="00C17122"/>
    <w:rsid w:val="00C23444"/>
    <w:rsid w:val="00C2767B"/>
    <w:rsid w:val="00C309FC"/>
    <w:rsid w:val="00C31991"/>
    <w:rsid w:val="00C34920"/>
    <w:rsid w:val="00C37684"/>
    <w:rsid w:val="00C4219D"/>
    <w:rsid w:val="00C439AD"/>
    <w:rsid w:val="00C45623"/>
    <w:rsid w:val="00C4679F"/>
    <w:rsid w:val="00C501E9"/>
    <w:rsid w:val="00C50272"/>
    <w:rsid w:val="00C5456B"/>
    <w:rsid w:val="00C54744"/>
    <w:rsid w:val="00C55216"/>
    <w:rsid w:val="00C57057"/>
    <w:rsid w:val="00C60F77"/>
    <w:rsid w:val="00C61CF5"/>
    <w:rsid w:val="00C63FE6"/>
    <w:rsid w:val="00C65ABC"/>
    <w:rsid w:val="00C6779D"/>
    <w:rsid w:val="00C700C0"/>
    <w:rsid w:val="00C70CCC"/>
    <w:rsid w:val="00C70D28"/>
    <w:rsid w:val="00C70D54"/>
    <w:rsid w:val="00C70FD4"/>
    <w:rsid w:val="00C7239C"/>
    <w:rsid w:val="00C732CB"/>
    <w:rsid w:val="00C74A39"/>
    <w:rsid w:val="00C75D45"/>
    <w:rsid w:val="00C76CD8"/>
    <w:rsid w:val="00C83580"/>
    <w:rsid w:val="00C91819"/>
    <w:rsid w:val="00C91B6C"/>
    <w:rsid w:val="00C921C9"/>
    <w:rsid w:val="00C939D8"/>
    <w:rsid w:val="00C96329"/>
    <w:rsid w:val="00C96F46"/>
    <w:rsid w:val="00CA007B"/>
    <w:rsid w:val="00CA2522"/>
    <w:rsid w:val="00CA28A0"/>
    <w:rsid w:val="00CA4BDF"/>
    <w:rsid w:val="00CB3516"/>
    <w:rsid w:val="00CB4AC2"/>
    <w:rsid w:val="00CB6AC1"/>
    <w:rsid w:val="00CB6CBA"/>
    <w:rsid w:val="00CB6E4E"/>
    <w:rsid w:val="00CB77AB"/>
    <w:rsid w:val="00CC0C5A"/>
    <w:rsid w:val="00CC10C0"/>
    <w:rsid w:val="00CC4DF2"/>
    <w:rsid w:val="00CC5061"/>
    <w:rsid w:val="00CC602D"/>
    <w:rsid w:val="00CC6D5A"/>
    <w:rsid w:val="00CC7E50"/>
    <w:rsid w:val="00CD1657"/>
    <w:rsid w:val="00CD1F35"/>
    <w:rsid w:val="00CD42E6"/>
    <w:rsid w:val="00CD576B"/>
    <w:rsid w:val="00CD5D0E"/>
    <w:rsid w:val="00CE0880"/>
    <w:rsid w:val="00CE7319"/>
    <w:rsid w:val="00CF27FB"/>
    <w:rsid w:val="00CF3C29"/>
    <w:rsid w:val="00CF703C"/>
    <w:rsid w:val="00D009CA"/>
    <w:rsid w:val="00D043CC"/>
    <w:rsid w:val="00D04B53"/>
    <w:rsid w:val="00D04E5B"/>
    <w:rsid w:val="00D053B5"/>
    <w:rsid w:val="00D07324"/>
    <w:rsid w:val="00D0741E"/>
    <w:rsid w:val="00D10732"/>
    <w:rsid w:val="00D10997"/>
    <w:rsid w:val="00D11D14"/>
    <w:rsid w:val="00D13379"/>
    <w:rsid w:val="00D13899"/>
    <w:rsid w:val="00D1444E"/>
    <w:rsid w:val="00D146EA"/>
    <w:rsid w:val="00D15BA1"/>
    <w:rsid w:val="00D16239"/>
    <w:rsid w:val="00D16F1E"/>
    <w:rsid w:val="00D17F53"/>
    <w:rsid w:val="00D2031F"/>
    <w:rsid w:val="00D24FF5"/>
    <w:rsid w:val="00D26BC8"/>
    <w:rsid w:val="00D274F5"/>
    <w:rsid w:val="00D3076A"/>
    <w:rsid w:val="00D3147B"/>
    <w:rsid w:val="00D3214A"/>
    <w:rsid w:val="00D321BC"/>
    <w:rsid w:val="00D32327"/>
    <w:rsid w:val="00D325F8"/>
    <w:rsid w:val="00D326F5"/>
    <w:rsid w:val="00D35532"/>
    <w:rsid w:val="00D36F40"/>
    <w:rsid w:val="00D4250A"/>
    <w:rsid w:val="00D42743"/>
    <w:rsid w:val="00D42783"/>
    <w:rsid w:val="00D4434F"/>
    <w:rsid w:val="00D47486"/>
    <w:rsid w:val="00D4782F"/>
    <w:rsid w:val="00D506D6"/>
    <w:rsid w:val="00D527DE"/>
    <w:rsid w:val="00D52E25"/>
    <w:rsid w:val="00D55C0F"/>
    <w:rsid w:val="00D565FA"/>
    <w:rsid w:val="00D60400"/>
    <w:rsid w:val="00D707F8"/>
    <w:rsid w:val="00D729B3"/>
    <w:rsid w:val="00D7335D"/>
    <w:rsid w:val="00D74322"/>
    <w:rsid w:val="00D75FDF"/>
    <w:rsid w:val="00D81215"/>
    <w:rsid w:val="00D81D67"/>
    <w:rsid w:val="00D83891"/>
    <w:rsid w:val="00D92B09"/>
    <w:rsid w:val="00D93566"/>
    <w:rsid w:val="00D93FD8"/>
    <w:rsid w:val="00D9453D"/>
    <w:rsid w:val="00D94C0F"/>
    <w:rsid w:val="00D9519B"/>
    <w:rsid w:val="00D95B08"/>
    <w:rsid w:val="00D96730"/>
    <w:rsid w:val="00D96873"/>
    <w:rsid w:val="00D974CE"/>
    <w:rsid w:val="00D978A7"/>
    <w:rsid w:val="00DA3B08"/>
    <w:rsid w:val="00DA5E1A"/>
    <w:rsid w:val="00DA665B"/>
    <w:rsid w:val="00DA6CB5"/>
    <w:rsid w:val="00DB1616"/>
    <w:rsid w:val="00DB3BF7"/>
    <w:rsid w:val="00DB3D3C"/>
    <w:rsid w:val="00DB65E6"/>
    <w:rsid w:val="00DB6C71"/>
    <w:rsid w:val="00DC48A7"/>
    <w:rsid w:val="00DC553B"/>
    <w:rsid w:val="00DC5910"/>
    <w:rsid w:val="00DC74DB"/>
    <w:rsid w:val="00DD199C"/>
    <w:rsid w:val="00DD287A"/>
    <w:rsid w:val="00DD2951"/>
    <w:rsid w:val="00DD3EB7"/>
    <w:rsid w:val="00DD7173"/>
    <w:rsid w:val="00DE07F3"/>
    <w:rsid w:val="00DE0FA0"/>
    <w:rsid w:val="00DE14EF"/>
    <w:rsid w:val="00DE15B0"/>
    <w:rsid w:val="00DE1BC4"/>
    <w:rsid w:val="00DE2E6A"/>
    <w:rsid w:val="00DE303A"/>
    <w:rsid w:val="00DE5D2B"/>
    <w:rsid w:val="00DF0D7A"/>
    <w:rsid w:val="00DF2147"/>
    <w:rsid w:val="00DF3243"/>
    <w:rsid w:val="00DF65D4"/>
    <w:rsid w:val="00DF6E0E"/>
    <w:rsid w:val="00DF748F"/>
    <w:rsid w:val="00DF7DF0"/>
    <w:rsid w:val="00E0067F"/>
    <w:rsid w:val="00E024CB"/>
    <w:rsid w:val="00E032CD"/>
    <w:rsid w:val="00E0576C"/>
    <w:rsid w:val="00E059B3"/>
    <w:rsid w:val="00E10402"/>
    <w:rsid w:val="00E1322B"/>
    <w:rsid w:val="00E14FA5"/>
    <w:rsid w:val="00E15142"/>
    <w:rsid w:val="00E157E0"/>
    <w:rsid w:val="00E16AF6"/>
    <w:rsid w:val="00E17175"/>
    <w:rsid w:val="00E21487"/>
    <w:rsid w:val="00E22CD3"/>
    <w:rsid w:val="00E24C1F"/>
    <w:rsid w:val="00E27472"/>
    <w:rsid w:val="00E31342"/>
    <w:rsid w:val="00E32AB1"/>
    <w:rsid w:val="00E3385D"/>
    <w:rsid w:val="00E361B8"/>
    <w:rsid w:val="00E362CB"/>
    <w:rsid w:val="00E36510"/>
    <w:rsid w:val="00E372C2"/>
    <w:rsid w:val="00E432FD"/>
    <w:rsid w:val="00E43626"/>
    <w:rsid w:val="00E4566A"/>
    <w:rsid w:val="00E52BB0"/>
    <w:rsid w:val="00E52D40"/>
    <w:rsid w:val="00E56EC4"/>
    <w:rsid w:val="00E57129"/>
    <w:rsid w:val="00E6374F"/>
    <w:rsid w:val="00E645C7"/>
    <w:rsid w:val="00E64AE9"/>
    <w:rsid w:val="00E66A7F"/>
    <w:rsid w:val="00E66D37"/>
    <w:rsid w:val="00E66DB3"/>
    <w:rsid w:val="00E6731E"/>
    <w:rsid w:val="00E70A2E"/>
    <w:rsid w:val="00E72AF7"/>
    <w:rsid w:val="00E73B7E"/>
    <w:rsid w:val="00E74189"/>
    <w:rsid w:val="00E74436"/>
    <w:rsid w:val="00E75262"/>
    <w:rsid w:val="00E75ECC"/>
    <w:rsid w:val="00E76381"/>
    <w:rsid w:val="00E80541"/>
    <w:rsid w:val="00E84997"/>
    <w:rsid w:val="00E85A90"/>
    <w:rsid w:val="00E868CC"/>
    <w:rsid w:val="00E86ADC"/>
    <w:rsid w:val="00E877EB"/>
    <w:rsid w:val="00E933DF"/>
    <w:rsid w:val="00E935C3"/>
    <w:rsid w:val="00E93A6A"/>
    <w:rsid w:val="00E95887"/>
    <w:rsid w:val="00E95C5E"/>
    <w:rsid w:val="00E95EFF"/>
    <w:rsid w:val="00E9772A"/>
    <w:rsid w:val="00EA0B37"/>
    <w:rsid w:val="00EA0E9E"/>
    <w:rsid w:val="00EA1BDB"/>
    <w:rsid w:val="00EA423E"/>
    <w:rsid w:val="00EB1C58"/>
    <w:rsid w:val="00EB31ED"/>
    <w:rsid w:val="00EB3D8E"/>
    <w:rsid w:val="00EB48C9"/>
    <w:rsid w:val="00EB4981"/>
    <w:rsid w:val="00EB5960"/>
    <w:rsid w:val="00EC373D"/>
    <w:rsid w:val="00EC6836"/>
    <w:rsid w:val="00EC7BA8"/>
    <w:rsid w:val="00ED1EF5"/>
    <w:rsid w:val="00ED2092"/>
    <w:rsid w:val="00ED44B9"/>
    <w:rsid w:val="00ED5EA0"/>
    <w:rsid w:val="00ED68A1"/>
    <w:rsid w:val="00EE012B"/>
    <w:rsid w:val="00EE197A"/>
    <w:rsid w:val="00EE1BCA"/>
    <w:rsid w:val="00EE47E1"/>
    <w:rsid w:val="00EE6BE1"/>
    <w:rsid w:val="00EE75D4"/>
    <w:rsid w:val="00EF3A84"/>
    <w:rsid w:val="00EF3DD1"/>
    <w:rsid w:val="00EF5CF8"/>
    <w:rsid w:val="00EF5DC4"/>
    <w:rsid w:val="00EF6E26"/>
    <w:rsid w:val="00F0055B"/>
    <w:rsid w:val="00F0094B"/>
    <w:rsid w:val="00F0124A"/>
    <w:rsid w:val="00F0526C"/>
    <w:rsid w:val="00F07E81"/>
    <w:rsid w:val="00F10E47"/>
    <w:rsid w:val="00F1654A"/>
    <w:rsid w:val="00F20546"/>
    <w:rsid w:val="00F215E5"/>
    <w:rsid w:val="00F216F8"/>
    <w:rsid w:val="00F229F1"/>
    <w:rsid w:val="00F22ACD"/>
    <w:rsid w:val="00F23540"/>
    <w:rsid w:val="00F25346"/>
    <w:rsid w:val="00F266CA"/>
    <w:rsid w:val="00F2730F"/>
    <w:rsid w:val="00F30755"/>
    <w:rsid w:val="00F30872"/>
    <w:rsid w:val="00F30BFE"/>
    <w:rsid w:val="00F32EAB"/>
    <w:rsid w:val="00F33A73"/>
    <w:rsid w:val="00F35FA9"/>
    <w:rsid w:val="00F36669"/>
    <w:rsid w:val="00F445FC"/>
    <w:rsid w:val="00F451C1"/>
    <w:rsid w:val="00F47AA4"/>
    <w:rsid w:val="00F53270"/>
    <w:rsid w:val="00F5378B"/>
    <w:rsid w:val="00F5432E"/>
    <w:rsid w:val="00F551D0"/>
    <w:rsid w:val="00F55215"/>
    <w:rsid w:val="00F55860"/>
    <w:rsid w:val="00F56221"/>
    <w:rsid w:val="00F60414"/>
    <w:rsid w:val="00F6188E"/>
    <w:rsid w:val="00F61E97"/>
    <w:rsid w:val="00F61F6F"/>
    <w:rsid w:val="00F65564"/>
    <w:rsid w:val="00F66392"/>
    <w:rsid w:val="00F667AE"/>
    <w:rsid w:val="00F66921"/>
    <w:rsid w:val="00F670F1"/>
    <w:rsid w:val="00F72F46"/>
    <w:rsid w:val="00F747D2"/>
    <w:rsid w:val="00F74B22"/>
    <w:rsid w:val="00F75D41"/>
    <w:rsid w:val="00F76727"/>
    <w:rsid w:val="00F77B75"/>
    <w:rsid w:val="00F83E5C"/>
    <w:rsid w:val="00F8476E"/>
    <w:rsid w:val="00F858AC"/>
    <w:rsid w:val="00F85C81"/>
    <w:rsid w:val="00F85EBC"/>
    <w:rsid w:val="00F860B2"/>
    <w:rsid w:val="00F87C98"/>
    <w:rsid w:val="00F93918"/>
    <w:rsid w:val="00F9593D"/>
    <w:rsid w:val="00F96F1B"/>
    <w:rsid w:val="00F97B1A"/>
    <w:rsid w:val="00F97B68"/>
    <w:rsid w:val="00FA0265"/>
    <w:rsid w:val="00FA226A"/>
    <w:rsid w:val="00FA2385"/>
    <w:rsid w:val="00FA3A8F"/>
    <w:rsid w:val="00FA3B01"/>
    <w:rsid w:val="00FA4566"/>
    <w:rsid w:val="00FA4722"/>
    <w:rsid w:val="00FA58C0"/>
    <w:rsid w:val="00FA624B"/>
    <w:rsid w:val="00FA6C85"/>
    <w:rsid w:val="00FB2C12"/>
    <w:rsid w:val="00FB40CE"/>
    <w:rsid w:val="00FB6331"/>
    <w:rsid w:val="00FB700E"/>
    <w:rsid w:val="00FC0666"/>
    <w:rsid w:val="00FC2631"/>
    <w:rsid w:val="00FC31EF"/>
    <w:rsid w:val="00FC6023"/>
    <w:rsid w:val="00FC6503"/>
    <w:rsid w:val="00FC66DF"/>
    <w:rsid w:val="00FD0509"/>
    <w:rsid w:val="00FD4D92"/>
    <w:rsid w:val="00FD61F8"/>
    <w:rsid w:val="00FE1008"/>
    <w:rsid w:val="00FE4EE0"/>
    <w:rsid w:val="00FF0365"/>
    <w:rsid w:val="00FF096D"/>
    <w:rsid w:val="00FF1380"/>
    <w:rsid w:val="00FF31D1"/>
    <w:rsid w:val="00FF355C"/>
    <w:rsid w:val="00FF44D2"/>
    <w:rsid w:val="00FF4669"/>
    <w:rsid w:val="00FF59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927B7"/>
    <w:rPr>
      <w:sz w:val="24"/>
      <w:szCs w:val="24"/>
      <w:lang w:val="en-US" w:eastAsia="en-US"/>
    </w:rPr>
  </w:style>
  <w:style w:type="paragraph" w:styleId="berschrift1">
    <w:name w:val="heading 1"/>
    <w:basedOn w:val="Standard"/>
    <w:next w:val="Standard"/>
    <w:link w:val="berschrift1Zchn"/>
    <w:uiPriority w:val="1"/>
    <w:qFormat/>
    <w:rsid w:val="009662B7"/>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1"/>
    <w:qFormat/>
    <w:rsid w:val="003C4A35"/>
    <w:pPr>
      <w:keepNext/>
      <w:spacing w:before="240"/>
      <w:outlineLvl w:val="1"/>
    </w:pPr>
    <w:rPr>
      <w:rFonts w:ascii="Arial Narrow" w:eastAsia="Times New Roman" w:hAnsi="Arial Narrow"/>
      <w:b/>
      <w:sz w:val="22"/>
      <w:szCs w:val="20"/>
      <w:lang w:val="en-AU"/>
    </w:rPr>
  </w:style>
  <w:style w:type="paragraph" w:styleId="berschrift3">
    <w:name w:val="heading 3"/>
    <w:basedOn w:val="Standard"/>
    <w:next w:val="Standard"/>
    <w:link w:val="berschrift3Zchn"/>
    <w:uiPriority w:val="1"/>
    <w:unhideWhenUsed/>
    <w:qFormat/>
    <w:rsid w:val="00AB7661"/>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9662B7"/>
    <w:rPr>
      <w:rFonts w:asciiTheme="majorHAnsi" w:eastAsiaTheme="majorEastAsia" w:hAnsiTheme="majorHAnsi" w:cstheme="majorBidi"/>
      <w:b/>
      <w:bCs/>
      <w:kern w:val="32"/>
      <w:sz w:val="32"/>
      <w:szCs w:val="32"/>
      <w:lang w:val="en-US" w:eastAsia="en-US"/>
    </w:rPr>
  </w:style>
  <w:style w:type="character" w:customStyle="1" w:styleId="berschrift2Zchn">
    <w:name w:val="Überschrift 2 Zchn"/>
    <w:link w:val="berschrift2"/>
    <w:uiPriority w:val="1"/>
    <w:rsid w:val="003C4A35"/>
    <w:rPr>
      <w:rFonts w:ascii="Arial Narrow" w:eastAsia="Times New Roman" w:hAnsi="Arial Narrow"/>
      <w:b/>
      <w:sz w:val="22"/>
      <w:lang w:val="en-AU"/>
    </w:rPr>
  </w:style>
  <w:style w:type="character" w:customStyle="1" w:styleId="berschrift3Zchn">
    <w:name w:val="Überschrift 3 Zchn"/>
    <w:basedOn w:val="Absatz-Standardschriftart"/>
    <w:link w:val="berschrift3"/>
    <w:uiPriority w:val="1"/>
    <w:semiHidden/>
    <w:rsid w:val="00AB7661"/>
    <w:rPr>
      <w:rFonts w:asciiTheme="majorHAnsi" w:eastAsiaTheme="majorEastAsia" w:hAnsiTheme="majorHAnsi" w:cstheme="majorBidi"/>
      <w:b/>
      <w:bCs/>
      <w:color w:val="4F81BD" w:themeColor="accent1"/>
      <w:sz w:val="24"/>
      <w:szCs w:val="24"/>
      <w:lang w:val="en-US" w:eastAsia="en-US"/>
    </w:rPr>
  </w:style>
  <w:style w:type="paragraph" w:styleId="Listenabsatz">
    <w:name w:val="List Paragraph"/>
    <w:basedOn w:val="Standard"/>
    <w:uiPriority w:val="1"/>
    <w:qFormat/>
    <w:rsid w:val="0010449E"/>
    <w:pPr>
      <w:ind w:left="720"/>
    </w:pPr>
  </w:style>
  <w:style w:type="character" w:styleId="Hyperlink">
    <w:name w:val="Hyperlink"/>
    <w:unhideWhenUsed/>
    <w:rsid w:val="00162D5A"/>
    <w:rPr>
      <w:color w:val="0000FF"/>
      <w:u w:val="single"/>
    </w:rPr>
  </w:style>
  <w:style w:type="paragraph" w:styleId="Verzeichnis1">
    <w:name w:val="toc 1"/>
    <w:basedOn w:val="Standard"/>
    <w:next w:val="Standard"/>
    <w:uiPriority w:val="39"/>
    <w:rsid w:val="00F56221"/>
    <w:pPr>
      <w:tabs>
        <w:tab w:val="left" w:pos="720"/>
        <w:tab w:val="right" w:leader="dot" w:pos="9752"/>
      </w:tabs>
      <w:suppressAutoHyphens/>
      <w:spacing w:before="120" w:line="230" w:lineRule="atLeast"/>
      <w:ind w:left="720" w:right="500" w:hanging="720"/>
    </w:pPr>
    <w:rPr>
      <w:rFonts w:ascii="Arial" w:eastAsia="MS Mincho" w:hAnsi="Arial"/>
      <w:b/>
      <w:sz w:val="20"/>
      <w:szCs w:val="20"/>
      <w:lang w:val="en-GB" w:eastAsia="ja-JP"/>
    </w:rPr>
  </w:style>
  <w:style w:type="paragraph" w:styleId="Verzeichnis2">
    <w:name w:val="toc 2"/>
    <w:basedOn w:val="Verzeichnis1"/>
    <w:next w:val="Standard"/>
    <w:uiPriority w:val="39"/>
    <w:rsid w:val="00F56221"/>
    <w:pPr>
      <w:spacing w:before="0"/>
    </w:pPr>
  </w:style>
  <w:style w:type="paragraph" w:styleId="Kopfzeile">
    <w:name w:val="header"/>
    <w:basedOn w:val="Standard"/>
    <w:link w:val="KopfzeileZchn"/>
    <w:uiPriority w:val="99"/>
    <w:unhideWhenUsed/>
    <w:rsid w:val="00F61E97"/>
    <w:pPr>
      <w:tabs>
        <w:tab w:val="center" w:pos="4680"/>
        <w:tab w:val="right" w:pos="9360"/>
      </w:tabs>
    </w:pPr>
  </w:style>
  <w:style w:type="character" w:customStyle="1" w:styleId="KopfzeileZchn">
    <w:name w:val="Kopfzeile Zchn"/>
    <w:link w:val="Kopfzeile"/>
    <w:uiPriority w:val="99"/>
    <w:rsid w:val="00F61E97"/>
    <w:rPr>
      <w:sz w:val="24"/>
      <w:szCs w:val="24"/>
    </w:rPr>
  </w:style>
  <w:style w:type="paragraph" w:styleId="Fuzeile">
    <w:name w:val="footer"/>
    <w:basedOn w:val="Standard"/>
    <w:link w:val="FuzeileZchn"/>
    <w:uiPriority w:val="99"/>
    <w:unhideWhenUsed/>
    <w:rsid w:val="00F61E97"/>
    <w:pPr>
      <w:tabs>
        <w:tab w:val="center" w:pos="4680"/>
        <w:tab w:val="right" w:pos="9360"/>
      </w:tabs>
    </w:pPr>
  </w:style>
  <w:style w:type="character" w:customStyle="1" w:styleId="FuzeileZchn">
    <w:name w:val="Fußzeile Zchn"/>
    <w:link w:val="Fuzeile"/>
    <w:uiPriority w:val="99"/>
    <w:rsid w:val="00F61E97"/>
    <w:rPr>
      <w:sz w:val="24"/>
      <w:szCs w:val="24"/>
    </w:rPr>
  </w:style>
  <w:style w:type="paragraph" w:styleId="StandardWeb">
    <w:name w:val="Normal (Web)"/>
    <w:basedOn w:val="Standard"/>
    <w:uiPriority w:val="99"/>
    <w:semiHidden/>
    <w:unhideWhenUsed/>
    <w:rsid w:val="00255FF7"/>
    <w:pPr>
      <w:spacing w:before="100" w:beforeAutospacing="1" w:after="100" w:afterAutospacing="1"/>
    </w:pPr>
    <w:rPr>
      <w:rFonts w:eastAsia="Times New Roman"/>
    </w:rPr>
  </w:style>
  <w:style w:type="paragraph" w:customStyle="1" w:styleId="nofrills">
    <w:name w:val="no frills"/>
    <w:basedOn w:val="Standard"/>
    <w:rsid w:val="009662B7"/>
    <w:rPr>
      <w:rFonts w:ascii="Arial Narrow" w:eastAsia="Times New Roman" w:hAnsi="Arial Narrow"/>
      <w:sz w:val="22"/>
      <w:szCs w:val="20"/>
      <w:lang w:val="en-AU"/>
    </w:rPr>
  </w:style>
  <w:style w:type="character" w:styleId="Kommentarzeichen">
    <w:name w:val="annotation reference"/>
    <w:uiPriority w:val="99"/>
    <w:semiHidden/>
    <w:rsid w:val="00960827"/>
    <w:rPr>
      <w:sz w:val="16"/>
    </w:rPr>
  </w:style>
  <w:style w:type="paragraph" w:styleId="Kommentartext">
    <w:name w:val="annotation text"/>
    <w:basedOn w:val="Standard"/>
    <w:link w:val="KommentartextZchn"/>
    <w:uiPriority w:val="99"/>
    <w:semiHidden/>
    <w:rsid w:val="00960827"/>
    <w:rPr>
      <w:rFonts w:eastAsia="Times New Roman"/>
      <w:sz w:val="20"/>
      <w:szCs w:val="20"/>
    </w:rPr>
  </w:style>
  <w:style w:type="character" w:customStyle="1" w:styleId="KommentartextZchn">
    <w:name w:val="Kommentartext Zchn"/>
    <w:basedOn w:val="Absatz-Standardschriftart"/>
    <w:link w:val="Kommentartext"/>
    <w:uiPriority w:val="99"/>
    <w:semiHidden/>
    <w:rsid w:val="00960827"/>
    <w:rPr>
      <w:rFonts w:eastAsia="Times New Roman"/>
      <w:lang w:val="en-US" w:eastAsia="en-US"/>
    </w:rPr>
  </w:style>
  <w:style w:type="character" w:customStyle="1" w:styleId="hps">
    <w:name w:val="hps"/>
    <w:rsid w:val="00960827"/>
    <w:rPr>
      <w:rFonts w:cs="Times New Roman"/>
    </w:rPr>
  </w:style>
  <w:style w:type="paragraph" w:styleId="Sprechblasentext">
    <w:name w:val="Balloon Text"/>
    <w:basedOn w:val="Standard"/>
    <w:link w:val="SprechblasentextZchn"/>
    <w:uiPriority w:val="99"/>
    <w:semiHidden/>
    <w:unhideWhenUsed/>
    <w:rsid w:val="0096082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0827"/>
    <w:rPr>
      <w:rFonts w:ascii="Tahoma" w:hAnsi="Tahoma" w:cs="Tahoma"/>
      <w:sz w:val="16"/>
      <w:szCs w:val="16"/>
      <w:lang w:val="en-US" w:eastAsia="en-US"/>
    </w:rPr>
  </w:style>
  <w:style w:type="table" w:styleId="Tabellenraster">
    <w:name w:val="Table Grid"/>
    <w:basedOn w:val="NormaleTabelle"/>
    <w:uiPriority w:val="59"/>
    <w:rsid w:val="00DE1BC4"/>
    <w:rPr>
      <w:rFonts w:ascii="Arial" w:eastAsia="Batang"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4">
    <w:name w:val="Light List Accent 4"/>
    <w:basedOn w:val="NormaleTabelle"/>
    <w:uiPriority w:val="61"/>
    <w:rsid w:val="00DE1BC4"/>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Kommentarthema">
    <w:name w:val="annotation subject"/>
    <w:basedOn w:val="Kommentartext"/>
    <w:next w:val="Kommentartext"/>
    <w:link w:val="KommentarthemaZchn"/>
    <w:uiPriority w:val="99"/>
    <w:semiHidden/>
    <w:unhideWhenUsed/>
    <w:rsid w:val="009A5A60"/>
    <w:pPr>
      <w:widowControl w:val="0"/>
      <w:kinsoku w:val="0"/>
    </w:pPr>
    <w:rPr>
      <w:rFonts w:eastAsiaTheme="minorEastAsia"/>
      <w:b/>
      <w:bCs/>
      <w:lang w:val="de-DE" w:eastAsia="de-DE"/>
    </w:rPr>
  </w:style>
  <w:style w:type="character" w:customStyle="1" w:styleId="KommentarthemaZchn">
    <w:name w:val="Kommentarthema Zchn"/>
    <w:basedOn w:val="KommentartextZchn"/>
    <w:link w:val="Kommentarthema"/>
    <w:uiPriority w:val="99"/>
    <w:semiHidden/>
    <w:rsid w:val="009A5A60"/>
    <w:rPr>
      <w:rFonts w:eastAsiaTheme="minorEastAsia"/>
      <w:b/>
      <w:bCs/>
      <w:lang w:val="en-US" w:eastAsia="en-US"/>
    </w:rPr>
  </w:style>
  <w:style w:type="paragraph" w:customStyle="1" w:styleId="Default">
    <w:name w:val="Default"/>
    <w:rsid w:val="009A5A60"/>
    <w:pPr>
      <w:widowControl w:val="0"/>
      <w:autoSpaceDE w:val="0"/>
      <w:autoSpaceDN w:val="0"/>
      <w:adjustRightInd w:val="0"/>
    </w:pPr>
    <w:rPr>
      <w:rFonts w:ascii="Arial" w:eastAsiaTheme="minorEastAsia" w:hAnsi="Arial" w:cs="Arial"/>
      <w:color w:val="000000"/>
      <w:sz w:val="24"/>
      <w:szCs w:val="24"/>
    </w:rPr>
  </w:style>
  <w:style w:type="paragraph" w:customStyle="1" w:styleId="CM14">
    <w:name w:val="CM14"/>
    <w:basedOn w:val="Default"/>
    <w:next w:val="Default"/>
    <w:uiPriority w:val="99"/>
    <w:rsid w:val="009A5A60"/>
    <w:pPr>
      <w:spacing w:after="253"/>
    </w:pPr>
    <w:rPr>
      <w:color w:val="auto"/>
    </w:rPr>
  </w:style>
  <w:style w:type="paragraph" w:customStyle="1" w:styleId="CM18">
    <w:name w:val="CM18"/>
    <w:basedOn w:val="Default"/>
    <w:next w:val="Default"/>
    <w:uiPriority w:val="99"/>
    <w:rsid w:val="009A5A60"/>
    <w:pPr>
      <w:spacing w:after="183"/>
    </w:pPr>
    <w:rPr>
      <w:color w:val="auto"/>
    </w:rPr>
  </w:style>
  <w:style w:type="paragraph" w:styleId="berarbeitung">
    <w:name w:val="Revision"/>
    <w:hidden/>
    <w:uiPriority w:val="99"/>
    <w:semiHidden/>
    <w:rsid w:val="009A5A60"/>
    <w:rPr>
      <w:rFonts w:eastAsiaTheme="minorEastAsia"/>
      <w:sz w:val="24"/>
      <w:szCs w:val="24"/>
    </w:rPr>
  </w:style>
  <w:style w:type="table" w:styleId="HelleListe">
    <w:name w:val="Light List"/>
    <w:basedOn w:val="NormaleTabelle"/>
    <w:uiPriority w:val="61"/>
    <w:rsid w:val="009A5A60"/>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9A5A60"/>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3">
    <w:name w:val="Light List Accent 3"/>
    <w:basedOn w:val="NormaleTabelle"/>
    <w:uiPriority w:val="61"/>
    <w:rsid w:val="009A5A60"/>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5">
    <w:name w:val="Light List Accent 5"/>
    <w:basedOn w:val="NormaleTabelle"/>
    <w:uiPriority w:val="61"/>
    <w:rsid w:val="009A5A60"/>
    <w:rPr>
      <w:rFonts w:eastAsiaTheme="minorEastAsi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converted-space">
    <w:name w:val="apple-converted-space"/>
    <w:basedOn w:val="Absatz-Standardschriftart"/>
    <w:rsid w:val="00BF76B5"/>
  </w:style>
  <w:style w:type="paragraph" w:styleId="Funotentext">
    <w:name w:val="footnote text"/>
    <w:basedOn w:val="Standard"/>
    <w:link w:val="FunotentextZchn"/>
    <w:uiPriority w:val="99"/>
    <w:unhideWhenUsed/>
    <w:rsid w:val="00F266CA"/>
    <w:rPr>
      <w:rFonts w:asciiTheme="minorHAnsi" w:eastAsiaTheme="minorHAnsi" w:hAnsiTheme="minorHAnsi" w:cstheme="minorBidi"/>
      <w:sz w:val="20"/>
      <w:szCs w:val="20"/>
      <w:lang w:val="en-CA"/>
    </w:rPr>
  </w:style>
  <w:style w:type="character" w:customStyle="1" w:styleId="FunotentextZchn">
    <w:name w:val="Fußnotentext Zchn"/>
    <w:basedOn w:val="Absatz-Standardschriftart"/>
    <w:link w:val="Funotentext"/>
    <w:uiPriority w:val="99"/>
    <w:rsid w:val="00F266CA"/>
    <w:rPr>
      <w:rFonts w:asciiTheme="minorHAnsi" w:eastAsiaTheme="minorHAnsi" w:hAnsiTheme="minorHAnsi" w:cstheme="minorBidi"/>
      <w:lang w:val="en-CA" w:eastAsia="en-US"/>
    </w:rPr>
  </w:style>
  <w:style w:type="character" w:styleId="Funotenzeichen">
    <w:name w:val="footnote reference"/>
    <w:basedOn w:val="Absatz-Standardschriftart"/>
    <w:uiPriority w:val="99"/>
    <w:semiHidden/>
    <w:unhideWhenUsed/>
    <w:rsid w:val="00F266CA"/>
    <w:rPr>
      <w:vertAlign w:val="superscript"/>
    </w:rPr>
  </w:style>
  <w:style w:type="paragraph" w:styleId="Untertitel">
    <w:name w:val="Subtitle"/>
    <w:basedOn w:val="Standard"/>
    <w:next w:val="Standard"/>
    <w:link w:val="UntertitelZchn"/>
    <w:uiPriority w:val="99"/>
    <w:qFormat/>
    <w:rsid w:val="00614125"/>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99"/>
    <w:rsid w:val="00614125"/>
    <w:rPr>
      <w:rFonts w:asciiTheme="majorHAnsi" w:eastAsiaTheme="majorEastAsia" w:hAnsiTheme="majorHAnsi" w:cstheme="majorBidi"/>
      <w:i/>
      <w:iCs/>
      <w:color w:val="4F81BD" w:themeColor="accent1"/>
      <w:spacing w:val="15"/>
      <w:sz w:val="24"/>
      <w:szCs w:val="24"/>
      <w:lang w:val="en-US" w:eastAsia="en-US"/>
    </w:rPr>
  </w:style>
  <w:style w:type="paragraph" w:styleId="NurText">
    <w:name w:val="Plain Text"/>
    <w:basedOn w:val="Standard"/>
    <w:link w:val="NurTextZchn"/>
    <w:uiPriority w:val="99"/>
    <w:unhideWhenUsed/>
    <w:rsid w:val="00032A26"/>
    <w:rPr>
      <w:rFonts w:ascii="Calibri" w:eastAsiaTheme="minorHAnsi" w:hAnsi="Calibri" w:cs="Consolas"/>
      <w:sz w:val="22"/>
      <w:szCs w:val="21"/>
      <w:lang w:val="de-DE"/>
    </w:rPr>
  </w:style>
  <w:style w:type="character" w:customStyle="1" w:styleId="NurTextZchn">
    <w:name w:val="Nur Text Zchn"/>
    <w:basedOn w:val="Absatz-Standardschriftart"/>
    <w:link w:val="NurText"/>
    <w:uiPriority w:val="99"/>
    <w:rsid w:val="00032A26"/>
    <w:rPr>
      <w:rFonts w:ascii="Calibri" w:eastAsiaTheme="minorHAnsi" w:hAnsi="Calibri" w:cs="Consolas"/>
      <w:sz w:val="22"/>
      <w:szCs w:val="21"/>
      <w:lang w:eastAsia="en-US"/>
    </w:rPr>
  </w:style>
  <w:style w:type="paragraph" w:styleId="Textkrper">
    <w:name w:val="Body Text"/>
    <w:basedOn w:val="Standard"/>
    <w:link w:val="TextkrperZchn"/>
    <w:uiPriority w:val="1"/>
    <w:qFormat/>
    <w:rsid w:val="00AB7661"/>
    <w:pPr>
      <w:widowControl w:val="0"/>
      <w:ind w:left="103"/>
    </w:pPr>
    <w:rPr>
      <w:rFonts w:ascii="Arial Narrow" w:eastAsia="Arial Narrow" w:hAnsi="Arial Narrow" w:cstheme="minorBidi"/>
      <w:sz w:val="22"/>
      <w:szCs w:val="22"/>
    </w:rPr>
  </w:style>
  <w:style w:type="character" w:customStyle="1" w:styleId="TextkrperZchn">
    <w:name w:val="Textkörper Zchn"/>
    <w:basedOn w:val="Absatz-Standardschriftart"/>
    <w:link w:val="Textkrper"/>
    <w:uiPriority w:val="1"/>
    <w:rsid w:val="00AB7661"/>
    <w:rPr>
      <w:rFonts w:ascii="Arial Narrow" w:eastAsia="Arial Narrow" w:hAnsi="Arial Narrow" w:cstheme="minorBidi"/>
      <w:sz w:val="22"/>
      <w:szCs w:val="22"/>
      <w:lang w:val="en-US" w:eastAsia="en-US"/>
    </w:rPr>
  </w:style>
  <w:style w:type="paragraph" w:customStyle="1" w:styleId="TableParagraph">
    <w:name w:val="Table Paragraph"/>
    <w:basedOn w:val="Standard"/>
    <w:uiPriority w:val="1"/>
    <w:qFormat/>
    <w:rsid w:val="00AB7661"/>
    <w:pPr>
      <w:widowControl w:val="0"/>
    </w:pPr>
    <w:rPr>
      <w:rFonts w:asciiTheme="minorHAnsi" w:eastAsiaTheme="minorHAnsi" w:hAnsiTheme="minorHAnsi" w:cstheme="minorBidi"/>
      <w:sz w:val="22"/>
      <w:szCs w:val="22"/>
    </w:rPr>
  </w:style>
  <w:style w:type="character" w:customStyle="1" w:styleId="aqj">
    <w:name w:val="aqj"/>
    <w:basedOn w:val="Absatz-Standardschriftart"/>
    <w:rsid w:val="00A73656"/>
  </w:style>
  <w:style w:type="paragraph" w:customStyle="1" w:styleId="CharChar2">
    <w:name w:val="Char Char2"/>
    <w:basedOn w:val="Standard"/>
    <w:rsid w:val="0041236F"/>
    <w:pPr>
      <w:spacing w:after="160" w:line="240" w:lineRule="exact"/>
    </w:pPr>
    <w:rPr>
      <w:rFonts w:ascii="Verdana" w:eastAsia="Times New Roman" w:hAnsi="Verdana"/>
      <w:sz w:val="20"/>
      <w:szCs w:val="20"/>
    </w:rPr>
  </w:style>
  <w:style w:type="paragraph" w:customStyle="1" w:styleId="Standard1">
    <w:name w:val="Standard1"/>
    <w:uiPriority w:val="99"/>
    <w:rsid w:val="0041236F"/>
    <w:pPr>
      <w:suppressAutoHyphens/>
      <w:spacing w:after="200" w:line="276" w:lineRule="auto"/>
    </w:pPr>
    <w:rPr>
      <w:rFonts w:eastAsia="Times New Roman"/>
      <w:color w:val="00000A"/>
      <w:sz w:val="24"/>
      <w:szCs w:val="24"/>
      <w:lang w:val="en-US" w:eastAsia="es-ES"/>
    </w:rPr>
  </w:style>
  <w:style w:type="paragraph" w:customStyle="1" w:styleId="subpara">
    <w:name w:val="sub para"/>
    <w:basedOn w:val="Standard"/>
    <w:rsid w:val="0041236F"/>
    <w:pPr>
      <w:spacing w:before="60" w:after="60"/>
      <w:ind w:left="1134" w:right="794" w:hanging="567"/>
      <w:jc w:val="both"/>
    </w:pPr>
    <w:rPr>
      <w:rFonts w:ascii="Arial Narrow" w:eastAsia="Times New Roman" w:hAnsi="Arial Narrow"/>
      <w:sz w:val="22"/>
      <w:szCs w:val="20"/>
      <w:lang w:val="en-AU"/>
    </w:rPr>
  </w:style>
  <w:style w:type="character" w:customStyle="1" w:styleId="DokumentstrukturZchn">
    <w:name w:val="Dokumentstruktur Zchn"/>
    <w:link w:val="Dokumentstruktur"/>
    <w:semiHidden/>
    <w:rsid w:val="0041236F"/>
    <w:rPr>
      <w:rFonts w:ascii="Tahoma" w:hAnsi="Tahoma" w:cs="Tahoma"/>
      <w:sz w:val="24"/>
      <w:szCs w:val="24"/>
      <w:shd w:val="clear" w:color="auto" w:fill="000080"/>
      <w:lang w:val="en-US" w:eastAsia="en-US"/>
    </w:rPr>
  </w:style>
  <w:style w:type="paragraph" w:styleId="Dokumentstruktur">
    <w:name w:val="Document Map"/>
    <w:basedOn w:val="Standard"/>
    <w:link w:val="DokumentstrukturZchn"/>
    <w:semiHidden/>
    <w:rsid w:val="0041236F"/>
    <w:pPr>
      <w:shd w:val="clear" w:color="auto" w:fill="000080"/>
    </w:pPr>
    <w:rPr>
      <w:rFonts w:ascii="Tahoma" w:hAnsi="Tahoma" w:cs="Tahoma"/>
    </w:rPr>
  </w:style>
  <w:style w:type="character" w:customStyle="1" w:styleId="DokumentstrukturZchn1">
    <w:name w:val="Dokumentstruktur Zchn1"/>
    <w:basedOn w:val="Absatz-Standardschriftart"/>
    <w:uiPriority w:val="99"/>
    <w:semiHidden/>
    <w:rsid w:val="0041236F"/>
    <w:rPr>
      <w:rFonts w:ascii="Tahoma" w:hAnsi="Tahoma" w:cs="Tahoma"/>
      <w:sz w:val="16"/>
      <w:szCs w:val="16"/>
      <w:lang w:val="en-US" w:eastAsia="en-US"/>
    </w:rPr>
  </w:style>
  <w:style w:type="paragraph" w:styleId="KeinLeerraum">
    <w:name w:val="No Spacing"/>
    <w:uiPriority w:val="1"/>
    <w:qFormat/>
    <w:rsid w:val="0041236F"/>
    <w:rPr>
      <w:rFonts w:eastAsia="Times New Roman"/>
      <w:sz w:val="24"/>
      <w:szCs w:val="24"/>
      <w:lang w:val="en-US" w:eastAsia="en-US"/>
    </w:rPr>
  </w:style>
  <w:style w:type="character" w:customStyle="1" w:styleId="FooterChar1">
    <w:name w:val="Footer Char1"/>
    <w:basedOn w:val="Absatz-Standardschriftart"/>
    <w:uiPriority w:val="99"/>
    <w:rsid w:val="0041236F"/>
  </w:style>
  <w:style w:type="paragraph" w:customStyle="1" w:styleId="CharCharCharCharCharCharCharChar">
    <w:name w:val="Char Char Char Char Char Char Char Char"/>
    <w:basedOn w:val="Standard"/>
    <w:rsid w:val="0041236F"/>
    <w:pPr>
      <w:spacing w:after="240" w:line="240" w:lineRule="exact"/>
    </w:pPr>
    <w:rPr>
      <w:rFonts w:ascii="Verdana" w:eastAsia="Times New Roman" w:hAnsi="Verdan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927B7"/>
    <w:rPr>
      <w:sz w:val="24"/>
      <w:szCs w:val="24"/>
      <w:lang w:val="en-US" w:eastAsia="en-US"/>
    </w:rPr>
  </w:style>
  <w:style w:type="paragraph" w:styleId="berschrift1">
    <w:name w:val="heading 1"/>
    <w:basedOn w:val="Standard"/>
    <w:next w:val="Standard"/>
    <w:link w:val="berschrift1Zchn"/>
    <w:uiPriority w:val="1"/>
    <w:qFormat/>
    <w:rsid w:val="009662B7"/>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1"/>
    <w:qFormat/>
    <w:rsid w:val="003C4A35"/>
    <w:pPr>
      <w:keepNext/>
      <w:spacing w:before="240"/>
      <w:outlineLvl w:val="1"/>
    </w:pPr>
    <w:rPr>
      <w:rFonts w:ascii="Arial Narrow" w:eastAsia="Times New Roman" w:hAnsi="Arial Narrow"/>
      <w:b/>
      <w:sz w:val="22"/>
      <w:szCs w:val="20"/>
      <w:lang w:val="en-AU"/>
    </w:rPr>
  </w:style>
  <w:style w:type="paragraph" w:styleId="berschrift3">
    <w:name w:val="heading 3"/>
    <w:basedOn w:val="Standard"/>
    <w:next w:val="Standard"/>
    <w:link w:val="berschrift3Zchn"/>
    <w:uiPriority w:val="1"/>
    <w:unhideWhenUsed/>
    <w:qFormat/>
    <w:rsid w:val="00AB7661"/>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9662B7"/>
    <w:rPr>
      <w:rFonts w:asciiTheme="majorHAnsi" w:eastAsiaTheme="majorEastAsia" w:hAnsiTheme="majorHAnsi" w:cstheme="majorBidi"/>
      <w:b/>
      <w:bCs/>
      <w:kern w:val="32"/>
      <w:sz w:val="32"/>
      <w:szCs w:val="32"/>
      <w:lang w:val="en-US" w:eastAsia="en-US"/>
    </w:rPr>
  </w:style>
  <w:style w:type="character" w:customStyle="1" w:styleId="berschrift2Zchn">
    <w:name w:val="Überschrift 2 Zchn"/>
    <w:link w:val="berschrift2"/>
    <w:uiPriority w:val="1"/>
    <w:rsid w:val="003C4A35"/>
    <w:rPr>
      <w:rFonts w:ascii="Arial Narrow" w:eastAsia="Times New Roman" w:hAnsi="Arial Narrow"/>
      <w:b/>
      <w:sz w:val="22"/>
      <w:lang w:val="en-AU"/>
    </w:rPr>
  </w:style>
  <w:style w:type="character" w:customStyle="1" w:styleId="berschrift3Zchn">
    <w:name w:val="Überschrift 3 Zchn"/>
    <w:basedOn w:val="Absatz-Standardschriftart"/>
    <w:link w:val="berschrift3"/>
    <w:uiPriority w:val="1"/>
    <w:semiHidden/>
    <w:rsid w:val="00AB7661"/>
    <w:rPr>
      <w:rFonts w:asciiTheme="majorHAnsi" w:eastAsiaTheme="majorEastAsia" w:hAnsiTheme="majorHAnsi" w:cstheme="majorBidi"/>
      <w:b/>
      <w:bCs/>
      <w:color w:val="4F81BD" w:themeColor="accent1"/>
      <w:sz w:val="24"/>
      <w:szCs w:val="24"/>
      <w:lang w:val="en-US" w:eastAsia="en-US"/>
    </w:rPr>
  </w:style>
  <w:style w:type="paragraph" w:styleId="Listenabsatz">
    <w:name w:val="List Paragraph"/>
    <w:basedOn w:val="Standard"/>
    <w:uiPriority w:val="1"/>
    <w:qFormat/>
    <w:rsid w:val="0010449E"/>
    <w:pPr>
      <w:ind w:left="720"/>
    </w:pPr>
  </w:style>
  <w:style w:type="character" w:styleId="Hyperlink">
    <w:name w:val="Hyperlink"/>
    <w:unhideWhenUsed/>
    <w:rsid w:val="00162D5A"/>
    <w:rPr>
      <w:color w:val="0000FF"/>
      <w:u w:val="single"/>
    </w:rPr>
  </w:style>
  <w:style w:type="paragraph" w:styleId="Verzeichnis1">
    <w:name w:val="toc 1"/>
    <w:basedOn w:val="Standard"/>
    <w:next w:val="Standard"/>
    <w:uiPriority w:val="39"/>
    <w:rsid w:val="00F56221"/>
    <w:pPr>
      <w:tabs>
        <w:tab w:val="left" w:pos="720"/>
        <w:tab w:val="right" w:leader="dot" w:pos="9752"/>
      </w:tabs>
      <w:suppressAutoHyphens/>
      <w:spacing w:before="120" w:line="230" w:lineRule="atLeast"/>
      <w:ind w:left="720" w:right="500" w:hanging="720"/>
    </w:pPr>
    <w:rPr>
      <w:rFonts w:ascii="Arial" w:eastAsia="MS Mincho" w:hAnsi="Arial"/>
      <w:b/>
      <w:sz w:val="20"/>
      <w:szCs w:val="20"/>
      <w:lang w:val="en-GB" w:eastAsia="ja-JP"/>
    </w:rPr>
  </w:style>
  <w:style w:type="paragraph" w:styleId="Verzeichnis2">
    <w:name w:val="toc 2"/>
    <w:basedOn w:val="Verzeichnis1"/>
    <w:next w:val="Standard"/>
    <w:uiPriority w:val="39"/>
    <w:rsid w:val="00F56221"/>
    <w:pPr>
      <w:spacing w:before="0"/>
    </w:pPr>
  </w:style>
  <w:style w:type="paragraph" w:styleId="Kopfzeile">
    <w:name w:val="header"/>
    <w:basedOn w:val="Standard"/>
    <w:link w:val="KopfzeileZchn"/>
    <w:uiPriority w:val="99"/>
    <w:unhideWhenUsed/>
    <w:rsid w:val="00F61E97"/>
    <w:pPr>
      <w:tabs>
        <w:tab w:val="center" w:pos="4680"/>
        <w:tab w:val="right" w:pos="9360"/>
      </w:tabs>
    </w:pPr>
  </w:style>
  <w:style w:type="character" w:customStyle="1" w:styleId="KopfzeileZchn">
    <w:name w:val="Kopfzeile Zchn"/>
    <w:link w:val="Kopfzeile"/>
    <w:uiPriority w:val="99"/>
    <w:rsid w:val="00F61E97"/>
    <w:rPr>
      <w:sz w:val="24"/>
      <w:szCs w:val="24"/>
    </w:rPr>
  </w:style>
  <w:style w:type="paragraph" w:styleId="Fuzeile">
    <w:name w:val="footer"/>
    <w:basedOn w:val="Standard"/>
    <w:link w:val="FuzeileZchn"/>
    <w:uiPriority w:val="99"/>
    <w:unhideWhenUsed/>
    <w:rsid w:val="00F61E97"/>
    <w:pPr>
      <w:tabs>
        <w:tab w:val="center" w:pos="4680"/>
        <w:tab w:val="right" w:pos="9360"/>
      </w:tabs>
    </w:pPr>
  </w:style>
  <w:style w:type="character" w:customStyle="1" w:styleId="FuzeileZchn">
    <w:name w:val="Fußzeile Zchn"/>
    <w:link w:val="Fuzeile"/>
    <w:uiPriority w:val="99"/>
    <w:rsid w:val="00F61E97"/>
    <w:rPr>
      <w:sz w:val="24"/>
      <w:szCs w:val="24"/>
    </w:rPr>
  </w:style>
  <w:style w:type="paragraph" w:styleId="StandardWeb">
    <w:name w:val="Normal (Web)"/>
    <w:basedOn w:val="Standard"/>
    <w:uiPriority w:val="99"/>
    <w:semiHidden/>
    <w:unhideWhenUsed/>
    <w:rsid w:val="00255FF7"/>
    <w:pPr>
      <w:spacing w:before="100" w:beforeAutospacing="1" w:after="100" w:afterAutospacing="1"/>
    </w:pPr>
    <w:rPr>
      <w:rFonts w:eastAsia="Times New Roman"/>
    </w:rPr>
  </w:style>
  <w:style w:type="paragraph" w:customStyle="1" w:styleId="nofrills">
    <w:name w:val="no frills"/>
    <w:basedOn w:val="Standard"/>
    <w:rsid w:val="009662B7"/>
    <w:rPr>
      <w:rFonts w:ascii="Arial Narrow" w:eastAsia="Times New Roman" w:hAnsi="Arial Narrow"/>
      <w:sz w:val="22"/>
      <w:szCs w:val="20"/>
      <w:lang w:val="en-AU"/>
    </w:rPr>
  </w:style>
  <w:style w:type="character" w:styleId="Kommentarzeichen">
    <w:name w:val="annotation reference"/>
    <w:uiPriority w:val="99"/>
    <w:semiHidden/>
    <w:rsid w:val="00960827"/>
    <w:rPr>
      <w:sz w:val="16"/>
    </w:rPr>
  </w:style>
  <w:style w:type="paragraph" w:styleId="Kommentartext">
    <w:name w:val="annotation text"/>
    <w:basedOn w:val="Standard"/>
    <w:link w:val="KommentartextZchn"/>
    <w:uiPriority w:val="99"/>
    <w:semiHidden/>
    <w:rsid w:val="00960827"/>
    <w:rPr>
      <w:rFonts w:eastAsia="Times New Roman"/>
      <w:sz w:val="20"/>
      <w:szCs w:val="20"/>
    </w:rPr>
  </w:style>
  <w:style w:type="character" w:customStyle="1" w:styleId="KommentartextZchn">
    <w:name w:val="Kommentartext Zchn"/>
    <w:basedOn w:val="Absatz-Standardschriftart"/>
    <w:link w:val="Kommentartext"/>
    <w:uiPriority w:val="99"/>
    <w:semiHidden/>
    <w:rsid w:val="00960827"/>
    <w:rPr>
      <w:rFonts w:eastAsia="Times New Roman"/>
      <w:lang w:val="en-US" w:eastAsia="en-US"/>
    </w:rPr>
  </w:style>
  <w:style w:type="character" w:customStyle="1" w:styleId="hps">
    <w:name w:val="hps"/>
    <w:rsid w:val="00960827"/>
    <w:rPr>
      <w:rFonts w:cs="Times New Roman"/>
    </w:rPr>
  </w:style>
  <w:style w:type="paragraph" w:styleId="Sprechblasentext">
    <w:name w:val="Balloon Text"/>
    <w:basedOn w:val="Standard"/>
    <w:link w:val="SprechblasentextZchn"/>
    <w:uiPriority w:val="99"/>
    <w:semiHidden/>
    <w:unhideWhenUsed/>
    <w:rsid w:val="0096082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0827"/>
    <w:rPr>
      <w:rFonts w:ascii="Tahoma" w:hAnsi="Tahoma" w:cs="Tahoma"/>
      <w:sz w:val="16"/>
      <w:szCs w:val="16"/>
      <w:lang w:val="en-US" w:eastAsia="en-US"/>
    </w:rPr>
  </w:style>
  <w:style w:type="table" w:styleId="Tabellenraster">
    <w:name w:val="Table Grid"/>
    <w:basedOn w:val="NormaleTabelle"/>
    <w:uiPriority w:val="59"/>
    <w:rsid w:val="00DE1BC4"/>
    <w:rPr>
      <w:rFonts w:ascii="Arial" w:eastAsia="Batang"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4">
    <w:name w:val="Light List Accent 4"/>
    <w:basedOn w:val="NormaleTabelle"/>
    <w:uiPriority w:val="61"/>
    <w:rsid w:val="00DE1BC4"/>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Kommentarthema">
    <w:name w:val="annotation subject"/>
    <w:basedOn w:val="Kommentartext"/>
    <w:next w:val="Kommentartext"/>
    <w:link w:val="KommentarthemaZchn"/>
    <w:uiPriority w:val="99"/>
    <w:semiHidden/>
    <w:unhideWhenUsed/>
    <w:rsid w:val="009A5A60"/>
    <w:pPr>
      <w:widowControl w:val="0"/>
      <w:kinsoku w:val="0"/>
    </w:pPr>
    <w:rPr>
      <w:rFonts w:eastAsiaTheme="minorEastAsia"/>
      <w:b/>
      <w:bCs/>
      <w:lang w:val="de-DE" w:eastAsia="de-DE"/>
    </w:rPr>
  </w:style>
  <w:style w:type="character" w:customStyle="1" w:styleId="KommentarthemaZchn">
    <w:name w:val="Kommentarthema Zchn"/>
    <w:basedOn w:val="KommentartextZchn"/>
    <w:link w:val="Kommentarthema"/>
    <w:uiPriority w:val="99"/>
    <w:semiHidden/>
    <w:rsid w:val="009A5A60"/>
    <w:rPr>
      <w:rFonts w:eastAsiaTheme="minorEastAsia"/>
      <w:b/>
      <w:bCs/>
      <w:lang w:val="en-US" w:eastAsia="en-US"/>
    </w:rPr>
  </w:style>
  <w:style w:type="paragraph" w:customStyle="1" w:styleId="Default">
    <w:name w:val="Default"/>
    <w:rsid w:val="009A5A60"/>
    <w:pPr>
      <w:widowControl w:val="0"/>
      <w:autoSpaceDE w:val="0"/>
      <w:autoSpaceDN w:val="0"/>
      <w:adjustRightInd w:val="0"/>
    </w:pPr>
    <w:rPr>
      <w:rFonts w:ascii="Arial" w:eastAsiaTheme="minorEastAsia" w:hAnsi="Arial" w:cs="Arial"/>
      <w:color w:val="000000"/>
      <w:sz w:val="24"/>
      <w:szCs w:val="24"/>
    </w:rPr>
  </w:style>
  <w:style w:type="paragraph" w:customStyle="1" w:styleId="CM14">
    <w:name w:val="CM14"/>
    <w:basedOn w:val="Default"/>
    <w:next w:val="Default"/>
    <w:uiPriority w:val="99"/>
    <w:rsid w:val="009A5A60"/>
    <w:pPr>
      <w:spacing w:after="253"/>
    </w:pPr>
    <w:rPr>
      <w:color w:val="auto"/>
    </w:rPr>
  </w:style>
  <w:style w:type="paragraph" w:customStyle="1" w:styleId="CM18">
    <w:name w:val="CM18"/>
    <w:basedOn w:val="Default"/>
    <w:next w:val="Default"/>
    <w:uiPriority w:val="99"/>
    <w:rsid w:val="009A5A60"/>
    <w:pPr>
      <w:spacing w:after="183"/>
    </w:pPr>
    <w:rPr>
      <w:color w:val="auto"/>
    </w:rPr>
  </w:style>
  <w:style w:type="paragraph" w:styleId="berarbeitung">
    <w:name w:val="Revision"/>
    <w:hidden/>
    <w:uiPriority w:val="99"/>
    <w:semiHidden/>
    <w:rsid w:val="009A5A60"/>
    <w:rPr>
      <w:rFonts w:eastAsiaTheme="minorEastAsia"/>
      <w:sz w:val="24"/>
      <w:szCs w:val="24"/>
    </w:rPr>
  </w:style>
  <w:style w:type="table" w:styleId="HelleListe">
    <w:name w:val="Light List"/>
    <w:basedOn w:val="NormaleTabelle"/>
    <w:uiPriority w:val="61"/>
    <w:rsid w:val="009A5A60"/>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9A5A60"/>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3">
    <w:name w:val="Light List Accent 3"/>
    <w:basedOn w:val="NormaleTabelle"/>
    <w:uiPriority w:val="61"/>
    <w:rsid w:val="009A5A60"/>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5">
    <w:name w:val="Light List Accent 5"/>
    <w:basedOn w:val="NormaleTabelle"/>
    <w:uiPriority w:val="61"/>
    <w:rsid w:val="009A5A60"/>
    <w:rPr>
      <w:rFonts w:eastAsiaTheme="minorEastAsi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converted-space">
    <w:name w:val="apple-converted-space"/>
    <w:basedOn w:val="Absatz-Standardschriftart"/>
    <w:rsid w:val="00BF76B5"/>
  </w:style>
  <w:style w:type="paragraph" w:styleId="Funotentext">
    <w:name w:val="footnote text"/>
    <w:basedOn w:val="Standard"/>
    <w:link w:val="FunotentextZchn"/>
    <w:uiPriority w:val="99"/>
    <w:unhideWhenUsed/>
    <w:rsid w:val="00F266CA"/>
    <w:rPr>
      <w:rFonts w:asciiTheme="minorHAnsi" w:eastAsiaTheme="minorHAnsi" w:hAnsiTheme="minorHAnsi" w:cstheme="minorBidi"/>
      <w:sz w:val="20"/>
      <w:szCs w:val="20"/>
      <w:lang w:val="en-CA"/>
    </w:rPr>
  </w:style>
  <w:style w:type="character" w:customStyle="1" w:styleId="FunotentextZchn">
    <w:name w:val="Fußnotentext Zchn"/>
    <w:basedOn w:val="Absatz-Standardschriftart"/>
    <w:link w:val="Funotentext"/>
    <w:uiPriority w:val="99"/>
    <w:rsid w:val="00F266CA"/>
    <w:rPr>
      <w:rFonts w:asciiTheme="minorHAnsi" w:eastAsiaTheme="minorHAnsi" w:hAnsiTheme="minorHAnsi" w:cstheme="minorBidi"/>
      <w:lang w:val="en-CA" w:eastAsia="en-US"/>
    </w:rPr>
  </w:style>
  <w:style w:type="character" w:styleId="Funotenzeichen">
    <w:name w:val="footnote reference"/>
    <w:basedOn w:val="Absatz-Standardschriftart"/>
    <w:uiPriority w:val="99"/>
    <w:semiHidden/>
    <w:unhideWhenUsed/>
    <w:rsid w:val="00F266CA"/>
    <w:rPr>
      <w:vertAlign w:val="superscript"/>
    </w:rPr>
  </w:style>
  <w:style w:type="paragraph" w:styleId="Untertitel">
    <w:name w:val="Subtitle"/>
    <w:basedOn w:val="Standard"/>
    <w:next w:val="Standard"/>
    <w:link w:val="UntertitelZchn"/>
    <w:uiPriority w:val="99"/>
    <w:qFormat/>
    <w:rsid w:val="00614125"/>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99"/>
    <w:rsid w:val="00614125"/>
    <w:rPr>
      <w:rFonts w:asciiTheme="majorHAnsi" w:eastAsiaTheme="majorEastAsia" w:hAnsiTheme="majorHAnsi" w:cstheme="majorBidi"/>
      <w:i/>
      <w:iCs/>
      <w:color w:val="4F81BD" w:themeColor="accent1"/>
      <w:spacing w:val="15"/>
      <w:sz w:val="24"/>
      <w:szCs w:val="24"/>
      <w:lang w:val="en-US" w:eastAsia="en-US"/>
    </w:rPr>
  </w:style>
  <w:style w:type="paragraph" w:styleId="NurText">
    <w:name w:val="Plain Text"/>
    <w:basedOn w:val="Standard"/>
    <w:link w:val="NurTextZchn"/>
    <w:uiPriority w:val="99"/>
    <w:unhideWhenUsed/>
    <w:rsid w:val="00032A26"/>
    <w:rPr>
      <w:rFonts w:ascii="Calibri" w:eastAsiaTheme="minorHAnsi" w:hAnsi="Calibri" w:cs="Consolas"/>
      <w:sz w:val="22"/>
      <w:szCs w:val="21"/>
      <w:lang w:val="de-DE"/>
    </w:rPr>
  </w:style>
  <w:style w:type="character" w:customStyle="1" w:styleId="NurTextZchn">
    <w:name w:val="Nur Text Zchn"/>
    <w:basedOn w:val="Absatz-Standardschriftart"/>
    <w:link w:val="NurText"/>
    <w:uiPriority w:val="99"/>
    <w:rsid w:val="00032A26"/>
    <w:rPr>
      <w:rFonts w:ascii="Calibri" w:eastAsiaTheme="minorHAnsi" w:hAnsi="Calibri" w:cs="Consolas"/>
      <w:sz w:val="22"/>
      <w:szCs w:val="21"/>
      <w:lang w:eastAsia="en-US"/>
    </w:rPr>
  </w:style>
  <w:style w:type="paragraph" w:styleId="Textkrper">
    <w:name w:val="Body Text"/>
    <w:basedOn w:val="Standard"/>
    <w:link w:val="TextkrperZchn"/>
    <w:uiPriority w:val="1"/>
    <w:qFormat/>
    <w:rsid w:val="00AB7661"/>
    <w:pPr>
      <w:widowControl w:val="0"/>
      <w:ind w:left="103"/>
    </w:pPr>
    <w:rPr>
      <w:rFonts w:ascii="Arial Narrow" w:eastAsia="Arial Narrow" w:hAnsi="Arial Narrow" w:cstheme="minorBidi"/>
      <w:sz w:val="22"/>
      <w:szCs w:val="22"/>
    </w:rPr>
  </w:style>
  <w:style w:type="character" w:customStyle="1" w:styleId="TextkrperZchn">
    <w:name w:val="Textkörper Zchn"/>
    <w:basedOn w:val="Absatz-Standardschriftart"/>
    <w:link w:val="Textkrper"/>
    <w:uiPriority w:val="1"/>
    <w:rsid w:val="00AB7661"/>
    <w:rPr>
      <w:rFonts w:ascii="Arial Narrow" w:eastAsia="Arial Narrow" w:hAnsi="Arial Narrow" w:cstheme="minorBidi"/>
      <w:sz w:val="22"/>
      <w:szCs w:val="22"/>
      <w:lang w:val="en-US" w:eastAsia="en-US"/>
    </w:rPr>
  </w:style>
  <w:style w:type="paragraph" w:customStyle="1" w:styleId="TableParagraph">
    <w:name w:val="Table Paragraph"/>
    <w:basedOn w:val="Standard"/>
    <w:uiPriority w:val="1"/>
    <w:qFormat/>
    <w:rsid w:val="00AB7661"/>
    <w:pPr>
      <w:widowControl w:val="0"/>
    </w:pPr>
    <w:rPr>
      <w:rFonts w:asciiTheme="minorHAnsi" w:eastAsiaTheme="minorHAnsi" w:hAnsiTheme="minorHAnsi" w:cstheme="minorBidi"/>
      <w:sz w:val="22"/>
      <w:szCs w:val="22"/>
    </w:rPr>
  </w:style>
  <w:style w:type="character" w:customStyle="1" w:styleId="aqj">
    <w:name w:val="aqj"/>
    <w:basedOn w:val="Absatz-Standardschriftart"/>
    <w:rsid w:val="00A73656"/>
  </w:style>
  <w:style w:type="paragraph" w:customStyle="1" w:styleId="CharChar2">
    <w:name w:val="Char Char2"/>
    <w:basedOn w:val="Standard"/>
    <w:rsid w:val="0041236F"/>
    <w:pPr>
      <w:spacing w:after="160" w:line="240" w:lineRule="exact"/>
    </w:pPr>
    <w:rPr>
      <w:rFonts w:ascii="Verdana" w:eastAsia="Times New Roman" w:hAnsi="Verdana"/>
      <w:sz w:val="20"/>
      <w:szCs w:val="20"/>
    </w:rPr>
  </w:style>
  <w:style w:type="paragraph" w:customStyle="1" w:styleId="Standard1">
    <w:name w:val="Standard1"/>
    <w:uiPriority w:val="99"/>
    <w:rsid w:val="0041236F"/>
    <w:pPr>
      <w:suppressAutoHyphens/>
      <w:spacing w:after="200" w:line="276" w:lineRule="auto"/>
    </w:pPr>
    <w:rPr>
      <w:rFonts w:eastAsia="Times New Roman"/>
      <w:color w:val="00000A"/>
      <w:sz w:val="24"/>
      <w:szCs w:val="24"/>
      <w:lang w:val="en-US" w:eastAsia="es-ES"/>
    </w:rPr>
  </w:style>
  <w:style w:type="paragraph" w:customStyle="1" w:styleId="subpara">
    <w:name w:val="sub para"/>
    <w:basedOn w:val="Standard"/>
    <w:rsid w:val="0041236F"/>
    <w:pPr>
      <w:spacing w:before="60" w:after="60"/>
      <w:ind w:left="1134" w:right="794" w:hanging="567"/>
      <w:jc w:val="both"/>
    </w:pPr>
    <w:rPr>
      <w:rFonts w:ascii="Arial Narrow" w:eastAsia="Times New Roman" w:hAnsi="Arial Narrow"/>
      <w:sz w:val="22"/>
      <w:szCs w:val="20"/>
      <w:lang w:val="en-AU"/>
    </w:rPr>
  </w:style>
  <w:style w:type="character" w:customStyle="1" w:styleId="DokumentstrukturZchn">
    <w:name w:val="Dokumentstruktur Zchn"/>
    <w:link w:val="Dokumentstruktur"/>
    <w:semiHidden/>
    <w:rsid w:val="0041236F"/>
    <w:rPr>
      <w:rFonts w:ascii="Tahoma" w:hAnsi="Tahoma" w:cs="Tahoma"/>
      <w:sz w:val="24"/>
      <w:szCs w:val="24"/>
      <w:shd w:val="clear" w:color="auto" w:fill="000080"/>
      <w:lang w:val="en-US" w:eastAsia="en-US"/>
    </w:rPr>
  </w:style>
  <w:style w:type="paragraph" w:styleId="Dokumentstruktur">
    <w:name w:val="Document Map"/>
    <w:basedOn w:val="Standard"/>
    <w:link w:val="DokumentstrukturZchn"/>
    <w:semiHidden/>
    <w:rsid w:val="0041236F"/>
    <w:pPr>
      <w:shd w:val="clear" w:color="auto" w:fill="000080"/>
    </w:pPr>
    <w:rPr>
      <w:rFonts w:ascii="Tahoma" w:hAnsi="Tahoma" w:cs="Tahoma"/>
    </w:rPr>
  </w:style>
  <w:style w:type="character" w:customStyle="1" w:styleId="DokumentstrukturZchn1">
    <w:name w:val="Dokumentstruktur Zchn1"/>
    <w:basedOn w:val="Absatz-Standardschriftart"/>
    <w:uiPriority w:val="99"/>
    <w:semiHidden/>
    <w:rsid w:val="0041236F"/>
    <w:rPr>
      <w:rFonts w:ascii="Tahoma" w:hAnsi="Tahoma" w:cs="Tahoma"/>
      <w:sz w:val="16"/>
      <w:szCs w:val="16"/>
      <w:lang w:val="en-US" w:eastAsia="en-US"/>
    </w:rPr>
  </w:style>
  <w:style w:type="paragraph" w:styleId="KeinLeerraum">
    <w:name w:val="No Spacing"/>
    <w:uiPriority w:val="1"/>
    <w:qFormat/>
    <w:rsid w:val="0041236F"/>
    <w:rPr>
      <w:rFonts w:eastAsia="Times New Roman"/>
      <w:sz w:val="24"/>
      <w:szCs w:val="24"/>
      <w:lang w:val="en-US" w:eastAsia="en-US"/>
    </w:rPr>
  </w:style>
  <w:style w:type="character" w:customStyle="1" w:styleId="FooterChar1">
    <w:name w:val="Footer Char1"/>
    <w:basedOn w:val="Absatz-Standardschriftart"/>
    <w:uiPriority w:val="99"/>
    <w:rsid w:val="0041236F"/>
  </w:style>
  <w:style w:type="paragraph" w:customStyle="1" w:styleId="CharCharCharCharCharCharCharChar">
    <w:name w:val="Char Char Char Char Char Char Char Char"/>
    <w:basedOn w:val="Standard"/>
    <w:rsid w:val="0041236F"/>
    <w:pPr>
      <w:spacing w:after="240" w:line="240" w:lineRule="exact"/>
    </w:pPr>
    <w:rPr>
      <w:rFonts w:ascii="Verdana" w:eastAsia="Times New Roman" w:hAnsi="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02738">
      <w:bodyDiv w:val="1"/>
      <w:marLeft w:val="0"/>
      <w:marRight w:val="0"/>
      <w:marTop w:val="0"/>
      <w:marBottom w:val="0"/>
      <w:divBdr>
        <w:top w:val="none" w:sz="0" w:space="0" w:color="auto"/>
        <w:left w:val="none" w:sz="0" w:space="0" w:color="auto"/>
        <w:bottom w:val="none" w:sz="0" w:space="0" w:color="auto"/>
        <w:right w:val="none" w:sz="0" w:space="0" w:color="auto"/>
      </w:divBdr>
      <w:divsChild>
        <w:div w:id="1774812971">
          <w:marLeft w:val="0"/>
          <w:marRight w:val="0"/>
          <w:marTop w:val="0"/>
          <w:marBottom w:val="0"/>
          <w:divBdr>
            <w:top w:val="none" w:sz="0" w:space="0" w:color="auto"/>
            <w:left w:val="none" w:sz="0" w:space="0" w:color="auto"/>
            <w:bottom w:val="none" w:sz="0" w:space="0" w:color="auto"/>
            <w:right w:val="none" w:sz="0" w:space="0" w:color="auto"/>
          </w:divBdr>
        </w:div>
        <w:div w:id="1083919831">
          <w:marLeft w:val="0"/>
          <w:marRight w:val="0"/>
          <w:marTop w:val="0"/>
          <w:marBottom w:val="0"/>
          <w:divBdr>
            <w:top w:val="none" w:sz="0" w:space="0" w:color="auto"/>
            <w:left w:val="none" w:sz="0" w:space="0" w:color="auto"/>
            <w:bottom w:val="none" w:sz="0" w:space="0" w:color="auto"/>
            <w:right w:val="none" w:sz="0" w:space="0" w:color="auto"/>
          </w:divBdr>
        </w:div>
        <w:div w:id="1362822305">
          <w:marLeft w:val="0"/>
          <w:marRight w:val="0"/>
          <w:marTop w:val="0"/>
          <w:marBottom w:val="0"/>
          <w:divBdr>
            <w:top w:val="none" w:sz="0" w:space="0" w:color="auto"/>
            <w:left w:val="none" w:sz="0" w:space="0" w:color="auto"/>
            <w:bottom w:val="none" w:sz="0" w:space="0" w:color="auto"/>
            <w:right w:val="none" w:sz="0" w:space="0" w:color="auto"/>
          </w:divBdr>
        </w:div>
        <w:div w:id="314114443">
          <w:marLeft w:val="0"/>
          <w:marRight w:val="0"/>
          <w:marTop w:val="0"/>
          <w:marBottom w:val="0"/>
          <w:divBdr>
            <w:top w:val="none" w:sz="0" w:space="0" w:color="auto"/>
            <w:left w:val="none" w:sz="0" w:space="0" w:color="auto"/>
            <w:bottom w:val="none" w:sz="0" w:space="0" w:color="auto"/>
            <w:right w:val="none" w:sz="0" w:space="0" w:color="auto"/>
          </w:divBdr>
        </w:div>
        <w:div w:id="1166943241">
          <w:marLeft w:val="0"/>
          <w:marRight w:val="0"/>
          <w:marTop w:val="0"/>
          <w:marBottom w:val="0"/>
          <w:divBdr>
            <w:top w:val="none" w:sz="0" w:space="0" w:color="auto"/>
            <w:left w:val="none" w:sz="0" w:space="0" w:color="auto"/>
            <w:bottom w:val="none" w:sz="0" w:space="0" w:color="auto"/>
            <w:right w:val="none" w:sz="0" w:space="0" w:color="auto"/>
          </w:divBdr>
        </w:div>
      </w:divsChild>
    </w:div>
    <w:div w:id="95443800">
      <w:bodyDiv w:val="1"/>
      <w:marLeft w:val="0"/>
      <w:marRight w:val="0"/>
      <w:marTop w:val="0"/>
      <w:marBottom w:val="0"/>
      <w:divBdr>
        <w:top w:val="none" w:sz="0" w:space="0" w:color="auto"/>
        <w:left w:val="none" w:sz="0" w:space="0" w:color="auto"/>
        <w:bottom w:val="none" w:sz="0" w:space="0" w:color="auto"/>
        <w:right w:val="none" w:sz="0" w:space="0" w:color="auto"/>
      </w:divBdr>
    </w:div>
    <w:div w:id="117116140">
      <w:bodyDiv w:val="1"/>
      <w:marLeft w:val="0"/>
      <w:marRight w:val="0"/>
      <w:marTop w:val="0"/>
      <w:marBottom w:val="0"/>
      <w:divBdr>
        <w:top w:val="none" w:sz="0" w:space="0" w:color="auto"/>
        <w:left w:val="none" w:sz="0" w:space="0" w:color="auto"/>
        <w:bottom w:val="none" w:sz="0" w:space="0" w:color="auto"/>
        <w:right w:val="none" w:sz="0" w:space="0" w:color="auto"/>
      </w:divBdr>
    </w:div>
    <w:div w:id="135727802">
      <w:bodyDiv w:val="1"/>
      <w:marLeft w:val="0"/>
      <w:marRight w:val="0"/>
      <w:marTop w:val="0"/>
      <w:marBottom w:val="0"/>
      <w:divBdr>
        <w:top w:val="none" w:sz="0" w:space="0" w:color="auto"/>
        <w:left w:val="none" w:sz="0" w:space="0" w:color="auto"/>
        <w:bottom w:val="none" w:sz="0" w:space="0" w:color="auto"/>
        <w:right w:val="none" w:sz="0" w:space="0" w:color="auto"/>
      </w:divBdr>
      <w:divsChild>
        <w:div w:id="55056597">
          <w:marLeft w:val="0"/>
          <w:marRight w:val="0"/>
          <w:marTop w:val="0"/>
          <w:marBottom w:val="0"/>
          <w:divBdr>
            <w:top w:val="none" w:sz="0" w:space="0" w:color="auto"/>
            <w:left w:val="none" w:sz="0" w:space="0" w:color="auto"/>
            <w:bottom w:val="none" w:sz="0" w:space="0" w:color="auto"/>
            <w:right w:val="none" w:sz="0" w:space="0" w:color="auto"/>
          </w:divBdr>
        </w:div>
        <w:div w:id="584923662">
          <w:marLeft w:val="0"/>
          <w:marRight w:val="0"/>
          <w:marTop w:val="0"/>
          <w:marBottom w:val="0"/>
          <w:divBdr>
            <w:top w:val="none" w:sz="0" w:space="0" w:color="auto"/>
            <w:left w:val="none" w:sz="0" w:space="0" w:color="auto"/>
            <w:bottom w:val="none" w:sz="0" w:space="0" w:color="auto"/>
            <w:right w:val="none" w:sz="0" w:space="0" w:color="auto"/>
          </w:divBdr>
        </w:div>
        <w:div w:id="1295522084">
          <w:marLeft w:val="0"/>
          <w:marRight w:val="0"/>
          <w:marTop w:val="0"/>
          <w:marBottom w:val="0"/>
          <w:divBdr>
            <w:top w:val="none" w:sz="0" w:space="0" w:color="auto"/>
            <w:left w:val="none" w:sz="0" w:space="0" w:color="auto"/>
            <w:bottom w:val="none" w:sz="0" w:space="0" w:color="auto"/>
            <w:right w:val="none" w:sz="0" w:space="0" w:color="auto"/>
          </w:divBdr>
        </w:div>
      </w:divsChild>
    </w:div>
    <w:div w:id="179659315">
      <w:bodyDiv w:val="1"/>
      <w:marLeft w:val="0"/>
      <w:marRight w:val="0"/>
      <w:marTop w:val="0"/>
      <w:marBottom w:val="0"/>
      <w:divBdr>
        <w:top w:val="none" w:sz="0" w:space="0" w:color="auto"/>
        <w:left w:val="none" w:sz="0" w:space="0" w:color="auto"/>
        <w:bottom w:val="none" w:sz="0" w:space="0" w:color="auto"/>
        <w:right w:val="none" w:sz="0" w:space="0" w:color="auto"/>
      </w:divBdr>
      <w:divsChild>
        <w:div w:id="1458379604">
          <w:marLeft w:val="0"/>
          <w:marRight w:val="0"/>
          <w:marTop w:val="0"/>
          <w:marBottom w:val="0"/>
          <w:divBdr>
            <w:top w:val="none" w:sz="0" w:space="0" w:color="auto"/>
            <w:left w:val="none" w:sz="0" w:space="0" w:color="auto"/>
            <w:bottom w:val="none" w:sz="0" w:space="0" w:color="auto"/>
            <w:right w:val="none" w:sz="0" w:space="0" w:color="auto"/>
          </w:divBdr>
        </w:div>
        <w:div w:id="1727870039">
          <w:marLeft w:val="0"/>
          <w:marRight w:val="0"/>
          <w:marTop w:val="0"/>
          <w:marBottom w:val="0"/>
          <w:divBdr>
            <w:top w:val="none" w:sz="0" w:space="0" w:color="auto"/>
            <w:left w:val="none" w:sz="0" w:space="0" w:color="auto"/>
            <w:bottom w:val="none" w:sz="0" w:space="0" w:color="auto"/>
            <w:right w:val="none" w:sz="0" w:space="0" w:color="auto"/>
          </w:divBdr>
        </w:div>
      </w:divsChild>
    </w:div>
    <w:div w:id="246765901">
      <w:bodyDiv w:val="1"/>
      <w:marLeft w:val="0"/>
      <w:marRight w:val="0"/>
      <w:marTop w:val="0"/>
      <w:marBottom w:val="0"/>
      <w:divBdr>
        <w:top w:val="none" w:sz="0" w:space="0" w:color="auto"/>
        <w:left w:val="none" w:sz="0" w:space="0" w:color="auto"/>
        <w:bottom w:val="none" w:sz="0" w:space="0" w:color="auto"/>
        <w:right w:val="none" w:sz="0" w:space="0" w:color="auto"/>
      </w:divBdr>
    </w:div>
    <w:div w:id="258369730">
      <w:bodyDiv w:val="1"/>
      <w:marLeft w:val="0"/>
      <w:marRight w:val="0"/>
      <w:marTop w:val="0"/>
      <w:marBottom w:val="0"/>
      <w:divBdr>
        <w:top w:val="none" w:sz="0" w:space="0" w:color="auto"/>
        <w:left w:val="none" w:sz="0" w:space="0" w:color="auto"/>
        <w:bottom w:val="none" w:sz="0" w:space="0" w:color="auto"/>
        <w:right w:val="none" w:sz="0" w:space="0" w:color="auto"/>
      </w:divBdr>
    </w:div>
    <w:div w:id="333578853">
      <w:bodyDiv w:val="1"/>
      <w:marLeft w:val="0"/>
      <w:marRight w:val="0"/>
      <w:marTop w:val="0"/>
      <w:marBottom w:val="0"/>
      <w:divBdr>
        <w:top w:val="none" w:sz="0" w:space="0" w:color="auto"/>
        <w:left w:val="none" w:sz="0" w:space="0" w:color="auto"/>
        <w:bottom w:val="none" w:sz="0" w:space="0" w:color="auto"/>
        <w:right w:val="none" w:sz="0" w:space="0" w:color="auto"/>
      </w:divBdr>
    </w:div>
    <w:div w:id="493421882">
      <w:bodyDiv w:val="1"/>
      <w:marLeft w:val="0"/>
      <w:marRight w:val="0"/>
      <w:marTop w:val="0"/>
      <w:marBottom w:val="0"/>
      <w:divBdr>
        <w:top w:val="none" w:sz="0" w:space="0" w:color="auto"/>
        <w:left w:val="none" w:sz="0" w:space="0" w:color="auto"/>
        <w:bottom w:val="none" w:sz="0" w:space="0" w:color="auto"/>
        <w:right w:val="none" w:sz="0" w:space="0" w:color="auto"/>
      </w:divBdr>
      <w:divsChild>
        <w:div w:id="1678540624">
          <w:marLeft w:val="547"/>
          <w:marRight w:val="0"/>
          <w:marTop w:val="96"/>
          <w:marBottom w:val="0"/>
          <w:divBdr>
            <w:top w:val="none" w:sz="0" w:space="0" w:color="auto"/>
            <w:left w:val="none" w:sz="0" w:space="0" w:color="auto"/>
            <w:bottom w:val="none" w:sz="0" w:space="0" w:color="auto"/>
            <w:right w:val="none" w:sz="0" w:space="0" w:color="auto"/>
          </w:divBdr>
        </w:div>
        <w:div w:id="1157188798">
          <w:marLeft w:val="547"/>
          <w:marRight w:val="0"/>
          <w:marTop w:val="96"/>
          <w:marBottom w:val="0"/>
          <w:divBdr>
            <w:top w:val="none" w:sz="0" w:space="0" w:color="auto"/>
            <w:left w:val="none" w:sz="0" w:space="0" w:color="auto"/>
            <w:bottom w:val="none" w:sz="0" w:space="0" w:color="auto"/>
            <w:right w:val="none" w:sz="0" w:space="0" w:color="auto"/>
          </w:divBdr>
        </w:div>
        <w:div w:id="1276402113">
          <w:marLeft w:val="547"/>
          <w:marRight w:val="0"/>
          <w:marTop w:val="96"/>
          <w:marBottom w:val="0"/>
          <w:divBdr>
            <w:top w:val="none" w:sz="0" w:space="0" w:color="auto"/>
            <w:left w:val="none" w:sz="0" w:space="0" w:color="auto"/>
            <w:bottom w:val="none" w:sz="0" w:space="0" w:color="auto"/>
            <w:right w:val="none" w:sz="0" w:space="0" w:color="auto"/>
          </w:divBdr>
        </w:div>
        <w:div w:id="2078437221">
          <w:marLeft w:val="547"/>
          <w:marRight w:val="0"/>
          <w:marTop w:val="96"/>
          <w:marBottom w:val="0"/>
          <w:divBdr>
            <w:top w:val="none" w:sz="0" w:space="0" w:color="auto"/>
            <w:left w:val="none" w:sz="0" w:space="0" w:color="auto"/>
            <w:bottom w:val="none" w:sz="0" w:space="0" w:color="auto"/>
            <w:right w:val="none" w:sz="0" w:space="0" w:color="auto"/>
          </w:divBdr>
        </w:div>
      </w:divsChild>
    </w:div>
    <w:div w:id="553663431">
      <w:bodyDiv w:val="1"/>
      <w:marLeft w:val="0"/>
      <w:marRight w:val="0"/>
      <w:marTop w:val="0"/>
      <w:marBottom w:val="0"/>
      <w:divBdr>
        <w:top w:val="none" w:sz="0" w:space="0" w:color="auto"/>
        <w:left w:val="none" w:sz="0" w:space="0" w:color="auto"/>
        <w:bottom w:val="none" w:sz="0" w:space="0" w:color="auto"/>
        <w:right w:val="none" w:sz="0" w:space="0" w:color="auto"/>
      </w:divBdr>
    </w:div>
    <w:div w:id="674259865">
      <w:bodyDiv w:val="1"/>
      <w:marLeft w:val="0"/>
      <w:marRight w:val="0"/>
      <w:marTop w:val="0"/>
      <w:marBottom w:val="0"/>
      <w:divBdr>
        <w:top w:val="none" w:sz="0" w:space="0" w:color="auto"/>
        <w:left w:val="none" w:sz="0" w:space="0" w:color="auto"/>
        <w:bottom w:val="none" w:sz="0" w:space="0" w:color="auto"/>
        <w:right w:val="none" w:sz="0" w:space="0" w:color="auto"/>
      </w:divBdr>
      <w:divsChild>
        <w:div w:id="1475829998">
          <w:marLeft w:val="0"/>
          <w:marRight w:val="0"/>
          <w:marTop w:val="0"/>
          <w:marBottom w:val="0"/>
          <w:divBdr>
            <w:top w:val="none" w:sz="0" w:space="0" w:color="auto"/>
            <w:left w:val="none" w:sz="0" w:space="0" w:color="auto"/>
            <w:bottom w:val="none" w:sz="0" w:space="0" w:color="auto"/>
            <w:right w:val="none" w:sz="0" w:space="0" w:color="auto"/>
          </w:divBdr>
        </w:div>
        <w:div w:id="834614033">
          <w:marLeft w:val="0"/>
          <w:marRight w:val="0"/>
          <w:marTop w:val="0"/>
          <w:marBottom w:val="0"/>
          <w:divBdr>
            <w:top w:val="none" w:sz="0" w:space="0" w:color="auto"/>
            <w:left w:val="none" w:sz="0" w:space="0" w:color="auto"/>
            <w:bottom w:val="none" w:sz="0" w:space="0" w:color="auto"/>
            <w:right w:val="none" w:sz="0" w:space="0" w:color="auto"/>
          </w:divBdr>
        </w:div>
        <w:div w:id="426539134">
          <w:marLeft w:val="0"/>
          <w:marRight w:val="0"/>
          <w:marTop w:val="0"/>
          <w:marBottom w:val="0"/>
          <w:divBdr>
            <w:top w:val="none" w:sz="0" w:space="0" w:color="auto"/>
            <w:left w:val="none" w:sz="0" w:space="0" w:color="auto"/>
            <w:bottom w:val="none" w:sz="0" w:space="0" w:color="auto"/>
            <w:right w:val="none" w:sz="0" w:space="0" w:color="auto"/>
          </w:divBdr>
        </w:div>
      </w:divsChild>
    </w:div>
    <w:div w:id="771390137">
      <w:bodyDiv w:val="1"/>
      <w:marLeft w:val="0"/>
      <w:marRight w:val="0"/>
      <w:marTop w:val="0"/>
      <w:marBottom w:val="0"/>
      <w:divBdr>
        <w:top w:val="none" w:sz="0" w:space="0" w:color="auto"/>
        <w:left w:val="none" w:sz="0" w:space="0" w:color="auto"/>
        <w:bottom w:val="none" w:sz="0" w:space="0" w:color="auto"/>
        <w:right w:val="none" w:sz="0" w:space="0" w:color="auto"/>
      </w:divBdr>
      <w:divsChild>
        <w:div w:id="1538278836">
          <w:marLeft w:val="0"/>
          <w:marRight w:val="0"/>
          <w:marTop w:val="0"/>
          <w:marBottom w:val="0"/>
          <w:divBdr>
            <w:top w:val="none" w:sz="0" w:space="0" w:color="auto"/>
            <w:left w:val="none" w:sz="0" w:space="0" w:color="auto"/>
            <w:bottom w:val="none" w:sz="0" w:space="0" w:color="auto"/>
            <w:right w:val="none" w:sz="0" w:space="0" w:color="auto"/>
          </w:divBdr>
        </w:div>
        <w:div w:id="475537785">
          <w:marLeft w:val="0"/>
          <w:marRight w:val="0"/>
          <w:marTop w:val="0"/>
          <w:marBottom w:val="0"/>
          <w:divBdr>
            <w:top w:val="none" w:sz="0" w:space="0" w:color="auto"/>
            <w:left w:val="none" w:sz="0" w:space="0" w:color="auto"/>
            <w:bottom w:val="none" w:sz="0" w:space="0" w:color="auto"/>
            <w:right w:val="none" w:sz="0" w:space="0" w:color="auto"/>
          </w:divBdr>
        </w:div>
        <w:div w:id="1002775652">
          <w:marLeft w:val="0"/>
          <w:marRight w:val="0"/>
          <w:marTop w:val="0"/>
          <w:marBottom w:val="0"/>
          <w:divBdr>
            <w:top w:val="none" w:sz="0" w:space="0" w:color="auto"/>
            <w:left w:val="none" w:sz="0" w:space="0" w:color="auto"/>
            <w:bottom w:val="none" w:sz="0" w:space="0" w:color="auto"/>
            <w:right w:val="none" w:sz="0" w:space="0" w:color="auto"/>
          </w:divBdr>
        </w:div>
        <w:div w:id="408845410">
          <w:marLeft w:val="0"/>
          <w:marRight w:val="0"/>
          <w:marTop w:val="0"/>
          <w:marBottom w:val="0"/>
          <w:divBdr>
            <w:top w:val="none" w:sz="0" w:space="0" w:color="auto"/>
            <w:left w:val="none" w:sz="0" w:space="0" w:color="auto"/>
            <w:bottom w:val="none" w:sz="0" w:space="0" w:color="auto"/>
            <w:right w:val="none" w:sz="0" w:space="0" w:color="auto"/>
          </w:divBdr>
        </w:div>
        <w:div w:id="1562448583">
          <w:marLeft w:val="0"/>
          <w:marRight w:val="0"/>
          <w:marTop w:val="0"/>
          <w:marBottom w:val="0"/>
          <w:divBdr>
            <w:top w:val="none" w:sz="0" w:space="0" w:color="auto"/>
            <w:left w:val="none" w:sz="0" w:space="0" w:color="auto"/>
            <w:bottom w:val="none" w:sz="0" w:space="0" w:color="auto"/>
            <w:right w:val="none" w:sz="0" w:space="0" w:color="auto"/>
          </w:divBdr>
        </w:div>
        <w:div w:id="1957327274">
          <w:marLeft w:val="0"/>
          <w:marRight w:val="0"/>
          <w:marTop w:val="0"/>
          <w:marBottom w:val="0"/>
          <w:divBdr>
            <w:top w:val="none" w:sz="0" w:space="0" w:color="auto"/>
            <w:left w:val="none" w:sz="0" w:space="0" w:color="auto"/>
            <w:bottom w:val="none" w:sz="0" w:space="0" w:color="auto"/>
            <w:right w:val="none" w:sz="0" w:space="0" w:color="auto"/>
          </w:divBdr>
        </w:div>
        <w:div w:id="543178040">
          <w:marLeft w:val="0"/>
          <w:marRight w:val="0"/>
          <w:marTop w:val="0"/>
          <w:marBottom w:val="0"/>
          <w:divBdr>
            <w:top w:val="none" w:sz="0" w:space="0" w:color="auto"/>
            <w:left w:val="none" w:sz="0" w:space="0" w:color="auto"/>
            <w:bottom w:val="none" w:sz="0" w:space="0" w:color="auto"/>
            <w:right w:val="none" w:sz="0" w:space="0" w:color="auto"/>
          </w:divBdr>
        </w:div>
      </w:divsChild>
    </w:div>
    <w:div w:id="792748641">
      <w:bodyDiv w:val="1"/>
      <w:marLeft w:val="0"/>
      <w:marRight w:val="0"/>
      <w:marTop w:val="0"/>
      <w:marBottom w:val="0"/>
      <w:divBdr>
        <w:top w:val="none" w:sz="0" w:space="0" w:color="auto"/>
        <w:left w:val="none" w:sz="0" w:space="0" w:color="auto"/>
        <w:bottom w:val="none" w:sz="0" w:space="0" w:color="auto"/>
        <w:right w:val="none" w:sz="0" w:space="0" w:color="auto"/>
      </w:divBdr>
    </w:div>
    <w:div w:id="968121931">
      <w:bodyDiv w:val="1"/>
      <w:marLeft w:val="0"/>
      <w:marRight w:val="0"/>
      <w:marTop w:val="0"/>
      <w:marBottom w:val="0"/>
      <w:divBdr>
        <w:top w:val="none" w:sz="0" w:space="0" w:color="auto"/>
        <w:left w:val="none" w:sz="0" w:space="0" w:color="auto"/>
        <w:bottom w:val="none" w:sz="0" w:space="0" w:color="auto"/>
        <w:right w:val="none" w:sz="0" w:space="0" w:color="auto"/>
      </w:divBdr>
      <w:divsChild>
        <w:div w:id="1716924851">
          <w:marLeft w:val="0"/>
          <w:marRight w:val="0"/>
          <w:marTop w:val="0"/>
          <w:marBottom w:val="0"/>
          <w:divBdr>
            <w:top w:val="none" w:sz="0" w:space="0" w:color="auto"/>
            <w:left w:val="none" w:sz="0" w:space="0" w:color="auto"/>
            <w:bottom w:val="none" w:sz="0" w:space="0" w:color="auto"/>
            <w:right w:val="none" w:sz="0" w:space="0" w:color="auto"/>
          </w:divBdr>
          <w:divsChild>
            <w:div w:id="1383863658">
              <w:marLeft w:val="0"/>
              <w:marRight w:val="0"/>
              <w:marTop w:val="0"/>
              <w:marBottom w:val="0"/>
              <w:divBdr>
                <w:top w:val="none" w:sz="0" w:space="0" w:color="auto"/>
                <w:left w:val="none" w:sz="0" w:space="0" w:color="auto"/>
                <w:bottom w:val="none" w:sz="0" w:space="0" w:color="auto"/>
                <w:right w:val="none" w:sz="0" w:space="0" w:color="auto"/>
              </w:divBdr>
            </w:div>
            <w:div w:id="145976463">
              <w:marLeft w:val="0"/>
              <w:marRight w:val="0"/>
              <w:marTop w:val="0"/>
              <w:marBottom w:val="0"/>
              <w:divBdr>
                <w:top w:val="none" w:sz="0" w:space="0" w:color="auto"/>
                <w:left w:val="none" w:sz="0" w:space="0" w:color="auto"/>
                <w:bottom w:val="none" w:sz="0" w:space="0" w:color="auto"/>
                <w:right w:val="none" w:sz="0" w:space="0" w:color="auto"/>
              </w:divBdr>
            </w:div>
            <w:div w:id="1332172556">
              <w:marLeft w:val="0"/>
              <w:marRight w:val="0"/>
              <w:marTop w:val="0"/>
              <w:marBottom w:val="0"/>
              <w:divBdr>
                <w:top w:val="none" w:sz="0" w:space="0" w:color="auto"/>
                <w:left w:val="none" w:sz="0" w:space="0" w:color="auto"/>
                <w:bottom w:val="none" w:sz="0" w:space="0" w:color="auto"/>
                <w:right w:val="none" w:sz="0" w:space="0" w:color="auto"/>
              </w:divBdr>
            </w:div>
            <w:div w:id="2115050708">
              <w:marLeft w:val="0"/>
              <w:marRight w:val="0"/>
              <w:marTop w:val="0"/>
              <w:marBottom w:val="0"/>
              <w:divBdr>
                <w:top w:val="none" w:sz="0" w:space="0" w:color="auto"/>
                <w:left w:val="none" w:sz="0" w:space="0" w:color="auto"/>
                <w:bottom w:val="none" w:sz="0" w:space="0" w:color="auto"/>
                <w:right w:val="none" w:sz="0" w:space="0" w:color="auto"/>
              </w:divBdr>
            </w:div>
            <w:div w:id="2126609527">
              <w:marLeft w:val="0"/>
              <w:marRight w:val="0"/>
              <w:marTop w:val="0"/>
              <w:marBottom w:val="0"/>
              <w:divBdr>
                <w:top w:val="none" w:sz="0" w:space="0" w:color="auto"/>
                <w:left w:val="none" w:sz="0" w:space="0" w:color="auto"/>
                <w:bottom w:val="none" w:sz="0" w:space="0" w:color="auto"/>
                <w:right w:val="none" w:sz="0" w:space="0" w:color="auto"/>
              </w:divBdr>
            </w:div>
            <w:div w:id="51389824">
              <w:marLeft w:val="0"/>
              <w:marRight w:val="0"/>
              <w:marTop w:val="0"/>
              <w:marBottom w:val="0"/>
              <w:divBdr>
                <w:top w:val="none" w:sz="0" w:space="0" w:color="auto"/>
                <w:left w:val="none" w:sz="0" w:space="0" w:color="auto"/>
                <w:bottom w:val="none" w:sz="0" w:space="0" w:color="auto"/>
                <w:right w:val="none" w:sz="0" w:space="0" w:color="auto"/>
              </w:divBdr>
            </w:div>
            <w:div w:id="931936544">
              <w:marLeft w:val="0"/>
              <w:marRight w:val="0"/>
              <w:marTop w:val="0"/>
              <w:marBottom w:val="0"/>
              <w:divBdr>
                <w:top w:val="none" w:sz="0" w:space="0" w:color="auto"/>
                <w:left w:val="none" w:sz="0" w:space="0" w:color="auto"/>
                <w:bottom w:val="none" w:sz="0" w:space="0" w:color="auto"/>
                <w:right w:val="none" w:sz="0" w:space="0" w:color="auto"/>
              </w:divBdr>
            </w:div>
            <w:div w:id="180434852">
              <w:marLeft w:val="0"/>
              <w:marRight w:val="0"/>
              <w:marTop w:val="0"/>
              <w:marBottom w:val="0"/>
              <w:divBdr>
                <w:top w:val="none" w:sz="0" w:space="0" w:color="auto"/>
                <w:left w:val="none" w:sz="0" w:space="0" w:color="auto"/>
                <w:bottom w:val="none" w:sz="0" w:space="0" w:color="auto"/>
                <w:right w:val="none" w:sz="0" w:space="0" w:color="auto"/>
              </w:divBdr>
            </w:div>
            <w:div w:id="842084988">
              <w:marLeft w:val="0"/>
              <w:marRight w:val="0"/>
              <w:marTop w:val="0"/>
              <w:marBottom w:val="0"/>
              <w:divBdr>
                <w:top w:val="none" w:sz="0" w:space="0" w:color="auto"/>
                <w:left w:val="none" w:sz="0" w:space="0" w:color="auto"/>
                <w:bottom w:val="none" w:sz="0" w:space="0" w:color="auto"/>
                <w:right w:val="none" w:sz="0" w:space="0" w:color="auto"/>
              </w:divBdr>
            </w:div>
            <w:div w:id="1677460689">
              <w:marLeft w:val="0"/>
              <w:marRight w:val="0"/>
              <w:marTop w:val="0"/>
              <w:marBottom w:val="0"/>
              <w:divBdr>
                <w:top w:val="none" w:sz="0" w:space="0" w:color="auto"/>
                <w:left w:val="none" w:sz="0" w:space="0" w:color="auto"/>
                <w:bottom w:val="none" w:sz="0" w:space="0" w:color="auto"/>
                <w:right w:val="none" w:sz="0" w:space="0" w:color="auto"/>
              </w:divBdr>
            </w:div>
            <w:div w:id="1462386330">
              <w:marLeft w:val="0"/>
              <w:marRight w:val="0"/>
              <w:marTop w:val="0"/>
              <w:marBottom w:val="0"/>
              <w:divBdr>
                <w:top w:val="none" w:sz="0" w:space="0" w:color="auto"/>
                <w:left w:val="none" w:sz="0" w:space="0" w:color="auto"/>
                <w:bottom w:val="none" w:sz="0" w:space="0" w:color="auto"/>
                <w:right w:val="none" w:sz="0" w:space="0" w:color="auto"/>
              </w:divBdr>
            </w:div>
            <w:div w:id="924803988">
              <w:marLeft w:val="0"/>
              <w:marRight w:val="0"/>
              <w:marTop w:val="0"/>
              <w:marBottom w:val="0"/>
              <w:divBdr>
                <w:top w:val="none" w:sz="0" w:space="0" w:color="auto"/>
                <w:left w:val="none" w:sz="0" w:space="0" w:color="auto"/>
                <w:bottom w:val="none" w:sz="0" w:space="0" w:color="auto"/>
                <w:right w:val="none" w:sz="0" w:space="0" w:color="auto"/>
              </w:divBdr>
            </w:div>
            <w:div w:id="1141340141">
              <w:marLeft w:val="0"/>
              <w:marRight w:val="0"/>
              <w:marTop w:val="0"/>
              <w:marBottom w:val="0"/>
              <w:divBdr>
                <w:top w:val="none" w:sz="0" w:space="0" w:color="auto"/>
                <w:left w:val="none" w:sz="0" w:space="0" w:color="auto"/>
                <w:bottom w:val="none" w:sz="0" w:space="0" w:color="auto"/>
                <w:right w:val="none" w:sz="0" w:space="0" w:color="auto"/>
              </w:divBdr>
            </w:div>
            <w:div w:id="1972665849">
              <w:marLeft w:val="0"/>
              <w:marRight w:val="0"/>
              <w:marTop w:val="0"/>
              <w:marBottom w:val="0"/>
              <w:divBdr>
                <w:top w:val="none" w:sz="0" w:space="0" w:color="auto"/>
                <w:left w:val="none" w:sz="0" w:space="0" w:color="auto"/>
                <w:bottom w:val="none" w:sz="0" w:space="0" w:color="auto"/>
                <w:right w:val="none" w:sz="0" w:space="0" w:color="auto"/>
              </w:divBdr>
            </w:div>
            <w:div w:id="1467624945">
              <w:marLeft w:val="0"/>
              <w:marRight w:val="0"/>
              <w:marTop w:val="0"/>
              <w:marBottom w:val="0"/>
              <w:divBdr>
                <w:top w:val="none" w:sz="0" w:space="0" w:color="auto"/>
                <w:left w:val="none" w:sz="0" w:space="0" w:color="auto"/>
                <w:bottom w:val="none" w:sz="0" w:space="0" w:color="auto"/>
                <w:right w:val="none" w:sz="0" w:space="0" w:color="auto"/>
              </w:divBdr>
            </w:div>
            <w:div w:id="2099403332">
              <w:marLeft w:val="0"/>
              <w:marRight w:val="0"/>
              <w:marTop w:val="0"/>
              <w:marBottom w:val="0"/>
              <w:divBdr>
                <w:top w:val="none" w:sz="0" w:space="0" w:color="auto"/>
                <w:left w:val="none" w:sz="0" w:space="0" w:color="auto"/>
                <w:bottom w:val="none" w:sz="0" w:space="0" w:color="auto"/>
                <w:right w:val="none" w:sz="0" w:space="0" w:color="auto"/>
              </w:divBdr>
            </w:div>
            <w:div w:id="2058310465">
              <w:marLeft w:val="0"/>
              <w:marRight w:val="0"/>
              <w:marTop w:val="0"/>
              <w:marBottom w:val="0"/>
              <w:divBdr>
                <w:top w:val="none" w:sz="0" w:space="0" w:color="auto"/>
                <w:left w:val="none" w:sz="0" w:space="0" w:color="auto"/>
                <w:bottom w:val="none" w:sz="0" w:space="0" w:color="auto"/>
                <w:right w:val="none" w:sz="0" w:space="0" w:color="auto"/>
              </w:divBdr>
            </w:div>
            <w:div w:id="1972711730">
              <w:marLeft w:val="0"/>
              <w:marRight w:val="0"/>
              <w:marTop w:val="0"/>
              <w:marBottom w:val="0"/>
              <w:divBdr>
                <w:top w:val="none" w:sz="0" w:space="0" w:color="auto"/>
                <w:left w:val="none" w:sz="0" w:space="0" w:color="auto"/>
                <w:bottom w:val="none" w:sz="0" w:space="0" w:color="auto"/>
                <w:right w:val="none" w:sz="0" w:space="0" w:color="auto"/>
              </w:divBdr>
            </w:div>
            <w:div w:id="1542134371">
              <w:marLeft w:val="0"/>
              <w:marRight w:val="0"/>
              <w:marTop w:val="0"/>
              <w:marBottom w:val="0"/>
              <w:divBdr>
                <w:top w:val="none" w:sz="0" w:space="0" w:color="auto"/>
                <w:left w:val="none" w:sz="0" w:space="0" w:color="auto"/>
                <w:bottom w:val="none" w:sz="0" w:space="0" w:color="auto"/>
                <w:right w:val="none" w:sz="0" w:space="0" w:color="auto"/>
              </w:divBdr>
            </w:div>
            <w:div w:id="1515461316">
              <w:marLeft w:val="0"/>
              <w:marRight w:val="0"/>
              <w:marTop w:val="0"/>
              <w:marBottom w:val="0"/>
              <w:divBdr>
                <w:top w:val="none" w:sz="0" w:space="0" w:color="auto"/>
                <w:left w:val="none" w:sz="0" w:space="0" w:color="auto"/>
                <w:bottom w:val="none" w:sz="0" w:space="0" w:color="auto"/>
                <w:right w:val="none" w:sz="0" w:space="0" w:color="auto"/>
              </w:divBdr>
            </w:div>
            <w:div w:id="1489899894">
              <w:marLeft w:val="0"/>
              <w:marRight w:val="0"/>
              <w:marTop w:val="0"/>
              <w:marBottom w:val="0"/>
              <w:divBdr>
                <w:top w:val="none" w:sz="0" w:space="0" w:color="auto"/>
                <w:left w:val="none" w:sz="0" w:space="0" w:color="auto"/>
                <w:bottom w:val="none" w:sz="0" w:space="0" w:color="auto"/>
                <w:right w:val="none" w:sz="0" w:space="0" w:color="auto"/>
              </w:divBdr>
            </w:div>
            <w:div w:id="1623731653">
              <w:marLeft w:val="0"/>
              <w:marRight w:val="0"/>
              <w:marTop w:val="0"/>
              <w:marBottom w:val="0"/>
              <w:divBdr>
                <w:top w:val="none" w:sz="0" w:space="0" w:color="auto"/>
                <w:left w:val="none" w:sz="0" w:space="0" w:color="auto"/>
                <w:bottom w:val="none" w:sz="0" w:space="0" w:color="auto"/>
                <w:right w:val="none" w:sz="0" w:space="0" w:color="auto"/>
              </w:divBdr>
            </w:div>
            <w:div w:id="1696731907">
              <w:marLeft w:val="0"/>
              <w:marRight w:val="0"/>
              <w:marTop w:val="0"/>
              <w:marBottom w:val="0"/>
              <w:divBdr>
                <w:top w:val="none" w:sz="0" w:space="0" w:color="auto"/>
                <w:left w:val="none" w:sz="0" w:space="0" w:color="auto"/>
                <w:bottom w:val="none" w:sz="0" w:space="0" w:color="auto"/>
                <w:right w:val="none" w:sz="0" w:space="0" w:color="auto"/>
              </w:divBdr>
            </w:div>
            <w:div w:id="1730570594">
              <w:marLeft w:val="0"/>
              <w:marRight w:val="0"/>
              <w:marTop w:val="0"/>
              <w:marBottom w:val="0"/>
              <w:divBdr>
                <w:top w:val="none" w:sz="0" w:space="0" w:color="auto"/>
                <w:left w:val="none" w:sz="0" w:space="0" w:color="auto"/>
                <w:bottom w:val="none" w:sz="0" w:space="0" w:color="auto"/>
                <w:right w:val="none" w:sz="0" w:space="0" w:color="auto"/>
              </w:divBdr>
            </w:div>
            <w:div w:id="143863741">
              <w:marLeft w:val="0"/>
              <w:marRight w:val="0"/>
              <w:marTop w:val="0"/>
              <w:marBottom w:val="0"/>
              <w:divBdr>
                <w:top w:val="none" w:sz="0" w:space="0" w:color="auto"/>
                <w:left w:val="none" w:sz="0" w:space="0" w:color="auto"/>
                <w:bottom w:val="none" w:sz="0" w:space="0" w:color="auto"/>
                <w:right w:val="none" w:sz="0" w:space="0" w:color="auto"/>
              </w:divBdr>
            </w:div>
            <w:div w:id="1892426573">
              <w:marLeft w:val="0"/>
              <w:marRight w:val="0"/>
              <w:marTop w:val="0"/>
              <w:marBottom w:val="0"/>
              <w:divBdr>
                <w:top w:val="none" w:sz="0" w:space="0" w:color="auto"/>
                <w:left w:val="none" w:sz="0" w:space="0" w:color="auto"/>
                <w:bottom w:val="none" w:sz="0" w:space="0" w:color="auto"/>
                <w:right w:val="none" w:sz="0" w:space="0" w:color="auto"/>
              </w:divBdr>
            </w:div>
            <w:div w:id="1165517404">
              <w:marLeft w:val="0"/>
              <w:marRight w:val="0"/>
              <w:marTop w:val="0"/>
              <w:marBottom w:val="0"/>
              <w:divBdr>
                <w:top w:val="none" w:sz="0" w:space="0" w:color="auto"/>
                <w:left w:val="none" w:sz="0" w:space="0" w:color="auto"/>
                <w:bottom w:val="none" w:sz="0" w:space="0" w:color="auto"/>
                <w:right w:val="none" w:sz="0" w:space="0" w:color="auto"/>
              </w:divBdr>
            </w:div>
            <w:div w:id="2036996624">
              <w:marLeft w:val="0"/>
              <w:marRight w:val="0"/>
              <w:marTop w:val="0"/>
              <w:marBottom w:val="0"/>
              <w:divBdr>
                <w:top w:val="none" w:sz="0" w:space="0" w:color="auto"/>
                <w:left w:val="none" w:sz="0" w:space="0" w:color="auto"/>
                <w:bottom w:val="none" w:sz="0" w:space="0" w:color="auto"/>
                <w:right w:val="none" w:sz="0" w:space="0" w:color="auto"/>
              </w:divBdr>
            </w:div>
            <w:div w:id="1765805605">
              <w:marLeft w:val="0"/>
              <w:marRight w:val="0"/>
              <w:marTop w:val="0"/>
              <w:marBottom w:val="0"/>
              <w:divBdr>
                <w:top w:val="none" w:sz="0" w:space="0" w:color="auto"/>
                <w:left w:val="none" w:sz="0" w:space="0" w:color="auto"/>
                <w:bottom w:val="none" w:sz="0" w:space="0" w:color="auto"/>
                <w:right w:val="none" w:sz="0" w:space="0" w:color="auto"/>
              </w:divBdr>
            </w:div>
            <w:div w:id="577177710">
              <w:marLeft w:val="0"/>
              <w:marRight w:val="0"/>
              <w:marTop w:val="0"/>
              <w:marBottom w:val="0"/>
              <w:divBdr>
                <w:top w:val="none" w:sz="0" w:space="0" w:color="auto"/>
                <w:left w:val="none" w:sz="0" w:space="0" w:color="auto"/>
                <w:bottom w:val="none" w:sz="0" w:space="0" w:color="auto"/>
                <w:right w:val="none" w:sz="0" w:space="0" w:color="auto"/>
              </w:divBdr>
            </w:div>
            <w:div w:id="1595242962">
              <w:marLeft w:val="0"/>
              <w:marRight w:val="0"/>
              <w:marTop w:val="0"/>
              <w:marBottom w:val="0"/>
              <w:divBdr>
                <w:top w:val="none" w:sz="0" w:space="0" w:color="auto"/>
                <w:left w:val="none" w:sz="0" w:space="0" w:color="auto"/>
                <w:bottom w:val="none" w:sz="0" w:space="0" w:color="auto"/>
                <w:right w:val="none" w:sz="0" w:space="0" w:color="auto"/>
              </w:divBdr>
            </w:div>
            <w:div w:id="437650673">
              <w:marLeft w:val="0"/>
              <w:marRight w:val="0"/>
              <w:marTop w:val="0"/>
              <w:marBottom w:val="0"/>
              <w:divBdr>
                <w:top w:val="none" w:sz="0" w:space="0" w:color="auto"/>
                <w:left w:val="none" w:sz="0" w:space="0" w:color="auto"/>
                <w:bottom w:val="none" w:sz="0" w:space="0" w:color="auto"/>
                <w:right w:val="none" w:sz="0" w:space="0" w:color="auto"/>
              </w:divBdr>
            </w:div>
            <w:div w:id="227959450">
              <w:marLeft w:val="0"/>
              <w:marRight w:val="0"/>
              <w:marTop w:val="0"/>
              <w:marBottom w:val="0"/>
              <w:divBdr>
                <w:top w:val="none" w:sz="0" w:space="0" w:color="auto"/>
                <w:left w:val="none" w:sz="0" w:space="0" w:color="auto"/>
                <w:bottom w:val="none" w:sz="0" w:space="0" w:color="auto"/>
                <w:right w:val="none" w:sz="0" w:space="0" w:color="auto"/>
              </w:divBdr>
            </w:div>
            <w:div w:id="1217081440">
              <w:marLeft w:val="0"/>
              <w:marRight w:val="0"/>
              <w:marTop w:val="0"/>
              <w:marBottom w:val="0"/>
              <w:divBdr>
                <w:top w:val="none" w:sz="0" w:space="0" w:color="auto"/>
                <w:left w:val="none" w:sz="0" w:space="0" w:color="auto"/>
                <w:bottom w:val="none" w:sz="0" w:space="0" w:color="auto"/>
                <w:right w:val="none" w:sz="0" w:space="0" w:color="auto"/>
              </w:divBdr>
            </w:div>
            <w:div w:id="2060589407">
              <w:marLeft w:val="0"/>
              <w:marRight w:val="0"/>
              <w:marTop w:val="0"/>
              <w:marBottom w:val="0"/>
              <w:divBdr>
                <w:top w:val="none" w:sz="0" w:space="0" w:color="auto"/>
                <w:left w:val="none" w:sz="0" w:space="0" w:color="auto"/>
                <w:bottom w:val="none" w:sz="0" w:space="0" w:color="auto"/>
                <w:right w:val="none" w:sz="0" w:space="0" w:color="auto"/>
              </w:divBdr>
            </w:div>
            <w:div w:id="1909074839">
              <w:marLeft w:val="0"/>
              <w:marRight w:val="0"/>
              <w:marTop w:val="0"/>
              <w:marBottom w:val="0"/>
              <w:divBdr>
                <w:top w:val="none" w:sz="0" w:space="0" w:color="auto"/>
                <w:left w:val="none" w:sz="0" w:space="0" w:color="auto"/>
                <w:bottom w:val="none" w:sz="0" w:space="0" w:color="auto"/>
                <w:right w:val="none" w:sz="0" w:space="0" w:color="auto"/>
              </w:divBdr>
            </w:div>
            <w:div w:id="1161313666">
              <w:marLeft w:val="0"/>
              <w:marRight w:val="0"/>
              <w:marTop w:val="0"/>
              <w:marBottom w:val="0"/>
              <w:divBdr>
                <w:top w:val="none" w:sz="0" w:space="0" w:color="auto"/>
                <w:left w:val="none" w:sz="0" w:space="0" w:color="auto"/>
                <w:bottom w:val="none" w:sz="0" w:space="0" w:color="auto"/>
                <w:right w:val="none" w:sz="0" w:space="0" w:color="auto"/>
              </w:divBdr>
            </w:div>
            <w:div w:id="1099645170">
              <w:marLeft w:val="0"/>
              <w:marRight w:val="0"/>
              <w:marTop w:val="0"/>
              <w:marBottom w:val="0"/>
              <w:divBdr>
                <w:top w:val="none" w:sz="0" w:space="0" w:color="auto"/>
                <w:left w:val="none" w:sz="0" w:space="0" w:color="auto"/>
                <w:bottom w:val="none" w:sz="0" w:space="0" w:color="auto"/>
                <w:right w:val="none" w:sz="0" w:space="0" w:color="auto"/>
              </w:divBdr>
            </w:div>
            <w:div w:id="312373462">
              <w:marLeft w:val="0"/>
              <w:marRight w:val="0"/>
              <w:marTop w:val="0"/>
              <w:marBottom w:val="0"/>
              <w:divBdr>
                <w:top w:val="none" w:sz="0" w:space="0" w:color="auto"/>
                <w:left w:val="none" w:sz="0" w:space="0" w:color="auto"/>
                <w:bottom w:val="none" w:sz="0" w:space="0" w:color="auto"/>
                <w:right w:val="none" w:sz="0" w:space="0" w:color="auto"/>
              </w:divBdr>
            </w:div>
            <w:div w:id="1792896673">
              <w:marLeft w:val="0"/>
              <w:marRight w:val="0"/>
              <w:marTop w:val="0"/>
              <w:marBottom w:val="0"/>
              <w:divBdr>
                <w:top w:val="none" w:sz="0" w:space="0" w:color="auto"/>
                <w:left w:val="none" w:sz="0" w:space="0" w:color="auto"/>
                <w:bottom w:val="none" w:sz="0" w:space="0" w:color="auto"/>
                <w:right w:val="none" w:sz="0" w:space="0" w:color="auto"/>
              </w:divBdr>
            </w:div>
            <w:div w:id="1005086062">
              <w:marLeft w:val="0"/>
              <w:marRight w:val="0"/>
              <w:marTop w:val="0"/>
              <w:marBottom w:val="0"/>
              <w:divBdr>
                <w:top w:val="none" w:sz="0" w:space="0" w:color="auto"/>
                <w:left w:val="none" w:sz="0" w:space="0" w:color="auto"/>
                <w:bottom w:val="none" w:sz="0" w:space="0" w:color="auto"/>
                <w:right w:val="none" w:sz="0" w:space="0" w:color="auto"/>
              </w:divBdr>
            </w:div>
            <w:div w:id="1711607143">
              <w:marLeft w:val="0"/>
              <w:marRight w:val="0"/>
              <w:marTop w:val="0"/>
              <w:marBottom w:val="0"/>
              <w:divBdr>
                <w:top w:val="none" w:sz="0" w:space="0" w:color="auto"/>
                <w:left w:val="none" w:sz="0" w:space="0" w:color="auto"/>
                <w:bottom w:val="none" w:sz="0" w:space="0" w:color="auto"/>
                <w:right w:val="none" w:sz="0" w:space="0" w:color="auto"/>
              </w:divBdr>
            </w:div>
            <w:div w:id="1130704124">
              <w:marLeft w:val="0"/>
              <w:marRight w:val="0"/>
              <w:marTop w:val="0"/>
              <w:marBottom w:val="0"/>
              <w:divBdr>
                <w:top w:val="none" w:sz="0" w:space="0" w:color="auto"/>
                <w:left w:val="none" w:sz="0" w:space="0" w:color="auto"/>
                <w:bottom w:val="none" w:sz="0" w:space="0" w:color="auto"/>
                <w:right w:val="none" w:sz="0" w:space="0" w:color="auto"/>
              </w:divBdr>
            </w:div>
            <w:div w:id="1642887464">
              <w:marLeft w:val="0"/>
              <w:marRight w:val="0"/>
              <w:marTop w:val="0"/>
              <w:marBottom w:val="0"/>
              <w:divBdr>
                <w:top w:val="none" w:sz="0" w:space="0" w:color="auto"/>
                <w:left w:val="none" w:sz="0" w:space="0" w:color="auto"/>
                <w:bottom w:val="none" w:sz="0" w:space="0" w:color="auto"/>
                <w:right w:val="none" w:sz="0" w:space="0" w:color="auto"/>
              </w:divBdr>
            </w:div>
            <w:div w:id="222520662">
              <w:marLeft w:val="0"/>
              <w:marRight w:val="0"/>
              <w:marTop w:val="0"/>
              <w:marBottom w:val="0"/>
              <w:divBdr>
                <w:top w:val="none" w:sz="0" w:space="0" w:color="auto"/>
                <w:left w:val="none" w:sz="0" w:space="0" w:color="auto"/>
                <w:bottom w:val="none" w:sz="0" w:space="0" w:color="auto"/>
                <w:right w:val="none" w:sz="0" w:space="0" w:color="auto"/>
              </w:divBdr>
            </w:div>
            <w:div w:id="833186038">
              <w:marLeft w:val="0"/>
              <w:marRight w:val="0"/>
              <w:marTop w:val="0"/>
              <w:marBottom w:val="0"/>
              <w:divBdr>
                <w:top w:val="none" w:sz="0" w:space="0" w:color="auto"/>
                <w:left w:val="none" w:sz="0" w:space="0" w:color="auto"/>
                <w:bottom w:val="none" w:sz="0" w:space="0" w:color="auto"/>
                <w:right w:val="none" w:sz="0" w:space="0" w:color="auto"/>
              </w:divBdr>
            </w:div>
            <w:div w:id="1554926565">
              <w:marLeft w:val="0"/>
              <w:marRight w:val="0"/>
              <w:marTop w:val="0"/>
              <w:marBottom w:val="0"/>
              <w:divBdr>
                <w:top w:val="none" w:sz="0" w:space="0" w:color="auto"/>
                <w:left w:val="none" w:sz="0" w:space="0" w:color="auto"/>
                <w:bottom w:val="none" w:sz="0" w:space="0" w:color="auto"/>
                <w:right w:val="none" w:sz="0" w:space="0" w:color="auto"/>
              </w:divBdr>
            </w:div>
            <w:div w:id="518738471">
              <w:marLeft w:val="0"/>
              <w:marRight w:val="0"/>
              <w:marTop w:val="0"/>
              <w:marBottom w:val="0"/>
              <w:divBdr>
                <w:top w:val="none" w:sz="0" w:space="0" w:color="auto"/>
                <w:left w:val="none" w:sz="0" w:space="0" w:color="auto"/>
                <w:bottom w:val="none" w:sz="0" w:space="0" w:color="auto"/>
                <w:right w:val="none" w:sz="0" w:space="0" w:color="auto"/>
              </w:divBdr>
            </w:div>
            <w:div w:id="1410229844">
              <w:marLeft w:val="0"/>
              <w:marRight w:val="0"/>
              <w:marTop w:val="0"/>
              <w:marBottom w:val="0"/>
              <w:divBdr>
                <w:top w:val="none" w:sz="0" w:space="0" w:color="auto"/>
                <w:left w:val="none" w:sz="0" w:space="0" w:color="auto"/>
                <w:bottom w:val="none" w:sz="0" w:space="0" w:color="auto"/>
                <w:right w:val="none" w:sz="0" w:space="0" w:color="auto"/>
              </w:divBdr>
            </w:div>
            <w:div w:id="1543321600">
              <w:marLeft w:val="0"/>
              <w:marRight w:val="0"/>
              <w:marTop w:val="0"/>
              <w:marBottom w:val="0"/>
              <w:divBdr>
                <w:top w:val="none" w:sz="0" w:space="0" w:color="auto"/>
                <w:left w:val="none" w:sz="0" w:space="0" w:color="auto"/>
                <w:bottom w:val="none" w:sz="0" w:space="0" w:color="auto"/>
                <w:right w:val="none" w:sz="0" w:space="0" w:color="auto"/>
              </w:divBdr>
            </w:div>
            <w:div w:id="1785074913">
              <w:marLeft w:val="0"/>
              <w:marRight w:val="0"/>
              <w:marTop w:val="0"/>
              <w:marBottom w:val="0"/>
              <w:divBdr>
                <w:top w:val="none" w:sz="0" w:space="0" w:color="auto"/>
                <w:left w:val="none" w:sz="0" w:space="0" w:color="auto"/>
                <w:bottom w:val="none" w:sz="0" w:space="0" w:color="auto"/>
                <w:right w:val="none" w:sz="0" w:space="0" w:color="auto"/>
              </w:divBdr>
            </w:div>
            <w:div w:id="36857165">
              <w:marLeft w:val="0"/>
              <w:marRight w:val="0"/>
              <w:marTop w:val="0"/>
              <w:marBottom w:val="0"/>
              <w:divBdr>
                <w:top w:val="none" w:sz="0" w:space="0" w:color="auto"/>
                <w:left w:val="none" w:sz="0" w:space="0" w:color="auto"/>
                <w:bottom w:val="none" w:sz="0" w:space="0" w:color="auto"/>
                <w:right w:val="none" w:sz="0" w:space="0" w:color="auto"/>
              </w:divBdr>
            </w:div>
            <w:div w:id="1360472436">
              <w:marLeft w:val="0"/>
              <w:marRight w:val="0"/>
              <w:marTop w:val="0"/>
              <w:marBottom w:val="0"/>
              <w:divBdr>
                <w:top w:val="none" w:sz="0" w:space="0" w:color="auto"/>
                <w:left w:val="none" w:sz="0" w:space="0" w:color="auto"/>
                <w:bottom w:val="none" w:sz="0" w:space="0" w:color="auto"/>
                <w:right w:val="none" w:sz="0" w:space="0" w:color="auto"/>
              </w:divBdr>
            </w:div>
            <w:div w:id="1578588953">
              <w:marLeft w:val="0"/>
              <w:marRight w:val="0"/>
              <w:marTop w:val="0"/>
              <w:marBottom w:val="0"/>
              <w:divBdr>
                <w:top w:val="none" w:sz="0" w:space="0" w:color="auto"/>
                <w:left w:val="none" w:sz="0" w:space="0" w:color="auto"/>
                <w:bottom w:val="none" w:sz="0" w:space="0" w:color="auto"/>
                <w:right w:val="none" w:sz="0" w:space="0" w:color="auto"/>
              </w:divBdr>
            </w:div>
            <w:div w:id="2003309176">
              <w:marLeft w:val="0"/>
              <w:marRight w:val="0"/>
              <w:marTop w:val="0"/>
              <w:marBottom w:val="0"/>
              <w:divBdr>
                <w:top w:val="none" w:sz="0" w:space="0" w:color="auto"/>
                <w:left w:val="none" w:sz="0" w:space="0" w:color="auto"/>
                <w:bottom w:val="none" w:sz="0" w:space="0" w:color="auto"/>
                <w:right w:val="none" w:sz="0" w:space="0" w:color="auto"/>
              </w:divBdr>
            </w:div>
            <w:div w:id="604046852">
              <w:marLeft w:val="0"/>
              <w:marRight w:val="0"/>
              <w:marTop w:val="0"/>
              <w:marBottom w:val="0"/>
              <w:divBdr>
                <w:top w:val="none" w:sz="0" w:space="0" w:color="auto"/>
                <w:left w:val="none" w:sz="0" w:space="0" w:color="auto"/>
                <w:bottom w:val="none" w:sz="0" w:space="0" w:color="auto"/>
                <w:right w:val="none" w:sz="0" w:space="0" w:color="auto"/>
              </w:divBdr>
            </w:div>
            <w:div w:id="1536892041">
              <w:marLeft w:val="0"/>
              <w:marRight w:val="0"/>
              <w:marTop w:val="0"/>
              <w:marBottom w:val="0"/>
              <w:divBdr>
                <w:top w:val="none" w:sz="0" w:space="0" w:color="auto"/>
                <w:left w:val="none" w:sz="0" w:space="0" w:color="auto"/>
                <w:bottom w:val="none" w:sz="0" w:space="0" w:color="auto"/>
                <w:right w:val="none" w:sz="0" w:space="0" w:color="auto"/>
              </w:divBdr>
            </w:div>
            <w:div w:id="1124925627">
              <w:marLeft w:val="0"/>
              <w:marRight w:val="0"/>
              <w:marTop w:val="0"/>
              <w:marBottom w:val="0"/>
              <w:divBdr>
                <w:top w:val="none" w:sz="0" w:space="0" w:color="auto"/>
                <w:left w:val="none" w:sz="0" w:space="0" w:color="auto"/>
                <w:bottom w:val="none" w:sz="0" w:space="0" w:color="auto"/>
                <w:right w:val="none" w:sz="0" w:space="0" w:color="auto"/>
              </w:divBdr>
            </w:div>
            <w:div w:id="2075927799">
              <w:marLeft w:val="0"/>
              <w:marRight w:val="0"/>
              <w:marTop w:val="0"/>
              <w:marBottom w:val="0"/>
              <w:divBdr>
                <w:top w:val="none" w:sz="0" w:space="0" w:color="auto"/>
                <w:left w:val="none" w:sz="0" w:space="0" w:color="auto"/>
                <w:bottom w:val="none" w:sz="0" w:space="0" w:color="auto"/>
                <w:right w:val="none" w:sz="0" w:space="0" w:color="auto"/>
              </w:divBdr>
            </w:div>
            <w:div w:id="598952162">
              <w:marLeft w:val="0"/>
              <w:marRight w:val="0"/>
              <w:marTop w:val="0"/>
              <w:marBottom w:val="0"/>
              <w:divBdr>
                <w:top w:val="none" w:sz="0" w:space="0" w:color="auto"/>
                <w:left w:val="none" w:sz="0" w:space="0" w:color="auto"/>
                <w:bottom w:val="none" w:sz="0" w:space="0" w:color="auto"/>
                <w:right w:val="none" w:sz="0" w:space="0" w:color="auto"/>
              </w:divBdr>
            </w:div>
            <w:div w:id="279386202">
              <w:marLeft w:val="0"/>
              <w:marRight w:val="0"/>
              <w:marTop w:val="0"/>
              <w:marBottom w:val="0"/>
              <w:divBdr>
                <w:top w:val="none" w:sz="0" w:space="0" w:color="auto"/>
                <w:left w:val="none" w:sz="0" w:space="0" w:color="auto"/>
                <w:bottom w:val="none" w:sz="0" w:space="0" w:color="auto"/>
                <w:right w:val="none" w:sz="0" w:space="0" w:color="auto"/>
              </w:divBdr>
            </w:div>
            <w:div w:id="1163469683">
              <w:marLeft w:val="0"/>
              <w:marRight w:val="0"/>
              <w:marTop w:val="0"/>
              <w:marBottom w:val="0"/>
              <w:divBdr>
                <w:top w:val="none" w:sz="0" w:space="0" w:color="auto"/>
                <w:left w:val="none" w:sz="0" w:space="0" w:color="auto"/>
                <w:bottom w:val="none" w:sz="0" w:space="0" w:color="auto"/>
                <w:right w:val="none" w:sz="0" w:space="0" w:color="auto"/>
              </w:divBdr>
            </w:div>
            <w:div w:id="54857563">
              <w:marLeft w:val="0"/>
              <w:marRight w:val="0"/>
              <w:marTop w:val="0"/>
              <w:marBottom w:val="0"/>
              <w:divBdr>
                <w:top w:val="none" w:sz="0" w:space="0" w:color="auto"/>
                <w:left w:val="none" w:sz="0" w:space="0" w:color="auto"/>
                <w:bottom w:val="none" w:sz="0" w:space="0" w:color="auto"/>
                <w:right w:val="none" w:sz="0" w:space="0" w:color="auto"/>
              </w:divBdr>
            </w:div>
            <w:div w:id="468399521">
              <w:marLeft w:val="0"/>
              <w:marRight w:val="0"/>
              <w:marTop w:val="0"/>
              <w:marBottom w:val="0"/>
              <w:divBdr>
                <w:top w:val="none" w:sz="0" w:space="0" w:color="auto"/>
                <w:left w:val="none" w:sz="0" w:space="0" w:color="auto"/>
                <w:bottom w:val="none" w:sz="0" w:space="0" w:color="auto"/>
                <w:right w:val="none" w:sz="0" w:space="0" w:color="auto"/>
              </w:divBdr>
            </w:div>
            <w:div w:id="1972394668">
              <w:marLeft w:val="0"/>
              <w:marRight w:val="0"/>
              <w:marTop w:val="0"/>
              <w:marBottom w:val="0"/>
              <w:divBdr>
                <w:top w:val="none" w:sz="0" w:space="0" w:color="auto"/>
                <w:left w:val="none" w:sz="0" w:space="0" w:color="auto"/>
                <w:bottom w:val="none" w:sz="0" w:space="0" w:color="auto"/>
                <w:right w:val="none" w:sz="0" w:space="0" w:color="auto"/>
              </w:divBdr>
            </w:div>
            <w:div w:id="142429203">
              <w:marLeft w:val="0"/>
              <w:marRight w:val="0"/>
              <w:marTop w:val="0"/>
              <w:marBottom w:val="0"/>
              <w:divBdr>
                <w:top w:val="none" w:sz="0" w:space="0" w:color="auto"/>
                <w:left w:val="none" w:sz="0" w:space="0" w:color="auto"/>
                <w:bottom w:val="none" w:sz="0" w:space="0" w:color="auto"/>
                <w:right w:val="none" w:sz="0" w:space="0" w:color="auto"/>
              </w:divBdr>
            </w:div>
            <w:div w:id="341711225">
              <w:marLeft w:val="0"/>
              <w:marRight w:val="0"/>
              <w:marTop w:val="0"/>
              <w:marBottom w:val="0"/>
              <w:divBdr>
                <w:top w:val="none" w:sz="0" w:space="0" w:color="auto"/>
                <w:left w:val="none" w:sz="0" w:space="0" w:color="auto"/>
                <w:bottom w:val="none" w:sz="0" w:space="0" w:color="auto"/>
                <w:right w:val="none" w:sz="0" w:space="0" w:color="auto"/>
              </w:divBdr>
            </w:div>
            <w:div w:id="961568906">
              <w:marLeft w:val="0"/>
              <w:marRight w:val="0"/>
              <w:marTop w:val="0"/>
              <w:marBottom w:val="0"/>
              <w:divBdr>
                <w:top w:val="none" w:sz="0" w:space="0" w:color="auto"/>
                <w:left w:val="none" w:sz="0" w:space="0" w:color="auto"/>
                <w:bottom w:val="none" w:sz="0" w:space="0" w:color="auto"/>
                <w:right w:val="none" w:sz="0" w:space="0" w:color="auto"/>
              </w:divBdr>
            </w:div>
            <w:div w:id="678889332">
              <w:marLeft w:val="0"/>
              <w:marRight w:val="0"/>
              <w:marTop w:val="0"/>
              <w:marBottom w:val="0"/>
              <w:divBdr>
                <w:top w:val="none" w:sz="0" w:space="0" w:color="auto"/>
                <w:left w:val="none" w:sz="0" w:space="0" w:color="auto"/>
                <w:bottom w:val="none" w:sz="0" w:space="0" w:color="auto"/>
                <w:right w:val="none" w:sz="0" w:space="0" w:color="auto"/>
              </w:divBdr>
            </w:div>
            <w:div w:id="2132623859">
              <w:marLeft w:val="0"/>
              <w:marRight w:val="0"/>
              <w:marTop w:val="0"/>
              <w:marBottom w:val="0"/>
              <w:divBdr>
                <w:top w:val="none" w:sz="0" w:space="0" w:color="auto"/>
                <w:left w:val="none" w:sz="0" w:space="0" w:color="auto"/>
                <w:bottom w:val="none" w:sz="0" w:space="0" w:color="auto"/>
                <w:right w:val="none" w:sz="0" w:space="0" w:color="auto"/>
              </w:divBdr>
            </w:div>
            <w:div w:id="495465141">
              <w:marLeft w:val="0"/>
              <w:marRight w:val="0"/>
              <w:marTop w:val="0"/>
              <w:marBottom w:val="0"/>
              <w:divBdr>
                <w:top w:val="none" w:sz="0" w:space="0" w:color="auto"/>
                <w:left w:val="none" w:sz="0" w:space="0" w:color="auto"/>
                <w:bottom w:val="none" w:sz="0" w:space="0" w:color="auto"/>
                <w:right w:val="none" w:sz="0" w:space="0" w:color="auto"/>
              </w:divBdr>
            </w:div>
            <w:div w:id="1594167408">
              <w:marLeft w:val="0"/>
              <w:marRight w:val="0"/>
              <w:marTop w:val="0"/>
              <w:marBottom w:val="0"/>
              <w:divBdr>
                <w:top w:val="none" w:sz="0" w:space="0" w:color="auto"/>
                <w:left w:val="none" w:sz="0" w:space="0" w:color="auto"/>
                <w:bottom w:val="none" w:sz="0" w:space="0" w:color="auto"/>
                <w:right w:val="none" w:sz="0" w:space="0" w:color="auto"/>
              </w:divBdr>
            </w:div>
            <w:div w:id="891620229">
              <w:marLeft w:val="0"/>
              <w:marRight w:val="0"/>
              <w:marTop w:val="0"/>
              <w:marBottom w:val="0"/>
              <w:divBdr>
                <w:top w:val="none" w:sz="0" w:space="0" w:color="auto"/>
                <w:left w:val="none" w:sz="0" w:space="0" w:color="auto"/>
                <w:bottom w:val="none" w:sz="0" w:space="0" w:color="auto"/>
                <w:right w:val="none" w:sz="0" w:space="0" w:color="auto"/>
              </w:divBdr>
            </w:div>
            <w:div w:id="65499125">
              <w:marLeft w:val="0"/>
              <w:marRight w:val="0"/>
              <w:marTop w:val="0"/>
              <w:marBottom w:val="0"/>
              <w:divBdr>
                <w:top w:val="none" w:sz="0" w:space="0" w:color="auto"/>
                <w:left w:val="none" w:sz="0" w:space="0" w:color="auto"/>
                <w:bottom w:val="none" w:sz="0" w:space="0" w:color="auto"/>
                <w:right w:val="none" w:sz="0" w:space="0" w:color="auto"/>
              </w:divBdr>
            </w:div>
            <w:div w:id="612832192">
              <w:marLeft w:val="0"/>
              <w:marRight w:val="0"/>
              <w:marTop w:val="0"/>
              <w:marBottom w:val="0"/>
              <w:divBdr>
                <w:top w:val="none" w:sz="0" w:space="0" w:color="auto"/>
                <w:left w:val="none" w:sz="0" w:space="0" w:color="auto"/>
                <w:bottom w:val="none" w:sz="0" w:space="0" w:color="auto"/>
                <w:right w:val="none" w:sz="0" w:space="0" w:color="auto"/>
              </w:divBdr>
            </w:div>
            <w:div w:id="881789033">
              <w:marLeft w:val="0"/>
              <w:marRight w:val="0"/>
              <w:marTop w:val="0"/>
              <w:marBottom w:val="0"/>
              <w:divBdr>
                <w:top w:val="none" w:sz="0" w:space="0" w:color="auto"/>
                <w:left w:val="none" w:sz="0" w:space="0" w:color="auto"/>
                <w:bottom w:val="none" w:sz="0" w:space="0" w:color="auto"/>
                <w:right w:val="none" w:sz="0" w:space="0" w:color="auto"/>
              </w:divBdr>
            </w:div>
            <w:div w:id="743338915">
              <w:marLeft w:val="0"/>
              <w:marRight w:val="0"/>
              <w:marTop w:val="0"/>
              <w:marBottom w:val="0"/>
              <w:divBdr>
                <w:top w:val="none" w:sz="0" w:space="0" w:color="auto"/>
                <w:left w:val="none" w:sz="0" w:space="0" w:color="auto"/>
                <w:bottom w:val="none" w:sz="0" w:space="0" w:color="auto"/>
                <w:right w:val="none" w:sz="0" w:space="0" w:color="auto"/>
              </w:divBdr>
            </w:div>
            <w:div w:id="1433011546">
              <w:marLeft w:val="0"/>
              <w:marRight w:val="0"/>
              <w:marTop w:val="0"/>
              <w:marBottom w:val="0"/>
              <w:divBdr>
                <w:top w:val="none" w:sz="0" w:space="0" w:color="auto"/>
                <w:left w:val="none" w:sz="0" w:space="0" w:color="auto"/>
                <w:bottom w:val="none" w:sz="0" w:space="0" w:color="auto"/>
                <w:right w:val="none" w:sz="0" w:space="0" w:color="auto"/>
              </w:divBdr>
            </w:div>
            <w:div w:id="1452240923">
              <w:marLeft w:val="0"/>
              <w:marRight w:val="0"/>
              <w:marTop w:val="0"/>
              <w:marBottom w:val="0"/>
              <w:divBdr>
                <w:top w:val="none" w:sz="0" w:space="0" w:color="auto"/>
                <w:left w:val="none" w:sz="0" w:space="0" w:color="auto"/>
                <w:bottom w:val="none" w:sz="0" w:space="0" w:color="auto"/>
                <w:right w:val="none" w:sz="0" w:space="0" w:color="auto"/>
              </w:divBdr>
            </w:div>
            <w:div w:id="1536189649">
              <w:marLeft w:val="0"/>
              <w:marRight w:val="0"/>
              <w:marTop w:val="0"/>
              <w:marBottom w:val="0"/>
              <w:divBdr>
                <w:top w:val="none" w:sz="0" w:space="0" w:color="auto"/>
                <w:left w:val="none" w:sz="0" w:space="0" w:color="auto"/>
                <w:bottom w:val="none" w:sz="0" w:space="0" w:color="auto"/>
                <w:right w:val="none" w:sz="0" w:space="0" w:color="auto"/>
              </w:divBdr>
            </w:div>
            <w:div w:id="1514488300">
              <w:marLeft w:val="0"/>
              <w:marRight w:val="0"/>
              <w:marTop w:val="0"/>
              <w:marBottom w:val="0"/>
              <w:divBdr>
                <w:top w:val="none" w:sz="0" w:space="0" w:color="auto"/>
                <w:left w:val="none" w:sz="0" w:space="0" w:color="auto"/>
                <w:bottom w:val="none" w:sz="0" w:space="0" w:color="auto"/>
                <w:right w:val="none" w:sz="0" w:space="0" w:color="auto"/>
              </w:divBdr>
            </w:div>
            <w:div w:id="415175782">
              <w:marLeft w:val="0"/>
              <w:marRight w:val="0"/>
              <w:marTop w:val="0"/>
              <w:marBottom w:val="0"/>
              <w:divBdr>
                <w:top w:val="none" w:sz="0" w:space="0" w:color="auto"/>
                <w:left w:val="none" w:sz="0" w:space="0" w:color="auto"/>
                <w:bottom w:val="none" w:sz="0" w:space="0" w:color="auto"/>
                <w:right w:val="none" w:sz="0" w:space="0" w:color="auto"/>
              </w:divBdr>
            </w:div>
            <w:div w:id="772867373">
              <w:marLeft w:val="0"/>
              <w:marRight w:val="0"/>
              <w:marTop w:val="0"/>
              <w:marBottom w:val="0"/>
              <w:divBdr>
                <w:top w:val="none" w:sz="0" w:space="0" w:color="auto"/>
                <w:left w:val="none" w:sz="0" w:space="0" w:color="auto"/>
                <w:bottom w:val="none" w:sz="0" w:space="0" w:color="auto"/>
                <w:right w:val="none" w:sz="0" w:space="0" w:color="auto"/>
              </w:divBdr>
            </w:div>
            <w:div w:id="113912244">
              <w:marLeft w:val="0"/>
              <w:marRight w:val="0"/>
              <w:marTop w:val="0"/>
              <w:marBottom w:val="0"/>
              <w:divBdr>
                <w:top w:val="none" w:sz="0" w:space="0" w:color="auto"/>
                <w:left w:val="none" w:sz="0" w:space="0" w:color="auto"/>
                <w:bottom w:val="none" w:sz="0" w:space="0" w:color="auto"/>
                <w:right w:val="none" w:sz="0" w:space="0" w:color="auto"/>
              </w:divBdr>
            </w:div>
            <w:div w:id="1673337607">
              <w:marLeft w:val="0"/>
              <w:marRight w:val="0"/>
              <w:marTop w:val="0"/>
              <w:marBottom w:val="0"/>
              <w:divBdr>
                <w:top w:val="none" w:sz="0" w:space="0" w:color="auto"/>
                <w:left w:val="none" w:sz="0" w:space="0" w:color="auto"/>
                <w:bottom w:val="none" w:sz="0" w:space="0" w:color="auto"/>
                <w:right w:val="none" w:sz="0" w:space="0" w:color="auto"/>
              </w:divBdr>
            </w:div>
            <w:div w:id="1619025650">
              <w:marLeft w:val="0"/>
              <w:marRight w:val="0"/>
              <w:marTop w:val="0"/>
              <w:marBottom w:val="0"/>
              <w:divBdr>
                <w:top w:val="none" w:sz="0" w:space="0" w:color="auto"/>
                <w:left w:val="none" w:sz="0" w:space="0" w:color="auto"/>
                <w:bottom w:val="none" w:sz="0" w:space="0" w:color="auto"/>
                <w:right w:val="none" w:sz="0" w:space="0" w:color="auto"/>
              </w:divBdr>
            </w:div>
            <w:div w:id="2111704532">
              <w:marLeft w:val="0"/>
              <w:marRight w:val="0"/>
              <w:marTop w:val="0"/>
              <w:marBottom w:val="0"/>
              <w:divBdr>
                <w:top w:val="none" w:sz="0" w:space="0" w:color="auto"/>
                <w:left w:val="none" w:sz="0" w:space="0" w:color="auto"/>
                <w:bottom w:val="none" w:sz="0" w:space="0" w:color="auto"/>
                <w:right w:val="none" w:sz="0" w:space="0" w:color="auto"/>
              </w:divBdr>
            </w:div>
            <w:div w:id="266886970">
              <w:marLeft w:val="0"/>
              <w:marRight w:val="0"/>
              <w:marTop w:val="0"/>
              <w:marBottom w:val="0"/>
              <w:divBdr>
                <w:top w:val="none" w:sz="0" w:space="0" w:color="auto"/>
                <w:left w:val="none" w:sz="0" w:space="0" w:color="auto"/>
                <w:bottom w:val="none" w:sz="0" w:space="0" w:color="auto"/>
                <w:right w:val="none" w:sz="0" w:space="0" w:color="auto"/>
              </w:divBdr>
            </w:div>
            <w:div w:id="1482962957">
              <w:marLeft w:val="0"/>
              <w:marRight w:val="0"/>
              <w:marTop w:val="0"/>
              <w:marBottom w:val="0"/>
              <w:divBdr>
                <w:top w:val="none" w:sz="0" w:space="0" w:color="auto"/>
                <w:left w:val="none" w:sz="0" w:space="0" w:color="auto"/>
                <w:bottom w:val="none" w:sz="0" w:space="0" w:color="auto"/>
                <w:right w:val="none" w:sz="0" w:space="0" w:color="auto"/>
              </w:divBdr>
            </w:div>
            <w:div w:id="1383141208">
              <w:marLeft w:val="0"/>
              <w:marRight w:val="0"/>
              <w:marTop w:val="0"/>
              <w:marBottom w:val="0"/>
              <w:divBdr>
                <w:top w:val="none" w:sz="0" w:space="0" w:color="auto"/>
                <w:left w:val="none" w:sz="0" w:space="0" w:color="auto"/>
                <w:bottom w:val="none" w:sz="0" w:space="0" w:color="auto"/>
                <w:right w:val="none" w:sz="0" w:space="0" w:color="auto"/>
              </w:divBdr>
            </w:div>
            <w:div w:id="492450921">
              <w:marLeft w:val="0"/>
              <w:marRight w:val="0"/>
              <w:marTop w:val="0"/>
              <w:marBottom w:val="0"/>
              <w:divBdr>
                <w:top w:val="none" w:sz="0" w:space="0" w:color="auto"/>
                <w:left w:val="none" w:sz="0" w:space="0" w:color="auto"/>
                <w:bottom w:val="none" w:sz="0" w:space="0" w:color="auto"/>
                <w:right w:val="none" w:sz="0" w:space="0" w:color="auto"/>
              </w:divBdr>
            </w:div>
            <w:div w:id="1139152664">
              <w:marLeft w:val="0"/>
              <w:marRight w:val="0"/>
              <w:marTop w:val="0"/>
              <w:marBottom w:val="0"/>
              <w:divBdr>
                <w:top w:val="none" w:sz="0" w:space="0" w:color="auto"/>
                <w:left w:val="none" w:sz="0" w:space="0" w:color="auto"/>
                <w:bottom w:val="none" w:sz="0" w:space="0" w:color="auto"/>
                <w:right w:val="none" w:sz="0" w:space="0" w:color="auto"/>
              </w:divBdr>
            </w:div>
            <w:div w:id="118299998">
              <w:marLeft w:val="0"/>
              <w:marRight w:val="0"/>
              <w:marTop w:val="0"/>
              <w:marBottom w:val="0"/>
              <w:divBdr>
                <w:top w:val="none" w:sz="0" w:space="0" w:color="auto"/>
                <w:left w:val="none" w:sz="0" w:space="0" w:color="auto"/>
                <w:bottom w:val="none" w:sz="0" w:space="0" w:color="auto"/>
                <w:right w:val="none" w:sz="0" w:space="0" w:color="auto"/>
              </w:divBdr>
            </w:div>
            <w:div w:id="637225696">
              <w:marLeft w:val="0"/>
              <w:marRight w:val="0"/>
              <w:marTop w:val="0"/>
              <w:marBottom w:val="0"/>
              <w:divBdr>
                <w:top w:val="none" w:sz="0" w:space="0" w:color="auto"/>
                <w:left w:val="none" w:sz="0" w:space="0" w:color="auto"/>
                <w:bottom w:val="none" w:sz="0" w:space="0" w:color="auto"/>
                <w:right w:val="none" w:sz="0" w:space="0" w:color="auto"/>
              </w:divBdr>
            </w:div>
            <w:div w:id="307058428">
              <w:marLeft w:val="0"/>
              <w:marRight w:val="0"/>
              <w:marTop w:val="0"/>
              <w:marBottom w:val="0"/>
              <w:divBdr>
                <w:top w:val="none" w:sz="0" w:space="0" w:color="auto"/>
                <w:left w:val="none" w:sz="0" w:space="0" w:color="auto"/>
                <w:bottom w:val="none" w:sz="0" w:space="0" w:color="auto"/>
                <w:right w:val="none" w:sz="0" w:space="0" w:color="auto"/>
              </w:divBdr>
            </w:div>
            <w:div w:id="883641876">
              <w:marLeft w:val="0"/>
              <w:marRight w:val="0"/>
              <w:marTop w:val="0"/>
              <w:marBottom w:val="0"/>
              <w:divBdr>
                <w:top w:val="none" w:sz="0" w:space="0" w:color="auto"/>
                <w:left w:val="none" w:sz="0" w:space="0" w:color="auto"/>
                <w:bottom w:val="none" w:sz="0" w:space="0" w:color="auto"/>
                <w:right w:val="none" w:sz="0" w:space="0" w:color="auto"/>
              </w:divBdr>
            </w:div>
            <w:div w:id="1671591897">
              <w:marLeft w:val="0"/>
              <w:marRight w:val="0"/>
              <w:marTop w:val="0"/>
              <w:marBottom w:val="0"/>
              <w:divBdr>
                <w:top w:val="none" w:sz="0" w:space="0" w:color="auto"/>
                <w:left w:val="none" w:sz="0" w:space="0" w:color="auto"/>
                <w:bottom w:val="none" w:sz="0" w:space="0" w:color="auto"/>
                <w:right w:val="none" w:sz="0" w:space="0" w:color="auto"/>
              </w:divBdr>
            </w:div>
            <w:div w:id="1542326405">
              <w:marLeft w:val="0"/>
              <w:marRight w:val="0"/>
              <w:marTop w:val="0"/>
              <w:marBottom w:val="0"/>
              <w:divBdr>
                <w:top w:val="none" w:sz="0" w:space="0" w:color="auto"/>
                <w:left w:val="none" w:sz="0" w:space="0" w:color="auto"/>
                <w:bottom w:val="none" w:sz="0" w:space="0" w:color="auto"/>
                <w:right w:val="none" w:sz="0" w:space="0" w:color="auto"/>
              </w:divBdr>
            </w:div>
            <w:div w:id="1873958310">
              <w:marLeft w:val="0"/>
              <w:marRight w:val="0"/>
              <w:marTop w:val="0"/>
              <w:marBottom w:val="0"/>
              <w:divBdr>
                <w:top w:val="none" w:sz="0" w:space="0" w:color="auto"/>
                <w:left w:val="none" w:sz="0" w:space="0" w:color="auto"/>
                <w:bottom w:val="none" w:sz="0" w:space="0" w:color="auto"/>
                <w:right w:val="none" w:sz="0" w:space="0" w:color="auto"/>
              </w:divBdr>
            </w:div>
            <w:div w:id="1589576578">
              <w:marLeft w:val="0"/>
              <w:marRight w:val="0"/>
              <w:marTop w:val="0"/>
              <w:marBottom w:val="0"/>
              <w:divBdr>
                <w:top w:val="none" w:sz="0" w:space="0" w:color="auto"/>
                <w:left w:val="none" w:sz="0" w:space="0" w:color="auto"/>
                <w:bottom w:val="none" w:sz="0" w:space="0" w:color="auto"/>
                <w:right w:val="none" w:sz="0" w:space="0" w:color="auto"/>
              </w:divBdr>
            </w:div>
            <w:div w:id="583223731">
              <w:marLeft w:val="0"/>
              <w:marRight w:val="0"/>
              <w:marTop w:val="0"/>
              <w:marBottom w:val="0"/>
              <w:divBdr>
                <w:top w:val="none" w:sz="0" w:space="0" w:color="auto"/>
                <w:left w:val="none" w:sz="0" w:space="0" w:color="auto"/>
                <w:bottom w:val="none" w:sz="0" w:space="0" w:color="auto"/>
                <w:right w:val="none" w:sz="0" w:space="0" w:color="auto"/>
              </w:divBdr>
            </w:div>
            <w:div w:id="99228408">
              <w:marLeft w:val="0"/>
              <w:marRight w:val="0"/>
              <w:marTop w:val="0"/>
              <w:marBottom w:val="0"/>
              <w:divBdr>
                <w:top w:val="none" w:sz="0" w:space="0" w:color="auto"/>
                <w:left w:val="none" w:sz="0" w:space="0" w:color="auto"/>
                <w:bottom w:val="none" w:sz="0" w:space="0" w:color="auto"/>
                <w:right w:val="none" w:sz="0" w:space="0" w:color="auto"/>
              </w:divBdr>
            </w:div>
            <w:div w:id="936595942">
              <w:marLeft w:val="0"/>
              <w:marRight w:val="0"/>
              <w:marTop w:val="0"/>
              <w:marBottom w:val="0"/>
              <w:divBdr>
                <w:top w:val="none" w:sz="0" w:space="0" w:color="auto"/>
                <w:left w:val="none" w:sz="0" w:space="0" w:color="auto"/>
                <w:bottom w:val="none" w:sz="0" w:space="0" w:color="auto"/>
                <w:right w:val="none" w:sz="0" w:space="0" w:color="auto"/>
              </w:divBdr>
            </w:div>
            <w:div w:id="138890633">
              <w:marLeft w:val="0"/>
              <w:marRight w:val="0"/>
              <w:marTop w:val="0"/>
              <w:marBottom w:val="0"/>
              <w:divBdr>
                <w:top w:val="none" w:sz="0" w:space="0" w:color="auto"/>
                <w:left w:val="none" w:sz="0" w:space="0" w:color="auto"/>
                <w:bottom w:val="none" w:sz="0" w:space="0" w:color="auto"/>
                <w:right w:val="none" w:sz="0" w:space="0" w:color="auto"/>
              </w:divBdr>
            </w:div>
            <w:div w:id="571280674">
              <w:marLeft w:val="0"/>
              <w:marRight w:val="0"/>
              <w:marTop w:val="0"/>
              <w:marBottom w:val="0"/>
              <w:divBdr>
                <w:top w:val="none" w:sz="0" w:space="0" w:color="auto"/>
                <w:left w:val="none" w:sz="0" w:space="0" w:color="auto"/>
                <w:bottom w:val="none" w:sz="0" w:space="0" w:color="auto"/>
                <w:right w:val="none" w:sz="0" w:space="0" w:color="auto"/>
              </w:divBdr>
            </w:div>
            <w:div w:id="1638142980">
              <w:marLeft w:val="0"/>
              <w:marRight w:val="0"/>
              <w:marTop w:val="0"/>
              <w:marBottom w:val="0"/>
              <w:divBdr>
                <w:top w:val="none" w:sz="0" w:space="0" w:color="auto"/>
                <w:left w:val="none" w:sz="0" w:space="0" w:color="auto"/>
                <w:bottom w:val="none" w:sz="0" w:space="0" w:color="auto"/>
                <w:right w:val="none" w:sz="0" w:space="0" w:color="auto"/>
              </w:divBdr>
            </w:div>
            <w:div w:id="1643853284">
              <w:marLeft w:val="0"/>
              <w:marRight w:val="0"/>
              <w:marTop w:val="0"/>
              <w:marBottom w:val="0"/>
              <w:divBdr>
                <w:top w:val="none" w:sz="0" w:space="0" w:color="auto"/>
                <w:left w:val="none" w:sz="0" w:space="0" w:color="auto"/>
                <w:bottom w:val="none" w:sz="0" w:space="0" w:color="auto"/>
                <w:right w:val="none" w:sz="0" w:space="0" w:color="auto"/>
              </w:divBdr>
            </w:div>
            <w:div w:id="143012888">
              <w:marLeft w:val="0"/>
              <w:marRight w:val="0"/>
              <w:marTop w:val="0"/>
              <w:marBottom w:val="0"/>
              <w:divBdr>
                <w:top w:val="none" w:sz="0" w:space="0" w:color="auto"/>
                <w:left w:val="none" w:sz="0" w:space="0" w:color="auto"/>
                <w:bottom w:val="none" w:sz="0" w:space="0" w:color="auto"/>
                <w:right w:val="none" w:sz="0" w:space="0" w:color="auto"/>
              </w:divBdr>
            </w:div>
            <w:div w:id="201091513">
              <w:marLeft w:val="0"/>
              <w:marRight w:val="0"/>
              <w:marTop w:val="0"/>
              <w:marBottom w:val="0"/>
              <w:divBdr>
                <w:top w:val="none" w:sz="0" w:space="0" w:color="auto"/>
                <w:left w:val="none" w:sz="0" w:space="0" w:color="auto"/>
                <w:bottom w:val="none" w:sz="0" w:space="0" w:color="auto"/>
                <w:right w:val="none" w:sz="0" w:space="0" w:color="auto"/>
              </w:divBdr>
            </w:div>
            <w:div w:id="2127769491">
              <w:marLeft w:val="0"/>
              <w:marRight w:val="0"/>
              <w:marTop w:val="0"/>
              <w:marBottom w:val="0"/>
              <w:divBdr>
                <w:top w:val="none" w:sz="0" w:space="0" w:color="auto"/>
                <w:left w:val="none" w:sz="0" w:space="0" w:color="auto"/>
                <w:bottom w:val="none" w:sz="0" w:space="0" w:color="auto"/>
                <w:right w:val="none" w:sz="0" w:space="0" w:color="auto"/>
              </w:divBdr>
            </w:div>
            <w:div w:id="520822242">
              <w:marLeft w:val="0"/>
              <w:marRight w:val="0"/>
              <w:marTop w:val="0"/>
              <w:marBottom w:val="0"/>
              <w:divBdr>
                <w:top w:val="none" w:sz="0" w:space="0" w:color="auto"/>
                <w:left w:val="none" w:sz="0" w:space="0" w:color="auto"/>
                <w:bottom w:val="none" w:sz="0" w:space="0" w:color="auto"/>
                <w:right w:val="none" w:sz="0" w:space="0" w:color="auto"/>
              </w:divBdr>
            </w:div>
            <w:div w:id="2013408829">
              <w:marLeft w:val="0"/>
              <w:marRight w:val="0"/>
              <w:marTop w:val="0"/>
              <w:marBottom w:val="0"/>
              <w:divBdr>
                <w:top w:val="none" w:sz="0" w:space="0" w:color="auto"/>
                <w:left w:val="none" w:sz="0" w:space="0" w:color="auto"/>
                <w:bottom w:val="none" w:sz="0" w:space="0" w:color="auto"/>
                <w:right w:val="none" w:sz="0" w:space="0" w:color="auto"/>
              </w:divBdr>
            </w:div>
            <w:div w:id="1922908288">
              <w:marLeft w:val="0"/>
              <w:marRight w:val="0"/>
              <w:marTop w:val="0"/>
              <w:marBottom w:val="0"/>
              <w:divBdr>
                <w:top w:val="none" w:sz="0" w:space="0" w:color="auto"/>
                <w:left w:val="none" w:sz="0" w:space="0" w:color="auto"/>
                <w:bottom w:val="none" w:sz="0" w:space="0" w:color="auto"/>
                <w:right w:val="none" w:sz="0" w:space="0" w:color="auto"/>
              </w:divBdr>
            </w:div>
            <w:div w:id="26108873">
              <w:marLeft w:val="0"/>
              <w:marRight w:val="0"/>
              <w:marTop w:val="0"/>
              <w:marBottom w:val="0"/>
              <w:divBdr>
                <w:top w:val="none" w:sz="0" w:space="0" w:color="auto"/>
                <w:left w:val="none" w:sz="0" w:space="0" w:color="auto"/>
                <w:bottom w:val="none" w:sz="0" w:space="0" w:color="auto"/>
                <w:right w:val="none" w:sz="0" w:space="0" w:color="auto"/>
              </w:divBdr>
            </w:div>
            <w:div w:id="1208645178">
              <w:marLeft w:val="0"/>
              <w:marRight w:val="0"/>
              <w:marTop w:val="0"/>
              <w:marBottom w:val="0"/>
              <w:divBdr>
                <w:top w:val="none" w:sz="0" w:space="0" w:color="auto"/>
                <w:left w:val="none" w:sz="0" w:space="0" w:color="auto"/>
                <w:bottom w:val="none" w:sz="0" w:space="0" w:color="auto"/>
                <w:right w:val="none" w:sz="0" w:space="0" w:color="auto"/>
              </w:divBdr>
            </w:div>
            <w:div w:id="1180461281">
              <w:marLeft w:val="0"/>
              <w:marRight w:val="0"/>
              <w:marTop w:val="0"/>
              <w:marBottom w:val="0"/>
              <w:divBdr>
                <w:top w:val="none" w:sz="0" w:space="0" w:color="auto"/>
                <w:left w:val="none" w:sz="0" w:space="0" w:color="auto"/>
                <w:bottom w:val="none" w:sz="0" w:space="0" w:color="auto"/>
                <w:right w:val="none" w:sz="0" w:space="0" w:color="auto"/>
              </w:divBdr>
            </w:div>
            <w:div w:id="938290446">
              <w:marLeft w:val="0"/>
              <w:marRight w:val="0"/>
              <w:marTop w:val="0"/>
              <w:marBottom w:val="0"/>
              <w:divBdr>
                <w:top w:val="none" w:sz="0" w:space="0" w:color="auto"/>
                <w:left w:val="none" w:sz="0" w:space="0" w:color="auto"/>
                <w:bottom w:val="none" w:sz="0" w:space="0" w:color="auto"/>
                <w:right w:val="none" w:sz="0" w:space="0" w:color="auto"/>
              </w:divBdr>
            </w:div>
            <w:div w:id="19745993">
              <w:marLeft w:val="0"/>
              <w:marRight w:val="0"/>
              <w:marTop w:val="0"/>
              <w:marBottom w:val="0"/>
              <w:divBdr>
                <w:top w:val="none" w:sz="0" w:space="0" w:color="auto"/>
                <w:left w:val="none" w:sz="0" w:space="0" w:color="auto"/>
                <w:bottom w:val="none" w:sz="0" w:space="0" w:color="auto"/>
                <w:right w:val="none" w:sz="0" w:space="0" w:color="auto"/>
              </w:divBdr>
            </w:div>
            <w:div w:id="1751805971">
              <w:marLeft w:val="0"/>
              <w:marRight w:val="0"/>
              <w:marTop w:val="0"/>
              <w:marBottom w:val="0"/>
              <w:divBdr>
                <w:top w:val="none" w:sz="0" w:space="0" w:color="auto"/>
                <w:left w:val="none" w:sz="0" w:space="0" w:color="auto"/>
                <w:bottom w:val="none" w:sz="0" w:space="0" w:color="auto"/>
                <w:right w:val="none" w:sz="0" w:space="0" w:color="auto"/>
              </w:divBdr>
            </w:div>
            <w:div w:id="664892303">
              <w:marLeft w:val="0"/>
              <w:marRight w:val="0"/>
              <w:marTop w:val="0"/>
              <w:marBottom w:val="0"/>
              <w:divBdr>
                <w:top w:val="none" w:sz="0" w:space="0" w:color="auto"/>
                <w:left w:val="none" w:sz="0" w:space="0" w:color="auto"/>
                <w:bottom w:val="none" w:sz="0" w:space="0" w:color="auto"/>
                <w:right w:val="none" w:sz="0" w:space="0" w:color="auto"/>
              </w:divBdr>
            </w:div>
            <w:div w:id="1738431495">
              <w:marLeft w:val="0"/>
              <w:marRight w:val="0"/>
              <w:marTop w:val="0"/>
              <w:marBottom w:val="0"/>
              <w:divBdr>
                <w:top w:val="none" w:sz="0" w:space="0" w:color="auto"/>
                <w:left w:val="none" w:sz="0" w:space="0" w:color="auto"/>
                <w:bottom w:val="none" w:sz="0" w:space="0" w:color="auto"/>
                <w:right w:val="none" w:sz="0" w:space="0" w:color="auto"/>
              </w:divBdr>
            </w:div>
            <w:div w:id="518274490">
              <w:marLeft w:val="0"/>
              <w:marRight w:val="0"/>
              <w:marTop w:val="0"/>
              <w:marBottom w:val="0"/>
              <w:divBdr>
                <w:top w:val="none" w:sz="0" w:space="0" w:color="auto"/>
                <w:left w:val="none" w:sz="0" w:space="0" w:color="auto"/>
                <w:bottom w:val="none" w:sz="0" w:space="0" w:color="auto"/>
                <w:right w:val="none" w:sz="0" w:space="0" w:color="auto"/>
              </w:divBdr>
            </w:div>
            <w:div w:id="505245241">
              <w:marLeft w:val="0"/>
              <w:marRight w:val="0"/>
              <w:marTop w:val="0"/>
              <w:marBottom w:val="0"/>
              <w:divBdr>
                <w:top w:val="none" w:sz="0" w:space="0" w:color="auto"/>
                <w:left w:val="none" w:sz="0" w:space="0" w:color="auto"/>
                <w:bottom w:val="none" w:sz="0" w:space="0" w:color="auto"/>
                <w:right w:val="none" w:sz="0" w:space="0" w:color="auto"/>
              </w:divBdr>
            </w:div>
            <w:div w:id="924411488">
              <w:marLeft w:val="0"/>
              <w:marRight w:val="0"/>
              <w:marTop w:val="0"/>
              <w:marBottom w:val="0"/>
              <w:divBdr>
                <w:top w:val="none" w:sz="0" w:space="0" w:color="auto"/>
                <w:left w:val="none" w:sz="0" w:space="0" w:color="auto"/>
                <w:bottom w:val="none" w:sz="0" w:space="0" w:color="auto"/>
                <w:right w:val="none" w:sz="0" w:space="0" w:color="auto"/>
              </w:divBdr>
            </w:div>
            <w:div w:id="663975606">
              <w:marLeft w:val="0"/>
              <w:marRight w:val="0"/>
              <w:marTop w:val="0"/>
              <w:marBottom w:val="0"/>
              <w:divBdr>
                <w:top w:val="none" w:sz="0" w:space="0" w:color="auto"/>
                <w:left w:val="none" w:sz="0" w:space="0" w:color="auto"/>
                <w:bottom w:val="none" w:sz="0" w:space="0" w:color="auto"/>
                <w:right w:val="none" w:sz="0" w:space="0" w:color="auto"/>
              </w:divBdr>
            </w:div>
            <w:div w:id="1083449172">
              <w:marLeft w:val="0"/>
              <w:marRight w:val="0"/>
              <w:marTop w:val="0"/>
              <w:marBottom w:val="0"/>
              <w:divBdr>
                <w:top w:val="none" w:sz="0" w:space="0" w:color="auto"/>
                <w:left w:val="none" w:sz="0" w:space="0" w:color="auto"/>
                <w:bottom w:val="none" w:sz="0" w:space="0" w:color="auto"/>
                <w:right w:val="none" w:sz="0" w:space="0" w:color="auto"/>
              </w:divBdr>
            </w:div>
            <w:div w:id="2046172109">
              <w:marLeft w:val="0"/>
              <w:marRight w:val="0"/>
              <w:marTop w:val="0"/>
              <w:marBottom w:val="0"/>
              <w:divBdr>
                <w:top w:val="none" w:sz="0" w:space="0" w:color="auto"/>
                <w:left w:val="none" w:sz="0" w:space="0" w:color="auto"/>
                <w:bottom w:val="none" w:sz="0" w:space="0" w:color="auto"/>
                <w:right w:val="none" w:sz="0" w:space="0" w:color="auto"/>
              </w:divBdr>
            </w:div>
            <w:div w:id="129715353">
              <w:marLeft w:val="0"/>
              <w:marRight w:val="0"/>
              <w:marTop w:val="0"/>
              <w:marBottom w:val="0"/>
              <w:divBdr>
                <w:top w:val="none" w:sz="0" w:space="0" w:color="auto"/>
                <w:left w:val="none" w:sz="0" w:space="0" w:color="auto"/>
                <w:bottom w:val="none" w:sz="0" w:space="0" w:color="auto"/>
                <w:right w:val="none" w:sz="0" w:space="0" w:color="auto"/>
              </w:divBdr>
            </w:div>
            <w:div w:id="452091382">
              <w:marLeft w:val="0"/>
              <w:marRight w:val="0"/>
              <w:marTop w:val="0"/>
              <w:marBottom w:val="0"/>
              <w:divBdr>
                <w:top w:val="none" w:sz="0" w:space="0" w:color="auto"/>
                <w:left w:val="none" w:sz="0" w:space="0" w:color="auto"/>
                <w:bottom w:val="none" w:sz="0" w:space="0" w:color="auto"/>
                <w:right w:val="none" w:sz="0" w:space="0" w:color="auto"/>
              </w:divBdr>
            </w:div>
            <w:div w:id="1256133934">
              <w:marLeft w:val="0"/>
              <w:marRight w:val="0"/>
              <w:marTop w:val="0"/>
              <w:marBottom w:val="0"/>
              <w:divBdr>
                <w:top w:val="none" w:sz="0" w:space="0" w:color="auto"/>
                <w:left w:val="none" w:sz="0" w:space="0" w:color="auto"/>
                <w:bottom w:val="none" w:sz="0" w:space="0" w:color="auto"/>
                <w:right w:val="none" w:sz="0" w:space="0" w:color="auto"/>
              </w:divBdr>
            </w:div>
            <w:div w:id="18288020">
              <w:marLeft w:val="0"/>
              <w:marRight w:val="0"/>
              <w:marTop w:val="0"/>
              <w:marBottom w:val="0"/>
              <w:divBdr>
                <w:top w:val="none" w:sz="0" w:space="0" w:color="auto"/>
                <w:left w:val="none" w:sz="0" w:space="0" w:color="auto"/>
                <w:bottom w:val="none" w:sz="0" w:space="0" w:color="auto"/>
                <w:right w:val="none" w:sz="0" w:space="0" w:color="auto"/>
              </w:divBdr>
            </w:div>
            <w:div w:id="1952973821">
              <w:marLeft w:val="0"/>
              <w:marRight w:val="0"/>
              <w:marTop w:val="0"/>
              <w:marBottom w:val="0"/>
              <w:divBdr>
                <w:top w:val="none" w:sz="0" w:space="0" w:color="auto"/>
                <w:left w:val="none" w:sz="0" w:space="0" w:color="auto"/>
                <w:bottom w:val="none" w:sz="0" w:space="0" w:color="auto"/>
                <w:right w:val="none" w:sz="0" w:space="0" w:color="auto"/>
              </w:divBdr>
            </w:div>
            <w:div w:id="390691709">
              <w:marLeft w:val="0"/>
              <w:marRight w:val="0"/>
              <w:marTop w:val="0"/>
              <w:marBottom w:val="0"/>
              <w:divBdr>
                <w:top w:val="none" w:sz="0" w:space="0" w:color="auto"/>
                <w:left w:val="none" w:sz="0" w:space="0" w:color="auto"/>
                <w:bottom w:val="none" w:sz="0" w:space="0" w:color="auto"/>
                <w:right w:val="none" w:sz="0" w:space="0" w:color="auto"/>
              </w:divBdr>
            </w:div>
            <w:div w:id="695278530">
              <w:marLeft w:val="0"/>
              <w:marRight w:val="0"/>
              <w:marTop w:val="0"/>
              <w:marBottom w:val="0"/>
              <w:divBdr>
                <w:top w:val="none" w:sz="0" w:space="0" w:color="auto"/>
                <w:left w:val="none" w:sz="0" w:space="0" w:color="auto"/>
                <w:bottom w:val="none" w:sz="0" w:space="0" w:color="auto"/>
                <w:right w:val="none" w:sz="0" w:space="0" w:color="auto"/>
              </w:divBdr>
            </w:div>
            <w:div w:id="1742409673">
              <w:marLeft w:val="0"/>
              <w:marRight w:val="0"/>
              <w:marTop w:val="0"/>
              <w:marBottom w:val="0"/>
              <w:divBdr>
                <w:top w:val="none" w:sz="0" w:space="0" w:color="auto"/>
                <w:left w:val="none" w:sz="0" w:space="0" w:color="auto"/>
                <w:bottom w:val="none" w:sz="0" w:space="0" w:color="auto"/>
                <w:right w:val="none" w:sz="0" w:space="0" w:color="auto"/>
              </w:divBdr>
            </w:div>
            <w:div w:id="226962332">
              <w:marLeft w:val="0"/>
              <w:marRight w:val="0"/>
              <w:marTop w:val="0"/>
              <w:marBottom w:val="0"/>
              <w:divBdr>
                <w:top w:val="none" w:sz="0" w:space="0" w:color="auto"/>
                <w:left w:val="none" w:sz="0" w:space="0" w:color="auto"/>
                <w:bottom w:val="none" w:sz="0" w:space="0" w:color="auto"/>
                <w:right w:val="none" w:sz="0" w:space="0" w:color="auto"/>
              </w:divBdr>
            </w:div>
            <w:div w:id="201941965">
              <w:marLeft w:val="0"/>
              <w:marRight w:val="0"/>
              <w:marTop w:val="0"/>
              <w:marBottom w:val="0"/>
              <w:divBdr>
                <w:top w:val="none" w:sz="0" w:space="0" w:color="auto"/>
                <w:left w:val="none" w:sz="0" w:space="0" w:color="auto"/>
                <w:bottom w:val="none" w:sz="0" w:space="0" w:color="auto"/>
                <w:right w:val="none" w:sz="0" w:space="0" w:color="auto"/>
              </w:divBdr>
            </w:div>
            <w:div w:id="1317101225">
              <w:marLeft w:val="0"/>
              <w:marRight w:val="0"/>
              <w:marTop w:val="0"/>
              <w:marBottom w:val="0"/>
              <w:divBdr>
                <w:top w:val="none" w:sz="0" w:space="0" w:color="auto"/>
                <w:left w:val="none" w:sz="0" w:space="0" w:color="auto"/>
                <w:bottom w:val="none" w:sz="0" w:space="0" w:color="auto"/>
                <w:right w:val="none" w:sz="0" w:space="0" w:color="auto"/>
              </w:divBdr>
            </w:div>
            <w:div w:id="397869225">
              <w:marLeft w:val="0"/>
              <w:marRight w:val="0"/>
              <w:marTop w:val="0"/>
              <w:marBottom w:val="0"/>
              <w:divBdr>
                <w:top w:val="none" w:sz="0" w:space="0" w:color="auto"/>
                <w:left w:val="none" w:sz="0" w:space="0" w:color="auto"/>
                <w:bottom w:val="none" w:sz="0" w:space="0" w:color="auto"/>
                <w:right w:val="none" w:sz="0" w:space="0" w:color="auto"/>
              </w:divBdr>
            </w:div>
            <w:div w:id="1675457271">
              <w:marLeft w:val="0"/>
              <w:marRight w:val="0"/>
              <w:marTop w:val="0"/>
              <w:marBottom w:val="0"/>
              <w:divBdr>
                <w:top w:val="none" w:sz="0" w:space="0" w:color="auto"/>
                <w:left w:val="none" w:sz="0" w:space="0" w:color="auto"/>
                <w:bottom w:val="none" w:sz="0" w:space="0" w:color="auto"/>
                <w:right w:val="none" w:sz="0" w:space="0" w:color="auto"/>
              </w:divBdr>
            </w:div>
            <w:div w:id="283392993">
              <w:marLeft w:val="0"/>
              <w:marRight w:val="0"/>
              <w:marTop w:val="0"/>
              <w:marBottom w:val="0"/>
              <w:divBdr>
                <w:top w:val="none" w:sz="0" w:space="0" w:color="auto"/>
                <w:left w:val="none" w:sz="0" w:space="0" w:color="auto"/>
                <w:bottom w:val="none" w:sz="0" w:space="0" w:color="auto"/>
                <w:right w:val="none" w:sz="0" w:space="0" w:color="auto"/>
              </w:divBdr>
            </w:div>
            <w:div w:id="1256398125">
              <w:marLeft w:val="0"/>
              <w:marRight w:val="0"/>
              <w:marTop w:val="0"/>
              <w:marBottom w:val="0"/>
              <w:divBdr>
                <w:top w:val="none" w:sz="0" w:space="0" w:color="auto"/>
                <w:left w:val="none" w:sz="0" w:space="0" w:color="auto"/>
                <w:bottom w:val="none" w:sz="0" w:space="0" w:color="auto"/>
                <w:right w:val="none" w:sz="0" w:space="0" w:color="auto"/>
              </w:divBdr>
            </w:div>
            <w:div w:id="1747532542">
              <w:marLeft w:val="0"/>
              <w:marRight w:val="0"/>
              <w:marTop w:val="0"/>
              <w:marBottom w:val="0"/>
              <w:divBdr>
                <w:top w:val="none" w:sz="0" w:space="0" w:color="auto"/>
                <w:left w:val="none" w:sz="0" w:space="0" w:color="auto"/>
                <w:bottom w:val="none" w:sz="0" w:space="0" w:color="auto"/>
                <w:right w:val="none" w:sz="0" w:space="0" w:color="auto"/>
              </w:divBdr>
            </w:div>
            <w:div w:id="931088170">
              <w:marLeft w:val="0"/>
              <w:marRight w:val="0"/>
              <w:marTop w:val="0"/>
              <w:marBottom w:val="0"/>
              <w:divBdr>
                <w:top w:val="none" w:sz="0" w:space="0" w:color="auto"/>
                <w:left w:val="none" w:sz="0" w:space="0" w:color="auto"/>
                <w:bottom w:val="none" w:sz="0" w:space="0" w:color="auto"/>
                <w:right w:val="none" w:sz="0" w:space="0" w:color="auto"/>
              </w:divBdr>
            </w:div>
            <w:div w:id="878279959">
              <w:marLeft w:val="0"/>
              <w:marRight w:val="0"/>
              <w:marTop w:val="0"/>
              <w:marBottom w:val="0"/>
              <w:divBdr>
                <w:top w:val="none" w:sz="0" w:space="0" w:color="auto"/>
                <w:left w:val="none" w:sz="0" w:space="0" w:color="auto"/>
                <w:bottom w:val="none" w:sz="0" w:space="0" w:color="auto"/>
                <w:right w:val="none" w:sz="0" w:space="0" w:color="auto"/>
              </w:divBdr>
            </w:div>
            <w:div w:id="403451162">
              <w:marLeft w:val="0"/>
              <w:marRight w:val="0"/>
              <w:marTop w:val="0"/>
              <w:marBottom w:val="0"/>
              <w:divBdr>
                <w:top w:val="none" w:sz="0" w:space="0" w:color="auto"/>
                <w:left w:val="none" w:sz="0" w:space="0" w:color="auto"/>
                <w:bottom w:val="none" w:sz="0" w:space="0" w:color="auto"/>
                <w:right w:val="none" w:sz="0" w:space="0" w:color="auto"/>
              </w:divBdr>
            </w:div>
            <w:div w:id="1726830866">
              <w:marLeft w:val="0"/>
              <w:marRight w:val="0"/>
              <w:marTop w:val="0"/>
              <w:marBottom w:val="0"/>
              <w:divBdr>
                <w:top w:val="none" w:sz="0" w:space="0" w:color="auto"/>
                <w:left w:val="none" w:sz="0" w:space="0" w:color="auto"/>
                <w:bottom w:val="none" w:sz="0" w:space="0" w:color="auto"/>
                <w:right w:val="none" w:sz="0" w:space="0" w:color="auto"/>
              </w:divBdr>
            </w:div>
            <w:div w:id="605966975">
              <w:marLeft w:val="0"/>
              <w:marRight w:val="0"/>
              <w:marTop w:val="0"/>
              <w:marBottom w:val="0"/>
              <w:divBdr>
                <w:top w:val="none" w:sz="0" w:space="0" w:color="auto"/>
                <w:left w:val="none" w:sz="0" w:space="0" w:color="auto"/>
                <w:bottom w:val="none" w:sz="0" w:space="0" w:color="auto"/>
                <w:right w:val="none" w:sz="0" w:space="0" w:color="auto"/>
              </w:divBdr>
            </w:div>
            <w:div w:id="1979451408">
              <w:marLeft w:val="0"/>
              <w:marRight w:val="0"/>
              <w:marTop w:val="0"/>
              <w:marBottom w:val="0"/>
              <w:divBdr>
                <w:top w:val="none" w:sz="0" w:space="0" w:color="auto"/>
                <w:left w:val="none" w:sz="0" w:space="0" w:color="auto"/>
                <w:bottom w:val="none" w:sz="0" w:space="0" w:color="auto"/>
                <w:right w:val="none" w:sz="0" w:space="0" w:color="auto"/>
              </w:divBdr>
            </w:div>
            <w:div w:id="1582836376">
              <w:marLeft w:val="0"/>
              <w:marRight w:val="0"/>
              <w:marTop w:val="0"/>
              <w:marBottom w:val="0"/>
              <w:divBdr>
                <w:top w:val="none" w:sz="0" w:space="0" w:color="auto"/>
                <w:left w:val="none" w:sz="0" w:space="0" w:color="auto"/>
                <w:bottom w:val="none" w:sz="0" w:space="0" w:color="auto"/>
                <w:right w:val="none" w:sz="0" w:space="0" w:color="auto"/>
              </w:divBdr>
            </w:div>
            <w:div w:id="369038990">
              <w:marLeft w:val="0"/>
              <w:marRight w:val="0"/>
              <w:marTop w:val="0"/>
              <w:marBottom w:val="0"/>
              <w:divBdr>
                <w:top w:val="none" w:sz="0" w:space="0" w:color="auto"/>
                <w:left w:val="none" w:sz="0" w:space="0" w:color="auto"/>
                <w:bottom w:val="none" w:sz="0" w:space="0" w:color="auto"/>
                <w:right w:val="none" w:sz="0" w:space="0" w:color="auto"/>
              </w:divBdr>
            </w:div>
            <w:div w:id="1644429769">
              <w:marLeft w:val="0"/>
              <w:marRight w:val="0"/>
              <w:marTop w:val="0"/>
              <w:marBottom w:val="0"/>
              <w:divBdr>
                <w:top w:val="none" w:sz="0" w:space="0" w:color="auto"/>
                <w:left w:val="none" w:sz="0" w:space="0" w:color="auto"/>
                <w:bottom w:val="none" w:sz="0" w:space="0" w:color="auto"/>
                <w:right w:val="none" w:sz="0" w:space="0" w:color="auto"/>
              </w:divBdr>
            </w:div>
            <w:div w:id="1909875183">
              <w:marLeft w:val="0"/>
              <w:marRight w:val="0"/>
              <w:marTop w:val="0"/>
              <w:marBottom w:val="0"/>
              <w:divBdr>
                <w:top w:val="none" w:sz="0" w:space="0" w:color="auto"/>
                <w:left w:val="none" w:sz="0" w:space="0" w:color="auto"/>
                <w:bottom w:val="none" w:sz="0" w:space="0" w:color="auto"/>
                <w:right w:val="none" w:sz="0" w:space="0" w:color="auto"/>
              </w:divBdr>
            </w:div>
            <w:div w:id="1164668193">
              <w:marLeft w:val="0"/>
              <w:marRight w:val="0"/>
              <w:marTop w:val="0"/>
              <w:marBottom w:val="0"/>
              <w:divBdr>
                <w:top w:val="none" w:sz="0" w:space="0" w:color="auto"/>
                <w:left w:val="none" w:sz="0" w:space="0" w:color="auto"/>
                <w:bottom w:val="none" w:sz="0" w:space="0" w:color="auto"/>
                <w:right w:val="none" w:sz="0" w:space="0" w:color="auto"/>
              </w:divBdr>
            </w:div>
            <w:div w:id="951059697">
              <w:marLeft w:val="0"/>
              <w:marRight w:val="0"/>
              <w:marTop w:val="0"/>
              <w:marBottom w:val="0"/>
              <w:divBdr>
                <w:top w:val="none" w:sz="0" w:space="0" w:color="auto"/>
                <w:left w:val="none" w:sz="0" w:space="0" w:color="auto"/>
                <w:bottom w:val="none" w:sz="0" w:space="0" w:color="auto"/>
                <w:right w:val="none" w:sz="0" w:space="0" w:color="auto"/>
              </w:divBdr>
            </w:div>
            <w:div w:id="403382215">
              <w:marLeft w:val="0"/>
              <w:marRight w:val="0"/>
              <w:marTop w:val="0"/>
              <w:marBottom w:val="0"/>
              <w:divBdr>
                <w:top w:val="none" w:sz="0" w:space="0" w:color="auto"/>
                <w:left w:val="none" w:sz="0" w:space="0" w:color="auto"/>
                <w:bottom w:val="none" w:sz="0" w:space="0" w:color="auto"/>
                <w:right w:val="none" w:sz="0" w:space="0" w:color="auto"/>
              </w:divBdr>
            </w:div>
            <w:div w:id="752315637">
              <w:marLeft w:val="0"/>
              <w:marRight w:val="0"/>
              <w:marTop w:val="0"/>
              <w:marBottom w:val="0"/>
              <w:divBdr>
                <w:top w:val="none" w:sz="0" w:space="0" w:color="auto"/>
                <w:left w:val="none" w:sz="0" w:space="0" w:color="auto"/>
                <w:bottom w:val="none" w:sz="0" w:space="0" w:color="auto"/>
                <w:right w:val="none" w:sz="0" w:space="0" w:color="auto"/>
              </w:divBdr>
            </w:div>
            <w:div w:id="470632389">
              <w:marLeft w:val="0"/>
              <w:marRight w:val="0"/>
              <w:marTop w:val="0"/>
              <w:marBottom w:val="0"/>
              <w:divBdr>
                <w:top w:val="none" w:sz="0" w:space="0" w:color="auto"/>
                <w:left w:val="none" w:sz="0" w:space="0" w:color="auto"/>
                <w:bottom w:val="none" w:sz="0" w:space="0" w:color="auto"/>
                <w:right w:val="none" w:sz="0" w:space="0" w:color="auto"/>
              </w:divBdr>
            </w:div>
            <w:div w:id="2041587991">
              <w:marLeft w:val="0"/>
              <w:marRight w:val="0"/>
              <w:marTop w:val="0"/>
              <w:marBottom w:val="0"/>
              <w:divBdr>
                <w:top w:val="none" w:sz="0" w:space="0" w:color="auto"/>
                <w:left w:val="none" w:sz="0" w:space="0" w:color="auto"/>
                <w:bottom w:val="none" w:sz="0" w:space="0" w:color="auto"/>
                <w:right w:val="none" w:sz="0" w:space="0" w:color="auto"/>
              </w:divBdr>
            </w:div>
            <w:div w:id="1522745957">
              <w:marLeft w:val="0"/>
              <w:marRight w:val="0"/>
              <w:marTop w:val="0"/>
              <w:marBottom w:val="0"/>
              <w:divBdr>
                <w:top w:val="none" w:sz="0" w:space="0" w:color="auto"/>
                <w:left w:val="none" w:sz="0" w:space="0" w:color="auto"/>
                <w:bottom w:val="none" w:sz="0" w:space="0" w:color="auto"/>
                <w:right w:val="none" w:sz="0" w:space="0" w:color="auto"/>
              </w:divBdr>
            </w:div>
            <w:div w:id="1154251867">
              <w:marLeft w:val="0"/>
              <w:marRight w:val="0"/>
              <w:marTop w:val="0"/>
              <w:marBottom w:val="0"/>
              <w:divBdr>
                <w:top w:val="none" w:sz="0" w:space="0" w:color="auto"/>
                <w:left w:val="none" w:sz="0" w:space="0" w:color="auto"/>
                <w:bottom w:val="none" w:sz="0" w:space="0" w:color="auto"/>
                <w:right w:val="none" w:sz="0" w:space="0" w:color="auto"/>
              </w:divBdr>
            </w:div>
            <w:div w:id="1798641214">
              <w:marLeft w:val="0"/>
              <w:marRight w:val="0"/>
              <w:marTop w:val="0"/>
              <w:marBottom w:val="0"/>
              <w:divBdr>
                <w:top w:val="none" w:sz="0" w:space="0" w:color="auto"/>
                <w:left w:val="none" w:sz="0" w:space="0" w:color="auto"/>
                <w:bottom w:val="none" w:sz="0" w:space="0" w:color="auto"/>
                <w:right w:val="none" w:sz="0" w:space="0" w:color="auto"/>
              </w:divBdr>
            </w:div>
            <w:div w:id="1556693995">
              <w:marLeft w:val="0"/>
              <w:marRight w:val="0"/>
              <w:marTop w:val="0"/>
              <w:marBottom w:val="0"/>
              <w:divBdr>
                <w:top w:val="none" w:sz="0" w:space="0" w:color="auto"/>
                <w:left w:val="none" w:sz="0" w:space="0" w:color="auto"/>
                <w:bottom w:val="none" w:sz="0" w:space="0" w:color="auto"/>
                <w:right w:val="none" w:sz="0" w:space="0" w:color="auto"/>
              </w:divBdr>
            </w:div>
            <w:div w:id="405231784">
              <w:marLeft w:val="0"/>
              <w:marRight w:val="0"/>
              <w:marTop w:val="0"/>
              <w:marBottom w:val="0"/>
              <w:divBdr>
                <w:top w:val="none" w:sz="0" w:space="0" w:color="auto"/>
                <w:left w:val="none" w:sz="0" w:space="0" w:color="auto"/>
                <w:bottom w:val="none" w:sz="0" w:space="0" w:color="auto"/>
                <w:right w:val="none" w:sz="0" w:space="0" w:color="auto"/>
              </w:divBdr>
            </w:div>
            <w:div w:id="1360738326">
              <w:marLeft w:val="0"/>
              <w:marRight w:val="0"/>
              <w:marTop w:val="0"/>
              <w:marBottom w:val="0"/>
              <w:divBdr>
                <w:top w:val="none" w:sz="0" w:space="0" w:color="auto"/>
                <w:left w:val="none" w:sz="0" w:space="0" w:color="auto"/>
                <w:bottom w:val="none" w:sz="0" w:space="0" w:color="auto"/>
                <w:right w:val="none" w:sz="0" w:space="0" w:color="auto"/>
              </w:divBdr>
            </w:div>
            <w:div w:id="1119032789">
              <w:marLeft w:val="0"/>
              <w:marRight w:val="0"/>
              <w:marTop w:val="0"/>
              <w:marBottom w:val="0"/>
              <w:divBdr>
                <w:top w:val="none" w:sz="0" w:space="0" w:color="auto"/>
                <w:left w:val="none" w:sz="0" w:space="0" w:color="auto"/>
                <w:bottom w:val="none" w:sz="0" w:space="0" w:color="auto"/>
                <w:right w:val="none" w:sz="0" w:space="0" w:color="auto"/>
              </w:divBdr>
            </w:div>
            <w:div w:id="515270077">
              <w:marLeft w:val="0"/>
              <w:marRight w:val="0"/>
              <w:marTop w:val="0"/>
              <w:marBottom w:val="0"/>
              <w:divBdr>
                <w:top w:val="none" w:sz="0" w:space="0" w:color="auto"/>
                <w:left w:val="none" w:sz="0" w:space="0" w:color="auto"/>
                <w:bottom w:val="none" w:sz="0" w:space="0" w:color="auto"/>
                <w:right w:val="none" w:sz="0" w:space="0" w:color="auto"/>
              </w:divBdr>
            </w:div>
            <w:div w:id="617567197">
              <w:marLeft w:val="0"/>
              <w:marRight w:val="0"/>
              <w:marTop w:val="0"/>
              <w:marBottom w:val="0"/>
              <w:divBdr>
                <w:top w:val="none" w:sz="0" w:space="0" w:color="auto"/>
                <w:left w:val="none" w:sz="0" w:space="0" w:color="auto"/>
                <w:bottom w:val="none" w:sz="0" w:space="0" w:color="auto"/>
                <w:right w:val="none" w:sz="0" w:space="0" w:color="auto"/>
              </w:divBdr>
            </w:div>
            <w:div w:id="1720326526">
              <w:marLeft w:val="0"/>
              <w:marRight w:val="0"/>
              <w:marTop w:val="0"/>
              <w:marBottom w:val="0"/>
              <w:divBdr>
                <w:top w:val="none" w:sz="0" w:space="0" w:color="auto"/>
                <w:left w:val="none" w:sz="0" w:space="0" w:color="auto"/>
                <w:bottom w:val="none" w:sz="0" w:space="0" w:color="auto"/>
                <w:right w:val="none" w:sz="0" w:space="0" w:color="auto"/>
              </w:divBdr>
            </w:div>
            <w:div w:id="137503683">
              <w:marLeft w:val="0"/>
              <w:marRight w:val="0"/>
              <w:marTop w:val="0"/>
              <w:marBottom w:val="0"/>
              <w:divBdr>
                <w:top w:val="none" w:sz="0" w:space="0" w:color="auto"/>
                <w:left w:val="none" w:sz="0" w:space="0" w:color="auto"/>
                <w:bottom w:val="none" w:sz="0" w:space="0" w:color="auto"/>
                <w:right w:val="none" w:sz="0" w:space="0" w:color="auto"/>
              </w:divBdr>
            </w:div>
            <w:div w:id="1935702131">
              <w:marLeft w:val="0"/>
              <w:marRight w:val="0"/>
              <w:marTop w:val="0"/>
              <w:marBottom w:val="0"/>
              <w:divBdr>
                <w:top w:val="none" w:sz="0" w:space="0" w:color="auto"/>
                <w:left w:val="none" w:sz="0" w:space="0" w:color="auto"/>
                <w:bottom w:val="none" w:sz="0" w:space="0" w:color="auto"/>
                <w:right w:val="none" w:sz="0" w:space="0" w:color="auto"/>
              </w:divBdr>
            </w:div>
            <w:div w:id="2043745881">
              <w:marLeft w:val="0"/>
              <w:marRight w:val="0"/>
              <w:marTop w:val="0"/>
              <w:marBottom w:val="0"/>
              <w:divBdr>
                <w:top w:val="none" w:sz="0" w:space="0" w:color="auto"/>
                <w:left w:val="none" w:sz="0" w:space="0" w:color="auto"/>
                <w:bottom w:val="none" w:sz="0" w:space="0" w:color="auto"/>
                <w:right w:val="none" w:sz="0" w:space="0" w:color="auto"/>
              </w:divBdr>
            </w:div>
            <w:div w:id="1406684645">
              <w:marLeft w:val="0"/>
              <w:marRight w:val="0"/>
              <w:marTop w:val="0"/>
              <w:marBottom w:val="0"/>
              <w:divBdr>
                <w:top w:val="none" w:sz="0" w:space="0" w:color="auto"/>
                <w:left w:val="none" w:sz="0" w:space="0" w:color="auto"/>
                <w:bottom w:val="none" w:sz="0" w:space="0" w:color="auto"/>
                <w:right w:val="none" w:sz="0" w:space="0" w:color="auto"/>
              </w:divBdr>
            </w:div>
            <w:div w:id="1755394193">
              <w:marLeft w:val="0"/>
              <w:marRight w:val="0"/>
              <w:marTop w:val="0"/>
              <w:marBottom w:val="0"/>
              <w:divBdr>
                <w:top w:val="none" w:sz="0" w:space="0" w:color="auto"/>
                <w:left w:val="none" w:sz="0" w:space="0" w:color="auto"/>
                <w:bottom w:val="none" w:sz="0" w:space="0" w:color="auto"/>
                <w:right w:val="none" w:sz="0" w:space="0" w:color="auto"/>
              </w:divBdr>
            </w:div>
            <w:div w:id="1265696783">
              <w:marLeft w:val="0"/>
              <w:marRight w:val="0"/>
              <w:marTop w:val="0"/>
              <w:marBottom w:val="0"/>
              <w:divBdr>
                <w:top w:val="none" w:sz="0" w:space="0" w:color="auto"/>
                <w:left w:val="none" w:sz="0" w:space="0" w:color="auto"/>
                <w:bottom w:val="none" w:sz="0" w:space="0" w:color="auto"/>
                <w:right w:val="none" w:sz="0" w:space="0" w:color="auto"/>
              </w:divBdr>
            </w:div>
            <w:div w:id="1363288267">
              <w:marLeft w:val="0"/>
              <w:marRight w:val="0"/>
              <w:marTop w:val="0"/>
              <w:marBottom w:val="0"/>
              <w:divBdr>
                <w:top w:val="none" w:sz="0" w:space="0" w:color="auto"/>
                <w:left w:val="none" w:sz="0" w:space="0" w:color="auto"/>
                <w:bottom w:val="none" w:sz="0" w:space="0" w:color="auto"/>
                <w:right w:val="none" w:sz="0" w:space="0" w:color="auto"/>
              </w:divBdr>
            </w:div>
            <w:div w:id="292953477">
              <w:marLeft w:val="0"/>
              <w:marRight w:val="0"/>
              <w:marTop w:val="0"/>
              <w:marBottom w:val="0"/>
              <w:divBdr>
                <w:top w:val="none" w:sz="0" w:space="0" w:color="auto"/>
                <w:left w:val="none" w:sz="0" w:space="0" w:color="auto"/>
                <w:bottom w:val="none" w:sz="0" w:space="0" w:color="auto"/>
                <w:right w:val="none" w:sz="0" w:space="0" w:color="auto"/>
              </w:divBdr>
            </w:div>
            <w:div w:id="155346199">
              <w:marLeft w:val="0"/>
              <w:marRight w:val="0"/>
              <w:marTop w:val="0"/>
              <w:marBottom w:val="0"/>
              <w:divBdr>
                <w:top w:val="none" w:sz="0" w:space="0" w:color="auto"/>
                <w:left w:val="none" w:sz="0" w:space="0" w:color="auto"/>
                <w:bottom w:val="none" w:sz="0" w:space="0" w:color="auto"/>
                <w:right w:val="none" w:sz="0" w:space="0" w:color="auto"/>
              </w:divBdr>
            </w:div>
            <w:div w:id="1302075980">
              <w:marLeft w:val="0"/>
              <w:marRight w:val="0"/>
              <w:marTop w:val="0"/>
              <w:marBottom w:val="0"/>
              <w:divBdr>
                <w:top w:val="none" w:sz="0" w:space="0" w:color="auto"/>
                <w:left w:val="none" w:sz="0" w:space="0" w:color="auto"/>
                <w:bottom w:val="none" w:sz="0" w:space="0" w:color="auto"/>
                <w:right w:val="none" w:sz="0" w:space="0" w:color="auto"/>
              </w:divBdr>
            </w:div>
            <w:div w:id="1470899046">
              <w:marLeft w:val="0"/>
              <w:marRight w:val="0"/>
              <w:marTop w:val="0"/>
              <w:marBottom w:val="0"/>
              <w:divBdr>
                <w:top w:val="none" w:sz="0" w:space="0" w:color="auto"/>
                <w:left w:val="none" w:sz="0" w:space="0" w:color="auto"/>
                <w:bottom w:val="none" w:sz="0" w:space="0" w:color="auto"/>
                <w:right w:val="none" w:sz="0" w:space="0" w:color="auto"/>
              </w:divBdr>
            </w:div>
            <w:div w:id="330179686">
              <w:marLeft w:val="0"/>
              <w:marRight w:val="0"/>
              <w:marTop w:val="0"/>
              <w:marBottom w:val="0"/>
              <w:divBdr>
                <w:top w:val="none" w:sz="0" w:space="0" w:color="auto"/>
                <w:left w:val="none" w:sz="0" w:space="0" w:color="auto"/>
                <w:bottom w:val="none" w:sz="0" w:space="0" w:color="auto"/>
                <w:right w:val="none" w:sz="0" w:space="0" w:color="auto"/>
              </w:divBdr>
            </w:div>
            <w:div w:id="1724715724">
              <w:marLeft w:val="0"/>
              <w:marRight w:val="0"/>
              <w:marTop w:val="0"/>
              <w:marBottom w:val="0"/>
              <w:divBdr>
                <w:top w:val="none" w:sz="0" w:space="0" w:color="auto"/>
                <w:left w:val="none" w:sz="0" w:space="0" w:color="auto"/>
                <w:bottom w:val="none" w:sz="0" w:space="0" w:color="auto"/>
                <w:right w:val="none" w:sz="0" w:space="0" w:color="auto"/>
              </w:divBdr>
            </w:div>
            <w:div w:id="800078059">
              <w:marLeft w:val="0"/>
              <w:marRight w:val="0"/>
              <w:marTop w:val="0"/>
              <w:marBottom w:val="0"/>
              <w:divBdr>
                <w:top w:val="none" w:sz="0" w:space="0" w:color="auto"/>
                <w:left w:val="none" w:sz="0" w:space="0" w:color="auto"/>
                <w:bottom w:val="none" w:sz="0" w:space="0" w:color="auto"/>
                <w:right w:val="none" w:sz="0" w:space="0" w:color="auto"/>
              </w:divBdr>
            </w:div>
            <w:div w:id="396705565">
              <w:marLeft w:val="0"/>
              <w:marRight w:val="0"/>
              <w:marTop w:val="0"/>
              <w:marBottom w:val="0"/>
              <w:divBdr>
                <w:top w:val="none" w:sz="0" w:space="0" w:color="auto"/>
                <w:left w:val="none" w:sz="0" w:space="0" w:color="auto"/>
                <w:bottom w:val="none" w:sz="0" w:space="0" w:color="auto"/>
                <w:right w:val="none" w:sz="0" w:space="0" w:color="auto"/>
              </w:divBdr>
            </w:div>
            <w:div w:id="1157922084">
              <w:marLeft w:val="0"/>
              <w:marRight w:val="0"/>
              <w:marTop w:val="0"/>
              <w:marBottom w:val="0"/>
              <w:divBdr>
                <w:top w:val="none" w:sz="0" w:space="0" w:color="auto"/>
                <w:left w:val="none" w:sz="0" w:space="0" w:color="auto"/>
                <w:bottom w:val="none" w:sz="0" w:space="0" w:color="auto"/>
                <w:right w:val="none" w:sz="0" w:space="0" w:color="auto"/>
              </w:divBdr>
            </w:div>
            <w:div w:id="1851675480">
              <w:marLeft w:val="0"/>
              <w:marRight w:val="0"/>
              <w:marTop w:val="0"/>
              <w:marBottom w:val="0"/>
              <w:divBdr>
                <w:top w:val="none" w:sz="0" w:space="0" w:color="auto"/>
                <w:left w:val="none" w:sz="0" w:space="0" w:color="auto"/>
                <w:bottom w:val="none" w:sz="0" w:space="0" w:color="auto"/>
                <w:right w:val="none" w:sz="0" w:space="0" w:color="auto"/>
              </w:divBdr>
            </w:div>
            <w:div w:id="2117092861">
              <w:marLeft w:val="0"/>
              <w:marRight w:val="0"/>
              <w:marTop w:val="0"/>
              <w:marBottom w:val="0"/>
              <w:divBdr>
                <w:top w:val="none" w:sz="0" w:space="0" w:color="auto"/>
                <w:left w:val="none" w:sz="0" w:space="0" w:color="auto"/>
                <w:bottom w:val="none" w:sz="0" w:space="0" w:color="auto"/>
                <w:right w:val="none" w:sz="0" w:space="0" w:color="auto"/>
              </w:divBdr>
            </w:div>
            <w:div w:id="413746899">
              <w:marLeft w:val="0"/>
              <w:marRight w:val="0"/>
              <w:marTop w:val="0"/>
              <w:marBottom w:val="0"/>
              <w:divBdr>
                <w:top w:val="none" w:sz="0" w:space="0" w:color="auto"/>
                <w:left w:val="none" w:sz="0" w:space="0" w:color="auto"/>
                <w:bottom w:val="none" w:sz="0" w:space="0" w:color="auto"/>
                <w:right w:val="none" w:sz="0" w:space="0" w:color="auto"/>
              </w:divBdr>
            </w:div>
            <w:div w:id="983580321">
              <w:marLeft w:val="0"/>
              <w:marRight w:val="0"/>
              <w:marTop w:val="0"/>
              <w:marBottom w:val="0"/>
              <w:divBdr>
                <w:top w:val="none" w:sz="0" w:space="0" w:color="auto"/>
                <w:left w:val="none" w:sz="0" w:space="0" w:color="auto"/>
                <w:bottom w:val="none" w:sz="0" w:space="0" w:color="auto"/>
                <w:right w:val="none" w:sz="0" w:space="0" w:color="auto"/>
              </w:divBdr>
            </w:div>
            <w:div w:id="833375799">
              <w:marLeft w:val="0"/>
              <w:marRight w:val="0"/>
              <w:marTop w:val="0"/>
              <w:marBottom w:val="0"/>
              <w:divBdr>
                <w:top w:val="none" w:sz="0" w:space="0" w:color="auto"/>
                <w:left w:val="none" w:sz="0" w:space="0" w:color="auto"/>
                <w:bottom w:val="none" w:sz="0" w:space="0" w:color="auto"/>
                <w:right w:val="none" w:sz="0" w:space="0" w:color="auto"/>
              </w:divBdr>
            </w:div>
            <w:div w:id="583489859">
              <w:marLeft w:val="0"/>
              <w:marRight w:val="0"/>
              <w:marTop w:val="0"/>
              <w:marBottom w:val="0"/>
              <w:divBdr>
                <w:top w:val="none" w:sz="0" w:space="0" w:color="auto"/>
                <w:left w:val="none" w:sz="0" w:space="0" w:color="auto"/>
                <w:bottom w:val="none" w:sz="0" w:space="0" w:color="auto"/>
                <w:right w:val="none" w:sz="0" w:space="0" w:color="auto"/>
              </w:divBdr>
            </w:div>
            <w:div w:id="230236052">
              <w:marLeft w:val="0"/>
              <w:marRight w:val="0"/>
              <w:marTop w:val="0"/>
              <w:marBottom w:val="0"/>
              <w:divBdr>
                <w:top w:val="none" w:sz="0" w:space="0" w:color="auto"/>
                <w:left w:val="none" w:sz="0" w:space="0" w:color="auto"/>
                <w:bottom w:val="none" w:sz="0" w:space="0" w:color="auto"/>
                <w:right w:val="none" w:sz="0" w:space="0" w:color="auto"/>
              </w:divBdr>
            </w:div>
            <w:div w:id="93866567">
              <w:marLeft w:val="0"/>
              <w:marRight w:val="0"/>
              <w:marTop w:val="0"/>
              <w:marBottom w:val="0"/>
              <w:divBdr>
                <w:top w:val="none" w:sz="0" w:space="0" w:color="auto"/>
                <w:left w:val="none" w:sz="0" w:space="0" w:color="auto"/>
                <w:bottom w:val="none" w:sz="0" w:space="0" w:color="auto"/>
                <w:right w:val="none" w:sz="0" w:space="0" w:color="auto"/>
              </w:divBdr>
            </w:div>
            <w:div w:id="446899855">
              <w:marLeft w:val="0"/>
              <w:marRight w:val="0"/>
              <w:marTop w:val="0"/>
              <w:marBottom w:val="0"/>
              <w:divBdr>
                <w:top w:val="none" w:sz="0" w:space="0" w:color="auto"/>
                <w:left w:val="none" w:sz="0" w:space="0" w:color="auto"/>
                <w:bottom w:val="none" w:sz="0" w:space="0" w:color="auto"/>
                <w:right w:val="none" w:sz="0" w:space="0" w:color="auto"/>
              </w:divBdr>
            </w:div>
            <w:div w:id="1283654838">
              <w:marLeft w:val="0"/>
              <w:marRight w:val="0"/>
              <w:marTop w:val="0"/>
              <w:marBottom w:val="0"/>
              <w:divBdr>
                <w:top w:val="none" w:sz="0" w:space="0" w:color="auto"/>
                <w:left w:val="none" w:sz="0" w:space="0" w:color="auto"/>
                <w:bottom w:val="none" w:sz="0" w:space="0" w:color="auto"/>
                <w:right w:val="none" w:sz="0" w:space="0" w:color="auto"/>
              </w:divBdr>
            </w:div>
            <w:div w:id="899561615">
              <w:marLeft w:val="0"/>
              <w:marRight w:val="0"/>
              <w:marTop w:val="0"/>
              <w:marBottom w:val="0"/>
              <w:divBdr>
                <w:top w:val="none" w:sz="0" w:space="0" w:color="auto"/>
                <w:left w:val="none" w:sz="0" w:space="0" w:color="auto"/>
                <w:bottom w:val="none" w:sz="0" w:space="0" w:color="auto"/>
                <w:right w:val="none" w:sz="0" w:space="0" w:color="auto"/>
              </w:divBdr>
            </w:div>
            <w:div w:id="1857421833">
              <w:marLeft w:val="0"/>
              <w:marRight w:val="0"/>
              <w:marTop w:val="0"/>
              <w:marBottom w:val="0"/>
              <w:divBdr>
                <w:top w:val="none" w:sz="0" w:space="0" w:color="auto"/>
                <w:left w:val="none" w:sz="0" w:space="0" w:color="auto"/>
                <w:bottom w:val="none" w:sz="0" w:space="0" w:color="auto"/>
                <w:right w:val="none" w:sz="0" w:space="0" w:color="auto"/>
              </w:divBdr>
            </w:div>
            <w:div w:id="256327119">
              <w:marLeft w:val="0"/>
              <w:marRight w:val="0"/>
              <w:marTop w:val="0"/>
              <w:marBottom w:val="0"/>
              <w:divBdr>
                <w:top w:val="none" w:sz="0" w:space="0" w:color="auto"/>
                <w:left w:val="none" w:sz="0" w:space="0" w:color="auto"/>
                <w:bottom w:val="none" w:sz="0" w:space="0" w:color="auto"/>
                <w:right w:val="none" w:sz="0" w:space="0" w:color="auto"/>
              </w:divBdr>
            </w:div>
            <w:div w:id="1267078441">
              <w:marLeft w:val="0"/>
              <w:marRight w:val="0"/>
              <w:marTop w:val="0"/>
              <w:marBottom w:val="0"/>
              <w:divBdr>
                <w:top w:val="none" w:sz="0" w:space="0" w:color="auto"/>
                <w:left w:val="none" w:sz="0" w:space="0" w:color="auto"/>
                <w:bottom w:val="none" w:sz="0" w:space="0" w:color="auto"/>
                <w:right w:val="none" w:sz="0" w:space="0" w:color="auto"/>
              </w:divBdr>
            </w:div>
            <w:div w:id="1130703815">
              <w:marLeft w:val="0"/>
              <w:marRight w:val="0"/>
              <w:marTop w:val="0"/>
              <w:marBottom w:val="0"/>
              <w:divBdr>
                <w:top w:val="none" w:sz="0" w:space="0" w:color="auto"/>
                <w:left w:val="none" w:sz="0" w:space="0" w:color="auto"/>
                <w:bottom w:val="none" w:sz="0" w:space="0" w:color="auto"/>
                <w:right w:val="none" w:sz="0" w:space="0" w:color="auto"/>
              </w:divBdr>
            </w:div>
            <w:div w:id="1940137657">
              <w:marLeft w:val="0"/>
              <w:marRight w:val="0"/>
              <w:marTop w:val="0"/>
              <w:marBottom w:val="0"/>
              <w:divBdr>
                <w:top w:val="none" w:sz="0" w:space="0" w:color="auto"/>
                <w:left w:val="none" w:sz="0" w:space="0" w:color="auto"/>
                <w:bottom w:val="none" w:sz="0" w:space="0" w:color="auto"/>
                <w:right w:val="none" w:sz="0" w:space="0" w:color="auto"/>
              </w:divBdr>
            </w:div>
            <w:div w:id="557669583">
              <w:marLeft w:val="0"/>
              <w:marRight w:val="0"/>
              <w:marTop w:val="0"/>
              <w:marBottom w:val="0"/>
              <w:divBdr>
                <w:top w:val="none" w:sz="0" w:space="0" w:color="auto"/>
                <w:left w:val="none" w:sz="0" w:space="0" w:color="auto"/>
                <w:bottom w:val="none" w:sz="0" w:space="0" w:color="auto"/>
                <w:right w:val="none" w:sz="0" w:space="0" w:color="auto"/>
              </w:divBdr>
            </w:div>
            <w:div w:id="611593404">
              <w:marLeft w:val="0"/>
              <w:marRight w:val="0"/>
              <w:marTop w:val="0"/>
              <w:marBottom w:val="0"/>
              <w:divBdr>
                <w:top w:val="none" w:sz="0" w:space="0" w:color="auto"/>
                <w:left w:val="none" w:sz="0" w:space="0" w:color="auto"/>
                <w:bottom w:val="none" w:sz="0" w:space="0" w:color="auto"/>
                <w:right w:val="none" w:sz="0" w:space="0" w:color="auto"/>
              </w:divBdr>
            </w:div>
            <w:div w:id="1037662345">
              <w:marLeft w:val="0"/>
              <w:marRight w:val="0"/>
              <w:marTop w:val="0"/>
              <w:marBottom w:val="0"/>
              <w:divBdr>
                <w:top w:val="none" w:sz="0" w:space="0" w:color="auto"/>
                <w:left w:val="none" w:sz="0" w:space="0" w:color="auto"/>
                <w:bottom w:val="none" w:sz="0" w:space="0" w:color="auto"/>
                <w:right w:val="none" w:sz="0" w:space="0" w:color="auto"/>
              </w:divBdr>
            </w:div>
            <w:div w:id="1096440869">
              <w:marLeft w:val="0"/>
              <w:marRight w:val="0"/>
              <w:marTop w:val="0"/>
              <w:marBottom w:val="0"/>
              <w:divBdr>
                <w:top w:val="none" w:sz="0" w:space="0" w:color="auto"/>
                <w:left w:val="none" w:sz="0" w:space="0" w:color="auto"/>
                <w:bottom w:val="none" w:sz="0" w:space="0" w:color="auto"/>
                <w:right w:val="none" w:sz="0" w:space="0" w:color="auto"/>
              </w:divBdr>
            </w:div>
            <w:div w:id="455950023">
              <w:marLeft w:val="0"/>
              <w:marRight w:val="0"/>
              <w:marTop w:val="0"/>
              <w:marBottom w:val="0"/>
              <w:divBdr>
                <w:top w:val="none" w:sz="0" w:space="0" w:color="auto"/>
                <w:left w:val="none" w:sz="0" w:space="0" w:color="auto"/>
                <w:bottom w:val="none" w:sz="0" w:space="0" w:color="auto"/>
                <w:right w:val="none" w:sz="0" w:space="0" w:color="auto"/>
              </w:divBdr>
            </w:div>
            <w:div w:id="1995184369">
              <w:marLeft w:val="0"/>
              <w:marRight w:val="0"/>
              <w:marTop w:val="0"/>
              <w:marBottom w:val="0"/>
              <w:divBdr>
                <w:top w:val="none" w:sz="0" w:space="0" w:color="auto"/>
                <w:left w:val="none" w:sz="0" w:space="0" w:color="auto"/>
                <w:bottom w:val="none" w:sz="0" w:space="0" w:color="auto"/>
                <w:right w:val="none" w:sz="0" w:space="0" w:color="auto"/>
              </w:divBdr>
            </w:div>
            <w:div w:id="1728063031">
              <w:marLeft w:val="0"/>
              <w:marRight w:val="0"/>
              <w:marTop w:val="0"/>
              <w:marBottom w:val="0"/>
              <w:divBdr>
                <w:top w:val="none" w:sz="0" w:space="0" w:color="auto"/>
                <w:left w:val="none" w:sz="0" w:space="0" w:color="auto"/>
                <w:bottom w:val="none" w:sz="0" w:space="0" w:color="auto"/>
                <w:right w:val="none" w:sz="0" w:space="0" w:color="auto"/>
              </w:divBdr>
            </w:div>
            <w:div w:id="276638841">
              <w:marLeft w:val="0"/>
              <w:marRight w:val="0"/>
              <w:marTop w:val="0"/>
              <w:marBottom w:val="0"/>
              <w:divBdr>
                <w:top w:val="none" w:sz="0" w:space="0" w:color="auto"/>
                <w:left w:val="none" w:sz="0" w:space="0" w:color="auto"/>
                <w:bottom w:val="none" w:sz="0" w:space="0" w:color="auto"/>
                <w:right w:val="none" w:sz="0" w:space="0" w:color="auto"/>
              </w:divBdr>
            </w:div>
            <w:div w:id="674116950">
              <w:marLeft w:val="0"/>
              <w:marRight w:val="0"/>
              <w:marTop w:val="0"/>
              <w:marBottom w:val="0"/>
              <w:divBdr>
                <w:top w:val="none" w:sz="0" w:space="0" w:color="auto"/>
                <w:left w:val="none" w:sz="0" w:space="0" w:color="auto"/>
                <w:bottom w:val="none" w:sz="0" w:space="0" w:color="auto"/>
                <w:right w:val="none" w:sz="0" w:space="0" w:color="auto"/>
              </w:divBdr>
            </w:div>
            <w:div w:id="1319387746">
              <w:marLeft w:val="0"/>
              <w:marRight w:val="0"/>
              <w:marTop w:val="0"/>
              <w:marBottom w:val="0"/>
              <w:divBdr>
                <w:top w:val="none" w:sz="0" w:space="0" w:color="auto"/>
                <w:left w:val="none" w:sz="0" w:space="0" w:color="auto"/>
                <w:bottom w:val="none" w:sz="0" w:space="0" w:color="auto"/>
                <w:right w:val="none" w:sz="0" w:space="0" w:color="auto"/>
              </w:divBdr>
            </w:div>
            <w:div w:id="1408458188">
              <w:marLeft w:val="0"/>
              <w:marRight w:val="0"/>
              <w:marTop w:val="0"/>
              <w:marBottom w:val="0"/>
              <w:divBdr>
                <w:top w:val="none" w:sz="0" w:space="0" w:color="auto"/>
                <w:left w:val="none" w:sz="0" w:space="0" w:color="auto"/>
                <w:bottom w:val="none" w:sz="0" w:space="0" w:color="auto"/>
                <w:right w:val="none" w:sz="0" w:space="0" w:color="auto"/>
              </w:divBdr>
            </w:div>
            <w:div w:id="2072119327">
              <w:marLeft w:val="0"/>
              <w:marRight w:val="0"/>
              <w:marTop w:val="0"/>
              <w:marBottom w:val="0"/>
              <w:divBdr>
                <w:top w:val="none" w:sz="0" w:space="0" w:color="auto"/>
                <w:left w:val="none" w:sz="0" w:space="0" w:color="auto"/>
                <w:bottom w:val="none" w:sz="0" w:space="0" w:color="auto"/>
                <w:right w:val="none" w:sz="0" w:space="0" w:color="auto"/>
              </w:divBdr>
            </w:div>
            <w:div w:id="173038320">
              <w:marLeft w:val="0"/>
              <w:marRight w:val="0"/>
              <w:marTop w:val="0"/>
              <w:marBottom w:val="0"/>
              <w:divBdr>
                <w:top w:val="none" w:sz="0" w:space="0" w:color="auto"/>
                <w:left w:val="none" w:sz="0" w:space="0" w:color="auto"/>
                <w:bottom w:val="none" w:sz="0" w:space="0" w:color="auto"/>
                <w:right w:val="none" w:sz="0" w:space="0" w:color="auto"/>
              </w:divBdr>
            </w:div>
            <w:div w:id="1164200653">
              <w:marLeft w:val="0"/>
              <w:marRight w:val="0"/>
              <w:marTop w:val="0"/>
              <w:marBottom w:val="0"/>
              <w:divBdr>
                <w:top w:val="none" w:sz="0" w:space="0" w:color="auto"/>
                <w:left w:val="none" w:sz="0" w:space="0" w:color="auto"/>
                <w:bottom w:val="none" w:sz="0" w:space="0" w:color="auto"/>
                <w:right w:val="none" w:sz="0" w:space="0" w:color="auto"/>
              </w:divBdr>
            </w:div>
            <w:div w:id="830755928">
              <w:marLeft w:val="0"/>
              <w:marRight w:val="0"/>
              <w:marTop w:val="0"/>
              <w:marBottom w:val="0"/>
              <w:divBdr>
                <w:top w:val="none" w:sz="0" w:space="0" w:color="auto"/>
                <w:left w:val="none" w:sz="0" w:space="0" w:color="auto"/>
                <w:bottom w:val="none" w:sz="0" w:space="0" w:color="auto"/>
                <w:right w:val="none" w:sz="0" w:space="0" w:color="auto"/>
              </w:divBdr>
            </w:div>
            <w:div w:id="1711221197">
              <w:marLeft w:val="0"/>
              <w:marRight w:val="0"/>
              <w:marTop w:val="0"/>
              <w:marBottom w:val="0"/>
              <w:divBdr>
                <w:top w:val="none" w:sz="0" w:space="0" w:color="auto"/>
                <w:left w:val="none" w:sz="0" w:space="0" w:color="auto"/>
                <w:bottom w:val="none" w:sz="0" w:space="0" w:color="auto"/>
                <w:right w:val="none" w:sz="0" w:space="0" w:color="auto"/>
              </w:divBdr>
            </w:div>
            <w:div w:id="979579765">
              <w:marLeft w:val="0"/>
              <w:marRight w:val="0"/>
              <w:marTop w:val="0"/>
              <w:marBottom w:val="0"/>
              <w:divBdr>
                <w:top w:val="none" w:sz="0" w:space="0" w:color="auto"/>
                <w:left w:val="none" w:sz="0" w:space="0" w:color="auto"/>
                <w:bottom w:val="none" w:sz="0" w:space="0" w:color="auto"/>
                <w:right w:val="none" w:sz="0" w:space="0" w:color="auto"/>
              </w:divBdr>
            </w:div>
            <w:div w:id="960840752">
              <w:marLeft w:val="0"/>
              <w:marRight w:val="0"/>
              <w:marTop w:val="0"/>
              <w:marBottom w:val="0"/>
              <w:divBdr>
                <w:top w:val="none" w:sz="0" w:space="0" w:color="auto"/>
                <w:left w:val="none" w:sz="0" w:space="0" w:color="auto"/>
                <w:bottom w:val="none" w:sz="0" w:space="0" w:color="auto"/>
                <w:right w:val="none" w:sz="0" w:space="0" w:color="auto"/>
              </w:divBdr>
            </w:div>
            <w:div w:id="317462512">
              <w:marLeft w:val="0"/>
              <w:marRight w:val="0"/>
              <w:marTop w:val="0"/>
              <w:marBottom w:val="0"/>
              <w:divBdr>
                <w:top w:val="none" w:sz="0" w:space="0" w:color="auto"/>
                <w:left w:val="none" w:sz="0" w:space="0" w:color="auto"/>
                <w:bottom w:val="none" w:sz="0" w:space="0" w:color="auto"/>
                <w:right w:val="none" w:sz="0" w:space="0" w:color="auto"/>
              </w:divBdr>
            </w:div>
            <w:div w:id="1471895164">
              <w:marLeft w:val="0"/>
              <w:marRight w:val="0"/>
              <w:marTop w:val="0"/>
              <w:marBottom w:val="0"/>
              <w:divBdr>
                <w:top w:val="none" w:sz="0" w:space="0" w:color="auto"/>
                <w:left w:val="none" w:sz="0" w:space="0" w:color="auto"/>
                <w:bottom w:val="none" w:sz="0" w:space="0" w:color="auto"/>
                <w:right w:val="none" w:sz="0" w:space="0" w:color="auto"/>
              </w:divBdr>
            </w:div>
            <w:div w:id="2008510145">
              <w:marLeft w:val="0"/>
              <w:marRight w:val="0"/>
              <w:marTop w:val="0"/>
              <w:marBottom w:val="0"/>
              <w:divBdr>
                <w:top w:val="none" w:sz="0" w:space="0" w:color="auto"/>
                <w:left w:val="none" w:sz="0" w:space="0" w:color="auto"/>
                <w:bottom w:val="none" w:sz="0" w:space="0" w:color="auto"/>
                <w:right w:val="none" w:sz="0" w:space="0" w:color="auto"/>
              </w:divBdr>
            </w:div>
            <w:div w:id="256641974">
              <w:marLeft w:val="0"/>
              <w:marRight w:val="0"/>
              <w:marTop w:val="0"/>
              <w:marBottom w:val="0"/>
              <w:divBdr>
                <w:top w:val="none" w:sz="0" w:space="0" w:color="auto"/>
                <w:left w:val="none" w:sz="0" w:space="0" w:color="auto"/>
                <w:bottom w:val="none" w:sz="0" w:space="0" w:color="auto"/>
                <w:right w:val="none" w:sz="0" w:space="0" w:color="auto"/>
              </w:divBdr>
            </w:div>
            <w:div w:id="1208496352">
              <w:marLeft w:val="0"/>
              <w:marRight w:val="0"/>
              <w:marTop w:val="0"/>
              <w:marBottom w:val="0"/>
              <w:divBdr>
                <w:top w:val="none" w:sz="0" w:space="0" w:color="auto"/>
                <w:left w:val="none" w:sz="0" w:space="0" w:color="auto"/>
                <w:bottom w:val="none" w:sz="0" w:space="0" w:color="auto"/>
                <w:right w:val="none" w:sz="0" w:space="0" w:color="auto"/>
              </w:divBdr>
            </w:div>
            <w:div w:id="484707069">
              <w:marLeft w:val="0"/>
              <w:marRight w:val="0"/>
              <w:marTop w:val="0"/>
              <w:marBottom w:val="0"/>
              <w:divBdr>
                <w:top w:val="none" w:sz="0" w:space="0" w:color="auto"/>
                <w:left w:val="none" w:sz="0" w:space="0" w:color="auto"/>
                <w:bottom w:val="none" w:sz="0" w:space="0" w:color="auto"/>
                <w:right w:val="none" w:sz="0" w:space="0" w:color="auto"/>
              </w:divBdr>
            </w:div>
            <w:div w:id="630942667">
              <w:marLeft w:val="0"/>
              <w:marRight w:val="0"/>
              <w:marTop w:val="0"/>
              <w:marBottom w:val="0"/>
              <w:divBdr>
                <w:top w:val="none" w:sz="0" w:space="0" w:color="auto"/>
                <w:left w:val="none" w:sz="0" w:space="0" w:color="auto"/>
                <w:bottom w:val="none" w:sz="0" w:space="0" w:color="auto"/>
                <w:right w:val="none" w:sz="0" w:space="0" w:color="auto"/>
              </w:divBdr>
            </w:div>
            <w:div w:id="2012905460">
              <w:marLeft w:val="0"/>
              <w:marRight w:val="0"/>
              <w:marTop w:val="0"/>
              <w:marBottom w:val="0"/>
              <w:divBdr>
                <w:top w:val="none" w:sz="0" w:space="0" w:color="auto"/>
                <w:left w:val="none" w:sz="0" w:space="0" w:color="auto"/>
                <w:bottom w:val="none" w:sz="0" w:space="0" w:color="auto"/>
                <w:right w:val="none" w:sz="0" w:space="0" w:color="auto"/>
              </w:divBdr>
            </w:div>
            <w:div w:id="1904102218">
              <w:marLeft w:val="0"/>
              <w:marRight w:val="0"/>
              <w:marTop w:val="0"/>
              <w:marBottom w:val="0"/>
              <w:divBdr>
                <w:top w:val="none" w:sz="0" w:space="0" w:color="auto"/>
                <w:left w:val="none" w:sz="0" w:space="0" w:color="auto"/>
                <w:bottom w:val="none" w:sz="0" w:space="0" w:color="auto"/>
                <w:right w:val="none" w:sz="0" w:space="0" w:color="auto"/>
              </w:divBdr>
            </w:div>
            <w:div w:id="1750231067">
              <w:marLeft w:val="0"/>
              <w:marRight w:val="0"/>
              <w:marTop w:val="0"/>
              <w:marBottom w:val="0"/>
              <w:divBdr>
                <w:top w:val="none" w:sz="0" w:space="0" w:color="auto"/>
                <w:left w:val="none" w:sz="0" w:space="0" w:color="auto"/>
                <w:bottom w:val="none" w:sz="0" w:space="0" w:color="auto"/>
                <w:right w:val="none" w:sz="0" w:space="0" w:color="auto"/>
              </w:divBdr>
            </w:div>
            <w:div w:id="205483095">
              <w:marLeft w:val="0"/>
              <w:marRight w:val="0"/>
              <w:marTop w:val="0"/>
              <w:marBottom w:val="0"/>
              <w:divBdr>
                <w:top w:val="none" w:sz="0" w:space="0" w:color="auto"/>
                <w:left w:val="none" w:sz="0" w:space="0" w:color="auto"/>
                <w:bottom w:val="none" w:sz="0" w:space="0" w:color="auto"/>
                <w:right w:val="none" w:sz="0" w:space="0" w:color="auto"/>
              </w:divBdr>
            </w:div>
            <w:div w:id="19446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340">
      <w:bodyDiv w:val="1"/>
      <w:marLeft w:val="0"/>
      <w:marRight w:val="0"/>
      <w:marTop w:val="0"/>
      <w:marBottom w:val="0"/>
      <w:divBdr>
        <w:top w:val="none" w:sz="0" w:space="0" w:color="auto"/>
        <w:left w:val="none" w:sz="0" w:space="0" w:color="auto"/>
        <w:bottom w:val="none" w:sz="0" w:space="0" w:color="auto"/>
        <w:right w:val="none" w:sz="0" w:space="0" w:color="auto"/>
      </w:divBdr>
    </w:div>
    <w:div w:id="1042051448">
      <w:bodyDiv w:val="1"/>
      <w:marLeft w:val="0"/>
      <w:marRight w:val="0"/>
      <w:marTop w:val="0"/>
      <w:marBottom w:val="0"/>
      <w:divBdr>
        <w:top w:val="none" w:sz="0" w:space="0" w:color="auto"/>
        <w:left w:val="none" w:sz="0" w:space="0" w:color="auto"/>
        <w:bottom w:val="none" w:sz="0" w:space="0" w:color="auto"/>
        <w:right w:val="none" w:sz="0" w:space="0" w:color="auto"/>
      </w:divBdr>
      <w:divsChild>
        <w:div w:id="1640068456">
          <w:marLeft w:val="0"/>
          <w:marRight w:val="0"/>
          <w:marTop w:val="0"/>
          <w:marBottom w:val="0"/>
          <w:divBdr>
            <w:top w:val="none" w:sz="0" w:space="0" w:color="auto"/>
            <w:left w:val="none" w:sz="0" w:space="0" w:color="auto"/>
            <w:bottom w:val="none" w:sz="0" w:space="0" w:color="auto"/>
            <w:right w:val="none" w:sz="0" w:space="0" w:color="auto"/>
          </w:divBdr>
          <w:divsChild>
            <w:div w:id="1485926820">
              <w:marLeft w:val="0"/>
              <w:marRight w:val="0"/>
              <w:marTop w:val="0"/>
              <w:marBottom w:val="0"/>
              <w:divBdr>
                <w:top w:val="none" w:sz="0" w:space="0" w:color="auto"/>
                <w:left w:val="none" w:sz="0" w:space="0" w:color="auto"/>
                <w:bottom w:val="none" w:sz="0" w:space="0" w:color="auto"/>
                <w:right w:val="none" w:sz="0" w:space="0" w:color="auto"/>
              </w:divBdr>
            </w:div>
            <w:div w:id="1508598733">
              <w:marLeft w:val="0"/>
              <w:marRight w:val="0"/>
              <w:marTop w:val="0"/>
              <w:marBottom w:val="0"/>
              <w:divBdr>
                <w:top w:val="none" w:sz="0" w:space="0" w:color="auto"/>
                <w:left w:val="none" w:sz="0" w:space="0" w:color="auto"/>
                <w:bottom w:val="none" w:sz="0" w:space="0" w:color="auto"/>
                <w:right w:val="none" w:sz="0" w:space="0" w:color="auto"/>
              </w:divBdr>
            </w:div>
            <w:div w:id="1751539282">
              <w:marLeft w:val="0"/>
              <w:marRight w:val="0"/>
              <w:marTop w:val="0"/>
              <w:marBottom w:val="0"/>
              <w:divBdr>
                <w:top w:val="none" w:sz="0" w:space="0" w:color="auto"/>
                <w:left w:val="none" w:sz="0" w:space="0" w:color="auto"/>
                <w:bottom w:val="none" w:sz="0" w:space="0" w:color="auto"/>
                <w:right w:val="none" w:sz="0" w:space="0" w:color="auto"/>
              </w:divBdr>
            </w:div>
            <w:div w:id="385495624">
              <w:marLeft w:val="0"/>
              <w:marRight w:val="0"/>
              <w:marTop w:val="0"/>
              <w:marBottom w:val="0"/>
              <w:divBdr>
                <w:top w:val="none" w:sz="0" w:space="0" w:color="auto"/>
                <w:left w:val="none" w:sz="0" w:space="0" w:color="auto"/>
                <w:bottom w:val="none" w:sz="0" w:space="0" w:color="auto"/>
                <w:right w:val="none" w:sz="0" w:space="0" w:color="auto"/>
              </w:divBdr>
            </w:div>
            <w:div w:id="2095125578">
              <w:marLeft w:val="0"/>
              <w:marRight w:val="0"/>
              <w:marTop w:val="0"/>
              <w:marBottom w:val="0"/>
              <w:divBdr>
                <w:top w:val="none" w:sz="0" w:space="0" w:color="auto"/>
                <w:left w:val="none" w:sz="0" w:space="0" w:color="auto"/>
                <w:bottom w:val="none" w:sz="0" w:space="0" w:color="auto"/>
                <w:right w:val="none" w:sz="0" w:space="0" w:color="auto"/>
              </w:divBdr>
            </w:div>
            <w:div w:id="1625191086">
              <w:marLeft w:val="0"/>
              <w:marRight w:val="0"/>
              <w:marTop w:val="0"/>
              <w:marBottom w:val="0"/>
              <w:divBdr>
                <w:top w:val="none" w:sz="0" w:space="0" w:color="auto"/>
                <w:left w:val="none" w:sz="0" w:space="0" w:color="auto"/>
                <w:bottom w:val="none" w:sz="0" w:space="0" w:color="auto"/>
                <w:right w:val="none" w:sz="0" w:space="0" w:color="auto"/>
              </w:divBdr>
            </w:div>
            <w:div w:id="479077601">
              <w:marLeft w:val="0"/>
              <w:marRight w:val="0"/>
              <w:marTop w:val="0"/>
              <w:marBottom w:val="0"/>
              <w:divBdr>
                <w:top w:val="none" w:sz="0" w:space="0" w:color="auto"/>
                <w:left w:val="none" w:sz="0" w:space="0" w:color="auto"/>
                <w:bottom w:val="none" w:sz="0" w:space="0" w:color="auto"/>
                <w:right w:val="none" w:sz="0" w:space="0" w:color="auto"/>
              </w:divBdr>
            </w:div>
            <w:div w:id="1720324838">
              <w:marLeft w:val="0"/>
              <w:marRight w:val="0"/>
              <w:marTop w:val="0"/>
              <w:marBottom w:val="0"/>
              <w:divBdr>
                <w:top w:val="none" w:sz="0" w:space="0" w:color="auto"/>
                <w:left w:val="none" w:sz="0" w:space="0" w:color="auto"/>
                <w:bottom w:val="none" w:sz="0" w:space="0" w:color="auto"/>
                <w:right w:val="none" w:sz="0" w:space="0" w:color="auto"/>
              </w:divBdr>
            </w:div>
            <w:div w:id="328674216">
              <w:marLeft w:val="0"/>
              <w:marRight w:val="0"/>
              <w:marTop w:val="0"/>
              <w:marBottom w:val="0"/>
              <w:divBdr>
                <w:top w:val="none" w:sz="0" w:space="0" w:color="auto"/>
                <w:left w:val="none" w:sz="0" w:space="0" w:color="auto"/>
                <w:bottom w:val="none" w:sz="0" w:space="0" w:color="auto"/>
                <w:right w:val="none" w:sz="0" w:space="0" w:color="auto"/>
              </w:divBdr>
            </w:div>
            <w:div w:id="1691645595">
              <w:marLeft w:val="0"/>
              <w:marRight w:val="0"/>
              <w:marTop w:val="0"/>
              <w:marBottom w:val="0"/>
              <w:divBdr>
                <w:top w:val="none" w:sz="0" w:space="0" w:color="auto"/>
                <w:left w:val="none" w:sz="0" w:space="0" w:color="auto"/>
                <w:bottom w:val="none" w:sz="0" w:space="0" w:color="auto"/>
                <w:right w:val="none" w:sz="0" w:space="0" w:color="auto"/>
              </w:divBdr>
            </w:div>
            <w:div w:id="1114833878">
              <w:marLeft w:val="0"/>
              <w:marRight w:val="0"/>
              <w:marTop w:val="0"/>
              <w:marBottom w:val="0"/>
              <w:divBdr>
                <w:top w:val="none" w:sz="0" w:space="0" w:color="auto"/>
                <w:left w:val="none" w:sz="0" w:space="0" w:color="auto"/>
                <w:bottom w:val="none" w:sz="0" w:space="0" w:color="auto"/>
                <w:right w:val="none" w:sz="0" w:space="0" w:color="auto"/>
              </w:divBdr>
            </w:div>
            <w:div w:id="766081475">
              <w:marLeft w:val="0"/>
              <w:marRight w:val="0"/>
              <w:marTop w:val="0"/>
              <w:marBottom w:val="0"/>
              <w:divBdr>
                <w:top w:val="none" w:sz="0" w:space="0" w:color="auto"/>
                <w:left w:val="none" w:sz="0" w:space="0" w:color="auto"/>
                <w:bottom w:val="none" w:sz="0" w:space="0" w:color="auto"/>
                <w:right w:val="none" w:sz="0" w:space="0" w:color="auto"/>
              </w:divBdr>
            </w:div>
            <w:div w:id="1360278861">
              <w:marLeft w:val="0"/>
              <w:marRight w:val="0"/>
              <w:marTop w:val="0"/>
              <w:marBottom w:val="0"/>
              <w:divBdr>
                <w:top w:val="none" w:sz="0" w:space="0" w:color="auto"/>
                <w:left w:val="none" w:sz="0" w:space="0" w:color="auto"/>
                <w:bottom w:val="none" w:sz="0" w:space="0" w:color="auto"/>
                <w:right w:val="none" w:sz="0" w:space="0" w:color="auto"/>
              </w:divBdr>
            </w:div>
            <w:div w:id="1700548117">
              <w:marLeft w:val="0"/>
              <w:marRight w:val="0"/>
              <w:marTop w:val="0"/>
              <w:marBottom w:val="0"/>
              <w:divBdr>
                <w:top w:val="none" w:sz="0" w:space="0" w:color="auto"/>
                <w:left w:val="none" w:sz="0" w:space="0" w:color="auto"/>
                <w:bottom w:val="none" w:sz="0" w:space="0" w:color="auto"/>
                <w:right w:val="none" w:sz="0" w:space="0" w:color="auto"/>
              </w:divBdr>
            </w:div>
            <w:div w:id="612250136">
              <w:marLeft w:val="0"/>
              <w:marRight w:val="0"/>
              <w:marTop w:val="0"/>
              <w:marBottom w:val="0"/>
              <w:divBdr>
                <w:top w:val="none" w:sz="0" w:space="0" w:color="auto"/>
                <w:left w:val="none" w:sz="0" w:space="0" w:color="auto"/>
                <w:bottom w:val="none" w:sz="0" w:space="0" w:color="auto"/>
                <w:right w:val="none" w:sz="0" w:space="0" w:color="auto"/>
              </w:divBdr>
            </w:div>
            <w:div w:id="1329669900">
              <w:marLeft w:val="0"/>
              <w:marRight w:val="0"/>
              <w:marTop w:val="0"/>
              <w:marBottom w:val="0"/>
              <w:divBdr>
                <w:top w:val="none" w:sz="0" w:space="0" w:color="auto"/>
                <w:left w:val="none" w:sz="0" w:space="0" w:color="auto"/>
                <w:bottom w:val="none" w:sz="0" w:space="0" w:color="auto"/>
                <w:right w:val="none" w:sz="0" w:space="0" w:color="auto"/>
              </w:divBdr>
            </w:div>
            <w:div w:id="22174451">
              <w:marLeft w:val="0"/>
              <w:marRight w:val="0"/>
              <w:marTop w:val="0"/>
              <w:marBottom w:val="0"/>
              <w:divBdr>
                <w:top w:val="none" w:sz="0" w:space="0" w:color="auto"/>
                <w:left w:val="none" w:sz="0" w:space="0" w:color="auto"/>
                <w:bottom w:val="none" w:sz="0" w:space="0" w:color="auto"/>
                <w:right w:val="none" w:sz="0" w:space="0" w:color="auto"/>
              </w:divBdr>
            </w:div>
            <w:div w:id="823811730">
              <w:marLeft w:val="0"/>
              <w:marRight w:val="0"/>
              <w:marTop w:val="0"/>
              <w:marBottom w:val="0"/>
              <w:divBdr>
                <w:top w:val="none" w:sz="0" w:space="0" w:color="auto"/>
                <w:left w:val="none" w:sz="0" w:space="0" w:color="auto"/>
                <w:bottom w:val="none" w:sz="0" w:space="0" w:color="auto"/>
                <w:right w:val="none" w:sz="0" w:space="0" w:color="auto"/>
              </w:divBdr>
            </w:div>
            <w:div w:id="572550451">
              <w:marLeft w:val="0"/>
              <w:marRight w:val="0"/>
              <w:marTop w:val="0"/>
              <w:marBottom w:val="0"/>
              <w:divBdr>
                <w:top w:val="none" w:sz="0" w:space="0" w:color="auto"/>
                <w:left w:val="none" w:sz="0" w:space="0" w:color="auto"/>
                <w:bottom w:val="none" w:sz="0" w:space="0" w:color="auto"/>
                <w:right w:val="none" w:sz="0" w:space="0" w:color="auto"/>
              </w:divBdr>
            </w:div>
            <w:div w:id="1534805824">
              <w:marLeft w:val="0"/>
              <w:marRight w:val="0"/>
              <w:marTop w:val="0"/>
              <w:marBottom w:val="0"/>
              <w:divBdr>
                <w:top w:val="none" w:sz="0" w:space="0" w:color="auto"/>
                <w:left w:val="none" w:sz="0" w:space="0" w:color="auto"/>
                <w:bottom w:val="none" w:sz="0" w:space="0" w:color="auto"/>
                <w:right w:val="none" w:sz="0" w:space="0" w:color="auto"/>
              </w:divBdr>
            </w:div>
            <w:div w:id="2009399404">
              <w:marLeft w:val="0"/>
              <w:marRight w:val="0"/>
              <w:marTop w:val="0"/>
              <w:marBottom w:val="0"/>
              <w:divBdr>
                <w:top w:val="none" w:sz="0" w:space="0" w:color="auto"/>
                <w:left w:val="none" w:sz="0" w:space="0" w:color="auto"/>
                <w:bottom w:val="none" w:sz="0" w:space="0" w:color="auto"/>
                <w:right w:val="none" w:sz="0" w:space="0" w:color="auto"/>
              </w:divBdr>
            </w:div>
            <w:div w:id="1144195335">
              <w:marLeft w:val="0"/>
              <w:marRight w:val="0"/>
              <w:marTop w:val="0"/>
              <w:marBottom w:val="0"/>
              <w:divBdr>
                <w:top w:val="none" w:sz="0" w:space="0" w:color="auto"/>
                <w:left w:val="none" w:sz="0" w:space="0" w:color="auto"/>
                <w:bottom w:val="none" w:sz="0" w:space="0" w:color="auto"/>
                <w:right w:val="none" w:sz="0" w:space="0" w:color="auto"/>
              </w:divBdr>
            </w:div>
            <w:div w:id="1338338338">
              <w:marLeft w:val="0"/>
              <w:marRight w:val="0"/>
              <w:marTop w:val="0"/>
              <w:marBottom w:val="0"/>
              <w:divBdr>
                <w:top w:val="none" w:sz="0" w:space="0" w:color="auto"/>
                <w:left w:val="none" w:sz="0" w:space="0" w:color="auto"/>
                <w:bottom w:val="none" w:sz="0" w:space="0" w:color="auto"/>
                <w:right w:val="none" w:sz="0" w:space="0" w:color="auto"/>
              </w:divBdr>
            </w:div>
            <w:div w:id="206987909">
              <w:marLeft w:val="0"/>
              <w:marRight w:val="0"/>
              <w:marTop w:val="0"/>
              <w:marBottom w:val="0"/>
              <w:divBdr>
                <w:top w:val="none" w:sz="0" w:space="0" w:color="auto"/>
                <w:left w:val="none" w:sz="0" w:space="0" w:color="auto"/>
                <w:bottom w:val="none" w:sz="0" w:space="0" w:color="auto"/>
                <w:right w:val="none" w:sz="0" w:space="0" w:color="auto"/>
              </w:divBdr>
            </w:div>
            <w:div w:id="1024818492">
              <w:marLeft w:val="0"/>
              <w:marRight w:val="0"/>
              <w:marTop w:val="0"/>
              <w:marBottom w:val="0"/>
              <w:divBdr>
                <w:top w:val="none" w:sz="0" w:space="0" w:color="auto"/>
                <w:left w:val="none" w:sz="0" w:space="0" w:color="auto"/>
                <w:bottom w:val="none" w:sz="0" w:space="0" w:color="auto"/>
                <w:right w:val="none" w:sz="0" w:space="0" w:color="auto"/>
              </w:divBdr>
            </w:div>
            <w:div w:id="115223695">
              <w:marLeft w:val="0"/>
              <w:marRight w:val="0"/>
              <w:marTop w:val="0"/>
              <w:marBottom w:val="0"/>
              <w:divBdr>
                <w:top w:val="none" w:sz="0" w:space="0" w:color="auto"/>
                <w:left w:val="none" w:sz="0" w:space="0" w:color="auto"/>
                <w:bottom w:val="none" w:sz="0" w:space="0" w:color="auto"/>
                <w:right w:val="none" w:sz="0" w:space="0" w:color="auto"/>
              </w:divBdr>
            </w:div>
            <w:div w:id="2035377255">
              <w:marLeft w:val="0"/>
              <w:marRight w:val="0"/>
              <w:marTop w:val="0"/>
              <w:marBottom w:val="0"/>
              <w:divBdr>
                <w:top w:val="none" w:sz="0" w:space="0" w:color="auto"/>
                <w:left w:val="none" w:sz="0" w:space="0" w:color="auto"/>
                <w:bottom w:val="none" w:sz="0" w:space="0" w:color="auto"/>
                <w:right w:val="none" w:sz="0" w:space="0" w:color="auto"/>
              </w:divBdr>
            </w:div>
            <w:div w:id="1577587282">
              <w:marLeft w:val="0"/>
              <w:marRight w:val="0"/>
              <w:marTop w:val="0"/>
              <w:marBottom w:val="0"/>
              <w:divBdr>
                <w:top w:val="none" w:sz="0" w:space="0" w:color="auto"/>
                <w:left w:val="none" w:sz="0" w:space="0" w:color="auto"/>
                <w:bottom w:val="none" w:sz="0" w:space="0" w:color="auto"/>
                <w:right w:val="none" w:sz="0" w:space="0" w:color="auto"/>
              </w:divBdr>
            </w:div>
            <w:div w:id="1414428292">
              <w:marLeft w:val="0"/>
              <w:marRight w:val="0"/>
              <w:marTop w:val="0"/>
              <w:marBottom w:val="0"/>
              <w:divBdr>
                <w:top w:val="none" w:sz="0" w:space="0" w:color="auto"/>
                <w:left w:val="none" w:sz="0" w:space="0" w:color="auto"/>
                <w:bottom w:val="none" w:sz="0" w:space="0" w:color="auto"/>
                <w:right w:val="none" w:sz="0" w:space="0" w:color="auto"/>
              </w:divBdr>
            </w:div>
            <w:div w:id="1115371655">
              <w:marLeft w:val="0"/>
              <w:marRight w:val="0"/>
              <w:marTop w:val="0"/>
              <w:marBottom w:val="0"/>
              <w:divBdr>
                <w:top w:val="none" w:sz="0" w:space="0" w:color="auto"/>
                <w:left w:val="none" w:sz="0" w:space="0" w:color="auto"/>
                <w:bottom w:val="none" w:sz="0" w:space="0" w:color="auto"/>
                <w:right w:val="none" w:sz="0" w:space="0" w:color="auto"/>
              </w:divBdr>
            </w:div>
            <w:div w:id="813058662">
              <w:marLeft w:val="0"/>
              <w:marRight w:val="0"/>
              <w:marTop w:val="0"/>
              <w:marBottom w:val="0"/>
              <w:divBdr>
                <w:top w:val="none" w:sz="0" w:space="0" w:color="auto"/>
                <w:left w:val="none" w:sz="0" w:space="0" w:color="auto"/>
                <w:bottom w:val="none" w:sz="0" w:space="0" w:color="auto"/>
                <w:right w:val="none" w:sz="0" w:space="0" w:color="auto"/>
              </w:divBdr>
            </w:div>
            <w:div w:id="1364794628">
              <w:marLeft w:val="0"/>
              <w:marRight w:val="0"/>
              <w:marTop w:val="0"/>
              <w:marBottom w:val="0"/>
              <w:divBdr>
                <w:top w:val="none" w:sz="0" w:space="0" w:color="auto"/>
                <w:left w:val="none" w:sz="0" w:space="0" w:color="auto"/>
                <w:bottom w:val="none" w:sz="0" w:space="0" w:color="auto"/>
                <w:right w:val="none" w:sz="0" w:space="0" w:color="auto"/>
              </w:divBdr>
            </w:div>
            <w:div w:id="713582832">
              <w:marLeft w:val="0"/>
              <w:marRight w:val="0"/>
              <w:marTop w:val="0"/>
              <w:marBottom w:val="0"/>
              <w:divBdr>
                <w:top w:val="none" w:sz="0" w:space="0" w:color="auto"/>
                <w:left w:val="none" w:sz="0" w:space="0" w:color="auto"/>
                <w:bottom w:val="none" w:sz="0" w:space="0" w:color="auto"/>
                <w:right w:val="none" w:sz="0" w:space="0" w:color="auto"/>
              </w:divBdr>
            </w:div>
            <w:div w:id="1987466189">
              <w:marLeft w:val="0"/>
              <w:marRight w:val="0"/>
              <w:marTop w:val="0"/>
              <w:marBottom w:val="0"/>
              <w:divBdr>
                <w:top w:val="none" w:sz="0" w:space="0" w:color="auto"/>
                <w:left w:val="none" w:sz="0" w:space="0" w:color="auto"/>
                <w:bottom w:val="none" w:sz="0" w:space="0" w:color="auto"/>
                <w:right w:val="none" w:sz="0" w:space="0" w:color="auto"/>
              </w:divBdr>
            </w:div>
            <w:div w:id="2021662668">
              <w:marLeft w:val="0"/>
              <w:marRight w:val="0"/>
              <w:marTop w:val="0"/>
              <w:marBottom w:val="0"/>
              <w:divBdr>
                <w:top w:val="none" w:sz="0" w:space="0" w:color="auto"/>
                <w:left w:val="none" w:sz="0" w:space="0" w:color="auto"/>
                <w:bottom w:val="none" w:sz="0" w:space="0" w:color="auto"/>
                <w:right w:val="none" w:sz="0" w:space="0" w:color="auto"/>
              </w:divBdr>
            </w:div>
            <w:div w:id="1963998368">
              <w:marLeft w:val="0"/>
              <w:marRight w:val="0"/>
              <w:marTop w:val="0"/>
              <w:marBottom w:val="0"/>
              <w:divBdr>
                <w:top w:val="none" w:sz="0" w:space="0" w:color="auto"/>
                <w:left w:val="none" w:sz="0" w:space="0" w:color="auto"/>
                <w:bottom w:val="none" w:sz="0" w:space="0" w:color="auto"/>
                <w:right w:val="none" w:sz="0" w:space="0" w:color="auto"/>
              </w:divBdr>
            </w:div>
            <w:div w:id="1530531638">
              <w:marLeft w:val="0"/>
              <w:marRight w:val="0"/>
              <w:marTop w:val="0"/>
              <w:marBottom w:val="0"/>
              <w:divBdr>
                <w:top w:val="none" w:sz="0" w:space="0" w:color="auto"/>
                <w:left w:val="none" w:sz="0" w:space="0" w:color="auto"/>
                <w:bottom w:val="none" w:sz="0" w:space="0" w:color="auto"/>
                <w:right w:val="none" w:sz="0" w:space="0" w:color="auto"/>
              </w:divBdr>
            </w:div>
            <w:div w:id="445463382">
              <w:marLeft w:val="0"/>
              <w:marRight w:val="0"/>
              <w:marTop w:val="0"/>
              <w:marBottom w:val="0"/>
              <w:divBdr>
                <w:top w:val="none" w:sz="0" w:space="0" w:color="auto"/>
                <w:left w:val="none" w:sz="0" w:space="0" w:color="auto"/>
                <w:bottom w:val="none" w:sz="0" w:space="0" w:color="auto"/>
                <w:right w:val="none" w:sz="0" w:space="0" w:color="auto"/>
              </w:divBdr>
            </w:div>
            <w:div w:id="1645548736">
              <w:marLeft w:val="0"/>
              <w:marRight w:val="0"/>
              <w:marTop w:val="0"/>
              <w:marBottom w:val="0"/>
              <w:divBdr>
                <w:top w:val="none" w:sz="0" w:space="0" w:color="auto"/>
                <w:left w:val="none" w:sz="0" w:space="0" w:color="auto"/>
                <w:bottom w:val="none" w:sz="0" w:space="0" w:color="auto"/>
                <w:right w:val="none" w:sz="0" w:space="0" w:color="auto"/>
              </w:divBdr>
            </w:div>
            <w:div w:id="525219878">
              <w:marLeft w:val="0"/>
              <w:marRight w:val="0"/>
              <w:marTop w:val="0"/>
              <w:marBottom w:val="0"/>
              <w:divBdr>
                <w:top w:val="none" w:sz="0" w:space="0" w:color="auto"/>
                <w:left w:val="none" w:sz="0" w:space="0" w:color="auto"/>
                <w:bottom w:val="none" w:sz="0" w:space="0" w:color="auto"/>
                <w:right w:val="none" w:sz="0" w:space="0" w:color="auto"/>
              </w:divBdr>
            </w:div>
            <w:div w:id="753018243">
              <w:marLeft w:val="0"/>
              <w:marRight w:val="0"/>
              <w:marTop w:val="0"/>
              <w:marBottom w:val="0"/>
              <w:divBdr>
                <w:top w:val="none" w:sz="0" w:space="0" w:color="auto"/>
                <w:left w:val="none" w:sz="0" w:space="0" w:color="auto"/>
                <w:bottom w:val="none" w:sz="0" w:space="0" w:color="auto"/>
                <w:right w:val="none" w:sz="0" w:space="0" w:color="auto"/>
              </w:divBdr>
            </w:div>
            <w:div w:id="937368609">
              <w:marLeft w:val="0"/>
              <w:marRight w:val="0"/>
              <w:marTop w:val="0"/>
              <w:marBottom w:val="0"/>
              <w:divBdr>
                <w:top w:val="none" w:sz="0" w:space="0" w:color="auto"/>
                <w:left w:val="none" w:sz="0" w:space="0" w:color="auto"/>
                <w:bottom w:val="none" w:sz="0" w:space="0" w:color="auto"/>
                <w:right w:val="none" w:sz="0" w:space="0" w:color="auto"/>
              </w:divBdr>
            </w:div>
            <w:div w:id="643781097">
              <w:marLeft w:val="0"/>
              <w:marRight w:val="0"/>
              <w:marTop w:val="0"/>
              <w:marBottom w:val="0"/>
              <w:divBdr>
                <w:top w:val="none" w:sz="0" w:space="0" w:color="auto"/>
                <w:left w:val="none" w:sz="0" w:space="0" w:color="auto"/>
                <w:bottom w:val="none" w:sz="0" w:space="0" w:color="auto"/>
                <w:right w:val="none" w:sz="0" w:space="0" w:color="auto"/>
              </w:divBdr>
            </w:div>
            <w:div w:id="33699789">
              <w:marLeft w:val="0"/>
              <w:marRight w:val="0"/>
              <w:marTop w:val="0"/>
              <w:marBottom w:val="0"/>
              <w:divBdr>
                <w:top w:val="none" w:sz="0" w:space="0" w:color="auto"/>
                <w:left w:val="none" w:sz="0" w:space="0" w:color="auto"/>
                <w:bottom w:val="none" w:sz="0" w:space="0" w:color="auto"/>
                <w:right w:val="none" w:sz="0" w:space="0" w:color="auto"/>
              </w:divBdr>
            </w:div>
            <w:div w:id="1137449369">
              <w:marLeft w:val="0"/>
              <w:marRight w:val="0"/>
              <w:marTop w:val="0"/>
              <w:marBottom w:val="0"/>
              <w:divBdr>
                <w:top w:val="none" w:sz="0" w:space="0" w:color="auto"/>
                <w:left w:val="none" w:sz="0" w:space="0" w:color="auto"/>
                <w:bottom w:val="none" w:sz="0" w:space="0" w:color="auto"/>
                <w:right w:val="none" w:sz="0" w:space="0" w:color="auto"/>
              </w:divBdr>
            </w:div>
            <w:div w:id="543031369">
              <w:marLeft w:val="0"/>
              <w:marRight w:val="0"/>
              <w:marTop w:val="0"/>
              <w:marBottom w:val="0"/>
              <w:divBdr>
                <w:top w:val="none" w:sz="0" w:space="0" w:color="auto"/>
                <w:left w:val="none" w:sz="0" w:space="0" w:color="auto"/>
                <w:bottom w:val="none" w:sz="0" w:space="0" w:color="auto"/>
                <w:right w:val="none" w:sz="0" w:space="0" w:color="auto"/>
              </w:divBdr>
            </w:div>
            <w:div w:id="144394940">
              <w:marLeft w:val="0"/>
              <w:marRight w:val="0"/>
              <w:marTop w:val="0"/>
              <w:marBottom w:val="0"/>
              <w:divBdr>
                <w:top w:val="none" w:sz="0" w:space="0" w:color="auto"/>
                <w:left w:val="none" w:sz="0" w:space="0" w:color="auto"/>
                <w:bottom w:val="none" w:sz="0" w:space="0" w:color="auto"/>
                <w:right w:val="none" w:sz="0" w:space="0" w:color="auto"/>
              </w:divBdr>
            </w:div>
            <w:div w:id="961763543">
              <w:marLeft w:val="0"/>
              <w:marRight w:val="0"/>
              <w:marTop w:val="0"/>
              <w:marBottom w:val="0"/>
              <w:divBdr>
                <w:top w:val="none" w:sz="0" w:space="0" w:color="auto"/>
                <w:left w:val="none" w:sz="0" w:space="0" w:color="auto"/>
                <w:bottom w:val="none" w:sz="0" w:space="0" w:color="auto"/>
                <w:right w:val="none" w:sz="0" w:space="0" w:color="auto"/>
              </w:divBdr>
            </w:div>
            <w:div w:id="1228145124">
              <w:marLeft w:val="0"/>
              <w:marRight w:val="0"/>
              <w:marTop w:val="0"/>
              <w:marBottom w:val="0"/>
              <w:divBdr>
                <w:top w:val="none" w:sz="0" w:space="0" w:color="auto"/>
                <w:left w:val="none" w:sz="0" w:space="0" w:color="auto"/>
                <w:bottom w:val="none" w:sz="0" w:space="0" w:color="auto"/>
                <w:right w:val="none" w:sz="0" w:space="0" w:color="auto"/>
              </w:divBdr>
            </w:div>
            <w:div w:id="554899001">
              <w:marLeft w:val="0"/>
              <w:marRight w:val="0"/>
              <w:marTop w:val="0"/>
              <w:marBottom w:val="0"/>
              <w:divBdr>
                <w:top w:val="none" w:sz="0" w:space="0" w:color="auto"/>
                <w:left w:val="none" w:sz="0" w:space="0" w:color="auto"/>
                <w:bottom w:val="none" w:sz="0" w:space="0" w:color="auto"/>
                <w:right w:val="none" w:sz="0" w:space="0" w:color="auto"/>
              </w:divBdr>
            </w:div>
            <w:div w:id="259483858">
              <w:marLeft w:val="0"/>
              <w:marRight w:val="0"/>
              <w:marTop w:val="0"/>
              <w:marBottom w:val="0"/>
              <w:divBdr>
                <w:top w:val="none" w:sz="0" w:space="0" w:color="auto"/>
                <w:left w:val="none" w:sz="0" w:space="0" w:color="auto"/>
                <w:bottom w:val="none" w:sz="0" w:space="0" w:color="auto"/>
                <w:right w:val="none" w:sz="0" w:space="0" w:color="auto"/>
              </w:divBdr>
            </w:div>
            <w:div w:id="1795755918">
              <w:marLeft w:val="0"/>
              <w:marRight w:val="0"/>
              <w:marTop w:val="0"/>
              <w:marBottom w:val="0"/>
              <w:divBdr>
                <w:top w:val="none" w:sz="0" w:space="0" w:color="auto"/>
                <w:left w:val="none" w:sz="0" w:space="0" w:color="auto"/>
                <w:bottom w:val="none" w:sz="0" w:space="0" w:color="auto"/>
                <w:right w:val="none" w:sz="0" w:space="0" w:color="auto"/>
              </w:divBdr>
            </w:div>
            <w:div w:id="1503398087">
              <w:marLeft w:val="0"/>
              <w:marRight w:val="0"/>
              <w:marTop w:val="0"/>
              <w:marBottom w:val="0"/>
              <w:divBdr>
                <w:top w:val="none" w:sz="0" w:space="0" w:color="auto"/>
                <w:left w:val="none" w:sz="0" w:space="0" w:color="auto"/>
                <w:bottom w:val="none" w:sz="0" w:space="0" w:color="auto"/>
                <w:right w:val="none" w:sz="0" w:space="0" w:color="auto"/>
              </w:divBdr>
            </w:div>
            <w:div w:id="1273316202">
              <w:marLeft w:val="0"/>
              <w:marRight w:val="0"/>
              <w:marTop w:val="0"/>
              <w:marBottom w:val="0"/>
              <w:divBdr>
                <w:top w:val="none" w:sz="0" w:space="0" w:color="auto"/>
                <w:left w:val="none" w:sz="0" w:space="0" w:color="auto"/>
                <w:bottom w:val="none" w:sz="0" w:space="0" w:color="auto"/>
                <w:right w:val="none" w:sz="0" w:space="0" w:color="auto"/>
              </w:divBdr>
            </w:div>
            <w:div w:id="1713312001">
              <w:marLeft w:val="0"/>
              <w:marRight w:val="0"/>
              <w:marTop w:val="0"/>
              <w:marBottom w:val="0"/>
              <w:divBdr>
                <w:top w:val="none" w:sz="0" w:space="0" w:color="auto"/>
                <w:left w:val="none" w:sz="0" w:space="0" w:color="auto"/>
                <w:bottom w:val="none" w:sz="0" w:space="0" w:color="auto"/>
                <w:right w:val="none" w:sz="0" w:space="0" w:color="auto"/>
              </w:divBdr>
            </w:div>
            <w:div w:id="1876430811">
              <w:marLeft w:val="0"/>
              <w:marRight w:val="0"/>
              <w:marTop w:val="0"/>
              <w:marBottom w:val="0"/>
              <w:divBdr>
                <w:top w:val="none" w:sz="0" w:space="0" w:color="auto"/>
                <w:left w:val="none" w:sz="0" w:space="0" w:color="auto"/>
                <w:bottom w:val="none" w:sz="0" w:space="0" w:color="auto"/>
                <w:right w:val="none" w:sz="0" w:space="0" w:color="auto"/>
              </w:divBdr>
            </w:div>
            <w:div w:id="1680622454">
              <w:marLeft w:val="0"/>
              <w:marRight w:val="0"/>
              <w:marTop w:val="0"/>
              <w:marBottom w:val="0"/>
              <w:divBdr>
                <w:top w:val="none" w:sz="0" w:space="0" w:color="auto"/>
                <w:left w:val="none" w:sz="0" w:space="0" w:color="auto"/>
                <w:bottom w:val="none" w:sz="0" w:space="0" w:color="auto"/>
                <w:right w:val="none" w:sz="0" w:space="0" w:color="auto"/>
              </w:divBdr>
            </w:div>
            <w:div w:id="508299391">
              <w:marLeft w:val="0"/>
              <w:marRight w:val="0"/>
              <w:marTop w:val="0"/>
              <w:marBottom w:val="0"/>
              <w:divBdr>
                <w:top w:val="none" w:sz="0" w:space="0" w:color="auto"/>
                <w:left w:val="none" w:sz="0" w:space="0" w:color="auto"/>
                <w:bottom w:val="none" w:sz="0" w:space="0" w:color="auto"/>
                <w:right w:val="none" w:sz="0" w:space="0" w:color="auto"/>
              </w:divBdr>
            </w:div>
            <w:div w:id="119080782">
              <w:marLeft w:val="0"/>
              <w:marRight w:val="0"/>
              <w:marTop w:val="0"/>
              <w:marBottom w:val="0"/>
              <w:divBdr>
                <w:top w:val="none" w:sz="0" w:space="0" w:color="auto"/>
                <w:left w:val="none" w:sz="0" w:space="0" w:color="auto"/>
                <w:bottom w:val="none" w:sz="0" w:space="0" w:color="auto"/>
                <w:right w:val="none" w:sz="0" w:space="0" w:color="auto"/>
              </w:divBdr>
            </w:div>
            <w:div w:id="1251429964">
              <w:marLeft w:val="0"/>
              <w:marRight w:val="0"/>
              <w:marTop w:val="0"/>
              <w:marBottom w:val="0"/>
              <w:divBdr>
                <w:top w:val="none" w:sz="0" w:space="0" w:color="auto"/>
                <w:left w:val="none" w:sz="0" w:space="0" w:color="auto"/>
                <w:bottom w:val="none" w:sz="0" w:space="0" w:color="auto"/>
                <w:right w:val="none" w:sz="0" w:space="0" w:color="auto"/>
              </w:divBdr>
            </w:div>
            <w:div w:id="1543596033">
              <w:marLeft w:val="0"/>
              <w:marRight w:val="0"/>
              <w:marTop w:val="0"/>
              <w:marBottom w:val="0"/>
              <w:divBdr>
                <w:top w:val="none" w:sz="0" w:space="0" w:color="auto"/>
                <w:left w:val="none" w:sz="0" w:space="0" w:color="auto"/>
                <w:bottom w:val="none" w:sz="0" w:space="0" w:color="auto"/>
                <w:right w:val="none" w:sz="0" w:space="0" w:color="auto"/>
              </w:divBdr>
            </w:div>
            <w:div w:id="225921525">
              <w:marLeft w:val="0"/>
              <w:marRight w:val="0"/>
              <w:marTop w:val="0"/>
              <w:marBottom w:val="0"/>
              <w:divBdr>
                <w:top w:val="none" w:sz="0" w:space="0" w:color="auto"/>
                <w:left w:val="none" w:sz="0" w:space="0" w:color="auto"/>
                <w:bottom w:val="none" w:sz="0" w:space="0" w:color="auto"/>
                <w:right w:val="none" w:sz="0" w:space="0" w:color="auto"/>
              </w:divBdr>
            </w:div>
            <w:div w:id="1483424089">
              <w:marLeft w:val="0"/>
              <w:marRight w:val="0"/>
              <w:marTop w:val="0"/>
              <w:marBottom w:val="0"/>
              <w:divBdr>
                <w:top w:val="none" w:sz="0" w:space="0" w:color="auto"/>
                <w:left w:val="none" w:sz="0" w:space="0" w:color="auto"/>
                <w:bottom w:val="none" w:sz="0" w:space="0" w:color="auto"/>
                <w:right w:val="none" w:sz="0" w:space="0" w:color="auto"/>
              </w:divBdr>
            </w:div>
            <w:div w:id="277763163">
              <w:marLeft w:val="0"/>
              <w:marRight w:val="0"/>
              <w:marTop w:val="0"/>
              <w:marBottom w:val="0"/>
              <w:divBdr>
                <w:top w:val="none" w:sz="0" w:space="0" w:color="auto"/>
                <w:left w:val="none" w:sz="0" w:space="0" w:color="auto"/>
                <w:bottom w:val="none" w:sz="0" w:space="0" w:color="auto"/>
                <w:right w:val="none" w:sz="0" w:space="0" w:color="auto"/>
              </w:divBdr>
            </w:div>
            <w:div w:id="911163091">
              <w:marLeft w:val="0"/>
              <w:marRight w:val="0"/>
              <w:marTop w:val="0"/>
              <w:marBottom w:val="0"/>
              <w:divBdr>
                <w:top w:val="none" w:sz="0" w:space="0" w:color="auto"/>
                <w:left w:val="none" w:sz="0" w:space="0" w:color="auto"/>
                <w:bottom w:val="none" w:sz="0" w:space="0" w:color="auto"/>
                <w:right w:val="none" w:sz="0" w:space="0" w:color="auto"/>
              </w:divBdr>
            </w:div>
            <w:div w:id="892928803">
              <w:marLeft w:val="0"/>
              <w:marRight w:val="0"/>
              <w:marTop w:val="0"/>
              <w:marBottom w:val="0"/>
              <w:divBdr>
                <w:top w:val="none" w:sz="0" w:space="0" w:color="auto"/>
                <w:left w:val="none" w:sz="0" w:space="0" w:color="auto"/>
                <w:bottom w:val="none" w:sz="0" w:space="0" w:color="auto"/>
                <w:right w:val="none" w:sz="0" w:space="0" w:color="auto"/>
              </w:divBdr>
            </w:div>
            <w:div w:id="1847749770">
              <w:marLeft w:val="0"/>
              <w:marRight w:val="0"/>
              <w:marTop w:val="0"/>
              <w:marBottom w:val="0"/>
              <w:divBdr>
                <w:top w:val="none" w:sz="0" w:space="0" w:color="auto"/>
                <w:left w:val="none" w:sz="0" w:space="0" w:color="auto"/>
                <w:bottom w:val="none" w:sz="0" w:space="0" w:color="auto"/>
                <w:right w:val="none" w:sz="0" w:space="0" w:color="auto"/>
              </w:divBdr>
            </w:div>
            <w:div w:id="352878480">
              <w:marLeft w:val="0"/>
              <w:marRight w:val="0"/>
              <w:marTop w:val="0"/>
              <w:marBottom w:val="0"/>
              <w:divBdr>
                <w:top w:val="none" w:sz="0" w:space="0" w:color="auto"/>
                <w:left w:val="none" w:sz="0" w:space="0" w:color="auto"/>
                <w:bottom w:val="none" w:sz="0" w:space="0" w:color="auto"/>
                <w:right w:val="none" w:sz="0" w:space="0" w:color="auto"/>
              </w:divBdr>
            </w:div>
            <w:div w:id="1705517293">
              <w:marLeft w:val="0"/>
              <w:marRight w:val="0"/>
              <w:marTop w:val="0"/>
              <w:marBottom w:val="0"/>
              <w:divBdr>
                <w:top w:val="none" w:sz="0" w:space="0" w:color="auto"/>
                <w:left w:val="none" w:sz="0" w:space="0" w:color="auto"/>
                <w:bottom w:val="none" w:sz="0" w:space="0" w:color="auto"/>
                <w:right w:val="none" w:sz="0" w:space="0" w:color="auto"/>
              </w:divBdr>
            </w:div>
            <w:div w:id="1223102913">
              <w:marLeft w:val="0"/>
              <w:marRight w:val="0"/>
              <w:marTop w:val="0"/>
              <w:marBottom w:val="0"/>
              <w:divBdr>
                <w:top w:val="none" w:sz="0" w:space="0" w:color="auto"/>
                <w:left w:val="none" w:sz="0" w:space="0" w:color="auto"/>
                <w:bottom w:val="none" w:sz="0" w:space="0" w:color="auto"/>
                <w:right w:val="none" w:sz="0" w:space="0" w:color="auto"/>
              </w:divBdr>
            </w:div>
            <w:div w:id="542251506">
              <w:marLeft w:val="0"/>
              <w:marRight w:val="0"/>
              <w:marTop w:val="0"/>
              <w:marBottom w:val="0"/>
              <w:divBdr>
                <w:top w:val="none" w:sz="0" w:space="0" w:color="auto"/>
                <w:left w:val="none" w:sz="0" w:space="0" w:color="auto"/>
                <w:bottom w:val="none" w:sz="0" w:space="0" w:color="auto"/>
                <w:right w:val="none" w:sz="0" w:space="0" w:color="auto"/>
              </w:divBdr>
            </w:div>
            <w:div w:id="1523738995">
              <w:marLeft w:val="0"/>
              <w:marRight w:val="0"/>
              <w:marTop w:val="0"/>
              <w:marBottom w:val="0"/>
              <w:divBdr>
                <w:top w:val="none" w:sz="0" w:space="0" w:color="auto"/>
                <w:left w:val="none" w:sz="0" w:space="0" w:color="auto"/>
                <w:bottom w:val="none" w:sz="0" w:space="0" w:color="auto"/>
                <w:right w:val="none" w:sz="0" w:space="0" w:color="auto"/>
              </w:divBdr>
            </w:div>
            <w:div w:id="312955267">
              <w:marLeft w:val="0"/>
              <w:marRight w:val="0"/>
              <w:marTop w:val="0"/>
              <w:marBottom w:val="0"/>
              <w:divBdr>
                <w:top w:val="none" w:sz="0" w:space="0" w:color="auto"/>
                <w:left w:val="none" w:sz="0" w:space="0" w:color="auto"/>
                <w:bottom w:val="none" w:sz="0" w:space="0" w:color="auto"/>
                <w:right w:val="none" w:sz="0" w:space="0" w:color="auto"/>
              </w:divBdr>
            </w:div>
            <w:div w:id="728768654">
              <w:marLeft w:val="0"/>
              <w:marRight w:val="0"/>
              <w:marTop w:val="0"/>
              <w:marBottom w:val="0"/>
              <w:divBdr>
                <w:top w:val="none" w:sz="0" w:space="0" w:color="auto"/>
                <w:left w:val="none" w:sz="0" w:space="0" w:color="auto"/>
                <w:bottom w:val="none" w:sz="0" w:space="0" w:color="auto"/>
                <w:right w:val="none" w:sz="0" w:space="0" w:color="auto"/>
              </w:divBdr>
            </w:div>
            <w:div w:id="165560846">
              <w:marLeft w:val="0"/>
              <w:marRight w:val="0"/>
              <w:marTop w:val="0"/>
              <w:marBottom w:val="0"/>
              <w:divBdr>
                <w:top w:val="none" w:sz="0" w:space="0" w:color="auto"/>
                <w:left w:val="none" w:sz="0" w:space="0" w:color="auto"/>
                <w:bottom w:val="none" w:sz="0" w:space="0" w:color="auto"/>
                <w:right w:val="none" w:sz="0" w:space="0" w:color="auto"/>
              </w:divBdr>
            </w:div>
            <w:div w:id="838236329">
              <w:marLeft w:val="0"/>
              <w:marRight w:val="0"/>
              <w:marTop w:val="0"/>
              <w:marBottom w:val="0"/>
              <w:divBdr>
                <w:top w:val="none" w:sz="0" w:space="0" w:color="auto"/>
                <w:left w:val="none" w:sz="0" w:space="0" w:color="auto"/>
                <w:bottom w:val="none" w:sz="0" w:space="0" w:color="auto"/>
                <w:right w:val="none" w:sz="0" w:space="0" w:color="auto"/>
              </w:divBdr>
            </w:div>
            <w:div w:id="708531933">
              <w:marLeft w:val="0"/>
              <w:marRight w:val="0"/>
              <w:marTop w:val="0"/>
              <w:marBottom w:val="0"/>
              <w:divBdr>
                <w:top w:val="none" w:sz="0" w:space="0" w:color="auto"/>
                <w:left w:val="none" w:sz="0" w:space="0" w:color="auto"/>
                <w:bottom w:val="none" w:sz="0" w:space="0" w:color="auto"/>
                <w:right w:val="none" w:sz="0" w:space="0" w:color="auto"/>
              </w:divBdr>
            </w:div>
            <w:div w:id="78603891">
              <w:marLeft w:val="0"/>
              <w:marRight w:val="0"/>
              <w:marTop w:val="0"/>
              <w:marBottom w:val="0"/>
              <w:divBdr>
                <w:top w:val="none" w:sz="0" w:space="0" w:color="auto"/>
                <w:left w:val="none" w:sz="0" w:space="0" w:color="auto"/>
                <w:bottom w:val="none" w:sz="0" w:space="0" w:color="auto"/>
                <w:right w:val="none" w:sz="0" w:space="0" w:color="auto"/>
              </w:divBdr>
            </w:div>
            <w:div w:id="1961908554">
              <w:marLeft w:val="0"/>
              <w:marRight w:val="0"/>
              <w:marTop w:val="0"/>
              <w:marBottom w:val="0"/>
              <w:divBdr>
                <w:top w:val="none" w:sz="0" w:space="0" w:color="auto"/>
                <w:left w:val="none" w:sz="0" w:space="0" w:color="auto"/>
                <w:bottom w:val="none" w:sz="0" w:space="0" w:color="auto"/>
                <w:right w:val="none" w:sz="0" w:space="0" w:color="auto"/>
              </w:divBdr>
            </w:div>
            <w:div w:id="538591758">
              <w:marLeft w:val="0"/>
              <w:marRight w:val="0"/>
              <w:marTop w:val="0"/>
              <w:marBottom w:val="0"/>
              <w:divBdr>
                <w:top w:val="none" w:sz="0" w:space="0" w:color="auto"/>
                <w:left w:val="none" w:sz="0" w:space="0" w:color="auto"/>
                <w:bottom w:val="none" w:sz="0" w:space="0" w:color="auto"/>
                <w:right w:val="none" w:sz="0" w:space="0" w:color="auto"/>
              </w:divBdr>
            </w:div>
            <w:div w:id="622927696">
              <w:marLeft w:val="0"/>
              <w:marRight w:val="0"/>
              <w:marTop w:val="0"/>
              <w:marBottom w:val="0"/>
              <w:divBdr>
                <w:top w:val="none" w:sz="0" w:space="0" w:color="auto"/>
                <w:left w:val="none" w:sz="0" w:space="0" w:color="auto"/>
                <w:bottom w:val="none" w:sz="0" w:space="0" w:color="auto"/>
                <w:right w:val="none" w:sz="0" w:space="0" w:color="auto"/>
              </w:divBdr>
            </w:div>
            <w:div w:id="1053047096">
              <w:marLeft w:val="0"/>
              <w:marRight w:val="0"/>
              <w:marTop w:val="0"/>
              <w:marBottom w:val="0"/>
              <w:divBdr>
                <w:top w:val="none" w:sz="0" w:space="0" w:color="auto"/>
                <w:left w:val="none" w:sz="0" w:space="0" w:color="auto"/>
                <w:bottom w:val="none" w:sz="0" w:space="0" w:color="auto"/>
                <w:right w:val="none" w:sz="0" w:space="0" w:color="auto"/>
              </w:divBdr>
            </w:div>
            <w:div w:id="1102919848">
              <w:marLeft w:val="0"/>
              <w:marRight w:val="0"/>
              <w:marTop w:val="0"/>
              <w:marBottom w:val="0"/>
              <w:divBdr>
                <w:top w:val="none" w:sz="0" w:space="0" w:color="auto"/>
                <w:left w:val="none" w:sz="0" w:space="0" w:color="auto"/>
                <w:bottom w:val="none" w:sz="0" w:space="0" w:color="auto"/>
                <w:right w:val="none" w:sz="0" w:space="0" w:color="auto"/>
              </w:divBdr>
            </w:div>
            <w:div w:id="567688461">
              <w:marLeft w:val="0"/>
              <w:marRight w:val="0"/>
              <w:marTop w:val="0"/>
              <w:marBottom w:val="0"/>
              <w:divBdr>
                <w:top w:val="none" w:sz="0" w:space="0" w:color="auto"/>
                <w:left w:val="none" w:sz="0" w:space="0" w:color="auto"/>
                <w:bottom w:val="none" w:sz="0" w:space="0" w:color="auto"/>
                <w:right w:val="none" w:sz="0" w:space="0" w:color="auto"/>
              </w:divBdr>
            </w:div>
            <w:div w:id="934677915">
              <w:marLeft w:val="0"/>
              <w:marRight w:val="0"/>
              <w:marTop w:val="0"/>
              <w:marBottom w:val="0"/>
              <w:divBdr>
                <w:top w:val="none" w:sz="0" w:space="0" w:color="auto"/>
                <w:left w:val="none" w:sz="0" w:space="0" w:color="auto"/>
                <w:bottom w:val="none" w:sz="0" w:space="0" w:color="auto"/>
                <w:right w:val="none" w:sz="0" w:space="0" w:color="auto"/>
              </w:divBdr>
            </w:div>
            <w:div w:id="1841194737">
              <w:marLeft w:val="0"/>
              <w:marRight w:val="0"/>
              <w:marTop w:val="0"/>
              <w:marBottom w:val="0"/>
              <w:divBdr>
                <w:top w:val="none" w:sz="0" w:space="0" w:color="auto"/>
                <w:left w:val="none" w:sz="0" w:space="0" w:color="auto"/>
                <w:bottom w:val="none" w:sz="0" w:space="0" w:color="auto"/>
                <w:right w:val="none" w:sz="0" w:space="0" w:color="auto"/>
              </w:divBdr>
            </w:div>
            <w:div w:id="1068772680">
              <w:marLeft w:val="0"/>
              <w:marRight w:val="0"/>
              <w:marTop w:val="0"/>
              <w:marBottom w:val="0"/>
              <w:divBdr>
                <w:top w:val="none" w:sz="0" w:space="0" w:color="auto"/>
                <w:left w:val="none" w:sz="0" w:space="0" w:color="auto"/>
                <w:bottom w:val="none" w:sz="0" w:space="0" w:color="auto"/>
                <w:right w:val="none" w:sz="0" w:space="0" w:color="auto"/>
              </w:divBdr>
            </w:div>
            <w:div w:id="913854262">
              <w:marLeft w:val="0"/>
              <w:marRight w:val="0"/>
              <w:marTop w:val="0"/>
              <w:marBottom w:val="0"/>
              <w:divBdr>
                <w:top w:val="none" w:sz="0" w:space="0" w:color="auto"/>
                <w:left w:val="none" w:sz="0" w:space="0" w:color="auto"/>
                <w:bottom w:val="none" w:sz="0" w:space="0" w:color="auto"/>
                <w:right w:val="none" w:sz="0" w:space="0" w:color="auto"/>
              </w:divBdr>
            </w:div>
            <w:div w:id="1618368773">
              <w:marLeft w:val="0"/>
              <w:marRight w:val="0"/>
              <w:marTop w:val="0"/>
              <w:marBottom w:val="0"/>
              <w:divBdr>
                <w:top w:val="none" w:sz="0" w:space="0" w:color="auto"/>
                <w:left w:val="none" w:sz="0" w:space="0" w:color="auto"/>
                <w:bottom w:val="none" w:sz="0" w:space="0" w:color="auto"/>
                <w:right w:val="none" w:sz="0" w:space="0" w:color="auto"/>
              </w:divBdr>
            </w:div>
            <w:div w:id="961034103">
              <w:marLeft w:val="0"/>
              <w:marRight w:val="0"/>
              <w:marTop w:val="0"/>
              <w:marBottom w:val="0"/>
              <w:divBdr>
                <w:top w:val="none" w:sz="0" w:space="0" w:color="auto"/>
                <w:left w:val="none" w:sz="0" w:space="0" w:color="auto"/>
                <w:bottom w:val="none" w:sz="0" w:space="0" w:color="auto"/>
                <w:right w:val="none" w:sz="0" w:space="0" w:color="auto"/>
              </w:divBdr>
            </w:div>
            <w:div w:id="2055811600">
              <w:marLeft w:val="0"/>
              <w:marRight w:val="0"/>
              <w:marTop w:val="0"/>
              <w:marBottom w:val="0"/>
              <w:divBdr>
                <w:top w:val="none" w:sz="0" w:space="0" w:color="auto"/>
                <w:left w:val="none" w:sz="0" w:space="0" w:color="auto"/>
                <w:bottom w:val="none" w:sz="0" w:space="0" w:color="auto"/>
                <w:right w:val="none" w:sz="0" w:space="0" w:color="auto"/>
              </w:divBdr>
            </w:div>
            <w:div w:id="941646981">
              <w:marLeft w:val="0"/>
              <w:marRight w:val="0"/>
              <w:marTop w:val="0"/>
              <w:marBottom w:val="0"/>
              <w:divBdr>
                <w:top w:val="none" w:sz="0" w:space="0" w:color="auto"/>
                <w:left w:val="none" w:sz="0" w:space="0" w:color="auto"/>
                <w:bottom w:val="none" w:sz="0" w:space="0" w:color="auto"/>
                <w:right w:val="none" w:sz="0" w:space="0" w:color="auto"/>
              </w:divBdr>
            </w:div>
            <w:div w:id="1827743789">
              <w:marLeft w:val="0"/>
              <w:marRight w:val="0"/>
              <w:marTop w:val="0"/>
              <w:marBottom w:val="0"/>
              <w:divBdr>
                <w:top w:val="none" w:sz="0" w:space="0" w:color="auto"/>
                <w:left w:val="none" w:sz="0" w:space="0" w:color="auto"/>
                <w:bottom w:val="none" w:sz="0" w:space="0" w:color="auto"/>
                <w:right w:val="none" w:sz="0" w:space="0" w:color="auto"/>
              </w:divBdr>
            </w:div>
            <w:div w:id="1472599538">
              <w:marLeft w:val="0"/>
              <w:marRight w:val="0"/>
              <w:marTop w:val="0"/>
              <w:marBottom w:val="0"/>
              <w:divBdr>
                <w:top w:val="none" w:sz="0" w:space="0" w:color="auto"/>
                <w:left w:val="none" w:sz="0" w:space="0" w:color="auto"/>
                <w:bottom w:val="none" w:sz="0" w:space="0" w:color="auto"/>
                <w:right w:val="none" w:sz="0" w:space="0" w:color="auto"/>
              </w:divBdr>
            </w:div>
            <w:div w:id="2067947334">
              <w:marLeft w:val="0"/>
              <w:marRight w:val="0"/>
              <w:marTop w:val="0"/>
              <w:marBottom w:val="0"/>
              <w:divBdr>
                <w:top w:val="none" w:sz="0" w:space="0" w:color="auto"/>
                <w:left w:val="none" w:sz="0" w:space="0" w:color="auto"/>
                <w:bottom w:val="none" w:sz="0" w:space="0" w:color="auto"/>
                <w:right w:val="none" w:sz="0" w:space="0" w:color="auto"/>
              </w:divBdr>
            </w:div>
            <w:div w:id="925382130">
              <w:marLeft w:val="0"/>
              <w:marRight w:val="0"/>
              <w:marTop w:val="0"/>
              <w:marBottom w:val="0"/>
              <w:divBdr>
                <w:top w:val="none" w:sz="0" w:space="0" w:color="auto"/>
                <w:left w:val="none" w:sz="0" w:space="0" w:color="auto"/>
                <w:bottom w:val="none" w:sz="0" w:space="0" w:color="auto"/>
                <w:right w:val="none" w:sz="0" w:space="0" w:color="auto"/>
              </w:divBdr>
            </w:div>
            <w:div w:id="333605854">
              <w:marLeft w:val="0"/>
              <w:marRight w:val="0"/>
              <w:marTop w:val="0"/>
              <w:marBottom w:val="0"/>
              <w:divBdr>
                <w:top w:val="none" w:sz="0" w:space="0" w:color="auto"/>
                <w:left w:val="none" w:sz="0" w:space="0" w:color="auto"/>
                <w:bottom w:val="none" w:sz="0" w:space="0" w:color="auto"/>
                <w:right w:val="none" w:sz="0" w:space="0" w:color="auto"/>
              </w:divBdr>
            </w:div>
            <w:div w:id="1431120611">
              <w:marLeft w:val="0"/>
              <w:marRight w:val="0"/>
              <w:marTop w:val="0"/>
              <w:marBottom w:val="0"/>
              <w:divBdr>
                <w:top w:val="none" w:sz="0" w:space="0" w:color="auto"/>
                <w:left w:val="none" w:sz="0" w:space="0" w:color="auto"/>
                <w:bottom w:val="none" w:sz="0" w:space="0" w:color="auto"/>
                <w:right w:val="none" w:sz="0" w:space="0" w:color="auto"/>
              </w:divBdr>
            </w:div>
            <w:div w:id="1697583078">
              <w:marLeft w:val="0"/>
              <w:marRight w:val="0"/>
              <w:marTop w:val="0"/>
              <w:marBottom w:val="0"/>
              <w:divBdr>
                <w:top w:val="none" w:sz="0" w:space="0" w:color="auto"/>
                <w:left w:val="none" w:sz="0" w:space="0" w:color="auto"/>
                <w:bottom w:val="none" w:sz="0" w:space="0" w:color="auto"/>
                <w:right w:val="none" w:sz="0" w:space="0" w:color="auto"/>
              </w:divBdr>
            </w:div>
            <w:div w:id="1742097165">
              <w:marLeft w:val="0"/>
              <w:marRight w:val="0"/>
              <w:marTop w:val="0"/>
              <w:marBottom w:val="0"/>
              <w:divBdr>
                <w:top w:val="none" w:sz="0" w:space="0" w:color="auto"/>
                <w:left w:val="none" w:sz="0" w:space="0" w:color="auto"/>
                <w:bottom w:val="none" w:sz="0" w:space="0" w:color="auto"/>
                <w:right w:val="none" w:sz="0" w:space="0" w:color="auto"/>
              </w:divBdr>
            </w:div>
            <w:div w:id="1121998899">
              <w:marLeft w:val="0"/>
              <w:marRight w:val="0"/>
              <w:marTop w:val="0"/>
              <w:marBottom w:val="0"/>
              <w:divBdr>
                <w:top w:val="none" w:sz="0" w:space="0" w:color="auto"/>
                <w:left w:val="none" w:sz="0" w:space="0" w:color="auto"/>
                <w:bottom w:val="none" w:sz="0" w:space="0" w:color="auto"/>
                <w:right w:val="none" w:sz="0" w:space="0" w:color="auto"/>
              </w:divBdr>
            </w:div>
            <w:div w:id="1203128606">
              <w:marLeft w:val="0"/>
              <w:marRight w:val="0"/>
              <w:marTop w:val="0"/>
              <w:marBottom w:val="0"/>
              <w:divBdr>
                <w:top w:val="none" w:sz="0" w:space="0" w:color="auto"/>
                <w:left w:val="none" w:sz="0" w:space="0" w:color="auto"/>
                <w:bottom w:val="none" w:sz="0" w:space="0" w:color="auto"/>
                <w:right w:val="none" w:sz="0" w:space="0" w:color="auto"/>
              </w:divBdr>
            </w:div>
            <w:div w:id="567376039">
              <w:marLeft w:val="0"/>
              <w:marRight w:val="0"/>
              <w:marTop w:val="0"/>
              <w:marBottom w:val="0"/>
              <w:divBdr>
                <w:top w:val="none" w:sz="0" w:space="0" w:color="auto"/>
                <w:left w:val="none" w:sz="0" w:space="0" w:color="auto"/>
                <w:bottom w:val="none" w:sz="0" w:space="0" w:color="auto"/>
                <w:right w:val="none" w:sz="0" w:space="0" w:color="auto"/>
              </w:divBdr>
            </w:div>
            <w:div w:id="934247258">
              <w:marLeft w:val="0"/>
              <w:marRight w:val="0"/>
              <w:marTop w:val="0"/>
              <w:marBottom w:val="0"/>
              <w:divBdr>
                <w:top w:val="none" w:sz="0" w:space="0" w:color="auto"/>
                <w:left w:val="none" w:sz="0" w:space="0" w:color="auto"/>
                <w:bottom w:val="none" w:sz="0" w:space="0" w:color="auto"/>
                <w:right w:val="none" w:sz="0" w:space="0" w:color="auto"/>
              </w:divBdr>
            </w:div>
            <w:div w:id="1517698182">
              <w:marLeft w:val="0"/>
              <w:marRight w:val="0"/>
              <w:marTop w:val="0"/>
              <w:marBottom w:val="0"/>
              <w:divBdr>
                <w:top w:val="none" w:sz="0" w:space="0" w:color="auto"/>
                <w:left w:val="none" w:sz="0" w:space="0" w:color="auto"/>
                <w:bottom w:val="none" w:sz="0" w:space="0" w:color="auto"/>
                <w:right w:val="none" w:sz="0" w:space="0" w:color="auto"/>
              </w:divBdr>
            </w:div>
            <w:div w:id="2064719704">
              <w:marLeft w:val="0"/>
              <w:marRight w:val="0"/>
              <w:marTop w:val="0"/>
              <w:marBottom w:val="0"/>
              <w:divBdr>
                <w:top w:val="none" w:sz="0" w:space="0" w:color="auto"/>
                <w:left w:val="none" w:sz="0" w:space="0" w:color="auto"/>
                <w:bottom w:val="none" w:sz="0" w:space="0" w:color="auto"/>
                <w:right w:val="none" w:sz="0" w:space="0" w:color="auto"/>
              </w:divBdr>
            </w:div>
            <w:div w:id="149911256">
              <w:marLeft w:val="0"/>
              <w:marRight w:val="0"/>
              <w:marTop w:val="0"/>
              <w:marBottom w:val="0"/>
              <w:divBdr>
                <w:top w:val="none" w:sz="0" w:space="0" w:color="auto"/>
                <w:left w:val="none" w:sz="0" w:space="0" w:color="auto"/>
                <w:bottom w:val="none" w:sz="0" w:space="0" w:color="auto"/>
                <w:right w:val="none" w:sz="0" w:space="0" w:color="auto"/>
              </w:divBdr>
            </w:div>
            <w:div w:id="1491167773">
              <w:marLeft w:val="0"/>
              <w:marRight w:val="0"/>
              <w:marTop w:val="0"/>
              <w:marBottom w:val="0"/>
              <w:divBdr>
                <w:top w:val="none" w:sz="0" w:space="0" w:color="auto"/>
                <w:left w:val="none" w:sz="0" w:space="0" w:color="auto"/>
                <w:bottom w:val="none" w:sz="0" w:space="0" w:color="auto"/>
                <w:right w:val="none" w:sz="0" w:space="0" w:color="auto"/>
              </w:divBdr>
            </w:div>
            <w:div w:id="2009675900">
              <w:marLeft w:val="0"/>
              <w:marRight w:val="0"/>
              <w:marTop w:val="0"/>
              <w:marBottom w:val="0"/>
              <w:divBdr>
                <w:top w:val="none" w:sz="0" w:space="0" w:color="auto"/>
                <w:left w:val="none" w:sz="0" w:space="0" w:color="auto"/>
                <w:bottom w:val="none" w:sz="0" w:space="0" w:color="auto"/>
                <w:right w:val="none" w:sz="0" w:space="0" w:color="auto"/>
              </w:divBdr>
            </w:div>
            <w:div w:id="1941907911">
              <w:marLeft w:val="0"/>
              <w:marRight w:val="0"/>
              <w:marTop w:val="0"/>
              <w:marBottom w:val="0"/>
              <w:divBdr>
                <w:top w:val="none" w:sz="0" w:space="0" w:color="auto"/>
                <w:left w:val="none" w:sz="0" w:space="0" w:color="auto"/>
                <w:bottom w:val="none" w:sz="0" w:space="0" w:color="auto"/>
                <w:right w:val="none" w:sz="0" w:space="0" w:color="auto"/>
              </w:divBdr>
            </w:div>
            <w:div w:id="1049110988">
              <w:marLeft w:val="0"/>
              <w:marRight w:val="0"/>
              <w:marTop w:val="0"/>
              <w:marBottom w:val="0"/>
              <w:divBdr>
                <w:top w:val="none" w:sz="0" w:space="0" w:color="auto"/>
                <w:left w:val="none" w:sz="0" w:space="0" w:color="auto"/>
                <w:bottom w:val="none" w:sz="0" w:space="0" w:color="auto"/>
                <w:right w:val="none" w:sz="0" w:space="0" w:color="auto"/>
              </w:divBdr>
            </w:div>
            <w:div w:id="363364197">
              <w:marLeft w:val="0"/>
              <w:marRight w:val="0"/>
              <w:marTop w:val="0"/>
              <w:marBottom w:val="0"/>
              <w:divBdr>
                <w:top w:val="none" w:sz="0" w:space="0" w:color="auto"/>
                <w:left w:val="none" w:sz="0" w:space="0" w:color="auto"/>
                <w:bottom w:val="none" w:sz="0" w:space="0" w:color="auto"/>
                <w:right w:val="none" w:sz="0" w:space="0" w:color="auto"/>
              </w:divBdr>
            </w:div>
            <w:div w:id="2004771127">
              <w:marLeft w:val="0"/>
              <w:marRight w:val="0"/>
              <w:marTop w:val="0"/>
              <w:marBottom w:val="0"/>
              <w:divBdr>
                <w:top w:val="none" w:sz="0" w:space="0" w:color="auto"/>
                <w:left w:val="none" w:sz="0" w:space="0" w:color="auto"/>
                <w:bottom w:val="none" w:sz="0" w:space="0" w:color="auto"/>
                <w:right w:val="none" w:sz="0" w:space="0" w:color="auto"/>
              </w:divBdr>
            </w:div>
            <w:div w:id="404498105">
              <w:marLeft w:val="0"/>
              <w:marRight w:val="0"/>
              <w:marTop w:val="0"/>
              <w:marBottom w:val="0"/>
              <w:divBdr>
                <w:top w:val="none" w:sz="0" w:space="0" w:color="auto"/>
                <w:left w:val="none" w:sz="0" w:space="0" w:color="auto"/>
                <w:bottom w:val="none" w:sz="0" w:space="0" w:color="auto"/>
                <w:right w:val="none" w:sz="0" w:space="0" w:color="auto"/>
              </w:divBdr>
            </w:div>
            <w:div w:id="173305241">
              <w:marLeft w:val="0"/>
              <w:marRight w:val="0"/>
              <w:marTop w:val="0"/>
              <w:marBottom w:val="0"/>
              <w:divBdr>
                <w:top w:val="none" w:sz="0" w:space="0" w:color="auto"/>
                <w:left w:val="none" w:sz="0" w:space="0" w:color="auto"/>
                <w:bottom w:val="none" w:sz="0" w:space="0" w:color="auto"/>
                <w:right w:val="none" w:sz="0" w:space="0" w:color="auto"/>
              </w:divBdr>
            </w:div>
            <w:div w:id="653686025">
              <w:marLeft w:val="0"/>
              <w:marRight w:val="0"/>
              <w:marTop w:val="0"/>
              <w:marBottom w:val="0"/>
              <w:divBdr>
                <w:top w:val="none" w:sz="0" w:space="0" w:color="auto"/>
                <w:left w:val="none" w:sz="0" w:space="0" w:color="auto"/>
                <w:bottom w:val="none" w:sz="0" w:space="0" w:color="auto"/>
                <w:right w:val="none" w:sz="0" w:space="0" w:color="auto"/>
              </w:divBdr>
            </w:div>
            <w:div w:id="2134401351">
              <w:marLeft w:val="0"/>
              <w:marRight w:val="0"/>
              <w:marTop w:val="0"/>
              <w:marBottom w:val="0"/>
              <w:divBdr>
                <w:top w:val="none" w:sz="0" w:space="0" w:color="auto"/>
                <w:left w:val="none" w:sz="0" w:space="0" w:color="auto"/>
                <w:bottom w:val="none" w:sz="0" w:space="0" w:color="auto"/>
                <w:right w:val="none" w:sz="0" w:space="0" w:color="auto"/>
              </w:divBdr>
            </w:div>
            <w:div w:id="82531606">
              <w:marLeft w:val="0"/>
              <w:marRight w:val="0"/>
              <w:marTop w:val="0"/>
              <w:marBottom w:val="0"/>
              <w:divBdr>
                <w:top w:val="none" w:sz="0" w:space="0" w:color="auto"/>
                <w:left w:val="none" w:sz="0" w:space="0" w:color="auto"/>
                <w:bottom w:val="none" w:sz="0" w:space="0" w:color="auto"/>
                <w:right w:val="none" w:sz="0" w:space="0" w:color="auto"/>
              </w:divBdr>
            </w:div>
            <w:div w:id="1347635799">
              <w:marLeft w:val="0"/>
              <w:marRight w:val="0"/>
              <w:marTop w:val="0"/>
              <w:marBottom w:val="0"/>
              <w:divBdr>
                <w:top w:val="none" w:sz="0" w:space="0" w:color="auto"/>
                <w:left w:val="none" w:sz="0" w:space="0" w:color="auto"/>
                <w:bottom w:val="none" w:sz="0" w:space="0" w:color="auto"/>
                <w:right w:val="none" w:sz="0" w:space="0" w:color="auto"/>
              </w:divBdr>
            </w:div>
            <w:div w:id="35814157">
              <w:marLeft w:val="0"/>
              <w:marRight w:val="0"/>
              <w:marTop w:val="0"/>
              <w:marBottom w:val="0"/>
              <w:divBdr>
                <w:top w:val="none" w:sz="0" w:space="0" w:color="auto"/>
                <w:left w:val="none" w:sz="0" w:space="0" w:color="auto"/>
                <w:bottom w:val="none" w:sz="0" w:space="0" w:color="auto"/>
                <w:right w:val="none" w:sz="0" w:space="0" w:color="auto"/>
              </w:divBdr>
            </w:div>
            <w:div w:id="1631785250">
              <w:marLeft w:val="0"/>
              <w:marRight w:val="0"/>
              <w:marTop w:val="0"/>
              <w:marBottom w:val="0"/>
              <w:divBdr>
                <w:top w:val="none" w:sz="0" w:space="0" w:color="auto"/>
                <w:left w:val="none" w:sz="0" w:space="0" w:color="auto"/>
                <w:bottom w:val="none" w:sz="0" w:space="0" w:color="auto"/>
                <w:right w:val="none" w:sz="0" w:space="0" w:color="auto"/>
              </w:divBdr>
            </w:div>
            <w:div w:id="1667172077">
              <w:marLeft w:val="0"/>
              <w:marRight w:val="0"/>
              <w:marTop w:val="0"/>
              <w:marBottom w:val="0"/>
              <w:divBdr>
                <w:top w:val="none" w:sz="0" w:space="0" w:color="auto"/>
                <w:left w:val="none" w:sz="0" w:space="0" w:color="auto"/>
                <w:bottom w:val="none" w:sz="0" w:space="0" w:color="auto"/>
                <w:right w:val="none" w:sz="0" w:space="0" w:color="auto"/>
              </w:divBdr>
            </w:div>
            <w:div w:id="776676832">
              <w:marLeft w:val="0"/>
              <w:marRight w:val="0"/>
              <w:marTop w:val="0"/>
              <w:marBottom w:val="0"/>
              <w:divBdr>
                <w:top w:val="none" w:sz="0" w:space="0" w:color="auto"/>
                <w:left w:val="none" w:sz="0" w:space="0" w:color="auto"/>
                <w:bottom w:val="none" w:sz="0" w:space="0" w:color="auto"/>
                <w:right w:val="none" w:sz="0" w:space="0" w:color="auto"/>
              </w:divBdr>
            </w:div>
            <w:div w:id="374041700">
              <w:marLeft w:val="0"/>
              <w:marRight w:val="0"/>
              <w:marTop w:val="0"/>
              <w:marBottom w:val="0"/>
              <w:divBdr>
                <w:top w:val="none" w:sz="0" w:space="0" w:color="auto"/>
                <w:left w:val="none" w:sz="0" w:space="0" w:color="auto"/>
                <w:bottom w:val="none" w:sz="0" w:space="0" w:color="auto"/>
                <w:right w:val="none" w:sz="0" w:space="0" w:color="auto"/>
              </w:divBdr>
            </w:div>
            <w:div w:id="1824353419">
              <w:marLeft w:val="0"/>
              <w:marRight w:val="0"/>
              <w:marTop w:val="0"/>
              <w:marBottom w:val="0"/>
              <w:divBdr>
                <w:top w:val="none" w:sz="0" w:space="0" w:color="auto"/>
                <w:left w:val="none" w:sz="0" w:space="0" w:color="auto"/>
                <w:bottom w:val="none" w:sz="0" w:space="0" w:color="auto"/>
                <w:right w:val="none" w:sz="0" w:space="0" w:color="auto"/>
              </w:divBdr>
            </w:div>
            <w:div w:id="1097018810">
              <w:marLeft w:val="0"/>
              <w:marRight w:val="0"/>
              <w:marTop w:val="0"/>
              <w:marBottom w:val="0"/>
              <w:divBdr>
                <w:top w:val="none" w:sz="0" w:space="0" w:color="auto"/>
                <w:left w:val="none" w:sz="0" w:space="0" w:color="auto"/>
                <w:bottom w:val="none" w:sz="0" w:space="0" w:color="auto"/>
                <w:right w:val="none" w:sz="0" w:space="0" w:color="auto"/>
              </w:divBdr>
            </w:div>
            <w:div w:id="1336347356">
              <w:marLeft w:val="0"/>
              <w:marRight w:val="0"/>
              <w:marTop w:val="0"/>
              <w:marBottom w:val="0"/>
              <w:divBdr>
                <w:top w:val="none" w:sz="0" w:space="0" w:color="auto"/>
                <w:left w:val="none" w:sz="0" w:space="0" w:color="auto"/>
                <w:bottom w:val="none" w:sz="0" w:space="0" w:color="auto"/>
                <w:right w:val="none" w:sz="0" w:space="0" w:color="auto"/>
              </w:divBdr>
            </w:div>
            <w:div w:id="672030366">
              <w:marLeft w:val="0"/>
              <w:marRight w:val="0"/>
              <w:marTop w:val="0"/>
              <w:marBottom w:val="0"/>
              <w:divBdr>
                <w:top w:val="none" w:sz="0" w:space="0" w:color="auto"/>
                <w:left w:val="none" w:sz="0" w:space="0" w:color="auto"/>
                <w:bottom w:val="none" w:sz="0" w:space="0" w:color="auto"/>
                <w:right w:val="none" w:sz="0" w:space="0" w:color="auto"/>
              </w:divBdr>
            </w:div>
            <w:div w:id="61484452">
              <w:marLeft w:val="0"/>
              <w:marRight w:val="0"/>
              <w:marTop w:val="0"/>
              <w:marBottom w:val="0"/>
              <w:divBdr>
                <w:top w:val="none" w:sz="0" w:space="0" w:color="auto"/>
                <w:left w:val="none" w:sz="0" w:space="0" w:color="auto"/>
                <w:bottom w:val="none" w:sz="0" w:space="0" w:color="auto"/>
                <w:right w:val="none" w:sz="0" w:space="0" w:color="auto"/>
              </w:divBdr>
            </w:div>
            <w:div w:id="144010587">
              <w:marLeft w:val="0"/>
              <w:marRight w:val="0"/>
              <w:marTop w:val="0"/>
              <w:marBottom w:val="0"/>
              <w:divBdr>
                <w:top w:val="none" w:sz="0" w:space="0" w:color="auto"/>
                <w:left w:val="none" w:sz="0" w:space="0" w:color="auto"/>
                <w:bottom w:val="none" w:sz="0" w:space="0" w:color="auto"/>
                <w:right w:val="none" w:sz="0" w:space="0" w:color="auto"/>
              </w:divBdr>
            </w:div>
            <w:div w:id="1845780109">
              <w:marLeft w:val="0"/>
              <w:marRight w:val="0"/>
              <w:marTop w:val="0"/>
              <w:marBottom w:val="0"/>
              <w:divBdr>
                <w:top w:val="none" w:sz="0" w:space="0" w:color="auto"/>
                <w:left w:val="none" w:sz="0" w:space="0" w:color="auto"/>
                <w:bottom w:val="none" w:sz="0" w:space="0" w:color="auto"/>
                <w:right w:val="none" w:sz="0" w:space="0" w:color="auto"/>
              </w:divBdr>
            </w:div>
            <w:div w:id="1590582669">
              <w:marLeft w:val="0"/>
              <w:marRight w:val="0"/>
              <w:marTop w:val="0"/>
              <w:marBottom w:val="0"/>
              <w:divBdr>
                <w:top w:val="none" w:sz="0" w:space="0" w:color="auto"/>
                <w:left w:val="none" w:sz="0" w:space="0" w:color="auto"/>
                <w:bottom w:val="none" w:sz="0" w:space="0" w:color="auto"/>
                <w:right w:val="none" w:sz="0" w:space="0" w:color="auto"/>
              </w:divBdr>
            </w:div>
            <w:div w:id="102917802">
              <w:marLeft w:val="0"/>
              <w:marRight w:val="0"/>
              <w:marTop w:val="0"/>
              <w:marBottom w:val="0"/>
              <w:divBdr>
                <w:top w:val="none" w:sz="0" w:space="0" w:color="auto"/>
                <w:left w:val="none" w:sz="0" w:space="0" w:color="auto"/>
                <w:bottom w:val="none" w:sz="0" w:space="0" w:color="auto"/>
                <w:right w:val="none" w:sz="0" w:space="0" w:color="auto"/>
              </w:divBdr>
            </w:div>
            <w:div w:id="524249864">
              <w:marLeft w:val="0"/>
              <w:marRight w:val="0"/>
              <w:marTop w:val="0"/>
              <w:marBottom w:val="0"/>
              <w:divBdr>
                <w:top w:val="none" w:sz="0" w:space="0" w:color="auto"/>
                <w:left w:val="none" w:sz="0" w:space="0" w:color="auto"/>
                <w:bottom w:val="none" w:sz="0" w:space="0" w:color="auto"/>
                <w:right w:val="none" w:sz="0" w:space="0" w:color="auto"/>
              </w:divBdr>
            </w:div>
            <w:div w:id="1048069765">
              <w:marLeft w:val="0"/>
              <w:marRight w:val="0"/>
              <w:marTop w:val="0"/>
              <w:marBottom w:val="0"/>
              <w:divBdr>
                <w:top w:val="none" w:sz="0" w:space="0" w:color="auto"/>
                <w:left w:val="none" w:sz="0" w:space="0" w:color="auto"/>
                <w:bottom w:val="none" w:sz="0" w:space="0" w:color="auto"/>
                <w:right w:val="none" w:sz="0" w:space="0" w:color="auto"/>
              </w:divBdr>
            </w:div>
            <w:div w:id="1901016824">
              <w:marLeft w:val="0"/>
              <w:marRight w:val="0"/>
              <w:marTop w:val="0"/>
              <w:marBottom w:val="0"/>
              <w:divBdr>
                <w:top w:val="none" w:sz="0" w:space="0" w:color="auto"/>
                <w:left w:val="none" w:sz="0" w:space="0" w:color="auto"/>
                <w:bottom w:val="none" w:sz="0" w:space="0" w:color="auto"/>
                <w:right w:val="none" w:sz="0" w:space="0" w:color="auto"/>
              </w:divBdr>
            </w:div>
            <w:div w:id="1648703330">
              <w:marLeft w:val="0"/>
              <w:marRight w:val="0"/>
              <w:marTop w:val="0"/>
              <w:marBottom w:val="0"/>
              <w:divBdr>
                <w:top w:val="none" w:sz="0" w:space="0" w:color="auto"/>
                <w:left w:val="none" w:sz="0" w:space="0" w:color="auto"/>
                <w:bottom w:val="none" w:sz="0" w:space="0" w:color="auto"/>
                <w:right w:val="none" w:sz="0" w:space="0" w:color="auto"/>
              </w:divBdr>
            </w:div>
            <w:div w:id="1032922169">
              <w:marLeft w:val="0"/>
              <w:marRight w:val="0"/>
              <w:marTop w:val="0"/>
              <w:marBottom w:val="0"/>
              <w:divBdr>
                <w:top w:val="none" w:sz="0" w:space="0" w:color="auto"/>
                <w:left w:val="none" w:sz="0" w:space="0" w:color="auto"/>
                <w:bottom w:val="none" w:sz="0" w:space="0" w:color="auto"/>
                <w:right w:val="none" w:sz="0" w:space="0" w:color="auto"/>
              </w:divBdr>
            </w:div>
            <w:div w:id="960109391">
              <w:marLeft w:val="0"/>
              <w:marRight w:val="0"/>
              <w:marTop w:val="0"/>
              <w:marBottom w:val="0"/>
              <w:divBdr>
                <w:top w:val="none" w:sz="0" w:space="0" w:color="auto"/>
                <w:left w:val="none" w:sz="0" w:space="0" w:color="auto"/>
                <w:bottom w:val="none" w:sz="0" w:space="0" w:color="auto"/>
                <w:right w:val="none" w:sz="0" w:space="0" w:color="auto"/>
              </w:divBdr>
            </w:div>
            <w:div w:id="1195728528">
              <w:marLeft w:val="0"/>
              <w:marRight w:val="0"/>
              <w:marTop w:val="0"/>
              <w:marBottom w:val="0"/>
              <w:divBdr>
                <w:top w:val="none" w:sz="0" w:space="0" w:color="auto"/>
                <w:left w:val="none" w:sz="0" w:space="0" w:color="auto"/>
                <w:bottom w:val="none" w:sz="0" w:space="0" w:color="auto"/>
                <w:right w:val="none" w:sz="0" w:space="0" w:color="auto"/>
              </w:divBdr>
            </w:div>
            <w:div w:id="1542814885">
              <w:marLeft w:val="0"/>
              <w:marRight w:val="0"/>
              <w:marTop w:val="0"/>
              <w:marBottom w:val="0"/>
              <w:divBdr>
                <w:top w:val="none" w:sz="0" w:space="0" w:color="auto"/>
                <w:left w:val="none" w:sz="0" w:space="0" w:color="auto"/>
                <w:bottom w:val="none" w:sz="0" w:space="0" w:color="auto"/>
                <w:right w:val="none" w:sz="0" w:space="0" w:color="auto"/>
              </w:divBdr>
            </w:div>
            <w:div w:id="1879123325">
              <w:marLeft w:val="0"/>
              <w:marRight w:val="0"/>
              <w:marTop w:val="0"/>
              <w:marBottom w:val="0"/>
              <w:divBdr>
                <w:top w:val="none" w:sz="0" w:space="0" w:color="auto"/>
                <w:left w:val="none" w:sz="0" w:space="0" w:color="auto"/>
                <w:bottom w:val="none" w:sz="0" w:space="0" w:color="auto"/>
                <w:right w:val="none" w:sz="0" w:space="0" w:color="auto"/>
              </w:divBdr>
            </w:div>
            <w:div w:id="890191832">
              <w:marLeft w:val="0"/>
              <w:marRight w:val="0"/>
              <w:marTop w:val="0"/>
              <w:marBottom w:val="0"/>
              <w:divBdr>
                <w:top w:val="none" w:sz="0" w:space="0" w:color="auto"/>
                <w:left w:val="none" w:sz="0" w:space="0" w:color="auto"/>
                <w:bottom w:val="none" w:sz="0" w:space="0" w:color="auto"/>
                <w:right w:val="none" w:sz="0" w:space="0" w:color="auto"/>
              </w:divBdr>
            </w:div>
            <w:div w:id="1804227676">
              <w:marLeft w:val="0"/>
              <w:marRight w:val="0"/>
              <w:marTop w:val="0"/>
              <w:marBottom w:val="0"/>
              <w:divBdr>
                <w:top w:val="none" w:sz="0" w:space="0" w:color="auto"/>
                <w:left w:val="none" w:sz="0" w:space="0" w:color="auto"/>
                <w:bottom w:val="none" w:sz="0" w:space="0" w:color="auto"/>
                <w:right w:val="none" w:sz="0" w:space="0" w:color="auto"/>
              </w:divBdr>
            </w:div>
            <w:div w:id="1864248459">
              <w:marLeft w:val="0"/>
              <w:marRight w:val="0"/>
              <w:marTop w:val="0"/>
              <w:marBottom w:val="0"/>
              <w:divBdr>
                <w:top w:val="none" w:sz="0" w:space="0" w:color="auto"/>
                <w:left w:val="none" w:sz="0" w:space="0" w:color="auto"/>
                <w:bottom w:val="none" w:sz="0" w:space="0" w:color="auto"/>
                <w:right w:val="none" w:sz="0" w:space="0" w:color="auto"/>
              </w:divBdr>
            </w:div>
            <w:div w:id="1536387864">
              <w:marLeft w:val="0"/>
              <w:marRight w:val="0"/>
              <w:marTop w:val="0"/>
              <w:marBottom w:val="0"/>
              <w:divBdr>
                <w:top w:val="none" w:sz="0" w:space="0" w:color="auto"/>
                <w:left w:val="none" w:sz="0" w:space="0" w:color="auto"/>
                <w:bottom w:val="none" w:sz="0" w:space="0" w:color="auto"/>
                <w:right w:val="none" w:sz="0" w:space="0" w:color="auto"/>
              </w:divBdr>
            </w:div>
            <w:div w:id="388501886">
              <w:marLeft w:val="0"/>
              <w:marRight w:val="0"/>
              <w:marTop w:val="0"/>
              <w:marBottom w:val="0"/>
              <w:divBdr>
                <w:top w:val="none" w:sz="0" w:space="0" w:color="auto"/>
                <w:left w:val="none" w:sz="0" w:space="0" w:color="auto"/>
                <w:bottom w:val="none" w:sz="0" w:space="0" w:color="auto"/>
                <w:right w:val="none" w:sz="0" w:space="0" w:color="auto"/>
              </w:divBdr>
            </w:div>
            <w:div w:id="231740420">
              <w:marLeft w:val="0"/>
              <w:marRight w:val="0"/>
              <w:marTop w:val="0"/>
              <w:marBottom w:val="0"/>
              <w:divBdr>
                <w:top w:val="none" w:sz="0" w:space="0" w:color="auto"/>
                <w:left w:val="none" w:sz="0" w:space="0" w:color="auto"/>
                <w:bottom w:val="none" w:sz="0" w:space="0" w:color="auto"/>
                <w:right w:val="none" w:sz="0" w:space="0" w:color="auto"/>
              </w:divBdr>
            </w:div>
            <w:div w:id="1495494163">
              <w:marLeft w:val="0"/>
              <w:marRight w:val="0"/>
              <w:marTop w:val="0"/>
              <w:marBottom w:val="0"/>
              <w:divBdr>
                <w:top w:val="none" w:sz="0" w:space="0" w:color="auto"/>
                <w:left w:val="none" w:sz="0" w:space="0" w:color="auto"/>
                <w:bottom w:val="none" w:sz="0" w:space="0" w:color="auto"/>
                <w:right w:val="none" w:sz="0" w:space="0" w:color="auto"/>
              </w:divBdr>
            </w:div>
            <w:div w:id="36782739">
              <w:marLeft w:val="0"/>
              <w:marRight w:val="0"/>
              <w:marTop w:val="0"/>
              <w:marBottom w:val="0"/>
              <w:divBdr>
                <w:top w:val="none" w:sz="0" w:space="0" w:color="auto"/>
                <w:left w:val="none" w:sz="0" w:space="0" w:color="auto"/>
                <w:bottom w:val="none" w:sz="0" w:space="0" w:color="auto"/>
                <w:right w:val="none" w:sz="0" w:space="0" w:color="auto"/>
              </w:divBdr>
            </w:div>
            <w:div w:id="290481632">
              <w:marLeft w:val="0"/>
              <w:marRight w:val="0"/>
              <w:marTop w:val="0"/>
              <w:marBottom w:val="0"/>
              <w:divBdr>
                <w:top w:val="none" w:sz="0" w:space="0" w:color="auto"/>
                <w:left w:val="none" w:sz="0" w:space="0" w:color="auto"/>
                <w:bottom w:val="none" w:sz="0" w:space="0" w:color="auto"/>
                <w:right w:val="none" w:sz="0" w:space="0" w:color="auto"/>
              </w:divBdr>
            </w:div>
            <w:div w:id="1819881025">
              <w:marLeft w:val="0"/>
              <w:marRight w:val="0"/>
              <w:marTop w:val="0"/>
              <w:marBottom w:val="0"/>
              <w:divBdr>
                <w:top w:val="none" w:sz="0" w:space="0" w:color="auto"/>
                <w:left w:val="none" w:sz="0" w:space="0" w:color="auto"/>
                <w:bottom w:val="none" w:sz="0" w:space="0" w:color="auto"/>
                <w:right w:val="none" w:sz="0" w:space="0" w:color="auto"/>
              </w:divBdr>
            </w:div>
            <w:div w:id="364017476">
              <w:marLeft w:val="0"/>
              <w:marRight w:val="0"/>
              <w:marTop w:val="0"/>
              <w:marBottom w:val="0"/>
              <w:divBdr>
                <w:top w:val="none" w:sz="0" w:space="0" w:color="auto"/>
                <w:left w:val="none" w:sz="0" w:space="0" w:color="auto"/>
                <w:bottom w:val="none" w:sz="0" w:space="0" w:color="auto"/>
                <w:right w:val="none" w:sz="0" w:space="0" w:color="auto"/>
              </w:divBdr>
            </w:div>
            <w:div w:id="381441558">
              <w:marLeft w:val="0"/>
              <w:marRight w:val="0"/>
              <w:marTop w:val="0"/>
              <w:marBottom w:val="0"/>
              <w:divBdr>
                <w:top w:val="none" w:sz="0" w:space="0" w:color="auto"/>
                <w:left w:val="none" w:sz="0" w:space="0" w:color="auto"/>
                <w:bottom w:val="none" w:sz="0" w:space="0" w:color="auto"/>
                <w:right w:val="none" w:sz="0" w:space="0" w:color="auto"/>
              </w:divBdr>
            </w:div>
            <w:div w:id="501313716">
              <w:marLeft w:val="0"/>
              <w:marRight w:val="0"/>
              <w:marTop w:val="0"/>
              <w:marBottom w:val="0"/>
              <w:divBdr>
                <w:top w:val="none" w:sz="0" w:space="0" w:color="auto"/>
                <w:left w:val="none" w:sz="0" w:space="0" w:color="auto"/>
                <w:bottom w:val="none" w:sz="0" w:space="0" w:color="auto"/>
                <w:right w:val="none" w:sz="0" w:space="0" w:color="auto"/>
              </w:divBdr>
            </w:div>
            <w:div w:id="1323435366">
              <w:marLeft w:val="0"/>
              <w:marRight w:val="0"/>
              <w:marTop w:val="0"/>
              <w:marBottom w:val="0"/>
              <w:divBdr>
                <w:top w:val="none" w:sz="0" w:space="0" w:color="auto"/>
                <w:left w:val="none" w:sz="0" w:space="0" w:color="auto"/>
                <w:bottom w:val="none" w:sz="0" w:space="0" w:color="auto"/>
                <w:right w:val="none" w:sz="0" w:space="0" w:color="auto"/>
              </w:divBdr>
            </w:div>
            <w:div w:id="544604838">
              <w:marLeft w:val="0"/>
              <w:marRight w:val="0"/>
              <w:marTop w:val="0"/>
              <w:marBottom w:val="0"/>
              <w:divBdr>
                <w:top w:val="none" w:sz="0" w:space="0" w:color="auto"/>
                <w:left w:val="none" w:sz="0" w:space="0" w:color="auto"/>
                <w:bottom w:val="none" w:sz="0" w:space="0" w:color="auto"/>
                <w:right w:val="none" w:sz="0" w:space="0" w:color="auto"/>
              </w:divBdr>
            </w:div>
            <w:div w:id="901869863">
              <w:marLeft w:val="0"/>
              <w:marRight w:val="0"/>
              <w:marTop w:val="0"/>
              <w:marBottom w:val="0"/>
              <w:divBdr>
                <w:top w:val="none" w:sz="0" w:space="0" w:color="auto"/>
                <w:left w:val="none" w:sz="0" w:space="0" w:color="auto"/>
                <w:bottom w:val="none" w:sz="0" w:space="0" w:color="auto"/>
                <w:right w:val="none" w:sz="0" w:space="0" w:color="auto"/>
              </w:divBdr>
            </w:div>
            <w:div w:id="63064890">
              <w:marLeft w:val="0"/>
              <w:marRight w:val="0"/>
              <w:marTop w:val="0"/>
              <w:marBottom w:val="0"/>
              <w:divBdr>
                <w:top w:val="none" w:sz="0" w:space="0" w:color="auto"/>
                <w:left w:val="none" w:sz="0" w:space="0" w:color="auto"/>
                <w:bottom w:val="none" w:sz="0" w:space="0" w:color="auto"/>
                <w:right w:val="none" w:sz="0" w:space="0" w:color="auto"/>
              </w:divBdr>
            </w:div>
            <w:div w:id="386101907">
              <w:marLeft w:val="0"/>
              <w:marRight w:val="0"/>
              <w:marTop w:val="0"/>
              <w:marBottom w:val="0"/>
              <w:divBdr>
                <w:top w:val="none" w:sz="0" w:space="0" w:color="auto"/>
                <w:left w:val="none" w:sz="0" w:space="0" w:color="auto"/>
                <w:bottom w:val="none" w:sz="0" w:space="0" w:color="auto"/>
                <w:right w:val="none" w:sz="0" w:space="0" w:color="auto"/>
              </w:divBdr>
            </w:div>
            <w:div w:id="294920230">
              <w:marLeft w:val="0"/>
              <w:marRight w:val="0"/>
              <w:marTop w:val="0"/>
              <w:marBottom w:val="0"/>
              <w:divBdr>
                <w:top w:val="none" w:sz="0" w:space="0" w:color="auto"/>
                <w:left w:val="none" w:sz="0" w:space="0" w:color="auto"/>
                <w:bottom w:val="none" w:sz="0" w:space="0" w:color="auto"/>
                <w:right w:val="none" w:sz="0" w:space="0" w:color="auto"/>
              </w:divBdr>
            </w:div>
            <w:div w:id="1715228443">
              <w:marLeft w:val="0"/>
              <w:marRight w:val="0"/>
              <w:marTop w:val="0"/>
              <w:marBottom w:val="0"/>
              <w:divBdr>
                <w:top w:val="none" w:sz="0" w:space="0" w:color="auto"/>
                <w:left w:val="none" w:sz="0" w:space="0" w:color="auto"/>
                <w:bottom w:val="none" w:sz="0" w:space="0" w:color="auto"/>
                <w:right w:val="none" w:sz="0" w:space="0" w:color="auto"/>
              </w:divBdr>
            </w:div>
            <w:div w:id="1339388233">
              <w:marLeft w:val="0"/>
              <w:marRight w:val="0"/>
              <w:marTop w:val="0"/>
              <w:marBottom w:val="0"/>
              <w:divBdr>
                <w:top w:val="none" w:sz="0" w:space="0" w:color="auto"/>
                <w:left w:val="none" w:sz="0" w:space="0" w:color="auto"/>
                <w:bottom w:val="none" w:sz="0" w:space="0" w:color="auto"/>
                <w:right w:val="none" w:sz="0" w:space="0" w:color="auto"/>
              </w:divBdr>
            </w:div>
            <w:div w:id="962275347">
              <w:marLeft w:val="0"/>
              <w:marRight w:val="0"/>
              <w:marTop w:val="0"/>
              <w:marBottom w:val="0"/>
              <w:divBdr>
                <w:top w:val="none" w:sz="0" w:space="0" w:color="auto"/>
                <w:left w:val="none" w:sz="0" w:space="0" w:color="auto"/>
                <w:bottom w:val="none" w:sz="0" w:space="0" w:color="auto"/>
                <w:right w:val="none" w:sz="0" w:space="0" w:color="auto"/>
              </w:divBdr>
            </w:div>
            <w:div w:id="1967732836">
              <w:marLeft w:val="0"/>
              <w:marRight w:val="0"/>
              <w:marTop w:val="0"/>
              <w:marBottom w:val="0"/>
              <w:divBdr>
                <w:top w:val="none" w:sz="0" w:space="0" w:color="auto"/>
                <w:left w:val="none" w:sz="0" w:space="0" w:color="auto"/>
                <w:bottom w:val="none" w:sz="0" w:space="0" w:color="auto"/>
                <w:right w:val="none" w:sz="0" w:space="0" w:color="auto"/>
              </w:divBdr>
            </w:div>
            <w:div w:id="1572808585">
              <w:marLeft w:val="0"/>
              <w:marRight w:val="0"/>
              <w:marTop w:val="0"/>
              <w:marBottom w:val="0"/>
              <w:divBdr>
                <w:top w:val="none" w:sz="0" w:space="0" w:color="auto"/>
                <w:left w:val="none" w:sz="0" w:space="0" w:color="auto"/>
                <w:bottom w:val="none" w:sz="0" w:space="0" w:color="auto"/>
                <w:right w:val="none" w:sz="0" w:space="0" w:color="auto"/>
              </w:divBdr>
            </w:div>
            <w:div w:id="907687616">
              <w:marLeft w:val="0"/>
              <w:marRight w:val="0"/>
              <w:marTop w:val="0"/>
              <w:marBottom w:val="0"/>
              <w:divBdr>
                <w:top w:val="none" w:sz="0" w:space="0" w:color="auto"/>
                <w:left w:val="none" w:sz="0" w:space="0" w:color="auto"/>
                <w:bottom w:val="none" w:sz="0" w:space="0" w:color="auto"/>
                <w:right w:val="none" w:sz="0" w:space="0" w:color="auto"/>
              </w:divBdr>
            </w:div>
            <w:div w:id="1976249289">
              <w:marLeft w:val="0"/>
              <w:marRight w:val="0"/>
              <w:marTop w:val="0"/>
              <w:marBottom w:val="0"/>
              <w:divBdr>
                <w:top w:val="none" w:sz="0" w:space="0" w:color="auto"/>
                <w:left w:val="none" w:sz="0" w:space="0" w:color="auto"/>
                <w:bottom w:val="none" w:sz="0" w:space="0" w:color="auto"/>
                <w:right w:val="none" w:sz="0" w:space="0" w:color="auto"/>
              </w:divBdr>
            </w:div>
            <w:div w:id="1422801582">
              <w:marLeft w:val="0"/>
              <w:marRight w:val="0"/>
              <w:marTop w:val="0"/>
              <w:marBottom w:val="0"/>
              <w:divBdr>
                <w:top w:val="none" w:sz="0" w:space="0" w:color="auto"/>
                <w:left w:val="none" w:sz="0" w:space="0" w:color="auto"/>
                <w:bottom w:val="none" w:sz="0" w:space="0" w:color="auto"/>
                <w:right w:val="none" w:sz="0" w:space="0" w:color="auto"/>
              </w:divBdr>
            </w:div>
            <w:div w:id="1184050869">
              <w:marLeft w:val="0"/>
              <w:marRight w:val="0"/>
              <w:marTop w:val="0"/>
              <w:marBottom w:val="0"/>
              <w:divBdr>
                <w:top w:val="none" w:sz="0" w:space="0" w:color="auto"/>
                <w:left w:val="none" w:sz="0" w:space="0" w:color="auto"/>
                <w:bottom w:val="none" w:sz="0" w:space="0" w:color="auto"/>
                <w:right w:val="none" w:sz="0" w:space="0" w:color="auto"/>
              </w:divBdr>
            </w:div>
            <w:div w:id="2081244624">
              <w:marLeft w:val="0"/>
              <w:marRight w:val="0"/>
              <w:marTop w:val="0"/>
              <w:marBottom w:val="0"/>
              <w:divBdr>
                <w:top w:val="none" w:sz="0" w:space="0" w:color="auto"/>
                <w:left w:val="none" w:sz="0" w:space="0" w:color="auto"/>
                <w:bottom w:val="none" w:sz="0" w:space="0" w:color="auto"/>
                <w:right w:val="none" w:sz="0" w:space="0" w:color="auto"/>
              </w:divBdr>
            </w:div>
            <w:div w:id="1785808483">
              <w:marLeft w:val="0"/>
              <w:marRight w:val="0"/>
              <w:marTop w:val="0"/>
              <w:marBottom w:val="0"/>
              <w:divBdr>
                <w:top w:val="none" w:sz="0" w:space="0" w:color="auto"/>
                <w:left w:val="none" w:sz="0" w:space="0" w:color="auto"/>
                <w:bottom w:val="none" w:sz="0" w:space="0" w:color="auto"/>
                <w:right w:val="none" w:sz="0" w:space="0" w:color="auto"/>
              </w:divBdr>
            </w:div>
            <w:div w:id="1879201526">
              <w:marLeft w:val="0"/>
              <w:marRight w:val="0"/>
              <w:marTop w:val="0"/>
              <w:marBottom w:val="0"/>
              <w:divBdr>
                <w:top w:val="none" w:sz="0" w:space="0" w:color="auto"/>
                <w:left w:val="none" w:sz="0" w:space="0" w:color="auto"/>
                <w:bottom w:val="none" w:sz="0" w:space="0" w:color="auto"/>
                <w:right w:val="none" w:sz="0" w:space="0" w:color="auto"/>
              </w:divBdr>
            </w:div>
            <w:div w:id="1035547725">
              <w:marLeft w:val="0"/>
              <w:marRight w:val="0"/>
              <w:marTop w:val="0"/>
              <w:marBottom w:val="0"/>
              <w:divBdr>
                <w:top w:val="none" w:sz="0" w:space="0" w:color="auto"/>
                <w:left w:val="none" w:sz="0" w:space="0" w:color="auto"/>
                <w:bottom w:val="none" w:sz="0" w:space="0" w:color="auto"/>
                <w:right w:val="none" w:sz="0" w:space="0" w:color="auto"/>
              </w:divBdr>
            </w:div>
            <w:div w:id="6686133">
              <w:marLeft w:val="0"/>
              <w:marRight w:val="0"/>
              <w:marTop w:val="0"/>
              <w:marBottom w:val="0"/>
              <w:divBdr>
                <w:top w:val="none" w:sz="0" w:space="0" w:color="auto"/>
                <w:left w:val="none" w:sz="0" w:space="0" w:color="auto"/>
                <w:bottom w:val="none" w:sz="0" w:space="0" w:color="auto"/>
                <w:right w:val="none" w:sz="0" w:space="0" w:color="auto"/>
              </w:divBdr>
            </w:div>
            <w:div w:id="1765497811">
              <w:marLeft w:val="0"/>
              <w:marRight w:val="0"/>
              <w:marTop w:val="0"/>
              <w:marBottom w:val="0"/>
              <w:divBdr>
                <w:top w:val="none" w:sz="0" w:space="0" w:color="auto"/>
                <w:left w:val="none" w:sz="0" w:space="0" w:color="auto"/>
                <w:bottom w:val="none" w:sz="0" w:space="0" w:color="auto"/>
                <w:right w:val="none" w:sz="0" w:space="0" w:color="auto"/>
              </w:divBdr>
            </w:div>
            <w:div w:id="1302688254">
              <w:marLeft w:val="0"/>
              <w:marRight w:val="0"/>
              <w:marTop w:val="0"/>
              <w:marBottom w:val="0"/>
              <w:divBdr>
                <w:top w:val="none" w:sz="0" w:space="0" w:color="auto"/>
                <w:left w:val="none" w:sz="0" w:space="0" w:color="auto"/>
                <w:bottom w:val="none" w:sz="0" w:space="0" w:color="auto"/>
                <w:right w:val="none" w:sz="0" w:space="0" w:color="auto"/>
              </w:divBdr>
            </w:div>
            <w:div w:id="1095593861">
              <w:marLeft w:val="0"/>
              <w:marRight w:val="0"/>
              <w:marTop w:val="0"/>
              <w:marBottom w:val="0"/>
              <w:divBdr>
                <w:top w:val="none" w:sz="0" w:space="0" w:color="auto"/>
                <w:left w:val="none" w:sz="0" w:space="0" w:color="auto"/>
                <w:bottom w:val="none" w:sz="0" w:space="0" w:color="auto"/>
                <w:right w:val="none" w:sz="0" w:space="0" w:color="auto"/>
              </w:divBdr>
            </w:div>
            <w:div w:id="1938097719">
              <w:marLeft w:val="0"/>
              <w:marRight w:val="0"/>
              <w:marTop w:val="0"/>
              <w:marBottom w:val="0"/>
              <w:divBdr>
                <w:top w:val="none" w:sz="0" w:space="0" w:color="auto"/>
                <w:left w:val="none" w:sz="0" w:space="0" w:color="auto"/>
                <w:bottom w:val="none" w:sz="0" w:space="0" w:color="auto"/>
                <w:right w:val="none" w:sz="0" w:space="0" w:color="auto"/>
              </w:divBdr>
            </w:div>
            <w:div w:id="1841309212">
              <w:marLeft w:val="0"/>
              <w:marRight w:val="0"/>
              <w:marTop w:val="0"/>
              <w:marBottom w:val="0"/>
              <w:divBdr>
                <w:top w:val="none" w:sz="0" w:space="0" w:color="auto"/>
                <w:left w:val="none" w:sz="0" w:space="0" w:color="auto"/>
                <w:bottom w:val="none" w:sz="0" w:space="0" w:color="auto"/>
                <w:right w:val="none" w:sz="0" w:space="0" w:color="auto"/>
              </w:divBdr>
            </w:div>
            <w:div w:id="463817345">
              <w:marLeft w:val="0"/>
              <w:marRight w:val="0"/>
              <w:marTop w:val="0"/>
              <w:marBottom w:val="0"/>
              <w:divBdr>
                <w:top w:val="none" w:sz="0" w:space="0" w:color="auto"/>
                <w:left w:val="none" w:sz="0" w:space="0" w:color="auto"/>
                <w:bottom w:val="none" w:sz="0" w:space="0" w:color="auto"/>
                <w:right w:val="none" w:sz="0" w:space="0" w:color="auto"/>
              </w:divBdr>
            </w:div>
            <w:div w:id="1356691267">
              <w:marLeft w:val="0"/>
              <w:marRight w:val="0"/>
              <w:marTop w:val="0"/>
              <w:marBottom w:val="0"/>
              <w:divBdr>
                <w:top w:val="none" w:sz="0" w:space="0" w:color="auto"/>
                <w:left w:val="none" w:sz="0" w:space="0" w:color="auto"/>
                <w:bottom w:val="none" w:sz="0" w:space="0" w:color="auto"/>
                <w:right w:val="none" w:sz="0" w:space="0" w:color="auto"/>
              </w:divBdr>
            </w:div>
            <w:div w:id="1674642157">
              <w:marLeft w:val="0"/>
              <w:marRight w:val="0"/>
              <w:marTop w:val="0"/>
              <w:marBottom w:val="0"/>
              <w:divBdr>
                <w:top w:val="none" w:sz="0" w:space="0" w:color="auto"/>
                <w:left w:val="none" w:sz="0" w:space="0" w:color="auto"/>
                <w:bottom w:val="none" w:sz="0" w:space="0" w:color="auto"/>
                <w:right w:val="none" w:sz="0" w:space="0" w:color="auto"/>
              </w:divBdr>
            </w:div>
            <w:div w:id="1188563227">
              <w:marLeft w:val="0"/>
              <w:marRight w:val="0"/>
              <w:marTop w:val="0"/>
              <w:marBottom w:val="0"/>
              <w:divBdr>
                <w:top w:val="none" w:sz="0" w:space="0" w:color="auto"/>
                <w:left w:val="none" w:sz="0" w:space="0" w:color="auto"/>
                <w:bottom w:val="none" w:sz="0" w:space="0" w:color="auto"/>
                <w:right w:val="none" w:sz="0" w:space="0" w:color="auto"/>
              </w:divBdr>
            </w:div>
            <w:div w:id="1321037829">
              <w:marLeft w:val="0"/>
              <w:marRight w:val="0"/>
              <w:marTop w:val="0"/>
              <w:marBottom w:val="0"/>
              <w:divBdr>
                <w:top w:val="none" w:sz="0" w:space="0" w:color="auto"/>
                <w:left w:val="none" w:sz="0" w:space="0" w:color="auto"/>
                <w:bottom w:val="none" w:sz="0" w:space="0" w:color="auto"/>
                <w:right w:val="none" w:sz="0" w:space="0" w:color="auto"/>
              </w:divBdr>
            </w:div>
            <w:div w:id="449015416">
              <w:marLeft w:val="0"/>
              <w:marRight w:val="0"/>
              <w:marTop w:val="0"/>
              <w:marBottom w:val="0"/>
              <w:divBdr>
                <w:top w:val="none" w:sz="0" w:space="0" w:color="auto"/>
                <w:left w:val="none" w:sz="0" w:space="0" w:color="auto"/>
                <w:bottom w:val="none" w:sz="0" w:space="0" w:color="auto"/>
                <w:right w:val="none" w:sz="0" w:space="0" w:color="auto"/>
              </w:divBdr>
            </w:div>
            <w:div w:id="188033418">
              <w:marLeft w:val="0"/>
              <w:marRight w:val="0"/>
              <w:marTop w:val="0"/>
              <w:marBottom w:val="0"/>
              <w:divBdr>
                <w:top w:val="none" w:sz="0" w:space="0" w:color="auto"/>
                <w:left w:val="none" w:sz="0" w:space="0" w:color="auto"/>
                <w:bottom w:val="none" w:sz="0" w:space="0" w:color="auto"/>
                <w:right w:val="none" w:sz="0" w:space="0" w:color="auto"/>
              </w:divBdr>
            </w:div>
            <w:div w:id="642127617">
              <w:marLeft w:val="0"/>
              <w:marRight w:val="0"/>
              <w:marTop w:val="0"/>
              <w:marBottom w:val="0"/>
              <w:divBdr>
                <w:top w:val="none" w:sz="0" w:space="0" w:color="auto"/>
                <w:left w:val="none" w:sz="0" w:space="0" w:color="auto"/>
                <w:bottom w:val="none" w:sz="0" w:space="0" w:color="auto"/>
                <w:right w:val="none" w:sz="0" w:space="0" w:color="auto"/>
              </w:divBdr>
            </w:div>
            <w:div w:id="280579454">
              <w:marLeft w:val="0"/>
              <w:marRight w:val="0"/>
              <w:marTop w:val="0"/>
              <w:marBottom w:val="0"/>
              <w:divBdr>
                <w:top w:val="none" w:sz="0" w:space="0" w:color="auto"/>
                <w:left w:val="none" w:sz="0" w:space="0" w:color="auto"/>
                <w:bottom w:val="none" w:sz="0" w:space="0" w:color="auto"/>
                <w:right w:val="none" w:sz="0" w:space="0" w:color="auto"/>
              </w:divBdr>
            </w:div>
            <w:div w:id="174619717">
              <w:marLeft w:val="0"/>
              <w:marRight w:val="0"/>
              <w:marTop w:val="0"/>
              <w:marBottom w:val="0"/>
              <w:divBdr>
                <w:top w:val="none" w:sz="0" w:space="0" w:color="auto"/>
                <w:left w:val="none" w:sz="0" w:space="0" w:color="auto"/>
                <w:bottom w:val="none" w:sz="0" w:space="0" w:color="auto"/>
                <w:right w:val="none" w:sz="0" w:space="0" w:color="auto"/>
              </w:divBdr>
            </w:div>
            <w:div w:id="35474745">
              <w:marLeft w:val="0"/>
              <w:marRight w:val="0"/>
              <w:marTop w:val="0"/>
              <w:marBottom w:val="0"/>
              <w:divBdr>
                <w:top w:val="none" w:sz="0" w:space="0" w:color="auto"/>
                <w:left w:val="none" w:sz="0" w:space="0" w:color="auto"/>
                <w:bottom w:val="none" w:sz="0" w:space="0" w:color="auto"/>
                <w:right w:val="none" w:sz="0" w:space="0" w:color="auto"/>
              </w:divBdr>
            </w:div>
            <w:div w:id="433208187">
              <w:marLeft w:val="0"/>
              <w:marRight w:val="0"/>
              <w:marTop w:val="0"/>
              <w:marBottom w:val="0"/>
              <w:divBdr>
                <w:top w:val="none" w:sz="0" w:space="0" w:color="auto"/>
                <w:left w:val="none" w:sz="0" w:space="0" w:color="auto"/>
                <w:bottom w:val="none" w:sz="0" w:space="0" w:color="auto"/>
                <w:right w:val="none" w:sz="0" w:space="0" w:color="auto"/>
              </w:divBdr>
            </w:div>
            <w:div w:id="1783962981">
              <w:marLeft w:val="0"/>
              <w:marRight w:val="0"/>
              <w:marTop w:val="0"/>
              <w:marBottom w:val="0"/>
              <w:divBdr>
                <w:top w:val="none" w:sz="0" w:space="0" w:color="auto"/>
                <w:left w:val="none" w:sz="0" w:space="0" w:color="auto"/>
                <w:bottom w:val="none" w:sz="0" w:space="0" w:color="auto"/>
                <w:right w:val="none" w:sz="0" w:space="0" w:color="auto"/>
              </w:divBdr>
            </w:div>
            <w:div w:id="750736105">
              <w:marLeft w:val="0"/>
              <w:marRight w:val="0"/>
              <w:marTop w:val="0"/>
              <w:marBottom w:val="0"/>
              <w:divBdr>
                <w:top w:val="none" w:sz="0" w:space="0" w:color="auto"/>
                <w:left w:val="none" w:sz="0" w:space="0" w:color="auto"/>
                <w:bottom w:val="none" w:sz="0" w:space="0" w:color="auto"/>
                <w:right w:val="none" w:sz="0" w:space="0" w:color="auto"/>
              </w:divBdr>
            </w:div>
            <w:div w:id="1710718475">
              <w:marLeft w:val="0"/>
              <w:marRight w:val="0"/>
              <w:marTop w:val="0"/>
              <w:marBottom w:val="0"/>
              <w:divBdr>
                <w:top w:val="none" w:sz="0" w:space="0" w:color="auto"/>
                <w:left w:val="none" w:sz="0" w:space="0" w:color="auto"/>
                <w:bottom w:val="none" w:sz="0" w:space="0" w:color="auto"/>
                <w:right w:val="none" w:sz="0" w:space="0" w:color="auto"/>
              </w:divBdr>
            </w:div>
            <w:div w:id="203295473">
              <w:marLeft w:val="0"/>
              <w:marRight w:val="0"/>
              <w:marTop w:val="0"/>
              <w:marBottom w:val="0"/>
              <w:divBdr>
                <w:top w:val="none" w:sz="0" w:space="0" w:color="auto"/>
                <w:left w:val="none" w:sz="0" w:space="0" w:color="auto"/>
                <w:bottom w:val="none" w:sz="0" w:space="0" w:color="auto"/>
                <w:right w:val="none" w:sz="0" w:space="0" w:color="auto"/>
              </w:divBdr>
            </w:div>
            <w:div w:id="1247685120">
              <w:marLeft w:val="0"/>
              <w:marRight w:val="0"/>
              <w:marTop w:val="0"/>
              <w:marBottom w:val="0"/>
              <w:divBdr>
                <w:top w:val="none" w:sz="0" w:space="0" w:color="auto"/>
                <w:left w:val="none" w:sz="0" w:space="0" w:color="auto"/>
                <w:bottom w:val="none" w:sz="0" w:space="0" w:color="auto"/>
                <w:right w:val="none" w:sz="0" w:space="0" w:color="auto"/>
              </w:divBdr>
            </w:div>
            <w:div w:id="1688867935">
              <w:marLeft w:val="0"/>
              <w:marRight w:val="0"/>
              <w:marTop w:val="0"/>
              <w:marBottom w:val="0"/>
              <w:divBdr>
                <w:top w:val="none" w:sz="0" w:space="0" w:color="auto"/>
                <w:left w:val="none" w:sz="0" w:space="0" w:color="auto"/>
                <w:bottom w:val="none" w:sz="0" w:space="0" w:color="auto"/>
                <w:right w:val="none" w:sz="0" w:space="0" w:color="auto"/>
              </w:divBdr>
            </w:div>
            <w:div w:id="342130010">
              <w:marLeft w:val="0"/>
              <w:marRight w:val="0"/>
              <w:marTop w:val="0"/>
              <w:marBottom w:val="0"/>
              <w:divBdr>
                <w:top w:val="none" w:sz="0" w:space="0" w:color="auto"/>
                <w:left w:val="none" w:sz="0" w:space="0" w:color="auto"/>
                <w:bottom w:val="none" w:sz="0" w:space="0" w:color="auto"/>
                <w:right w:val="none" w:sz="0" w:space="0" w:color="auto"/>
              </w:divBdr>
            </w:div>
            <w:div w:id="583152070">
              <w:marLeft w:val="0"/>
              <w:marRight w:val="0"/>
              <w:marTop w:val="0"/>
              <w:marBottom w:val="0"/>
              <w:divBdr>
                <w:top w:val="none" w:sz="0" w:space="0" w:color="auto"/>
                <w:left w:val="none" w:sz="0" w:space="0" w:color="auto"/>
                <w:bottom w:val="none" w:sz="0" w:space="0" w:color="auto"/>
                <w:right w:val="none" w:sz="0" w:space="0" w:color="auto"/>
              </w:divBdr>
            </w:div>
            <w:div w:id="396975833">
              <w:marLeft w:val="0"/>
              <w:marRight w:val="0"/>
              <w:marTop w:val="0"/>
              <w:marBottom w:val="0"/>
              <w:divBdr>
                <w:top w:val="none" w:sz="0" w:space="0" w:color="auto"/>
                <w:left w:val="none" w:sz="0" w:space="0" w:color="auto"/>
                <w:bottom w:val="none" w:sz="0" w:space="0" w:color="auto"/>
                <w:right w:val="none" w:sz="0" w:space="0" w:color="auto"/>
              </w:divBdr>
            </w:div>
            <w:div w:id="1260795872">
              <w:marLeft w:val="0"/>
              <w:marRight w:val="0"/>
              <w:marTop w:val="0"/>
              <w:marBottom w:val="0"/>
              <w:divBdr>
                <w:top w:val="none" w:sz="0" w:space="0" w:color="auto"/>
                <w:left w:val="none" w:sz="0" w:space="0" w:color="auto"/>
                <w:bottom w:val="none" w:sz="0" w:space="0" w:color="auto"/>
                <w:right w:val="none" w:sz="0" w:space="0" w:color="auto"/>
              </w:divBdr>
            </w:div>
            <w:div w:id="735930502">
              <w:marLeft w:val="0"/>
              <w:marRight w:val="0"/>
              <w:marTop w:val="0"/>
              <w:marBottom w:val="0"/>
              <w:divBdr>
                <w:top w:val="none" w:sz="0" w:space="0" w:color="auto"/>
                <w:left w:val="none" w:sz="0" w:space="0" w:color="auto"/>
                <w:bottom w:val="none" w:sz="0" w:space="0" w:color="auto"/>
                <w:right w:val="none" w:sz="0" w:space="0" w:color="auto"/>
              </w:divBdr>
            </w:div>
            <w:div w:id="2027318433">
              <w:marLeft w:val="0"/>
              <w:marRight w:val="0"/>
              <w:marTop w:val="0"/>
              <w:marBottom w:val="0"/>
              <w:divBdr>
                <w:top w:val="none" w:sz="0" w:space="0" w:color="auto"/>
                <w:left w:val="none" w:sz="0" w:space="0" w:color="auto"/>
                <w:bottom w:val="none" w:sz="0" w:space="0" w:color="auto"/>
                <w:right w:val="none" w:sz="0" w:space="0" w:color="auto"/>
              </w:divBdr>
            </w:div>
            <w:div w:id="1998342336">
              <w:marLeft w:val="0"/>
              <w:marRight w:val="0"/>
              <w:marTop w:val="0"/>
              <w:marBottom w:val="0"/>
              <w:divBdr>
                <w:top w:val="none" w:sz="0" w:space="0" w:color="auto"/>
                <w:left w:val="none" w:sz="0" w:space="0" w:color="auto"/>
                <w:bottom w:val="none" w:sz="0" w:space="0" w:color="auto"/>
                <w:right w:val="none" w:sz="0" w:space="0" w:color="auto"/>
              </w:divBdr>
            </w:div>
            <w:div w:id="31469102">
              <w:marLeft w:val="0"/>
              <w:marRight w:val="0"/>
              <w:marTop w:val="0"/>
              <w:marBottom w:val="0"/>
              <w:divBdr>
                <w:top w:val="none" w:sz="0" w:space="0" w:color="auto"/>
                <w:left w:val="none" w:sz="0" w:space="0" w:color="auto"/>
                <w:bottom w:val="none" w:sz="0" w:space="0" w:color="auto"/>
                <w:right w:val="none" w:sz="0" w:space="0" w:color="auto"/>
              </w:divBdr>
            </w:div>
            <w:div w:id="515193131">
              <w:marLeft w:val="0"/>
              <w:marRight w:val="0"/>
              <w:marTop w:val="0"/>
              <w:marBottom w:val="0"/>
              <w:divBdr>
                <w:top w:val="none" w:sz="0" w:space="0" w:color="auto"/>
                <w:left w:val="none" w:sz="0" w:space="0" w:color="auto"/>
                <w:bottom w:val="none" w:sz="0" w:space="0" w:color="auto"/>
                <w:right w:val="none" w:sz="0" w:space="0" w:color="auto"/>
              </w:divBdr>
            </w:div>
            <w:div w:id="1379087169">
              <w:marLeft w:val="0"/>
              <w:marRight w:val="0"/>
              <w:marTop w:val="0"/>
              <w:marBottom w:val="0"/>
              <w:divBdr>
                <w:top w:val="none" w:sz="0" w:space="0" w:color="auto"/>
                <w:left w:val="none" w:sz="0" w:space="0" w:color="auto"/>
                <w:bottom w:val="none" w:sz="0" w:space="0" w:color="auto"/>
                <w:right w:val="none" w:sz="0" w:space="0" w:color="auto"/>
              </w:divBdr>
            </w:div>
            <w:div w:id="1557738984">
              <w:marLeft w:val="0"/>
              <w:marRight w:val="0"/>
              <w:marTop w:val="0"/>
              <w:marBottom w:val="0"/>
              <w:divBdr>
                <w:top w:val="none" w:sz="0" w:space="0" w:color="auto"/>
                <w:left w:val="none" w:sz="0" w:space="0" w:color="auto"/>
                <w:bottom w:val="none" w:sz="0" w:space="0" w:color="auto"/>
                <w:right w:val="none" w:sz="0" w:space="0" w:color="auto"/>
              </w:divBdr>
            </w:div>
            <w:div w:id="407190546">
              <w:marLeft w:val="0"/>
              <w:marRight w:val="0"/>
              <w:marTop w:val="0"/>
              <w:marBottom w:val="0"/>
              <w:divBdr>
                <w:top w:val="none" w:sz="0" w:space="0" w:color="auto"/>
                <w:left w:val="none" w:sz="0" w:space="0" w:color="auto"/>
                <w:bottom w:val="none" w:sz="0" w:space="0" w:color="auto"/>
                <w:right w:val="none" w:sz="0" w:space="0" w:color="auto"/>
              </w:divBdr>
            </w:div>
            <w:div w:id="194084286">
              <w:marLeft w:val="0"/>
              <w:marRight w:val="0"/>
              <w:marTop w:val="0"/>
              <w:marBottom w:val="0"/>
              <w:divBdr>
                <w:top w:val="none" w:sz="0" w:space="0" w:color="auto"/>
                <w:left w:val="none" w:sz="0" w:space="0" w:color="auto"/>
                <w:bottom w:val="none" w:sz="0" w:space="0" w:color="auto"/>
                <w:right w:val="none" w:sz="0" w:space="0" w:color="auto"/>
              </w:divBdr>
            </w:div>
            <w:div w:id="89741079">
              <w:marLeft w:val="0"/>
              <w:marRight w:val="0"/>
              <w:marTop w:val="0"/>
              <w:marBottom w:val="0"/>
              <w:divBdr>
                <w:top w:val="none" w:sz="0" w:space="0" w:color="auto"/>
                <w:left w:val="none" w:sz="0" w:space="0" w:color="auto"/>
                <w:bottom w:val="none" w:sz="0" w:space="0" w:color="auto"/>
                <w:right w:val="none" w:sz="0" w:space="0" w:color="auto"/>
              </w:divBdr>
            </w:div>
            <w:div w:id="612395155">
              <w:marLeft w:val="0"/>
              <w:marRight w:val="0"/>
              <w:marTop w:val="0"/>
              <w:marBottom w:val="0"/>
              <w:divBdr>
                <w:top w:val="none" w:sz="0" w:space="0" w:color="auto"/>
                <w:left w:val="none" w:sz="0" w:space="0" w:color="auto"/>
                <w:bottom w:val="none" w:sz="0" w:space="0" w:color="auto"/>
                <w:right w:val="none" w:sz="0" w:space="0" w:color="auto"/>
              </w:divBdr>
            </w:div>
            <w:div w:id="112942007">
              <w:marLeft w:val="0"/>
              <w:marRight w:val="0"/>
              <w:marTop w:val="0"/>
              <w:marBottom w:val="0"/>
              <w:divBdr>
                <w:top w:val="none" w:sz="0" w:space="0" w:color="auto"/>
                <w:left w:val="none" w:sz="0" w:space="0" w:color="auto"/>
                <w:bottom w:val="none" w:sz="0" w:space="0" w:color="auto"/>
                <w:right w:val="none" w:sz="0" w:space="0" w:color="auto"/>
              </w:divBdr>
            </w:div>
            <w:div w:id="336225944">
              <w:marLeft w:val="0"/>
              <w:marRight w:val="0"/>
              <w:marTop w:val="0"/>
              <w:marBottom w:val="0"/>
              <w:divBdr>
                <w:top w:val="none" w:sz="0" w:space="0" w:color="auto"/>
                <w:left w:val="none" w:sz="0" w:space="0" w:color="auto"/>
                <w:bottom w:val="none" w:sz="0" w:space="0" w:color="auto"/>
                <w:right w:val="none" w:sz="0" w:space="0" w:color="auto"/>
              </w:divBdr>
            </w:div>
            <w:div w:id="100957962">
              <w:marLeft w:val="0"/>
              <w:marRight w:val="0"/>
              <w:marTop w:val="0"/>
              <w:marBottom w:val="0"/>
              <w:divBdr>
                <w:top w:val="none" w:sz="0" w:space="0" w:color="auto"/>
                <w:left w:val="none" w:sz="0" w:space="0" w:color="auto"/>
                <w:bottom w:val="none" w:sz="0" w:space="0" w:color="auto"/>
                <w:right w:val="none" w:sz="0" w:space="0" w:color="auto"/>
              </w:divBdr>
            </w:div>
            <w:div w:id="1413312852">
              <w:marLeft w:val="0"/>
              <w:marRight w:val="0"/>
              <w:marTop w:val="0"/>
              <w:marBottom w:val="0"/>
              <w:divBdr>
                <w:top w:val="none" w:sz="0" w:space="0" w:color="auto"/>
                <w:left w:val="none" w:sz="0" w:space="0" w:color="auto"/>
                <w:bottom w:val="none" w:sz="0" w:space="0" w:color="auto"/>
                <w:right w:val="none" w:sz="0" w:space="0" w:color="auto"/>
              </w:divBdr>
            </w:div>
            <w:div w:id="1220896620">
              <w:marLeft w:val="0"/>
              <w:marRight w:val="0"/>
              <w:marTop w:val="0"/>
              <w:marBottom w:val="0"/>
              <w:divBdr>
                <w:top w:val="none" w:sz="0" w:space="0" w:color="auto"/>
                <w:left w:val="none" w:sz="0" w:space="0" w:color="auto"/>
                <w:bottom w:val="none" w:sz="0" w:space="0" w:color="auto"/>
                <w:right w:val="none" w:sz="0" w:space="0" w:color="auto"/>
              </w:divBdr>
            </w:div>
            <w:div w:id="1088387962">
              <w:marLeft w:val="0"/>
              <w:marRight w:val="0"/>
              <w:marTop w:val="0"/>
              <w:marBottom w:val="0"/>
              <w:divBdr>
                <w:top w:val="none" w:sz="0" w:space="0" w:color="auto"/>
                <w:left w:val="none" w:sz="0" w:space="0" w:color="auto"/>
                <w:bottom w:val="none" w:sz="0" w:space="0" w:color="auto"/>
                <w:right w:val="none" w:sz="0" w:space="0" w:color="auto"/>
              </w:divBdr>
            </w:div>
            <w:div w:id="329214664">
              <w:marLeft w:val="0"/>
              <w:marRight w:val="0"/>
              <w:marTop w:val="0"/>
              <w:marBottom w:val="0"/>
              <w:divBdr>
                <w:top w:val="none" w:sz="0" w:space="0" w:color="auto"/>
                <w:left w:val="none" w:sz="0" w:space="0" w:color="auto"/>
                <w:bottom w:val="none" w:sz="0" w:space="0" w:color="auto"/>
                <w:right w:val="none" w:sz="0" w:space="0" w:color="auto"/>
              </w:divBdr>
            </w:div>
            <w:div w:id="509568767">
              <w:marLeft w:val="0"/>
              <w:marRight w:val="0"/>
              <w:marTop w:val="0"/>
              <w:marBottom w:val="0"/>
              <w:divBdr>
                <w:top w:val="none" w:sz="0" w:space="0" w:color="auto"/>
                <w:left w:val="none" w:sz="0" w:space="0" w:color="auto"/>
                <w:bottom w:val="none" w:sz="0" w:space="0" w:color="auto"/>
                <w:right w:val="none" w:sz="0" w:space="0" w:color="auto"/>
              </w:divBdr>
            </w:div>
            <w:div w:id="1680042103">
              <w:marLeft w:val="0"/>
              <w:marRight w:val="0"/>
              <w:marTop w:val="0"/>
              <w:marBottom w:val="0"/>
              <w:divBdr>
                <w:top w:val="none" w:sz="0" w:space="0" w:color="auto"/>
                <w:left w:val="none" w:sz="0" w:space="0" w:color="auto"/>
                <w:bottom w:val="none" w:sz="0" w:space="0" w:color="auto"/>
                <w:right w:val="none" w:sz="0" w:space="0" w:color="auto"/>
              </w:divBdr>
            </w:div>
            <w:div w:id="1226256909">
              <w:marLeft w:val="0"/>
              <w:marRight w:val="0"/>
              <w:marTop w:val="0"/>
              <w:marBottom w:val="0"/>
              <w:divBdr>
                <w:top w:val="none" w:sz="0" w:space="0" w:color="auto"/>
                <w:left w:val="none" w:sz="0" w:space="0" w:color="auto"/>
                <w:bottom w:val="none" w:sz="0" w:space="0" w:color="auto"/>
                <w:right w:val="none" w:sz="0" w:space="0" w:color="auto"/>
              </w:divBdr>
            </w:div>
            <w:div w:id="1164974481">
              <w:marLeft w:val="0"/>
              <w:marRight w:val="0"/>
              <w:marTop w:val="0"/>
              <w:marBottom w:val="0"/>
              <w:divBdr>
                <w:top w:val="none" w:sz="0" w:space="0" w:color="auto"/>
                <w:left w:val="none" w:sz="0" w:space="0" w:color="auto"/>
                <w:bottom w:val="none" w:sz="0" w:space="0" w:color="auto"/>
                <w:right w:val="none" w:sz="0" w:space="0" w:color="auto"/>
              </w:divBdr>
            </w:div>
            <w:div w:id="1339653771">
              <w:marLeft w:val="0"/>
              <w:marRight w:val="0"/>
              <w:marTop w:val="0"/>
              <w:marBottom w:val="0"/>
              <w:divBdr>
                <w:top w:val="none" w:sz="0" w:space="0" w:color="auto"/>
                <w:left w:val="none" w:sz="0" w:space="0" w:color="auto"/>
                <w:bottom w:val="none" w:sz="0" w:space="0" w:color="auto"/>
                <w:right w:val="none" w:sz="0" w:space="0" w:color="auto"/>
              </w:divBdr>
            </w:div>
            <w:div w:id="1443575478">
              <w:marLeft w:val="0"/>
              <w:marRight w:val="0"/>
              <w:marTop w:val="0"/>
              <w:marBottom w:val="0"/>
              <w:divBdr>
                <w:top w:val="none" w:sz="0" w:space="0" w:color="auto"/>
                <w:left w:val="none" w:sz="0" w:space="0" w:color="auto"/>
                <w:bottom w:val="none" w:sz="0" w:space="0" w:color="auto"/>
                <w:right w:val="none" w:sz="0" w:space="0" w:color="auto"/>
              </w:divBdr>
            </w:div>
            <w:div w:id="2087417111">
              <w:marLeft w:val="0"/>
              <w:marRight w:val="0"/>
              <w:marTop w:val="0"/>
              <w:marBottom w:val="0"/>
              <w:divBdr>
                <w:top w:val="none" w:sz="0" w:space="0" w:color="auto"/>
                <w:left w:val="none" w:sz="0" w:space="0" w:color="auto"/>
                <w:bottom w:val="none" w:sz="0" w:space="0" w:color="auto"/>
                <w:right w:val="none" w:sz="0" w:space="0" w:color="auto"/>
              </w:divBdr>
            </w:div>
            <w:div w:id="709300372">
              <w:marLeft w:val="0"/>
              <w:marRight w:val="0"/>
              <w:marTop w:val="0"/>
              <w:marBottom w:val="0"/>
              <w:divBdr>
                <w:top w:val="none" w:sz="0" w:space="0" w:color="auto"/>
                <w:left w:val="none" w:sz="0" w:space="0" w:color="auto"/>
                <w:bottom w:val="none" w:sz="0" w:space="0" w:color="auto"/>
                <w:right w:val="none" w:sz="0" w:space="0" w:color="auto"/>
              </w:divBdr>
            </w:div>
            <w:div w:id="209607930">
              <w:marLeft w:val="0"/>
              <w:marRight w:val="0"/>
              <w:marTop w:val="0"/>
              <w:marBottom w:val="0"/>
              <w:divBdr>
                <w:top w:val="none" w:sz="0" w:space="0" w:color="auto"/>
                <w:left w:val="none" w:sz="0" w:space="0" w:color="auto"/>
                <w:bottom w:val="none" w:sz="0" w:space="0" w:color="auto"/>
                <w:right w:val="none" w:sz="0" w:space="0" w:color="auto"/>
              </w:divBdr>
            </w:div>
            <w:div w:id="1993482050">
              <w:marLeft w:val="0"/>
              <w:marRight w:val="0"/>
              <w:marTop w:val="0"/>
              <w:marBottom w:val="0"/>
              <w:divBdr>
                <w:top w:val="none" w:sz="0" w:space="0" w:color="auto"/>
                <w:left w:val="none" w:sz="0" w:space="0" w:color="auto"/>
                <w:bottom w:val="none" w:sz="0" w:space="0" w:color="auto"/>
                <w:right w:val="none" w:sz="0" w:space="0" w:color="auto"/>
              </w:divBdr>
            </w:div>
            <w:div w:id="846138712">
              <w:marLeft w:val="0"/>
              <w:marRight w:val="0"/>
              <w:marTop w:val="0"/>
              <w:marBottom w:val="0"/>
              <w:divBdr>
                <w:top w:val="none" w:sz="0" w:space="0" w:color="auto"/>
                <w:left w:val="none" w:sz="0" w:space="0" w:color="auto"/>
                <w:bottom w:val="none" w:sz="0" w:space="0" w:color="auto"/>
                <w:right w:val="none" w:sz="0" w:space="0" w:color="auto"/>
              </w:divBdr>
            </w:div>
            <w:div w:id="1782408843">
              <w:marLeft w:val="0"/>
              <w:marRight w:val="0"/>
              <w:marTop w:val="0"/>
              <w:marBottom w:val="0"/>
              <w:divBdr>
                <w:top w:val="none" w:sz="0" w:space="0" w:color="auto"/>
                <w:left w:val="none" w:sz="0" w:space="0" w:color="auto"/>
                <w:bottom w:val="none" w:sz="0" w:space="0" w:color="auto"/>
                <w:right w:val="none" w:sz="0" w:space="0" w:color="auto"/>
              </w:divBdr>
            </w:div>
            <w:div w:id="282082885">
              <w:marLeft w:val="0"/>
              <w:marRight w:val="0"/>
              <w:marTop w:val="0"/>
              <w:marBottom w:val="0"/>
              <w:divBdr>
                <w:top w:val="none" w:sz="0" w:space="0" w:color="auto"/>
                <w:left w:val="none" w:sz="0" w:space="0" w:color="auto"/>
                <w:bottom w:val="none" w:sz="0" w:space="0" w:color="auto"/>
                <w:right w:val="none" w:sz="0" w:space="0" w:color="auto"/>
              </w:divBdr>
            </w:div>
            <w:div w:id="1995721797">
              <w:marLeft w:val="0"/>
              <w:marRight w:val="0"/>
              <w:marTop w:val="0"/>
              <w:marBottom w:val="0"/>
              <w:divBdr>
                <w:top w:val="none" w:sz="0" w:space="0" w:color="auto"/>
                <w:left w:val="none" w:sz="0" w:space="0" w:color="auto"/>
                <w:bottom w:val="none" w:sz="0" w:space="0" w:color="auto"/>
                <w:right w:val="none" w:sz="0" w:space="0" w:color="auto"/>
              </w:divBdr>
            </w:div>
            <w:div w:id="535435320">
              <w:marLeft w:val="0"/>
              <w:marRight w:val="0"/>
              <w:marTop w:val="0"/>
              <w:marBottom w:val="0"/>
              <w:divBdr>
                <w:top w:val="none" w:sz="0" w:space="0" w:color="auto"/>
                <w:left w:val="none" w:sz="0" w:space="0" w:color="auto"/>
                <w:bottom w:val="none" w:sz="0" w:space="0" w:color="auto"/>
                <w:right w:val="none" w:sz="0" w:space="0" w:color="auto"/>
              </w:divBdr>
            </w:div>
            <w:div w:id="528030934">
              <w:marLeft w:val="0"/>
              <w:marRight w:val="0"/>
              <w:marTop w:val="0"/>
              <w:marBottom w:val="0"/>
              <w:divBdr>
                <w:top w:val="none" w:sz="0" w:space="0" w:color="auto"/>
                <w:left w:val="none" w:sz="0" w:space="0" w:color="auto"/>
                <w:bottom w:val="none" w:sz="0" w:space="0" w:color="auto"/>
                <w:right w:val="none" w:sz="0" w:space="0" w:color="auto"/>
              </w:divBdr>
            </w:div>
            <w:div w:id="1046442971">
              <w:marLeft w:val="0"/>
              <w:marRight w:val="0"/>
              <w:marTop w:val="0"/>
              <w:marBottom w:val="0"/>
              <w:divBdr>
                <w:top w:val="none" w:sz="0" w:space="0" w:color="auto"/>
                <w:left w:val="none" w:sz="0" w:space="0" w:color="auto"/>
                <w:bottom w:val="none" w:sz="0" w:space="0" w:color="auto"/>
                <w:right w:val="none" w:sz="0" w:space="0" w:color="auto"/>
              </w:divBdr>
            </w:div>
            <w:div w:id="860820831">
              <w:marLeft w:val="0"/>
              <w:marRight w:val="0"/>
              <w:marTop w:val="0"/>
              <w:marBottom w:val="0"/>
              <w:divBdr>
                <w:top w:val="none" w:sz="0" w:space="0" w:color="auto"/>
                <w:left w:val="none" w:sz="0" w:space="0" w:color="auto"/>
                <w:bottom w:val="none" w:sz="0" w:space="0" w:color="auto"/>
                <w:right w:val="none" w:sz="0" w:space="0" w:color="auto"/>
              </w:divBdr>
            </w:div>
            <w:div w:id="1847018814">
              <w:marLeft w:val="0"/>
              <w:marRight w:val="0"/>
              <w:marTop w:val="0"/>
              <w:marBottom w:val="0"/>
              <w:divBdr>
                <w:top w:val="none" w:sz="0" w:space="0" w:color="auto"/>
                <w:left w:val="none" w:sz="0" w:space="0" w:color="auto"/>
                <w:bottom w:val="none" w:sz="0" w:space="0" w:color="auto"/>
                <w:right w:val="none" w:sz="0" w:space="0" w:color="auto"/>
              </w:divBdr>
            </w:div>
            <w:div w:id="1776511799">
              <w:marLeft w:val="0"/>
              <w:marRight w:val="0"/>
              <w:marTop w:val="0"/>
              <w:marBottom w:val="0"/>
              <w:divBdr>
                <w:top w:val="none" w:sz="0" w:space="0" w:color="auto"/>
                <w:left w:val="none" w:sz="0" w:space="0" w:color="auto"/>
                <w:bottom w:val="none" w:sz="0" w:space="0" w:color="auto"/>
                <w:right w:val="none" w:sz="0" w:space="0" w:color="auto"/>
              </w:divBdr>
            </w:div>
            <w:div w:id="1039472945">
              <w:marLeft w:val="0"/>
              <w:marRight w:val="0"/>
              <w:marTop w:val="0"/>
              <w:marBottom w:val="0"/>
              <w:divBdr>
                <w:top w:val="none" w:sz="0" w:space="0" w:color="auto"/>
                <w:left w:val="none" w:sz="0" w:space="0" w:color="auto"/>
                <w:bottom w:val="none" w:sz="0" w:space="0" w:color="auto"/>
                <w:right w:val="none" w:sz="0" w:space="0" w:color="auto"/>
              </w:divBdr>
            </w:div>
            <w:div w:id="81799124">
              <w:marLeft w:val="0"/>
              <w:marRight w:val="0"/>
              <w:marTop w:val="0"/>
              <w:marBottom w:val="0"/>
              <w:divBdr>
                <w:top w:val="none" w:sz="0" w:space="0" w:color="auto"/>
                <w:left w:val="none" w:sz="0" w:space="0" w:color="auto"/>
                <w:bottom w:val="none" w:sz="0" w:space="0" w:color="auto"/>
                <w:right w:val="none" w:sz="0" w:space="0" w:color="auto"/>
              </w:divBdr>
            </w:div>
            <w:div w:id="2084183038">
              <w:marLeft w:val="0"/>
              <w:marRight w:val="0"/>
              <w:marTop w:val="0"/>
              <w:marBottom w:val="0"/>
              <w:divBdr>
                <w:top w:val="none" w:sz="0" w:space="0" w:color="auto"/>
                <w:left w:val="none" w:sz="0" w:space="0" w:color="auto"/>
                <w:bottom w:val="none" w:sz="0" w:space="0" w:color="auto"/>
                <w:right w:val="none" w:sz="0" w:space="0" w:color="auto"/>
              </w:divBdr>
            </w:div>
            <w:div w:id="1724329505">
              <w:marLeft w:val="0"/>
              <w:marRight w:val="0"/>
              <w:marTop w:val="0"/>
              <w:marBottom w:val="0"/>
              <w:divBdr>
                <w:top w:val="none" w:sz="0" w:space="0" w:color="auto"/>
                <w:left w:val="none" w:sz="0" w:space="0" w:color="auto"/>
                <w:bottom w:val="none" w:sz="0" w:space="0" w:color="auto"/>
                <w:right w:val="none" w:sz="0" w:space="0" w:color="auto"/>
              </w:divBdr>
            </w:div>
            <w:div w:id="9371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9584">
      <w:bodyDiv w:val="1"/>
      <w:marLeft w:val="0"/>
      <w:marRight w:val="0"/>
      <w:marTop w:val="0"/>
      <w:marBottom w:val="0"/>
      <w:divBdr>
        <w:top w:val="none" w:sz="0" w:space="0" w:color="auto"/>
        <w:left w:val="none" w:sz="0" w:space="0" w:color="auto"/>
        <w:bottom w:val="none" w:sz="0" w:space="0" w:color="auto"/>
        <w:right w:val="none" w:sz="0" w:space="0" w:color="auto"/>
      </w:divBdr>
    </w:div>
    <w:div w:id="1187600771">
      <w:bodyDiv w:val="1"/>
      <w:marLeft w:val="0"/>
      <w:marRight w:val="0"/>
      <w:marTop w:val="0"/>
      <w:marBottom w:val="0"/>
      <w:divBdr>
        <w:top w:val="none" w:sz="0" w:space="0" w:color="auto"/>
        <w:left w:val="none" w:sz="0" w:space="0" w:color="auto"/>
        <w:bottom w:val="none" w:sz="0" w:space="0" w:color="auto"/>
        <w:right w:val="none" w:sz="0" w:space="0" w:color="auto"/>
      </w:divBdr>
    </w:div>
    <w:div w:id="1191260769">
      <w:bodyDiv w:val="1"/>
      <w:marLeft w:val="0"/>
      <w:marRight w:val="0"/>
      <w:marTop w:val="0"/>
      <w:marBottom w:val="0"/>
      <w:divBdr>
        <w:top w:val="none" w:sz="0" w:space="0" w:color="auto"/>
        <w:left w:val="none" w:sz="0" w:space="0" w:color="auto"/>
        <w:bottom w:val="none" w:sz="0" w:space="0" w:color="auto"/>
        <w:right w:val="none" w:sz="0" w:space="0" w:color="auto"/>
      </w:divBdr>
      <w:divsChild>
        <w:div w:id="426511369">
          <w:marLeft w:val="0"/>
          <w:marRight w:val="0"/>
          <w:marTop w:val="0"/>
          <w:marBottom w:val="0"/>
          <w:divBdr>
            <w:top w:val="none" w:sz="0" w:space="0" w:color="auto"/>
            <w:left w:val="none" w:sz="0" w:space="0" w:color="auto"/>
            <w:bottom w:val="none" w:sz="0" w:space="0" w:color="auto"/>
            <w:right w:val="none" w:sz="0" w:space="0" w:color="auto"/>
          </w:divBdr>
        </w:div>
        <w:div w:id="915746676">
          <w:marLeft w:val="0"/>
          <w:marRight w:val="0"/>
          <w:marTop w:val="0"/>
          <w:marBottom w:val="0"/>
          <w:divBdr>
            <w:top w:val="none" w:sz="0" w:space="0" w:color="auto"/>
            <w:left w:val="none" w:sz="0" w:space="0" w:color="auto"/>
            <w:bottom w:val="none" w:sz="0" w:space="0" w:color="auto"/>
            <w:right w:val="none" w:sz="0" w:space="0" w:color="auto"/>
          </w:divBdr>
        </w:div>
        <w:div w:id="209850327">
          <w:marLeft w:val="0"/>
          <w:marRight w:val="0"/>
          <w:marTop w:val="0"/>
          <w:marBottom w:val="0"/>
          <w:divBdr>
            <w:top w:val="none" w:sz="0" w:space="0" w:color="auto"/>
            <w:left w:val="none" w:sz="0" w:space="0" w:color="auto"/>
            <w:bottom w:val="none" w:sz="0" w:space="0" w:color="auto"/>
            <w:right w:val="none" w:sz="0" w:space="0" w:color="auto"/>
          </w:divBdr>
        </w:div>
        <w:div w:id="1110319962">
          <w:marLeft w:val="0"/>
          <w:marRight w:val="0"/>
          <w:marTop w:val="0"/>
          <w:marBottom w:val="0"/>
          <w:divBdr>
            <w:top w:val="none" w:sz="0" w:space="0" w:color="auto"/>
            <w:left w:val="none" w:sz="0" w:space="0" w:color="auto"/>
            <w:bottom w:val="none" w:sz="0" w:space="0" w:color="auto"/>
            <w:right w:val="none" w:sz="0" w:space="0" w:color="auto"/>
          </w:divBdr>
        </w:div>
        <w:div w:id="1034695709">
          <w:marLeft w:val="0"/>
          <w:marRight w:val="0"/>
          <w:marTop w:val="0"/>
          <w:marBottom w:val="0"/>
          <w:divBdr>
            <w:top w:val="none" w:sz="0" w:space="0" w:color="auto"/>
            <w:left w:val="none" w:sz="0" w:space="0" w:color="auto"/>
            <w:bottom w:val="none" w:sz="0" w:space="0" w:color="auto"/>
            <w:right w:val="none" w:sz="0" w:space="0" w:color="auto"/>
          </w:divBdr>
        </w:div>
      </w:divsChild>
    </w:div>
    <w:div w:id="1404180309">
      <w:bodyDiv w:val="1"/>
      <w:marLeft w:val="0"/>
      <w:marRight w:val="0"/>
      <w:marTop w:val="0"/>
      <w:marBottom w:val="0"/>
      <w:divBdr>
        <w:top w:val="none" w:sz="0" w:space="0" w:color="auto"/>
        <w:left w:val="none" w:sz="0" w:space="0" w:color="auto"/>
        <w:bottom w:val="none" w:sz="0" w:space="0" w:color="auto"/>
        <w:right w:val="none" w:sz="0" w:space="0" w:color="auto"/>
      </w:divBdr>
      <w:divsChild>
        <w:div w:id="202522350">
          <w:marLeft w:val="547"/>
          <w:marRight w:val="0"/>
          <w:marTop w:val="96"/>
          <w:marBottom w:val="0"/>
          <w:divBdr>
            <w:top w:val="none" w:sz="0" w:space="0" w:color="auto"/>
            <w:left w:val="none" w:sz="0" w:space="0" w:color="auto"/>
            <w:bottom w:val="none" w:sz="0" w:space="0" w:color="auto"/>
            <w:right w:val="none" w:sz="0" w:space="0" w:color="auto"/>
          </w:divBdr>
        </w:div>
        <w:div w:id="1248153877">
          <w:marLeft w:val="547"/>
          <w:marRight w:val="0"/>
          <w:marTop w:val="96"/>
          <w:marBottom w:val="0"/>
          <w:divBdr>
            <w:top w:val="none" w:sz="0" w:space="0" w:color="auto"/>
            <w:left w:val="none" w:sz="0" w:space="0" w:color="auto"/>
            <w:bottom w:val="none" w:sz="0" w:space="0" w:color="auto"/>
            <w:right w:val="none" w:sz="0" w:space="0" w:color="auto"/>
          </w:divBdr>
        </w:div>
        <w:div w:id="355087251">
          <w:marLeft w:val="547"/>
          <w:marRight w:val="0"/>
          <w:marTop w:val="96"/>
          <w:marBottom w:val="0"/>
          <w:divBdr>
            <w:top w:val="none" w:sz="0" w:space="0" w:color="auto"/>
            <w:left w:val="none" w:sz="0" w:space="0" w:color="auto"/>
            <w:bottom w:val="none" w:sz="0" w:space="0" w:color="auto"/>
            <w:right w:val="none" w:sz="0" w:space="0" w:color="auto"/>
          </w:divBdr>
        </w:div>
        <w:div w:id="89130483">
          <w:marLeft w:val="547"/>
          <w:marRight w:val="0"/>
          <w:marTop w:val="96"/>
          <w:marBottom w:val="0"/>
          <w:divBdr>
            <w:top w:val="none" w:sz="0" w:space="0" w:color="auto"/>
            <w:left w:val="none" w:sz="0" w:space="0" w:color="auto"/>
            <w:bottom w:val="none" w:sz="0" w:space="0" w:color="auto"/>
            <w:right w:val="none" w:sz="0" w:space="0" w:color="auto"/>
          </w:divBdr>
        </w:div>
      </w:divsChild>
    </w:div>
    <w:div w:id="1460609708">
      <w:bodyDiv w:val="1"/>
      <w:marLeft w:val="0"/>
      <w:marRight w:val="0"/>
      <w:marTop w:val="0"/>
      <w:marBottom w:val="0"/>
      <w:divBdr>
        <w:top w:val="none" w:sz="0" w:space="0" w:color="auto"/>
        <w:left w:val="none" w:sz="0" w:space="0" w:color="auto"/>
        <w:bottom w:val="none" w:sz="0" w:space="0" w:color="auto"/>
        <w:right w:val="none" w:sz="0" w:space="0" w:color="auto"/>
      </w:divBdr>
      <w:divsChild>
        <w:div w:id="602226112">
          <w:marLeft w:val="0"/>
          <w:marRight w:val="0"/>
          <w:marTop w:val="0"/>
          <w:marBottom w:val="0"/>
          <w:divBdr>
            <w:top w:val="none" w:sz="0" w:space="0" w:color="auto"/>
            <w:left w:val="none" w:sz="0" w:space="0" w:color="auto"/>
            <w:bottom w:val="none" w:sz="0" w:space="0" w:color="auto"/>
            <w:right w:val="none" w:sz="0" w:space="0" w:color="auto"/>
          </w:divBdr>
        </w:div>
        <w:div w:id="2016573001">
          <w:marLeft w:val="0"/>
          <w:marRight w:val="0"/>
          <w:marTop w:val="0"/>
          <w:marBottom w:val="0"/>
          <w:divBdr>
            <w:top w:val="none" w:sz="0" w:space="0" w:color="auto"/>
            <w:left w:val="none" w:sz="0" w:space="0" w:color="auto"/>
            <w:bottom w:val="none" w:sz="0" w:space="0" w:color="auto"/>
            <w:right w:val="none" w:sz="0" w:space="0" w:color="auto"/>
          </w:divBdr>
        </w:div>
        <w:div w:id="1894190776">
          <w:marLeft w:val="0"/>
          <w:marRight w:val="0"/>
          <w:marTop w:val="0"/>
          <w:marBottom w:val="0"/>
          <w:divBdr>
            <w:top w:val="none" w:sz="0" w:space="0" w:color="auto"/>
            <w:left w:val="none" w:sz="0" w:space="0" w:color="auto"/>
            <w:bottom w:val="none" w:sz="0" w:space="0" w:color="auto"/>
            <w:right w:val="none" w:sz="0" w:space="0" w:color="auto"/>
          </w:divBdr>
        </w:div>
        <w:div w:id="798962179">
          <w:marLeft w:val="0"/>
          <w:marRight w:val="0"/>
          <w:marTop w:val="0"/>
          <w:marBottom w:val="0"/>
          <w:divBdr>
            <w:top w:val="none" w:sz="0" w:space="0" w:color="auto"/>
            <w:left w:val="none" w:sz="0" w:space="0" w:color="auto"/>
            <w:bottom w:val="none" w:sz="0" w:space="0" w:color="auto"/>
            <w:right w:val="none" w:sz="0" w:space="0" w:color="auto"/>
          </w:divBdr>
        </w:div>
        <w:div w:id="690884388">
          <w:marLeft w:val="0"/>
          <w:marRight w:val="0"/>
          <w:marTop w:val="0"/>
          <w:marBottom w:val="0"/>
          <w:divBdr>
            <w:top w:val="none" w:sz="0" w:space="0" w:color="auto"/>
            <w:left w:val="none" w:sz="0" w:space="0" w:color="auto"/>
            <w:bottom w:val="none" w:sz="0" w:space="0" w:color="auto"/>
            <w:right w:val="none" w:sz="0" w:space="0" w:color="auto"/>
          </w:divBdr>
        </w:div>
      </w:divsChild>
    </w:div>
    <w:div w:id="1574899492">
      <w:bodyDiv w:val="1"/>
      <w:marLeft w:val="0"/>
      <w:marRight w:val="0"/>
      <w:marTop w:val="0"/>
      <w:marBottom w:val="0"/>
      <w:divBdr>
        <w:top w:val="none" w:sz="0" w:space="0" w:color="auto"/>
        <w:left w:val="none" w:sz="0" w:space="0" w:color="auto"/>
        <w:bottom w:val="none" w:sz="0" w:space="0" w:color="auto"/>
        <w:right w:val="none" w:sz="0" w:space="0" w:color="auto"/>
      </w:divBdr>
      <w:divsChild>
        <w:div w:id="1701281043">
          <w:marLeft w:val="720"/>
          <w:marRight w:val="0"/>
          <w:marTop w:val="96"/>
          <w:marBottom w:val="0"/>
          <w:divBdr>
            <w:top w:val="none" w:sz="0" w:space="0" w:color="auto"/>
            <w:left w:val="none" w:sz="0" w:space="0" w:color="auto"/>
            <w:bottom w:val="none" w:sz="0" w:space="0" w:color="auto"/>
            <w:right w:val="none" w:sz="0" w:space="0" w:color="auto"/>
          </w:divBdr>
        </w:div>
        <w:div w:id="1088885967">
          <w:marLeft w:val="720"/>
          <w:marRight w:val="0"/>
          <w:marTop w:val="96"/>
          <w:marBottom w:val="0"/>
          <w:divBdr>
            <w:top w:val="none" w:sz="0" w:space="0" w:color="auto"/>
            <w:left w:val="none" w:sz="0" w:space="0" w:color="auto"/>
            <w:bottom w:val="none" w:sz="0" w:space="0" w:color="auto"/>
            <w:right w:val="none" w:sz="0" w:space="0" w:color="auto"/>
          </w:divBdr>
        </w:div>
        <w:div w:id="1673989961">
          <w:marLeft w:val="720"/>
          <w:marRight w:val="0"/>
          <w:marTop w:val="96"/>
          <w:marBottom w:val="0"/>
          <w:divBdr>
            <w:top w:val="none" w:sz="0" w:space="0" w:color="auto"/>
            <w:left w:val="none" w:sz="0" w:space="0" w:color="auto"/>
            <w:bottom w:val="none" w:sz="0" w:space="0" w:color="auto"/>
            <w:right w:val="none" w:sz="0" w:space="0" w:color="auto"/>
          </w:divBdr>
        </w:div>
        <w:div w:id="1371345723">
          <w:marLeft w:val="720"/>
          <w:marRight w:val="0"/>
          <w:marTop w:val="96"/>
          <w:marBottom w:val="0"/>
          <w:divBdr>
            <w:top w:val="none" w:sz="0" w:space="0" w:color="auto"/>
            <w:left w:val="none" w:sz="0" w:space="0" w:color="auto"/>
            <w:bottom w:val="none" w:sz="0" w:space="0" w:color="auto"/>
            <w:right w:val="none" w:sz="0" w:space="0" w:color="auto"/>
          </w:divBdr>
        </w:div>
      </w:divsChild>
    </w:div>
    <w:div w:id="1784887199">
      <w:bodyDiv w:val="1"/>
      <w:marLeft w:val="0"/>
      <w:marRight w:val="0"/>
      <w:marTop w:val="0"/>
      <w:marBottom w:val="0"/>
      <w:divBdr>
        <w:top w:val="none" w:sz="0" w:space="0" w:color="auto"/>
        <w:left w:val="none" w:sz="0" w:space="0" w:color="auto"/>
        <w:bottom w:val="none" w:sz="0" w:space="0" w:color="auto"/>
        <w:right w:val="none" w:sz="0" w:space="0" w:color="auto"/>
      </w:divBdr>
      <w:divsChild>
        <w:div w:id="53046109">
          <w:marLeft w:val="0"/>
          <w:marRight w:val="0"/>
          <w:marTop w:val="0"/>
          <w:marBottom w:val="0"/>
          <w:divBdr>
            <w:top w:val="none" w:sz="0" w:space="0" w:color="auto"/>
            <w:left w:val="none" w:sz="0" w:space="0" w:color="auto"/>
            <w:bottom w:val="none" w:sz="0" w:space="0" w:color="auto"/>
            <w:right w:val="none" w:sz="0" w:space="0" w:color="auto"/>
          </w:divBdr>
        </w:div>
        <w:div w:id="1711420518">
          <w:marLeft w:val="0"/>
          <w:marRight w:val="0"/>
          <w:marTop w:val="0"/>
          <w:marBottom w:val="0"/>
          <w:divBdr>
            <w:top w:val="none" w:sz="0" w:space="0" w:color="auto"/>
            <w:left w:val="none" w:sz="0" w:space="0" w:color="auto"/>
            <w:bottom w:val="none" w:sz="0" w:space="0" w:color="auto"/>
            <w:right w:val="none" w:sz="0" w:space="0" w:color="auto"/>
          </w:divBdr>
        </w:div>
        <w:div w:id="1280989633">
          <w:marLeft w:val="0"/>
          <w:marRight w:val="0"/>
          <w:marTop w:val="0"/>
          <w:marBottom w:val="0"/>
          <w:divBdr>
            <w:top w:val="none" w:sz="0" w:space="0" w:color="auto"/>
            <w:left w:val="none" w:sz="0" w:space="0" w:color="auto"/>
            <w:bottom w:val="none" w:sz="0" w:space="0" w:color="auto"/>
            <w:right w:val="none" w:sz="0" w:space="0" w:color="auto"/>
          </w:divBdr>
        </w:div>
      </w:divsChild>
    </w:div>
    <w:div w:id="1946230468">
      <w:bodyDiv w:val="1"/>
      <w:marLeft w:val="0"/>
      <w:marRight w:val="0"/>
      <w:marTop w:val="0"/>
      <w:marBottom w:val="0"/>
      <w:divBdr>
        <w:top w:val="none" w:sz="0" w:space="0" w:color="auto"/>
        <w:left w:val="none" w:sz="0" w:space="0" w:color="auto"/>
        <w:bottom w:val="none" w:sz="0" w:space="0" w:color="auto"/>
        <w:right w:val="none" w:sz="0" w:space="0" w:color="auto"/>
      </w:divBdr>
    </w:div>
    <w:div w:id="2089647287">
      <w:bodyDiv w:val="1"/>
      <w:marLeft w:val="0"/>
      <w:marRight w:val="0"/>
      <w:marTop w:val="0"/>
      <w:marBottom w:val="0"/>
      <w:divBdr>
        <w:top w:val="none" w:sz="0" w:space="0" w:color="auto"/>
        <w:left w:val="none" w:sz="0" w:space="0" w:color="auto"/>
        <w:bottom w:val="none" w:sz="0" w:space="0" w:color="auto"/>
        <w:right w:val="none" w:sz="0" w:space="0" w:color="auto"/>
      </w:divBdr>
      <w:divsChild>
        <w:div w:id="1240288198">
          <w:marLeft w:val="0"/>
          <w:marRight w:val="0"/>
          <w:marTop w:val="0"/>
          <w:marBottom w:val="0"/>
          <w:divBdr>
            <w:top w:val="none" w:sz="0" w:space="0" w:color="auto"/>
            <w:left w:val="none" w:sz="0" w:space="0" w:color="auto"/>
            <w:bottom w:val="none" w:sz="0" w:space="0" w:color="auto"/>
            <w:right w:val="none" w:sz="0" w:space="0" w:color="auto"/>
          </w:divBdr>
        </w:div>
        <w:div w:id="2081169662">
          <w:marLeft w:val="0"/>
          <w:marRight w:val="0"/>
          <w:marTop w:val="0"/>
          <w:marBottom w:val="0"/>
          <w:divBdr>
            <w:top w:val="none" w:sz="0" w:space="0" w:color="auto"/>
            <w:left w:val="none" w:sz="0" w:space="0" w:color="auto"/>
            <w:bottom w:val="none" w:sz="0" w:space="0" w:color="auto"/>
            <w:right w:val="none" w:sz="0" w:space="0" w:color="auto"/>
          </w:divBdr>
        </w:div>
        <w:div w:id="953636972">
          <w:marLeft w:val="0"/>
          <w:marRight w:val="0"/>
          <w:marTop w:val="0"/>
          <w:marBottom w:val="0"/>
          <w:divBdr>
            <w:top w:val="none" w:sz="0" w:space="0" w:color="auto"/>
            <w:left w:val="none" w:sz="0" w:space="0" w:color="auto"/>
            <w:bottom w:val="none" w:sz="0" w:space="0" w:color="auto"/>
            <w:right w:val="none" w:sz="0" w:space="0" w:color="auto"/>
          </w:divBdr>
        </w:div>
        <w:div w:id="1424912991">
          <w:marLeft w:val="0"/>
          <w:marRight w:val="0"/>
          <w:marTop w:val="0"/>
          <w:marBottom w:val="0"/>
          <w:divBdr>
            <w:top w:val="none" w:sz="0" w:space="0" w:color="auto"/>
            <w:left w:val="none" w:sz="0" w:space="0" w:color="auto"/>
            <w:bottom w:val="none" w:sz="0" w:space="0" w:color="auto"/>
            <w:right w:val="none" w:sz="0" w:space="0" w:color="auto"/>
          </w:divBdr>
        </w:div>
        <w:div w:id="1646200056">
          <w:marLeft w:val="0"/>
          <w:marRight w:val="0"/>
          <w:marTop w:val="0"/>
          <w:marBottom w:val="0"/>
          <w:divBdr>
            <w:top w:val="none" w:sz="0" w:space="0" w:color="auto"/>
            <w:left w:val="none" w:sz="0" w:space="0" w:color="auto"/>
            <w:bottom w:val="none" w:sz="0" w:space="0" w:color="auto"/>
            <w:right w:val="none" w:sz="0" w:space="0" w:color="auto"/>
          </w:divBdr>
        </w:div>
        <w:div w:id="651761362">
          <w:marLeft w:val="0"/>
          <w:marRight w:val="0"/>
          <w:marTop w:val="0"/>
          <w:marBottom w:val="0"/>
          <w:divBdr>
            <w:top w:val="none" w:sz="0" w:space="0" w:color="auto"/>
            <w:left w:val="none" w:sz="0" w:space="0" w:color="auto"/>
            <w:bottom w:val="none" w:sz="0" w:space="0" w:color="auto"/>
            <w:right w:val="none" w:sz="0" w:space="0" w:color="auto"/>
          </w:divBdr>
        </w:div>
      </w:divsChild>
    </w:div>
    <w:div w:id="2106336893">
      <w:bodyDiv w:val="1"/>
      <w:marLeft w:val="0"/>
      <w:marRight w:val="0"/>
      <w:marTop w:val="0"/>
      <w:marBottom w:val="0"/>
      <w:divBdr>
        <w:top w:val="none" w:sz="0" w:space="0" w:color="auto"/>
        <w:left w:val="none" w:sz="0" w:space="0" w:color="auto"/>
        <w:bottom w:val="none" w:sz="0" w:space="0" w:color="auto"/>
        <w:right w:val="none" w:sz="0" w:space="0" w:color="auto"/>
      </w:divBdr>
      <w:divsChild>
        <w:div w:id="252591254">
          <w:marLeft w:val="0"/>
          <w:marRight w:val="0"/>
          <w:marTop w:val="0"/>
          <w:marBottom w:val="0"/>
          <w:divBdr>
            <w:top w:val="none" w:sz="0" w:space="0" w:color="auto"/>
            <w:left w:val="none" w:sz="0" w:space="0" w:color="auto"/>
            <w:bottom w:val="none" w:sz="0" w:space="0" w:color="auto"/>
            <w:right w:val="none" w:sz="0" w:space="0" w:color="auto"/>
          </w:divBdr>
        </w:div>
        <w:div w:id="1567495191">
          <w:marLeft w:val="0"/>
          <w:marRight w:val="0"/>
          <w:marTop w:val="0"/>
          <w:marBottom w:val="0"/>
          <w:divBdr>
            <w:top w:val="none" w:sz="0" w:space="0" w:color="auto"/>
            <w:left w:val="none" w:sz="0" w:space="0" w:color="auto"/>
            <w:bottom w:val="none" w:sz="0" w:space="0" w:color="auto"/>
            <w:right w:val="none" w:sz="0" w:space="0" w:color="auto"/>
          </w:divBdr>
        </w:div>
        <w:div w:id="958990213">
          <w:marLeft w:val="0"/>
          <w:marRight w:val="0"/>
          <w:marTop w:val="0"/>
          <w:marBottom w:val="0"/>
          <w:divBdr>
            <w:top w:val="none" w:sz="0" w:space="0" w:color="auto"/>
            <w:left w:val="none" w:sz="0" w:space="0" w:color="auto"/>
            <w:bottom w:val="none" w:sz="0" w:space="0" w:color="auto"/>
            <w:right w:val="none" w:sz="0" w:space="0" w:color="auto"/>
          </w:divBdr>
        </w:div>
      </w:divsChild>
    </w:div>
    <w:div w:id="211178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ichael.S.Kushla@nga.mil" TargetMode="External"/><Relationship Id="rId17" Type="http://schemas.openxmlformats.org/officeDocument/2006/relationships/hyperlink" Target="mailto:Loeper@noaa.gov" TargetMode="External"/><Relationship Id="rId2" Type="http://schemas.openxmlformats.org/officeDocument/2006/relationships/numbering" Target="numbering.xml"/><Relationship Id="rId16" Type="http://schemas.openxmlformats.org/officeDocument/2006/relationships/hyperlink" Target="mailto:Edward.Hosken@UKHO.gov.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hmesp@fn.mde.es" TargetMode="External"/><Relationship Id="rId5" Type="http://schemas.openxmlformats.org/officeDocument/2006/relationships/settings" Target="settings.xml"/><Relationship Id="rId15" Type="http://schemas.openxmlformats.org/officeDocument/2006/relationships/hyperlink" Target="mailto:jens.schroeder-fuerstenberg@bsh.de" TargetMode="External"/><Relationship Id="rId10" Type="http://schemas.openxmlformats.org/officeDocument/2006/relationships/hyperlink" Target="mailto:jens.schroeder-fuerstenberg@bsh.d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alain.rouault@shom.fr" TargetMode="Externa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F6990-4FE2-4A0C-97CE-91B8F15AC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A4601FF1.dotm</Template>
  <TotalTime>0</TotalTime>
  <Pages>30</Pages>
  <Words>6632</Words>
  <Characters>41785</Characters>
  <Application>Microsoft Office Word</Application>
  <DocSecurity>0</DocSecurity>
  <Lines>348</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NOS</Company>
  <LinksUpToDate>false</LinksUpToDate>
  <CharactersWithSpaces>48321</CharactersWithSpaces>
  <SharedDoc>false</SharedDoc>
  <HLinks>
    <vt:vector size="12" baseType="variant">
      <vt:variant>
        <vt:i4>1376377</vt:i4>
      </vt:variant>
      <vt:variant>
        <vt:i4>6</vt:i4>
      </vt:variant>
      <vt:variant>
        <vt:i4>0</vt:i4>
      </vt:variant>
      <vt:variant>
        <vt:i4>5</vt:i4>
      </vt:variant>
      <vt:variant>
        <vt:lpwstr>mailto:Thomas.loeper@noaa.gov</vt:lpwstr>
      </vt:variant>
      <vt:variant>
        <vt:lpwstr/>
      </vt:variant>
      <vt:variant>
        <vt:i4>327718</vt:i4>
      </vt:variant>
      <vt:variant>
        <vt:i4>3</vt:i4>
      </vt:variant>
      <vt:variant>
        <vt:i4>0</vt:i4>
      </vt:variant>
      <vt:variant>
        <vt:i4>5</vt:i4>
      </vt:variant>
      <vt:variant>
        <vt:lpwstr>mailto:jens.schroeder-fuerstenberg@bsh.de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thomas.loeper</dc:creator>
  <cp:lastModifiedBy>Jens Schröder-Fürstenberg</cp:lastModifiedBy>
  <cp:revision>3</cp:revision>
  <cp:lastPrinted>2014-05-06T11:53:00Z</cp:lastPrinted>
  <dcterms:created xsi:type="dcterms:W3CDTF">2016-04-29T05:32:00Z</dcterms:created>
  <dcterms:modified xsi:type="dcterms:W3CDTF">2016-04-29T05:35:00Z</dcterms:modified>
</cp:coreProperties>
</file>