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90"/>
        <w:tblW w:w="9863" w:type="dxa"/>
        <w:tblLayout w:type="fixed"/>
        <w:tblLook w:val="01E0" w:firstRow="1" w:lastRow="1" w:firstColumn="1" w:lastColumn="1" w:noHBand="0" w:noVBand="0"/>
      </w:tblPr>
      <w:tblGrid>
        <w:gridCol w:w="8897"/>
        <w:gridCol w:w="966"/>
      </w:tblGrid>
      <w:tr w:rsidR="00F37C1E" w:rsidRPr="00ED0BF7" w14:paraId="1AF6AD7C" w14:textId="77777777" w:rsidTr="000042BA">
        <w:trPr>
          <w:trHeight w:val="1701"/>
        </w:trPr>
        <w:tc>
          <w:tcPr>
            <w:tcW w:w="8897" w:type="dxa"/>
          </w:tcPr>
          <w:p w14:paraId="25239A70" w14:textId="168EC9D7" w:rsidR="00F37C1E" w:rsidRPr="00ED0BF7" w:rsidRDefault="00EF3574" w:rsidP="005C1C7C">
            <w:pPr>
              <w:pStyle w:val="Default"/>
              <w:jc w:val="center"/>
              <w:rPr>
                <w:rFonts w:asciiTheme="minorHAnsi" w:hAnsiTheme="minorHAnsi"/>
                <w:b/>
                <w:bCs/>
                <w:sz w:val="22"/>
                <w:szCs w:val="22"/>
              </w:rPr>
            </w:pPr>
            <w:bookmarkStart w:id="0" w:name="_GoBack"/>
            <w:bookmarkEnd w:id="0"/>
            <w:r>
              <w:rPr>
                <w:rFonts w:asciiTheme="minorHAnsi" w:hAnsiTheme="minorHAnsi"/>
                <w:b/>
                <w:bCs/>
                <w:sz w:val="22"/>
                <w:szCs w:val="22"/>
              </w:rPr>
              <w:t>5</w:t>
            </w:r>
            <w:r w:rsidR="00967B31">
              <w:rPr>
                <w:rFonts w:asciiTheme="minorHAnsi" w:hAnsiTheme="minorHAnsi"/>
                <w:b/>
                <w:bCs/>
                <w:sz w:val="22"/>
                <w:szCs w:val="22"/>
              </w:rPr>
              <w:t>th</w:t>
            </w:r>
            <w:r w:rsidR="00F37C1E">
              <w:rPr>
                <w:rFonts w:asciiTheme="minorHAnsi" w:hAnsiTheme="minorHAnsi"/>
                <w:b/>
                <w:bCs/>
                <w:sz w:val="22"/>
                <w:szCs w:val="22"/>
              </w:rPr>
              <w:t xml:space="preserve"> </w:t>
            </w:r>
            <w:r w:rsidR="00F37C1E" w:rsidRPr="00ED0BF7">
              <w:rPr>
                <w:rFonts w:asciiTheme="minorHAnsi" w:hAnsiTheme="minorHAnsi"/>
                <w:b/>
                <w:bCs/>
                <w:sz w:val="22"/>
                <w:szCs w:val="22"/>
              </w:rPr>
              <w:t>S-100 Working Group</w:t>
            </w:r>
            <w:r w:rsidR="00F37C1E">
              <w:rPr>
                <w:rFonts w:asciiTheme="minorHAnsi" w:hAnsiTheme="minorHAnsi"/>
                <w:b/>
                <w:bCs/>
                <w:sz w:val="22"/>
                <w:szCs w:val="22"/>
              </w:rPr>
              <w:t xml:space="preserve"> </w:t>
            </w:r>
            <w:r w:rsidR="00F37C1E" w:rsidRPr="00ED0BF7">
              <w:rPr>
                <w:rFonts w:asciiTheme="minorHAnsi" w:hAnsiTheme="minorHAnsi"/>
                <w:b/>
                <w:bCs/>
                <w:sz w:val="22"/>
                <w:szCs w:val="22"/>
              </w:rPr>
              <w:t>(S-100WG)</w:t>
            </w:r>
            <w:r w:rsidR="00F37C1E">
              <w:rPr>
                <w:rFonts w:asciiTheme="minorHAnsi" w:hAnsiTheme="minorHAnsi"/>
                <w:b/>
                <w:bCs/>
                <w:sz w:val="22"/>
                <w:szCs w:val="22"/>
              </w:rPr>
              <w:t xml:space="preserve"> Meeting</w:t>
            </w:r>
          </w:p>
          <w:p w14:paraId="61E8919A" w14:textId="3A072C79" w:rsidR="00F37C1E" w:rsidRPr="00ED0BF7" w:rsidRDefault="007D0C96" w:rsidP="005C1C7C">
            <w:pPr>
              <w:pStyle w:val="Default"/>
              <w:jc w:val="center"/>
              <w:rPr>
                <w:rFonts w:asciiTheme="minorHAnsi" w:hAnsiTheme="minorHAnsi"/>
                <w:b/>
                <w:bCs/>
                <w:sz w:val="22"/>
                <w:szCs w:val="22"/>
              </w:rPr>
            </w:pPr>
            <w:r>
              <w:rPr>
                <w:rFonts w:asciiTheme="minorHAnsi" w:hAnsiTheme="minorHAnsi"/>
                <w:b/>
                <w:bCs/>
                <w:sz w:val="22"/>
                <w:szCs w:val="22"/>
              </w:rPr>
              <w:t>Taunton, United Kingdom</w:t>
            </w:r>
            <w:r w:rsidR="00EF3574">
              <w:rPr>
                <w:rFonts w:asciiTheme="minorHAnsi" w:hAnsiTheme="minorHAnsi"/>
                <w:b/>
                <w:bCs/>
                <w:sz w:val="22"/>
                <w:szCs w:val="22"/>
              </w:rPr>
              <w:t xml:space="preserve"> (3 - 6</w:t>
            </w:r>
            <w:r w:rsidR="00CD54AC">
              <w:rPr>
                <w:rFonts w:asciiTheme="minorHAnsi" w:hAnsiTheme="minorHAnsi"/>
                <w:b/>
                <w:bCs/>
                <w:sz w:val="22"/>
                <w:szCs w:val="22"/>
              </w:rPr>
              <w:t xml:space="preserve"> Mar</w:t>
            </w:r>
            <w:r w:rsidR="00EF3574">
              <w:rPr>
                <w:rFonts w:asciiTheme="minorHAnsi" w:hAnsiTheme="minorHAnsi"/>
                <w:b/>
                <w:bCs/>
                <w:sz w:val="22"/>
                <w:szCs w:val="22"/>
              </w:rPr>
              <w:t>ch 2020</w:t>
            </w:r>
            <w:r w:rsidR="00F37C1E" w:rsidRPr="00F37C1E">
              <w:rPr>
                <w:rFonts w:asciiTheme="minorHAnsi" w:hAnsiTheme="minorHAnsi"/>
                <w:b/>
                <w:bCs/>
                <w:sz w:val="22"/>
                <w:szCs w:val="22"/>
              </w:rPr>
              <w:t>)</w:t>
            </w:r>
            <w:r w:rsidR="00F37C1E" w:rsidRPr="00ED0BF7">
              <w:rPr>
                <w:rFonts w:asciiTheme="minorHAnsi" w:hAnsiTheme="minorHAnsi"/>
                <w:b/>
                <w:bCs/>
                <w:sz w:val="22"/>
                <w:szCs w:val="22"/>
              </w:rPr>
              <w:t xml:space="preserve"> </w:t>
            </w:r>
          </w:p>
          <w:p w14:paraId="3226B5C2" w14:textId="1056C117" w:rsidR="00F37C1E" w:rsidRPr="00ED0BF7" w:rsidRDefault="00F37C1E" w:rsidP="005C1C7C">
            <w:pPr>
              <w:jc w:val="center"/>
              <w:rPr>
                <w:rFonts w:cs="Arial"/>
                <w:b/>
                <w:bCs/>
              </w:rPr>
            </w:pPr>
            <w:r w:rsidRPr="00ED0BF7">
              <w:rPr>
                <w:rFonts w:cs="Arial"/>
                <w:b/>
                <w:bCs/>
              </w:rPr>
              <w:t>Minutes</w:t>
            </w:r>
          </w:p>
          <w:tbl>
            <w:tblPr>
              <w:tblpPr w:leftFromText="180" w:rightFromText="180" w:vertAnchor="text" w:horzAnchor="margin" w:tblpY="1"/>
              <w:tblOverlap w:val="never"/>
              <w:tblW w:w="9209" w:type="dxa"/>
              <w:tblLayout w:type="fixed"/>
              <w:tblLook w:val="00A0" w:firstRow="1" w:lastRow="0" w:firstColumn="1" w:lastColumn="0" w:noHBand="0" w:noVBand="0"/>
            </w:tblPr>
            <w:tblGrid>
              <w:gridCol w:w="4755"/>
              <w:gridCol w:w="4454"/>
            </w:tblGrid>
            <w:tr w:rsidR="00F37C1E" w:rsidRPr="00ED0BF7" w14:paraId="1CD71286" w14:textId="77777777" w:rsidTr="005C1C7C">
              <w:trPr>
                <w:trHeight w:val="518"/>
              </w:trPr>
              <w:tc>
                <w:tcPr>
                  <w:tcW w:w="4755" w:type="dxa"/>
                  <w:vAlign w:val="center"/>
                </w:tcPr>
                <w:p w14:paraId="1217B423" w14:textId="77777777" w:rsidR="00F37C1E" w:rsidRPr="00ED0BF7" w:rsidRDefault="00F37C1E" w:rsidP="005C1C7C">
                  <w:pPr>
                    <w:rPr>
                      <w:rFonts w:cs="Arial"/>
                    </w:rPr>
                  </w:pPr>
                  <w:r w:rsidRPr="00ED0BF7">
                    <w:rPr>
                      <w:rFonts w:cs="Arial"/>
                      <w:b/>
                      <w:bCs/>
                    </w:rPr>
                    <w:t xml:space="preserve">Chair: </w:t>
                  </w:r>
                  <w:r w:rsidRPr="00ED0BF7">
                    <w:rPr>
                      <w:rFonts w:cs="Arial"/>
                    </w:rPr>
                    <w:t>Julia Powell (USA - NOAA)</w:t>
                  </w:r>
                  <w:r w:rsidRPr="00ED0BF7">
                    <w:rPr>
                      <w:rFonts w:cs="Arial"/>
                    </w:rPr>
                    <w:br/>
                  </w:r>
                  <w:r w:rsidRPr="00ED0BF7">
                    <w:rPr>
                      <w:rFonts w:cs="Arial"/>
                      <w:b/>
                      <w:bCs/>
                    </w:rPr>
                    <w:t xml:space="preserve">Vice Chair: </w:t>
                  </w:r>
                  <w:r w:rsidRPr="00ED0BF7">
                    <w:rPr>
                      <w:rFonts w:cs="Arial"/>
                    </w:rPr>
                    <w:t>Yong Baek (Rep of Korea – KHOA)</w:t>
                  </w:r>
                  <w:r w:rsidRPr="00ED0BF7">
                    <w:rPr>
                      <w:rFonts w:cs="Arial"/>
                    </w:rPr>
                    <w:br/>
                  </w:r>
                  <w:r w:rsidRPr="00ED0BF7">
                    <w:rPr>
                      <w:rFonts w:cs="Arial"/>
                      <w:b/>
                      <w:bCs/>
                    </w:rPr>
                    <w:t xml:space="preserve">Secretary: </w:t>
                  </w:r>
                  <w:r w:rsidRPr="00ED0BF7">
                    <w:rPr>
                      <w:rFonts w:cs="Arial"/>
                    </w:rPr>
                    <w:t>Anthony Pharaoh (IHO Secretariat)</w:t>
                  </w:r>
                </w:p>
              </w:tc>
              <w:tc>
                <w:tcPr>
                  <w:tcW w:w="4454" w:type="dxa"/>
                </w:tcPr>
                <w:p w14:paraId="32666255" w14:textId="77777777" w:rsidR="00F37C1E" w:rsidRPr="00ED0BF7" w:rsidRDefault="00F37C1E" w:rsidP="005C1C7C">
                  <w:pPr>
                    <w:rPr>
                      <w:rFonts w:cs="Arial"/>
                      <w:b/>
                      <w:bCs/>
                    </w:rPr>
                  </w:pPr>
                </w:p>
              </w:tc>
            </w:tr>
          </w:tbl>
          <w:p w14:paraId="01EE68A3" w14:textId="77777777" w:rsidR="00F37C1E" w:rsidRPr="00ED0BF7" w:rsidRDefault="00F37C1E" w:rsidP="005C1C7C">
            <w:pPr>
              <w:rPr>
                <w:rFonts w:cs="Arial"/>
              </w:rPr>
            </w:pPr>
          </w:p>
        </w:tc>
        <w:tc>
          <w:tcPr>
            <w:tcW w:w="966" w:type="dxa"/>
          </w:tcPr>
          <w:p w14:paraId="3230F368" w14:textId="1C36A1B5" w:rsidR="00F37C1E" w:rsidRPr="00ED0BF7" w:rsidRDefault="00396F82" w:rsidP="005C1C7C">
            <w:pPr>
              <w:jc w:val="center"/>
              <w:rPr>
                <w:rFonts w:cs="Arial"/>
                <w:b/>
                <w:bCs/>
              </w:rPr>
            </w:pPr>
            <w:r>
              <w:rPr>
                <w:noProof/>
                <w:lang w:val="es-PE" w:eastAsia="es-PE"/>
              </w:rPr>
              <w:drawing>
                <wp:inline distT="0" distB="0" distL="0" distR="0" wp14:anchorId="76E66D39" wp14:editId="4FFAE801">
                  <wp:extent cx="476250" cy="47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1170"/>
                          </a:xfrm>
                          <a:prstGeom prst="rect">
                            <a:avLst/>
                          </a:prstGeom>
                        </pic:spPr>
                      </pic:pic>
                    </a:graphicData>
                  </a:graphic>
                </wp:inline>
              </w:drawing>
            </w:r>
          </w:p>
        </w:tc>
      </w:tr>
    </w:tbl>
    <w:p w14:paraId="1969D696" w14:textId="77777777" w:rsidR="007A586F" w:rsidRDefault="007A586F" w:rsidP="001F118B">
      <w:pPr>
        <w:spacing w:after="0"/>
        <w:rPr>
          <w:rFonts w:cs="Arial"/>
          <w:b/>
          <w:bCs/>
        </w:rPr>
      </w:pPr>
    </w:p>
    <w:p w14:paraId="046A2A38" w14:textId="77777777" w:rsidR="00F37C1E" w:rsidRDefault="00F37C1E" w:rsidP="001F118B">
      <w:pPr>
        <w:spacing w:after="0"/>
        <w:rPr>
          <w:rFonts w:cs="Arial"/>
        </w:rPr>
      </w:pPr>
      <w:r w:rsidRPr="00ED0BF7">
        <w:rPr>
          <w:rFonts w:cs="Arial"/>
          <w:b/>
          <w:bCs/>
        </w:rPr>
        <w:t>Annexes:</w:t>
      </w:r>
      <w:r w:rsidRPr="00ED0BF7">
        <w:rPr>
          <w:rFonts w:cs="Arial"/>
          <w:b/>
          <w:bCs/>
        </w:rPr>
        <w:br/>
      </w:r>
      <w:r w:rsidRPr="00ED0BF7">
        <w:rPr>
          <w:rFonts w:cs="Arial"/>
        </w:rPr>
        <w:t>Annex A - Actions</w:t>
      </w:r>
      <w:r w:rsidRPr="00ED0BF7">
        <w:rPr>
          <w:rFonts w:cs="Arial"/>
        </w:rPr>
        <w:br/>
        <w:t>Annex B – Agenda</w:t>
      </w:r>
      <w:r w:rsidRPr="00ED0BF7">
        <w:rPr>
          <w:rFonts w:cs="Arial"/>
        </w:rPr>
        <w:br/>
        <w:t>Annex C – List of Participants</w:t>
      </w:r>
    </w:p>
    <w:p w14:paraId="3E76EAD0" w14:textId="77777777" w:rsidR="001F118B" w:rsidRDefault="001F118B" w:rsidP="001F118B">
      <w:pPr>
        <w:spacing w:after="0"/>
        <w:rPr>
          <w:rFonts w:cs="Arial"/>
        </w:rPr>
      </w:pPr>
    </w:p>
    <w:p w14:paraId="731B0DC5" w14:textId="77777777" w:rsidR="00F37C1E" w:rsidRDefault="00F37C1E" w:rsidP="00F37C1E">
      <w:pPr>
        <w:jc w:val="both"/>
        <w:rPr>
          <w:rFonts w:cs="Arial"/>
        </w:rPr>
      </w:pPr>
      <w:r>
        <w:rPr>
          <w:rFonts w:cs="Arial"/>
        </w:rPr>
        <w:t>Action numbers are listed against each agenda item in these Minutes.  Refer to Annex A for the list of actions.</w:t>
      </w:r>
    </w:p>
    <w:p w14:paraId="6FEC2118" w14:textId="77777777" w:rsidR="00F37C1E" w:rsidRPr="005759FC" w:rsidRDefault="00F37C1E" w:rsidP="005759FC">
      <w:pPr>
        <w:spacing w:after="120"/>
        <w:jc w:val="both"/>
        <w:rPr>
          <w:rFonts w:cs="Arial"/>
          <w:b/>
          <w:u w:val="single"/>
        </w:rPr>
      </w:pPr>
      <w:r w:rsidRPr="005759FC">
        <w:rPr>
          <w:rFonts w:cs="Arial"/>
          <w:b/>
          <w:u w:val="single"/>
        </w:rPr>
        <w:t>WG Member abbreviations:</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5"/>
        <w:gridCol w:w="222"/>
      </w:tblGrid>
      <w:tr w:rsidR="00BC5277" w14:paraId="1E1448F2" w14:textId="77777777" w:rsidTr="00BF01C6">
        <w:tc>
          <w:tcPr>
            <w:tcW w:w="4508" w:type="dxa"/>
          </w:tcPr>
          <w:tbl>
            <w:tblPr>
              <w:tblStyle w:val="Tablaconcuadrcula"/>
              <w:tblW w:w="8789" w:type="dxa"/>
              <w:tblLook w:val="04A0" w:firstRow="1" w:lastRow="0" w:firstColumn="1" w:lastColumn="0" w:noHBand="0" w:noVBand="1"/>
            </w:tblPr>
            <w:tblGrid>
              <w:gridCol w:w="4508"/>
              <w:gridCol w:w="4281"/>
            </w:tblGrid>
            <w:tr w:rsidR="00D115E3" w14:paraId="263BC39E" w14:textId="77777777" w:rsidTr="000138F6">
              <w:tc>
                <w:tcPr>
                  <w:tcW w:w="4508" w:type="dxa"/>
                </w:tcPr>
                <w:tbl>
                  <w:tblPr>
                    <w:tblW w:w="3740" w:type="dxa"/>
                    <w:tblLook w:val="04A0" w:firstRow="1" w:lastRow="0" w:firstColumn="1" w:lastColumn="0" w:noHBand="0" w:noVBand="1"/>
                  </w:tblPr>
                  <w:tblGrid>
                    <w:gridCol w:w="960"/>
                    <w:gridCol w:w="2780"/>
                  </w:tblGrid>
                  <w:tr w:rsidR="000138F6" w:rsidRPr="000138F6" w14:paraId="207F240D" w14:textId="77777777" w:rsidTr="0069446C">
                    <w:trPr>
                      <w:trHeight w:val="300"/>
                    </w:trPr>
                    <w:tc>
                      <w:tcPr>
                        <w:tcW w:w="960" w:type="dxa"/>
                        <w:shd w:val="clear" w:color="auto" w:fill="auto"/>
                        <w:noWrap/>
                        <w:vAlign w:val="bottom"/>
                        <w:hideMark/>
                      </w:tcPr>
                      <w:p w14:paraId="3902ACBC"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JG</w:t>
                        </w:r>
                      </w:p>
                    </w:tc>
                    <w:tc>
                      <w:tcPr>
                        <w:tcW w:w="2780" w:type="dxa"/>
                        <w:shd w:val="clear" w:color="auto" w:fill="auto"/>
                        <w:vAlign w:val="center"/>
                        <w:hideMark/>
                      </w:tcPr>
                      <w:p w14:paraId="36A985C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Jose CELSO C GONCALVES JR</w:t>
                        </w:r>
                      </w:p>
                    </w:tc>
                  </w:tr>
                  <w:tr w:rsidR="000138F6" w:rsidRPr="000138F6" w14:paraId="56BCDB5A" w14:textId="77777777" w:rsidTr="0069446C">
                    <w:trPr>
                      <w:trHeight w:val="300"/>
                    </w:trPr>
                    <w:tc>
                      <w:tcPr>
                        <w:tcW w:w="960" w:type="dxa"/>
                        <w:shd w:val="clear" w:color="auto" w:fill="auto"/>
                        <w:noWrap/>
                        <w:vAlign w:val="bottom"/>
                        <w:hideMark/>
                      </w:tcPr>
                      <w:p w14:paraId="4896D5F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LP</w:t>
                        </w:r>
                      </w:p>
                    </w:tc>
                    <w:tc>
                      <w:tcPr>
                        <w:tcW w:w="2780" w:type="dxa"/>
                        <w:shd w:val="clear" w:color="auto" w:fill="auto"/>
                        <w:vAlign w:val="center"/>
                        <w:hideMark/>
                      </w:tcPr>
                      <w:p w14:paraId="5D9C783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Lynn PATTERSON</w:t>
                        </w:r>
                      </w:p>
                    </w:tc>
                  </w:tr>
                  <w:tr w:rsidR="000138F6" w:rsidRPr="000138F6" w14:paraId="2F80C083" w14:textId="77777777" w:rsidTr="0069446C">
                    <w:trPr>
                      <w:trHeight w:val="300"/>
                    </w:trPr>
                    <w:tc>
                      <w:tcPr>
                        <w:tcW w:w="960" w:type="dxa"/>
                        <w:shd w:val="clear" w:color="auto" w:fill="auto"/>
                        <w:noWrap/>
                        <w:vAlign w:val="bottom"/>
                        <w:hideMark/>
                      </w:tcPr>
                      <w:p w14:paraId="2637F1D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EM</w:t>
                        </w:r>
                      </w:p>
                    </w:tc>
                    <w:tc>
                      <w:tcPr>
                        <w:tcW w:w="2780" w:type="dxa"/>
                        <w:shd w:val="clear" w:color="auto" w:fill="auto"/>
                        <w:vAlign w:val="center"/>
                        <w:hideMark/>
                      </w:tcPr>
                      <w:p w14:paraId="4B44F53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Eivind MONG</w:t>
                        </w:r>
                      </w:p>
                    </w:tc>
                  </w:tr>
                  <w:tr w:rsidR="000138F6" w:rsidRPr="000138F6" w14:paraId="794CED91" w14:textId="77777777" w:rsidTr="0069446C">
                    <w:trPr>
                      <w:trHeight w:val="300"/>
                    </w:trPr>
                    <w:tc>
                      <w:tcPr>
                        <w:tcW w:w="960" w:type="dxa"/>
                        <w:shd w:val="clear" w:color="auto" w:fill="auto"/>
                        <w:noWrap/>
                        <w:vAlign w:val="bottom"/>
                        <w:hideMark/>
                      </w:tcPr>
                      <w:p w14:paraId="7966208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MS</w:t>
                        </w:r>
                      </w:p>
                    </w:tc>
                    <w:tc>
                      <w:tcPr>
                        <w:tcW w:w="2780" w:type="dxa"/>
                        <w:shd w:val="clear" w:color="auto" w:fill="auto"/>
                        <w:vAlign w:val="center"/>
                        <w:hideMark/>
                      </w:tcPr>
                      <w:p w14:paraId="5DFACB0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Matias SIFON</w:t>
                        </w:r>
                      </w:p>
                    </w:tc>
                  </w:tr>
                  <w:tr w:rsidR="000138F6" w:rsidRPr="000138F6" w14:paraId="2353FE60" w14:textId="77777777" w:rsidTr="0069446C">
                    <w:trPr>
                      <w:trHeight w:val="300"/>
                    </w:trPr>
                    <w:tc>
                      <w:tcPr>
                        <w:tcW w:w="960" w:type="dxa"/>
                        <w:shd w:val="clear" w:color="auto" w:fill="auto"/>
                        <w:noWrap/>
                        <w:vAlign w:val="bottom"/>
                        <w:hideMark/>
                      </w:tcPr>
                      <w:p w14:paraId="1742BBD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EH</w:t>
                        </w:r>
                      </w:p>
                    </w:tc>
                    <w:tc>
                      <w:tcPr>
                        <w:tcW w:w="2780" w:type="dxa"/>
                        <w:shd w:val="clear" w:color="auto" w:fill="auto"/>
                        <w:vAlign w:val="center"/>
                        <w:hideMark/>
                      </w:tcPr>
                      <w:p w14:paraId="762C7A1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Elizabeth HAHESSY</w:t>
                        </w:r>
                      </w:p>
                    </w:tc>
                  </w:tr>
                  <w:tr w:rsidR="000138F6" w:rsidRPr="000138F6" w14:paraId="3F55F5DC" w14:textId="77777777" w:rsidTr="0069446C">
                    <w:trPr>
                      <w:trHeight w:val="300"/>
                    </w:trPr>
                    <w:tc>
                      <w:tcPr>
                        <w:tcW w:w="960" w:type="dxa"/>
                        <w:shd w:val="clear" w:color="auto" w:fill="auto"/>
                        <w:noWrap/>
                        <w:vAlign w:val="bottom"/>
                        <w:hideMark/>
                      </w:tcPr>
                      <w:p w14:paraId="685269D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BC</w:t>
                        </w:r>
                      </w:p>
                    </w:tc>
                    <w:tc>
                      <w:tcPr>
                        <w:tcW w:w="2780" w:type="dxa"/>
                        <w:shd w:val="clear" w:color="auto" w:fill="auto"/>
                        <w:vAlign w:val="center"/>
                        <w:hideMark/>
                      </w:tcPr>
                      <w:p w14:paraId="3CB3231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Bruno CARDOSO</w:t>
                        </w:r>
                      </w:p>
                    </w:tc>
                  </w:tr>
                  <w:tr w:rsidR="000138F6" w:rsidRPr="000138F6" w14:paraId="7480977B" w14:textId="77777777" w:rsidTr="0069446C">
                    <w:trPr>
                      <w:trHeight w:val="300"/>
                    </w:trPr>
                    <w:tc>
                      <w:tcPr>
                        <w:tcW w:w="960" w:type="dxa"/>
                        <w:shd w:val="clear" w:color="auto" w:fill="auto"/>
                        <w:noWrap/>
                        <w:vAlign w:val="bottom"/>
                        <w:hideMark/>
                      </w:tcPr>
                      <w:p w14:paraId="5FC5BDD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RF</w:t>
                        </w:r>
                      </w:p>
                    </w:tc>
                    <w:tc>
                      <w:tcPr>
                        <w:tcW w:w="2780" w:type="dxa"/>
                        <w:shd w:val="clear" w:color="auto" w:fill="auto"/>
                        <w:vAlign w:val="center"/>
                        <w:hideMark/>
                      </w:tcPr>
                      <w:p w14:paraId="4011589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Richard FOWLE</w:t>
                        </w:r>
                      </w:p>
                    </w:tc>
                  </w:tr>
                  <w:tr w:rsidR="000138F6" w:rsidRPr="000138F6" w14:paraId="2A613C82" w14:textId="77777777" w:rsidTr="0069446C">
                    <w:trPr>
                      <w:trHeight w:val="300"/>
                    </w:trPr>
                    <w:tc>
                      <w:tcPr>
                        <w:tcW w:w="960" w:type="dxa"/>
                        <w:shd w:val="clear" w:color="auto" w:fill="auto"/>
                        <w:noWrap/>
                        <w:vAlign w:val="bottom"/>
                        <w:hideMark/>
                      </w:tcPr>
                      <w:p w14:paraId="044048D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MR</w:t>
                        </w:r>
                      </w:p>
                    </w:tc>
                    <w:tc>
                      <w:tcPr>
                        <w:tcW w:w="2780" w:type="dxa"/>
                        <w:shd w:val="clear" w:color="auto" w:fill="auto"/>
                        <w:vAlign w:val="center"/>
                        <w:hideMark/>
                      </w:tcPr>
                      <w:p w14:paraId="31371D0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Mikus RANKA</w:t>
                        </w:r>
                      </w:p>
                    </w:tc>
                  </w:tr>
                  <w:tr w:rsidR="000138F6" w:rsidRPr="000138F6" w14:paraId="6F763EFC" w14:textId="77777777" w:rsidTr="0069446C">
                    <w:trPr>
                      <w:trHeight w:val="300"/>
                    </w:trPr>
                    <w:tc>
                      <w:tcPr>
                        <w:tcW w:w="960" w:type="dxa"/>
                        <w:shd w:val="clear" w:color="auto" w:fill="auto"/>
                        <w:noWrap/>
                        <w:vAlign w:val="bottom"/>
                        <w:hideMark/>
                      </w:tcPr>
                      <w:p w14:paraId="6F5B0C1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MH</w:t>
                        </w:r>
                      </w:p>
                    </w:tc>
                    <w:tc>
                      <w:tcPr>
                        <w:tcW w:w="2780" w:type="dxa"/>
                        <w:shd w:val="clear" w:color="auto" w:fill="auto"/>
                        <w:vAlign w:val="center"/>
                        <w:hideMark/>
                      </w:tcPr>
                      <w:p w14:paraId="12EB7F1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Mikko HOVI</w:t>
                        </w:r>
                      </w:p>
                    </w:tc>
                  </w:tr>
                  <w:tr w:rsidR="000138F6" w:rsidRPr="000138F6" w14:paraId="02554017" w14:textId="77777777" w:rsidTr="0069446C">
                    <w:trPr>
                      <w:trHeight w:val="300"/>
                    </w:trPr>
                    <w:tc>
                      <w:tcPr>
                        <w:tcW w:w="960" w:type="dxa"/>
                        <w:shd w:val="clear" w:color="auto" w:fill="auto"/>
                        <w:noWrap/>
                        <w:vAlign w:val="bottom"/>
                        <w:hideMark/>
                      </w:tcPr>
                      <w:p w14:paraId="265B2FE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YK</w:t>
                        </w:r>
                      </w:p>
                    </w:tc>
                    <w:tc>
                      <w:tcPr>
                        <w:tcW w:w="2780" w:type="dxa"/>
                        <w:shd w:val="clear" w:color="auto" w:fill="auto"/>
                        <w:vAlign w:val="center"/>
                        <w:hideMark/>
                      </w:tcPr>
                      <w:p w14:paraId="13496931"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Yann KERAMOAL</w:t>
                        </w:r>
                      </w:p>
                    </w:tc>
                  </w:tr>
                  <w:tr w:rsidR="000138F6" w:rsidRPr="000138F6" w14:paraId="45F9D6C6" w14:textId="77777777" w:rsidTr="0069446C">
                    <w:trPr>
                      <w:trHeight w:val="300"/>
                    </w:trPr>
                    <w:tc>
                      <w:tcPr>
                        <w:tcW w:w="960" w:type="dxa"/>
                        <w:shd w:val="clear" w:color="auto" w:fill="auto"/>
                        <w:noWrap/>
                        <w:vAlign w:val="bottom"/>
                        <w:hideMark/>
                      </w:tcPr>
                      <w:p w14:paraId="1B886A2E"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JV</w:t>
                        </w:r>
                      </w:p>
                    </w:tc>
                    <w:tc>
                      <w:tcPr>
                        <w:tcW w:w="2780" w:type="dxa"/>
                        <w:shd w:val="clear" w:color="auto" w:fill="auto"/>
                        <w:vAlign w:val="center"/>
                        <w:hideMark/>
                      </w:tcPr>
                      <w:p w14:paraId="5B5E268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Jana VETTER</w:t>
                        </w:r>
                      </w:p>
                    </w:tc>
                  </w:tr>
                  <w:tr w:rsidR="000138F6" w:rsidRPr="000138F6" w14:paraId="2CDFFE05" w14:textId="77777777" w:rsidTr="0069446C">
                    <w:trPr>
                      <w:trHeight w:val="300"/>
                    </w:trPr>
                    <w:tc>
                      <w:tcPr>
                        <w:tcW w:w="960" w:type="dxa"/>
                        <w:shd w:val="clear" w:color="auto" w:fill="auto"/>
                        <w:noWrap/>
                        <w:vAlign w:val="bottom"/>
                        <w:hideMark/>
                      </w:tcPr>
                      <w:p w14:paraId="1CB144D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JR</w:t>
                        </w:r>
                      </w:p>
                    </w:tc>
                    <w:tc>
                      <w:tcPr>
                        <w:tcW w:w="2780" w:type="dxa"/>
                        <w:shd w:val="clear" w:color="auto" w:fill="auto"/>
                        <w:vAlign w:val="center"/>
                        <w:hideMark/>
                      </w:tcPr>
                      <w:p w14:paraId="57A9EC6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Jochen RITTERBUSCH</w:t>
                        </w:r>
                      </w:p>
                    </w:tc>
                  </w:tr>
                  <w:tr w:rsidR="000138F6" w:rsidRPr="000138F6" w14:paraId="25BA0713" w14:textId="77777777" w:rsidTr="0069446C">
                    <w:trPr>
                      <w:trHeight w:val="300"/>
                    </w:trPr>
                    <w:tc>
                      <w:tcPr>
                        <w:tcW w:w="960" w:type="dxa"/>
                        <w:shd w:val="clear" w:color="auto" w:fill="auto"/>
                        <w:noWrap/>
                        <w:vAlign w:val="bottom"/>
                        <w:hideMark/>
                      </w:tcPr>
                      <w:p w14:paraId="2820D94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MP</w:t>
                        </w:r>
                      </w:p>
                    </w:tc>
                    <w:tc>
                      <w:tcPr>
                        <w:tcW w:w="2780" w:type="dxa"/>
                        <w:shd w:val="clear" w:color="auto" w:fill="auto"/>
                        <w:vAlign w:val="center"/>
                        <w:hideMark/>
                      </w:tcPr>
                      <w:p w14:paraId="0F3CACB3"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Mathias PALM</w:t>
                        </w:r>
                      </w:p>
                    </w:tc>
                  </w:tr>
                  <w:tr w:rsidR="000138F6" w:rsidRPr="000138F6" w14:paraId="4A462CA3" w14:textId="77777777" w:rsidTr="0069446C">
                    <w:trPr>
                      <w:trHeight w:val="300"/>
                    </w:trPr>
                    <w:tc>
                      <w:tcPr>
                        <w:tcW w:w="960" w:type="dxa"/>
                        <w:shd w:val="clear" w:color="auto" w:fill="auto"/>
                        <w:noWrap/>
                        <w:vAlign w:val="bottom"/>
                        <w:hideMark/>
                      </w:tcPr>
                      <w:p w14:paraId="6CAE38A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MQA</w:t>
                        </w:r>
                      </w:p>
                    </w:tc>
                    <w:tc>
                      <w:tcPr>
                        <w:tcW w:w="2780" w:type="dxa"/>
                        <w:shd w:val="clear" w:color="auto" w:fill="auto"/>
                        <w:vAlign w:val="center"/>
                        <w:hideMark/>
                      </w:tcPr>
                      <w:p w14:paraId="72BFFC7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Mohammad QISTHI AMARONA</w:t>
                        </w:r>
                      </w:p>
                    </w:tc>
                  </w:tr>
                  <w:tr w:rsidR="000138F6" w:rsidRPr="000138F6" w14:paraId="5EDBEA90" w14:textId="77777777" w:rsidTr="0069446C">
                    <w:trPr>
                      <w:trHeight w:val="300"/>
                    </w:trPr>
                    <w:tc>
                      <w:tcPr>
                        <w:tcW w:w="960" w:type="dxa"/>
                        <w:shd w:val="clear" w:color="auto" w:fill="auto"/>
                        <w:noWrap/>
                        <w:vAlign w:val="bottom"/>
                        <w:hideMark/>
                      </w:tcPr>
                      <w:p w14:paraId="012B5258"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VP</w:t>
                        </w:r>
                      </w:p>
                    </w:tc>
                    <w:tc>
                      <w:tcPr>
                        <w:tcW w:w="2780" w:type="dxa"/>
                        <w:shd w:val="clear" w:color="auto" w:fill="auto"/>
                        <w:vAlign w:val="center"/>
                        <w:hideMark/>
                      </w:tcPr>
                      <w:p w14:paraId="7602A75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Valentino PALMA</w:t>
                        </w:r>
                      </w:p>
                    </w:tc>
                  </w:tr>
                  <w:tr w:rsidR="000138F6" w:rsidRPr="000138F6" w14:paraId="4F4ABEEF" w14:textId="77777777" w:rsidTr="0069446C">
                    <w:trPr>
                      <w:trHeight w:val="300"/>
                    </w:trPr>
                    <w:tc>
                      <w:tcPr>
                        <w:tcW w:w="960" w:type="dxa"/>
                        <w:shd w:val="clear" w:color="auto" w:fill="auto"/>
                        <w:noWrap/>
                        <w:vAlign w:val="bottom"/>
                        <w:hideMark/>
                      </w:tcPr>
                      <w:p w14:paraId="35C26FD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TK</w:t>
                        </w:r>
                      </w:p>
                    </w:tc>
                    <w:tc>
                      <w:tcPr>
                        <w:tcW w:w="2780" w:type="dxa"/>
                        <w:shd w:val="clear" w:color="auto" w:fill="auto"/>
                        <w:vAlign w:val="center"/>
                        <w:hideMark/>
                      </w:tcPr>
                      <w:p w14:paraId="7F49DA5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Takayuki KAWAI</w:t>
                        </w:r>
                      </w:p>
                    </w:tc>
                  </w:tr>
                  <w:tr w:rsidR="000138F6" w:rsidRPr="000138F6" w14:paraId="5AE9CB60" w14:textId="77777777" w:rsidTr="0069446C">
                    <w:trPr>
                      <w:trHeight w:val="300"/>
                    </w:trPr>
                    <w:tc>
                      <w:tcPr>
                        <w:tcW w:w="960" w:type="dxa"/>
                        <w:shd w:val="clear" w:color="auto" w:fill="auto"/>
                        <w:noWrap/>
                        <w:vAlign w:val="bottom"/>
                        <w:hideMark/>
                      </w:tcPr>
                      <w:p w14:paraId="018BA3A1"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TH</w:t>
                        </w:r>
                      </w:p>
                    </w:tc>
                    <w:tc>
                      <w:tcPr>
                        <w:tcW w:w="2780" w:type="dxa"/>
                        <w:shd w:val="clear" w:color="auto" w:fill="auto"/>
                        <w:vAlign w:val="center"/>
                        <w:hideMark/>
                      </w:tcPr>
                      <w:p w14:paraId="651111E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Tomonori HATTORI</w:t>
                        </w:r>
                      </w:p>
                    </w:tc>
                  </w:tr>
                  <w:tr w:rsidR="000138F6" w:rsidRPr="000138F6" w14:paraId="518B29F0" w14:textId="77777777" w:rsidTr="0069446C">
                    <w:trPr>
                      <w:trHeight w:val="300"/>
                    </w:trPr>
                    <w:tc>
                      <w:tcPr>
                        <w:tcW w:w="960" w:type="dxa"/>
                        <w:shd w:val="clear" w:color="auto" w:fill="auto"/>
                        <w:noWrap/>
                        <w:vAlign w:val="bottom"/>
                        <w:hideMark/>
                      </w:tcPr>
                      <w:p w14:paraId="562C071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AM</w:t>
                        </w:r>
                      </w:p>
                    </w:tc>
                    <w:tc>
                      <w:tcPr>
                        <w:tcW w:w="2780" w:type="dxa"/>
                        <w:shd w:val="clear" w:color="auto" w:fill="auto"/>
                        <w:vAlign w:val="center"/>
                        <w:hideMark/>
                      </w:tcPr>
                      <w:p w14:paraId="7219597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Arno MEURINK</w:t>
                        </w:r>
                      </w:p>
                    </w:tc>
                  </w:tr>
                  <w:tr w:rsidR="000138F6" w:rsidRPr="000138F6" w14:paraId="694E8517" w14:textId="77777777" w:rsidTr="0069446C">
                    <w:trPr>
                      <w:trHeight w:val="300"/>
                    </w:trPr>
                    <w:tc>
                      <w:tcPr>
                        <w:tcW w:w="960" w:type="dxa"/>
                        <w:shd w:val="clear" w:color="auto" w:fill="auto"/>
                        <w:noWrap/>
                        <w:vAlign w:val="bottom"/>
                        <w:hideMark/>
                      </w:tcPr>
                      <w:p w14:paraId="62D4BD11"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RB</w:t>
                        </w:r>
                      </w:p>
                    </w:tc>
                    <w:tc>
                      <w:tcPr>
                        <w:tcW w:w="2780" w:type="dxa"/>
                        <w:shd w:val="clear" w:color="auto" w:fill="auto"/>
                        <w:vAlign w:val="center"/>
                        <w:hideMark/>
                      </w:tcPr>
                      <w:p w14:paraId="1666301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Rogier BROEKMAN</w:t>
                        </w:r>
                      </w:p>
                    </w:tc>
                  </w:tr>
                  <w:tr w:rsidR="000138F6" w:rsidRPr="000138F6" w14:paraId="27442EB1" w14:textId="77777777" w:rsidTr="0069446C">
                    <w:trPr>
                      <w:trHeight w:val="300"/>
                    </w:trPr>
                    <w:tc>
                      <w:tcPr>
                        <w:tcW w:w="960" w:type="dxa"/>
                        <w:shd w:val="clear" w:color="auto" w:fill="auto"/>
                        <w:noWrap/>
                        <w:vAlign w:val="bottom"/>
                        <w:hideMark/>
                      </w:tcPr>
                      <w:p w14:paraId="0454B4CD"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OAF</w:t>
                        </w:r>
                      </w:p>
                    </w:tc>
                    <w:tc>
                      <w:tcPr>
                        <w:tcW w:w="2780" w:type="dxa"/>
                        <w:shd w:val="clear" w:color="auto" w:fill="auto"/>
                        <w:vAlign w:val="center"/>
                        <w:hideMark/>
                      </w:tcPr>
                      <w:p w14:paraId="40A8D01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Odd Aage FOERE</w:t>
                        </w:r>
                      </w:p>
                    </w:tc>
                  </w:tr>
                  <w:tr w:rsidR="000138F6" w:rsidRPr="000138F6" w14:paraId="22F287F9" w14:textId="77777777" w:rsidTr="0069446C">
                    <w:trPr>
                      <w:trHeight w:val="300"/>
                    </w:trPr>
                    <w:tc>
                      <w:tcPr>
                        <w:tcW w:w="960" w:type="dxa"/>
                        <w:shd w:val="clear" w:color="auto" w:fill="auto"/>
                        <w:noWrap/>
                        <w:vAlign w:val="bottom"/>
                        <w:hideMark/>
                      </w:tcPr>
                      <w:p w14:paraId="7DC00D7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RS</w:t>
                        </w:r>
                      </w:p>
                    </w:tc>
                    <w:tc>
                      <w:tcPr>
                        <w:tcW w:w="2780" w:type="dxa"/>
                        <w:shd w:val="clear" w:color="auto" w:fill="auto"/>
                        <w:vAlign w:val="center"/>
                        <w:hideMark/>
                      </w:tcPr>
                      <w:p w14:paraId="4BD0C3C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Robert SANDVIK</w:t>
                        </w:r>
                      </w:p>
                    </w:tc>
                  </w:tr>
                  <w:tr w:rsidR="000138F6" w:rsidRPr="000138F6" w14:paraId="412D3397" w14:textId="77777777" w:rsidTr="0069446C">
                    <w:trPr>
                      <w:trHeight w:val="300"/>
                    </w:trPr>
                    <w:tc>
                      <w:tcPr>
                        <w:tcW w:w="960" w:type="dxa"/>
                        <w:shd w:val="clear" w:color="auto" w:fill="auto"/>
                        <w:noWrap/>
                        <w:vAlign w:val="bottom"/>
                        <w:hideMark/>
                      </w:tcPr>
                      <w:p w14:paraId="4D57328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PS</w:t>
                        </w:r>
                      </w:p>
                    </w:tc>
                    <w:tc>
                      <w:tcPr>
                        <w:tcW w:w="2780" w:type="dxa"/>
                        <w:shd w:val="clear" w:color="auto" w:fill="auto"/>
                        <w:vAlign w:val="center"/>
                        <w:hideMark/>
                      </w:tcPr>
                      <w:p w14:paraId="253A1B11"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Paula SANCHES</w:t>
                        </w:r>
                      </w:p>
                    </w:tc>
                  </w:tr>
                  <w:tr w:rsidR="000138F6" w:rsidRPr="000138F6" w14:paraId="111C70FB" w14:textId="77777777" w:rsidTr="0069446C">
                    <w:trPr>
                      <w:trHeight w:val="300"/>
                    </w:trPr>
                    <w:tc>
                      <w:tcPr>
                        <w:tcW w:w="960" w:type="dxa"/>
                        <w:shd w:val="clear" w:color="auto" w:fill="auto"/>
                        <w:noWrap/>
                        <w:vAlign w:val="bottom"/>
                        <w:hideMark/>
                      </w:tcPr>
                      <w:p w14:paraId="7E210E9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YB</w:t>
                        </w:r>
                      </w:p>
                    </w:tc>
                    <w:tc>
                      <w:tcPr>
                        <w:tcW w:w="2780" w:type="dxa"/>
                        <w:shd w:val="clear" w:color="auto" w:fill="auto"/>
                        <w:vAlign w:val="center"/>
                        <w:hideMark/>
                      </w:tcPr>
                      <w:p w14:paraId="55394517" w14:textId="77777777" w:rsidR="000138F6" w:rsidRPr="000138F6" w:rsidRDefault="000138F6" w:rsidP="000138F6">
                        <w:pPr>
                          <w:spacing w:after="0" w:line="240" w:lineRule="auto"/>
                          <w:rPr>
                            <w:rFonts w:ascii="Arial Narrow" w:eastAsia="Times New Roman" w:hAnsi="Arial Narrow" w:cs="Times New Roman"/>
                            <w:sz w:val="18"/>
                            <w:szCs w:val="18"/>
                            <w:lang w:eastAsia="en-GB"/>
                          </w:rPr>
                        </w:pPr>
                        <w:r w:rsidRPr="000138F6">
                          <w:rPr>
                            <w:rFonts w:ascii="Arial Narrow" w:eastAsia="Times New Roman" w:hAnsi="Arial Narrow" w:cs="Times New Roman"/>
                            <w:sz w:val="18"/>
                            <w:szCs w:val="18"/>
                            <w:lang w:eastAsia="en-GB"/>
                          </w:rPr>
                          <w:t>Yong BAEK (online)</w:t>
                        </w:r>
                      </w:p>
                    </w:tc>
                  </w:tr>
                  <w:tr w:rsidR="000138F6" w:rsidRPr="000138F6" w14:paraId="6372D31B" w14:textId="77777777" w:rsidTr="0069446C">
                    <w:trPr>
                      <w:trHeight w:val="300"/>
                    </w:trPr>
                    <w:tc>
                      <w:tcPr>
                        <w:tcW w:w="960" w:type="dxa"/>
                        <w:shd w:val="clear" w:color="auto" w:fill="auto"/>
                        <w:noWrap/>
                        <w:vAlign w:val="bottom"/>
                        <w:hideMark/>
                      </w:tcPr>
                      <w:p w14:paraId="0B26F6B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LD</w:t>
                        </w:r>
                      </w:p>
                    </w:tc>
                    <w:tc>
                      <w:tcPr>
                        <w:tcW w:w="2780" w:type="dxa"/>
                        <w:shd w:val="clear" w:color="auto" w:fill="auto"/>
                        <w:vAlign w:val="center"/>
                        <w:hideMark/>
                      </w:tcPr>
                      <w:p w14:paraId="70D2D64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Lucian DUTU</w:t>
                        </w:r>
                      </w:p>
                    </w:tc>
                  </w:tr>
                  <w:tr w:rsidR="000138F6" w:rsidRPr="000138F6" w14:paraId="13B0EAE8" w14:textId="77777777" w:rsidTr="0069446C">
                    <w:trPr>
                      <w:trHeight w:val="300"/>
                    </w:trPr>
                    <w:tc>
                      <w:tcPr>
                        <w:tcW w:w="960" w:type="dxa"/>
                        <w:shd w:val="clear" w:color="auto" w:fill="auto"/>
                        <w:noWrap/>
                        <w:vAlign w:val="bottom"/>
                        <w:hideMark/>
                      </w:tcPr>
                      <w:p w14:paraId="47199BE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AL</w:t>
                        </w:r>
                      </w:p>
                    </w:tc>
                    <w:tc>
                      <w:tcPr>
                        <w:tcW w:w="2780" w:type="dxa"/>
                        <w:shd w:val="clear" w:color="auto" w:fill="auto"/>
                        <w:vAlign w:val="center"/>
                        <w:hideMark/>
                      </w:tcPr>
                      <w:p w14:paraId="3C7FF39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Andrei LUCACI</w:t>
                        </w:r>
                      </w:p>
                    </w:tc>
                  </w:tr>
                  <w:tr w:rsidR="000138F6" w:rsidRPr="000138F6" w14:paraId="639E6399" w14:textId="77777777" w:rsidTr="0069446C">
                    <w:trPr>
                      <w:trHeight w:val="300"/>
                    </w:trPr>
                    <w:tc>
                      <w:tcPr>
                        <w:tcW w:w="960" w:type="dxa"/>
                        <w:shd w:val="clear" w:color="auto" w:fill="auto"/>
                        <w:noWrap/>
                        <w:vAlign w:val="bottom"/>
                        <w:hideMark/>
                      </w:tcPr>
                      <w:p w14:paraId="0530943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JMB</w:t>
                        </w:r>
                      </w:p>
                    </w:tc>
                    <w:tc>
                      <w:tcPr>
                        <w:tcW w:w="2780" w:type="dxa"/>
                        <w:shd w:val="clear" w:color="auto" w:fill="auto"/>
                        <w:vAlign w:val="center"/>
                        <w:hideMark/>
                      </w:tcPr>
                      <w:p w14:paraId="33B28B7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José María BUSTAMANTE</w:t>
                        </w:r>
                      </w:p>
                    </w:tc>
                  </w:tr>
                  <w:tr w:rsidR="000138F6" w:rsidRPr="000138F6" w14:paraId="1D856795" w14:textId="77777777" w:rsidTr="0069446C">
                    <w:trPr>
                      <w:trHeight w:val="300"/>
                    </w:trPr>
                    <w:tc>
                      <w:tcPr>
                        <w:tcW w:w="960" w:type="dxa"/>
                        <w:shd w:val="clear" w:color="auto" w:fill="auto"/>
                        <w:noWrap/>
                        <w:vAlign w:val="bottom"/>
                        <w:hideMark/>
                      </w:tcPr>
                      <w:p w14:paraId="4E5FC3F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HE</w:t>
                        </w:r>
                      </w:p>
                    </w:tc>
                    <w:tc>
                      <w:tcPr>
                        <w:tcW w:w="2780" w:type="dxa"/>
                        <w:shd w:val="clear" w:color="auto" w:fill="auto"/>
                        <w:vAlign w:val="center"/>
                        <w:hideMark/>
                      </w:tcPr>
                      <w:p w14:paraId="4AEDBD5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Hans ENGBERG</w:t>
                        </w:r>
                      </w:p>
                    </w:tc>
                  </w:tr>
                  <w:tr w:rsidR="000138F6" w:rsidRPr="000138F6" w14:paraId="02CDE612" w14:textId="77777777" w:rsidTr="0069446C">
                    <w:trPr>
                      <w:trHeight w:val="300"/>
                    </w:trPr>
                    <w:tc>
                      <w:tcPr>
                        <w:tcW w:w="960" w:type="dxa"/>
                        <w:shd w:val="clear" w:color="auto" w:fill="auto"/>
                        <w:noWrap/>
                        <w:vAlign w:val="bottom"/>
                        <w:hideMark/>
                      </w:tcPr>
                      <w:p w14:paraId="21E382B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CW</w:t>
                        </w:r>
                      </w:p>
                    </w:tc>
                    <w:tc>
                      <w:tcPr>
                        <w:tcW w:w="2780" w:type="dxa"/>
                        <w:shd w:val="clear" w:color="auto" w:fill="auto"/>
                        <w:vAlign w:val="center"/>
                        <w:hideMark/>
                      </w:tcPr>
                      <w:p w14:paraId="301A7A2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Christine WALDER</w:t>
                        </w:r>
                      </w:p>
                    </w:tc>
                  </w:tr>
                  <w:tr w:rsidR="000138F6" w:rsidRPr="000138F6" w14:paraId="53532A63" w14:textId="77777777" w:rsidTr="0069446C">
                    <w:trPr>
                      <w:trHeight w:val="300"/>
                    </w:trPr>
                    <w:tc>
                      <w:tcPr>
                        <w:tcW w:w="960" w:type="dxa"/>
                        <w:shd w:val="clear" w:color="auto" w:fill="auto"/>
                        <w:noWrap/>
                        <w:vAlign w:val="bottom"/>
                        <w:hideMark/>
                      </w:tcPr>
                      <w:p w14:paraId="2FFFEC3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NG</w:t>
                        </w:r>
                      </w:p>
                    </w:tc>
                    <w:tc>
                      <w:tcPr>
                        <w:tcW w:w="2780" w:type="dxa"/>
                        <w:shd w:val="clear" w:color="auto" w:fill="auto"/>
                        <w:vAlign w:val="center"/>
                        <w:hideMark/>
                      </w:tcPr>
                      <w:p w14:paraId="08161C9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Nick GIBBONS</w:t>
                        </w:r>
                      </w:p>
                    </w:tc>
                  </w:tr>
                </w:tbl>
                <w:p w14:paraId="2203E6EF" w14:textId="656F6D13" w:rsidR="00D115E3" w:rsidRPr="005A5B58" w:rsidRDefault="00D115E3" w:rsidP="00D115E3">
                  <w:pPr>
                    <w:rPr>
                      <w:rFonts w:ascii="Arial Narrow" w:hAnsi="Arial Narrow"/>
                      <w:sz w:val="20"/>
                      <w:szCs w:val="20"/>
                    </w:rPr>
                  </w:pPr>
                </w:p>
              </w:tc>
              <w:tc>
                <w:tcPr>
                  <w:tcW w:w="4281" w:type="dxa"/>
                </w:tcPr>
                <w:tbl>
                  <w:tblPr>
                    <w:tblW w:w="3740" w:type="dxa"/>
                    <w:tblLook w:val="04A0" w:firstRow="1" w:lastRow="0" w:firstColumn="1" w:lastColumn="0" w:noHBand="0" w:noVBand="1"/>
                  </w:tblPr>
                  <w:tblGrid>
                    <w:gridCol w:w="960"/>
                    <w:gridCol w:w="2780"/>
                  </w:tblGrid>
                  <w:tr w:rsidR="000138F6" w:rsidRPr="000138F6" w14:paraId="7D988B39" w14:textId="77777777" w:rsidTr="0069446C">
                    <w:trPr>
                      <w:trHeight w:val="300"/>
                    </w:trPr>
                    <w:tc>
                      <w:tcPr>
                        <w:tcW w:w="960" w:type="dxa"/>
                        <w:shd w:val="clear" w:color="auto" w:fill="auto"/>
                        <w:noWrap/>
                        <w:vAlign w:val="bottom"/>
                        <w:hideMark/>
                      </w:tcPr>
                      <w:p w14:paraId="31C2A4E0"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HN</w:t>
                        </w:r>
                      </w:p>
                    </w:tc>
                    <w:tc>
                      <w:tcPr>
                        <w:tcW w:w="2780" w:type="dxa"/>
                        <w:shd w:val="clear" w:color="auto" w:fill="auto"/>
                        <w:vAlign w:val="center"/>
                        <w:hideMark/>
                      </w:tcPr>
                      <w:p w14:paraId="133BF0F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Hazel NEWMAN</w:t>
                        </w:r>
                      </w:p>
                    </w:tc>
                  </w:tr>
                  <w:tr w:rsidR="000138F6" w:rsidRPr="000138F6" w14:paraId="3701D35D" w14:textId="77777777" w:rsidTr="0069446C">
                    <w:trPr>
                      <w:trHeight w:val="300"/>
                    </w:trPr>
                    <w:tc>
                      <w:tcPr>
                        <w:tcW w:w="960" w:type="dxa"/>
                        <w:shd w:val="clear" w:color="auto" w:fill="auto"/>
                        <w:noWrap/>
                        <w:vAlign w:val="bottom"/>
                        <w:hideMark/>
                      </w:tcPr>
                      <w:p w14:paraId="6021F2D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PU</w:t>
                        </w:r>
                      </w:p>
                    </w:tc>
                    <w:tc>
                      <w:tcPr>
                        <w:tcW w:w="2780" w:type="dxa"/>
                        <w:shd w:val="clear" w:color="auto" w:fill="auto"/>
                        <w:vAlign w:val="center"/>
                        <w:hideMark/>
                      </w:tcPr>
                      <w:p w14:paraId="116DA93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Peter UNDERWOOD</w:t>
                        </w:r>
                      </w:p>
                    </w:tc>
                  </w:tr>
                  <w:tr w:rsidR="000138F6" w:rsidRPr="000138F6" w14:paraId="2D1C95E6" w14:textId="77777777" w:rsidTr="0069446C">
                    <w:trPr>
                      <w:trHeight w:val="300"/>
                    </w:trPr>
                    <w:tc>
                      <w:tcPr>
                        <w:tcW w:w="960" w:type="dxa"/>
                        <w:shd w:val="clear" w:color="auto" w:fill="auto"/>
                        <w:noWrap/>
                        <w:vAlign w:val="bottom"/>
                        <w:hideMark/>
                      </w:tcPr>
                      <w:p w14:paraId="5C16609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AA</w:t>
                        </w:r>
                      </w:p>
                    </w:tc>
                    <w:tc>
                      <w:tcPr>
                        <w:tcW w:w="2780" w:type="dxa"/>
                        <w:shd w:val="clear" w:color="auto" w:fill="auto"/>
                        <w:vAlign w:val="center"/>
                        <w:hideMark/>
                      </w:tcPr>
                      <w:p w14:paraId="6184577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Al ARMSTRONG</w:t>
                        </w:r>
                      </w:p>
                    </w:tc>
                  </w:tr>
                  <w:tr w:rsidR="000138F6" w:rsidRPr="000138F6" w14:paraId="401BCB27" w14:textId="77777777" w:rsidTr="0069446C">
                    <w:trPr>
                      <w:trHeight w:val="300"/>
                    </w:trPr>
                    <w:tc>
                      <w:tcPr>
                        <w:tcW w:w="960" w:type="dxa"/>
                        <w:shd w:val="clear" w:color="auto" w:fill="auto"/>
                        <w:noWrap/>
                        <w:vAlign w:val="bottom"/>
                        <w:hideMark/>
                      </w:tcPr>
                      <w:p w14:paraId="3CAF635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JC</w:t>
                        </w:r>
                      </w:p>
                    </w:tc>
                    <w:tc>
                      <w:tcPr>
                        <w:tcW w:w="2780" w:type="dxa"/>
                        <w:shd w:val="clear" w:color="auto" w:fill="auto"/>
                        <w:vAlign w:val="center"/>
                        <w:hideMark/>
                      </w:tcPr>
                      <w:p w14:paraId="2F82985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Joshua CLAYTON</w:t>
                        </w:r>
                      </w:p>
                    </w:tc>
                  </w:tr>
                  <w:tr w:rsidR="000138F6" w:rsidRPr="000138F6" w14:paraId="71268050" w14:textId="77777777" w:rsidTr="0069446C">
                    <w:trPr>
                      <w:trHeight w:val="300"/>
                    </w:trPr>
                    <w:tc>
                      <w:tcPr>
                        <w:tcW w:w="960" w:type="dxa"/>
                        <w:shd w:val="clear" w:color="auto" w:fill="auto"/>
                        <w:noWrap/>
                        <w:vAlign w:val="bottom"/>
                        <w:hideMark/>
                      </w:tcPr>
                      <w:p w14:paraId="054D66D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DL</w:t>
                        </w:r>
                      </w:p>
                    </w:tc>
                    <w:tc>
                      <w:tcPr>
                        <w:tcW w:w="2780" w:type="dxa"/>
                        <w:shd w:val="clear" w:color="auto" w:fill="auto"/>
                        <w:vAlign w:val="center"/>
                        <w:hideMark/>
                      </w:tcPr>
                      <w:p w14:paraId="056E3CF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David LEWALD</w:t>
                        </w:r>
                      </w:p>
                    </w:tc>
                  </w:tr>
                  <w:tr w:rsidR="000138F6" w:rsidRPr="000138F6" w14:paraId="001380A9" w14:textId="77777777" w:rsidTr="0069446C">
                    <w:trPr>
                      <w:trHeight w:val="300"/>
                    </w:trPr>
                    <w:tc>
                      <w:tcPr>
                        <w:tcW w:w="960" w:type="dxa"/>
                        <w:shd w:val="clear" w:color="auto" w:fill="auto"/>
                        <w:noWrap/>
                        <w:vAlign w:val="bottom"/>
                        <w:hideMark/>
                      </w:tcPr>
                      <w:p w14:paraId="6D15650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CW</w:t>
                        </w:r>
                      </w:p>
                    </w:tc>
                    <w:tc>
                      <w:tcPr>
                        <w:tcW w:w="2780" w:type="dxa"/>
                        <w:shd w:val="clear" w:color="auto" w:fill="auto"/>
                        <w:vAlign w:val="center"/>
                        <w:hideMark/>
                      </w:tcPr>
                      <w:p w14:paraId="68D2F52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Craig WINN</w:t>
                        </w:r>
                      </w:p>
                    </w:tc>
                  </w:tr>
                  <w:tr w:rsidR="000138F6" w:rsidRPr="000138F6" w14:paraId="34BCD009" w14:textId="77777777" w:rsidTr="0069446C">
                    <w:trPr>
                      <w:trHeight w:val="300"/>
                    </w:trPr>
                    <w:tc>
                      <w:tcPr>
                        <w:tcW w:w="960" w:type="dxa"/>
                        <w:shd w:val="clear" w:color="auto" w:fill="auto"/>
                        <w:noWrap/>
                        <w:vAlign w:val="bottom"/>
                        <w:hideMark/>
                      </w:tcPr>
                      <w:p w14:paraId="073B7C4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MS</w:t>
                        </w:r>
                      </w:p>
                    </w:tc>
                    <w:tc>
                      <w:tcPr>
                        <w:tcW w:w="2780" w:type="dxa"/>
                        <w:shd w:val="clear" w:color="auto" w:fill="auto"/>
                        <w:vAlign w:val="center"/>
                        <w:hideMark/>
                      </w:tcPr>
                      <w:p w14:paraId="101C9CE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Miroslav STAMENKOVICH</w:t>
                        </w:r>
                      </w:p>
                    </w:tc>
                  </w:tr>
                  <w:tr w:rsidR="000138F6" w:rsidRPr="000138F6" w14:paraId="29D61CA2" w14:textId="77777777" w:rsidTr="0069446C">
                    <w:trPr>
                      <w:trHeight w:val="300"/>
                    </w:trPr>
                    <w:tc>
                      <w:tcPr>
                        <w:tcW w:w="960" w:type="dxa"/>
                        <w:shd w:val="clear" w:color="auto" w:fill="auto"/>
                        <w:noWrap/>
                        <w:vAlign w:val="bottom"/>
                        <w:hideMark/>
                      </w:tcPr>
                      <w:p w14:paraId="4A85C9CC"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HF</w:t>
                        </w:r>
                      </w:p>
                    </w:tc>
                    <w:tc>
                      <w:tcPr>
                        <w:tcW w:w="2780" w:type="dxa"/>
                        <w:shd w:val="clear" w:color="auto" w:fill="auto"/>
                        <w:vAlign w:val="center"/>
                        <w:hideMark/>
                      </w:tcPr>
                      <w:p w14:paraId="099B674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Hillary FORT</w:t>
                        </w:r>
                      </w:p>
                    </w:tc>
                  </w:tr>
                  <w:tr w:rsidR="000138F6" w:rsidRPr="000138F6" w14:paraId="0B80C37D" w14:textId="77777777" w:rsidTr="0069446C">
                    <w:trPr>
                      <w:trHeight w:val="300"/>
                    </w:trPr>
                    <w:tc>
                      <w:tcPr>
                        <w:tcW w:w="960" w:type="dxa"/>
                        <w:shd w:val="clear" w:color="auto" w:fill="auto"/>
                        <w:noWrap/>
                        <w:vAlign w:val="bottom"/>
                        <w:hideMark/>
                      </w:tcPr>
                      <w:p w14:paraId="161546C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DB</w:t>
                        </w:r>
                      </w:p>
                    </w:tc>
                    <w:tc>
                      <w:tcPr>
                        <w:tcW w:w="2780" w:type="dxa"/>
                        <w:shd w:val="clear" w:color="auto" w:fill="auto"/>
                        <w:vAlign w:val="center"/>
                        <w:hideMark/>
                      </w:tcPr>
                      <w:p w14:paraId="4948DE3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David BRAZIER</w:t>
                        </w:r>
                      </w:p>
                    </w:tc>
                  </w:tr>
                  <w:tr w:rsidR="000138F6" w:rsidRPr="000138F6" w14:paraId="2D254B43" w14:textId="77777777" w:rsidTr="0069446C">
                    <w:trPr>
                      <w:trHeight w:val="300"/>
                    </w:trPr>
                    <w:tc>
                      <w:tcPr>
                        <w:tcW w:w="960" w:type="dxa"/>
                        <w:shd w:val="clear" w:color="auto" w:fill="auto"/>
                        <w:noWrap/>
                        <w:vAlign w:val="bottom"/>
                        <w:hideMark/>
                      </w:tcPr>
                      <w:p w14:paraId="65D8430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CHAIR</w:t>
                        </w:r>
                      </w:p>
                    </w:tc>
                    <w:tc>
                      <w:tcPr>
                        <w:tcW w:w="2780" w:type="dxa"/>
                        <w:shd w:val="clear" w:color="auto" w:fill="auto"/>
                        <w:vAlign w:val="center"/>
                        <w:hideMark/>
                      </w:tcPr>
                      <w:p w14:paraId="3490AC0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Julia POWELL</w:t>
                        </w:r>
                      </w:p>
                    </w:tc>
                  </w:tr>
                  <w:tr w:rsidR="000138F6" w:rsidRPr="000138F6" w14:paraId="5E036DB6" w14:textId="77777777" w:rsidTr="0069446C">
                    <w:trPr>
                      <w:trHeight w:val="300"/>
                    </w:trPr>
                    <w:tc>
                      <w:tcPr>
                        <w:tcW w:w="960" w:type="dxa"/>
                        <w:shd w:val="clear" w:color="auto" w:fill="auto"/>
                        <w:noWrap/>
                        <w:vAlign w:val="bottom"/>
                        <w:hideMark/>
                      </w:tcPr>
                      <w:p w14:paraId="0AC5095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HP</w:t>
                        </w:r>
                      </w:p>
                    </w:tc>
                    <w:tc>
                      <w:tcPr>
                        <w:tcW w:w="2780" w:type="dxa"/>
                        <w:shd w:val="clear" w:color="auto" w:fill="auto"/>
                        <w:vAlign w:val="center"/>
                        <w:hideMark/>
                      </w:tcPr>
                      <w:p w14:paraId="4403BA0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Hannu PEIPONEN</w:t>
                        </w:r>
                      </w:p>
                    </w:tc>
                  </w:tr>
                  <w:tr w:rsidR="000138F6" w:rsidRPr="000138F6" w14:paraId="212723DF" w14:textId="77777777" w:rsidTr="0069446C">
                    <w:trPr>
                      <w:trHeight w:val="300"/>
                    </w:trPr>
                    <w:tc>
                      <w:tcPr>
                        <w:tcW w:w="960" w:type="dxa"/>
                        <w:shd w:val="clear" w:color="auto" w:fill="auto"/>
                        <w:noWrap/>
                        <w:vAlign w:val="bottom"/>
                        <w:hideMark/>
                      </w:tcPr>
                      <w:p w14:paraId="4494C58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DlD</w:t>
                        </w:r>
                      </w:p>
                    </w:tc>
                    <w:tc>
                      <w:tcPr>
                        <w:tcW w:w="2780" w:type="dxa"/>
                        <w:shd w:val="clear" w:color="auto" w:fill="auto"/>
                        <w:vAlign w:val="center"/>
                        <w:hideMark/>
                      </w:tcPr>
                      <w:p w14:paraId="1A6B4AF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Denise LADUE</w:t>
                        </w:r>
                      </w:p>
                    </w:tc>
                  </w:tr>
                  <w:tr w:rsidR="000138F6" w:rsidRPr="000138F6" w14:paraId="0181042F" w14:textId="77777777" w:rsidTr="0069446C">
                    <w:trPr>
                      <w:trHeight w:val="300"/>
                    </w:trPr>
                    <w:tc>
                      <w:tcPr>
                        <w:tcW w:w="960" w:type="dxa"/>
                        <w:shd w:val="clear" w:color="auto" w:fill="auto"/>
                        <w:noWrap/>
                        <w:vAlign w:val="bottom"/>
                        <w:hideMark/>
                      </w:tcPr>
                      <w:p w14:paraId="7597E27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IF</w:t>
                        </w:r>
                      </w:p>
                    </w:tc>
                    <w:tc>
                      <w:tcPr>
                        <w:tcW w:w="2780" w:type="dxa"/>
                        <w:shd w:val="clear" w:color="auto" w:fill="auto"/>
                        <w:vAlign w:val="center"/>
                        <w:hideMark/>
                      </w:tcPr>
                      <w:p w14:paraId="5ED737B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Inga FJELLANGER</w:t>
                        </w:r>
                      </w:p>
                    </w:tc>
                  </w:tr>
                  <w:tr w:rsidR="000138F6" w:rsidRPr="000138F6" w14:paraId="0411F836" w14:textId="77777777" w:rsidTr="0069446C">
                    <w:trPr>
                      <w:trHeight w:val="300"/>
                    </w:trPr>
                    <w:tc>
                      <w:tcPr>
                        <w:tcW w:w="960" w:type="dxa"/>
                        <w:shd w:val="clear" w:color="auto" w:fill="auto"/>
                        <w:noWrap/>
                        <w:vAlign w:val="bottom"/>
                        <w:hideMark/>
                      </w:tcPr>
                      <w:p w14:paraId="4D8A21FE"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MC</w:t>
                        </w:r>
                      </w:p>
                    </w:tc>
                    <w:tc>
                      <w:tcPr>
                        <w:tcW w:w="2780" w:type="dxa"/>
                        <w:shd w:val="clear" w:color="auto" w:fill="auto"/>
                        <w:vAlign w:val="center"/>
                        <w:hideMark/>
                      </w:tcPr>
                      <w:p w14:paraId="4746D97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Matthew CLOSE</w:t>
                        </w:r>
                      </w:p>
                    </w:tc>
                  </w:tr>
                  <w:tr w:rsidR="000138F6" w:rsidRPr="000138F6" w14:paraId="44967A3D" w14:textId="77777777" w:rsidTr="0069446C">
                    <w:trPr>
                      <w:trHeight w:val="300"/>
                    </w:trPr>
                    <w:tc>
                      <w:tcPr>
                        <w:tcW w:w="960" w:type="dxa"/>
                        <w:shd w:val="clear" w:color="auto" w:fill="auto"/>
                        <w:noWrap/>
                        <w:vAlign w:val="bottom"/>
                        <w:hideMark/>
                      </w:tcPr>
                      <w:p w14:paraId="406BEFC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EW</w:t>
                        </w:r>
                      </w:p>
                    </w:tc>
                    <w:tc>
                      <w:tcPr>
                        <w:tcW w:w="2780" w:type="dxa"/>
                        <w:shd w:val="clear" w:color="auto" w:fill="auto"/>
                        <w:vAlign w:val="center"/>
                        <w:hideMark/>
                      </w:tcPr>
                      <w:p w14:paraId="07D9AB8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Edward Weaver</w:t>
                        </w:r>
                      </w:p>
                    </w:tc>
                  </w:tr>
                  <w:tr w:rsidR="000138F6" w:rsidRPr="000138F6" w14:paraId="79D4FD69" w14:textId="77777777" w:rsidTr="0069446C">
                    <w:trPr>
                      <w:trHeight w:val="300"/>
                    </w:trPr>
                    <w:tc>
                      <w:tcPr>
                        <w:tcW w:w="960" w:type="dxa"/>
                        <w:shd w:val="clear" w:color="auto" w:fill="auto"/>
                        <w:noWrap/>
                        <w:vAlign w:val="bottom"/>
                        <w:hideMark/>
                      </w:tcPr>
                      <w:p w14:paraId="5BDC5D5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GgV</w:t>
                        </w:r>
                      </w:p>
                    </w:tc>
                    <w:tc>
                      <w:tcPr>
                        <w:tcW w:w="2780" w:type="dxa"/>
                        <w:shd w:val="clear" w:color="auto" w:fill="auto"/>
                        <w:vAlign w:val="center"/>
                        <w:hideMark/>
                      </w:tcPr>
                      <w:p w14:paraId="2FF58AA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Jarl gaute VARTDAL</w:t>
                        </w:r>
                      </w:p>
                    </w:tc>
                  </w:tr>
                  <w:tr w:rsidR="000138F6" w:rsidRPr="000138F6" w14:paraId="6A324A2A" w14:textId="77777777" w:rsidTr="0069446C">
                    <w:trPr>
                      <w:trHeight w:val="300"/>
                    </w:trPr>
                    <w:tc>
                      <w:tcPr>
                        <w:tcW w:w="960" w:type="dxa"/>
                        <w:shd w:val="clear" w:color="auto" w:fill="auto"/>
                        <w:noWrap/>
                        <w:vAlign w:val="bottom"/>
                        <w:hideMark/>
                      </w:tcPr>
                      <w:p w14:paraId="7B0A8FB0"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JP</w:t>
                        </w:r>
                      </w:p>
                    </w:tc>
                    <w:tc>
                      <w:tcPr>
                        <w:tcW w:w="2780" w:type="dxa"/>
                        <w:shd w:val="clear" w:color="auto" w:fill="auto"/>
                        <w:vAlign w:val="center"/>
                        <w:hideMark/>
                      </w:tcPr>
                      <w:p w14:paraId="5F375E8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Jonathan Pritchard</w:t>
                        </w:r>
                      </w:p>
                    </w:tc>
                  </w:tr>
                  <w:tr w:rsidR="000138F6" w:rsidRPr="000138F6" w14:paraId="683EDB60" w14:textId="77777777" w:rsidTr="0069446C">
                    <w:trPr>
                      <w:trHeight w:val="300"/>
                    </w:trPr>
                    <w:tc>
                      <w:tcPr>
                        <w:tcW w:w="960" w:type="dxa"/>
                        <w:shd w:val="clear" w:color="auto" w:fill="auto"/>
                        <w:noWrap/>
                        <w:vAlign w:val="bottom"/>
                        <w:hideMark/>
                      </w:tcPr>
                      <w:p w14:paraId="2654276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AP</w:t>
                        </w:r>
                      </w:p>
                    </w:tc>
                    <w:tc>
                      <w:tcPr>
                        <w:tcW w:w="2780" w:type="dxa"/>
                        <w:shd w:val="clear" w:color="auto" w:fill="auto"/>
                        <w:vAlign w:val="center"/>
                        <w:hideMark/>
                      </w:tcPr>
                      <w:p w14:paraId="0578040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Anthony PHARAOH</w:t>
                        </w:r>
                      </w:p>
                    </w:tc>
                  </w:tr>
                  <w:tr w:rsidR="000138F6" w:rsidRPr="000138F6" w14:paraId="1E8587D4" w14:textId="77777777" w:rsidTr="0069446C">
                    <w:trPr>
                      <w:trHeight w:val="300"/>
                    </w:trPr>
                    <w:tc>
                      <w:tcPr>
                        <w:tcW w:w="960" w:type="dxa"/>
                        <w:shd w:val="clear" w:color="auto" w:fill="auto"/>
                        <w:noWrap/>
                        <w:vAlign w:val="bottom"/>
                        <w:hideMark/>
                      </w:tcPr>
                      <w:p w14:paraId="4E72EE7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AK</w:t>
                        </w:r>
                      </w:p>
                    </w:tc>
                    <w:tc>
                      <w:tcPr>
                        <w:tcW w:w="2780" w:type="dxa"/>
                        <w:shd w:val="clear" w:color="auto" w:fill="auto"/>
                        <w:vAlign w:val="center"/>
                        <w:hideMark/>
                      </w:tcPr>
                      <w:p w14:paraId="2A33C12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Abri KAMPFER</w:t>
                        </w:r>
                      </w:p>
                    </w:tc>
                  </w:tr>
                  <w:tr w:rsidR="000138F6" w:rsidRPr="000138F6" w14:paraId="71F83602" w14:textId="77777777" w:rsidTr="0069446C">
                    <w:trPr>
                      <w:trHeight w:val="300"/>
                    </w:trPr>
                    <w:tc>
                      <w:tcPr>
                        <w:tcW w:w="960" w:type="dxa"/>
                        <w:shd w:val="clear" w:color="auto" w:fill="auto"/>
                        <w:noWrap/>
                        <w:vAlign w:val="bottom"/>
                        <w:hideMark/>
                      </w:tcPr>
                      <w:p w14:paraId="03B88C4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JW</w:t>
                        </w:r>
                      </w:p>
                    </w:tc>
                    <w:tc>
                      <w:tcPr>
                        <w:tcW w:w="2780" w:type="dxa"/>
                        <w:shd w:val="clear" w:color="auto" w:fill="auto"/>
                        <w:vAlign w:val="center"/>
                        <w:hideMark/>
                      </w:tcPr>
                      <w:p w14:paraId="59E99B5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Jeff WOOTTON</w:t>
                        </w:r>
                      </w:p>
                    </w:tc>
                  </w:tr>
                  <w:tr w:rsidR="000138F6" w:rsidRPr="000138F6" w14:paraId="4421AC94" w14:textId="77777777" w:rsidTr="0069446C">
                    <w:trPr>
                      <w:trHeight w:val="300"/>
                    </w:trPr>
                    <w:tc>
                      <w:tcPr>
                        <w:tcW w:w="960" w:type="dxa"/>
                        <w:shd w:val="clear" w:color="auto" w:fill="auto"/>
                        <w:noWrap/>
                        <w:vAlign w:val="bottom"/>
                        <w:hideMark/>
                      </w:tcPr>
                      <w:p w14:paraId="5A3CE4C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TdP</w:t>
                        </w:r>
                      </w:p>
                    </w:tc>
                    <w:tc>
                      <w:tcPr>
                        <w:tcW w:w="2780" w:type="dxa"/>
                        <w:shd w:val="clear" w:color="auto" w:fill="auto"/>
                        <w:vAlign w:val="center"/>
                        <w:hideMark/>
                      </w:tcPr>
                      <w:p w14:paraId="6D21C8C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 DE PUYT</w:t>
                        </w:r>
                      </w:p>
                    </w:tc>
                  </w:tr>
                  <w:tr w:rsidR="000138F6" w:rsidRPr="000138F6" w14:paraId="15EBA462" w14:textId="77777777" w:rsidTr="0069446C">
                    <w:trPr>
                      <w:trHeight w:val="300"/>
                    </w:trPr>
                    <w:tc>
                      <w:tcPr>
                        <w:tcW w:w="960" w:type="dxa"/>
                        <w:shd w:val="clear" w:color="auto" w:fill="auto"/>
                        <w:noWrap/>
                        <w:vAlign w:val="bottom"/>
                        <w:hideMark/>
                      </w:tcPr>
                      <w:p w14:paraId="5AE67B8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HB</w:t>
                        </w:r>
                      </w:p>
                    </w:tc>
                    <w:tc>
                      <w:tcPr>
                        <w:tcW w:w="2780" w:type="dxa"/>
                        <w:shd w:val="clear" w:color="auto" w:fill="auto"/>
                        <w:vAlign w:val="center"/>
                        <w:hideMark/>
                      </w:tcPr>
                      <w:p w14:paraId="571D30F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Holger BOTHIEN</w:t>
                        </w:r>
                      </w:p>
                    </w:tc>
                  </w:tr>
                  <w:tr w:rsidR="000138F6" w:rsidRPr="000138F6" w14:paraId="109F659C" w14:textId="77777777" w:rsidTr="0069446C">
                    <w:trPr>
                      <w:trHeight w:val="300"/>
                    </w:trPr>
                    <w:tc>
                      <w:tcPr>
                        <w:tcW w:w="960" w:type="dxa"/>
                        <w:shd w:val="clear" w:color="auto" w:fill="auto"/>
                        <w:noWrap/>
                        <w:vAlign w:val="bottom"/>
                        <w:hideMark/>
                      </w:tcPr>
                      <w:p w14:paraId="0C0E0FB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SM</w:t>
                        </w:r>
                      </w:p>
                    </w:tc>
                    <w:tc>
                      <w:tcPr>
                        <w:tcW w:w="2780" w:type="dxa"/>
                        <w:shd w:val="clear" w:color="auto" w:fill="auto"/>
                        <w:vAlign w:val="center"/>
                        <w:hideMark/>
                      </w:tcPr>
                      <w:p w14:paraId="127E416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Susan MARKS</w:t>
                        </w:r>
                      </w:p>
                    </w:tc>
                  </w:tr>
                  <w:tr w:rsidR="000138F6" w:rsidRPr="000138F6" w14:paraId="56C05EBD" w14:textId="77777777" w:rsidTr="0069446C">
                    <w:trPr>
                      <w:trHeight w:val="300"/>
                    </w:trPr>
                    <w:tc>
                      <w:tcPr>
                        <w:tcW w:w="960" w:type="dxa"/>
                        <w:shd w:val="clear" w:color="auto" w:fill="auto"/>
                        <w:noWrap/>
                        <w:vAlign w:val="bottom"/>
                        <w:hideMark/>
                      </w:tcPr>
                      <w:p w14:paraId="4E09C1B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SS</w:t>
                        </w:r>
                      </w:p>
                    </w:tc>
                    <w:tc>
                      <w:tcPr>
                        <w:tcW w:w="2780" w:type="dxa"/>
                        <w:shd w:val="clear" w:color="auto" w:fill="auto"/>
                        <w:vAlign w:val="center"/>
                        <w:hideMark/>
                      </w:tcPr>
                      <w:p w14:paraId="6758DA6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Svein SKJAEVELAND</w:t>
                        </w:r>
                      </w:p>
                    </w:tc>
                  </w:tr>
                  <w:tr w:rsidR="000138F6" w:rsidRPr="000138F6" w14:paraId="6CA35B7C" w14:textId="77777777" w:rsidTr="0069446C">
                    <w:trPr>
                      <w:trHeight w:val="300"/>
                    </w:trPr>
                    <w:tc>
                      <w:tcPr>
                        <w:tcW w:w="960" w:type="dxa"/>
                        <w:shd w:val="clear" w:color="auto" w:fill="auto"/>
                        <w:noWrap/>
                        <w:vAlign w:val="bottom"/>
                        <w:hideMark/>
                      </w:tcPr>
                      <w:p w14:paraId="2CFF5C0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EK</w:t>
                        </w:r>
                      </w:p>
                    </w:tc>
                    <w:tc>
                      <w:tcPr>
                        <w:tcW w:w="2780" w:type="dxa"/>
                        <w:shd w:val="clear" w:color="auto" w:fill="auto"/>
                        <w:vAlign w:val="center"/>
                        <w:hideMark/>
                      </w:tcPr>
                      <w:p w14:paraId="5B79D9B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Edward KUWALEK</w:t>
                        </w:r>
                      </w:p>
                    </w:tc>
                  </w:tr>
                  <w:tr w:rsidR="000138F6" w:rsidRPr="000138F6" w14:paraId="040F667F" w14:textId="77777777" w:rsidTr="0069446C">
                    <w:trPr>
                      <w:trHeight w:val="300"/>
                    </w:trPr>
                    <w:tc>
                      <w:tcPr>
                        <w:tcW w:w="960" w:type="dxa"/>
                        <w:shd w:val="clear" w:color="auto" w:fill="auto"/>
                        <w:noWrap/>
                        <w:vAlign w:val="bottom"/>
                        <w:hideMark/>
                      </w:tcPr>
                      <w:p w14:paraId="51F9A1D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JMB</w:t>
                        </w:r>
                      </w:p>
                    </w:tc>
                    <w:tc>
                      <w:tcPr>
                        <w:tcW w:w="2780" w:type="dxa"/>
                        <w:shd w:val="clear" w:color="auto" w:fill="auto"/>
                        <w:vAlign w:val="center"/>
                        <w:hideMark/>
                      </w:tcPr>
                      <w:p w14:paraId="70C3012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Julius MOELLER</w:t>
                        </w:r>
                      </w:p>
                    </w:tc>
                  </w:tr>
                  <w:tr w:rsidR="000138F6" w:rsidRPr="000138F6" w14:paraId="4FFD5266" w14:textId="77777777" w:rsidTr="0069446C">
                    <w:trPr>
                      <w:trHeight w:val="300"/>
                    </w:trPr>
                    <w:tc>
                      <w:tcPr>
                        <w:tcW w:w="960" w:type="dxa"/>
                        <w:shd w:val="clear" w:color="auto" w:fill="auto"/>
                        <w:noWrap/>
                        <w:vAlign w:val="bottom"/>
                        <w:hideMark/>
                      </w:tcPr>
                      <w:p w14:paraId="5DDBD46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DK</w:t>
                        </w:r>
                      </w:p>
                    </w:tc>
                    <w:tc>
                      <w:tcPr>
                        <w:tcW w:w="2780" w:type="dxa"/>
                        <w:shd w:val="clear" w:color="auto" w:fill="auto"/>
                        <w:vAlign w:val="center"/>
                        <w:hideMark/>
                      </w:tcPr>
                      <w:p w14:paraId="55704B1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Dongwoo KANG</w:t>
                        </w:r>
                      </w:p>
                    </w:tc>
                  </w:tr>
                  <w:tr w:rsidR="000138F6" w:rsidRPr="000138F6" w14:paraId="492089E1" w14:textId="77777777" w:rsidTr="0069446C">
                    <w:trPr>
                      <w:trHeight w:val="300"/>
                    </w:trPr>
                    <w:tc>
                      <w:tcPr>
                        <w:tcW w:w="960" w:type="dxa"/>
                        <w:shd w:val="clear" w:color="auto" w:fill="auto"/>
                        <w:noWrap/>
                        <w:vAlign w:val="bottom"/>
                        <w:hideMark/>
                      </w:tcPr>
                      <w:p w14:paraId="444EF0DD"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TR</w:t>
                        </w:r>
                      </w:p>
                    </w:tc>
                    <w:tc>
                      <w:tcPr>
                        <w:tcW w:w="2780" w:type="dxa"/>
                        <w:shd w:val="clear" w:color="auto" w:fill="auto"/>
                        <w:vAlign w:val="center"/>
                        <w:hideMark/>
                      </w:tcPr>
                      <w:p w14:paraId="237B3803"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 RICHARDSON</w:t>
                        </w:r>
                      </w:p>
                    </w:tc>
                  </w:tr>
                  <w:tr w:rsidR="000138F6" w:rsidRPr="000138F6" w14:paraId="36374B0D" w14:textId="77777777" w:rsidTr="0069446C">
                    <w:trPr>
                      <w:trHeight w:val="300"/>
                    </w:trPr>
                    <w:tc>
                      <w:tcPr>
                        <w:tcW w:w="960" w:type="dxa"/>
                        <w:shd w:val="clear" w:color="auto" w:fill="auto"/>
                        <w:noWrap/>
                        <w:vAlign w:val="bottom"/>
                        <w:hideMark/>
                      </w:tcPr>
                      <w:p w14:paraId="00565ED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GY</w:t>
                        </w:r>
                      </w:p>
                    </w:tc>
                    <w:tc>
                      <w:tcPr>
                        <w:tcW w:w="2780" w:type="dxa"/>
                        <w:shd w:val="clear" w:color="auto" w:fill="auto"/>
                        <w:vAlign w:val="center"/>
                        <w:hideMark/>
                      </w:tcPr>
                      <w:p w14:paraId="0C806F3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Gyeonghun Yim</w:t>
                        </w:r>
                      </w:p>
                    </w:tc>
                  </w:tr>
                </w:tbl>
                <w:p w14:paraId="2DE7873C" w14:textId="2090934B" w:rsidR="00D115E3" w:rsidRPr="005A5B58" w:rsidRDefault="00D115E3" w:rsidP="00D115E3">
                  <w:pPr>
                    <w:rPr>
                      <w:rFonts w:ascii="Arial Narrow" w:hAnsi="Arial Narrow"/>
                      <w:sz w:val="20"/>
                      <w:szCs w:val="20"/>
                    </w:rPr>
                  </w:pPr>
                </w:p>
              </w:tc>
            </w:tr>
          </w:tbl>
          <w:p w14:paraId="0A83D428" w14:textId="08EBD643" w:rsidR="00BC5277" w:rsidRPr="005A5B58" w:rsidRDefault="00BC5277" w:rsidP="005A5B58">
            <w:pPr>
              <w:rPr>
                <w:rFonts w:ascii="Arial Narrow" w:hAnsi="Arial Narrow"/>
                <w:sz w:val="20"/>
                <w:szCs w:val="20"/>
              </w:rPr>
            </w:pPr>
          </w:p>
        </w:tc>
        <w:tc>
          <w:tcPr>
            <w:tcW w:w="4281" w:type="dxa"/>
          </w:tcPr>
          <w:p w14:paraId="146C6967" w14:textId="77777777" w:rsidR="002655D9" w:rsidRPr="005A5B58" w:rsidRDefault="002655D9" w:rsidP="005A5B58">
            <w:pPr>
              <w:rPr>
                <w:rFonts w:ascii="Arial Narrow" w:hAnsi="Arial Narrow"/>
                <w:sz w:val="20"/>
                <w:szCs w:val="20"/>
              </w:rPr>
            </w:pPr>
          </w:p>
        </w:tc>
      </w:tr>
    </w:tbl>
    <w:p w14:paraId="0B3F2C0E" w14:textId="77777777" w:rsidR="0098521E" w:rsidRDefault="0098521E" w:rsidP="0098521E"/>
    <w:p w14:paraId="7357347A" w14:textId="77777777" w:rsidR="00810841" w:rsidRDefault="00810841" w:rsidP="00DE13C1">
      <w:pPr>
        <w:keepNext/>
        <w:keepLines/>
        <w:rPr>
          <w:rFonts w:ascii="Arial" w:hAnsi="Arial" w:cs="Arial"/>
          <w:b/>
          <w:sz w:val="20"/>
          <w:szCs w:val="20"/>
        </w:rPr>
      </w:pPr>
    </w:p>
    <w:p w14:paraId="1189DB26" w14:textId="77777777" w:rsidR="0098521E" w:rsidRPr="00DE13C1" w:rsidRDefault="00DE13C1" w:rsidP="00DE13C1">
      <w:pPr>
        <w:keepNext/>
        <w:keepLines/>
        <w:rPr>
          <w:rFonts w:ascii="Arial" w:hAnsi="Arial" w:cs="Arial"/>
          <w:b/>
          <w:sz w:val="20"/>
          <w:szCs w:val="20"/>
          <w:u w:val="single"/>
        </w:rPr>
      </w:pPr>
      <w:r w:rsidRPr="00DE13C1">
        <w:rPr>
          <w:rFonts w:ascii="Arial" w:hAnsi="Arial" w:cs="Arial"/>
          <w:b/>
          <w:sz w:val="20"/>
          <w:szCs w:val="20"/>
        </w:rPr>
        <w:t>1.</w:t>
      </w:r>
      <w:r w:rsidRPr="00DE13C1">
        <w:rPr>
          <w:rFonts w:ascii="Arial" w:hAnsi="Arial" w:cs="Arial"/>
          <w:b/>
          <w:sz w:val="20"/>
          <w:szCs w:val="20"/>
        </w:rPr>
        <w:tab/>
      </w:r>
      <w:r w:rsidR="0098521E" w:rsidRPr="00DE13C1">
        <w:rPr>
          <w:rFonts w:ascii="Arial" w:hAnsi="Arial" w:cs="Arial"/>
          <w:b/>
          <w:sz w:val="20"/>
          <w:szCs w:val="20"/>
          <w:u w:val="single"/>
        </w:rPr>
        <w:t>Opening and Administrative Arrangements</w:t>
      </w:r>
    </w:p>
    <w:p w14:paraId="52CC6F1B" w14:textId="324D20D6" w:rsidR="00C76943" w:rsidRDefault="000042BA" w:rsidP="00441AFC">
      <w:pPr>
        <w:jc w:val="both"/>
      </w:pPr>
      <w:r>
        <w:t>The</w:t>
      </w:r>
      <w:r w:rsidR="00280DC8">
        <w:t xml:space="preserve"> Chair Julia Powe</w:t>
      </w:r>
      <w:r>
        <w:t>ll welcomed participants to the</w:t>
      </w:r>
      <w:r w:rsidR="00003574">
        <w:t xml:space="preserve"> </w:t>
      </w:r>
      <w:r w:rsidR="00280DC8">
        <w:t>meeting</w:t>
      </w:r>
      <w:r>
        <w:t xml:space="preserve"> and reported that due to COVID 19 related travel restriction, members from the Rep of Korea, China and some industry experts were not able to attend the meeting.  She</w:t>
      </w:r>
      <w:r w:rsidR="00C76943">
        <w:t xml:space="preserve"> </w:t>
      </w:r>
      <w:r w:rsidR="00475FE0">
        <w:t>expressed her appreciat</w:t>
      </w:r>
      <w:r w:rsidR="001769C8">
        <w:t>ion</w:t>
      </w:r>
      <w:r w:rsidR="00475FE0">
        <w:t xml:space="preserve"> </w:t>
      </w:r>
      <w:r>
        <w:t>to the UKHO for hosting the meeting and for their warm welcome</w:t>
      </w:r>
      <w:r w:rsidR="000D78F8">
        <w:t>.</w:t>
      </w:r>
    </w:p>
    <w:p w14:paraId="686C9E10" w14:textId="3E69DDB2" w:rsidR="008F07F1" w:rsidRDefault="000042BA" w:rsidP="00441AFC">
      <w:pPr>
        <w:jc w:val="both"/>
      </w:pPr>
      <w:r>
        <w:t>Clair Lain (UKHO Head of Inte</w:t>
      </w:r>
      <w:r w:rsidR="00CC447F">
        <w:t>rnational Relations) noted that she was very pleased to see such a good turnout and reported that the UKHO will be</w:t>
      </w:r>
      <w:r w:rsidR="00C76943">
        <w:t xml:space="preserve"> putting</w:t>
      </w:r>
      <w:r w:rsidR="00CC447F">
        <w:t xml:space="preserve"> greater</w:t>
      </w:r>
      <w:r w:rsidR="00C76943">
        <w:t xml:space="preserve"> emphasi</w:t>
      </w:r>
      <w:r w:rsidR="00CC447F">
        <w:t>s of the development of S-100 Standard and associated product specifications.</w:t>
      </w:r>
    </w:p>
    <w:p w14:paraId="17BD3E0E" w14:textId="77777777" w:rsidR="000D78F8" w:rsidRDefault="00CC447F" w:rsidP="00441AFC">
      <w:pPr>
        <w:jc w:val="both"/>
      </w:pPr>
      <w:r>
        <w:t>IHO Technical Director Abri Kampfer highlighted the importance of the responsibilities of the Working Group.  He commended the quantity and quality of papers submitted</w:t>
      </w:r>
      <w:r w:rsidR="000D78F8">
        <w:t xml:space="preserve"> by both Member States and Industry experts. He expresses his regrets for those members who were not able to attend and t</w:t>
      </w:r>
      <w:r>
        <w:t>hanked the UKH</w:t>
      </w:r>
      <w:r w:rsidR="000D78F8">
        <w:t>O for hosting the meeting and their warm hospitality.</w:t>
      </w:r>
    </w:p>
    <w:p w14:paraId="38A80C1E" w14:textId="0BCFB80F" w:rsidR="000D78F8" w:rsidRDefault="000D78F8" w:rsidP="008F07F1">
      <w:pPr>
        <w:jc w:val="both"/>
      </w:pPr>
      <w:r>
        <w:t>The Chair r</w:t>
      </w:r>
      <w:r w:rsidR="008F07F1">
        <w:t>eported that</w:t>
      </w:r>
      <w:r>
        <w:t xml:space="preserve"> the Vice Chair (Yong BAEK - KHOA)</w:t>
      </w:r>
      <w:r w:rsidR="008F07F1">
        <w:t xml:space="preserve"> would be joining the </w:t>
      </w:r>
      <w:r>
        <w:t>IHO Se</w:t>
      </w:r>
      <w:r w:rsidR="008F07F1">
        <w:t>cretariat</w:t>
      </w:r>
      <w:r>
        <w:t xml:space="preserve"> in July</w:t>
      </w:r>
      <w:r w:rsidR="008F07F1">
        <w:t xml:space="preserve"> and will</w:t>
      </w:r>
      <w:r>
        <w:t xml:space="preserve"> therefore</w:t>
      </w:r>
      <w:r w:rsidR="008F07F1">
        <w:t xml:space="preserve"> have to step down</w:t>
      </w:r>
      <w:r>
        <w:t xml:space="preserve"> and invited nomination for this position.  </w:t>
      </w:r>
      <w:r w:rsidRPr="000D78F8">
        <w:t>Elizabeth HAHESSY</w:t>
      </w:r>
      <w:r>
        <w:t xml:space="preserve">, being the only nomination, was elected as Vice Chair. </w:t>
      </w:r>
    </w:p>
    <w:p w14:paraId="3C6B9D01" w14:textId="2B88CCAA" w:rsidR="00967B31" w:rsidRDefault="008F07F1" w:rsidP="00441AFC">
      <w:pPr>
        <w:jc w:val="both"/>
      </w:pPr>
      <w:r>
        <w:t>Abri K</w:t>
      </w:r>
      <w:r w:rsidR="00856C34">
        <w:t xml:space="preserve">ampfer, to address the meeting impressed </w:t>
      </w:r>
      <w:r w:rsidR="000D43E1">
        <w:t>by the quantity and quality</w:t>
      </w:r>
      <w:r w:rsidR="00856C34">
        <w:t xml:space="preserve"> of papers – that need </w:t>
      </w:r>
      <w:r w:rsidR="000D43E1">
        <w:t>members for the industry</w:t>
      </w:r>
      <w:r w:rsidR="00856C34">
        <w:t xml:space="preserve"> participation and </w:t>
      </w:r>
      <w:r w:rsidR="000D43E1">
        <w:t>c</w:t>
      </w:r>
      <w:r w:rsidR="00856C34">
        <w:t xml:space="preserve">ontribution – especially industry contribution.    Noted those </w:t>
      </w:r>
      <w:r w:rsidR="000D43E1">
        <w:t xml:space="preserve">who were not able to attend -- </w:t>
      </w:r>
      <w:r w:rsidR="00856C34">
        <w:t xml:space="preserve">Thanked the UKHO for hosting the meeting – and </w:t>
      </w:r>
      <w:r w:rsidR="00D2020C">
        <w:rPr>
          <w:color w:val="808080" w:themeColor="background1" w:themeShade="80"/>
        </w:rPr>
        <w:t xml:space="preserve"> </w:t>
      </w:r>
    </w:p>
    <w:p w14:paraId="077314D2" w14:textId="77777777" w:rsidR="0098521E" w:rsidRPr="005759FC" w:rsidRDefault="00DE13C1" w:rsidP="0098521E">
      <w:pPr>
        <w:rPr>
          <w:b/>
          <w:u w:val="single"/>
        </w:rPr>
      </w:pPr>
      <w:r w:rsidRPr="00DE13C1">
        <w:rPr>
          <w:b/>
        </w:rPr>
        <w:t>2.</w:t>
      </w:r>
      <w:r w:rsidRPr="00DE13C1">
        <w:rPr>
          <w:b/>
        </w:rPr>
        <w:tab/>
      </w:r>
      <w:r w:rsidR="0098521E" w:rsidRPr="005759FC">
        <w:rPr>
          <w:b/>
          <w:u w:val="single"/>
        </w:rPr>
        <w:t>Approval of Agenda</w:t>
      </w:r>
    </w:p>
    <w:p w14:paraId="01481FCE" w14:textId="26FBF31E" w:rsidR="00EF3574" w:rsidRDefault="0098521E" w:rsidP="00441AFC">
      <w:pPr>
        <w:jc w:val="both"/>
      </w:pPr>
      <w:r>
        <w:t>The</w:t>
      </w:r>
      <w:r w:rsidR="00500878">
        <w:t xml:space="preserve"> meeting approved the agenda </w:t>
      </w:r>
      <w:r w:rsidR="00017083">
        <w:t>with some minor changes</w:t>
      </w:r>
      <w:r w:rsidR="000D78F8">
        <w:t>.  Due to the large number of substantive proposals, it was agreed</w:t>
      </w:r>
      <w:r w:rsidR="00586F4A">
        <w:t xml:space="preserve"> that WG repor</w:t>
      </w:r>
      <w:r w:rsidR="00891856">
        <w:t>ts be moved to end of the meeting</w:t>
      </w:r>
      <w:r w:rsidR="00586F4A">
        <w:t xml:space="preserve">.  </w:t>
      </w:r>
    </w:p>
    <w:p w14:paraId="5FAD990B" w14:textId="77777777" w:rsidR="0098521E" w:rsidRPr="005759FC" w:rsidRDefault="00D03770" w:rsidP="0098521E">
      <w:pPr>
        <w:rPr>
          <w:b/>
          <w:u w:val="single"/>
        </w:rPr>
      </w:pPr>
      <w:r w:rsidRPr="00DE13C1">
        <w:rPr>
          <w:b/>
        </w:rPr>
        <w:t>3.</w:t>
      </w:r>
      <w:r w:rsidRPr="00DE13C1">
        <w:rPr>
          <w:b/>
        </w:rPr>
        <w:tab/>
      </w:r>
      <w:r w:rsidR="0098521E" w:rsidRPr="005759FC">
        <w:rPr>
          <w:b/>
          <w:u w:val="single"/>
        </w:rPr>
        <w:t>Matters Arising</w:t>
      </w:r>
      <w:r w:rsidRPr="005759FC">
        <w:rPr>
          <w:b/>
          <w:u w:val="single"/>
        </w:rPr>
        <w:t xml:space="preserve"> and HSSC Working Group Reports</w:t>
      </w:r>
    </w:p>
    <w:p w14:paraId="21D52459" w14:textId="6E998903" w:rsidR="0098521E" w:rsidRPr="005759FC" w:rsidRDefault="0098521E" w:rsidP="0098521E">
      <w:pPr>
        <w:rPr>
          <w:u w:val="single"/>
        </w:rPr>
      </w:pPr>
      <w:r w:rsidRPr="00DE13C1">
        <w:t>3.1</w:t>
      </w:r>
      <w:r w:rsidRPr="00DE13C1">
        <w:tab/>
      </w:r>
      <w:r w:rsidR="00891856">
        <w:rPr>
          <w:u w:val="single"/>
        </w:rPr>
        <w:t>Approval of S-100WG4</w:t>
      </w:r>
      <w:r w:rsidRPr="005759FC">
        <w:rPr>
          <w:u w:val="single"/>
        </w:rPr>
        <w:t xml:space="preserve"> Minutes</w:t>
      </w:r>
    </w:p>
    <w:p w14:paraId="08E02CA6" w14:textId="77777777" w:rsidR="0098521E" w:rsidRDefault="00500878" w:rsidP="005759FC">
      <w:pPr>
        <w:jc w:val="both"/>
      </w:pPr>
      <w:r>
        <w:t xml:space="preserve">The Chair </w:t>
      </w:r>
      <w:r w:rsidR="00975559">
        <w:t xml:space="preserve">briefly </w:t>
      </w:r>
      <w:r>
        <w:t xml:space="preserve">reviewed the minutes </w:t>
      </w:r>
      <w:r w:rsidR="00975559">
        <w:t xml:space="preserve">of the second meeting and noted that they had </w:t>
      </w:r>
      <w:r w:rsidR="00561F0F">
        <w:t xml:space="preserve">previously </w:t>
      </w:r>
      <w:r w:rsidR="00441AFC">
        <w:t>been distributed and approved by</w:t>
      </w:r>
      <w:r w:rsidR="00975559">
        <w:t xml:space="preserve"> the WG.</w:t>
      </w:r>
    </w:p>
    <w:p w14:paraId="6C0F0D36" w14:textId="057AFA76" w:rsidR="00855108" w:rsidRDefault="00855108" w:rsidP="005759FC">
      <w:pPr>
        <w:jc w:val="both"/>
      </w:pPr>
      <w:r>
        <w:t xml:space="preserve">Chair reported that for historical reasons some of the S-100WG Project Teams which had not Torms of reference.  ToR had been developed for these and will be submit to the next HSSC </w:t>
      </w:r>
    </w:p>
    <w:p w14:paraId="1B1D8644" w14:textId="77777777" w:rsidR="0098521E" w:rsidRPr="005759FC" w:rsidRDefault="00D03770" w:rsidP="0098521E">
      <w:pPr>
        <w:rPr>
          <w:u w:val="single"/>
        </w:rPr>
      </w:pPr>
      <w:r w:rsidRPr="00DE13C1">
        <w:t>3.2</w:t>
      </w:r>
      <w:r w:rsidRPr="00DE13C1">
        <w:tab/>
      </w:r>
      <w:r w:rsidR="00967B31">
        <w:rPr>
          <w:u w:val="single"/>
        </w:rPr>
        <w:t>Review of S-100WG3</w:t>
      </w:r>
      <w:r w:rsidRPr="005759FC">
        <w:rPr>
          <w:u w:val="single"/>
        </w:rPr>
        <w:t xml:space="preserve"> Actions</w:t>
      </w:r>
    </w:p>
    <w:p w14:paraId="37264997" w14:textId="522CBF8B" w:rsidR="00927EC4" w:rsidRDefault="00DD1B90" w:rsidP="00237657">
      <w:pPr>
        <w:jc w:val="both"/>
      </w:pPr>
      <w:r>
        <w:t>The Chair reviewed the list of actions</w:t>
      </w:r>
      <w:r w:rsidR="00C018D0">
        <w:t xml:space="preserve"> from previous meetings</w:t>
      </w:r>
      <w:r w:rsidR="001D3FFB">
        <w:t>:</w:t>
      </w:r>
    </w:p>
    <w:tbl>
      <w:tblPr>
        <w:tblStyle w:val="Tablaconcuadrcula"/>
        <w:tblW w:w="9498" w:type="dxa"/>
        <w:tblInd w:w="-147" w:type="dxa"/>
        <w:tblLayout w:type="fixed"/>
        <w:tblLook w:val="04A0" w:firstRow="1" w:lastRow="0" w:firstColumn="1" w:lastColumn="0" w:noHBand="0" w:noVBand="1"/>
      </w:tblPr>
      <w:tblGrid>
        <w:gridCol w:w="426"/>
        <w:gridCol w:w="709"/>
        <w:gridCol w:w="5103"/>
        <w:gridCol w:w="1275"/>
        <w:gridCol w:w="1985"/>
      </w:tblGrid>
      <w:tr w:rsidR="00927EC4" w14:paraId="13559261" w14:textId="77777777" w:rsidTr="00EB1FB0">
        <w:tc>
          <w:tcPr>
            <w:tcW w:w="9498" w:type="dxa"/>
            <w:gridSpan w:val="5"/>
          </w:tcPr>
          <w:p w14:paraId="13D5FCF2" w14:textId="77777777" w:rsidR="00927EC4" w:rsidRPr="0040666D" w:rsidRDefault="00927EC4" w:rsidP="00705B5E">
            <w:pPr>
              <w:spacing w:before="120" w:after="120"/>
              <w:jc w:val="center"/>
              <w:rPr>
                <w:b/>
              </w:rPr>
            </w:pPr>
            <w:r>
              <w:rPr>
                <w:b/>
              </w:rPr>
              <w:t>S-100WG4 – Aalborg, Denmark (27 Feb -1 Mar 2019)</w:t>
            </w:r>
          </w:p>
        </w:tc>
      </w:tr>
      <w:tr w:rsidR="00927EC4" w14:paraId="48984486" w14:textId="77777777" w:rsidTr="00EB1FB0">
        <w:tc>
          <w:tcPr>
            <w:tcW w:w="9498" w:type="dxa"/>
            <w:gridSpan w:val="5"/>
          </w:tcPr>
          <w:p w14:paraId="54DD4B22" w14:textId="77777777" w:rsidR="00927EC4" w:rsidRPr="0040666D" w:rsidRDefault="00927EC4" w:rsidP="00705B5E">
            <w:pPr>
              <w:spacing w:before="120" w:after="120"/>
              <w:jc w:val="center"/>
              <w:rPr>
                <w:b/>
              </w:rPr>
            </w:pPr>
            <w:r>
              <w:rPr>
                <w:b/>
              </w:rPr>
              <w:t>Action Items</w:t>
            </w:r>
          </w:p>
        </w:tc>
      </w:tr>
      <w:tr w:rsidR="00927EC4" w14:paraId="6C9321A9" w14:textId="77777777" w:rsidTr="00EB1FB0">
        <w:tc>
          <w:tcPr>
            <w:tcW w:w="426" w:type="dxa"/>
          </w:tcPr>
          <w:p w14:paraId="1489951C" w14:textId="77777777" w:rsidR="00927EC4" w:rsidRPr="0040666D" w:rsidRDefault="00927EC4" w:rsidP="00705B5E">
            <w:pPr>
              <w:spacing w:before="120" w:after="120"/>
              <w:jc w:val="center"/>
              <w:rPr>
                <w:b/>
              </w:rPr>
            </w:pPr>
            <w:r>
              <w:rPr>
                <w:b/>
              </w:rPr>
              <w:t>No.</w:t>
            </w:r>
          </w:p>
        </w:tc>
        <w:tc>
          <w:tcPr>
            <w:tcW w:w="709" w:type="dxa"/>
          </w:tcPr>
          <w:p w14:paraId="7D2A1122" w14:textId="77777777" w:rsidR="00927EC4" w:rsidRPr="0040666D" w:rsidRDefault="00927EC4" w:rsidP="00705B5E">
            <w:pPr>
              <w:spacing w:before="120" w:after="120"/>
              <w:jc w:val="center"/>
              <w:rPr>
                <w:b/>
              </w:rPr>
            </w:pPr>
            <w:r>
              <w:rPr>
                <w:b/>
              </w:rPr>
              <w:t>Item</w:t>
            </w:r>
          </w:p>
        </w:tc>
        <w:tc>
          <w:tcPr>
            <w:tcW w:w="5103" w:type="dxa"/>
          </w:tcPr>
          <w:p w14:paraId="51E04DDF" w14:textId="77777777" w:rsidR="00927EC4" w:rsidRPr="0040666D" w:rsidRDefault="00927EC4" w:rsidP="00705B5E">
            <w:pPr>
              <w:spacing w:before="120" w:after="120"/>
              <w:jc w:val="center"/>
              <w:rPr>
                <w:b/>
              </w:rPr>
            </w:pPr>
            <w:r>
              <w:rPr>
                <w:b/>
              </w:rPr>
              <w:t>Action</w:t>
            </w:r>
          </w:p>
        </w:tc>
        <w:tc>
          <w:tcPr>
            <w:tcW w:w="1275" w:type="dxa"/>
          </w:tcPr>
          <w:p w14:paraId="25183C0E" w14:textId="77777777" w:rsidR="00927EC4" w:rsidRPr="0040666D" w:rsidRDefault="00927EC4" w:rsidP="00705B5E">
            <w:pPr>
              <w:spacing w:before="120" w:after="120"/>
              <w:jc w:val="center"/>
              <w:rPr>
                <w:b/>
              </w:rPr>
            </w:pPr>
            <w:r>
              <w:rPr>
                <w:b/>
              </w:rPr>
              <w:t>Who</w:t>
            </w:r>
          </w:p>
        </w:tc>
        <w:tc>
          <w:tcPr>
            <w:tcW w:w="1985" w:type="dxa"/>
          </w:tcPr>
          <w:p w14:paraId="2DC4A8F9" w14:textId="77777777" w:rsidR="00927EC4" w:rsidRPr="0040666D" w:rsidRDefault="00927EC4" w:rsidP="00705B5E">
            <w:pPr>
              <w:spacing w:before="120" w:after="120"/>
              <w:jc w:val="center"/>
              <w:rPr>
                <w:b/>
              </w:rPr>
            </w:pPr>
            <w:r>
              <w:rPr>
                <w:b/>
              </w:rPr>
              <w:t>Status</w:t>
            </w:r>
          </w:p>
        </w:tc>
      </w:tr>
      <w:tr w:rsidR="00927EC4" w14:paraId="68F0CCB6" w14:textId="77777777" w:rsidTr="00EB1FB0">
        <w:tc>
          <w:tcPr>
            <w:tcW w:w="426" w:type="dxa"/>
          </w:tcPr>
          <w:p w14:paraId="637F3BFD" w14:textId="77777777" w:rsidR="00927EC4" w:rsidRDefault="00927EC4" w:rsidP="00705B5E">
            <w:pPr>
              <w:spacing w:before="120" w:after="120"/>
            </w:pPr>
            <w:r>
              <w:rPr>
                <w:rFonts w:ascii="Arial Narrow" w:hAnsi="Arial Narrow"/>
                <w:color w:val="000000"/>
                <w:sz w:val="20"/>
                <w:szCs w:val="20"/>
              </w:rPr>
              <w:t>1</w:t>
            </w:r>
          </w:p>
        </w:tc>
        <w:tc>
          <w:tcPr>
            <w:tcW w:w="709" w:type="dxa"/>
          </w:tcPr>
          <w:p w14:paraId="232D52D2" w14:textId="77777777" w:rsidR="00927EC4" w:rsidRDefault="00927EC4" w:rsidP="00705B5E">
            <w:pPr>
              <w:spacing w:before="120" w:after="120"/>
            </w:pPr>
            <w:r>
              <w:rPr>
                <w:rFonts w:ascii="Arial Narrow" w:hAnsi="Arial Narrow"/>
                <w:color w:val="000000"/>
                <w:sz w:val="20"/>
                <w:szCs w:val="20"/>
              </w:rPr>
              <w:t>4.2</w:t>
            </w:r>
          </w:p>
        </w:tc>
        <w:tc>
          <w:tcPr>
            <w:tcW w:w="5103" w:type="dxa"/>
          </w:tcPr>
          <w:p w14:paraId="1CCF0A13" w14:textId="77777777" w:rsidR="00927EC4" w:rsidRDefault="00927EC4" w:rsidP="00705B5E">
            <w:pPr>
              <w:spacing w:before="120" w:after="120"/>
            </w:pPr>
            <w:r>
              <w:rPr>
                <w:rFonts w:ascii="Arial Narrow" w:hAnsi="Arial Narrow"/>
                <w:color w:val="000000"/>
                <w:sz w:val="20"/>
                <w:szCs w:val="20"/>
              </w:rPr>
              <w:t>Investigate how best to structure exchange catalogues for the distributing different Product Specification datasets, (as part of an exchange set) for TSM7</w:t>
            </w:r>
          </w:p>
        </w:tc>
        <w:tc>
          <w:tcPr>
            <w:tcW w:w="1275" w:type="dxa"/>
          </w:tcPr>
          <w:p w14:paraId="4DC22ED4" w14:textId="77777777" w:rsidR="00927EC4" w:rsidRDefault="00927EC4" w:rsidP="00705B5E">
            <w:pPr>
              <w:spacing w:before="120" w:after="120"/>
            </w:pPr>
            <w:r>
              <w:rPr>
                <w:rFonts w:ascii="Arial Narrow" w:hAnsi="Arial Narrow"/>
                <w:color w:val="000000"/>
                <w:sz w:val="20"/>
                <w:szCs w:val="20"/>
              </w:rPr>
              <w:t>PRIMAR, EK, IC-ENC, HP, HB, CHS, NOAA, Brazil</w:t>
            </w:r>
          </w:p>
        </w:tc>
        <w:tc>
          <w:tcPr>
            <w:tcW w:w="1985" w:type="dxa"/>
          </w:tcPr>
          <w:p w14:paraId="2D8B5023" w14:textId="6FA31E39" w:rsidR="00927EC4" w:rsidRPr="00CA10C2" w:rsidRDefault="001D3FFB" w:rsidP="00705B5E">
            <w:pPr>
              <w:spacing w:before="120" w:after="120"/>
              <w:rPr>
                <w:sz w:val="18"/>
              </w:rPr>
            </w:pPr>
            <w:r>
              <w:rPr>
                <w:sz w:val="18"/>
              </w:rPr>
              <w:t>Completed</w:t>
            </w:r>
          </w:p>
          <w:p w14:paraId="548E0F61" w14:textId="77777777" w:rsidR="00927EC4" w:rsidRPr="00CA10C2" w:rsidRDefault="00927EC4" w:rsidP="00705B5E">
            <w:pPr>
              <w:spacing w:before="120" w:after="120"/>
              <w:rPr>
                <w:sz w:val="18"/>
              </w:rPr>
            </w:pPr>
            <w:r w:rsidRPr="00CA10C2">
              <w:rPr>
                <w:sz w:val="18"/>
              </w:rPr>
              <w:t>4.7, 4.8, 4.9</w:t>
            </w:r>
          </w:p>
        </w:tc>
      </w:tr>
      <w:tr w:rsidR="00927EC4" w14:paraId="15BA1247" w14:textId="77777777" w:rsidTr="00EB1FB0">
        <w:trPr>
          <w:trHeight w:val="1247"/>
        </w:trPr>
        <w:tc>
          <w:tcPr>
            <w:tcW w:w="426" w:type="dxa"/>
          </w:tcPr>
          <w:p w14:paraId="78EA3F1A" w14:textId="77777777" w:rsidR="00927EC4" w:rsidRDefault="00927EC4" w:rsidP="00705B5E">
            <w:pPr>
              <w:spacing w:before="120" w:after="120"/>
            </w:pPr>
            <w:r>
              <w:rPr>
                <w:rFonts w:ascii="Arial Narrow" w:hAnsi="Arial Narrow"/>
                <w:color w:val="000000"/>
                <w:sz w:val="20"/>
                <w:szCs w:val="20"/>
              </w:rPr>
              <w:lastRenderedPageBreak/>
              <w:t>2</w:t>
            </w:r>
          </w:p>
        </w:tc>
        <w:tc>
          <w:tcPr>
            <w:tcW w:w="709" w:type="dxa"/>
          </w:tcPr>
          <w:p w14:paraId="4D83B23E" w14:textId="77777777" w:rsidR="00927EC4" w:rsidRDefault="00927EC4" w:rsidP="00705B5E">
            <w:pPr>
              <w:spacing w:before="120" w:after="120"/>
            </w:pPr>
            <w:r>
              <w:rPr>
                <w:rFonts w:ascii="Arial Narrow" w:hAnsi="Arial Narrow"/>
                <w:color w:val="000000"/>
                <w:sz w:val="20"/>
                <w:szCs w:val="20"/>
              </w:rPr>
              <w:t>4.11</w:t>
            </w:r>
          </w:p>
        </w:tc>
        <w:tc>
          <w:tcPr>
            <w:tcW w:w="5103" w:type="dxa"/>
          </w:tcPr>
          <w:p w14:paraId="6DE7C408"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Based on KHOA's tests on the S-100 exchange set model, provide recommendations on improving the model. For consideration at the next S-100WG meeting.</w:t>
            </w:r>
          </w:p>
          <w:p w14:paraId="5059E0A5" w14:textId="77777777" w:rsidR="00D038C7" w:rsidRDefault="00D038C7" w:rsidP="00705B5E">
            <w:pPr>
              <w:spacing w:before="120" w:after="120"/>
            </w:pPr>
          </w:p>
        </w:tc>
        <w:tc>
          <w:tcPr>
            <w:tcW w:w="1275" w:type="dxa"/>
          </w:tcPr>
          <w:p w14:paraId="230BF7E7" w14:textId="77777777" w:rsidR="00927EC4" w:rsidRDefault="00927EC4" w:rsidP="00705B5E">
            <w:pPr>
              <w:spacing w:before="120" w:after="120"/>
            </w:pPr>
            <w:r>
              <w:rPr>
                <w:rFonts w:ascii="Arial Narrow" w:hAnsi="Arial Narrow"/>
                <w:color w:val="000000"/>
                <w:sz w:val="20"/>
                <w:szCs w:val="20"/>
              </w:rPr>
              <w:t>KHOA, PRIMAR, NOAA, IIC, Teledyne CARIS</w:t>
            </w:r>
          </w:p>
        </w:tc>
        <w:tc>
          <w:tcPr>
            <w:tcW w:w="1985" w:type="dxa"/>
          </w:tcPr>
          <w:p w14:paraId="1D322A38" w14:textId="17815162" w:rsidR="00927EC4" w:rsidRPr="00CA10C2" w:rsidRDefault="00927EC4" w:rsidP="00705B5E">
            <w:pPr>
              <w:spacing w:before="120" w:after="120"/>
              <w:rPr>
                <w:sz w:val="18"/>
              </w:rPr>
            </w:pPr>
            <w:r w:rsidRPr="00CA10C2">
              <w:rPr>
                <w:sz w:val="18"/>
              </w:rPr>
              <w:t>Complete</w:t>
            </w:r>
            <w:r w:rsidR="001D3FFB">
              <w:rPr>
                <w:sz w:val="18"/>
              </w:rPr>
              <w:t>d</w:t>
            </w:r>
            <w:r w:rsidRPr="00CA10C2">
              <w:rPr>
                <w:sz w:val="18"/>
              </w:rPr>
              <w:t xml:space="preserve"> </w:t>
            </w:r>
          </w:p>
          <w:p w14:paraId="288A5CE5" w14:textId="77777777" w:rsidR="00927EC4" w:rsidRDefault="00927EC4" w:rsidP="00705B5E">
            <w:pPr>
              <w:spacing w:before="120" w:after="120"/>
              <w:rPr>
                <w:sz w:val="18"/>
              </w:rPr>
            </w:pPr>
            <w:r w:rsidRPr="00CA10C2">
              <w:rPr>
                <w:sz w:val="18"/>
              </w:rPr>
              <w:t>4.7, 4.8, 4.9</w:t>
            </w:r>
          </w:p>
          <w:p w14:paraId="5F1A79A8" w14:textId="77777777" w:rsidR="00927EC4" w:rsidRDefault="00927EC4" w:rsidP="00705B5E">
            <w:pPr>
              <w:spacing w:before="120" w:after="120"/>
            </w:pPr>
            <w:r>
              <w:rPr>
                <w:sz w:val="18"/>
              </w:rPr>
              <w:t>6.7</w:t>
            </w:r>
          </w:p>
        </w:tc>
      </w:tr>
      <w:tr w:rsidR="00927EC4" w14:paraId="37BEFEF3" w14:textId="77777777" w:rsidTr="00EB1FB0">
        <w:tc>
          <w:tcPr>
            <w:tcW w:w="426" w:type="dxa"/>
          </w:tcPr>
          <w:p w14:paraId="1E5BE504" w14:textId="77777777" w:rsidR="00927EC4" w:rsidRDefault="00927EC4" w:rsidP="00705B5E">
            <w:pPr>
              <w:spacing w:before="120" w:after="120"/>
            </w:pPr>
            <w:r>
              <w:rPr>
                <w:rFonts w:ascii="Arial Narrow" w:hAnsi="Arial Narrow"/>
                <w:color w:val="000000"/>
                <w:sz w:val="20"/>
                <w:szCs w:val="20"/>
              </w:rPr>
              <w:t>3</w:t>
            </w:r>
          </w:p>
        </w:tc>
        <w:tc>
          <w:tcPr>
            <w:tcW w:w="709" w:type="dxa"/>
          </w:tcPr>
          <w:p w14:paraId="466D9F46" w14:textId="77777777" w:rsidR="00927EC4" w:rsidRDefault="00927EC4" w:rsidP="00705B5E">
            <w:pPr>
              <w:spacing w:before="120" w:after="120"/>
            </w:pPr>
            <w:r>
              <w:rPr>
                <w:rFonts w:ascii="Arial Narrow" w:hAnsi="Arial Narrow"/>
                <w:color w:val="000000"/>
                <w:sz w:val="20"/>
                <w:szCs w:val="20"/>
              </w:rPr>
              <w:t>4.12</w:t>
            </w:r>
          </w:p>
        </w:tc>
        <w:tc>
          <w:tcPr>
            <w:tcW w:w="5103" w:type="dxa"/>
          </w:tcPr>
          <w:p w14:paraId="76840B94" w14:textId="77777777" w:rsidR="00927EC4" w:rsidRDefault="00927EC4" w:rsidP="00705B5E">
            <w:pPr>
              <w:spacing w:before="120" w:after="120"/>
            </w:pPr>
            <w:r>
              <w:rPr>
                <w:rFonts w:ascii="Arial Narrow" w:hAnsi="Arial Narrow"/>
                <w:color w:val="000000"/>
                <w:sz w:val="20"/>
                <w:szCs w:val="20"/>
              </w:rPr>
              <w:t>Noting the comments on the HDF5 encoding (paper 5.12), develop a revised proposal that includes guidance on the use of file families in S-100 Part 10c – i.e. under which circumstances their use should be allowed.  For TSM7.</w:t>
            </w:r>
          </w:p>
        </w:tc>
        <w:tc>
          <w:tcPr>
            <w:tcW w:w="1275" w:type="dxa"/>
          </w:tcPr>
          <w:p w14:paraId="42BD3416" w14:textId="77777777" w:rsidR="00927EC4" w:rsidRDefault="00927EC4" w:rsidP="00705B5E">
            <w:pPr>
              <w:spacing w:before="120" w:after="120"/>
            </w:pPr>
            <w:r>
              <w:rPr>
                <w:rFonts w:ascii="Arial Narrow" w:hAnsi="Arial Narrow"/>
                <w:color w:val="000000"/>
                <w:sz w:val="20"/>
                <w:szCs w:val="20"/>
              </w:rPr>
              <w:t>RM</w:t>
            </w:r>
          </w:p>
        </w:tc>
        <w:tc>
          <w:tcPr>
            <w:tcW w:w="1985" w:type="dxa"/>
          </w:tcPr>
          <w:p w14:paraId="6F840BA0" w14:textId="569FD6D4" w:rsidR="00927EC4" w:rsidRDefault="002D5A12" w:rsidP="00705B5E">
            <w:pPr>
              <w:spacing w:before="120" w:after="120"/>
            </w:pPr>
            <w:r w:rsidRPr="0069446C">
              <w:rPr>
                <w:sz w:val="18"/>
              </w:rPr>
              <w:t>Complete</w:t>
            </w:r>
            <w:r w:rsidR="001D3FFB" w:rsidRPr="0069446C">
              <w:rPr>
                <w:sz w:val="18"/>
              </w:rPr>
              <w:t>d</w:t>
            </w:r>
            <w:r w:rsidRPr="0069446C">
              <w:rPr>
                <w:sz w:val="18"/>
              </w:rPr>
              <w:t xml:space="preserve"> – see paper S-100WG5-4.20 </w:t>
            </w:r>
          </w:p>
        </w:tc>
      </w:tr>
      <w:tr w:rsidR="00927EC4" w14:paraId="6D4CB6D6" w14:textId="77777777" w:rsidTr="00EB1FB0">
        <w:tc>
          <w:tcPr>
            <w:tcW w:w="426" w:type="dxa"/>
          </w:tcPr>
          <w:p w14:paraId="354773A4" w14:textId="77777777" w:rsidR="00927EC4" w:rsidRDefault="00927EC4" w:rsidP="00705B5E">
            <w:pPr>
              <w:spacing w:before="120" w:after="120"/>
            </w:pPr>
            <w:r>
              <w:rPr>
                <w:rFonts w:ascii="Arial Narrow" w:hAnsi="Arial Narrow"/>
                <w:color w:val="000000"/>
                <w:sz w:val="20"/>
                <w:szCs w:val="20"/>
              </w:rPr>
              <w:t>4</w:t>
            </w:r>
          </w:p>
        </w:tc>
        <w:tc>
          <w:tcPr>
            <w:tcW w:w="709" w:type="dxa"/>
          </w:tcPr>
          <w:p w14:paraId="112C195F" w14:textId="77777777" w:rsidR="00927EC4" w:rsidRDefault="00927EC4" w:rsidP="00705B5E">
            <w:pPr>
              <w:spacing w:before="120" w:after="120"/>
            </w:pPr>
            <w:r>
              <w:rPr>
                <w:rFonts w:ascii="Arial Narrow" w:hAnsi="Arial Narrow"/>
                <w:color w:val="000000"/>
                <w:sz w:val="20"/>
                <w:szCs w:val="20"/>
              </w:rPr>
              <w:t>4.13</w:t>
            </w:r>
          </w:p>
        </w:tc>
        <w:tc>
          <w:tcPr>
            <w:tcW w:w="5103" w:type="dxa"/>
          </w:tcPr>
          <w:p w14:paraId="63D60D3A" w14:textId="77777777" w:rsidR="00927EC4" w:rsidRDefault="00927EC4" w:rsidP="00705B5E">
            <w:pPr>
              <w:spacing w:before="120" w:after="120"/>
            </w:pPr>
            <w:r>
              <w:rPr>
                <w:rFonts w:ascii="Arial Narrow" w:hAnsi="Arial Narrow"/>
                <w:color w:val="000000"/>
                <w:sz w:val="20"/>
                <w:szCs w:val="20"/>
              </w:rPr>
              <w:t>Circulate the minor clarifications in paper 4.13, (proposals 3 to 35), to the Working Group via S-100WG letter for approval.</w:t>
            </w:r>
          </w:p>
        </w:tc>
        <w:tc>
          <w:tcPr>
            <w:tcW w:w="1275" w:type="dxa"/>
          </w:tcPr>
          <w:p w14:paraId="25C6615C"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691C07E" w14:textId="77777777" w:rsidR="00927EC4" w:rsidRPr="00CA10C2" w:rsidRDefault="00927EC4" w:rsidP="00705B5E">
            <w:pPr>
              <w:spacing w:before="120" w:after="120"/>
              <w:rPr>
                <w:sz w:val="18"/>
              </w:rPr>
            </w:pPr>
            <w:r w:rsidRPr="00CA10C2">
              <w:rPr>
                <w:sz w:val="18"/>
              </w:rPr>
              <w:t>Complete</w:t>
            </w:r>
          </w:p>
          <w:p w14:paraId="609272D8" w14:textId="77777777" w:rsidR="00927EC4" w:rsidRDefault="00927EC4" w:rsidP="00705B5E">
            <w:pPr>
              <w:spacing w:before="120" w:after="120"/>
            </w:pPr>
            <w:r w:rsidRPr="00CA10C2">
              <w:rPr>
                <w:sz w:val="18"/>
              </w:rPr>
              <w:t>L2-2019</w:t>
            </w:r>
          </w:p>
        </w:tc>
      </w:tr>
      <w:tr w:rsidR="00927EC4" w14:paraId="1F6FBC49" w14:textId="77777777" w:rsidTr="00EB1FB0">
        <w:tc>
          <w:tcPr>
            <w:tcW w:w="426" w:type="dxa"/>
          </w:tcPr>
          <w:p w14:paraId="330F1EF0" w14:textId="77777777" w:rsidR="00927EC4" w:rsidRDefault="00927EC4" w:rsidP="00705B5E">
            <w:pPr>
              <w:spacing w:before="120" w:after="120"/>
            </w:pPr>
            <w:r>
              <w:rPr>
                <w:rFonts w:ascii="Arial Narrow" w:hAnsi="Arial Narrow"/>
                <w:color w:val="000000"/>
                <w:sz w:val="20"/>
                <w:szCs w:val="20"/>
              </w:rPr>
              <w:t>5</w:t>
            </w:r>
          </w:p>
        </w:tc>
        <w:tc>
          <w:tcPr>
            <w:tcW w:w="709" w:type="dxa"/>
          </w:tcPr>
          <w:p w14:paraId="6622A5F1" w14:textId="77777777" w:rsidR="00927EC4" w:rsidRDefault="00927EC4" w:rsidP="00705B5E">
            <w:pPr>
              <w:spacing w:before="120" w:after="120"/>
            </w:pPr>
            <w:r>
              <w:rPr>
                <w:rFonts w:ascii="Arial Narrow" w:hAnsi="Arial Narrow"/>
                <w:color w:val="000000"/>
                <w:sz w:val="20"/>
                <w:szCs w:val="20"/>
              </w:rPr>
              <w:t>4.14</w:t>
            </w:r>
          </w:p>
        </w:tc>
        <w:tc>
          <w:tcPr>
            <w:tcW w:w="5103" w:type="dxa"/>
          </w:tcPr>
          <w:p w14:paraId="5A44F6B3" w14:textId="77777777" w:rsidR="00927EC4" w:rsidRDefault="00927EC4" w:rsidP="00705B5E">
            <w:pPr>
              <w:spacing w:before="120" w:after="120"/>
            </w:pPr>
            <w:r>
              <w:rPr>
                <w:rFonts w:ascii="Arial Narrow" w:hAnsi="Arial Narrow"/>
                <w:color w:val="000000"/>
                <w:sz w:val="20"/>
                <w:szCs w:val="20"/>
              </w:rPr>
              <w:t>Noting the discussion on HDF5, request additional information from the Surface Current PT on their requirements, and resubmit the proposal if required.</w:t>
            </w:r>
          </w:p>
        </w:tc>
        <w:tc>
          <w:tcPr>
            <w:tcW w:w="1275" w:type="dxa"/>
          </w:tcPr>
          <w:p w14:paraId="22B91D4D" w14:textId="77777777" w:rsidR="00927EC4" w:rsidRDefault="00927EC4" w:rsidP="00705B5E">
            <w:pPr>
              <w:spacing w:before="120" w:after="120"/>
            </w:pPr>
            <w:r>
              <w:rPr>
                <w:rFonts w:ascii="Arial Narrow" w:hAnsi="Arial Narrow"/>
                <w:color w:val="000000"/>
                <w:sz w:val="20"/>
                <w:szCs w:val="20"/>
              </w:rPr>
              <w:t>RM</w:t>
            </w:r>
          </w:p>
        </w:tc>
        <w:tc>
          <w:tcPr>
            <w:tcW w:w="1985" w:type="dxa"/>
          </w:tcPr>
          <w:p w14:paraId="32A5D882" w14:textId="7A606374" w:rsidR="00927EC4" w:rsidRDefault="00ED77E0" w:rsidP="00705B5E">
            <w:pPr>
              <w:spacing w:before="120" w:after="120"/>
            </w:pPr>
            <w:r w:rsidRPr="0069446C">
              <w:rPr>
                <w:sz w:val="18"/>
              </w:rPr>
              <w:t>Complete</w:t>
            </w:r>
            <w:r w:rsidR="001D3FFB" w:rsidRPr="0069446C">
              <w:rPr>
                <w:sz w:val="18"/>
              </w:rPr>
              <w:t>d</w:t>
            </w:r>
            <w:r w:rsidRPr="0069446C">
              <w:rPr>
                <w:sz w:val="18"/>
              </w:rPr>
              <w:t xml:space="preserve"> see paper 4.21</w:t>
            </w:r>
          </w:p>
        </w:tc>
      </w:tr>
      <w:tr w:rsidR="00927EC4" w14:paraId="7808BC4E" w14:textId="77777777" w:rsidTr="00EB1FB0">
        <w:tc>
          <w:tcPr>
            <w:tcW w:w="426" w:type="dxa"/>
          </w:tcPr>
          <w:p w14:paraId="1C96F3D2" w14:textId="77777777" w:rsidR="00927EC4" w:rsidRDefault="00927EC4" w:rsidP="00705B5E">
            <w:pPr>
              <w:spacing w:before="120" w:after="120"/>
            </w:pPr>
            <w:r>
              <w:rPr>
                <w:rFonts w:ascii="Arial Narrow" w:hAnsi="Arial Narrow"/>
                <w:color w:val="000000"/>
                <w:sz w:val="20"/>
                <w:szCs w:val="20"/>
              </w:rPr>
              <w:t>6</w:t>
            </w:r>
          </w:p>
        </w:tc>
        <w:tc>
          <w:tcPr>
            <w:tcW w:w="709" w:type="dxa"/>
          </w:tcPr>
          <w:p w14:paraId="661474B6" w14:textId="77777777" w:rsidR="00927EC4" w:rsidRDefault="00927EC4" w:rsidP="00705B5E">
            <w:pPr>
              <w:spacing w:before="120" w:after="120"/>
            </w:pPr>
            <w:r>
              <w:rPr>
                <w:rFonts w:ascii="Arial Narrow" w:hAnsi="Arial Narrow"/>
                <w:color w:val="000000"/>
                <w:sz w:val="20"/>
                <w:szCs w:val="20"/>
              </w:rPr>
              <w:t>4.14</w:t>
            </w:r>
          </w:p>
        </w:tc>
        <w:tc>
          <w:tcPr>
            <w:tcW w:w="5103" w:type="dxa"/>
          </w:tcPr>
          <w:p w14:paraId="585C9152"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Provide the clarifications presented in paper 4.14 that were accepted by the meeting, to the Secretariat (TSSO) as a separate document, for inclusion in the document redline.</w:t>
            </w:r>
          </w:p>
          <w:p w14:paraId="08CAC876"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Email from Raphael (26 Feb) - Hi Julia,</w:t>
            </w:r>
          </w:p>
          <w:p w14:paraId="4F5D434F"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The three attachments address Actions 3, 5, and 6 from S-100 WG4 and are revised versions of items 4.12 and 4.14 from WG4. I have split S100WG4_4.14 into two, addressing actions 5 &amp; 6 respectively. I have also removed all the proposed revisions to Part 8 from both proposals, anticipating that they will be rolled into the proposed holistic review of imagery &amp; gridded data in S-100.</w:t>
            </w:r>
          </w:p>
          <w:p w14:paraId="45AD8203"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I believe Jeff has already applied most of the clarifications in Action 6 to S-100, but the S-111 team wanted a minor change; also, assuming the NOAA proposal in WG5 for a new data coding format is accepted there will be an additional row for dcf=8 for the table in Action6. I still have to prepare or obtain an updated Figure 10c-9 for Action6.</w:t>
            </w:r>
          </w:p>
          <w:p w14:paraId="38083174" w14:textId="1D7EFC78"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So, status of Actions 3, 5, 6:</w:t>
            </w:r>
          </w:p>
          <w:p w14:paraId="2D5E0D67"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 xml:space="preserve">    Action 3: Completed</w:t>
            </w:r>
          </w:p>
          <w:p w14:paraId="0C34EF3B"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 xml:space="preserve">    Action 5: Completed</w:t>
            </w:r>
          </w:p>
          <w:p w14:paraId="39CE5783" w14:textId="65CA507F" w:rsidR="00DB2D4C" w:rsidRDefault="00DB2D4C" w:rsidP="00DB2D4C">
            <w:pPr>
              <w:spacing w:before="120" w:after="120"/>
            </w:pPr>
            <w:r w:rsidRPr="00DB2D4C">
              <w:rPr>
                <w:rFonts w:ascii="Arial Narrow" w:hAnsi="Arial Narrow"/>
                <w:i/>
                <w:color w:val="000000"/>
                <w:sz w:val="20"/>
                <w:szCs w:val="20"/>
              </w:rPr>
              <w:t xml:space="preserve">    Action 6: Ongoing, 75% complete.</w:t>
            </w:r>
          </w:p>
        </w:tc>
        <w:tc>
          <w:tcPr>
            <w:tcW w:w="1275" w:type="dxa"/>
          </w:tcPr>
          <w:p w14:paraId="3C001DEC" w14:textId="77777777" w:rsidR="00927EC4" w:rsidRDefault="00927EC4" w:rsidP="00705B5E">
            <w:pPr>
              <w:spacing w:before="120" w:after="120"/>
            </w:pPr>
            <w:r>
              <w:rPr>
                <w:rFonts w:ascii="Arial Narrow" w:hAnsi="Arial Narrow"/>
                <w:color w:val="000000"/>
                <w:sz w:val="20"/>
                <w:szCs w:val="20"/>
              </w:rPr>
              <w:t>RM</w:t>
            </w:r>
          </w:p>
        </w:tc>
        <w:tc>
          <w:tcPr>
            <w:tcW w:w="1985" w:type="dxa"/>
          </w:tcPr>
          <w:p w14:paraId="6B88BEB3" w14:textId="44A14853" w:rsidR="00927EC4" w:rsidRDefault="00C90792" w:rsidP="00705B5E">
            <w:pPr>
              <w:spacing w:before="120" w:after="120"/>
            </w:pPr>
            <w:r>
              <w:rPr>
                <w:color w:val="00B050"/>
                <w:sz w:val="18"/>
              </w:rPr>
              <w:t>Almost c</w:t>
            </w:r>
            <w:r w:rsidR="00ED77E0" w:rsidRPr="00FD24C9">
              <w:rPr>
                <w:color w:val="00B050"/>
                <w:sz w:val="18"/>
              </w:rPr>
              <w:t>omplete</w:t>
            </w:r>
            <w:r w:rsidR="001D3FFB">
              <w:rPr>
                <w:color w:val="00B050"/>
                <w:sz w:val="18"/>
              </w:rPr>
              <w:t>d</w:t>
            </w:r>
            <w:r w:rsidR="00ED77E0" w:rsidRPr="00FD24C9">
              <w:rPr>
                <w:color w:val="00B050"/>
                <w:sz w:val="18"/>
              </w:rPr>
              <w:t xml:space="preserve"> see paper 4.22</w:t>
            </w:r>
          </w:p>
        </w:tc>
      </w:tr>
      <w:tr w:rsidR="00927EC4" w14:paraId="0892891D" w14:textId="77777777" w:rsidTr="00EB1FB0">
        <w:tc>
          <w:tcPr>
            <w:tcW w:w="426" w:type="dxa"/>
          </w:tcPr>
          <w:p w14:paraId="022CF01B" w14:textId="77777777" w:rsidR="00927EC4" w:rsidRDefault="00927EC4" w:rsidP="00705B5E">
            <w:pPr>
              <w:spacing w:before="120" w:after="120"/>
            </w:pPr>
            <w:r>
              <w:rPr>
                <w:rFonts w:ascii="Arial Narrow" w:hAnsi="Arial Narrow"/>
                <w:color w:val="000000"/>
                <w:sz w:val="20"/>
                <w:szCs w:val="20"/>
              </w:rPr>
              <w:t>7</w:t>
            </w:r>
          </w:p>
        </w:tc>
        <w:tc>
          <w:tcPr>
            <w:tcW w:w="709" w:type="dxa"/>
          </w:tcPr>
          <w:p w14:paraId="1103E15A" w14:textId="77777777" w:rsidR="00927EC4" w:rsidRDefault="00927EC4" w:rsidP="00705B5E">
            <w:pPr>
              <w:spacing w:before="120" w:after="120"/>
            </w:pPr>
            <w:r>
              <w:rPr>
                <w:rFonts w:ascii="Arial Narrow" w:hAnsi="Arial Narrow"/>
                <w:color w:val="000000"/>
                <w:sz w:val="20"/>
                <w:szCs w:val="20"/>
              </w:rPr>
              <w:t>5.1</w:t>
            </w:r>
          </w:p>
        </w:tc>
        <w:tc>
          <w:tcPr>
            <w:tcW w:w="5103" w:type="dxa"/>
          </w:tcPr>
          <w:p w14:paraId="5CE8ED3F" w14:textId="77777777" w:rsidR="00927EC4" w:rsidRDefault="00927EC4" w:rsidP="00705B5E">
            <w:pPr>
              <w:spacing w:before="120" w:after="120"/>
            </w:pPr>
            <w:r>
              <w:rPr>
                <w:rFonts w:ascii="Arial Narrow" w:hAnsi="Arial Narrow"/>
                <w:color w:val="000000"/>
                <w:sz w:val="20"/>
                <w:szCs w:val="20"/>
              </w:rPr>
              <w:t>Include the comments (agreed at S-100WG4) into the S-98 document.  When completed, submit to document to HSSC11 as Edition 1.0.0 for approval.</w:t>
            </w:r>
          </w:p>
        </w:tc>
        <w:tc>
          <w:tcPr>
            <w:tcW w:w="1275" w:type="dxa"/>
          </w:tcPr>
          <w:p w14:paraId="6EE27987"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6D058A2B" w14:textId="63314B33" w:rsidR="00927EC4" w:rsidRPr="001D3FFB" w:rsidRDefault="0069446C" w:rsidP="00705B5E">
            <w:pPr>
              <w:spacing w:before="120" w:after="120"/>
              <w:rPr>
                <w:sz w:val="18"/>
              </w:rPr>
            </w:pPr>
            <w:r>
              <w:rPr>
                <w:sz w:val="18"/>
              </w:rPr>
              <w:t>O</w:t>
            </w:r>
            <w:r w:rsidR="00D038C7">
              <w:rPr>
                <w:sz w:val="18"/>
              </w:rPr>
              <w:t>vertaken by events</w:t>
            </w:r>
            <w:r w:rsidR="001D3FFB">
              <w:rPr>
                <w:sz w:val="18"/>
              </w:rPr>
              <w:t>.</w:t>
            </w:r>
          </w:p>
        </w:tc>
      </w:tr>
      <w:tr w:rsidR="00927EC4" w14:paraId="1ACE6A80" w14:textId="77777777" w:rsidTr="00EB1FB0">
        <w:tc>
          <w:tcPr>
            <w:tcW w:w="426" w:type="dxa"/>
          </w:tcPr>
          <w:p w14:paraId="78A2D55B" w14:textId="77777777" w:rsidR="00927EC4" w:rsidRDefault="00927EC4" w:rsidP="00705B5E">
            <w:pPr>
              <w:spacing w:before="120" w:after="120"/>
            </w:pPr>
            <w:r>
              <w:rPr>
                <w:rFonts w:ascii="Arial Narrow" w:hAnsi="Arial Narrow"/>
                <w:color w:val="000000"/>
                <w:sz w:val="20"/>
                <w:szCs w:val="20"/>
              </w:rPr>
              <w:t>8</w:t>
            </w:r>
          </w:p>
        </w:tc>
        <w:tc>
          <w:tcPr>
            <w:tcW w:w="709" w:type="dxa"/>
          </w:tcPr>
          <w:p w14:paraId="19DFEA43" w14:textId="77777777" w:rsidR="00927EC4" w:rsidRDefault="00927EC4" w:rsidP="00705B5E">
            <w:pPr>
              <w:spacing w:before="120" w:after="120"/>
            </w:pPr>
            <w:r>
              <w:rPr>
                <w:rFonts w:ascii="Arial Narrow" w:hAnsi="Arial Narrow"/>
                <w:color w:val="000000"/>
                <w:sz w:val="20"/>
                <w:szCs w:val="20"/>
              </w:rPr>
              <w:t>5.1</w:t>
            </w:r>
          </w:p>
        </w:tc>
        <w:tc>
          <w:tcPr>
            <w:tcW w:w="5103" w:type="dxa"/>
          </w:tcPr>
          <w:p w14:paraId="3E2ADCE3" w14:textId="77777777" w:rsidR="00927EC4" w:rsidRDefault="00927EC4" w:rsidP="00705B5E">
            <w:pPr>
              <w:spacing w:before="120" w:after="120"/>
            </w:pPr>
            <w:r>
              <w:rPr>
                <w:rFonts w:ascii="Arial Narrow" w:hAnsi="Arial Narrow"/>
                <w:color w:val="000000"/>
                <w:sz w:val="20"/>
                <w:szCs w:val="20"/>
              </w:rPr>
              <w:t>Investigate the description of pick reports in S98.</w:t>
            </w:r>
          </w:p>
        </w:tc>
        <w:tc>
          <w:tcPr>
            <w:tcW w:w="1275" w:type="dxa"/>
          </w:tcPr>
          <w:p w14:paraId="0D68D46C" w14:textId="77777777" w:rsidR="00927EC4" w:rsidRDefault="00927EC4" w:rsidP="00705B5E">
            <w:pPr>
              <w:spacing w:before="120" w:after="120"/>
            </w:pPr>
            <w:r>
              <w:rPr>
                <w:rFonts w:ascii="Arial Narrow" w:hAnsi="Arial Narrow"/>
                <w:color w:val="000000"/>
                <w:sz w:val="20"/>
                <w:szCs w:val="20"/>
              </w:rPr>
              <w:t>EM, HA, HB, RF</w:t>
            </w:r>
          </w:p>
        </w:tc>
        <w:tc>
          <w:tcPr>
            <w:tcW w:w="1985" w:type="dxa"/>
          </w:tcPr>
          <w:p w14:paraId="57CAD15B" w14:textId="3AB282E2" w:rsidR="00927EC4" w:rsidRPr="001D3FFB" w:rsidRDefault="00D038C7" w:rsidP="00705B5E">
            <w:pPr>
              <w:spacing w:before="120" w:after="120"/>
              <w:rPr>
                <w:color w:val="00B050"/>
                <w:sz w:val="18"/>
                <w:szCs w:val="18"/>
              </w:rPr>
            </w:pPr>
            <w:r w:rsidRPr="001D3FFB">
              <w:rPr>
                <w:sz w:val="18"/>
                <w:szCs w:val="18"/>
              </w:rPr>
              <w:t>Complete</w:t>
            </w:r>
          </w:p>
        </w:tc>
      </w:tr>
      <w:tr w:rsidR="00927EC4" w14:paraId="67AB1606" w14:textId="77777777" w:rsidTr="00EB1FB0">
        <w:tc>
          <w:tcPr>
            <w:tcW w:w="426" w:type="dxa"/>
          </w:tcPr>
          <w:p w14:paraId="7BD86D30" w14:textId="77777777" w:rsidR="00927EC4" w:rsidRDefault="00927EC4" w:rsidP="00705B5E">
            <w:pPr>
              <w:spacing w:before="120" w:after="120"/>
            </w:pPr>
            <w:r>
              <w:rPr>
                <w:rFonts w:ascii="Arial Narrow" w:hAnsi="Arial Narrow"/>
                <w:color w:val="000000"/>
                <w:sz w:val="20"/>
                <w:szCs w:val="20"/>
              </w:rPr>
              <w:t>9</w:t>
            </w:r>
          </w:p>
        </w:tc>
        <w:tc>
          <w:tcPr>
            <w:tcW w:w="709" w:type="dxa"/>
          </w:tcPr>
          <w:p w14:paraId="38E1CF96" w14:textId="77777777" w:rsidR="00927EC4" w:rsidRDefault="00927EC4" w:rsidP="00705B5E">
            <w:pPr>
              <w:spacing w:before="120" w:after="120"/>
            </w:pPr>
            <w:r>
              <w:rPr>
                <w:rFonts w:ascii="Arial Narrow" w:hAnsi="Arial Narrow"/>
                <w:color w:val="000000"/>
                <w:sz w:val="20"/>
                <w:szCs w:val="20"/>
              </w:rPr>
              <w:t>6.1</w:t>
            </w:r>
          </w:p>
        </w:tc>
        <w:tc>
          <w:tcPr>
            <w:tcW w:w="5103" w:type="dxa"/>
          </w:tcPr>
          <w:p w14:paraId="49E57ECA" w14:textId="77777777" w:rsidR="00927EC4" w:rsidRDefault="00927EC4" w:rsidP="00705B5E">
            <w:pPr>
              <w:spacing w:before="120" w:after="120"/>
            </w:pPr>
            <w:r>
              <w:rPr>
                <w:rFonts w:ascii="Arial Narrow" w:hAnsi="Arial Narrow"/>
                <w:color w:val="000000"/>
                <w:sz w:val="20"/>
                <w:szCs w:val="20"/>
              </w:rPr>
              <w:t>Noting the comments on Technical Readiness levels paper, submit a revised paper to HSSC11, recommending that its content be included in S-97, and proposing that the S-100WG should develop a compliance scheme.</w:t>
            </w:r>
          </w:p>
        </w:tc>
        <w:tc>
          <w:tcPr>
            <w:tcW w:w="1275" w:type="dxa"/>
          </w:tcPr>
          <w:p w14:paraId="043DE84C"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56056813" w14:textId="77777777" w:rsidR="00927EC4" w:rsidRPr="00462BD7" w:rsidRDefault="00927EC4" w:rsidP="00705B5E">
            <w:pPr>
              <w:spacing w:before="120" w:after="120"/>
              <w:rPr>
                <w:sz w:val="18"/>
              </w:rPr>
            </w:pPr>
            <w:r w:rsidRPr="00462BD7">
              <w:rPr>
                <w:sz w:val="18"/>
              </w:rPr>
              <w:t>Complete</w:t>
            </w:r>
          </w:p>
          <w:p w14:paraId="28769126" w14:textId="77777777" w:rsidR="00927EC4" w:rsidRDefault="00927EC4" w:rsidP="00705B5E">
            <w:pPr>
              <w:spacing w:before="120" w:after="120"/>
            </w:pPr>
            <w:r w:rsidRPr="00462BD7">
              <w:rPr>
                <w:sz w:val="18"/>
              </w:rPr>
              <w:t>6.4</w:t>
            </w:r>
          </w:p>
        </w:tc>
      </w:tr>
      <w:tr w:rsidR="00927EC4" w14:paraId="7AACAB77" w14:textId="77777777" w:rsidTr="00EB1FB0">
        <w:tc>
          <w:tcPr>
            <w:tcW w:w="426" w:type="dxa"/>
          </w:tcPr>
          <w:p w14:paraId="2978DF5D" w14:textId="77777777" w:rsidR="00927EC4" w:rsidRDefault="00927EC4" w:rsidP="00705B5E">
            <w:pPr>
              <w:spacing w:before="120" w:after="120"/>
            </w:pPr>
            <w:r>
              <w:rPr>
                <w:rFonts w:ascii="Arial Narrow" w:hAnsi="Arial Narrow"/>
                <w:color w:val="000000"/>
                <w:sz w:val="20"/>
                <w:szCs w:val="20"/>
              </w:rPr>
              <w:t>10</w:t>
            </w:r>
          </w:p>
        </w:tc>
        <w:tc>
          <w:tcPr>
            <w:tcW w:w="709" w:type="dxa"/>
          </w:tcPr>
          <w:p w14:paraId="1D1DBDF1" w14:textId="77777777" w:rsidR="00927EC4" w:rsidRDefault="00927EC4" w:rsidP="00705B5E">
            <w:pPr>
              <w:spacing w:before="120" w:after="120"/>
            </w:pPr>
            <w:r>
              <w:rPr>
                <w:rFonts w:ascii="Arial Narrow" w:hAnsi="Arial Narrow"/>
                <w:color w:val="000000"/>
                <w:sz w:val="20"/>
                <w:szCs w:val="20"/>
              </w:rPr>
              <w:t>6.2</w:t>
            </w:r>
          </w:p>
        </w:tc>
        <w:tc>
          <w:tcPr>
            <w:tcW w:w="5103" w:type="dxa"/>
          </w:tcPr>
          <w:p w14:paraId="190C8126" w14:textId="77777777" w:rsidR="00927EC4" w:rsidRDefault="00927EC4" w:rsidP="00705B5E">
            <w:pPr>
              <w:spacing w:before="120" w:after="120"/>
            </w:pPr>
            <w:r>
              <w:rPr>
                <w:rFonts w:ascii="Arial Narrow" w:hAnsi="Arial Narrow"/>
                <w:color w:val="000000"/>
                <w:sz w:val="20"/>
                <w:szCs w:val="20"/>
              </w:rPr>
              <w:t>Submit the updated S-97 document to HSSC11 for consideration.  Recommend to HSSC that it be approved as Edition 1.0.0. for testing.</w:t>
            </w:r>
          </w:p>
        </w:tc>
        <w:tc>
          <w:tcPr>
            <w:tcW w:w="1275" w:type="dxa"/>
          </w:tcPr>
          <w:p w14:paraId="0FC343EF"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5111D2FB" w14:textId="77777777" w:rsidR="00927EC4" w:rsidRPr="00396F82" w:rsidRDefault="00927EC4" w:rsidP="00705B5E">
            <w:pPr>
              <w:spacing w:before="120" w:after="120"/>
              <w:rPr>
                <w:sz w:val="18"/>
                <w:szCs w:val="18"/>
              </w:rPr>
            </w:pPr>
            <w:r w:rsidRPr="00396F82">
              <w:rPr>
                <w:sz w:val="18"/>
                <w:szCs w:val="18"/>
              </w:rPr>
              <w:t>Completed – additional readability</w:t>
            </w:r>
          </w:p>
          <w:p w14:paraId="33D7D900" w14:textId="77777777" w:rsidR="00927EC4" w:rsidRDefault="00927EC4" w:rsidP="00705B5E">
            <w:pPr>
              <w:spacing w:before="120" w:after="120"/>
            </w:pPr>
            <w:r w:rsidRPr="00396F82">
              <w:rPr>
                <w:sz w:val="18"/>
                <w:szCs w:val="18"/>
              </w:rPr>
              <w:t>6.4</w:t>
            </w:r>
          </w:p>
        </w:tc>
      </w:tr>
      <w:tr w:rsidR="00927EC4" w14:paraId="026CDBD0" w14:textId="77777777" w:rsidTr="00EB1FB0">
        <w:tc>
          <w:tcPr>
            <w:tcW w:w="426" w:type="dxa"/>
          </w:tcPr>
          <w:p w14:paraId="4D3AE599" w14:textId="77777777" w:rsidR="00927EC4" w:rsidRDefault="00927EC4" w:rsidP="00705B5E">
            <w:pPr>
              <w:spacing w:before="120" w:after="120"/>
            </w:pPr>
            <w:r>
              <w:rPr>
                <w:rFonts w:ascii="Arial Narrow" w:hAnsi="Arial Narrow"/>
                <w:color w:val="000000"/>
                <w:sz w:val="20"/>
                <w:szCs w:val="20"/>
              </w:rPr>
              <w:lastRenderedPageBreak/>
              <w:t>11</w:t>
            </w:r>
          </w:p>
        </w:tc>
        <w:tc>
          <w:tcPr>
            <w:tcW w:w="709" w:type="dxa"/>
          </w:tcPr>
          <w:p w14:paraId="6786F1AD" w14:textId="77777777" w:rsidR="00927EC4" w:rsidRDefault="00927EC4" w:rsidP="00705B5E">
            <w:pPr>
              <w:spacing w:before="120" w:after="120"/>
            </w:pPr>
            <w:r>
              <w:rPr>
                <w:rFonts w:ascii="Arial Narrow" w:hAnsi="Arial Narrow"/>
                <w:color w:val="000000"/>
                <w:sz w:val="20"/>
                <w:szCs w:val="20"/>
              </w:rPr>
              <w:t>6.2</w:t>
            </w:r>
          </w:p>
        </w:tc>
        <w:tc>
          <w:tcPr>
            <w:tcW w:w="5103" w:type="dxa"/>
          </w:tcPr>
          <w:p w14:paraId="3EF2648C" w14:textId="77777777" w:rsidR="00927EC4" w:rsidRPr="0073622F" w:rsidRDefault="00927EC4" w:rsidP="00705B5E">
            <w:pPr>
              <w:spacing w:before="120" w:after="120"/>
            </w:pPr>
            <w:r>
              <w:rPr>
                <w:rFonts w:ascii="Arial Narrow" w:hAnsi="Arial Narrow"/>
                <w:color w:val="000000"/>
                <w:sz w:val="20"/>
                <w:szCs w:val="20"/>
              </w:rPr>
              <w:t>Noting the agreement of the meeting on the withdrawal of the only technical comment that was submitted under paper 6.2, include all the editorial comments into the S-97 document.</w:t>
            </w:r>
          </w:p>
        </w:tc>
        <w:tc>
          <w:tcPr>
            <w:tcW w:w="1275" w:type="dxa"/>
          </w:tcPr>
          <w:p w14:paraId="74081B82" w14:textId="77777777" w:rsidR="00927EC4" w:rsidRDefault="00927EC4" w:rsidP="00705B5E">
            <w:pPr>
              <w:spacing w:before="120" w:after="120"/>
            </w:pPr>
            <w:r>
              <w:rPr>
                <w:rFonts w:ascii="Arial Narrow" w:hAnsi="Arial Narrow"/>
                <w:color w:val="000000"/>
                <w:sz w:val="20"/>
                <w:szCs w:val="20"/>
              </w:rPr>
              <w:t>JW</w:t>
            </w:r>
          </w:p>
        </w:tc>
        <w:tc>
          <w:tcPr>
            <w:tcW w:w="1985" w:type="dxa"/>
          </w:tcPr>
          <w:p w14:paraId="76144375" w14:textId="77777777" w:rsidR="00927EC4" w:rsidRPr="00A9397D" w:rsidRDefault="00927EC4" w:rsidP="00705B5E">
            <w:pPr>
              <w:spacing w:before="120" w:after="120"/>
              <w:rPr>
                <w:rFonts w:ascii="Arial Narrow" w:hAnsi="Arial Narrow"/>
                <w:sz w:val="20"/>
                <w:szCs w:val="20"/>
              </w:rPr>
            </w:pPr>
            <w:r w:rsidRPr="00A9397D">
              <w:rPr>
                <w:rFonts w:ascii="Arial Narrow" w:hAnsi="Arial Narrow"/>
                <w:sz w:val="20"/>
                <w:szCs w:val="20"/>
              </w:rPr>
              <w:t>Complete</w:t>
            </w:r>
          </w:p>
        </w:tc>
      </w:tr>
      <w:tr w:rsidR="00927EC4" w14:paraId="0FF45A0C" w14:textId="77777777" w:rsidTr="00EB1FB0">
        <w:tc>
          <w:tcPr>
            <w:tcW w:w="426" w:type="dxa"/>
          </w:tcPr>
          <w:p w14:paraId="25397B3A" w14:textId="77777777" w:rsidR="00927EC4" w:rsidRDefault="00927EC4" w:rsidP="00705B5E">
            <w:pPr>
              <w:spacing w:before="120" w:after="120"/>
            </w:pPr>
            <w:r>
              <w:rPr>
                <w:rFonts w:ascii="Arial Narrow" w:hAnsi="Arial Narrow"/>
                <w:color w:val="000000"/>
                <w:sz w:val="20"/>
                <w:szCs w:val="20"/>
              </w:rPr>
              <w:t>12</w:t>
            </w:r>
          </w:p>
        </w:tc>
        <w:tc>
          <w:tcPr>
            <w:tcW w:w="709" w:type="dxa"/>
          </w:tcPr>
          <w:p w14:paraId="2939308C" w14:textId="77777777" w:rsidR="00927EC4" w:rsidRDefault="00927EC4" w:rsidP="00705B5E">
            <w:pPr>
              <w:spacing w:before="120" w:after="120"/>
            </w:pPr>
            <w:r>
              <w:rPr>
                <w:rFonts w:ascii="Arial Narrow" w:hAnsi="Arial Narrow"/>
                <w:color w:val="000000"/>
                <w:sz w:val="20"/>
                <w:szCs w:val="20"/>
              </w:rPr>
              <w:t>6.4</w:t>
            </w:r>
          </w:p>
        </w:tc>
        <w:tc>
          <w:tcPr>
            <w:tcW w:w="5103" w:type="dxa"/>
          </w:tcPr>
          <w:p w14:paraId="1208387D" w14:textId="77777777" w:rsidR="00927EC4" w:rsidRDefault="00927EC4" w:rsidP="00705B5E">
            <w:pPr>
              <w:spacing w:before="120" w:after="120"/>
            </w:pPr>
            <w:r>
              <w:rPr>
                <w:rFonts w:ascii="Arial Narrow" w:hAnsi="Arial Narrow"/>
                <w:color w:val="000000"/>
                <w:sz w:val="20"/>
                <w:szCs w:val="20"/>
              </w:rPr>
              <w:t>Provide all comments (by March 22) received on the MRN concept (paper 6.4) to EM and (in collaboration with the IHO Secretariat), draft a joint guideline document, taking into account the two documents already under development by IALA.</w:t>
            </w:r>
          </w:p>
        </w:tc>
        <w:tc>
          <w:tcPr>
            <w:tcW w:w="1275" w:type="dxa"/>
          </w:tcPr>
          <w:p w14:paraId="606BCDC7" w14:textId="77777777" w:rsidR="00927EC4" w:rsidRDefault="00927EC4" w:rsidP="00705B5E">
            <w:pPr>
              <w:spacing w:before="120" w:after="120"/>
            </w:pPr>
            <w:r>
              <w:rPr>
                <w:rFonts w:ascii="Arial Narrow" w:hAnsi="Arial Narrow"/>
                <w:color w:val="000000"/>
                <w:sz w:val="20"/>
                <w:szCs w:val="20"/>
              </w:rPr>
              <w:t>EM, DL, JW</w:t>
            </w:r>
          </w:p>
        </w:tc>
        <w:tc>
          <w:tcPr>
            <w:tcW w:w="1985" w:type="dxa"/>
          </w:tcPr>
          <w:p w14:paraId="50C183D4" w14:textId="77777777" w:rsidR="00927EC4" w:rsidRPr="001D3FFB" w:rsidRDefault="00927EC4" w:rsidP="00705B5E">
            <w:pPr>
              <w:spacing w:before="120" w:after="120"/>
              <w:rPr>
                <w:sz w:val="18"/>
                <w:szCs w:val="18"/>
              </w:rPr>
            </w:pPr>
            <w:r w:rsidRPr="001D3FFB">
              <w:rPr>
                <w:sz w:val="18"/>
                <w:szCs w:val="18"/>
              </w:rPr>
              <w:t>Ongoing</w:t>
            </w:r>
          </w:p>
          <w:p w14:paraId="22C2383E" w14:textId="077AFED3" w:rsidR="00D038C7" w:rsidRDefault="001D3FFB" w:rsidP="00705B5E">
            <w:pPr>
              <w:spacing w:before="120" w:after="120"/>
            </w:pPr>
            <w:r>
              <w:rPr>
                <w:sz w:val="18"/>
                <w:szCs w:val="18"/>
              </w:rPr>
              <w:t>To be p</w:t>
            </w:r>
            <w:r w:rsidR="00D038C7" w:rsidRPr="001D3FFB">
              <w:rPr>
                <w:sz w:val="18"/>
                <w:szCs w:val="18"/>
              </w:rPr>
              <w:t>resent</w:t>
            </w:r>
            <w:r>
              <w:rPr>
                <w:sz w:val="18"/>
                <w:szCs w:val="18"/>
              </w:rPr>
              <w:t>ed</w:t>
            </w:r>
            <w:r w:rsidR="00D038C7" w:rsidRPr="001D3FFB">
              <w:rPr>
                <w:sz w:val="18"/>
                <w:szCs w:val="18"/>
              </w:rPr>
              <w:t xml:space="preserve"> to the next S</w:t>
            </w:r>
            <w:r>
              <w:rPr>
                <w:sz w:val="18"/>
                <w:szCs w:val="18"/>
              </w:rPr>
              <w:t>-100</w:t>
            </w:r>
            <w:r w:rsidR="00D038C7" w:rsidRPr="001D3FFB">
              <w:rPr>
                <w:sz w:val="18"/>
                <w:szCs w:val="18"/>
              </w:rPr>
              <w:t>WG meeting</w:t>
            </w:r>
          </w:p>
        </w:tc>
      </w:tr>
      <w:tr w:rsidR="00927EC4" w14:paraId="64EFF696" w14:textId="77777777" w:rsidTr="00EB1FB0">
        <w:tc>
          <w:tcPr>
            <w:tcW w:w="426" w:type="dxa"/>
          </w:tcPr>
          <w:p w14:paraId="2C2F48B1" w14:textId="77777777" w:rsidR="00927EC4" w:rsidRDefault="00927EC4" w:rsidP="00705B5E">
            <w:pPr>
              <w:spacing w:before="120" w:after="120"/>
            </w:pPr>
            <w:r>
              <w:rPr>
                <w:rFonts w:ascii="Arial Narrow" w:hAnsi="Arial Narrow"/>
                <w:color w:val="000000"/>
                <w:sz w:val="20"/>
                <w:szCs w:val="20"/>
              </w:rPr>
              <w:t>13</w:t>
            </w:r>
          </w:p>
        </w:tc>
        <w:tc>
          <w:tcPr>
            <w:tcW w:w="709" w:type="dxa"/>
          </w:tcPr>
          <w:p w14:paraId="2D0468F9" w14:textId="77777777" w:rsidR="00927EC4" w:rsidRDefault="00927EC4" w:rsidP="00705B5E">
            <w:pPr>
              <w:spacing w:before="120" w:after="120"/>
            </w:pPr>
            <w:r>
              <w:rPr>
                <w:rFonts w:ascii="Arial Narrow" w:hAnsi="Arial Narrow"/>
                <w:color w:val="000000"/>
                <w:sz w:val="20"/>
                <w:szCs w:val="20"/>
              </w:rPr>
              <w:t>6.5</w:t>
            </w:r>
          </w:p>
        </w:tc>
        <w:tc>
          <w:tcPr>
            <w:tcW w:w="5103" w:type="dxa"/>
          </w:tcPr>
          <w:p w14:paraId="1D3BD48D" w14:textId="77777777" w:rsidR="00927EC4" w:rsidRDefault="00927EC4" w:rsidP="00705B5E">
            <w:pPr>
              <w:spacing w:before="120" w:after="120"/>
            </w:pPr>
            <w:r>
              <w:rPr>
                <w:rFonts w:ascii="Arial Narrow" w:hAnsi="Arial Narrow"/>
                <w:color w:val="000000"/>
                <w:sz w:val="20"/>
                <w:szCs w:val="20"/>
              </w:rPr>
              <w:t>Noting the issues raised in paper 6.5 on ENC distribution protocols, the S-100 WG Chair is to propose to HSSC11, that all WGs should monitor their Product Specification development activities to ensure the they do not inhibit data distribution practices.</w:t>
            </w:r>
          </w:p>
        </w:tc>
        <w:tc>
          <w:tcPr>
            <w:tcW w:w="1275" w:type="dxa"/>
          </w:tcPr>
          <w:p w14:paraId="1B55F2A0"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B49AFF4" w14:textId="148E99DB"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7EA8AB0B" w14:textId="77777777" w:rsidTr="00EB1FB0">
        <w:tc>
          <w:tcPr>
            <w:tcW w:w="426" w:type="dxa"/>
          </w:tcPr>
          <w:p w14:paraId="64D3B540"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14</w:t>
            </w:r>
          </w:p>
        </w:tc>
        <w:tc>
          <w:tcPr>
            <w:tcW w:w="709" w:type="dxa"/>
          </w:tcPr>
          <w:p w14:paraId="28DD5382"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6.5</w:t>
            </w:r>
          </w:p>
        </w:tc>
        <w:tc>
          <w:tcPr>
            <w:tcW w:w="5103" w:type="dxa"/>
          </w:tcPr>
          <w:p w14:paraId="4DD97459"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The proposal to create a new ENC distribution protocol to be presented to the ENCWG and S-101PT.</w:t>
            </w:r>
          </w:p>
        </w:tc>
        <w:tc>
          <w:tcPr>
            <w:tcW w:w="1275" w:type="dxa"/>
          </w:tcPr>
          <w:p w14:paraId="2A51572B"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China (MSA)</w:t>
            </w:r>
          </w:p>
        </w:tc>
        <w:tc>
          <w:tcPr>
            <w:tcW w:w="1985" w:type="dxa"/>
          </w:tcPr>
          <w:p w14:paraId="0D89E87D" w14:textId="3DB118B0"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10089BE2" w14:textId="77777777" w:rsidTr="00EB1FB0">
        <w:tc>
          <w:tcPr>
            <w:tcW w:w="426" w:type="dxa"/>
          </w:tcPr>
          <w:p w14:paraId="27B6C892" w14:textId="77777777" w:rsidR="00927EC4" w:rsidRDefault="00927EC4" w:rsidP="00705B5E">
            <w:pPr>
              <w:spacing w:before="120" w:after="120"/>
            </w:pPr>
            <w:r>
              <w:rPr>
                <w:rFonts w:ascii="Arial Narrow" w:hAnsi="Arial Narrow"/>
                <w:color w:val="000000"/>
                <w:sz w:val="20"/>
                <w:szCs w:val="20"/>
              </w:rPr>
              <w:t>15</w:t>
            </w:r>
          </w:p>
        </w:tc>
        <w:tc>
          <w:tcPr>
            <w:tcW w:w="709" w:type="dxa"/>
          </w:tcPr>
          <w:p w14:paraId="2A396162" w14:textId="77777777" w:rsidR="00927EC4" w:rsidRDefault="00927EC4" w:rsidP="00705B5E">
            <w:pPr>
              <w:spacing w:before="120" w:after="120"/>
            </w:pPr>
            <w:r>
              <w:rPr>
                <w:rFonts w:ascii="Arial Narrow" w:hAnsi="Arial Narrow"/>
                <w:color w:val="000000"/>
                <w:sz w:val="20"/>
                <w:szCs w:val="20"/>
              </w:rPr>
              <w:t>6.6</w:t>
            </w:r>
          </w:p>
        </w:tc>
        <w:tc>
          <w:tcPr>
            <w:tcW w:w="5103" w:type="dxa"/>
          </w:tcPr>
          <w:p w14:paraId="7659A5FE" w14:textId="77777777" w:rsidR="00927EC4" w:rsidRPr="001D39B7" w:rsidRDefault="00927EC4" w:rsidP="00705B5E">
            <w:pPr>
              <w:spacing w:before="120" w:after="120"/>
              <w:rPr>
                <w:lang w:val="en-US"/>
              </w:rPr>
            </w:pPr>
            <w:r>
              <w:rPr>
                <w:rFonts w:ascii="Arial Narrow" w:hAnsi="Arial Narrow"/>
                <w:color w:val="000000"/>
                <w:sz w:val="20"/>
                <w:szCs w:val="20"/>
              </w:rPr>
              <w:t>Submit the report on the status of S-57 to S-101 conversion to S-101PT and ENCWG for consideration and submit to HSSC11 for information.</w:t>
            </w:r>
          </w:p>
        </w:tc>
        <w:tc>
          <w:tcPr>
            <w:tcW w:w="1275" w:type="dxa"/>
          </w:tcPr>
          <w:p w14:paraId="684206B8"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808AE04" w14:textId="4E0CDF45"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06BA9C87" w14:textId="77777777" w:rsidTr="00EB1FB0">
        <w:tc>
          <w:tcPr>
            <w:tcW w:w="426" w:type="dxa"/>
          </w:tcPr>
          <w:p w14:paraId="3550EB11" w14:textId="77777777" w:rsidR="00927EC4" w:rsidRDefault="00927EC4" w:rsidP="00705B5E">
            <w:pPr>
              <w:spacing w:before="120" w:after="120"/>
            </w:pPr>
            <w:r>
              <w:rPr>
                <w:rFonts w:ascii="Arial Narrow" w:hAnsi="Arial Narrow"/>
                <w:color w:val="000000"/>
                <w:sz w:val="20"/>
                <w:szCs w:val="20"/>
              </w:rPr>
              <w:t>16</w:t>
            </w:r>
          </w:p>
        </w:tc>
        <w:tc>
          <w:tcPr>
            <w:tcW w:w="709" w:type="dxa"/>
          </w:tcPr>
          <w:p w14:paraId="7C56CD54" w14:textId="77777777" w:rsidR="00927EC4" w:rsidRDefault="00927EC4" w:rsidP="00705B5E">
            <w:pPr>
              <w:spacing w:before="120" w:after="120"/>
            </w:pPr>
            <w:r>
              <w:rPr>
                <w:rFonts w:ascii="Arial Narrow" w:hAnsi="Arial Narrow"/>
                <w:color w:val="000000"/>
                <w:sz w:val="20"/>
                <w:szCs w:val="20"/>
              </w:rPr>
              <w:t>6.7</w:t>
            </w:r>
          </w:p>
        </w:tc>
        <w:tc>
          <w:tcPr>
            <w:tcW w:w="5103" w:type="dxa"/>
          </w:tcPr>
          <w:p w14:paraId="29100DC6" w14:textId="77777777" w:rsidR="00927EC4" w:rsidRDefault="00927EC4" w:rsidP="00705B5E">
            <w:pPr>
              <w:spacing w:before="120" w:after="120"/>
            </w:pPr>
            <w:r>
              <w:rPr>
                <w:rFonts w:ascii="Arial Narrow" w:hAnsi="Arial Narrow"/>
                <w:color w:val="000000"/>
                <w:sz w:val="20"/>
                <w:szCs w:val="20"/>
              </w:rPr>
              <w:t>Draft a proposals on S-100 compliance levels (based on paper 6.7) for inclusion in S-100 Ed 5. To be presented to the TSM7.</w:t>
            </w:r>
          </w:p>
        </w:tc>
        <w:tc>
          <w:tcPr>
            <w:tcW w:w="1275" w:type="dxa"/>
          </w:tcPr>
          <w:p w14:paraId="67ED1AF3" w14:textId="77777777" w:rsidR="00927EC4" w:rsidRDefault="00927EC4" w:rsidP="00705B5E">
            <w:pPr>
              <w:spacing w:before="120" w:after="120"/>
            </w:pPr>
            <w:r>
              <w:rPr>
                <w:rFonts w:ascii="Arial Narrow" w:hAnsi="Arial Narrow"/>
                <w:color w:val="000000"/>
                <w:sz w:val="20"/>
                <w:szCs w:val="20"/>
              </w:rPr>
              <w:t>HP, DG, EM</w:t>
            </w:r>
          </w:p>
        </w:tc>
        <w:tc>
          <w:tcPr>
            <w:tcW w:w="1985" w:type="dxa"/>
          </w:tcPr>
          <w:p w14:paraId="0E2FDB0F" w14:textId="5EDE30E8" w:rsidR="00927EC4" w:rsidRPr="00396F82" w:rsidRDefault="00927EC4" w:rsidP="00705B5E">
            <w:pPr>
              <w:spacing w:before="120" w:after="120"/>
              <w:rPr>
                <w:sz w:val="18"/>
                <w:szCs w:val="18"/>
              </w:rPr>
            </w:pPr>
            <w:r w:rsidRPr="00396F82">
              <w:rPr>
                <w:sz w:val="18"/>
                <w:szCs w:val="18"/>
              </w:rPr>
              <w:t>Complete</w:t>
            </w:r>
            <w:r w:rsidR="001D3FFB">
              <w:rPr>
                <w:sz w:val="18"/>
                <w:szCs w:val="18"/>
              </w:rPr>
              <w:t>d</w:t>
            </w:r>
          </w:p>
          <w:p w14:paraId="5CF38ED0" w14:textId="77777777" w:rsidR="00927EC4" w:rsidRPr="00396F82" w:rsidRDefault="00927EC4" w:rsidP="00705B5E">
            <w:pPr>
              <w:spacing w:before="120" w:after="120"/>
              <w:rPr>
                <w:sz w:val="18"/>
                <w:szCs w:val="18"/>
              </w:rPr>
            </w:pPr>
            <w:r w:rsidRPr="00396F82">
              <w:rPr>
                <w:sz w:val="18"/>
                <w:szCs w:val="18"/>
              </w:rPr>
              <w:t>4.16</w:t>
            </w:r>
          </w:p>
        </w:tc>
      </w:tr>
      <w:tr w:rsidR="00927EC4" w14:paraId="790A279E" w14:textId="77777777" w:rsidTr="00EB1FB0">
        <w:tc>
          <w:tcPr>
            <w:tcW w:w="426" w:type="dxa"/>
          </w:tcPr>
          <w:p w14:paraId="4013AE26" w14:textId="77777777" w:rsidR="00927EC4" w:rsidRDefault="00927EC4" w:rsidP="00705B5E">
            <w:pPr>
              <w:spacing w:before="120" w:after="120"/>
            </w:pPr>
            <w:r>
              <w:rPr>
                <w:rFonts w:ascii="Arial Narrow" w:hAnsi="Arial Narrow"/>
                <w:color w:val="000000"/>
                <w:sz w:val="20"/>
                <w:szCs w:val="20"/>
              </w:rPr>
              <w:t>17</w:t>
            </w:r>
          </w:p>
        </w:tc>
        <w:tc>
          <w:tcPr>
            <w:tcW w:w="709" w:type="dxa"/>
          </w:tcPr>
          <w:p w14:paraId="4E0CD01B" w14:textId="77777777" w:rsidR="00927EC4" w:rsidRDefault="00927EC4" w:rsidP="00705B5E">
            <w:pPr>
              <w:spacing w:before="120" w:after="120"/>
            </w:pPr>
            <w:r>
              <w:rPr>
                <w:rFonts w:ascii="Arial Narrow" w:hAnsi="Arial Narrow"/>
                <w:color w:val="000000"/>
                <w:sz w:val="20"/>
                <w:szCs w:val="20"/>
              </w:rPr>
              <w:t>7.1</w:t>
            </w:r>
          </w:p>
        </w:tc>
        <w:tc>
          <w:tcPr>
            <w:tcW w:w="5103" w:type="dxa"/>
          </w:tcPr>
          <w:p w14:paraId="5C986FA7" w14:textId="77777777" w:rsidR="00927EC4" w:rsidRDefault="00927EC4" w:rsidP="00705B5E">
            <w:pPr>
              <w:spacing w:before="120" w:after="120"/>
            </w:pPr>
            <w:r>
              <w:rPr>
                <w:rFonts w:ascii="Arial Narrow" w:hAnsi="Arial Narrow"/>
                <w:color w:val="000000"/>
                <w:sz w:val="20"/>
                <w:szCs w:val="20"/>
              </w:rPr>
              <w:t>Submit the S-102 Edition 2.0.0 to HSSC11 for endorsement.</w:t>
            </w:r>
          </w:p>
        </w:tc>
        <w:tc>
          <w:tcPr>
            <w:tcW w:w="1275" w:type="dxa"/>
          </w:tcPr>
          <w:p w14:paraId="5F003D52"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2BD225F8" w14:textId="0D072221" w:rsidR="00927EC4" w:rsidRDefault="00927EC4" w:rsidP="00705B5E">
            <w:pPr>
              <w:spacing w:before="120" w:after="120"/>
              <w:rPr>
                <w:sz w:val="18"/>
                <w:szCs w:val="18"/>
              </w:rPr>
            </w:pPr>
            <w:r w:rsidRPr="00396F82">
              <w:rPr>
                <w:sz w:val="18"/>
                <w:szCs w:val="18"/>
              </w:rPr>
              <w:t>Complete</w:t>
            </w:r>
            <w:r w:rsidR="001D3FFB">
              <w:rPr>
                <w:sz w:val="18"/>
                <w:szCs w:val="18"/>
              </w:rPr>
              <w:t>d</w:t>
            </w:r>
          </w:p>
          <w:p w14:paraId="273D62F5" w14:textId="0DA2AE97" w:rsidR="00D038C7" w:rsidRPr="00396F82" w:rsidRDefault="00D038C7" w:rsidP="00705B5E">
            <w:pPr>
              <w:spacing w:before="120" w:after="120"/>
              <w:rPr>
                <w:sz w:val="18"/>
                <w:szCs w:val="18"/>
              </w:rPr>
            </w:pPr>
            <w:r>
              <w:rPr>
                <w:sz w:val="18"/>
                <w:szCs w:val="18"/>
              </w:rPr>
              <w:t>Published</w:t>
            </w:r>
          </w:p>
        </w:tc>
      </w:tr>
      <w:tr w:rsidR="00927EC4" w14:paraId="7CFD4810" w14:textId="77777777" w:rsidTr="00EB1FB0">
        <w:tc>
          <w:tcPr>
            <w:tcW w:w="426" w:type="dxa"/>
          </w:tcPr>
          <w:p w14:paraId="159ED7B4" w14:textId="77777777" w:rsidR="00927EC4" w:rsidRDefault="00927EC4" w:rsidP="00705B5E">
            <w:pPr>
              <w:spacing w:before="120" w:after="120"/>
            </w:pPr>
            <w:r>
              <w:rPr>
                <w:rFonts w:ascii="Arial Narrow" w:hAnsi="Arial Narrow"/>
                <w:color w:val="000000"/>
                <w:sz w:val="20"/>
                <w:szCs w:val="20"/>
              </w:rPr>
              <w:t>18</w:t>
            </w:r>
          </w:p>
        </w:tc>
        <w:tc>
          <w:tcPr>
            <w:tcW w:w="709" w:type="dxa"/>
          </w:tcPr>
          <w:p w14:paraId="09C5DF3F" w14:textId="77777777" w:rsidR="00927EC4" w:rsidRDefault="00927EC4" w:rsidP="00705B5E">
            <w:pPr>
              <w:spacing w:before="120" w:after="120"/>
            </w:pPr>
            <w:r>
              <w:rPr>
                <w:rFonts w:ascii="Arial Narrow" w:hAnsi="Arial Narrow"/>
                <w:color w:val="000000"/>
                <w:sz w:val="20"/>
                <w:szCs w:val="20"/>
              </w:rPr>
              <w:t>7.2</w:t>
            </w:r>
          </w:p>
        </w:tc>
        <w:tc>
          <w:tcPr>
            <w:tcW w:w="5103" w:type="dxa"/>
          </w:tcPr>
          <w:p w14:paraId="071238F9" w14:textId="77777777" w:rsidR="00927EC4" w:rsidRDefault="00927EC4" w:rsidP="00705B5E">
            <w:pPr>
              <w:spacing w:before="120" w:after="120"/>
            </w:pPr>
            <w:r>
              <w:rPr>
                <w:rFonts w:ascii="Arial Narrow" w:hAnsi="Arial Narrow"/>
                <w:color w:val="000000"/>
                <w:sz w:val="20"/>
                <w:szCs w:val="20"/>
              </w:rPr>
              <w:t>Circulate the latest S-121 PS documents and invite comments from the S100WG (20</w:t>
            </w:r>
            <w:r w:rsidRPr="00A9397D">
              <w:rPr>
                <w:rFonts w:ascii="Arial Narrow" w:hAnsi="Arial Narrow"/>
                <w:color w:val="000000"/>
                <w:sz w:val="20"/>
                <w:szCs w:val="20"/>
                <w:vertAlign w:val="superscript"/>
              </w:rPr>
              <w:t>th</w:t>
            </w:r>
            <w:r>
              <w:rPr>
                <w:rFonts w:ascii="Arial Narrow" w:hAnsi="Arial Narrow"/>
                <w:color w:val="000000"/>
                <w:sz w:val="20"/>
                <w:szCs w:val="20"/>
              </w:rPr>
              <w:t xml:space="preserve"> June).</w:t>
            </w:r>
          </w:p>
        </w:tc>
        <w:tc>
          <w:tcPr>
            <w:tcW w:w="1275" w:type="dxa"/>
          </w:tcPr>
          <w:p w14:paraId="61206E10"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342B5233" w14:textId="65B50A67"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4D20278C" w14:textId="77777777" w:rsidTr="00EB1FB0">
        <w:tc>
          <w:tcPr>
            <w:tcW w:w="426" w:type="dxa"/>
          </w:tcPr>
          <w:p w14:paraId="1BC29057" w14:textId="77777777" w:rsidR="00927EC4" w:rsidRDefault="00927EC4" w:rsidP="00705B5E">
            <w:pPr>
              <w:spacing w:before="120" w:after="120"/>
            </w:pPr>
            <w:r>
              <w:rPr>
                <w:rFonts w:ascii="Arial Narrow" w:hAnsi="Arial Narrow"/>
                <w:color w:val="000000"/>
                <w:sz w:val="20"/>
                <w:szCs w:val="20"/>
              </w:rPr>
              <w:t>19</w:t>
            </w:r>
          </w:p>
        </w:tc>
        <w:tc>
          <w:tcPr>
            <w:tcW w:w="709" w:type="dxa"/>
          </w:tcPr>
          <w:p w14:paraId="12281D45" w14:textId="77777777" w:rsidR="00927EC4" w:rsidRDefault="00927EC4" w:rsidP="00705B5E">
            <w:pPr>
              <w:spacing w:before="120" w:after="120"/>
            </w:pPr>
            <w:r>
              <w:rPr>
                <w:rFonts w:ascii="Arial Narrow" w:hAnsi="Arial Narrow"/>
                <w:color w:val="000000"/>
                <w:sz w:val="20"/>
                <w:szCs w:val="20"/>
              </w:rPr>
              <w:t>7.3</w:t>
            </w:r>
          </w:p>
        </w:tc>
        <w:tc>
          <w:tcPr>
            <w:tcW w:w="5103" w:type="dxa"/>
          </w:tcPr>
          <w:p w14:paraId="27F7945E" w14:textId="77777777" w:rsidR="00927EC4" w:rsidRDefault="00927EC4" w:rsidP="00705B5E">
            <w:pPr>
              <w:spacing w:before="120" w:after="120"/>
            </w:pPr>
            <w:r>
              <w:rPr>
                <w:rFonts w:ascii="Arial Narrow" w:hAnsi="Arial Narrow"/>
                <w:color w:val="000000"/>
                <w:sz w:val="20"/>
                <w:szCs w:val="20"/>
              </w:rPr>
              <w:t>Submit the S-129 Edition 1.0.0 Product Specification to HSSC11 for approval.</w:t>
            </w:r>
          </w:p>
        </w:tc>
        <w:tc>
          <w:tcPr>
            <w:tcW w:w="1275" w:type="dxa"/>
          </w:tcPr>
          <w:p w14:paraId="6003ABBE"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07E090D0" w14:textId="6D5CF705"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573EFCCE" w14:textId="77777777" w:rsidTr="00EB1FB0">
        <w:tc>
          <w:tcPr>
            <w:tcW w:w="426" w:type="dxa"/>
          </w:tcPr>
          <w:p w14:paraId="6599F13C" w14:textId="77777777" w:rsidR="00927EC4" w:rsidRDefault="00927EC4" w:rsidP="00705B5E">
            <w:pPr>
              <w:spacing w:before="120" w:after="120"/>
            </w:pPr>
            <w:r>
              <w:rPr>
                <w:rFonts w:ascii="Arial Narrow" w:hAnsi="Arial Narrow"/>
                <w:color w:val="000000"/>
                <w:sz w:val="20"/>
                <w:szCs w:val="20"/>
              </w:rPr>
              <w:t>20</w:t>
            </w:r>
          </w:p>
        </w:tc>
        <w:tc>
          <w:tcPr>
            <w:tcW w:w="709" w:type="dxa"/>
          </w:tcPr>
          <w:p w14:paraId="5DC880A8" w14:textId="77777777" w:rsidR="00927EC4" w:rsidRDefault="00927EC4" w:rsidP="00705B5E">
            <w:pPr>
              <w:spacing w:before="120" w:after="120"/>
            </w:pPr>
            <w:r>
              <w:rPr>
                <w:rFonts w:ascii="Arial Narrow" w:hAnsi="Arial Narrow"/>
                <w:color w:val="000000"/>
                <w:sz w:val="20"/>
                <w:szCs w:val="20"/>
              </w:rPr>
              <w:t>8.2</w:t>
            </w:r>
          </w:p>
        </w:tc>
        <w:tc>
          <w:tcPr>
            <w:tcW w:w="5103" w:type="dxa"/>
          </w:tcPr>
          <w:p w14:paraId="6FFCA284" w14:textId="77777777" w:rsidR="00927EC4" w:rsidRPr="0066163D" w:rsidRDefault="00927EC4" w:rsidP="00705B5E">
            <w:pPr>
              <w:spacing w:before="120" w:after="120"/>
            </w:pPr>
            <w:r>
              <w:rPr>
                <w:rFonts w:ascii="Arial Narrow" w:hAnsi="Arial Narrow"/>
                <w:color w:val="000000"/>
                <w:sz w:val="20"/>
                <w:szCs w:val="20"/>
              </w:rPr>
              <w:t>Develop a proposal to address the inconsistencies between the portrayal catalogue schema (Part 9-A-5) and the S-100 UML diagram (Figure 9-20 and table 9-13.3.1) with regard to the name for Display Planes - for consideration at TSM7.</w:t>
            </w:r>
          </w:p>
        </w:tc>
        <w:tc>
          <w:tcPr>
            <w:tcW w:w="1275" w:type="dxa"/>
          </w:tcPr>
          <w:p w14:paraId="49F39AF6" w14:textId="77777777" w:rsidR="00927EC4" w:rsidRDefault="00927EC4" w:rsidP="00705B5E">
            <w:pPr>
              <w:spacing w:before="120" w:after="120"/>
            </w:pPr>
            <w:r>
              <w:rPr>
                <w:rFonts w:ascii="Arial Narrow" w:hAnsi="Arial Narrow"/>
                <w:color w:val="000000"/>
                <w:sz w:val="20"/>
                <w:szCs w:val="20"/>
              </w:rPr>
              <w:t>SPARWAR</w:t>
            </w:r>
          </w:p>
        </w:tc>
        <w:tc>
          <w:tcPr>
            <w:tcW w:w="1985" w:type="dxa"/>
          </w:tcPr>
          <w:p w14:paraId="218CB6B2" w14:textId="227D6059" w:rsidR="00927EC4" w:rsidRPr="00396F82" w:rsidRDefault="00927EC4" w:rsidP="00705B5E">
            <w:pPr>
              <w:spacing w:before="120" w:after="120"/>
              <w:rPr>
                <w:sz w:val="18"/>
                <w:szCs w:val="18"/>
              </w:rPr>
            </w:pPr>
            <w:r w:rsidRPr="00396F82">
              <w:rPr>
                <w:sz w:val="18"/>
                <w:szCs w:val="18"/>
              </w:rPr>
              <w:t>Complete</w:t>
            </w:r>
            <w:r w:rsidR="001D3FFB">
              <w:rPr>
                <w:sz w:val="18"/>
                <w:szCs w:val="18"/>
              </w:rPr>
              <w:t>d</w:t>
            </w:r>
          </w:p>
          <w:p w14:paraId="2E4990A6" w14:textId="77777777" w:rsidR="00927EC4" w:rsidRPr="00396F82" w:rsidRDefault="00927EC4" w:rsidP="00705B5E">
            <w:pPr>
              <w:spacing w:before="120" w:after="120"/>
              <w:rPr>
                <w:sz w:val="18"/>
                <w:szCs w:val="18"/>
              </w:rPr>
            </w:pPr>
            <w:r w:rsidRPr="00396F82">
              <w:rPr>
                <w:sz w:val="18"/>
                <w:szCs w:val="18"/>
              </w:rPr>
              <w:t>4.4</w:t>
            </w:r>
          </w:p>
        </w:tc>
      </w:tr>
      <w:tr w:rsidR="00927EC4" w14:paraId="72914E4B" w14:textId="77777777" w:rsidTr="00EB1FB0">
        <w:tc>
          <w:tcPr>
            <w:tcW w:w="426" w:type="dxa"/>
          </w:tcPr>
          <w:p w14:paraId="26755623" w14:textId="77777777" w:rsidR="00927EC4" w:rsidRDefault="00927EC4" w:rsidP="00705B5E">
            <w:pPr>
              <w:spacing w:before="120" w:after="120"/>
            </w:pPr>
            <w:r>
              <w:rPr>
                <w:rFonts w:ascii="Arial Narrow" w:hAnsi="Arial Narrow"/>
                <w:color w:val="000000"/>
                <w:sz w:val="20"/>
                <w:szCs w:val="20"/>
              </w:rPr>
              <w:t>21</w:t>
            </w:r>
          </w:p>
        </w:tc>
        <w:tc>
          <w:tcPr>
            <w:tcW w:w="709" w:type="dxa"/>
          </w:tcPr>
          <w:p w14:paraId="7E763462" w14:textId="77777777" w:rsidR="00927EC4" w:rsidRDefault="00927EC4" w:rsidP="00705B5E">
            <w:pPr>
              <w:spacing w:before="120" w:after="120"/>
            </w:pPr>
            <w:r>
              <w:rPr>
                <w:rFonts w:ascii="Arial Narrow" w:hAnsi="Arial Narrow"/>
                <w:color w:val="000000"/>
                <w:sz w:val="20"/>
                <w:szCs w:val="20"/>
              </w:rPr>
              <w:t>8.2</w:t>
            </w:r>
          </w:p>
        </w:tc>
        <w:tc>
          <w:tcPr>
            <w:tcW w:w="5103" w:type="dxa"/>
          </w:tcPr>
          <w:p w14:paraId="17C4923C" w14:textId="77777777" w:rsidR="00927EC4" w:rsidRPr="0027620A" w:rsidRDefault="00927EC4" w:rsidP="00705B5E">
            <w:pPr>
              <w:spacing w:before="120" w:after="120"/>
            </w:pPr>
            <w:r>
              <w:rPr>
                <w:rFonts w:ascii="Arial Narrow" w:hAnsi="Arial Narrow"/>
                <w:color w:val="000000"/>
                <w:sz w:val="20"/>
                <w:szCs w:val="20"/>
              </w:rPr>
              <w:t>SPAWAR to provide a C++ reference implementation of an S-100 Part 9a/Part 13 interpreter.</w:t>
            </w:r>
          </w:p>
        </w:tc>
        <w:tc>
          <w:tcPr>
            <w:tcW w:w="1275" w:type="dxa"/>
          </w:tcPr>
          <w:p w14:paraId="6B2ABA5F"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613CBFA7" w14:textId="3EE5EE9B"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32E0D8B4" w14:textId="77777777" w:rsidTr="00EB1FB0">
        <w:tc>
          <w:tcPr>
            <w:tcW w:w="426" w:type="dxa"/>
          </w:tcPr>
          <w:p w14:paraId="4B759146" w14:textId="77777777" w:rsidR="00927EC4" w:rsidRDefault="00927EC4" w:rsidP="00705B5E">
            <w:pPr>
              <w:spacing w:before="120" w:after="120"/>
            </w:pPr>
            <w:r>
              <w:rPr>
                <w:rFonts w:ascii="Arial Narrow" w:hAnsi="Arial Narrow"/>
                <w:color w:val="000000"/>
                <w:sz w:val="20"/>
                <w:szCs w:val="20"/>
              </w:rPr>
              <w:t>22</w:t>
            </w:r>
          </w:p>
        </w:tc>
        <w:tc>
          <w:tcPr>
            <w:tcW w:w="709" w:type="dxa"/>
          </w:tcPr>
          <w:p w14:paraId="78531859" w14:textId="77777777" w:rsidR="00927EC4" w:rsidRDefault="00927EC4" w:rsidP="00705B5E">
            <w:pPr>
              <w:spacing w:before="120" w:after="120"/>
            </w:pPr>
            <w:r>
              <w:rPr>
                <w:rFonts w:ascii="Arial Narrow" w:hAnsi="Arial Narrow"/>
                <w:color w:val="000000"/>
                <w:sz w:val="20"/>
                <w:szCs w:val="20"/>
              </w:rPr>
              <w:t>8.2</w:t>
            </w:r>
          </w:p>
        </w:tc>
        <w:tc>
          <w:tcPr>
            <w:tcW w:w="5103" w:type="dxa"/>
          </w:tcPr>
          <w:p w14:paraId="26D9FA15" w14:textId="77777777" w:rsidR="00927EC4" w:rsidRPr="0051203D" w:rsidRDefault="00927EC4" w:rsidP="00705B5E">
            <w:pPr>
              <w:spacing w:before="120" w:after="120"/>
            </w:pPr>
            <w:r>
              <w:rPr>
                <w:rFonts w:ascii="Arial Narrow" w:hAnsi="Arial Narrow"/>
                <w:color w:val="000000"/>
                <w:sz w:val="20"/>
                <w:szCs w:val="20"/>
              </w:rPr>
              <w:t>Noting the typo issues highlighted in paper 8.2, propose any other portrayal schema items identified - for consideration at TSM7.</w:t>
            </w:r>
          </w:p>
        </w:tc>
        <w:tc>
          <w:tcPr>
            <w:tcW w:w="1275" w:type="dxa"/>
          </w:tcPr>
          <w:p w14:paraId="135BB2E6"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3FEAEF08" w14:textId="15FF7399"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0BC33DA0" w14:textId="77777777" w:rsidTr="00EB1FB0">
        <w:tc>
          <w:tcPr>
            <w:tcW w:w="426" w:type="dxa"/>
          </w:tcPr>
          <w:p w14:paraId="76E64036" w14:textId="77777777" w:rsidR="00927EC4" w:rsidRDefault="00927EC4" w:rsidP="00705B5E">
            <w:pPr>
              <w:spacing w:before="120" w:after="120"/>
            </w:pPr>
            <w:r>
              <w:rPr>
                <w:rFonts w:ascii="Arial Narrow" w:hAnsi="Arial Narrow"/>
                <w:color w:val="000000"/>
                <w:sz w:val="20"/>
                <w:szCs w:val="20"/>
              </w:rPr>
              <w:t>23</w:t>
            </w:r>
          </w:p>
        </w:tc>
        <w:tc>
          <w:tcPr>
            <w:tcW w:w="709" w:type="dxa"/>
          </w:tcPr>
          <w:p w14:paraId="7A3A5B1D" w14:textId="77777777" w:rsidR="00927EC4" w:rsidRDefault="00927EC4" w:rsidP="00705B5E">
            <w:pPr>
              <w:spacing w:before="120" w:after="120"/>
            </w:pPr>
            <w:r>
              <w:rPr>
                <w:rFonts w:ascii="Arial Narrow" w:hAnsi="Arial Narrow"/>
                <w:color w:val="000000"/>
                <w:sz w:val="20"/>
                <w:szCs w:val="20"/>
              </w:rPr>
              <w:t>8.2</w:t>
            </w:r>
          </w:p>
        </w:tc>
        <w:tc>
          <w:tcPr>
            <w:tcW w:w="5103" w:type="dxa"/>
          </w:tcPr>
          <w:p w14:paraId="2BC65F59" w14:textId="77777777" w:rsidR="00927EC4" w:rsidRPr="0051203D" w:rsidRDefault="00927EC4" w:rsidP="00705B5E">
            <w:pPr>
              <w:spacing w:before="120" w:after="120"/>
            </w:pPr>
            <w:r>
              <w:rPr>
                <w:rFonts w:ascii="Arial Narrow" w:hAnsi="Arial Narrow"/>
                <w:color w:val="000000"/>
                <w:sz w:val="20"/>
                <w:szCs w:val="20"/>
              </w:rPr>
              <w:t>Prepare change proposal forms for items relating to “endOffset” – for discussion at TSM7 SPAWAR.</w:t>
            </w:r>
          </w:p>
        </w:tc>
        <w:tc>
          <w:tcPr>
            <w:tcW w:w="1275" w:type="dxa"/>
          </w:tcPr>
          <w:p w14:paraId="74449DE3"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076A1563" w14:textId="04026C68"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11D324D4" w14:textId="77777777" w:rsidTr="00EB1FB0">
        <w:trPr>
          <w:cantSplit/>
        </w:trPr>
        <w:tc>
          <w:tcPr>
            <w:tcW w:w="426" w:type="dxa"/>
          </w:tcPr>
          <w:p w14:paraId="5C1FE19D" w14:textId="77777777" w:rsidR="00927EC4" w:rsidRDefault="00927EC4" w:rsidP="00705B5E">
            <w:pPr>
              <w:spacing w:before="120" w:after="120"/>
            </w:pPr>
            <w:r>
              <w:rPr>
                <w:rFonts w:ascii="Arial Narrow" w:hAnsi="Arial Narrow"/>
                <w:color w:val="000000"/>
                <w:sz w:val="20"/>
                <w:szCs w:val="20"/>
              </w:rPr>
              <w:t>24</w:t>
            </w:r>
          </w:p>
        </w:tc>
        <w:tc>
          <w:tcPr>
            <w:tcW w:w="709" w:type="dxa"/>
          </w:tcPr>
          <w:p w14:paraId="4E1F309B" w14:textId="77777777" w:rsidR="00927EC4" w:rsidRDefault="00927EC4" w:rsidP="00705B5E">
            <w:pPr>
              <w:spacing w:before="120" w:after="120"/>
            </w:pPr>
            <w:r>
              <w:rPr>
                <w:rFonts w:ascii="Arial Narrow" w:hAnsi="Arial Narrow"/>
                <w:color w:val="000000"/>
                <w:sz w:val="20"/>
                <w:szCs w:val="20"/>
              </w:rPr>
              <w:t>8.2</w:t>
            </w:r>
          </w:p>
        </w:tc>
        <w:tc>
          <w:tcPr>
            <w:tcW w:w="5103" w:type="dxa"/>
          </w:tcPr>
          <w:p w14:paraId="1D988BB8" w14:textId="77777777" w:rsidR="00927EC4" w:rsidRPr="0051203D" w:rsidRDefault="00927EC4" w:rsidP="00705B5E">
            <w:pPr>
              <w:spacing w:before="120" w:after="120"/>
            </w:pPr>
            <w:r>
              <w:rPr>
                <w:rFonts w:ascii="Arial Narrow" w:hAnsi="Arial Narrow"/>
                <w:color w:val="000000"/>
                <w:sz w:val="20"/>
                <w:szCs w:val="20"/>
              </w:rPr>
              <w:t>Prepare paper for Symbol / Viewing Group dependencies for consideration at TSM7.</w:t>
            </w:r>
          </w:p>
        </w:tc>
        <w:tc>
          <w:tcPr>
            <w:tcW w:w="1275" w:type="dxa"/>
          </w:tcPr>
          <w:p w14:paraId="0034CA6B"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044623AC" w14:textId="6C05919E" w:rsidR="00927EC4" w:rsidRPr="00462BD7" w:rsidRDefault="00927EC4" w:rsidP="00705B5E">
            <w:pPr>
              <w:spacing w:before="120" w:after="120"/>
            </w:pPr>
            <w:r w:rsidRPr="00462BD7">
              <w:rPr>
                <w:sz w:val="18"/>
              </w:rPr>
              <w:t>Complete</w:t>
            </w:r>
            <w:r w:rsidR="001D3FFB">
              <w:rPr>
                <w:sz w:val="18"/>
              </w:rPr>
              <w:t>d</w:t>
            </w:r>
          </w:p>
        </w:tc>
      </w:tr>
      <w:tr w:rsidR="00927EC4" w14:paraId="76423360" w14:textId="77777777" w:rsidTr="00EB1FB0">
        <w:tc>
          <w:tcPr>
            <w:tcW w:w="426" w:type="dxa"/>
          </w:tcPr>
          <w:p w14:paraId="6C38825C" w14:textId="77777777" w:rsidR="00927EC4" w:rsidRDefault="00927EC4" w:rsidP="00705B5E">
            <w:pPr>
              <w:spacing w:before="120" w:after="120"/>
            </w:pPr>
            <w:r>
              <w:rPr>
                <w:rFonts w:ascii="Arial Narrow" w:hAnsi="Arial Narrow"/>
                <w:color w:val="000000"/>
                <w:sz w:val="20"/>
                <w:szCs w:val="20"/>
              </w:rPr>
              <w:t>25</w:t>
            </w:r>
          </w:p>
        </w:tc>
        <w:tc>
          <w:tcPr>
            <w:tcW w:w="709" w:type="dxa"/>
          </w:tcPr>
          <w:p w14:paraId="4EEDF6EC" w14:textId="77777777" w:rsidR="00927EC4" w:rsidRDefault="00927EC4" w:rsidP="00705B5E">
            <w:pPr>
              <w:spacing w:before="120" w:after="120"/>
            </w:pPr>
            <w:r>
              <w:rPr>
                <w:rFonts w:ascii="Arial Narrow" w:hAnsi="Arial Narrow"/>
                <w:color w:val="000000"/>
                <w:sz w:val="20"/>
                <w:szCs w:val="20"/>
              </w:rPr>
              <w:t>8.2</w:t>
            </w:r>
          </w:p>
        </w:tc>
        <w:tc>
          <w:tcPr>
            <w:tcW w:w="5103" w:type="dxa"/>
          </w:tcPr>
          <w:p w14:paraId="1A26A8C2" w14:textId="77777777" w:rsidR="00927EC4" w:rsidRPr="006179F3" w:rsidRDefault="00927EC4" w:rsidP="00705B5E">
            <w:pPr>
              <w:spacing w:before="120" w:after="120"/>
            </w:pPr>
            <w:r>
              <w:rPr>
                <w:rFonts w:ascii="Arial Narrow" w:hAnsi="Arial Narrow"/>
                <w:color w:val="000000"/>
                <w:sz w:val="20"/>
                <w:szCs w:val="20"/>
              </w:rPr>
              <w:t>Provide guidance on the use of Positioning Centred Symbols - for consideration at TSM7.</w:t>
            </w:r>
          </w:p>
        </w:tc>
        <w:tc>
          <w:tcPr>
            <w:tcW w:w="1275" w:type="dxa"/>
          </w:tcPr>
          <w:p w14:paraId="5824D8F7" w14:textId="77777777" w:rsidR="00927EC4" w:rsidRDefault="00927EC4" w:rsidP="00705B5E">
            <w:pPr>
              <w:spacing w:before="120" w:after="120"/>
            </w:pPr>
            <w:r>
              <w:rPr>
                <w:rFonts w:ascii="Arial Narrow" w:hAnsi="Arial Narrow"/>
                <w:color w:val="000000"/>
                <w:sz w:val="20"/>
                <w:szCs w:val="20"/>
              </w:rPr>
              <w:t>All</w:t>
            </w:r>
          </w:p>
        </w:tc>
        <w:tc>
          <w:tcPr>
            <w:tcW w:w="1985" w:type="dxa"/>
          </w:tcPr>
          <w:p w14:paraId="18A4684E" w14:textId="2CB05150" w:rsidR="00927EC4" w:rsidRDefault="00927EC4" w:rsidP="00705B5E">
            <w:pPr>
              <w:spacing w:before="120" w:after="120"/>
            </w:pPr>
            <w:r w:rsidRPr="00462BD7">
              <w:rPr>
                <w:sz w:val="18"/>
              </w:rPr>
              <w:t>Complete</w:t>
            </w:r>
            <w:r w:rsidR="001D3FFB">
              <w:rPr>
                <w:sz w:val="18"/>
              </w:rPr>
              <w:t>d</w:t>
            </w:r>
          </w:p>
        </w:tc>
      </w:tr>
      <w:tr w:rsidR="00927EC4" w14:paraId="14C301FF" w14:textId="77777777" w:rsidTr="00EB1FB0">
        <w:tc>
          <w:tcPr>
            <w:tcW w:w="426" w:type="dxa"/>
          </w:tcPr>
          <w:p w14:paraId="64B9EF2C" w14:textId="77777777" w:rsidR="00927EC4" w:rsidRDefault="00927EC4" w:rsidP="00705B5E">
            <w:pPr>
              <w:spacing w:before="120" w:after="120"/>
            </w:pPr>
            <w:r>
              <w:rPr>
                <w:rFonts w:ascii="Arial Narrow" w:hAnsi="Arial Narrow"/>
                <w:color w:val="000000"/>
                <w:sz w:val="20"/>
                <w:szCs w:val="20"/>
              </w:rPr>
              <w:t>26</w:t>
            </w:r>
          </w:p>
        </w:tc>
        <w:tc>
          <w:tcPr>
            <w:tcW w:w="709" w:type="dxa"/>
          </w:tcPr>
          <w:p w14:paraId="4C194A38" w14:textId="77777777" w:rsidR="00927EC4" w:rsidRDefault="00927EC4" w:rsidP="00705B5E">
            <w:pPr>
              <w:spacing w:before="120" w:after="120"/>
            </w:pPr>
            <w:r>
              <w:rPr>
                <w:rFonts w:ascii="Arial Narrow" w:hAnsi="Arial Narrow"/>
                <w:color w:val="000000"/>
                <w:sz w:val="20"/>
                <w:szCs w:val="20"/>
              </w:rPr>
              <w:t>8.2</w:t>
            </w:r>
          </w:p>
        </w:tc>
        <w:tc>
          <w:tcPr>
            <w:tcW w:w="5103" w:type="dxa"/>
          </w:tcPr>
          <w:p w14:paraId="01411B04" w14:textId="77777777" w:rsidR="00927EC4" w:rsidRPr="006179F3" w:rsidRDefault="00927EC4" w:rsidP="00705B5E">
            <w:pPr>
              <w:spacing w:before="120" w:after="120"/>
            </w:pPr>
            <w:r>
              <w:rPr>
                <w:rFonts w:ascii="Arial Narrow" w:hAnsi="Arial Narrow"/>
                <w:color w:val="000000"/>
                <w:sz w:val="20"/>
                <w:szCs w:val="20"/>
              </w:rPr>
              <w:t>Resolve the issues relating to Light Sector Extension and provide recommendations to the S-101PT.</w:t>
            </w:r>
          </w:p>
        </w:tc>
        <w:tc>
          <w:tcPr>
            <w:tcW w:w="1275" w:type="dxa"/>
          </w:tcPr>
          <w:p w14:paraId="39B625AC"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1BCFFA53" w14:textId="468C4FBE" w:rsidR="00927EC4" w:rsidRPr="001D3FFB" w:rsidRDefault="001D3FFB" w:rsidP="00705B5E">
            <w:pPr>
              <w:spacing w:before="120" w:after="120"/>
              <w:rPr>
                <w:sz w:val="18"/>
              </w:rPr>
            </w:pPr>
            <w:r>
              <w:rPr>
                <w:sz w:val="18"/>
              </w:rPr>
              <w:t>Ongoing</w:t>
            </w:r>
            <w:r>
              <w:rPr>
                <w:sz w:val="18"/>
              </w:rPr>
              <w:br/>
              <w:t>Paper has been produced</w:t>
            </w:r>
          </w:p>
        </w:tc>
      </w:tr>
      <w:tr w:rsidR="00927EC4" w14:paraId="5774AE74" w14:textId="77777777" w:rsidTr="00EB1FB0">
        <w:tc>
          <w:tcPr>
            <w:tcW w:w="426" w:type="dxa"/>
          </w:tcPr>
          <w:p w14:paraId="18303DD3" w14:textId="77777777" w:rsidR="00927EC4" w:rsidRDefault="00927EC4" w:rsidP="00705B5E">
            <w:pPr>
              <w:spacing w:before="120" w:after="120"/>
            </w:pPr>
            <w:r>
              <w:rPr>
                <w:rFonts w:ascii="Arial Narrow" w:hAnsi="Arial Narrow"/>
                <w:color w:val="000000"/>
                <w:sz w:val="20"/>
                <w:szCs w:val="20"/>
              </w:rPr>
              <w:lastRenderedPageBreak/>
              <w:t>27</w:t>
            </w:r>
          </w:p>
        </w:tc>
        <w:tc>
          <w:tcPr>
            <w:tcW w:w="709" w:type="dxa"/>
          </w:tcPr>
          <w:p w14:paraId="0DC0853F" w14:textId="77777777" w:rsidR="00927EC4" w:rsidRDefault="00927EC4" w:rsidP="00705B5E">
            <w:pPr>
              <w:spacing w:before="120" w:after="120"/>
            </w:pPr>
            <w:r>
              <w:rPr>
                <w:rFonts w:ascii="Arial Narrow" w:hAnsi="Arial Narrow"/>
                <w:color w:val="000000"/>
                <w:sz w:val="20"/>
                <w:szCs w:val="20"/>
              </w:rPr>
              <w:t>8.2</w:t>
            </w:r>
          </w:p>
        </w:tc>
        <w:tc>
          <w:tcPr>
            <w:tcW w:w="5103" w:type="dxa"/>
          </w:tcPr>
          <w:p w14:paraId="2DC48134" w14:textId="77777777" w:rsidR="00927EC4" w:rsidRPr="006179F3" w:rsidRDefault="00927EC4" w:rsidP="00705B5E">
            <w:pPr>
              <w:spacing w:before="120" w:after="120"/>
            </w:pPr>
            <w:r>
              <w:rPr>
                <w:rFonts w:ascii="Arial Narrow" w:hAnsi="Arial Narrow"/>
                <w:color w:val="000000"/>
                <w:sz w:val="20"/>
                <w:szCs w:val="20"/>
              </w:rPr>
              <w:t>Address, issues identified with S-100 Part 9 Portrayal to ensure that time series data is able to be represented without product specific rules. This should dovetail with implementation of Date Dependent portrayal.  For consideration at TSM7.</w:t>
            </w:r>
          </w:p>
        </w:tc>
        <w:tc>
          <w:tcPr>
            <w:tcW w:w="1275" w:type="dxa"/>
          </w:tcPr>
          <w:p w14:paraId="669D6E05"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4092B69E" w14:textId="77777777" w:rsidR="00927EC4" w:rsidRDefault="00927EC4" w:rsidP="00705B5E">
            <w:pPr>
              <w:spacing w:before="120" w:after="120"/>
            </w:pPr>
            <w:r w:rsidRPr="00462BD7">
              <w:rPr>
                <w:sz w:val="18"/>
              </w:rPr>
              <w:t>Complete</w:t>
            </w:r>
          </w:p>
        </w:tc>
      </w:tr>
    </w:tbl>
    <w:p w14:paraId="03DB752A" w14:textId="77777777" w:rsidR="00927EC4" w:rsidRDefault="00927EC4" w:rsidP="00967B31">
      <w:pPr>
        <w:jc w:val="both"/>
      </w:pPr>
    </w:p>
    <w:p w14:paraId="0B2A8B17" w14:textId="34A5EA8A" w:rsidR="00D01E32" w:rsidRPr="009D3675" w:rsidRDefault="003C6D1D" w:rsidP="00967B31">
      <w:pPr>
        <w:jc w:val="both"/>
        <w:rPr>
          <w:u w:val="single"/>
        </w:rPr>
      </w:pPr>
      <w:r w:rsidRPr="009D3675">
        <w:rPr>
          <w:u w:val="single"/>
        </w:rPr>
        <w:t>Actions and Decisions from TSM 7 Meeting</w:t>
      </w:r>
    </w:p>
    <w:tbl>
      <w:tblPr>
        <w:tblW w:w="948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5500"/>
        <w:gridCol w:w="1413"/>
        <w:gridCol w:w="1690"/>
      </w:tblGrid>
      <w:tr w:rsidR="003C6D1D" w:rsidRPr="003C6D1D" w14:paraId="547AAB92" w14:textId="77777777" w:rsidTr="0069446C">
        <w:trPr>
          <w:trHeight w:val="300"/>
        </w:trPr>
        <w:tc>
          <w:tcPr>
            <w:tcW w:w="884" w:type="dxa"/>
            <w:shd w:val="clear" w:color="000000" w:fill="F2F2F2"/>
            <w:noWrap/>
            <w:vAlign w:val="bottom"/>
            <w:hideMark/>
          </w:tcPr>
          <w:p w14:paraId="08B9BB12"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Paper</w:t>
            </w:r>
          </w:p>
        </w:tc>
        <w:tc>
          <w:tcPr>
            <w:tcW w:w="5500" w:type="dxa"/>
            <w:shd w:val="clear" w:color="000000" w:fill="F2F2F2"/>
            <w:noWrap/>
            <w:vAlign w:val="bottom"/>
            <w:hideMark/>
          </w:tcPr>
          <w:p w14:paraId="584A5790"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Action</w:t>
            </w:r>
          </w:p>
        </w:tc>
        <w:tc>
          <w:tcPr>
            <w:tcW w:w="1413" w:type="dxa"/>
            <w:shd w:val="clear" w:color="000000" w:fill="F2F2F2"/>
            <w:noWrap/>
            <w:vAlign w:val="bottom"/>
            <w:hideMark/>
          </w:tcPr>
          <w:p w14:paraId="370E07BB"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Who</w:t>
            </w:r>
          </w:p>
        </w:tc>
        <w:tc>
          <w:tcPr>
            <w:tcW w:w="1690" w:type="dxa"/>
            <w:shd w:val="clear" w:color="000000" w:fill="F2F2F2"/>
            <w:vAlign w:val="bottom"/>
            <w:hideMark/>
          </w:tcPr>
          <w:p w14:paraId="304B514C"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Status</w:t>
            </w:r>
          </w:p>
        </w:tc>
      </w:tr>
      <w:tr w:rsidR="003C6D1D" w:rsidRPr="003C6D1D" w14:paraId="74F95D2D" w14:textId="77777777" w:rsidTr="0069446C">
        <w:trPr>
          <w:trHeight w:val="1410"/>
        </w:trPr>
        <w:tc>
          <w:tcPr>
            <w:tcW w:w="884" w:type="dxa"/>
            <w:shd w:val="clear" w:color="auto" w:fill="auto"/>
            <w:noWrap/>
            <w:vAlign w:val="center"/>
            <w:hideMark/>
          </w:tcPr>
          <w:p w14:paraId="0114ED8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4.2</w:t>
            </w:r>
          </w:p>
        </w:tc>
        <w:tc>
          <w:tcPr>
            <w:tcW w:w="5500" w:type="dxa"/>
            <w:shd w:val="clear" w:color="auto" w:fill="auto"/>
            <w:vAlign w:val="center"/>
            <w:hideMark/>
          </w:tcPr>
          <w:p w14:paraId="51C44EB8" w14:textId="77777777" w:rsid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Establish a sub-working group to produce a functional analysis of related products (from the mariner perspective) in order to define the operating principles governing S-100 ECDIS and to ensure that S-100 products and S-98 are consistent with the overall vision of the implementation strategy for S-100.</w:t>
            </w:r>
          </w:p>
          <w:p w14:paraId="1AE87C88" w14:textId="6EDD01BF" w:rsidR="00D2020C" w:rsidRPr="003C6D1D" w:rsidRDefault="00D2020C" w:rsidP="003C6D1D">
            <w:pPr>
              <w:spacing w:after="0" w:line="240" w:lineRule="auto"/>
              <w:rPr>
                <w:rFonts w:ascii="Arial Narrow" w:eastAsia="Times New Roman" w:hAnsi="Arial Narrow" w:cs="Times New Roman"/>
                <w:color w:val="000000"/>
                <w:sz w:val="20"/>
                <w:szCs w:val="20"/>
                <w:lang w:eastAsia="en-GB"/>
              </w:rPr>
            </w:pPr>
          </w:p>
        </w:tc>
        <w:tc>
          <w:tcPr>
            <w:tcW w:w="1413" w:type="dxa"/>
            <w:shd w:val="clear" w:color="auto" w:fill="auto"/>
            <w:vAlign w:val="center"/>
            <w:hideMark/>
          </w:tcPr>
          <w:p w14:paraId="63FE1AE3" w14:textId="63E9ABFF"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France lead UK, IIC</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Den</w:t>
            </w:r>
            <w:r>
              <w:rPr>
                <w:rFonts w:ascii="Arial Narrow" w:eastAsia="Times New Roman" w:hAnsi="Arial Narrow" w:cs="Times New Roman"/>
                <w:color w:val="000000"/>
                <w:sz w:val="20"/>
                <w:szCs w:val="20"/>
                <w:lang w:eastAsia="en-GB"/>
              </w:rPr>
              <w:t>m</w:t>
            </w:r>
            <w:r w:rsidRPr="00C6459C">
              <w:rPr>
                <w:rFonts w:ascii="Arial Narrow" w:eastAsia="Times New Roman" w:hAnsi="Arial Narrow" w:cs="Times New Roman"/>
                <w:color w:val="000000"/>
                <w:sz w:val="20"/>
                <w:szCs w:val="20"/>
                <w:lang w:eastAsia="en-GB"/>
              </w:rPr>
              <w:t>ark</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US</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NOAA</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KHOA</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Italy</w:t>
            </w:r>
          </w:p>
        </w:tc>
        <w:tc>
          <w:tcPr>
            <w:tcW w:w="1690" w:type="dxa"/>
            <w:shd w:val="clear" w:color="auto" w:fill="auto"/>
            <w:vAlign w:val="center"/>
            <w:hideMark/>
          </w:tcPr>
          <w:p w14:paraId="265A659F" w14:textId="05BA4DE5"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5412FA8E" w14:textId="77777777" w:rsidTr="0069446C">
        <w:trPr>
          <w:trHeight w:val="660"/>
        </w:trPr>
        <w:tc>
          <w:tcPr>
            <w:tcW w:w="884" w:type="dxa"/>
            <w:shd w:val="clear" w:color="auto" w:fill="auto"/>
            <w:noWrap/>
            <w:vAlign w:val="center"/>
            <w:hideMark/>
          </w:tcPr>
          <w:p w14:paraId="1D786E1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4.3</w:t>
            </w:r>
          </w:p>
        </w:tc>
        <w:tc>
          <w:tcPr>
            <w:tcW w:w="5500" w:type="dxa"/>
            <w:shd w:val="clear" w:color="auto" w:fill="auto"/>
            <w:vAlign w:val="center"/>
            <w:hideMark/>
          </w:tcPr>
          <w:p w14:paraId="3023A9F1" w14:textId="241A02C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R</w:t>
            </w:r>
            <w:r w:rsidRPr="003C6D1D">
              <w:rPr>
                <w:rFonts w:ascii="Arial Narrow" w:eastAsia="Times New Roman" w:hAnsi="Arial Narrow" w:cs="Times New Roman"/>
                <w:color w:val="000000"/>
                <w:sz w:val="20"/>
                <w:szCs w:val="20"/>
                <w:lang w:eastAsia="en-GB"/>
              </w:rPr>
              <w:t xml:space="preserve">eport to the S-124CG that the TSM7 meeting considered that, when used in ECDIS S-124 data should </w:t>
            </w:r>
            <w:r w:rsidR="00C6459C">
              <w:rPr>
                <w:rFonts w:ascii="Arial Narrow" w:eastAsia="Times New Roman" w:hAnsi="Arial Narrow" w:cs="Times New Roman"/>
                <w:color w:val="000000"/>
                <w:sz w:val="20"/>
                <w:szCs w:val="20"/>
                <w:lang w:eastAsia="en-GB"/>
              </w:rPr>
              <w:t>be stacked as an overlay.</w:t>
            </w:r>
          </w:p>
        </w:tc>
        <w:tc>
          <w:tcPr>
            <w:tcW w:w="1413" w:type="dxa"/>
            <w:shd w:val="clear" w:color="auto" w:fill="auto"/>
            <w:vAlign w:val="center"/>
            <w:hideMark/>
          </w:tcPr>
          <w:p w14:paraId="633B50A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EM</w:t>
            </w:r>
          </w:p>
        </w:tc>
        <w:tc>
          <w:tcPr>
            <w:tcW w:w="1690" w:type="dxa"/>
            <w:shd w:val="clear" w:color="auto" w:fill="auto"/>
            <w:vAlign w:val="center"/>
            <w:hideMark/>
          </w:tcPr>
          <w:p w14:paraId="7590EE4D" w14:textId="4FAAA455"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r>
              <w:rPr>
                <w:rFonts w:ascii="Arial Narrow" w:eastAsia="Times New Roman" w:hAnsi="Arial Narrow" w:cs="Times New Roman"/>
                <w:color w:val="000000"/>
                <w:sz w:val="20"/>
                <w:szCs w:val="20"/>
                <w:lang w:eastAsia="en-GB"/>
              </w:rPr>
              <w:br/>
              <w:t>No meeting yet</w:t>
            </w:r>
          </w:p>
        </w:tc>
      </w:tr>
      <w:tr w:rsidR="003C6D1D" w:rsidRPr="003C6D1D" w14:paraId="59416476" w14:textId="77777777" w:rsidTr="0069446C">
        <w:trPr>
          <w:trHeight w:val="975"/>
        </w:trPr>
        <w:tc>
          <w:tcPr>
            <w:tcW w:w="884" w:type="dxa"/>
            <w:shd w:val="clear" w:color="auto" w:fill="auto"/>
            <w:noWrap/>
            <w:vAlign w:val="center"/>
            <w:hideMark/>
          </w:tcPr>
          <w:p w14:paraId="7722F9B7"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4.5</w:t>
            </w:r>
          </w:p>
        </w:tc>
        <w:tc>
          <w:tcPr>
            <w:tcW w:w="5500" w:type="dxa"/>
            <w:shd w:val="clear" w:color="auto" w:fill="auto"/>
            <w:vAlign w:val="center"/>
            <w:hideMark/>
          </w:tcPr>
          <w:p w14:paraId="13D2E369" w14:textId="1ACBD09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Circulate the items relating to Portrayal Harmonization in S-98 (TSM4.5) for wider review and comment, and present feedback to the S-100WG5.</w:t>
            </w:r>
          </w:p>
        </w:tc>
        <w:tc>
          <w:tcPr>
            <w:tcW w:w="1413" w:type="dxa"/>
            <w:shd w:val="clear" w:color="auto" w:fill="auto"/>
            <w:vAlign w:val="center"/>
            <w:hideMark/>
          </w:tcPr>
          <w:p w14:paraId="1C6AE56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EM / Chair</w:t>
            </w:r>
          </w:p>
        </w:tc>
        <w:tc>
          <w:tcPr>
            <w:tcW w:w="1690" w:type="dxa"/>
            <w:shd w:val="clear" w:color="auto" w:fill="auto"/>
            <w:vAlign w:val="center"/>
            <w:hideMark/>
          </w:tcPr>
          <w:p w14:paraId="4BF03581" w14:textId="574AF35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- 5.1D</w:t>
            </w:r>
          </w:p>
        </w:tc>
      </w:tr>
      <w:tr w:rsidR="003C6D1D" w:rsidRPr="003C6D1D" w14:paraId="416B1A6C" w14:textId="77777777" w:rsidTr="0069446C">
        <w:trPr>
          <w:trHeight w:val="510"/>
        </w:trPr>
        <w:tc>
          <w:tcPr>
            <w:tcW w:w="884" w:type="dxa"/>
            <w:shd w:val="clear" w:color="auto" w:fill="auto"/>
            <w:noWrap/>
            <w:vAlign w:val="center"/>
            <w:hideMark/>
          </w:tcPr>
          <w:p w14:paraId="3CB7F17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4.7</w:t>
            </w:r>
          </w:p>
        </w:tc>
        <w:tc>
          <w:tcPr>
            <w:tcW w:w="5500" w:type="dxa"/>
            <w:shd w:val="clear" w:color="auto" w:fill="auto"/>
            <w:vAlign w:val="center"/>
            <w:hideMark/>
          </w:tcPr>
          <w:p w14:paraId="77B7199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Prepare a revised S-100 part to include the functional overview and use cases for S-98. </w:t>
            </w:r>
          </w:p>
        </w:tc>
        <w:tc>
          <w:tcPr>
            <w:tcW w:w="1413" w:type="dxa"/>
            <w:shd w:val="clear" w:color="auto" w:fill="auto"/>
            <w:vAlign w:val="center"/>
            <w:hideMark/>
          </w:tcPr>
          <w:p w14:paraId="465E0BB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Chair</w:t>
            </w:r>
          </w:p>
        </w:tc>
        <w:tc>
          <w:tcPr>
            <w:tcW w:w="1690" w:type="dxa"/>
            <w:shd w:val="clear" w:color="auto" w:fill="auto"/>
            <w:vAlign w:val="center"/>
            <w:hideMark/>
          </w:tcPr>
          <w:p w14:paraId="20F3BB74" w14:textId="7165ACA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- 5.1</w:t>
            </w:r>
          </w:p>
        </w:tc>
      </w:tr>
      <w:tr w:rsidR="003C6D1D" w:rsidRPr="003C6D1D" w14:paraId="1275510E" w14:textId="77777777" w:rsidTr="0069446C">
        <w:trPr>
          <w:trHeight w:val="1800"/>
        </w:trPr>
        <w:tc>
          <w:tcPr>
            <w:tcW w:w="884" w:type="dxa"/>
            <w:shd w:val="clear" w:color="auto" w:fill="auto"/>
            <w:noWrap/>
            <w:vAlign w:val="center"/>
            <w:hideMark/>
          </w:tcPr>
          <w:p w14:paraId="44E16D7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w:t>
            </w:r>
          </w:p>
        </w:tc>
        <w:tc>
          <w:tcPr>
            <w:tcW w:w="5500" w:type="dxa"/>
            <w:shd w:val="clear" w:color="auto" w:fill="auto"/>
            <w:vAlign w:val="center"/>
            <w:hideMark/>
          </w:tcPr>
          <w:p w14:paraId="1730311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Develop a more comprehensive proposal on S-101 Display Scale for consideration at S-100WG5 </w:t>
            </w:r>
          </w:p>
        </w:tc>
        <w:tc>
          <w:tcPr>
            <w:tcW w:w="1413" w:type="dxa"/>
            <w:shd w:val="clear" w:color="auto" w:fill="auto"/>
            <w:vAlign w:val="center"/>
            <w:hideMark/>
          </w:tcPr>
          <w:p w14:paraId="2ED8EDB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USA</w:t>
            </w:r>
          </w:p>
        </w:tc>
        <w:tc>
          <w:tcPr>
            <w:tcW w:w="1690" w:type="dxa"/>
            <w:shd w:val="clear" w:color="auto" w:fill="auto"/>
            <w:vAlign w:val="center"/>
            <w:hideMark/>
          </w:tcPr>
          <w:p w14:paraId="10CBFB41" w14:textId="7C72B943" w:rsidR="001D3FFB"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Overtaken by Events</w:t>
            </w:r>
          </w:p>
          <w:p w14:paraId="53237611" w14:textId="719F8C08"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Worked out an interpretation of S-101 that allows the US to compile to binary scales but set its display scale to S-101 values</w:t>
            </w:r>
          </w:p>
        </w:tc>
      </w:tr>
      <w:tr w:rsidR="003C6D1D" w:rsidRPr="003C6D1D" w14:paraId="0618566F" w14:textId="77777777" w:rsidTr="0069446C">
        <w:trPr>
          <w:trHeight w:val="1305"/>
        </w:trPr>
        <w:tc>
          <w:tcPr>
            <w:tcW w:w="884" w:type="dxa"/>
            <w:shd w:val="clear" w:color="auto" w:fill="auto"/>
            <w:noWrap/>
            <w:vAlign w:val="center"/>
            <w:hideMark/>
          </w:tcPr>
          <w:p w14:paraId="39B3489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2DF5E0FE" w14:textId="180D0C6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 the alerts model and documentation for presentation, discussion and acceptance at S-100WG5.  Check that all S-52 alarms and indications are included.  Include a draft a “user story” showing the changes required to the Registry infrastructure.</w:t>
            </w:r>
          </w:p>
        </w:tc>
        <w:tc>
          <w:tcPr>
            <w:tcW w:w="1413" w:type="dxa"/>
            <w:shd w:val="clear" w:color="auto" w:fill="auto"/>
            <w:vAlign w:val="center"/>
            <w:hideMark/>
          </w:tcPr>
          <w:p w14:paraId="4CC532F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4440D42B" w14:textId="747D7F4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 xml:space="preserve">See paper </w:t>
            </w:r>
            <w:r w:rsidRPr="003C6D1D">
              <w:rPr>
                <w:rFonts w:ascii="Arial Narrow" w:eastAsia="Times New Roman" w:hAnsi="Arial Narrow" w:cs="Times New Roman"/>
                <w:color w:val="000000"/>
                <w:sz w:val="20"/>
                <w:szCs w:val="20"/>
                <w:lang w:eastAsia="en-GB"/>
              </w:rPr>
              <w:t>4.4</w:t>
            </w:r>
          </w:p>
        </w:tc>
      </w:tr>
      <w:tr w:rsidR="003C6D1D" w:rsidRPr="003C6D1D" w14:paraId="7E1F4F53" w14:textId="77777777" w:rsidTr="0069446C">
        <w:trPr>
          <w:trHeight w:val="750"/>
        </w:trPr>
        <w:tc>
          <w:tcPr>
            <w:tcW w:w="884" w:type="dxa"/>
            <w:shd w:val="clear" w:color="auto" w:fill="auto"/>
            <w:noWrap/>
            <w:vAlign w:val="center"/>
            <w:hideMark/>
          </w:tcPr>
          <w:p w14:paraId="6EB8878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3833865B" w14:textId="0D78F40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I</w:t>
            </w:r>
            <w:r w:rsidRPr="003C6D1D">
              <w:rPr>
                <w:rFonts w:ascii="Arial Narrow" w:eastAsia="Times New Roman" w:hAnsi="Arial Narrow" w:cs="Times New Roman"/>
                <w:color w:val="000000"/>
                <w:sz w:val="20"/>
                <w:szCs w:val="20"/>
                <w:lang w:eastAsia="en-GB"/>
              </w:rPr>
              <w:t>nvestigate how to portray a safety depth contour from a navigational (S-102) coverage.  What changes will be required in S-100?</w:t>
            </w:r>
          </w:p>
        </w:tc>
        <w:tc>
          <w:tcPr>
            <w:tcW w:w="1413" w:type="dxa"/>
            <w:shd w:val="clear" w:color="auto" w:fill="auto"/>
            <w:vAlign w:val="center"/>
            <w:hideMark/>
          </w:tcPr>
          <w:p w14:paraId="2BB61BEA" w14:textId="2C5578B2"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DQWG</w:t>
            </w:r>
          </w:p>
        </w:tc>
        <w:tc>
          <w:tcPr>
            <w:tcW w:w="1690" w:type="dxa"/>
            <w:shd w:val="clear" w:color="auto" w:fill="auto"/>
            <w:vAlign w:val="center"/>
            <w:hideMark/>
          </w:tcPr>
          <w:p w14:paraId="0459A51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Ongoing</w:t>
            </w:r>
          </w:p>
        </w:tc>
      </w:tr>
      <w:tr w:rsidR="003C6D1D" w:rsidRPr="003C6D1D" w14:paraId="4BDF93A7" w14:textId="77777777" w:rsidTr="0069446C">
        <w:trPr>
          <w:trHeight w:val="570"/>
        </w:trPr>
        <w:tc>
          <w:tcPr>
            <w:tcW w:w="884" w:type="dxa"/>
            <w:shd w:val="clear" w:color="auto" w:fill="auto"/>
            <w:noWrap/>
            <w:vAlign w:val="center"/>
            <w:hideMark/>
          </w:tcPr>
          <w:p w14:paraId="1233198B"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4D679CAC" w14:textId="74362D5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Part 9 needs to be extended to derive a line from a coverage</w:t>
            </w:r>
          </w:p>
        </w:tc>
        <w:tc>
          <w:tcPr>
            <w:tcW w:w="1413" w:type="dxa"/>
            <w:shd w:val="clear" w:color="auto" w:fill="auto"/>
            <w:vAlign w:val="center"/>
            <w:hideMark/>
          </w:tcPr>
          <w:p w14:paraId="1AF24EA6" w14:textId="2D919A4F"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5CBFF9D0" w14:textId="220F1C66"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 (for Ed 6)</w:t>
            </w:r>
          </w:p>
        </w:tc>
      </w:tr>
      <w:tr w:rsidR="003C6D1D" w:rsidRPr="003C6D1D" w14:paraId="60C3FDD4" w14:textId="77777777" w:rsidTr="0069446C">
        <w:trPr>
          <w:trHeight w:val="525"/>
        </w:trPr>
        <w:tc>
          <w:tcPr>
            <w:tcW w:w="884" w:type="dxa"/>
            <w:shd w:val="clear" w:color="auto" w:fill="auto"/>
            <w:noWrap/>
            <w:vAlign w:val="center"/>
            <w:hideMark/>
          </w:tcPr>
          <w:p w14:paraId="5B30478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663417E5" w14:textId="0051D19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I</w:t>
            </w:r>
            <w:r w:rsidRPr="003C6D1D">
              <w:rPr>
                <w:rFonts w:ascii="Arial Narrow" w:eastAsia="Times New Roman" w:hAnsi="Arial Narrow" w:cs="Times New Roman"/>
                <w:color w:val="000000"/>
                <w:sz w:val="20"/>
                <w:szCs w:val="20"/>
                <w:lang w:eastAsia="en-GB"/>
              </w:rPr>
              <w:t>nclude the mapping between the alert and the feature type.</w:t>
            </w:r>
          </w:p>
        </w:tc>
        <w:tc>
          <w:tcPr>
            <w:tcW w:w="1413" w:type="dxa"/>
            <w:shd w:val="clear" w:color="auto" w:fill="auto"/>
            <w:vAlign w:val="center"/>
            <w:hideMark/>
          </w:tcPr>
          <w:p w14:paraId="7785ABF1" w14:textId="3F641815"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5E223123" w14:textId="2D84FB0B"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 (for Ed 6)</w:t>
            </w:r>
          </w:p>
        </w:tc>
      </w:tr>
      <w:tr w:rsidR="003C6D1D" w:rsidRPr="003C6D1D" w14:paraId="053C6F28" w14:textId="77777777" w:rsidTr="0069446C">
        <w:trPr>
          <w:trHeight w:val="765"/>
        </w:trPr>
        <w:tc>
          <w:tcPr>
            <w:tcW w:w="884" w:type="dxa"/>
            <w:shd w:val="clear" w:color="auto" w:fill="auto"/>
            <w:noWrap/>
            <w:vAlign w:val="center"/>
            <w:hideMark/>
          </w:tcPr>
          <w:p w14:paraId="59EDA05B"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0C2DA3F2" w14:textId="57A1DB0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Investigate what needs to be added to the portrayal catalogue builder to cater for building the alerts and indicator cat</w:t>
            </w:r>
            <w:r w:rsidR="009C3B3F">
              <w:rPr>
                <w:rFonts w:ascii="Arial Narrow" w:eastAsia="Times New Roman" w:hAnsi="Arial Narrow" w:cs="Times New Roman"/>
                <w:color w:val="000000"/>
                <w:sz w:val="20"/>
                <w:szCs w:val="20"/>
                <w:lang w:eastAsia="en-GB"/>
              </w:rPr>
              <w:t>alogue (a user story).</w:t>
            </w:r>
          </w:p>
        </w:tc>
        <w:tc>
          <w:tcPr>
            <w:tcW w:w="1413" w:type="dxa"/>
            <w:shd w:val="clear" w:color="auto" w:fill="auto"/>
            <w:vAlign w:val="center"/>
            <w:hideMark/>
          </w:tcPr>
          <w:p w14:paraId="4DF7291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1DEF6D2F" w14:textId="4A4DD72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 See</w:t>
            </w:r>
            <w:r w:rsidRPr="003C6D1D">
              <w:rPr>
                <w:rFonts w:ascii="Arial Narrow" w:eastAsia="Times New Roman" w:hAnsi="Arial Narrow" w:cs="Times New Roman"/>
                <w:color w:val="000000"/>
                <w:sz w:val="20"/>
                <w:szCs w:val="20"/>
                <w:lang w:eastAsia="en-GB"/>
              </w:rPr>
              <w:t xml:space="preserve"> 4.4</w:t>
            </w:r>
          </w:p>
        </w:tc>
      </w:tr>
      <w:tr w:rsidR="003C6D1D" w:rsidRPr="003C6D1D" w14:paraId="6B2EE211" w14:textId="77777777" w:rsidTr="0069446C">
        <w:trPr>
          <w:trHeight w:val="930"/>
        </w:trPr>
        <w:tc>
          <w:tcPr>
            <w:tcW w:w="884" w:type="dxa"/>
            <w:shd w:val="clear" w:color="auto" w:fill="auto"/>
            <w:noWrap/>
            <w:vAlign w:val="center"/>
            <w:hideMark/>
          </w:tcPr>
          <w:p w14:paraId="7A810527"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42AFAF24" w14:textId="77777777" w:rsidR="003C6D1D" w:rsidRPr="003C6D1D" w:rsidRDefault="003C6D1D" w:rsidP="003C6D1D">
            <w:pPr>
              <w:spacing w:after="0" w:line="240" w:lineRule="auto"/>
              <w:rPr>
                <w:rFonts w:ascii="Arial Narrow" w:eastAsia="Times New Roman" w:hAnsi="Arial Narrow" w:cs="Times New Roman"/>
                <w:i/>
                <w:iCs/>
                <w:color w:val="000000"/>
                <w:sz w:val="20"/>
                <w:szCs w:val="20"/>
                <w:lang w:eastAsia="en-GB"/>
              </w:rPr>
            </w:pPr>
            <w:r w:rsidRPr="003C6D1D">
              <w:rPr>
                <w:rFonts w:ascii="Arial Narrow" w:eastAsia="Times New Roman" w:hAnsi="Arial Narrow" w:cs="Times New Roman"/>
                <w:i/>
                <w:iCs/>
                <w:color w:val="000000"/>
                <w:sz w:val="20"/>
                <w:szCs w:val="20"/>
                <w:lang w:eastAsia="en-GB"/>
              </w:rPr>
              <w:t>Decision: Need to check that all the alarms and indications that are currently included in S-52; are included in the xml scheme for the Alerts and Indications catalogue</w:t>
            </w:r>
          </w:p>
        </w:tc>
        <w:tc>
          <w:tcPr>
            <w:tcW w:w="1413" w:type="dxa"/>
            <w:shd w:val="clear" w:color="auto" w:fill="auto"/>
            <w:vAlign w:val="center"/>
            <w:hideMark/>
          </w:tcPr>
          <w:p w14:paraId="68DEC93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S-101WG Chair</w:t>
            </w:r>
          </w:p>
        </w:tc>
        <w:tc>
          <w:tcPr>
            <w:tcW w:w="1690" w:type="dxa"/>
            <w:shd w:val="clear" w:color="auto" w:fill="auto"/>
            <w:vAlign w:val="center"/>
            <w:hideMark/>
          </w:tcPr>
          <w:p w14:paraId="45DA850B" w14:textId="41B122BE"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4E1DCBC0" w14:textId="77777777" w:rsidTr="0069446C">
        <w:trPr>
          <w:trHeight w:val="1050"/>
        </w:trPr>
        <w:tc>
          <w:tcPr>
            <w:tcW w:w="884" w:type="dxa"/>
            <w:shd w:val="clear" w:color="auto" w:fill="auto"/>
            <w:noWrap/>
            <w:vAlign w:val="center"/>
            <w:hideMark/>
          </w:tcPr>
          <w:p w14:paraId="00A395A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1EB1A5C1" w14:textId="31FBD32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S</w:t>
            </w:r>
            <w:r w:rsidRPr="003C6D1D">
              <w:rPr>
                <w:rFonts w:ascii="Arial Narrow" w:eastAsia="Times New Roman" w:hAnsi="Arial Narrow" w:cs="Times New Roman"/>
                <w:color w:val="000000"/>
                <w:sz w:val="20"/>
                <w:szCs w:val="20"/>
                <w:lang w:eastAsia="en-GB"/>
              </w:rPr>
              <w:t xml:space="preserve">ubmit a proposal on how to close the capability gaps in the S-100 portrayal model (for discussion/acceptance at the S-100WG5 meeting) and for inclusion in S-100 Edition. </w:t>
            </w:r>
          </w:p>
        </w:tc>
        <w:tc>
          <w:tcPr>
            <w:tcW w:w="1413" w:type="dxa"/>
            <w:shd w:val="clear" w:color="auto" w:fill="auto"/>
            <w:vAlign w:val="center"/>
            <w:hideMark/>
          </w:tcPr>
          <w:p w14:paraId="20308E6B" w14:textId="52F4F2AE"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[NIWC, HB, HP</w:t>
            </w:r>
          </w:p>
        </w:tc>
        <w:tc>
          <w:tcPr>
            <w:tcW w:w="1690" w:type="dxa"/>
            <w:shd w:val="clear" w:color="auto" w:fill="auto"/>
            <w:vAlign w:val="center"/>
            <w:hideMark/>
          </w:tcPr>
          <w:p w14:paraId="01D471C9" w14:textId="27434B62"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 xml:space="preserve">Se </w:t>
            </w:r>
            <w:r w:rsidRPr="003C6D1D">
              <w:rPr>
                <w:rFonts w:ascii="Arial Narrow" w:eastAsia="Times New Roman" w:hAnsi="Arial Narrow" w:cs="Times New Roman"/>
                <w:color w:val="000000"/>
                <w:sz w:val="20"/>
                <w:szCs w:val="20"/>
                <w:lang w:eastAsia="en-GB"/>
              </w:rPr>
              <w:t>4.11</w:t>
            </w:r>
          </w:p>
        </w:tc>
      </w:tr>
      <w:tr w:rsidR="003C6D1D" w:rsidRPr="003C6D1D" w14:paraId="741629BF" w14:textId="77777777" w:rsidTr="0069446C">
        <w:trPr>
          <w:trHeight w:val="510"/>
        </w:trPr>
        <w:tc>
          <w:tcPr>
            <w:tcW w:w="884" w:type="dxa"/>
            <w:shd w:val="clear" w:color="auto" w:fill="auto"/>
            <w:noWrap/>
            <w:vAlign w:val="center"/>
            <w:hideMark/>
          </w:tcPr>
          <w:p w14:paraId="681E6EE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7290E35D" w14:textId="24E03DF6"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Determine next actions for addressing dynamic portrayal and provide feedback on the recommended changes.</w:t>
            </w:r>
          </w:p>
        </w:tc>
        <w:tc>
          <w:tcPr>
            <w:tcW w:w="1413" w:type="dxa"/>
            <w:shd w:val="clear" w:color="auto" w:fill="auto"/>
            <w:vAlign w:val="center"/>
            <w:hideMark/>
          </w:tcPr>
          <w:p w14:paraId="3B6F4C04" w14:textId="18D09AF0"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sidRPr="009C3B3F">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37C3F837" w14:textId="1BCF71CC"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0EB19734" w14:textId="77777777" w:rsidTr="0069446C">
        <w:trPr>
          <w:trHeight w:val="900"/>
        </w:trPr>
        <w:tc>
          <w:tcPr>
            <w:tcW w:w="884" w:type="dxa"/>
            <w:shd w:val="clear" w:color="auto" w:fill="auto"/>
            <w:noWrap/>
            <w:vAlign w:val="center"/>
            <w:hideMark/>
          </w:tcPr>
          <w:p w14:paraId="114C877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5.6</w:t>
            </w:r>
          </w:p>
        </w:tc>
        <w:tc>
          <w:tcPr>
            <w:tcW w:w="5500" w:type="dxa"/>
            <w:shd w:val="clear" w:color="auto" w:fill="auto"/>
            <w:vAlign w:val="center"/>
            <w:hideMark/>
          </w:tcPr>
          <w:p w14:paraId="3FF4A1B0" w14:textId="5CE396E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E</w:t>
            </w:r>
            <w:r w:rsidRPr="003C6D1D">
              <w:rPr>
                <w:rFonts w:ascii="Arial Narrow" w:eastAsia="Times New Roman" w:hAnsi="Arial Narrow" w:cs="Times New Roman"/>
                <w:color w:val="000000"/>
                <w:sz w:val="20"/>
                <w:szCs w:val="20"/>
                <w:lang w:eastAsia="en-GB"/>
              </w:rPr>
              <w:t xml:space="preserve">stablish a small expert group to propose the necessary changes based on testing results presented in paper 5.6 (HDF5 inconsistencies) </w:t>
            </w:r>
          </w:p>
        </w:tc>
        <w:tc>
          <w:tcPr>
            <w:tcW w:w="1413" w:type="dxa"/>
            <w:shd w:val="clear" w:color="auto" w:fill="auto"/>
            <w:vAlign w:val="center"/>
            <w:hideMark/>
          </w:tcPr>
          <w:p w14:paraId="26EBBA2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HB, DG, DB</w:t>
            </w:r>
          </w:p>
        </w:tc>
        <w:tc>
          <w:tcPr>
            <w:tcW w:w="1690" w:type="dxa"/>
            <w:shd w:val="clear" w:color="auto" w:fill="auto"/>
            <w:vAlign w:val="center"/>
            <w:hideMark/>
          </w:tcPr>
          <w:p w14:paraId="3C511C25" w14:textId="643CB8E0"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Comment paper to be submitted to S-102PT</w:t>
            </w:r>
          </w:p>
        </w:tc>
      </w:tr>
      <w:tr w:rsidR="003C6D1D" w:rsidRPr="003C6D1D" w14:paraId="3CEEFA6C" w14:textId="77777777" w:rsidTr="0069446C">
        <w:trPr>
          <w:trHeight w:val="975"/>
        </w:trPr>
        <w:tc>
          <w:tcPr>
            <w:tcW w:w="884" w:type="dxa"/>
            <w:shd w:val="clear" w:color="auto" w:fill="auto"/>
            <w:noWrap/>
            <w:vAlign w:val="center"/>
            <w:hideMark/>
          </w:tcPr>
          <w:p w14:paraId="4E025E9C" w14:textId="77777777" w:rsidR="003C6D1D" w:rsidRPr="003C6D1D" w:rsidRDefault="003C6D1D" w:rsidP="003C6D1D">
            <w:pPr>
              <w:spacing w:after="0" w:line="240" w:lineRule="auto"/>
              <w:rPr>
                <w:rFonts w:ascii="Times New Roman" w:eastAsia="Times New Roman" w:hAnsi="Times New Roman" w:cs="Times New Roman"/>
                <w:sz w:val="20"/>
                <w:szCs w:val="20"/>
                <w:lang w:eastAsia="en-GB"/>
              </w:rPr>
            </w:pPr>
          </w:p>
        </w:tc>
        <w:tc>
          <w:tcPr>
            <w:tcW w:w="5500" w:type="dxa"/>
            <w:shd w:val="clear" w:color="auto" w:fill="auto"/>
            <w:vAlign w:val="center"/>
            <w:hideMark/>
          </w:tcPr>
          <w:p w14:paraId="4BF473C4" w14:textId="22216F7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Input a comment sheet that includes the S-102 comment and propose the agreed changes as part of their input to the S-102 review - (review closing date 3 October). </w:t>
            </w:r>
          </w:p>
        </w:tc>
        <w:tc>
          <w:tcPr>
            <w:tcW w:w="1413" w:type="dxa"/>
            <w:shd w:val="clear" w:color="auto" w:fill="auto"/>
            <w:vAlign w:val="center"/>
            <w:hideMark/>
          </w:tcPr>
          <w:p w14:paraId="7C0A120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HB, DB</w:t>
            </w:r>
          </w:p>
        </w:tc>
        <w:tc>
          <w:tcPr>
            <w:tcW w:w="1690" w:type="dxa"/>
            <w:shd w:val="clear" w:color="auto" w:fill="auto"/>
            <w:vAlign w:val="center"/>
            <w:hideMark/>
          </w:tcPr>
          <w:p w14:paraId="296258A2" w14:textId="5BAFB721"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54C436AA" w14:textId="77777777" w:rsidTr="0069446C">
        <w:trPr>
          <w:trHeight w:val="960"/>
        </w:trPr>
        <w:tc>
          <w:tcPr>
            <w:tcW w:w="884" w:type="dxa"/>
            <w:shd w:val="clear" w:color="auto" w:fill="auto"/>
            <w:noWrap/>
            <w:vAlign w:val="center"/>
            <w:hideMark/>
          </w:tcPr>
          <w:p w14:paraId="3709C43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5.7</w:t>
            </w:r>
          </w:p>
        </w:tc>
        <w:tc>
          <w:tcPr>
            <w:tcW w:w="5500" w:type="dxa"/>
            <w:shd w:val="clear" w:color="auto" w:fill="auto"/>
            <w:vAlign w:val="center"/>
            <w:hideMark/>
          </w:tcPr>
          <w:p w14:paraId="0CB98106" w14:textId="77BD131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Prepare change forms to implement Machine Readability of Display Plane Ordering and present to the next S-100 Working Group meeting. There should be one proposal for S-100 and one for S-98.</w:t>
            </w:r>
          </w:p>
        </w:tc>
        <w:tc>
          <w:tcPr>
            <w:tcW w:w="1413" w:type="dxa"/>
            <w:shd w:val="clear" w:color="auto" w:fill="auto"/>
            <w:vAlign w:val="center"/>
            <w:hideMark/>
          </w:tcPr>
          <w:p w14:paraId="43976D2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2342CD21" w14:textId="7F116698"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2233F7F5" w14:textId="77777777" w:rsidTr="0069446C">
        <w:trPr>
          <w:trHeight w:val="1020"/>
        </w:trPr>
        <w:tc>
          <w:tcPr>
            <w:tcW w:w="884" w:type="dxa"/>
            <w:shd w:val="clear" w:color="auto" w:fill="auto"/>
            <w:noWrap/>
            <w:vAlign w:val="center"/>
            <w:hideMark/>
          </w:tcPr>
          <w:p w14:paraId="0672032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5.8</w:t>
            </w:r>
          </w:p>
        </w:tc>
        <w:tc>
          <w:tcPr>
            <w:tcW w:w="5500" w:type="dxa"/>
            <w:shd w:val="clear" w:color="auto" w:fill="auto"/>
            <w:vAlign w:val="center"/>
            <w:hideMark/>
          </w:tcPr>
          <w:p w14:paraId="5EEEEDFD" w14:textId="493D7A3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P</w:t>
            </w:r>
            <w:r w:rsidRPr="003C6D1D">
              <w:rPr>
                <w:rFonts w:ascii="Arial Narrow" w:eastAsia="Times New Roman" w:hAnsi="Arial Narrow" w:cs="Times New Roman"/>
                <w:color w:val="000000"/>
                <w:sz w:val="20"/>
                <w:szCs w:val="20"/>
                <w:lang w:eastAsia="en-GB"/>
              </w:rPr>
              <w:t>repare change proposal submission to implement the “S100_PR_ContextParameter” proposal for consideratio</w:t>
            </w:r>
            <w:r w:rsidR="0060376C">
              <w:rPr>
                <w:rFonts w:ascii="Arial Narrow" w:eastAsia="Times New Roman" w:hAnsi="Arial Narrow" w:cs="Times New Roman"/>
                <w:color w:val="000000"/>
                <w:sz w:val="20"/>
                <w:szCs w:val="20"/>
                <w:lang w:eastAsia="en-GB"/>
              </w:rPr>
              <w:t>n at the S-100WG5 meeting.</w:t>
            </w:r>
          </w:p>
        </w:tc>
        <w:tc>
          <w:tcPr>
            <w:tcW w:w="1413" w:type="dxa"/>
            <w:shd w:val="clear" w:color="auto" w:fill="auto"/>
            <w:vAlign w:val="center"/>
            <w:hideMark/>
          </w:tcPr>
          <w:p w14:paraId="0F2CFD6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4C02CB09" w14:textId="79280D18"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Deferred</w:t>
            </w:r>
          </w:p>
        </w:tc>
      </w:tr>
      <w:tr w:rsidR="003C6D1D" w:rsidRPr="003C6D1D" w14:paraId="67700BB4" w14:textId="77777777" w:rsidTr="0069446C">
        <w:trPr>
          <w:trHeight w:val="1020"/>
        </w:trPr>
        <w:tc>
          <w:tcPr>
            <w:tcW w:w="884" w:type="dxa"/>
            <w:shd w:val="clear" w:color="auto" w:fill="auto"/>
            <w:noWrap/>
            <w:vAlign w:val="center"/>
            <w:hideMark/>
          </w:tcPr>
          <w:p w14:paraId="3EBC23C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5.9</w:t>
            </w:r>
          </w:p>
        </w:tc>
        <w:tc>
          <w:tcPr>
            <w:tcW w:w="5500" w:type="dxa"/>
            <w:shd w:val="clear" w:color="auto" w:fill="auto"/>
            <w:vAlign w:val="center"/>
            <w:hideMark/>
          </w:tcPr>
          <w:p w14:paraId="52B49454" w14:textId="1E657500"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Investing implementing the recommendations 1 to 4 in NIWC paper.  For </w:t>
            </w:r>
            <w:r w:rsidR="00095224" w:rsidRPr="003C6D1D">
              <w:rPr>
                <w:rFonts w:ascii="Arial Narrow" w:eastAsia="Times New Roman" w:hAnsi="Arial Narrow" w:cs="Times New Roman"/>
                <w:color w:val="000000"/>
                <w:sz w:val="20"/>
                <w:szCs w:val="20"/>
                <w:lang w:eastAsia="en-GB"/>
              </w:rPr>
              <w:t>recommendations</w:t>
            </w:r>
            <w:r w:rsidRPr="003C6D1D">
              <w:rPr>
                <w:rFonts w:ascii="Arial Narrow" w:eastAsia="Times New Roman" w:hAnsi="Arial Narrow" w:cs="Times New Roman"/>
                <w:color w:val="000000"/>
                <w:sz w:val="20"/>
                <w:szCs w:val="20"/>
                <w:lang w:eastAsia="en-GB"/>
              </w:rPr>
              <w:t xml:space="preserve"> 2 and 3; submit change a change proposal for next meeting.  </w:t>
            </w:r>
            <w:r w:rsidR="00095224" w:rsidRPr="003C6D1D">
              <w:rPr>
                <w:rFonts w:ascii="Arial Narrow" w:eastAsia="Times New Roman" w:hAnsi="Arial Narrow" w:cs="Times New Roman"/>
                <w:color w:val="000000"/>
                <w:sz w:val="20"/>
                <w:szCs w:val="20"/>
                <w:lang w:eastAsia="en-GB"/>
              </w:rPr>
              <w:t>Recommendations</w:t>
            </w:r>
            <w:r w:rsidRPr="003C6D1D">
              <w:rPr>
                <w:rFonts w:ascii="Arial Narrow" w:eastAsia="Times New Roman" w:hAnsi="Arial Narrow" w:cs="Times New Roman"/>
                <w:color w:val="000000"/>
                <w:sz w:val="20"/>
                <w:szCs w:val="20"/>
                <w:lang w:eastAsia="en-GB"/>
              </w:rPr>
              <w:t xml:space="preserve"> 1 and 4 may be proposed at a later time.  </w:t>
            </w:r>
          </w:p>
        </w:tc>
        <w:tc>
          <w:tcPr>
            <w:tcW w:w="1413" w:type="dxa"/>
            <w:shd w:val="clear" w:color="auto" w:fill="auto"/>
            <w:vAlign w:val="center"/>
            <w:hideMark/>
          </w:tcPr>
          <w:p w14:paraId="74AB45F6" w14:textId="4F5B67AC"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T-Caris Seven seas, KHOA, NIWC</w:t>
            </w:r>
          </w:p>
        </w:tc>
        <w:tc>
          <w:tcPr>
            <w:tcW w:w="1690" w:type="dxa"/>
            <w:shd w:val="clear" w:color="auto" w:fill="auto"/>
            <w:vAlign w:val="center"/>
            <w:hideMark/>
          </w:tcPr>
          <w:p w14:paraId="69A7DA56" w14:textId="0E209078"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Deferred</w:t>
            </w:r>
          </w:p>
        </w:tc>
      </w:tr>
      <w:tr w:rsidR="003C6D1D" w:rsidRPr="003C6D1D" w14:paraId="316D8DB5" w14:textId="77777777" w:rsidTr="0069446C">
        <w:trPr>
          <w:trHeight w:val="855"/>
        </w:trPr>
        <w:tc>
          <w:tcPr>
            <w:tcW w:w="884" w:type="dxa"/>
            <w:shd w:val="clear" w:color="auto" w:fill="auto"/>
            <w:noWrap/>
            <w:vAlign w:val="center"/>
            <w:hideMark/>
          </w:tcPr>
          <w:p w14:paraId="507DD8E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5.11</w:t>
            </w:r>
          </w:p>
        </w:tc>
        <w:tc>
          <w:tcPr>
            <w:tcW w:w="5500" w:type="dxa"/>
            <w:shd w:val="clear" w:color="auto" w:fill="auto"/>
            <w:vAlign w:val="center"/>
            <w:hideMark/>
          </w:tcPr>
          <w:p w14:paraId="06F6C79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Proposed changes to S-100 Part 4a were accepted and are to be implented in S-100 Ed5</w:t>
            </w:r>
          </w:p>
        </w:tc>
        <w:tc>
          <w:tcPr>
            <w:tcW w:w="1413" w:type="dxa"/>
            <w:shd w:val="clear" w:color="auto" w:fill="auto"/>
            <w:vAlign w:val="center"/>
            <w:hideMark/>
          </w:tcPr>
          <w:p w14:paraId="4453FC7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TSSO</w:t>
            </w:r>
          </w:p>
        </w:tc>
        <w:tc>
          <w:tcPr>
            <w:tcW w:w="1690" w:type="dxa"/>
            <w:shd w:val="clear" w:color="auto" w:fill="auto"/>
            <w:vAlign w:val="center"/>
            <w:hideMark/>
          </w:tcPr>
          <w:p w14:paraId="650950CC" w14:textId="596DA144"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7F9419CB" w14:textId="77777777" w:rsidTr="0069446C">
        <w:trPr>
          <w:trHeight w:val="705"/>
        </w:trPr>
        <w:tc>
          <w:tcPr>
            <w:tcW w:w="884" w:type="dxa"/>
            <w:shd w:val="clear" w:color="auto" w:fill="auto"/>
            <w:noWrap/>
            <w:vAlign w:val="center"/>
            <w:hideMark/>
          </w:tcPr>
          <w:p w14:paraId="52E22C4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5.12</w:t>
            </w:r>
          </w:p>
        </w:tc>
        <w:tc>
          <w:tcPr>
            <w:tcW w:w="5500" w:type="dxa"/>
            <w:shd w:val="clear" w:color="auto" w:fill="auto"/>
            <w:vAlign w:val="center"/>
            <w:hideMark/>
          </w:tcPr>
          <w:p w14:paraId="49CA4DC1" w14:textId="2D34CB8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Submit a change proposal form for the proposed changes to the exchange catalogue structure.   </w:t>
            </w:r>
          </w:p>
        </w:tc>
        <w:tc>
          <w:tcPr>
            <w:tcW w:w="1413" w:type="dxa"/>
            <w:shd w:val="clear" w:color="auto" w:fill="auto"/>
            <w:vAlign w:val="center"/>
            <w:hideMark/>
          </w:tcPr>
          <w:p w14:paraId="7115BF6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 [PRIMAR]</w:t>
            </w:r>
          </w:p>
        </w:tc>
        <w:tc>
          <w:tcPr>
            <w:tcW w:w="1690" w:type="dxa"/>
            <w:shd w:val="clear" w:color="auto" w:fill="auto"/>
            <w:vAlign w:val="center"/>
            <w:hideMark/>
          </w:tcPr>
          <w:p w14:paraId="6A5CA789" w14:textId="5999CDD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1BE33B69" w14:textId="77777777" w:rsidTr="0069446C">
        <w:trPr>
          <w:trHeight w:val="780"/>
        </w:trPr>
        <w:tc>
          <w:tcPr>
            <w:tcW w:w="884" w:type="dxa"/>
            <w:shd w:val="clear" w:color="auto" w:fill="auto"/>
            <w:noWrap/>
            <w:vAlign w:val="center"/>
            <w:hideMark/>
          </w:tcPr>
          <w:p w14:paraId="6FAE779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5.13</w:t>
            </w:r>
          </w:p>
        </w:tc>
        <w:tc>
          <w:tcPr>
            <w:tcW w:w="5500" w:type="dxa"/>
            <w:shd w:val="clear" w:color="auto" w:fill="auto"/>
            <w:vAlign w:val="center"/>
            <w:hideMark/>
          </w:tcPr>
          <w:p w14:paraId="132E6C45"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Propose to replace the mechanism cancelling a datasets in the S-102 PS.  To be done as part of the US comments on the IHO CL requesting review.</w:t>
            </w:r>
          </w:p>
        </w:tc>
        <w:tc>
          <w:tcPr>
            <w:tcW w:w="1413" w:type="dxa"/>
            <w:shd w:val="clear" w:color="auto" w:fill="auto"/>
            <w:vAlign w:val="center"/>
            <w:hideMark/>
          </w:tcPr>
          <w:p w14:paraId="76FC3E2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DB</w:t>
            </w:r>
          </w:p>
        </w:tc>
        <w:tc>
          <w:tcPr>
            <w:tcW w:w="1690" w:type="dxa"/>
            <w:shd w:val="clear" w:color="auto" w:fill="auto"/>
            <w:vAlign w:val="center"/>
            <w:hideMark/>
          </w:tcPr>
          <w:p w14:paraId="45E922A7" w14:textId="7C7B0F1D"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271E2420" w14:textId="77777777" w:rsidTr="0069446C">
        <w:trPr>
          <w:trHeight w:val="975"/>
        </w:trPr>
        <w:tc>
          <w:tcPr>
            <w:tcW w:w="884" w:type="dxa"/>
            <w:shd w:val="clear" w:color="auto" w:fill="auto"/>
            <w:noWrap/>
            <w:vAlign w:val="center"/>
            <w:hideMark/>
          </w:tcPr>
          <w:p w14:paraId="776ADD5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5.13</w:t>
            </w:r>
          </w:p>
        </w:tc>
        <w:tc>
          <w:tcPr>
            <w:tcW w:w="5500" w:type="dxa"/>
            <w:shd w:val="clear" w:color="auto" w:fill="auto"/>
            <w:vAlign w:val="center"/>
            <w:hideMark/>
          </w:tcPr>
          <w:p w14:paraId="59BA6DA2" w14:textId="5D71F33B"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Develop general guidance paper on how to managing dataset cancellation and dataset withdrawal for consideration at S-100WG5 and possible inclusion in S-100 Edition 5.</w:t>
            </w:r>
          </w:p>
        </w:tc>
        <w:tc>
          <w:tcPr>
            <w:tcW w:w="1413" w:type="dxa"/>
            <w:shd w:val="clear" w:color="auto" w:fill="auto"/>
            <w:vAlign w:val="center"/>
            <w:hideMark/>
          </w:tcPr>
          <w:p w14:paraId="600CB2A5"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p>
        </w:tc>
        <w:tc>
          <w:tcPr>
            <w:tcW w:w="1690" w:type="dxa"/>
            <w:shd w:val="clear" w:color="auto" w:fill="auto"/>
            <w:vAlign w:val="center"/>
            <w:hideMark/>
          </w:tcPr>
          <w:p w14:paraId="622E5921" w14:textId="17FFD37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4A078927" w14:textId="77777777" w:rsidTr="0069446C">
        <w:trPr>
          <w:trHeight w:val="1170"/>
        </w:trPr>
        <w:tc>
          <w:tcPr>
            <w:tcW w:w="884" w:type="dxa"/>
            <w:shd w:val="clear" w:color="auto" w:fill="auto"/>
            <w:noWrap/>
            <w:vAlign w:val="center"/>
            <w:hideMark/>
          </w:tcPr>
          <w:p w14:paraId="4A5CB0F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5.15</w:t>
            </w:r>
          </w:p>
        </w:tc>
        <w:tc>
          <w:tcPr>
            <w:tcW w:w="5500" w:type="dxa"/>
            <w:shd w:val="clear" w:color="auto" w:fill="auto"/>
            <w:vAlign w:val="center"/>
            <w:hideMark/>
          </w:tcPr>
          <w:p w14:paraId="60FF0A84" w14:textId="778D06CE"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Submit a change proposal for the issues identified in paper TSM 5.15 (dealing with enhancements to S-100 Part 15) for consideration at the S-100WG5 meeting.  (TSSO to provide Word version of S-100 Part 15 to Primar).</w:t>
            </w:r>
          </w:p>
        </w:tc>
        <w:tc>
          <w:tcPr>
            <w:tcW w:w="1413" w:type="dxa"/>
            <w:shd w:val="clear" w:color="auto" w:fill="auto"/>
            <w:vAlign w:val="center"/>
            <w:hideMark/>
          </w:tcPr>
          <w:p w14:paraId="334348AA"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[Primar, IC-ENC, IIC-(JP)]</w:t>
            </w:r>
          </w:p>
        </w:tc>
        <w:tc>
          <w:tcPr>
            <w:tcW w:w="1690" w:type="dxa"/>
            <w:shd w:val="clear" w:color="auto" w:fill="auto"/>
            <w:vAlign w:val="center"/>
            <w:hideMark/>
          </w:tcPr>
          <w:p w14:paraId="37476C0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S-100 Part 15 Enhancements</w:t>
            </w:r>
          </w:p>
        </w:tc>
      </w:tr>
      <w:tr w:rsidR="003C6D1D" w:rsidRPr="003C6D1D" w14:paraId="47DB4A0F" w14:textId="77777777" w:rsidTr="0069446C">
        <w:trPr>
          <w:trHeight w:val="780"/>
        </w:trPr>
        <w:tc>
          <w:tcPr>
            <w:tcW w:w="884" w:type="dxa"/>
            <w:shd w:val="clear" w:color="auto" w:fill="auto"/>
            <w:noWrap/>
            <w:vAlign w:val="center"/>
            <w:hideMark/>
          </w:tcPr>
          <w:p w14:paraId="1E2583B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5.16</w:t>
            </w:r>
          </w:p>
        </w:tc>
        <w:tc>
          <w:tcPr>
            <w:tcW w:w="5500" w:type="dxa"/>
            <w:shd w:val="clear" w:color="auto" w:fill="auto"/>
            <w:vAlign w:val="center"/>
            <w:hideMark/>
          </w:tcPr>
          <w:p w14:paraId="203C036A"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Full proposal on Signature and Certificate to be developed and submitted to S-100WG5 for inclusion in S-100 Edition 5.</w:t>
            </w:r>
          </w:p>
        </w:tc>
        <w:tc>
          <w:tcPr>
            <w:tcW w:w="1413" w:type="dxa"/>
            <w:shd w:val="clear" w:color="auto" w:fill="auto"/>
            <w:vAlign w:val="center"/>
            <w:hideMark/>
          </w:tcPr>
          <w:p w14:paraId="395BC8D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p>
        </w:tc>
        <w:tc>
          <w:tcPr>
            <w:tcW w:w="1690" w:type="dxa"/>
            <w:shd w:val="clear" w:color="auto" w:fill="auto"/>
            <w:vAlign w:val="center"/>
            <w:hideMark/>
          </w:tcPr>
          <w:p w14:paraId="1135611D" w14:textId="77777777" w:rsidR="003C6D1D" w:rsidRPr="003C6D1D" w:rsidRDefault="003C6D1D" w:rsidP="003C6D1D">
            <w:pPr>
              <w:spacing w:after="0" w:line="240" w:lineRule="auto"/>
              <w:rPr>
                <w:rFonts w:ascii="Times New Roman" w:eastAsia="Times New Roman" w:hAnsi="Times New Roman" w:cs="Times New Roman"/>
                <w:sz w:val="20"/>
                <w:szCs w:val="20"/>
                <w:lang w:eastAsia="en-GB"/>
              </w:rPr>
            </w:pPr>
          </w:p>
        </w:tc>
      </w:tr>
      <w:tr w:rsidR="003C6D1D" w:rsidRPr="003C6D1D" w14:paraId="459E6979" w14:textId="77777777" w:rsidTr="0069446C">
        <w:trPr>
          <w:trHeight w:val="765"/>
        </w:trPr>
        <w:tc>
          <w:tcPr>
            <w:tcW w:w="884" w:type="dxa"/>
            <w:shd w:val="clear" w:color="auto" w:fill="auto"/>
            <w:noWrap/>
            <w:vAlign w:val="center"/>
            <w:hideMark/>
          </w:tcPr>
          <w:p w14:paraId="42B507F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5.17</w:t>
            </w:r>
          </w:p>
        </w:tc>
        <w:tc>
          <w:tcPr>
            <w:tcW w:w="5500" w:type="dxa"/>
            <w:shd w:val="clear" w:color="auto" w:fill="auto"/>
            <w:vAlign w:val="center"/>
            <w:hideMark/>
          </w:tcPr>
          <w:p w14:paraId="35FEE1B3" w14:textId="6291F669"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Submit a change proposal for</w:t>
            </w:r>
            <w:r w:rsidR="003C6D1D" w:rsidRPr="003C6D1D">
              <w:rPr>
                <w:rFonts w:ascii="Arial Narrow" w:eastAsia="Times New Roman" w:hAnsi="Arial Narrow" w:cs="Times New Roman"/>
                <w:color w:val="000000"/>
                <w:sz w:val="20"/>
                <w:szCs w:val="20"/>
                <w:lang w:eastAsia="en-GB"/>
              </w:rPr>
              <w:t xml:space="preserve"> the proposed amendments to HDF5 encoding as described in paper S-100TSM 5.17 (inclusion in S-100 Ed 5) </w:t>
            </w:r>
          </w:p>
        </w:tc>
        <w:tc>
          <w:tcPr>
            <w:tcW w:w="1413" w:type="dxa"/>
            <w:shd w:val="clear" w:color="auto" w:fill="auto"/>
            <w:vAlign w:val="center"/>
            <w:hideMark/>
          </w:tcPr>
          <w:p w14:paraId="0E25638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TWLWG</w:t>
            </w:r>
          </w:p>
        </w:tc>
        <w:tc>
          <w:tcPr>
            <w:tcW w:w="1690" w:type="dxa"/>
            <w:shd w:val="clear" w:color="auto" w:fill="auto"/>
            <w:vAlign w:val="center"/>
            <w:hideMark/>
          </w:tcPr>
          <w:p w14:paraId="4B66E650" w14:textId="14A6F915"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Completed</w:t>
            </w:r>
          </w:p>
        </w:tc>
      </w:tr>
      <w:tr w:rsidR="003C6D1D" w:rsidRPr="003C6D1D" w14:paraId="1F790B29" w14:textId="77777777" w:rsidTr="0069446C">
        <w:trPr>
          <w:trHeight w:val="1440"/>
        </w:trPr>
        <w:tc>
          <w:tcPr>
            <w:tcW w:w="884" w:type="dxa"/>
            <w:shd w:val="clear" w:color="auto" w:fill="auto"/>
            <w:noWrap/>
            <w:vAlign w:val="center"/>
            <w:hideMark/>
          </w:tcPr>
          <w:p w14:paraId="69411BB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5.19</w:t>
            </w:r>
          </w:p>
        </w:tc>
        <w:tc>
          <w:tcPr>
            <w:tcW w:w="5500" w:type="dxa"/>
            <w:shd w:val="clear" w:color="auto" w:fill="auto"/>
            <w:vAlign w:val="center"/>
            <w:hideMark/>
          </w:tcPr>
          <w:p w14:paraId="2F98FF36" w14:textId="77777777" w:rsid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Report the issues on the exchange set gaps to the full S-100WG with a view to forming a correspondence group to work on creating a new S-100 part. This is for S-100 Edition 6, and should include the proposals in paper TSM_5.19.  It was agreed to get the minor proposals in paper 5.12 and 5.13 for inclusion in Edition 5.0.0 </w:t>
            </w:r>
          </w:p>
          <w:p w14:paraId="01D08C94" w14:textId="75062D4F" w:rsidR="00D2020C" w:rsidRPr="00D2020C" w:rsidRDefault="00D2020C" w:rsidP="003C6D1D">
            <w:pPr>
              <w:spacing w:after="0" w:line="240" w:lineRule="auto"/>
              <w:rPr>
                <w:rFonts w:ascii="Arial Narrow" w:eastAsia="Times New Roman" w:hAnsi="Arial Narrow" w:cs="Times New Roman"/>
                <w:b/>
                <w:i/>
                <w:color w:val="000000"/>
                <w:sz w:val="20"/>
                <w:szCs w:val="20"/>
                <w:lang w:eastAsia="en-GB"/>
              </w:rPr>
            </w:pPr>
            <w:r w:rsidRPr="00D2020C">
              <w:rPr>
                <w:rFonts w:ascii="Arial Narrow" w:eastAsia="Times New Roman" w:hAnsi="Arial Narrow" w:cs="Times New Roman"/>
                <w:b/>
                <w:i/>
                <w:sz w:val="20"/>
                <w:szCs w:val="20"/>
                <w:lang w:eastAsia="en-GB"/>
              </w:rPr>
              <w:t xml:space="preserve">NOAA to lead the sub group </w:t>
            </w:r>
            <w:r w:rsidR="001D3FFB">
              <w:rPr>
                <w:rFonts w:ascii="Arial Narrow" w:eastAsia="Times New Roman" w:hAnsi="Arial Narrow" w:cs="Times New Roman"/>
                <w:b/>
                <w:i/>
                <w:sz w:val="20"/>
                <w:szCs w:val="20"/>
                <w:lang w:eastAsia="en-GB"/>
              </w:rPr>
              <w:t xml:space="preserve">on </w:t>
            </w:r>
            <w:r w:rsidRPr="00D2020C">
              <w:rPr>
                <w:rFonts w:ascii="Arial Narrow" w:eastAsia="Times New Roman" w:hAnsi="Arial Narrow" w:cs="Times New Roman"/>
                <w:b/>
                <w:i/>
                <w:sz w:val="20"/>
                <w:szCs w:val="20"/>
                <w:lang w:eastAsia="en-GB"/>
              </w:rPr>
              <w:t>exchange set gaps,</w:t>
            </w:r>
          </w:p>
        </w:tc>
        <w:tc>
          <w:tcPr>
            <w:tcW w:w="1413" w:type="dxa"/>
            <w:shd w:val="clear" w:color="auto" w:fill="auto"/>
            <w:vAlign w:val="center"/>
            <w:hideMark/>
          </w:tcPr>
          <w:p w14:paraId="68728B87" w14:textId="77777777" w:rsidR="00D2020C" w:rsidRDefault="00D2020C" w:rsidP="003C6D1D">
            <w:pPr>
              <w:spacing w:after="0" w:line="240" w:lineRule="auto"/>
              <w:rPr>
                <w:rFonts w:ascii="Arial Narrow" w:eastAsia="Times New Roman" w:hAnsi="Arial Narrow" w:cs="Times New Roman"/>
                <w:color w:val="000000"/>
                <w:sz w:val="20"/>
                <w:szCs w:val="20"/>
                <w:lang w:eastAsia="en-GB"/>
              </w:rPr>
            </w:pPr>
          </w:p>
          <w:p w14:paraId="38ADC87B" w14:textId="3657A65D" w:rsidR="003C6D1D" w:rsidRPr="003C6D1D" w:rsidRDefault="006944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w:t>
            </w:r>
            <w:r w:rsidR="00D2020C">
              <w:rPr>
                <w:rFonts w:ascii="Arial Narrow" w:eastAsia="Times New Roman" w:hAnsi="Arial Narrow" w:cs="Times New Roman"/>
                <w:color w:val="000000"/>
                <w:sz w:val="20"/>
                <w:szCs w:val="20"/>
                <w:lang w:eastAsia="en-GB"/>
              </w:rPr>
              <w:t>NOA</w:t>
            </w:r>
            <w:r>
              <w:rPr>
                <w:rFonts w:ascii="Arial Narrow" w:eastAsia="Times New Roman" w:hAnsi="Arial Narrow" w:cs="Times New Roman"/>
                <w:color w:val="000000"/>
                <w:sz w:val="20"/>
                <w:szCs w:val="20"/>
                <w:lang w:eastAsia="en-GB"/>
              </w:rPr>
              <w:t>A</w:t>
            </w:r>
            <w:r w:rsidR="00D2020C">
              <w:rPr>
                <w:rFonts w:ascii="Arial Narrow" w:eastAsia="Times New Roman" w:hAnsi="Arial Narrow" w:cs="Times New Roman"/>
                <w:color w:val="000000"/>
                <w:sz w:val="20"/>
                <w:szCs w:val="20"/>
                <w:lang w:eastAsia="en-GB"/>
              </w:rPr>
              <w:t xml:space="preserve"> lead</w:t>
            </w:r>
            <w:r>
              <w:rPr>
                <w:rFonts w:ascii="Arial Narrow" w:eastAsia="Times New Roman" w:hAnsi="Arial Narrow" w:cs="Times New Roman"/>
                <w:color w:val="000000"/>
                <w:sz w:val="20"/>
                <w:szCs w:val="20"/>
                <w:lang w:eastAsia="en-GB"/>
              </w:rPr>
              <w:t xml:space="preserve">) </w:t>
            </w:r>
            <w:r w:rsidR="00D2020C">
              <w:rPr>
                <w:rFonts w:ascii="Arial Narrow" w:eastAsia="Times New Roman" w:hAnsi="Arial Narrow" w:cs="Times New Roman"/>
                <w:color w:val="000000"/>
                <w:sz w:val="20"/>
                <w:szCs w:val="20"/>
                <w:lang w:eastAsia="en-GB"/>
              </w:rPr>
              <w:t>SS, EM, DG, RM, EK, KHOA, NAVO, IC-ENC</w:t>
            </w:r>
          </w:p>
        </w:tc>
        <w:tc>
          <w:tcPr>
            <w:tcW w:w="1690" w:type="dxa"/>
            <w:shd w:val="clear" w:color="auto" w:fill="auto"/>
            <w:vAlign w:val="center"/>
            <w:hideMark/>
          </w:tcPr>
          <w:p w14:paraId="7DF0F1CC" w14:textId="64AE536C"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091C2F4A" w14:textId="77777777" w:rsidTr="0069446C">
        <w:trPr>
          <w:trHeight w:val="630"/>
        </w:trPr>
        <w:tc>
          <w:tcPr>
            <w:tcW w:w="884" w:type="dxa"/>
            <w:shd w:val="clear" w:color="auto" w:fill="auto"/>
            <w:noWrap/>
            <w:vAlign w:val="center"/>
            <w:hideMark/>
          </w:tcPr>
          <w:p w14:paraId="01ADD4A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7.1A</w:t>
            </w:r>
          </w:p>
        </w:tc>
        <w:tc>
          <w:tcPr>
            <w:tcW w:w="5500" w:type="dxa"/>
            <w:shd w:val="clear" w:color="auto" w:fill="auto"/>
            <w:vAlign w:val="center"/>
            <w:hideMark/>
          </w:tcPr>
          <w:p w14:paraId="04C4ADD8" w14:textId="31F0E6C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Based on the meeting discussion on IMO performance standard, provide an updated version </w:t>
            </w:r>
            <w:r w:rsidR="00FF3E6A">
              <w:rPr>
                <w:rFonts w:ascii="Arial Narrow" w:eastAsia="Times New Roman" w:hAnsi="Arial Narrow" w:cs="Times New Roman"/>
                <w:color w:val="000000"/>
                <w:sz w:val="20"/>
                <w:szCs w:val="20"/>
                <w:lang w:eastAsia="en-GB"/>
              </w:rPr>
              <w:t xml:space="preserve">of 7.1A </w:t>
            </w:r>
            <w:r w:rsidRPr="003C6D1D">
              <w:rPr>
                <w:rFonts w:ascii="Arial Narrow" w:eastAsia="Times New Roman" w:hAnsi="Arial Narrow" w:cs="Times New Roman"/>
                <w:color w:val="000000"/>
                <w:sz w:val="20"/>
                <w:szCs w:val="20"/>
                <w:lang w:eastAsia="en-GB"/>
              </w:rPr>
              <w:t>to D-Tech.</w:t>
            </w:r>
          </w:p>
        </w:tc>
        <w:tc>
          <w:tcPr>
            <w:tcW w:w="1413" w:type="dxa"/>
            <w:shd w:val="clear" w:color="auto" w:fill="auto"/>
            <w:vAlign w:val="center"/>
            <w:hideMark/>
          </w:tcPr>
          <w:p w14:paraId="084DE56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Chair</w:t>
            </w:r>
          </w:p>
        </w:tc>
        <w:tc>
          <w:tcPr>
            <w:tcW w:w="1690" w:type="dxa"/>
            <w:shd w:val="clear" w:color="auto" w:fill="auto"/>
            <w:vAlign w:val="center"/>
            <w:hideMark/>
          </w:tcPr>
          <w:p w14:paraId="2F667827" w14:textId="0905188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bl>
    <w:p w14:paraId="1139B112" w14:textId="77777777" w:rsidR="00D01E32" w:rsidRDefault="00D01E32" w:rsidP="00967B31">
      <w:pPr>
        <w:jc w:val="both"/>
      </w:pPr>
    </w:p>
    <w:p w14:paraId="1529AC00" w14:textId="77777777" w:rsidR="0098521E" w:rsidRPr="005759FC" w:rsidRDefault="00441AFC" w:rsidP="0098521E">
      <w:pPr>
        <w:rPr>
          <w:u w:val="single"/>
        </w:rPr>
      </w:pPr>
      <w:r w:rsidRPr="00DE13C1">
        <w:t>3.3</w:t>
      </w:r>
      <w:r w:rsidRPr="00DE13C1">
        <w:tab/>
      </w:r>
      <w:r w:rsidR="00981452">
        <w:rPr>
          <w:u w:val="single"/>
        </w:rPr>
        <w:t>HSSC10</w:t>
      </w:r>
      <w:r w:rsidRPr="005759FC">
        <w:rPr>
          <w:u w:val="single"/>
        </w:rPr>
        <w:t xml:space="preserve"> Report</w:t>
      </w:r>
    </w:p>
    <w:p w14:paraId="4C256A84" w14:textId="31D36477" w:rsidR="007D0C96" w:rsidRDefault="00D115E3" w:rsidP="00D115E3">
      <w:pPr>
        <w:jc w:val="both"/>
      </w:pPr>
      <w:r>
        <w:t>The Chai</w:t>
      </w:r>
      <w:r w:rsidR="001962E9">
        <w:t>r reported that</w:t>
      </w:r>
      <w:r w:rsidR="007D0C96">
        <w:t xml:space="preserve"> the 11</w:t>
      </w:r>
      <w:r w:rsidRPr="002A4554">
        <w:rPr>
          <w:vertAlign w:val="superscript"/>
        </w:rPr>
        <w:t>th</w:t>
      </w:r>
      <w:r>
        <w:t xml:space="preserve"> HSSC meeting that took place in </w:t>
      </w:r>
      <w:r w:rsidR="007D0C96">
        <w:t>Cape Town, South Africa (6 - 9 May 2019</w:t>
      </w:r>
      <w:r w:rsidRPr="00F51A4A">
        <w:t>)</w:t>
      </w:r>
      <w:r w:rsidR="001962E9">
        <w:t>.</w:t>
      </w:r>
    </w:p>
    <w:p w14:paraId="163F62D4" w14:textId="77777777" w:rsidR="0098521E" w:rsidRPr="005759FC" w:rsidRDefault="00441AFC" w:rsidP="0098521E">
      <w:pPr>
        <w:rPr>
          <w:u w:val="single"/>
        </w:rPr>
      </w:pPr>
      <w:r w:rsidRPr="00DE13C1">
        <w:t>3.4</w:t>
      </w:r>
      <w:r w:rsidRPr="00DE13C1">
        <w:tab/>
      </w:r>
      <w:r w:rsidRPr="005759FC">
        <w:rPr>
          <w:u w:val="single"/>
        </w:rPr>
        <w:t>HSSC Actions</w:t>
      </w:r>
    </w:p>
    <w:p w14:paraId="58336FDA" w14:textId="77777777" w:rsidR="00D115E3" w:rsidRDefault="00D115E3" w:rsidP="00D115E3">
      <w:pPr>
        <w:jc w:val="both"/>
      </w:pPr>
      <w:r>
        <w:t>Status of actions assigned to S-100WG.</w:t>
      </w:r>
    </w:p>
    <w:p w14:paraId="4856DCAE" w14:textId="77777777" w:rsidR="00D115E3" w:rsidRDefault="00D115E3" w:rsidP="00D115E3">
      <w:pPr>
        <w:jc w:val="both"/>
      </w:pPr>
      <w:r>
        <w:t xml:space="preserve">HSSC10/04 - </w:t>
      </w:r>
      <w:r w:rsidRPr="00527774">
        <w:t xml:space="preserve">ENCWG and S-100WG to monitor any possible impact of the work on the agreed </w:t>
      </w:r>
      <w:r>
        <w:t>e-N</w:t>
      </w:r>
      <w:r w:rsidRPr="00527774">
        <w:t>avigation outputs on ECDIS related standards and S-10</w:t>
      </w:r>
      <w:r>
        <w:t>0. Ongoing. (See report to HGDM).</w:t>
      </w:r>
    </w:p>
    <w:p w14:paraId="475CDAEC" w14:textId="352D6567" w:rsidR="00D115E3" w:rsidRDefault="00D115E3" w:rsidP="00D115E3">
      <w:pPr>
        <w:jc w:val="both"/>
      </w:pPr>
      <w:r>
        <w:t>HSSC10</w:t>
      </w:r>
      <w:r w:rsidRPr="00527774">
        <w:t>/0</w:t>
      </w:r>
      <w:r>
        <w:t xml:space="preserve">5 - </w:t>
      </w:r>
      <w:r w:rsidRPr="00DB2C1C">
        <w:t xml:space="preserve">Investigate if S-101 ENCs will meet the current IMO Performance Standards so there is no need to consider </w:t>
      </w:r>
      <w:r>
        <w:t>proposing amendments to the IMO</w:t>
      </w:r>
      <w:r w:rsidRPr="00527774">
        <w:t>.</w:t>
      </w:r>
      <w:r>
        <w:t xml:space="preserve"> Ongoing. (</w:t>
      </w:r>
      <w:r w:rsidRPr="00252084">
        <w:t>Chair</w:t>
      </w:r>
      <w:r>
        <w:t xml:space="preserve"> to</w:t>
      </w:r>
      <w:r w:rsidRPr="00252084">
        <w:t xml:space="preserve"> report to HSSC on papers S-100WG4-6.1</w:t>
      </w:r>
      <w:r w:rsidR="00201CDD">
        <w:t xml:space="preserve"> –</w:t>
      </w:r>
      <w:r w:rsidRPr="00252084">
        <w:t xml:space="preserve"> </w:t>
      </w:r>
      <w:r w:rsidR="00201CDD">
        <w:t>R</w:t>
      </w:r>
      <w:r w:rsidR="00201CDD" w:rsidRPr="00252084">
        <w:t>eadiness</w:t>
      </w:r>
      <w:r w:rsidR="00201CDD">
        <w:t>;</w:t>
      </w:r>
      <w:r w:rsidRPr="00252084">
        <w:t xml:space="preserve"> </w:t>
      </w:r>
      <w:r w:rsidR="00201CDD">
        <w:t xml:space="preserve">and </w:t>
      </w:r>
      <w:r w:rsidRPr="00252084">
        <w:t>S-100WG4-6.10 - Conversion of datasets for ENC validation, ECDIS type approval and security)</w:t>
      </w:r>
      <w:r>
        <w:t xml:space="preserve">. </w:t>
      </w:r>
    </w:p>
    <w:p w14:paraId="50477629" w14:textId="3DC68548" w:rsidR="00D115E3" w:rsidRDefault="00D115E3" w:rsidP="00D115E3">
      <w:pPr>
        <w:jc w:val="both"/>
      </w:pPr>
      <w:r>
        <w:t xml:space="preserve">HSSC10/14 - S-99 – </w:t>
      </w:r>
      <w:r w:rsidRPr="00240E25">
        <w:t xml:space="preserve">UKCMPT to justify </w:t>
      </w:r>
      <w:r w:rsidR="00386E3C">
        <w:t>in according with</w:t>
      </w:r>
      <w:r w:rsidRPr="00240E25">
        <w:t xml:space="preserve"> S-99 the need for the establishment of an UKCM Domain within the Feature Concept Dictionary</w:t>
      </w:r>
      <w:r>
        <w:t xml:space="preserve">. Closed.  (Following discussion at </w:t>
      </w:r>
      <w:r w:rsidR="000C4F29">
        <w:t>the GI Registry Workshop</w:t>
      </w:r>
      <w:r>
        <w:t xml:space="preserve">, it was agreed that there was no need </w:t>
      </w:r>
      <w:r w:rsidR="002953D9">
        <w:t>for</w:t>
      </w:r>
      <w:r>
        <w:t xml:space="preserve"> an UKCM </w:t>
      </w:r>
      <w:r w:rsidR="000C4F29">
        <w:t>Domain</w:t>
      </w:r>
      <w:r>
        <w:t xml:space="preserve">.  All S-129 features/attributes have been moved to the </w:t>
      </w:r>
      <w:r w:rsidR="000C4F29">
        <w:t>IHO Hydro Domain</w:t>
      </w:r>
      <w:r>
        <w:t xml:space="preserve">. Chair to report to HSSC11).  </w:t>
      </w:r>
    </w:p>
    <w:p w14:paraId="608CE859" w14:textId="6D03AF43" w:rsidR="00D115E3" w:rsidRDefault="00D115E3" w:rsidP="00D115E3">
      <w:pPr>
        <w:jc w:val="both"/>
      </w:pPr>
      <w:r>
        <w:t xml:space="preserve">HSSC10/15 - S-121PT to justify </w:t>
      </w:r>
      <w:r w:rsidR="00386E3C">
        <w:t>in accord</w:t>
      </w:r>
      <w:r w:rsidR="003436AB">
        <w:t>ance</w:t>
      </w:r>
      <w:r w:rsidR="00386E3C">
        <w:t xml:space="preserve"> with</w:t>
      </w:r>
      <w:r>
        <w:t xml:space="preserve"> S-99 the need for the establishment of a Maritime Limits and Boundaries Domain within the Feature Concept Dictionary (Ongoing) JW – they are making their submissions to the </w:t>
      </w:r>
      <w:r w:rsidR="000C4F29">
        <w:t xml:space="preserve">IHO Hydro Domain </w:t>
      </w:r>
      <w:r w:rsidR="001D3FFB">
        <w:t>(Chair to report to HSSC</w:t>
      </w:r>
      <w:r w:rsidR="000C4F29">
        <w:t>)</w:t>
      </w:r>
      <w:r>
        <w:t>.</w:t>
      </w:r>
    </w:p>
    <w:p w14:paraId="18BA75ED" w14:textId="0A617622" w:rsidR="00D115E3" w:rsidRDefault="00D115E3" w:rsidP="00D115E3">
      <w:pPr>
        <w:jc w:val="both"/>
      </w:pPr>
      <w:r>
        <w:t>HSSC10/18 - S-100WG/S-121PT to keep HSSC Chair/Sec updated on the progress made on the development of S-121 according to the timelines and milestones given at HSSC-10</w:t>
      </w:r>
      <w:r w:rsidR="000C4F29">
        <w:t xml:space="preserve"> (</w:t>
      </w:r>
      <w:r>
        <w:t>Ongoing</w:t>
      </w:r>
      <w:r w:rsidR="000C4F29">
        <w:t>)</w:t>
      </w:r>
      <w:r>
        <w:t xml:space="preserve">. (S-121 Edition 1.0.0 submitted to S-100WG4 for review – </w:t>
      </w:r>
      <w:r w:rsidR="003436AB">
        <w:t xml:space="preserve">to be reviewed </w:t>
      </w:r>
      <w:r>
        <w:t>via WG Letter.  Comment</w:t>
      </w:r>
      <w:r w:rsidR="003436AB">
        <w:t>s</w:t>
      </w:r>
      <w:r>
        <w:t xml:space="preserve"> to be sent to S-121PT for consideration/action – then published as Edition 1.0.0 for testing</w:t>
      </w:r>
      <w:r w:rsidR="000C4F29">
        <w:t>.  Chair to report to HSSC11</w:t>
      </w:r>
      <w:r>
        <w:t xml:space="preserve">). </w:t>
      </w:r>
    </w:p>
    <w:p w14:paraId="444AC589" w14:textId="50C13DAD" w:rsidR="00D115E3" w:rsidRDefault="00D115E3" w:rsidP="00D115E3">
      <w:pPr>
        <w:jc w:val="both"/>
      </w:pPr>
      <w:r>
        <w:t>HSSC10/19 - S-100WG to consider how to incorporate generic interoperability into future editions of S-100. (Ongoing – white paper has been developed.  S-98 still under development. Interoperability being tested during KHOA and SPAWAR test bed projects</w:t>
      </w:r>
      <w:r w:rsidR="003436AB">
        <w:t>. Chair to report to HSSC11</w:t>
      </w:r>
      <w:r>
        <w:t>).</w:t>
      </w:r>
    </w:p>
    <w:p w14:paraId="3A7A99E3" w14:textId="4DDE4E00" w:rsidR="00592E60" w:rsidRDefault="00592E60" w:rsidP="00592E60">
      <w:pPr>
        <w:jc w:val="both"/>
      </w:pPr>
      <w:r>
        <w:t>HSSC10/20 - S-100WG to further develop and finalize the Test Bed Platform and associated guidelines to be used by developers of S-100 based products.</w:t>
      </w:r>
      <w:r w:rsidR="0056252B">
        <w:t xml:space="preserve"> Ongoing</w:t>
      </w:r>
      <w:r w:rsidR="000616C8">
        <w:t>.</w:t>
      </w:r>
      <w:r>
        <w:t xml:space="preserve"> </w:t>
      </w:r>
      <w:r w:rsidRPr="000616C8">
        <w:t>(</w:t>
      </w:r>
      <w:r w:rsidR="007C3548" w:rsidRPr="000616C8">
        <w:t>T</w:t>
      </w:r>
      <w:r w:rsidRPr="000616C8">
        <w:t>he</w:t>
      </w:r>
      <w:r w:rsidR="0056252B" w:rsidRPr="000616C8">
        <w:t xml:space="preserve"> Chair noted that the new R</w:t>
      </w:r>
      <w:r w:rsidRPr="000616C8">
        <w:t xml:space="preserve">egistry </w:t>
      </w:r>
      <w:r w:rsidR="0056252B" w:rsidRPr="000616C8">
        <w:t>includes a section for test</w:t>
      </w:r>
      <w:r w:rsidR="000616C8" w:rsidRPr="000616C8">
        <w:t xml:space="preserve"> bed reports, and she reported</w:t>
      </w:r>
      <w:r w:rsidR="0056252B" w:rsidRPr="000616C8">
        <w:t xml:space="preserve"> that a</w:t>
      </w:r>
      <w:r w:rsidRPr="000616C8">
        <w:t xml:space="preserve"> </w:t>
      </w:r>
      <w:r w:rsidR="0056252B" w:rsidRPr="000616C8">
        <w:t>draft template document for documenting</w:t>
      </w:r>
      <w:r w:rsidR="000616C8" w:rsidRPr="000616C8">
        <w:t xml:space="preserve"> test beds had been submitted for discussion at the meeting).</w:t>
      </w:r>
    </w:p>
    <w:p w14:paraId="0C6E5DCE" w14:textId="371E9612" w:rsidR="00592E60" w:rsidRDefault="00592E60" w:rsidP="00592E60">
      <w:pPr>
        <w:jc w:val="both"/>
      </w:pPr>
      <w:r>
        <w:t xml:space="preserve">HSSC10/26 - </w:t>
      </w:r>
      <w:r w:rsidRPr="00592E60">
        <w:t>HSSC WGs and PTs’ Chairs to identify the standards that need to be included in the revised Appendix of IHO Resolution 2/2007 and submit them to HSSC Chair/IHO Sec. for consideration</w:t>
      </w:r>
      <w:r w:rsidR="000616C8">
        <w:t>.</w:t>
      </w:r>
      <w:r w:rsidR="002953D9">
        <w:t xml:space="preserve"> </w:t>
      </w:r>
      <w:r w:rsidR="003436AB">
        <w:t>(</w:t>
      </w:r>
      <w:r w:rsidR="00386E3C">
        <w:t>Chair will make submission</w:t>
      </w:r>
      <w:r w:rsidR="003436AB">
        <w:t>).</w:t>
      </w:r>
    </w:p>
    <w:p w14:paraId="01114E21" w14:textId="6E2F60F9" w:rsidR="00592E60" w:rsidRDefault="00592E60" w:rsidP="00592E60">
      <w:pPr>
        <w:jc w:val="both"/>
      </w:pPr>
      <w:r w:rsidRPr="00592E60">
        <w:t>HSSC10/36</w:t>
      </w:r>
      <w:r>
        <w:t xml:space="preserve"> - S-100WG to include guidance on the “</w:t>
      </w:r>
      <w:r w:rsidRPr="00592E60">
        <w:t>Data Quality Checklist for Product Specifications</w:t>
      </w:r>
      <w:r w:rsidR="000616C8">
        <w:t>” Ongoing. (T</w:t>
      </w:r>
      <w:r>
        <w:t>o be produ</w:t>
      </w:r>
      <w:r w:rsidR="000616C8">
        <w:t>ced by DQWG and for inclusion in</w:t>
      </w:r>
      <w:r w:rsidRPr="00592E60">
        <w:t xml:space="preserve"> in S-97</w:t>
      </w:r>
      <w:r w:rsidR="000616C8">
        <w:t>)</w:t>
      </w:r>
      <w:r w:rsidRPr="00592E60">
        <w:t>.</w:t>
      </w:r>
      <w:r w:rsidR="000616C8">
        <w:t xml:space="preserve"> (Chair - waiting for list from DQWG).</w:t>
      </w:r>
    </w:p>
    <w:p w14:paraId="0FEEF480" w14:textId="2AA81E27" w:rsidR="00592E60" w:rsidRDefault="00F26D95" w:rsidP="00F26D95">
      <w:pPr>
        <w:jc w:val="both"/>
      </w:pPr>
      <w:r>
        <w:t>HSSC10/47 - DQWG to pursue the development of the conditional visualization methodology of quality of bathymetric data in liaison with NCWG, NIPWG, ENCWG, S-101PT</w:t>
      </w:r>
      <w:r w:rsidR="000616C8">
        <w:t>. (Ongoing)</w:t>
      </w:r>
    </w:p>
    <w:p w14:paraId="5D2681EE" w14:textId="03BB4361" w:rsidR="00592E60" w:rsidRDefault="00F26D95" w:rsidP="00592E60">
      <w:pPr>
        <w:jc w:val="both"/>
      </w:pPr>
      <w:r>
        <w:t xml:space="preserve">HSSC10/55 - </w:t>
      </w:r>
      <w:r w:rsidRPr="00F26D95">
        <w:t>S-100WG/DQWG to continue the development of recommendations (incl</w:t>
      </w:r>
      <w:r w:rsidR="003436AB">
        <w:t>uding</w:t>
      </w:r>
      <w:r w:rsidR="003436AB" w:rsidRPr="00F26D95">
        <w:t xml:space="preserve"> </w:t>
      </w:r>
      <w:r w:rsidRPr="00F26D95">
        <w:t>mitigation measures) and monitoring of cyber security and quality assurance issues as reported by IEC/INTERTANKO.</w:t>
      </w:r>
      <w:r w:rsidR="00773B6B">
        <w:t xml:space="preserve">  (Ongoing</w:t>
      </w:r>
      <w:r>
        <w:t>)</w:t>
      </w:r>
      <w:r w:rsidR="003436AB">
        <w:t>.</w:t>
      </w:r>
    </w:p>
    <w:p w14:paraId="0062362F" w14:textId="4214A180" w:rsidR="00F26D95" w:rsidRDefault="00F26D95" w:rsidP="00237657">
      <w:pPr>
        <w:jc w:val="both"/>
      </w:pPr>
      <w:r>
        <w:t>HSSC10/61 - IHO Sec. to make a proposal at HSSC11 for an IHO / ECDIS Stakeholder’</w:t>
      </w:r>
      <w:r w:rsidR="00AC60D0">
        <w:t>s Forum to be held in 2020. (Ongoing</w:t>
      </w:r>
      <w:r>
        <w:t>)</w:t>
      </w:r>
      <w:r w:rsidR="00542CF5">
        <w:t>.</w:t>
      </w:r>
    </w:p>
    <w:p w14:paraId="3015C4E5" w14:textId="4E2F5B6F" w:rsidR="00773B6B" w:rsidRPr="00773B6B" w:rsidRDefault="00773B6B" w:rsidP="00237657">
      <w:pPr>
        <w:jc w:val="both"/>
        <w:rPr>
          <w:u w:val="single"/>
        </w:rPr>
      </w:pPr>
      <w:r w:rsidRPr="00773B6B">
        <w:rPr>
          <w:u w:val="single"/>
        </w:rPr>
        <w:t>Council actions</w:t>
      </w:r>
    </w:p>
    <w:p w14:paraId="6D125B43" w14:textId="1BC04AEF" w:rsidR="006C00A2" w:rsidRDefault="00AC60D0" w:rsidP="00C34522">
      <w:pPr>
        <w:jc w:val="both"/>
      </w:pPr>
      <w:r>
        <w:t xml:space="preserve">Council action </w:t>
      </w:r>
      <w:r w:rsidR="00773B6B">
        <w:t>–</w:t>
      </w:r>
      <w:r>
        <w:t xml:space="preserve"> </w:t>
      </w:r>
      <w:r w:rsidR="00773B6B">
        <w:t>stakeholders forum – can we have it at the next TSM meeting --- &gt; wit</w:t>
      </w:r>
      <w:r w:rsidR="000616C8">
        <w:t xml:space="preserve">h a bigger forum at HSSC 2020. (Ongoing).  </w:t>
      </w:r>
      <w:r w:rsidR="00773B6B">
        <w:t xml:space="preserve">Council 2 – </w:t>
      </w:r>
      <w:r w:rsidR="002953D9">
        <w:t>S-</w:t>
      </w:r>
      <w:r w:rsidR="00773B6B">
        <w:t xml:space="preserve">100 showcase at the third </w:t>
      </w:r>
      <w:r w:rsidR="00542CF5">
        <w:t xml:space="preserve">Council </w:t>
      </w:r>
      <w:r w:rsidR="00773B6B">
        <w:t>meeting.</w:t>
      </w:r>
      <w:r w:rsidR="000616C8">
        <w:t xml:space="preserve"> (Ongoing)</w:t>
      </w:r>
      <w:r w:rsidR="00542CF5">
        <w:t>.</w:t>
      </w:r>
      <w:r w:rsidR="00C34522">
        <w:t xml:space="preserve">  </w:t>
      </w:r>
    </w:p>
    <w:p w14:paraId="52C54CD0" w14:textId="77777777" w:rsidR="0098521E" w:rsidRPr="005759FC" w:rsidRDefault="0067305F" w:rsidP="005759FC">
      <w:pPr>
        <w:keepNext/>
        <w:keepLines/>
        <w:rPr>
          <w:u w:val="single"/>
        </w:rPr>
      </w:pPr>
      <w:r w:rsidRPr="00DE13C1">
        <w:t>3.5</w:t>
      </w:r>
      <w:r w:rsidRPr="00DE13C1">
        <w:tab/>
      </w:r>
      <w:r w:rsidRPr="005759FC">
        <w:rPr>
          <w:u w:val="single"/>
        </w:rPr>
        <w:t>ENCWG Report.</w:t>
      </w:r>
    </w:p>
    <w:p w14:paraId="608E81ED" w14:textId="63722872" w:rsidR="00332055" w:rsidRDefault="007C3548" w:rsidP="00F26D95">
      <w:pPr>
        <w:jc w:val="both"/>
      </w:pPr>
      <w:r w:rsidRPr="00FE15BE">
        <w:t xml:space="preserve">ENCWG </w:t>
      </w:r>
      <w:r w:rsidR="00B32783" w:rsidRPr="00FE15BE">
        <w:t xml:space="preserve">Chair </w:t>
      </w:r>
      <w:r w:rsidRPr="00FE15BE">
        <w:t>(</w:t>
      </w:r>
      <w:r w:rsidR="007D0C96" w:rsidRPr="00FE15BE">
        <w:t>TM</w:t>
      </w:r>
      <w:r w:rsidRPr="00FE15BE">
        <w:t xml:space="preserve">) </w:t>
      </w:r>
      <w:r w:rsidR="00B32783" w:rsidRPr="00FE15BE">
        <w:t>reported that</w:t>
      </w:r>
      <w:r w:rsidR="00FE15BE">
        <w:t xml:space="preserve"> </w:t>
      </w:r>
      <w:r w:rsidR="003773B8">
        <w:t>the</w:t>
      </w:r>
      <w:r w:rsidR="00772F65">
        <w:t xml:space="preserve"> next ENCWG meeting is</w:t>
      </w:r>
      <w:r w:rsidR="00B32783">
        <w:t xml:space="preserve"> scheduled to take pla</w:t>
      </w:r>
      <w:r w:rsidR="007D0C96">
        <w:t>ce in Wellington, New Zealand from 7 to 9 June 2020. This will be followed by a meeting of the S-101 PT Meeting from 10 – 12 June 2020.</w:t>
      </w:r>
      <w:r w:rsidR="001962E9">
        <w:t xml:space="preserve">  He reported that updated S-64 screen dumps showing HD bathy ENCs had been produced and some minor S-63 issues had also been resolved. </w:t>
      </w:r>
    </w:p>
    <w:p w14:paraId="49E0EB31" w14:textId="1B1C902A" w:rsidR="009E55BE" w:rsidRDefault="009E55BE" w:rsidP="0098521E">
      <w:r>
        <w:t>The meeting noted the report.</w:t>
      </w:r>
    </w:p>
    <w:p w14:paraId="70B33833" w14:textId="77777777" w:rsidR="00B32783" w:rsidRPr="005759FC" w:rsidRDefault="0098521E" w:rsidP="0098521E">
      <w:pPr>
        <w:rPr>
          <w:u w:val="single"/>
        </w:rPr>
      </w:pPr>
      <w:r w:rsidRPr="00DE13C1">
        <w:t>3.6</w:t>
      </w:r>
      <w:r w:rsidRPr="00DE13C1">
        <w:tab/>
      </w:r>
      <w:r w:rsidRPr="005759FC">
        <w:rPr>
          <w:u w:val="single"/>
        </w:rPr>
        <w:t>NCWG Report</w:t>
      </w:r>
    </w:p>
    <w:p w14:paraId="74441558" w14:textId="223572E0" w:rsidR="006C00A2" w:rsidRDefault="00A036FD" w:rsidP="001962E9">
      <w:pPr>
        <w:jc w:val="both"/>
      </w:pPr>
      <w:r>
        <w:t>The Chair of the NCWG (</w:t>
      </w:r>
      <w:r w:rsidR="009E55BE">
        <w:t>MH</w:t>
      </w:r>
      <w:r w:rsidR="001962E9">
        <w:t>) reported that the 5</w:t>
      </w:r>
      <w:r w:rsidR="001962E9" w:rsidRPr="001962E9">
        <w:rPr>
          <w:vertAlign w:val="superscript"/>
        </w:rPr>
        <w:t>th</w:t>
      </w:r>
      <w:r w:rsidR="001962E9">
        <w:t xml:space="preserve"> NCWG</w:t>
      </w:r>
      <w:r w:rsidR="006C00A2">
        <w:t xml:space="preserve"> meeting</w:t>
      </w:r>
      <w:r w:rsidR="001962E9">
        <w:t xml:space="preserve"> was held</w:t>
      </w:r>
      <w:r w:rsidR="006C00A2">
        <w:t xml:space="preserve"> in Stockholm,</w:t>
      </w:r>
      <w:r w:rsidR="001962E9">
        <w:t xml:space="preserve"> Sweden, from 5-8 November 2019 where the main topic of discussion was the future of the paper chart.</w:t>
      </w:r>
      <w:r w:rsidR="006C00A2">
        <w:t xml:space="preserve"> This</w:t>
      </w:r>
      <w:r w:rsidR="001962E9">
        <w:t xml:space="preserve"> meeting also</w:t>
      </w:r>
      <w:r w:rsidR="006C00A2">
        <w:t xml:space="preserve"> included a workshop for Regions charting coordinators.  The next meeting will take place November 2020. </w:t>
      </w:r>
    </w:p>
    <w:p w14:paraId="79A41094" w14:textId="045AEE73" w:rsidR="00562C6D" w:rsidRDefault="00090EE0" w:rsidP="00A9397D">
      <w:r>
        <w:t>The meeting noted the report.</w:t>
      </w:r>
      <w:r w:rsidR="00FE15BE">
        <w:t xml:space="preserve"> </w:t>
      </w:r>
    </w:p>
    <w:p w14:paraId="2E031F0D" w14:textId="77777777" w:rsidR="00F35426" w:rsidRDefault="00D03770" w:rsidP="00F35426">
      <w:pPr>
        <w:keepNext/>
        <w:keepLines/>
        <w:rPr>
          <w:u w:val="single"/>
        </w:rPr>
      </w:pPr>
      <w:r w:rsidRPr="00DE13C1">
        <w:t>3.7</w:t>
      </w:r>
      <w:r w:rsidRPr="00DE13C1">
        <w:tab/>
      </w:r>
      <w:r w:rsidRPr="005759FC">
        <w:rPr>
          <w:u w:val="single"/>
        </w:rPr>
        <w:t>NIPWG Activities</w:t>
      </w:r>
    </w:p>
    <w:p w14:paraId="25670C79" w14:textId="41DECAF2" w:rsidR="006C00A2" w:rsidRPr="00F35426" w:rsidRDefault="00F35426" w:rsidP="00F35426">
      <w:pPr>
        <w:keepNext/>
        <w:keepLines/>
        <w:rPr>
          <w:u w:val="single"/>
        </w:rPr>
      </w:pPr>
      <w:r w:rsidRPr="00F35426">
        <w:t>No report submitted. T</w:t>
      </w:r>
      <w:r w:rsidR="00562C6D">
        <w:t>he NIPWG had held its 6</w:t>
      </w:r>
      <w:r w:rsidR="00AE3C1C" w:rsidRPr="00A9397D">
        <w:rPr>
          <w:vertAlign w:val="superscript"/>
        </w:rPr>
        <w:t>th</w:t>
      </w:r>
      <w:r w:rsidR="00F26D95">
        <w:t xml:space="preserve"> meeting in </w:t>
      </w:r>
      <w:r w:rsidR="00562C6D" w:rsidRPr="00562C6D">
        <w:t xml:space="preserve">Tallinn, Estonia </w:t>
      </w:r>
      <w:r w:rsidR="00562C6D">
        <w:t xml:space="preserve">from 25 - 29 November 2019.  </w:t>
      </w:r>
      <w:r w:rsidRPr="00F35426">
        <w:t xml:space="preserve"> </w:t>
      </w:r>
      <w:r w:rsidR="000D6CD3" w:rsidRPr="00F35426">
        <w:t>T</w:t>
      </w:r>
      <w:r w:rsidR="000D6CD3">
        <w:t>he next NIPWG meeting will take place in</w:t>
      </w:r>
      <w:r w:rsidR="00562C6D">
        <w:t xml:space="preserve"> Brest, France from 21</w:t>
      </w:r>
      <w:r w:rsidR="000D6CD3">
        <w:t xml:space="preserve"> to</w:t>
      </w:r>
      <w:r w:rsidR="00562C6D">
        <w:t xml:space="preserve"> 25 September 2020</w:t>
      </w:r>
      <w:r w:rsidR="000D6CD3">
        <w:t>.</w:t>
      </w:r>
    </w:p>
    <w:p w14:paraId="445A5290" w14:textId="194359FB" w:rsidR="00E174C6" w:rsidRPr="00E174C6" w:rsidRDefault="002821E8" w:rsidP="00E174C6">
      <w:pPr>
        <w:rPr>
          <w:u w:val="single"/>
        </w:rPr>
      </w:pPr>
      <w:r w:rsidRPr="00DE13C1">
        <w:t>3.8</w:t>
      </w:r>
      <w:r w:rsidRPr="00DE13C1">
        <w:tab/>
      </w:r>
      <w:r w:rsidRPr="005759FC">
        <w:rPr>
          <w:u w:val="single"/>
        </w:rPr>
        <w:t>DQWG Report</w:t>
      </w:r>
      <w:r w:rsidR="00E174C6">
        <w:rPr>
          <w:u w:val="single"/>
        </w:rPr>
        <w:t xml:space="preserve"> (Docs 3.8A and 3.8B)</w:t>
      </w:r>
    </w:p>
    <w:p w14:paraId="6C97A02F" w14:textId="1B87C009" w:rsidR="00E174C6" w:rsidRPr="0095487C" w:rsidRDefault="000616C8" w:rsidP="0095487C">
      <w:pPr>
        <w:jc w:val="both"/>
      </w:pPr>
      <w:r>
        <w:t xml:space="preserve">The </w:t>
      </w:r>
      <w:r w:rsidR="00562C6D">
        <w:t xml:space="preserve">DQWG </w:t>
      </w:r>
      <w:r>
        <w:t>Chair</w:t>
      </w:r>
      <w:r w:rsidR="001F782C">
        <w:t xml:space="preserve"> reported that one of the principal goals of the DQWG is to develop and maintain a data quality checklist for pro</w:t>
      </w:r>
      <w:r w:rsidR="00562C6D">
        <w:t>duct specification developers.</w:t>
      </w:r>
      <w:r w:rsidR="00F35426">
        <w:t xml:space="preserve"> The last DQWG meeting took place at the IHO Secretariat from 4 – 7 February 2020.</w:t>
      </w:r>
    </w:p>
    <w:p w14:paraId="31987F11" w14:textId="77777777" w:rsidR="0098521E" w:rsidRPr="005759FC" w:rsidRDefault="0098521E" w:rsidP="0098521E">
      <w:pPr>
        <w:rPr>
          <w:u w:val="single"/>
        </w:rPr>
      </w:pPr>
      <w:r w:rsidRPr="00DE13C1">
        <w:t>3.9</w:t>
      </w:r>
      <w:r w:rsidRPr="00DE13C1">
        <w:tab/>
      </w:r>
      <w:r w:rsidRPr="005759FC">
        <w:rPr>
          <w:u w:val="single"/>
        </w:rPr>
        <w:t>Report from WWNWS-SC/S-124P</w:t>
      </w:r>
      <w:r w:rsidR="00D03770" w:rsidRPr="005759FC">
        <w:rPr>
          <w:u w:val="single"/>
        </w:rPr>
        <w:t>T</w:t>
      </w:r>
    </w:p>
    <w:p w14:paraId="02A2943B" w14:textId="16D136D2" w:rsidR="003150EC" w:rsidRDefault="007E47A7" w:rsidP="003150EC">
      <w:pPr>
        <w:jc w:val="both"/>
      </w:pPr>
      <w:r w:rsidRPr="000616C8">
        <w:t>EM (S-124PT C</w:t>
      </w:r>
      <w:r w:rsidR="006E2E63" w:rsidRPr="000616C8">
        <w:t>hair) reported that the</w:t>
      </w:r>
      <w:r w:rsidRPr="000616C8">
        <w:t xml:space="preserve"> S-124 P</w:t>
      </w:r>
      <w:r w:rsidR="006E2E63" w:rsidRPr="000616C8">
        <w:t>rod</w:t>
      </w:r>
      <w:r w:rsidRPr="000616C8">
        <w:t>uct S</w:t>
      </w:r>
      <w:r w:rsidR="006E2E63" w:rsidRPr="000616C8">
        <w:t>pec</w:t>
      </w:r>
      <w:r w:rsidRPr="000616C8">
        <w:t>ification</w:t>
      </w:r>
      <w:r w:rsidR="006E2E63" w:rsidRPr="000616C8">
        <w:t xml:space="preserve"> is intended for navigational warnings and </w:t>
      </w:r>
      <w:r w:rsidR="0046324D" w:rsidRPr="000616C8">
        <w:t xml:space="preserve">is a technical component of </w:t>
      </w:r>
      <w:r w:rsidR="00123BCB" w:rsidRPr="000616C8">
        <w:t>e</w:t>
      </w:r>
      <w:r w:rsidR="0046324D" w:rsidRPr="000616C8">
        <w:t>-</w:t>
      </w:r>
      <w:r w:rsidR="00B34A36" w:rsidRPr="000616C8">
        <w:t xml:space="preserve">Navigation </w:t>
      </w:r>
      <w:r w:rsidR="0046324D" w:rsidRPr="000616C8">
        <w:t>and the modernization of GMDSS</w:t>
      </w:r>
      <w:r w:rsidR="002821E8" w:rsidRPr="000616C8">
        <w:t xml:space="preserve"> projects</w:t>
      </w:r>
      <w:r w:rsidR="0046324D" w:rsidRPr="000616C8">
        <w:t>.</w:t>
      </w:r>
      <w:r w:rsidR="003150EC">
        <w:t xml:space="preserve"> He noted that the WWNWS11 recommended to change the correspondence group into a project team to speed up the development</w:t>
      </w:r>
      <w:r w:rsidR="00147081">
        <w:t xml:space="preserve">. </w:t>
      </w:r>
      <w:r w:rsidR="008A340E">
        <w:t>The CG is working on portrayal items that include reduction of</w:t>
      </w:r>
      <w:r w:rsidR="008A340E" w:rsidRPr="008A340E">
        <w:t xml:space="preserve"> clutter</w:t>
      </w:r>
      <w:r w:rsidR="008A340E">
        <w:t xml:space="preserve"> using various clutter including clustering.  </w:t>
      </w:r>
      <w:r w:rsidR="003150EC">
        <w:t xml:space="preserve">The goal is to have an operational version 2.0.0 at tend of 2024.  </w:t>
      </w:r>
    </w:p>
    <w:p w14:paraId="119F055F" w14:textId="214E5BEE" w:rsidR="00D9292C" w:rsidRDefault="00D9292C" w:rsidP="003150EC">
      <w:pPr>
        <w:jc w:val="both"/>
      </w:pPr>
      <w:r>
        <w:t>The Chair noted that the request to become a PT will have to be sent to the IRCC.  The meeting noted the S-124 report.</w:t>
      </w:r>
    </w:p>
    <w:p w14:paraId="0F3A785E" w14:textId="06125DA2" w:rsidR="000D6CD3" w:rsidRDefault="000D6CD3" w:rsidP="0098521E"/>
    <w:p w14:paraId="512878C7" w14:textId="26C478FA" w:rsidR="00D03770" w:rsidRPr="005759FC" w:rsidRDefault="00D03770" w:rsidP="005759FC">
      <w:pPr>
        <w:keepNext/>
        <w:keepLines/>
        <w:rPr>
          <w:b/>
          <w:u w:val="single"/>
        </w:rPr>
      </w:pPr>
      <w:r w:rsidRPr="00DE13C1">
        <w:rPr>
          <w:b/>
        </w:rPr>
        <w:t>4</w:t>
      </w:r>
      <w:r w:rsidR="00D1192D" w:rsidRPr="00DE13C1">
        <w:rPr>
          <w:b/>
        </w:rPr>
        <w:t>.</w:t>
      </w:r>
      <w:r w:rsidR="00D1192D" w:rsidRPr="00DE13C1">
        <w:rPr>
          <w:b/>
        </w:rPr>
        <w:tab/>
      </w:r>
      <w:r w:rsidR="00915EB1">
        <w:rPr>
          <w:b/>
          <w:u w:val="single"/>
        </w:rPr>
        <w:t>S-100</w:t>
      </w:r>
      <w:r w:rsidR="00D1192D" w:rsidRPr="005759FC">
        <w:rPr>
          <w:b/>
          <w:u w:val="single"/>
        </w:rPr>
        <w:t xml:space="preserve"> Proposals</w:t>
      </w:r>
      <w:r w:rsidR="00915EB1">
        <w:rPr>
          <w:b/>
          <w:u w:val="single"/>
        </w:rPr>
        <w:t xml:space="preserve"> for Consideration</w:t>
      </w:r>
    </w:p>
    <w:p w14:paraId="18AE40D6" w14:textId="5C5B268A" w:rsidR="0098521E" w:rsidRPr="005759FC" w:rsidRDefault="0098521E" w:rsidP="005759FC">
      <w:pPr>
        <w:keepNext/>
        <w:keepLines/>
        <w:rPr>
          <w:u w:val="single"/>
        </w:rPr>
      </w:pPr>
      <w:r w:rsidRPr="00DE13C1">
        <w:t>4.1</w:t>
      </w:r>
      <w:r w:rsidRPr="00DE13C1">
        <w:tab/>
      </w:r>
      <w:r w:rsidR="002D4E3A" w:rsidRPr="002D4E3A">
        <w:rPr>
          <w:u w:val="single"/>
        </w:rPr>
        <w:t>Draft Guid</w:t>
      </w:r>
      <w:r w:rsidR="002D4E3A">
        <w:rPr>
          <w:u w:val="single"/>
        </w:rPr>
        <w:t>eline Web Services based S-100 Data E</w:t>
      </w:r>
      <w:r w:rsidR="002D4E3A" w:rsidRPr="002D4E3A">
        <w:rPr>
          <w:u w:val="single"/>
        </w:rPr>
        <w:t>xchange</w:t>
      </w:r>
      <w:r w:rsidR="002D4E3A">
        <w:rPr>
          <w:u w:val="single"/>
        </w:rPr>
        <w:t xml:space="preserve"> [IALA]</w:t>
      </w:r>
      <w:r w:rsidR="000D6CD3">
        <w:rPr>
          <w:u w:val="single"/>
        </w:rPr>
        <w:t xml:space="preserve"> </w:t>
      </w:r>
      <w:r w:rsidR="006C00A2">
        <w:rPr>
          <w:u w:val="single"/>
        </w:rPr>
        <w:t>(2 papers A and B)</w:t>
      </w:r>
    </w:p>
    <w:p w14:paraId="25B7576B" w14:textId="1A9EB3A2" w:rsidR="000D6CD3" w:rsidRDefault="0065260E" w:rsidP="0092303C">
      <w:pPr>
        <w:jc w:val="both"/>
      </w:pPr>
      <w:r>
        <w:t>Julias</w:t>
      </w:r>
      <w:r w:rsidR="006C00A2">
        <w:t xml:space="preserve"> </w:t>
      </w:r>
      <w:r>
        <w:t xml:space="preserve">Moeller </w:t>
      </w:r>
      <w:r w:rsidR="006C00A2">
        <w:t>reported that the draft IALA Guideline (document 4.1B) provides</w:t>
      </w:r>
      <w:r w:rsidR="0092303C">
        <w:t xml:space="preserve"> guidance on the application of </w:t>
      </w:r>
      <w:r w:rsidR="006C00A2">
        <w:t>reliabl</w:t>
      </w:r>
      <w:r w:rsidR="0092303C">
        <w:t>e and efficient web service</w:t>
      </w:r>
      <w:r w:rsidR="006C00A2">
        <w:t xml:space="preserve"> based communication for the exchange of S-100 data.</w:t>
      </w:r>
      <w:r w:rsidR="0092303C">
        <w:t xml:space="preserve">  The document is intended for service providers and system developers, who will implement S-100 based technical services in the context of e-Navigation. </w:t>
      </w:r>
    </w:p>
    <w:p w14:paraId="0F6C6FEE" w14:textId="0A6AE14A" w:rsidR="0001593F" w:rsidRDefault="0001593F" w:rsidP="0092303C">
      <w:pPr>
        <w:jc w:val="both"/>
      </w:pPr>
      <w:r>
        <w:t xml:space="preserve">HP </w:t>
      </w:r>
      <w:r w:rsidR="00F35426">
        <w:t>proposed</w:t>
      </w:r>
      <w:r>
        <w:t xml:space="preserve"> that the digital signature may sometime be bigger than the actual payload and this needs to be taken </w:t>
      </w:r>
      <w:r w:rsidR="00FF59FC">
        <w:t>into consideration.  Chair reported that IIC (JP) will</w:t>
      </w:r>
      <w:r>
        <w:t xml:space="preserve"> provide a presentat</w:t>
      </w:r>
      <w:r w:rsidR="00FF59FC">
        <w:t>ion on real tile scheming.   II</w:t>
      </w:r>
      <w:r>
        <w:t xml:space="preserve">C proposed to delay the </w:t>
      </w:r>
      <w:r w:rsidR="00F35426">
        <w:t>discussion to agenda item 4.17</w:t>
      </w:r>
      <w:r>
        <w:t xml:space="preserve">.  </w:t>
      </w:r>
    </w:p>
    <w:p w14:paraId="30B99BCA" w14:textId="691F3E42" w:rsidR="0092303C" w:rsidRDefault="0092303C" w:rsidP="0092303C">
      <w:pPr>
        <w:jc w:val="both"/>
      </w:pPr>
      <w:r>
        <w:t xml:space="preserve">The meeting noted the draft IALA Guideline and invited members to provide feedback to IALA ENAV Committee (before 15 March 2020) and to </w:t>
      </w:r>
      <w:r w:rsidR="006C2B2A">
        <w:t xml:space="preserve">forward the </w:t>
      </w:r>
      <w:r w:rsidR="00FF59FC">
        <w:t xml:space="preserve">revised </w:t>
      </w:r>
      <w:r w:rsidR="006C2B2A">
        <w:t>document</w:t>
      </w:r>
      <w:r w:rsidRPr="0092303C">
        <w:t xml:space="preserve"> to the S-124 CG</w:t>
      </w:r>
      <w:r w:rsidR="006C2B2A">
        <w:t xml:space="preserve"> for consideration.</w:t>
      </w:r>
    </w:p>
    <w:p w14:paraId="4B615676" w14:textId="185A4EC5" w:rsidR="0092303C" w:rsidRDefault="0092303C" w:rsidP="0092303C">
      <w:pPr>
        <w:jc w:val="both"/>
      </w:pPr>
      <w:r>
        <w:t>IALA invited the meeting to integrate the feature ‘Streamable_Exchangeset’ into the S-100 standard in order to support secure dat</w:t>
      </w:r>
      <w:r w:rsidR="00F35426">
        <w:t>a exchange for online services.</w:t>
      </w:r>
    </w:p>
    <w:p w14:paraId="133BA4D4" w14:textId="21448A94" w:rsidR="006F4717" w:rsidRPr="0069446C" w:rsidRDefault="00F35426" w:rsidP="005759FC">
      <w:pPr>
        <w:keepNext/>
        <w:keepLines/>
        <w:rPr>
          <w:b/>
          <w:i/>
        </w:rPr>
      </w:pPr>
      <w:r w:rsidRPr="0069446C">
        <w:rPr>
          <w:b/>
          <w:i/>
        </w:rPr>
        <w:t>(See action).</w:t>
      </w:r>
    </w:p>
    <w:p w14:paraId="05A17818" w14:textId="5628E8C2" w:rsidR="00D03770" w:rsidRPr="000D6CD3" w:rsidRDefault="00D03770" w:rsidP="005759FC">
      <w:pPr>
        <w:keepNext/>
        <w:keepLines/>
        <w:rPr>
          <w:u w:val="single"/>
        </w:rPr>
      </w:pPr>
      <w:r w:rsidRPr="00DE13C1">
        <w:t>4.2</w:t>
      </w:r>
      <w:r w:rsidRPr="00DE13C1">
        <w:tab/>
      </w:r>
      <w:r w:rsidR="002D4E3A" w:rsidRPr="002D4E3A">
        <w:rPr>
          <w:rFonts w:cs="Arial"/>
          <w:u w:val="single"/>
        </w:rPr>
        <w:t>Allocation of S-100 Product Specification Number</w:t>
      </w:r>
      <w:r w:rsidR="002D4E3A">
        <w:rPr>
          <w:rFonts w:cs="Arial"/>
          <w:u w:val="single"/>
        </w:rPr>
        <w:t xml:space="preserve"> [SCUFN]</w:t>
      </w:r>
    </w:p>
    <w:p w14:paraId="62300DF2" w14:textId="77777777" w:rsidR="00ED5448" w:rsidRDefault="002D4E3A" w:rsidP="00ED5448">
      <w:pPr>
        <w:jc w:val="both"/>
      </w:pPr>
      <w:r>
        <w:t>The</w:t>
      </w:r>
      <w:r w:rsidR="00ED5448">
        <w:t xml:space="preserve"> reported the GEBCO sub-committee on undersea feature names (SCUFN) had been tasked to Product Specification for Undersea Feature Names and to register relevant terms in the IHO GI Registry.  </w:t>
      </w:r>
    </w:p>
    <w:p w14:paraId="5C5E6771" w14:textId="283960C4" w:rsidR="00A47723" w:rsidRDefault="00FF59FC" w:rsidP="00ED5448">
      <w:pPr>
        <w:jc w:val="both"/>
      </w:pPr>
      <w:r>
        <w:t>The Chair noted</w:t>
      </w:r>
      <w:r w:rsidR="00ED5448">
        <w:t xml:space="preserve"> that</w:t>
      </w:r>
      <w:r>
        <w:t xml:space="preserve"> the</w:t>
      </w:r>
      <w:r w:rsidR="00ED5448" w:rsidRPr="00ED5448">
        <w:t xml:space="preserve"> S-100WG </w:t>
      </w:r>
      <w:r>
        <w:t>could only support</w:t>
      </w:r>
      <w:r w:rsidR="00ED5448" w:rsidRPr="00ED5448">
        <w:t xml:space="preserve"> the development of</w:t>
      </w:r>
      <w:r>
        <w:t xml:space="preserve"> this product s</w:t>
      </w:r>
      <w:r w:rsidR="00ED5448">
        <w:t xml:space="preserve">pecification, </w:t>
      </w:r>
      <w:r>
        <w:t xml:space="preserve">if it has been approved by HSSC and the allocation of </w:t>
      </w:r>
      <w:r w:rsidR="00ED5448">
        <w:t xml:space="preserve">an </w:t>
      </w:r>
      <w:r>
        <w:t>S-1XX number could only be authorised by the HSSC</w:t>
      </w:r>
      <w:r w:rsidR="00ED5448">
        <w:t>.</w:t>
      </w:r>
      <w:r>
        <w:t xml:space="preserve">  Secretariat proposed that the paper should be submitted to the next HSSC for </w:t>
      </w:r>
      <w:r w:rsidRPr="00AB50D5">
        <w:t>consideration.</w:t>
      </w:r>
    </w:p>
    <w:p w14:paraId="4F422CC2" w14:textId="2BFED299" w:rsidR="009E307B" w:rsidRPr="0069446C" w:rsidRDefault="00F35426" w:rsidP="00F35426">
      <w:pPr>
        <w:keepNext/>
        <w:keepLines/>
        <w:rPr>
          <w:b/>
          <w:i/>
        </w:rPr>
      </w:pPr>
      <w:r w:rsidRPr="0069446C">
        <w:rPr>
          <w:b/>
          <w:i/>
        </w:rPr>
        <w:t>(See action).</w:t>
      </w:r>
    </w:p>
    <w:p w14:paraId="38388906" w14:textId="3AF9CF91" w:rsidR="0098521E" w:rsidRPr="005759FC" w:rsidRDefault="000D6CD3" w:rsidP="0098521E">
      <w:pPr>
        <w:rPr>
          <w:u w:val="single"/>
        </w:rPr>
      </w:pPr>
      <w:r>
        <w:t>4.3</w:t>
      </w:r>
      <w:r w:rsidR="0098521E" w:rsidRPr="00DE13C1">
        <w:tab/>
      </w:r>
      <w:r w:rsidR="002D4E3A" w:rsidRPr="002D4E3A">
        <w:rPr>
          <w:u w:val="single"/>
        </w:rPr>
        <w:t>Uncertainty Zones</w:t>
      </w:r>
      <w:r w:rsidR="002D4E3A">
        <w:rPr>
          <w:u w:val="single"/>
        </w:rPr>
        <w:t xml:space="preserve"> [Sintef Ocean]</w:t>
      </w:r>
    </w:p>
    <w:p w14:paraId="27DC7D2E" w14:textId="1D0EAE95" w:rsidR="005925E4" w:rsidRDefault="005925E4" w:rsidP="001056A2">
      <w:pPr>
        <w:jc w:val="both"/>
      </w:pPr>
      <w:r>
        <w:t xml:space="preserve">Chair reported that </w:t>
      </w:r>
      <w:r w:rsidRPr="001056A2">
        <w:t>Marianne Hagaseth</w:t>
      </w:r>
      <w:r>
        <w:t xml:space="preserve"> was not able to attend the meeting</w:t>
      </w:r>
      <w:r w:rsidR="00F35426">
        <w:t>, the paper was presented</w:t>
      </w:r>
      <w:r>
        <w:t xml:space="preserve"> for information only.</w:t>
      </w:r>
    </w:p>
    <w:p w14:paraId="1AB67DE7" w14:textId="322DD396" w:rsidR="000D6CD3" w:rsidRDefault="005925E4" w:rsidP="001056A2">
      <w:pPr>
        <w:jc w:val="both"/>
      </w:pPr>
      <w:r>
        <w:t>SS reported on behalf of the Sintef on the hull to hull project which that</w:t>
      </w:r>
      <w:r w:rsidR="00F35426">
        <w:t xml:space="preserve"> is used for calculating uncertainty</w:t>
      </w:r>
      <w:r>
        <w:t xml:space="preserve"> zones around a vessel.  Vessels will communicate their uncertainty zones which will help avert possible collisions.  </w:t>
      </w:r>
      <w:r w:rsidR="00F35426">
        <w:t>This p</w:t>
      </w:r>
      <w:r>
        <w:t>roject also beaning used for in</w:t>
      </w:r>
      <w:r w:rsidR="00F35426">
        <w:t>land navigation.  I</w:t>
      </w:r>
      <w:r>
        <w:t>f</w:t>
      </w:r>
      <w:r w:rsidR="00246D60">
        <w:t xml:space="preserve"> member </w:t>
      </w:r>
      <w:r w:rsidR="009E307B">
        <w:t>have any question on the paper</w:t>
      </w:r>
      <w:r>
        <w:t xml:space="preserve">, they should send them to </w:t>
      </w:r>
      <w:r w:rsidRPr="001056A2">
        <w:t>Marianne Hagaseth</w:t>
      </w:r>
      <w:r>
        <w:t xml:space="preserve"> at S</w:t>
      </w:r>
      <w:r w:rsidR="00246D60">
        <w:t>intef.</w:t>
      </w:r>
    </w:p>
    <w:p w14:paraId="28C23039" w14:textId="7A4792D8" w:rsidR="002D4E3A" w:rsidRPr="0069446C" w:rsidRDefault="00B52100" w:rsidP="00B52100">
      <w:pPr>
        <w:keepNext/>
        <w:keepLines/>
        <w:rPr>
          <w:b/>
          <w:i/>
        </w:rPr>
      </w:pPr>
      <w:r w:rsidRPr="0069446C">
        <w:rPr>
          <w:b/>
          <w:i/>
        </w:rPr>
        <w:t>(See action).</w:t>
      </w:r>
    </w:p>
    <w:p w14:paraId="6608B49F" w14:textId="36BF2328" w:rsidR="0098521E" w:rsidRPr="005759FC" w:rsidRDefault="0098521E" w:rsidP="00E33534">
      <w:pPr>
        <w:rPr>
          <w:u w:val="single"/>
        </w:rPr>
      </w:pPr>
      <w:r w:rsidRPr="00DE13C1">
        <w:t>4</w:t>
      </w:r>
      <w:r w:rsidR="000D6CD3">
        <w:t>.4</w:t>
      </w:r>
      <w:r w:rsidRPr="00DE13C1">
        <w:tab/>
      </w:r>
      <w:r w:rsidR="002D4E3A" w:rsidRPr="002D4E3A">
        <w:rPr>
          <w:u w:val="single"/>
        </w:rPr>
        <w:t>Machine Readability of Display Plane Ordering</w:t>
      </w:r>
    </w:p>
    <w:p w14:paraId="2052B66E" w14:textId="28975622" w:rsidR="00FD5DA5" w:rsidRDefault="00246D60" w:rsidP="00FD5DA5">
      <w:pPr>
        <w:jc w:val="both"/>
      </w:pPr>
      <w:r>
        <w:t xml:space="preserve">MS noted that the </w:t>
      </w:r>
      <w:r w:rsidR="00FD5DA5">
        <w:t>Proposal to change S-100 Part 9 section 13.3.18. (Add +order: integer to DisplayPlane in figure 9-20)</w:t>
      </w:r>
    </w:p>
    <w:p w14:paraId="33666E34" w14:textId="3DC30AC3" w:rsidR="00246D60" w:rsidRDefault="00246D60" w:rsidP="00FD5DA5">
      <w:pPr>
        <w:jc w:val="both"/>
      </w:pPr>
      <w:r>
        <w:t>MS</w:t>
      </w:r>
      <w:r w:rsidR="002D4E3A">
        <w:t xml:space="preserve"> reported that</w:t>
      </w:r>
      <w:r w:rsidR="00FD5DA5">
        <w:t xml:space="preserve"> the change supports full machine readability for display planes as defined within a portrayal catalogue, and aligns with the portrayal register.</w:t>
      </w:r>
    </w:p>
    <w:p w14:paraId="35F59F9D" w14:textId="5A433013" w:rsidR="000D6CD3" w:rsidRDefault="00E33534" w:rsidP="00A9397D">
      <w:pPr>
        <w:jc w:val="both"/>
        <w:rPr>
          <w:i/>
        </w:rPr>
      </w:pPr>
      <w:r w:rsidRPr="00E33534">
        <w:rPr>
          <w:i/>
        </w:rPr>
        <w:t xml:space="preserve">Decision: </w:t>
      </w:r>
      <w:r w:rsidR="00487760">
        <w:rPr>
          <w:i/>
        </w:rPr>
        <w:t>The p</w:t>
      </w:r>
      <w:r w:rsidR="00FD5DA5">
        <w:rPr>
          <w:i/>
        </w:rPr>
        <w:t>roposal</w:t>
      </w:r>
      <w:r w:rsidR="00487760">
        <w:rPr>
          <w:i/>
        </w:rPr>
        <w:t xml:space="preserve"> </w:t>
      </w:r>
      <w:r w:rsidR="00D5223D">
        <w:rPr>
          <w:i/>
        </w:rPr>
        <w:t xml:space="preserve">(S-100WG5-4.4) </w:t>
      </w:r>
      <w:r w:rsidR="00487760">
        <w:rPr>
          <w:i/>
        </w:rPr>
        <w:t>to a</w:t>
      </w:r>
      <w:r w:rsidR="00D5223D">
        <w:rPr>
          <w:i/>
        </w:rPr>
        <w:t xml:space="preserve">dd an order attribute </w:t>
      </w:r>
      <w:r w:rsidR="00487760">
        <w:rPr>
          <w:i/>
        </w:rPr>
        <w:t xml:space="preserve">to part 9 – 13.3.18, </w:t>
      </w:r>
      <w:r w:rsidR="00D5223D">
        <w:rPr>
          <w:i/>
        </w:rPr>
        <w:t>(that corresponds</w:t>
      </w:r>
      <w:r w:rsidR="00487760">
        <w:rPr>
          <w:i/>
        </w:rPr>
        <w:t xml:space="preserve"> to </w:t>
      </w:r>
      <w:r w:rsidR="00487760" w:rsidRPr="00487760">
        <w:rPr>
          <w:i/>
        </w:rPr>
        <w:t>2b-4.2.22</w:t>
      </w:r>
      <w:r w:rsidR="00D5223D">
        <w:rPr>
          <w:i/>
        </w:rPr>
        <w:t>)</w:t>
      </w:r>
      <w:r w:rsidR="00487760">
        <w:rPr>
          <w:i/>
        </w:rPr>
        <w:t xml:space="preserve"> </w:t>
      </w:r>
      <w:r w:rsidR="00246D60">
        <w:rPr>
          <w:i/>
        </w:rPr>
        <w:t>was accepted</w:t>
      </w:r>
      <w:r w:rsidR="007E2994" w:rsidRPr="00E33534">
        <w:rPr>
          <w:i/>
        </w:rPr>
        <w:t>.</w:t>
      </w:r>
    </w:p>
    <w:p w14:paraId="26D968AC" w14:textId="77777777" w:rsidR="00B52100" w:rsidRPr="00F35426" w:rsidRDefault="00B52100" w:rsidP="00B52100">
      <w:pPr>
        <w:keepNext/>
        <w:keepLines/>
        <w:rPr>
          <w:i/>
        </w:rPr>
      </w:pPr>
      <w:r w:rsidRPr="00F35426">
        <w:rPr>
          <w:i/>
        </w:rPr>
        <w:t>(See action)</w:t>
      </w:r>
      <w:r>
        <w:rPr>
          <w:i/>
        </w:rPr>
        <w:t>.</w:t>
      </w:r>
    </w:p>
    <w:p w14:paraId="019F8A4A" w14:textId="3D62B3E8" w:rsidR="002D4E3A" w:rsidRPr="002D4E3A" w:rsidRDefault="0014639A" w:rsidP="008A53CC">
      <w:r>
        <w:t>C</w:t>
      </w:r>
      <w:r w:rsidR="008A53CC">
        <w:t>larification needed on 9.13.4.4</w:t>
      </w:r>
      <w:r w:rsidR="008A53CC">
        <w:br/>
      </w:r>
      <w:r w:rsidR="00B52100">
        <w:t>JP proposed that this should be considered</w:t>
      </w:r>
      <w:r>
        <w:t xml:space="preserve"> in the context of IMO ce</w:t>
      </w:r>
      <w:r w:rsidR="008A53CC">
        <w:t>rtification – to discuss later.</w:t>
      </w:r>
    </w:p>
    <w:p w14:paraId="44F163E0" w14:textId="2460CA52" w:rsidR="00246D60" w:rsidRPr="00246D60" w:rsidRDefault="000D6CD3" w:rsidP="00246D60">
      <w:pPr>
        <w:rPr>
          <w:u w:val="single"/>
        </w:rPr>
      </w:pPr>
      <w:r>
        <w:t>4.5</w:t>
      </w:r>
      <w:r w:rsidR="0098521E" w:rsidRPr="00DE13C1">
        <w:tab/>
      </w:r>
      <w:r w:rsidR="002D4E3A" w:rsidRPr="002D4E3A">
        <w:rPr>
          <w:u w:val="single"/>
        </w:rPr>
        <w:t>Alerts and Indications (See S-100WG5-6.3)</w:t>
      </w:r>
    </w:p>
    <w:p w14:paraId="677213F1" w14:textId="3A1B7FF0" w:rsidR="00487760" w:rsidRDefault="00246D60" w:rsidP="00AB0EFB">
      <w:pPr>
        <w:jc w:val="both"/>
      </w:pPr>
      <w:r>
        <w:t>MS</w:t>
      </w:r>
      <w:r w:rsidR="00FD5DA5">
        <w:t xml:space="preserve"> reported</w:t>
      </w:r>
      <w:r w:rsidR="00B432D8">
        <w:t xml:space="preserve"> that</w:t>
      </w:r>
      <w:r w:rsidR="007E2994">
        <w:t>,</w:t>
      </w:r>
      <w:r w:rsidR="008804DC">
        <w:t xml:space="preserve"> </w:t>
      </w:r>
      <w:r w:rsidR="00487760">
        <w:t xml:space="preserve">this had been presented to the TSM7 meeting and proposed extensions to S-1-00 parts 9 and 9a. </w:t>
      </w:r>
      <w:r w:rsidR="00812E16">
        <w:t xml:space="preserve"> </w:t>
      </w:r>
      <w:r w:rsidR="00487760">
        <w:t>A new re</w:t>
      </w:r>
      <w:r w:rsidR="00812E16">
        <w:t>dline version of these parts is</w:t>
      </w:r>
      <w:r w:rsidR="00487760">
        <w:t xml:space="preserve"> available as document 4.5B.  </w:t>
      </w:r>
    </w:p>
    <w:p w14:paraId="560727F3" w14:textId="38F5972F" w:rsidR="00827261" w:rsidRPr="00487760" w:rsidRDefault="00487760" w:rsidP="00AB0EFB">
      <w:pPr>
        <w:jc w:val="both"/>
        <w:rPr>
          <w:i/>
        </w:rPr>
      </w:pPr>
      <w:r w:rsidRPr="00487760">
        <w:rPr>
          <w:i/>
        </w:rPr>
        <w:t>Decision:  T</w:t>
      </w:r>
      <w:r w:rsidR="008804DC" w:rsidRPr="00487760">
        <w:rPr>
          <w:i/>
        </w:rPr>
        <w:t>he meeting</w:t>
      </w:r>
      <w:r w:rsidRPr="00487760">
        <w:rPr>
          <w:i/>
        </w:rPr>
        <w:t xml:space="preserve"> noted that paper</w:t>
      </w:r>
      <w:r>
        <w:rPr>
          <w:i/>
        </w:rPr>
        <w:t xml:space="preserve"> (4.5 Alerts and Indicators),</w:t>
      </w:r>
      <w:r w:rsidRPr="00487760">
        <w:rPr>
          <w:i/>
        </w:rPr>
        <w:t xml:space="preserve"> and</w:t>
      </w:r>
      <w:r w:rsidR="008804DC" w:rsidRPr="00487760">
        <w:rPr>
          <w:i/>
        </w:rPr>
        <w:t xml:space="preserve"> approve</w:t>
      </w:r>
      <w:r w:rsidRPr="00487760">
        <w:rPr>
          <w:i/>
        </w:rPr>
        <w:t>d the redline version of the Part 9 and 9a f</w:t>
      </w:r>
      <w:r w:rsidR="00812E16">
        <w:rPr>
          <w:i/>
        </w:rPr>
        <w:t xml:space="preserve">or inclusion in S-100 Edition 5 - </w:t>
      </w:r>
    </w:p>
    <w:p w14:paraId="2D87641B" w14:textId="53ABE23B" w:rsidR="00FD5DA5" w:rsidRPr="008A53CC" w:rsidRDefault="008A53CC" w:rsidP="005759FC">
      <w:pPr>
        <w:keepNext/>
        <w:keepLines/>
        <w:rPr>
          <w:b/>
          <w:i/>
        </w:rPr>
      </w:pPr>
      <w:r>
        <w:rPr>
          <w:b/>
          <w:i/>
        </w:rPr>
        <w:t>(See action).</w:t>
      </w:r>
    </w:p>
    <w:p w14:paraId="34B18BD1" w14:textId="056F48D2" w:rsidR="0098521E" w:rsidRPr="005759FC" w:rsidRDefault="00FF6D46" w:rsidP="005759FC">
      <w:pPr>
        <w:keepNext/>
        <w:keepLines/>
        <w:rPr>
          <w:u w:val="single"/>
        </w:rPr>
      </w:pPr>
      <w:r>
        <w:t>4.6</w:t>
      </w:r>
      <w:r w:rsidR="0098521E" w:rsidRPr="00DE13C1">
        <w:tab/>
      </w:r>
      <w:r w:rsidR="00C80F24" w:rsidRPr="00C80F24">
        <w:rPr>
          <w:u w:val="single"/>
        </w:rPr>
        <w:t>Proposed Change to S-100 FC Model</w:t>
      </w:r>
    </w:p>
    <w:p w14:paraId="3157CA78" w14:textId="287996D3" w:rsidR="00FF6D46" w:rsidRDefault="004D26C1" w:rsidP="00D5223D">
      <w:r>
        <w:t>YB</w:t>
      </w:r>
      <w:r w:rsidR="002D4E3A">
        <w:t xml:space="preserve"> reported that</w:t>
      </w:r>
      <w:r w:rsidR="008804DC">
        <w:t xml:space="preserve"> there is currently </w:t>
      </w:r>
      <w:r w:rsidR="00D5223D">
        <w:t xml:space="preserve">no </w:t>
      </w:r>
      <w:r w:rsidR="008804DC">
        <w:t>reference between feature</w:t>
      </w:r>
      <w:r w:rsidR="00D5223D">
        <w:t xml:space="preserve"> catalogue and registry content. He</w:t>
      </w:r>
      <w:r w:rsidR="008804DC">
        <w:t xml:space="preserve"> </w:t>
      </w:r>
      <w:r w:rsidR="00D5223D">
        <w:t>therefore proposed adding an (optional)</w:t>
      </w:r>
      <w:r w:rsidR="008804DC">
        <w:t xml:space="preserve"> attribute versionDate </w:t>
      </w:r>
      <w:r w:rsidR="00D5223D">
        <w:t xml:space="preserve">to the classes S100_FC_Item and </w:t>
      </w:r>
      <w:r w:rsidR="00AC0821">
        <w:t>S100_FC_ListedValue so that the</w:t>
      </w:r>
      <w:r w:rsidR="00AC0821" w:rsidRPr="00AC0821">
        <w:t xml:space="preserve"> version of an item in a FC can be </w:t>
      </w:r>
      <w:r w:rsidR="00AC0821">
        <w:t>back-</w:t>
      </w:r>
      <w:r w:rsidR="00AC0821" w:rsidRPr="00AC0821">
        <w:t>linked to a spe</w:t>
      </w:r>
      <w:r w:rsidR="00AC0821">
        <w:t>cific time stamped item in</w:t>
      </w:r>
      <w:r w:rsidR="00AC0821" w:rsidRPr="00AC0821">
        <w:t xml:space="preserve"> the Registry</w:t>
      </w:r>
      <w:r w:rsidR="00AC0821">
        <w:t>.  HB proposed that this was</w:t>
      </w:r>
      <w:r>
        <w:t xml:space="preserve"> already possible</w:t>
      </w:r>
      <w:r w:rsidR="00812E16">
        <w:t xml:space="preserve"> with the current model</w:t>
      </w:r>
      <w:r w:rsidR="00AC0821">
        <w:t xml:space="preserve"> and this change would open the door to a second way of doing the same thing.</w:t>
      </w:r>
    </w:p>
    <w:p w14:paraId="0613B345" w14:textId="5B9BEC86" w:rsidR="002D4E3A" w:rsidRPr="0069446C" w:rsidRDefault="00AC0821" w:rsidP="00A9397D">
      <w:pPr>
        <w:jc w:val="both"/>
        <w:rPr>
          <w:b/>
          <w:i/>
        </w:rPr>
      </w:pPr>
      <w:r>
        <w:rPr>
          <w:i/>
        </w:rPr>
        <w:t xml:space="preserve"> </w:t>
      </w:r>
      <w:r w:rsidRPr="0069446C">
        <w:rPr>
          <w:b/>
          <w:i/>
        </w:rPr>
        <w:t>(See action)</w:t>
      </w:r>
    </w:p>
    <w:p w14:paraId="22C843B3" w14:textId="0BD3C5D0" w:rsidR="0098521E" w:rsidRPr="005759FC" w:rsidRDefault="0098521E" w:rsidP="0098521E">
      <w:pPr>
        <w:rPr>
          <w:u w:val="single"/>
        </w:rPr>
      </w:pPr>
      <w:r w:rsidRPr="00DE13C1">
        <w:t>4</w:t>
      </w:r>
      <w:r w:rsidR="00FF6D46">
        <w:t>.7</w:t>
      </w:r>
      <w:r w:rsidRPr="00DE13C1">
        <w:tab/>
      </w:r>
      <w:r w:rsidR="00C80F24" w:rsidRPr="00C80F24">
        <w:rPr>
          <w:u w:val="single"/>
        </w:rPr>
        <w:t>Inclusion of Cancellation Guidance</w:t>
      </w:r>
    </w:p>
    <w:p w14:paraId="77D9F960" w14:textId="31405398" w:rsidR="00C80F24" w:rsidRDefault="00C80F24" w:rsidP="00F8442A">
      <w:pPr>
        <w:jc w:val="both"/>
      </w:pPr>
      <w:r>
        <w:t>SS</w:t>
      </w:r>
      <w:r w:rsidR="00F8442A">
        <w:t xml:space="preserve"> reported that this item had been presented at the TSM7 meeting, and this resulted in an action to d</w:t>
      </w:r>
      <w:r w:rsidR="00F8442A" w:rsidRPr="00F8442A">
        <w:t>evelop general guidance on managing dataset cancellation and dataset withdrawal</w:t>
      </w:r>
      <w:r w:rsidR="00F8442A">
        <w:t xml:space="preserve"> – </w:t>
      </w:r>
      <w:r w:rsidR="001D46CB">
        <w:t>for inclusion in S-100</w:t>
      </w:r>
      <w:r w:rsidR="00F8442A">
        <w:t xml:space="preserve">.  He noted that there are there are different approaches for implementing cancellation mechanisms in several product specifications and proposed that this work should be included </w:t>
      </w:r>
      <w:r w:rsidR="00F8442A" w:rsidRPr="00F8442A">
        <w:t>proposed exchange set gap correspondence group</w:t>
      </w:r>
      <w:r w:rsidR="00F8442A">
        <w:t xml:space="preserve"> activities.</w:t>
      </w:r>
    </w:p>
    <w:p w14:paraId="75A0056A" w14:textId="6363E65B" w:rsidR="001D46CB" w:rsidRDefault="001D46CB" w:rsidP="00F8442A">
      <w:pPr>
        <w:jc w:val="both"/>
      </w:pPr>
      <w:r>
        <w:t xml:space="preserve">DQWG noted that there is also relevant for data quality.  </w:t>
      </w:r>
    </w:p>
    <w:p w14:paraId="21267AA9" w14:textId="46AD8F1F" w:rsidR="00F8442A" w:rsidRDefault="00137E01" w:rsidP="00F8442A">
      <w:pPr>
        <w:jc w:val="both"/>
        <w:rPr>
          <w:i/>
        </w:rPr>
      </w:pPr>
      <w:r>
        <w:rPr>
          <w:i/>
        </w:rPr>
        <w:t>** 4.7</w:t>
      </w:r>
      <w:r w:rsidR="00F8442A">
        <w:rPr>
          <w:i/>
        </w:rPr>
        <w:t xml:space="preserve"> </w:t>
      </w:r>
      <w:r w:rsidR="00F8442A" w:rsidRPr="00F8442A">
        <w:rPr>
          <w:i/>
        </w:rPr>
        <w:t xml:space="preserve">Decision: </w:t>
      </w:r>
      <w:r w:rsidR="0065007C">
        <w:rPr>
          <w:i/>
        </w:rPr>
        <w:t>The meeting agree</w:t>
      </w:r>
      <w:r>
        <w:rPr>
          <w:i/>
        </w:rPr>
        <w:t xml:space="preserve"> </w:t>
      </w:r>
      <w:r w:rsidR="00F8442A" w:rsidRPr="00F8442A">
        <w:rPr>
          <w:i/>
        </w:rPr>
        <w:t>the</w:t>
      </w:r>
      <w:r w:rsidR="0065007C">
        <w:rPr>
          <w:i/>
        </w:rPr>
        <w:t xml:space="preserve"> concept of the proposals and the development of guidance on management of</w:t>
      </w:r>
      <w:r w:rsidR="00F8442A" w:rsidRPr="00F8442A">
        <w:rPr>
          <w:i/>
        </w:rPr>
        <w:t xml:space="preserve"> dataset cancellation and dataset withdrawal</w:t>
      </w:r>
      <w:r w:rsidR="0065007C">
        <w:rPr>
          <w:i/>
        </w:rPr>
        <w:t>. This</w:t>
      </w:r>
      <w:r w:rsidR="00F8442A" w:rsidRPr="00F8442A">
        <w:rPr>
          <w:i/>
        </w:rPr>
        <w:t xml:space="preserve"> should be part of the work to be done by the exchange set gap correspondence group.</w:t>
      </w:r>
    </w:p>
    <w:p w14:paraId="708D3106" w14:textId="69DD7168" w:rsidR="00C80F24" w:rsidRPr="0095487C" w:rsidRDefault="00AC0821" w:rsidP="0095487C">
      <w:pPr>
        <w:jc w:val="both"/>
        <w:rPr>
          <w:b/>
          <w:i/>
        </w:rPr>
      </w:pPr>
      <w:r>
        <w:rPr>
          <w:b/>
          <w:i/>
        </w:rPr>
        <w:t>(See action)</w:t>
      </w:r>
    </w:p>
    <w:p w14:paraId="2836E373" w14:textId="228DA491" w:rsidR="00F47CB4" w:rsidRPr="005759FC" w:rsidRDefault="0098521E" w:rsidP="0098521E">
      <w:pPr>
        <w:rPr>
          <w:u w:val="single"/>
        </w:rPr>
      </w:pPr>
      <w:r w:rsidRPr="00DE13C1">
        <w:t>4</w:t>
      </w:r>
      <w:r w:rsidR="00FF6D46">
        <w:t>.8</w:t>
      </w:r>
      <w:r w:rsidRPr="00DE13C1">
        <w:tab/>
      </w:r>
      <w:r w:rsidR="00C80F24" w:rsidRPr="00C80F24">
        <w:rPr>
          <w:rFonts w:ascii="Arial" w:hAnsi="Arial" w:cs="Arial"/>
          <w:sz w:val="20"/>
          <w:szCs w:val="20"/>
          <w:u w:val="single"/>
        </w:rPr>
        <w:t>S-100 and Product Specifications Versions Availability</w:t>
      </w:r>
    </w:p>
    <w:p w14:paraId="5BA57F94" w14:textId="573E229C" w:rsidR="008F02B8" w:rsidRDefault="008F02B8" w:rsidP="00A516F3">
      <w:pPr>
        <w:jc w:val="both"/>
      </w:pPr>
      <w:r>
        <w:t xml:space="preserve">SS proposed that a mechanism is needed to link a produced dataset with the version of a product specification, and </w:t>
      </w:r>
      <w:r w:rsidR="00AC0821">
        <w:t>to provide a link</w:t>
      </w:r>
      <w:r>
        <w:t xml:space="preserve"> </w:t>
      </w:r>
      <w:r w:rsidR="00AC0821">
        <w:t>to the</w:t>
      </w:r>
      <w:r>
        <w:t xml:space="preserve"> version of the standard </w:t>
      </w:r>
      <w:r w:rsidR="00AC0821">
        <w:t xml:space="preserve">on which </w:t>
      </w:r>
      <w:r>
        <w:t xml:space="preserve">the product specification is based.  </w:t>
      </w:r>
      <w:r w:rsidR="00AC0821">
        <w:t>He propped that there should be tracking notes for version PSs indicating what</w:t>
      </w:r>
      <w:r w:rsidR="00AC0821" w:rsidRPr="00AC0821">
        <w:t xml:space="preserve"> the changes bet</w:t>
      </w:r>
      <w:r w:rsidR="00AC0821">
        <w:t>ween successive editions are</w:t>
      </w:r>
      <w:r w:rsidR="00AC0821" w:rsidRPr="00AC0821">
        <w:t>.</w:t>
      </w:r>
    </w:p>
    <w:p w14:paraId="385FB5B7" w14:textId="021764A4" w:rsidR="00262957" w:rsidRPr="001A7AEB" w:rsidRDefault="00752C52" w:rsidP="00A9397D">
      <w:pPr>
        <w:jc w:val="both"/>
      </w:pPr>
      <w:r w:rsidRPr="001A7AEB">
        <w:t>SS noted that the need was to be able to find the past Prod Spec docs product Specs and schemas.  This wil</w:t>
      </w:r>
      <w:r w:rsidR="001A7AEB">
        <w:t xml:space="preserve">l require additional metadata. </w:t>
      </w:r>
      <w:r w:rsidRPr="001A7AEB">
        <w:t xml:space="preserve">TM proposed that this should include release noted that captures the changes from one edition to another.    </w:t>
      </w:r>
    </w:p>
    <w:p w14:paraId="393F7851" w14:textId="6893B0F1" w:rsidR="00752C52" w:rsidRPr="001A7AEB" w:rsidRDefault="001A7AEB" w:rsidP="00A9397D">
      <w:pPr>
        <w:jc w:val="both"/>
      </w:pPr>
      <w:r>
        <w:t>It was a</w:t>
      </w:r>
      <w:r w:rsidR="00752C52" w:rsidRPr="001A7AEB">
        <w:t>greed that each prod</w:t>
      </w:r>
      <w:r>
        <w:t>uct</w:t>
      </w:r>
      <w:r w:rsidR="00752C52" w:rsidRPr="001A7AEB">
        <w:t xml:space="preserve"> spec</w:t>
      </w:r>
      <w:r>
        <w:t>ification</w:t>
      </w:r>
      <w:r w:rsidR="00752C52" w:rsidRPr="001A7AEB">
        <w:t xml:space="preserve"> edition should have release noted that identify the differences between</w:t>
      </w:r>
      <w:r>
        <w:t xml:space="preserve"> successive</w:t>
      </w:r>
      <w:r w:rsidR="00752C52" w:rsidRPr="001A7AEB">
        <w:t xml:space="preserve"> editions.  </w:t>
      </w:r>
    </w:p>
    <w:p w14:paraId="73FADF49" w14:textId="7B381C54" w:rsidR="00752C52" w:rsidRPr="001A7AEB" w:rsidRDefault="001A7AEB" w:rsidP="00A9397D">
      <w:pPr>
        <w:jc w:val="both"/>
        <w:rPr>
          <w:b/>
          <w:i/>
        </w:rPr>
      </w:pPr>
      <w:r>
        <w:rPr>
          <w:b/>
          <w:i/>
        </w:rPr>
        <w:t>(See action).</w:t>
      </w:r>
    </w:p>
    <w:p w14:paraId="04C2B728" w14:textId="32A3B335" w:rsidR="0098521E" w:rsidRPr="005759FC" w:rsidRDefault="0098521E" w:rsidP="005759FC">
      <w:pPr>
        <w:keepNext/>
        <w:keepLines/>
        <w:rPr>
          <w:u w:val="single"/>
        </w:rPr>
      </w:pPr>
      <w:r w:rsidRPr="00DE13C1">
        <w:t>4</w:t>
      </w:r>
      <w:r w:rsidR="00FF6D46">
        <w:t>.9</w:t>
      </w:r>
      <w:r w:rsidRPr="00DE13C1">
        <w:tab/>
      </w:r>
      <w:r w:rsidR="00C80F24" w:rsidRPr="00C80F24">
        <w:rPr>
          <w:u w:val="single"/>
        </w:rPr>
        <w:t>S-100 Part 4 Metadata Review</w:t>
      </w:r>
    </w:p>
    <w:p w14:paraId="4EBE8728" w14:textId="695AE9F3" w:rsidR="00311D02" w:rsidRDefault="002E1CB0" w:rsidP="00C80F24">
      <w:pPr>
        <w:jc w:val="both"/>
      </w:pPr>
      <w:r>
        <w:t xml:space="preserve"> </w:t>
      </w:r>
      <w:r w:rsidR="00311D02">
        <w:t xml:space="preserve">Doc </w:t>
      </w:r>
      <w:r>
        <w:t xml:space="preserve">4.9A - </w:t>
      </w:r>
      <w:r w:rsidRPr="002E1CB0">
        <w:t>S-100 Part 4 Metadata Appendix 4a-D review</w:t>
      </w:r>
      <w:r w:rsidR="00137E01">
        <w:t xml:space="preserve"> </w:t>
      </w:r>
    </w:p>
    <w:p w14:paraId="11C25D8D" w14:textId="029669E0" w:rsidR="008D3826" w:rsidRDefault="001A7AEB" w:rsidP="00C80F24">
      <w:pPr>
        <w:jc w:val="both"/>
      </w:pPr>
      <w:r>
        <w:t>SS</w:t>
      </w:r>
      <w:r w:rsidR="008D3826">
        <w:t xml:space="preserve"> proposed that a </w:t>
      </w:r>
      <w:r w:rsidR="002E1CB0" w:rsidRPr="002E1CB0">
        <w:t>full rev</w:t>
      </w:r>
      <w:r w:rsidR="008D3826">
        <w:t xml:space="preserve">iew of Appendix 4a is required, noting that the </w:t>
      </w:r>
      <w:r w:rsidR="008D3826" w:rsidRPr="008D3826">
        <w:t>metadata section was</w:t>
      </w:r>
      <w:r w:rsidR="008D3826">
        <w:t xml:space="preserve"> drafted a long time ago and has b</w:t>
      </w:r>
      <w:r>
        <w:t xml:space="preserve">een subject to numerous changes.  He reminded the meeting of the </w:t>
      </w:r>
      <w:r w:rsidR="008D3826">
        <w:t xml:space="preserve">TSM7 action item to create a correspondence group to carry out gap analysis of the S-100 Exchange set model, could also be tasked to carry out a review of S-100 Appendix 4a-D. </w:t>
      </w:r>
    </w:p>
    <w:p w14:paraId="6CCB7C3B" w14:textId="09BB4757" w:rsidR="00371B61" w:rsidRPr="001A7AEB" w:rsidRDefault="001A7AEB" w:rsidP="00C80F24">
      <w:pPr>
        <w:jc w:val="both"/>
      </w:pPr>
      <w:r>
        <w:t>Review of proposals</w:t>
      </w:r>
    </w:p>
    <w:p w14:paraId="765A165C" w14:textId="1AD8F118" w:rsidR="00371B61" w:rsidRDefault="00371B61" w:rsidP="001A7AEB">
      <w:pPr>
        <w:jc w:val="both"/>
      </w:pPr>
      <w:r w:rsidRPr="00371B61">
        <w:t>1-1 Scope Remove Annex 1</w:t>
      </w:r>
      <w:r>
        <w:t xml:space="preserve"> – agreed</w:t>
      </w:r>
    </w:p>
    <w:p w14:paraId="135AA86F" w14:textId="3285F6E0" w:rsidR="00371B61" w:rsidRDefault="00371B61" w:rsidP="001A7AEB">
      <w:pPr>
        <w:jc w:val="both"/>
      </w:pPr>
      <w:r w:rsidRPr="00371B61">
        <w:t>Appendix 2a-A-update complex attributes example</w:t>
      </w:r>
      <w:r w:rsidR="00FF29A1">
        <w:t xml:space="preserve"> – to update the example was not accepted.  HB - this is just an example to help the reader understand the concept – it should not be linked to any prod spec.  It was decided to remove the reference to S-101.</w:t>
      </w:r>
    </w:p>
    <w:p w14:paraId="59BA8356" w14:textId="100982CA" w:rsidR="00371B61" w:rsidRDefault="00371B61" w:rsidP="001A7AEB">
      <w:pPr>
        <w:jc w:val="both"/>
      </w:pPr>
      <w:r>
        <w:t xml:space="preserve">Appendix 4a-D add example of multiple product exchange set structure – </w:t>
      </w:r>
      <w:r w:rsidR="00FF29A1">
        <w:t xml:space="preserve">renaming to </w:t>
      </w:r>
      <w:r w:rsidR="007969D4">
        <w:t>CATALOG.XML</w:t>
      </w:r>
      <w:r w:rsidR="00FF29A1">
        <w:t xml:space="preserve"> </w:t>
      </w:r>
      <w:r w:rsidR="007969D4">
        <w:t>and t</w:t>
      </w:r>
      <w:r w:rsidR="00FF29A1">
        <w:t>he new structure was</w:t>
      </w:r>
      <w:r w:rsidR="007969D4">
        <w:t xml:space="preserve"> not accepted.  </w:t>
      </w:r>
    </w:p>
    <w:p w14:paraId="234FFBC8" w14:textId="57EB4417" w:rsidR="00FF29A1" w:rsidRDefault="00FF29A1" w:rsidP="00371B61">
      <w:pPr>
        <w:jc w:val="both"/>
      </w:pPr>
      <w:r>
        <w:t xml:space="preserve">HB – does not agree with mixing S-57 and S-101 data in the same exchange set – they should be kept separate.  TM – do not wasn’t to make it possible </w:t>
      </w:r>
      <w:r w:rsidR="007969D4">
        <w:t>to have overl</w:t>
      </w:r>
      <w:r>
        <w:t>ays available for S-57 products.</w:t>
      </w:r>
      <w:r w:rsidR="007969D4">
        <w:t xml:space="preserve">  </w:t>
      </w:r>
    </w:p>
    <w:p w14:paraId="3AD7889E" w14:textId="7461FC06" w:rsidR="00FF29A1" w:rsidRDefault="001A7AEB" w:rsidP="00371B61">
      <w:pPr>
        <w:jc w:val="both"/>
      </w:pPr>
      <w:r>
        <w:rPr>
          <w:b/>
          <w:i/>
        </w:rPr>
        <w:t>B</w:t>
      </w:r>
      <w:r w:rsidR="001C5B81">
        <w:rPr>
          <w:b/>
          <w:i/>
        </w:rPr>
        <w:t>reakout group)</w:t>
      </w:r>
      <w:r>
        <w:rPr>
          <w:b/>
          <w:i/>
        </w:rPr>
        <w:t xml:space="preserve"> and report back</w:t>
      </w:r>
      <w:r w:rsidR="001C5B81" w:rsidRPr="00422AE3">
        <w:rPr>
          <w:b/>
          <w:i/>
        </w:rPr>
        <w:t xml:space="preserve">.  </w:t>
      </w:r>
    </w:p>
    <w:p w14:paraId="734DD8FF" w14:textId="25188AAB" w:rsidR="00371B61" w:rsidRDefault="00371B61" w:rsidP="001A7AEB">
      <w:pPr>
        <w:pStyle w:val="Prrafodelista"/>
        <w:numPr>
          <w:ilvl w:val="0"/>
          <w:numId w:val="15"/>
        </w:numPr>
        <w:jc w:val="both"/>
      </w:pPr>
      <w:r>
        <w:t xml:space="preserve">Change exchange set root directory name from EXCH_ROOT to S100_ROOT – </w:t>
      </w:r>
      <w:r w:rsidR="001C5B81">
        <w:t>agreed.</w:t>
      </w:r>
    </w:p>
    <w:p w14:paraId="4B16D5C5" w14:textId="0C8F69F2" w:rsidR="00371B61" w:rsidRDefault="00371B61" w:rsidP="001A7AEB">
      <w:pPr>
        <w:pStyle w:val="Prrafodelista"/>
        <w:numPr>
          <w:ilvl w:val="0"/>
          <w:numId w:val="15"/>
        </w:numPr>
        <w:jc w:val="both"/>
      </w:pPr>
      <w:r>
        <w:t xml:space="preserve">Change S100_CatalogueIdentifier attribute date to dateTime </w:t>
      </w:r>
      <w:r w:rsidR="001C5B81">
        <w:t>–</w:t>
      </w:r>
      <w:r>
        <w:t xml:space="preserve"> </w:t>
      </w:r>
      <w:r w:rsidR="001C5B81">
        <w:t>accepted.</w:t>
      </w:r>
    </w:p>
    <w:p w14:paraId="462E16E8" w14:textId="3321E6FE" w:rsidR="001C5B81" w:rsidRDefault="00371B61" w:rsidP="001A7AEB">
      <w:pPr>
        <w:pStyle w:val="Prrafodelista"/>
        <w:numPr>
          <w:ilvl w:val="0"/>
          <w:numId w:val="15"/>
        </w:numPr>
        <w:jc w:val="both"/>
      </w:pPr>
      <w:r>
        <w:t xml:space="preserve">Appendix 4a-D - change Exchange Catalogue filename to CATALOG. XML – </w:t>
      </w:r>
      <w:r w:rsidR="001C5B81">
        <w:t>accepted</w:t>
      </w:r>
    </w:p>
    <w:p w14:paraId="2D80E589" w14:textId="36A75E1D" w:rsidR="00371B61" w:rsidRDefault="00371B61" w:rsidP="001A7AEB">
      <w:pPr>
        <w:pStyle w:val="Prrafodelista"/>
        <w:numPr>
          <w:ilvl w:val="0"/>
          <w:numId w:val="15"/>
        </w:numPr>
        <w:jc w:val="both"/>
      </w:pPr>
      <w:r>
        <w:t xml:space="preserve">Appendix 4a-D change S100_ExchangeCatalogue productSpecification multiplicity – </w:t>
      </w:r>
      <w:r w:rsidR="00AC606E">
        <w:t>accepted.</w:t>
      </w:r>
    </w:p>
    <w:p w14:paraId="280BBAD7" w14:textId="74E00EAD" w:rsidR="00371B61" w:rsidRDefault="00371B61" w:rsidP="001A7AEB">
      <w:pPr>
        <w:pStyle w:val="Prrafodelista"/>
        <w:numPr>
          <w:ilvl w:val="0"/>
          <w:numId w:val="15"/>
        </w:numPr>
        <w:jc w:val="both"/>
      </w:pPr>
      <w:r>
        <w:t xml:space="preserve">Appendix 4a-D filename and filename inconsistency – </w:t>
      </w:r>
      <w:r w:rsidR="001C5B81">
        <w:t>accepted</w:t>
      </w:r>
    </w:p>
    <w:p w14:paraId="1678B212" w14:textId="2E326F99" w:rsidR="001E26FE" w:rsidRDefault="00371B61" w:rsidP="001A7AEB">
      <w:pPr>
        <w:pStyle w:val="Prrafodelista"/>
        <w:numPr>
          <w:ilvl w:val="0"/>
          <w:numId w:val="15"/>
        </w:numPr>
      </w:pPr>
      <w:r w:rsidRPr="00371B61">
        <w:t>fil</w:t>
      </w:r>
      <w:r w:rsidR="001C5B81">
        <w:t xml:space="preserve">ePath_fileLocation Inconsistency </w:t>
      </w:r>
      <w:r w:rsidR="00030089">
        <w:t>- Decide whether to use filePath or fileLocati</w:t>
      </w:r>
      <w:r w:rsidR="001C5B81">
        <w:t>on (filePath Name and Remarks) – accepted.</w:t>
      </w:r>
    </w:p>
    <w:p w14:paraId="1480E39D" w14:textId="77777777" w:rsidR="00AC606E" w:rsidRDefault="001E26FE" w:rsidP="001E26FE">
      <w:r w:rsidRPr="001E26FE">
        <w:t>Appendix 4a-D producingAgency</w:t>
      </w:r>
      <w:r>
        <w:t xml:space="preserve"> - Remove the attribute metadataPointOfContact </w:t>
      </w:r>
      <w:r w:rsidR="001C5B81">
        <w:t>or make multiplicity optional – not accepted – does not conform to 19115. Decided to move this under the metadata review for Edition 5.</w:t>
      </w:r>
      <w:r w:rsidR="00AC606E">
        <w:t xml:space="preserve">  </w:t>
      </w:r>
    </w:p>
    <w:p w14:paraId="33DAC08E" w14:textId="77777777" w:rsidR="00E841E3" w:rsidRDefault="001A7AEB" w:rsidP="00E841E3">
      <w:pPr>
        <w:rPr>
          <w:b/>
          <w:i/>
        </w:rPr>
      </w:pPr>
      <w:r w:rsidRPr="001A7AEB">
        <w:rPr>
          <w:b/>
          <w:i/>
        </w:rPr>
        <w:t>(See action)</w:t>
      </w:r>
    </w:p>
    <w:p w14:paraId="3697FAFA" w14:textId="6A19CC71" w:rsidR="00DF2B48" w:rsidRPr="00E841E3" w:rsidRDefault="00DF2B48" w:rsidP="00E841E3">
      <w:pPr>
        <w:rPr>
          <w:b/>
          <w:i/>
        </w:rPr>
      </w:pPr>
      <w:r>
        <w:t>(Doc 4.9B zip file containing proposals 1 to 13)  Metadata proposal forms)</w:t>
      </w:r>
    </w:p>
    <w:p w14:paraId="689E712B" w14:textId="6AF48517" w:rsidR="0025083F" w:rsidRPr="00E841E3" w:rsidRDefault="00E841E3" w:rsidP="00C80F24">
      <w:pPr>
        <w:jc w:val="both"/>
        <w:rPr>
          <w:b/>
          <w:i/>
        </w:rPr>
      </w:pPr>
      <w:r>
        <w:rPr>
          <w:b/>
          <w:i/>
        </w:rPr>
        <w:t>(See action)</w:t>
      </w:r>
      <w:r w:rsidR="00D4035A">
        <w:rPr>
          <w:b/>
          <w:i/>
          <w:color w:val="FF0000"/>
        </w:rPr>
        <w:t xml:space="preserve"> </w:t>
      </w:r>
    </w:p>
    <w:p w14:paraId="4F1A5DF1" w14:textId="62210DF2" w:rsidR="0098521E" w:rsidRPr="005759FC" w:rsidRDefault="00FF6D46" w:rsidP="0098521E">
      <w:pPr>
        <w:rPr>
          <w:u w:val="single"/>
        </w:rPr>
      </w:pPr>
      <w:r>
        <w:t>4.10</w:t>
      </w:r>
      <w:r w:rsidR="0098521E" w:rsidRPr="00DE13C1">
        <w:tab/>
      </w:r>
      <w:r w:rsidR="00C80F24" w:rsidRPr="00C80F24">
        <w:rPr>
          <w:u w:val="single"/>
        </w:rPr>
        <w:t>S-100 Proposals from TSM7 for WG approval</w:t>
      </w:r>
      <w:r w:rsidR="00C80F24">
        <w:rPr>
          <w:u w:val="single"/>
        </w:rPr>
        <w:t xml:space="preserve"> [NIWC]</w:t>
      </w:r>
      <w:r w:rsidR="00DF2B48">
        <w:rPr>
          <w:u w:val="single"/>
        </w:rPr>
        <w:t xml:space="preserve">  (zip file containing proposals)</w:t>
      </w:r>
    </w:p>
    <w:p w14:paraId="3DC08F6C" w14:textId="1F787A6E" w:rsidR="00262957" w:rsidRDefault="00BF4DEB" w:rsidP="00C80F24">
      <w:pPr>
        <w:jc w:val="both"/>
      </w:pPr>
      <w:r>
        <w:t>MS</w:t>
      </w:r>
      <w:r w:rsidR="00C87FE9">
        <w:t xml:space="preserve"> reported that these proposals had been discussed</w:t>
      </w:r>
      <w:r w:rsidR="00C87FE9" w:rsidRPr="00C87FE9">
        <w:t xml:space="preserve"> at TSM7 (Agenda 5.3)</w:t>
      </w:r>
    </w:p>
    <w:p w14:paraId="42E41C3B" w14:textId="4982F8EE" w:rsidR="00BF4DEB" w:rsidRDefault="00BF4DEB" w:rsidP="00260AF2">
      <w:pPr>
        <w:pStyle w:val="Prrafodelista"/>
        <w:numPr>
          <w:ilvl w:val="0"/>
          <w:numId w:val="14"/>
        </w:numPr>
        <w:jc w:val="both"/>
      </w:pPr>
      <w:r w:rsidRPr="00BF4DEB">
        <w:t>Schema file: S10</w:t>
      </w:r>
      <w:r>
        <w:t>0PortrayalCatalog.xsd, line 246 - accepted – NIWC to update the .xsd</w:t>
      </w:r>
    </w:p>
    <w:p w14:paraId="6A9F9526" w14:textId="115C88D4" w:rsidR="00BF4DEB" w:rsidRDefault="00BF4DEB" w:rsidP="00260AF2">
      <w:pPr>
        <w:pStyle w:val="Prrafodelista"/>
        <w:numPr>
          <w:ilvl w:val="0"/>
          <w:numId w:val="14"/>
        </w:numPr>
      </w:pPr>
      <w:r>
        <w:t xml:space="preserve">5.3b </w:t>
      </w:r>
      <w:r w:rsidRPr="00BF4DEB">
        <w:t>Add the following to the Part 9 description of the endColor attribute of CoverageColor:</w:t>
      </w:r>
      <w:r>
        <w:t xml:space="preserve"> - agreed</w:t>
      </w:r>
    </w:p>
    <w:p w14:paraId="586C94A4" w14:textId="19B6EA08" w:rsidR="00BF4DEB" w:rsidRDefault="00BF4DEB" w:rsidP="00260AF2">
      <w:pPr>
        <w:pStyle w:val="Prrafodelista"/>
        <w:numPr>
          <w:ilvl w:val="0"/>
          <w:numId w:val="14"/>
        </w:numPr>
      </w:pPr>
      <w:r w:rsidRPr="00BF4DEB">
        <w:t>Miscellaneous Part 9a Corrections</w:t>
      </w:r>
      <w:r>
        <w:t xml:space="preserve"> –</w:t>
      </w:r>
      <w:r w:rsidR="00C87FE9" w:rsidRPr="00C87FE9">
        <w:t xml:space="preserve"> </w:t>
      </w:r>
      <w:r w:rsidR="00C87FE9">
        <w:t>accepted</w:t>
      </w:r>
    </w:p>
    <w:p w14:paraId="1D7908B5" w14:textId="3C416BC7" w:rsidR="00BF4DEB" w:rsidRDefault="00BF4DEB" w:rsidP="00260AF2">
      <w:pPr>
        <w:pStyle w:val="Prrafodelista"/>
        <w:numPr>
          <w:ilvl w:val="0"/>
          <w:numId w:val="14"/>
        </w:numPr>
      </w:pPr>
      <w:r>
        <w:t xml:space="preserve">Part 9 Lua document </w:t>
      </w:r>
      <w:r w:rsidR="00E01593">
        <w:t>–</w:t>
      </w:r>
      <w:r>
        <w:t xml:space="preserve"> </w:t>
      </w:r>
      <w:r w:rsidR="00E01593">
        <w:t>redline.</w:t>
      </w:r>
    </w:p>
    <w:p w14:paraId="68508F6A" w14:textId="6F484239" w:rsidR="00E01593" w:rsidRDefault="00E01593" w:rsidP="00260AF2">
      <w:pPr>
        <w:pStyle w:val="Prrafodelista"/>
        <w:numPr>
          <w:ilvl w:val="0"/>
          <w:numId w:val="14"/>
        </w:numPr>
      </w:pPr>
      <w:r w:rsidRPr="00E01593">
        <w:t>Miscellaneous Part 13 corrections</w:t>
      </w:r>
      <w:r>
        <w:t xml:space="preserve"> –</w:t>
      </w:r>
      <w:r w:rsidR="00C87FE9">
        <w:t xml:space="preserve"> accepted</w:t>
      </w:r>
    </w:p>
    <w:p w14:paraId="34D09493" w14:textId="629D7CDD" w:rsidR="00E01593" w:rsidRDefault="00E01593" w:rsidP="00260AF2">
      <w:pPr>
        <w:pStyle w:val="Prrafodelista"/>
        <w:numPr>
          <w:ilvl w:val="0"/>
          <w:numId w:val="14"/>
        </w:numPr>
      </w:pPr>
      <w:r>
        <w:t>Scripting redline</w:t>
      </w:r>
    </w:p>
    <w:p w14:paraId="153D100D" w14:textId="1268112F" w:rsidR="00E01593" w:rsidRDefault="00E01593" w:rsidP="00260AF2">
      <w:pPr>
        <w:pStyle w:val="Prrafodelista"/>
        <w:numPr>
          <w:ilvl w:val="0"/>
          <w:numId w:val="14"/>
        </w:numPr>
      </w:pPr>
      <w:r w:rsidRPr="00E01593">
        <w:t>Remove Redundant Portrayal Schema and Samples</w:t>
      </w:r>
      <w:r>
        <w:t xml:space="preserve"> – accepted</w:t>
      </w:r>
    </w:p>
    <w:p w14:paraId="15801C81" w14:textId="7AC5087A" w:rsidR="00E01593" w:rsidRDefault="00E01593" w:rsidP="00260AF2">
      <w:pPr>
        <w:pStyle w:val="Prrafodelista"/>
        <w:numPr>
          <w:ilvl w:val="0"/>
          <w:numId w:val="14"/>
        </w:numPr>
      </w:pPr>
      <w:r w:rsidRPr="00E01593">
        <w:t>Update 9-7.2 InterpolationType</w:t>
      </w:r>
      <w:r>
        <w:t xml:space="preserve"> – accepted</w:t>
      </w:r>
    </w:p>
    <w:p w14:paraId="02B4A947" w14:textId="2C49D4D8" w:rsidR="00E01593" w:rsidRDefault="00E01593" w:rsidP="00260AF2">
      <w:pPr>
        <w:pStyle w:val="Prrafodelista"/>
        <w:numPr>
          <w:ilvl w:val="0"/>
          <w:numId w:val="14"/>
        </w:numPr>
      </w:pPr>
      <w:r w:rsidRPr="00E01593">
        <w:t>Update 9-12.6.3.5 TextPoint</w:t>
      </w:r>
      <w:r>
        <w:t xml:space="preserve"> – accepted</w:t>
      </w:r>
    </w:p>
    <w:p w14:paraId="555563BB" w14:textId="055F8451" w:rsidR="00252E89" w:rsidRPr="00E841E3" w:rsidRDefault="00E841E3" w:rsidP="0098521E">
      <w:pPr>
        <w:rPr>
          <w:b/>
          <w:i/>
        </w:rPr>
      </w:pPr>
      <w:r>
        <w:rPr>
          <w:b/>
          <w:i/>
        </w:rPr>
        <w:t>(See action)</w:t>
      </w:r>
    </w:p>
    <w:p w14:paraId="7E209CC2" w14:textId="23CCC441" w:rsidR="0098521E" w:rsidRPr="005759FC" w:rsidRDefault="00FF6D46" w:rsidP="0098521E">
      <w:pPr>
        <w:rPr>
          <w:u w:val="single"/>
        </w:rPr>
      </w:pPr>
      <w:r>
        <w:t>4.11</w:t>
      </w:r>
      <w:r w:rsidR="00320917" w:rsidRPr="00DE13C1">
        <w:tab/>
      </w:r>
      <w:r w:rsidR="00C80F24" w:rsidRPr="00C80F24">
        <w:rPr>
          <w:u w:val="single"/>
        </w:rPr>
        <w:t>S-100 Portrayal Capability Gaps Proposal</w:t>
      </w:r>
    </w:p>
    <w:p w14:paraId="78AFED9A" w14:textId="77777777" w:rsidR="00EB105D" w:rsidRDefault="009E1BB7" w:rsidP="00C80F24">
      <w:pPr>
        <w:jc w:val="both"/>
      </w:pPr>
      <w:r>
        <w:t>MS introduced the proposed extension to S-100 Part 9 and Part 9a that was intended to address gaps in portrayal.  These had been presented to TSM7</w:t>
      </w:r>
      <w:r w:rsidR="00EB105D">
        <w:t xml:space="preserve"> meeting by the WG</w:t>
      </w:r>
      <w:r>
        <w:t>.</w:t>
      </w:r>
      <w:r w:rsidR="00EB105D">
        <w:t xml:space="preserve">  HB – reported that these are in the MML model – and this may open the door to consistency. Agreed to rather use a constraint.</w:t>
      </w:r>
    </w:p>
    <w:p w14:paraId="5D5E5CBE" w14:textId="49742F99" w:rsidR="002E57B0" w:rsidRDefault="00EC1ADE" w:rsidP="00C80F24">
      <w:pPr>
        <w:jc w:val="both"/>
      </w:pPr>
      <w:r>
        <w:t>Doc 4.11B.  Reline document that include marked up changes for P</w:t>
      </w:r>
      <w:r w:rsidR="0069446C">
        <w:t>art 9 and Part 9 was accepted.</w:t>
      </w:r>
    </w:p>
    <w:p w14:paraId="298334F0" w14:textId="3C63CEF3" w:rsidR="0098521E" w:rsidRPr="00FF6D46" w:rsidRDefault="00320917" w:rsidP="0098521E">
      <w:pPr>
        <w:rPr>
          <w:u w:val="single"/>
        </w:rPr>
      </w:pPr>
      <w:r w:rsidRPr="00DE13C1">
        <w:t>4</w:t>
      </w:r>
      <w:r w:rsidR="00FF6D46">
        <w:t>.12</w:t>
      </w:r>
      <w:r w:rsidRPr="00DE13C1">
        <w:tab/>
      </w:r>
      <w:r w:rsidR="00C80F24" w:rsidRPr="00C80F24">
        <w:rPr>
          <w:rFonts w:ascii="Arial" w:hAnsi="Arial" w:cs="Arial"/>
          <w:sz w:val="20"/>
          <w:szCs w:val="20"/>
          <w:u w:val="single"/>
        </w:rPr>
        <w:t>S-100 Proposal changes to Input Schema</w:t>
      </w:r>
      <w:r w:rsidR="00C80F24">
        <w:rPr>
          <w:rFonts w:ascii="Arial" w:hAnsi="Arial" w:cs="Arial"/>
          <w:sz w:val="20"/>
          <w:szCs w:val="20"/>
          <w:u w:val="single"/>
        </w:rPr>
        <w:t xml:space="preserve"> [NIWC]</w:t>
      </w:r>
    </w:p>
    <w:p w14:paraId="6F603044" w14:textId="79150DB5" w:rsidR="00EB105D" w:rsidRDefault="00EB105D" w:rsidP="00C80F24">
      <w:pPr>
        <w:jc w:val="both"/>
      </w:pPr>
      <w:r>
        <w:t>MS reported on proposed m</w:t>
      </w:r>
      <w:r w:rsidRPr="00EB105D">
        <w:t>odifications to the Part 9-7 Data Input Schema</w:t>
      </w:r>
      <w:r>
        <w:t xml:space="preserve">. </w:t>
      </w:r>
      <w:r w:rsidRPr="00EB105D">
        <w:t>Modify the XSLT data input schema objects to align with the GFM and allow for spatial quality. Change the spatial objects from abstract to concrete. Update affected text.</w:t>
      </w:r>
      <w:r>
        <w:t xml:space="preserve">   HB noted some inconsistencies in the redline document.</w:t>
      </w:r>
      <w:r w:rsidR="00991880">
        <w:t xml:space="preserve">  After a breakout group discussion it was agree and the proposal was accepted.</w:t>
      </w:r>
    </w:p>
    <w:p w14:paraId="1E85D8F6" w14:textId="152EBD58" w:rsidR="00C80F24" w:rsidRPr="00E841E3" w:rsidRDefault="00EB105D" w:rsidP="00C80F24">
      <w:pPr>
        <w:jc w:val="both"/>
      </w:pPr>
      <w:r>
        <w:t xml:space="preserve">The proposals and the associated redline document were accepted by the meeting. </w:t>
      </w:r>
    </w:p>
    <w:p w14:paraId="4DD41DF4" w14:textId="4BDA8215" w:rsidR="005D5E7E" w:rsidRPr="00E23428" w:rsidRDefault="00D56023" w:rsidP="00B5116B">
      <w:pPr>
        <w:rPr>
          <w:b/>
          <w:i/>
        </w:rPr>
      </w:pPr>
      <w:r w:rsidRPr="00E23428" w:rsidDel="00D56023">
        <w:rPr>
          <w:b/>
          <w:i/>
        </w:rPr>
        <w:t xml:space="preserve"> </w:t>
      </w:r>
      <w:r w:rsidR="00E841E3">
        <w:rPr>
          <w:b/>
          <w:i/>
        </w:rPr>
        <w:t>(See action).</w:t>
      </w:r>
    </w:p>
    <w:p w14:paraId="2B54F540" w14:textId="5E35E61B" w:rsidR="00FF6D46" w:rsidRDefault="004D59FD" w:rsidP="00320917">
      <w:pPr>
        <w:jc w:val="both"/>
      </w:pPr>
      <w:r>
        <w:t>4.13</w:t>
      </w:r>
      <w:r>
        <w:tab/>
      </w:r>
      <w:r w:rsidR="00C80F24" w:rsidRPr="00C80F24">
        <w:t>S-100 Proposed Miscellaneous Revisions</w:t>
      </w:r>
    </w:p>
    <w:p w14:paraId="35FF57C6" w14:textId="2C5E2D57" w:rsidR="005837E4" w:rsidRPr="00F359EE" w:rsidRDefault="00E841E3" w:rsidP="006067F6">
      <w:pPr>
        <w:jc w:val="both"/>
        <w:rPr>
          <w:i/>
        </w:rPr>
      </w:pPr>
      <w:r>
        <w:t xml:space="preserve">MS reported presented the following proposals which were; </w:t>
      </w:r>
    </w:p>
    <w:p w14:paraId="25C8435F" w14:textId="77777777" w:rsidR="00C34522" w:rsidRDefault="00E560BC" w:rsidP="00C34522">
      <w:pPr>
        <w:pStyle w:val="Prrafodelista"/>
        <w:numPr>
          <w:ilvl w:val="0"/>
          <w:numId w:val="16"/>
        </w:numPr>
        <w:spacing w:line="240" w:lineRule="auto"/>
        <w:jc w:val="both"/>
      </w:pPr>
      <w:r>
        <w:t>Proposal 1</w:t>
      </w:r>
      <w:r>
        <w:tab/>
      </w:r>
      <w:r w:rsidR="00C34522">
        <w:t>1</w:t>
      </w:r>
      <w:r w:rsidR="00C34522">
        <w:tab/>
        <w:t>Table 1-2- accepted</w:t>
      </w:r>
    </w:p>
    <w:p w14:paraId="64F144A8" w14:textId="0ECD4BC9" w:rsidR="005074B2" w:rsidRPr="005074B2" w:rsidRDefault="005074B2" w:rsidP="00C34522">
      <w:pPr>
        <w:pStyle w:val="Prrafodelista"/>
        <w:numPr>
          <w:ilvl w:val="0"/>
          <w:numId w:val="16"/>
        </w:numPr>
        <w:spacing w:line="240" w:lineRule="auto"/>
        <w:jc w:val="both"/>
      </w:pPr>
      <w:r w:rsidRPr="005074B2">
        <w:t>Proposal 2</w:t>
      </w:r>
      <w:r w:rsidRPr="005074B2">
        <w:tab/>
        <w:t>1</w:t>
      </w:r>
      <w:r w:rsidRPr="005074B2">
        <w:tab/>
        <w:t>4.5.3.4</w:t>
      </w:r>
      <w:r w:rsidRPr="005074B2">
        <w:tab/>
        <w:t>- accepted</w:t>
      </w:r>
    </w:p>
    <w:p w14:paraId="16E3E06A" w14:textId="58FFA4AE" w:rsidR="005074B2" w:rsidRPr="005074B2" w:rsidRDefault="005074B2" w:rsidP="00C34522">
      <w:pPr>
        <w:pStyle w:val="Prrafodelista"/>
        <w:numPr>
          <w:ilvl w:val="0"/>
          <w:numId w:val="16"/>
        </w:numPr>
        <w:spacing w:line="240" w:lineRule="auto"/>
        <w:jc w:val="both"/>
      </w:pPr>
      <w:r w:rsidRPr="005074B2">
        <w:t>Proposal 3</w:t>
      </w:r>
      <w:r w:rsidRPr="005074B2">
        <w:tab/>
        <w:t>2a</w:t>
      </w:r>
      <w:r w:rsidRPr="005074B2">
        <w:tab/>
        <w:t>2</w:t>
      </w:r>
      <w:r w:rsidRPr="005074B2">
        <w:tab/>
        <w:t>- accepted</w:t>
      </w:r>
    </w:p>
    <w:p w14:paraId="3F24EDE4" w14:textId="7F51CD60" w:rsidR="005074B2" w:rsidRPr="005074B2" w:rsidRDefault="005074B2" w:rsidP="00C34522">
      <w:pPr>
        <w:pStyle w:val="Prrafodelista"/>
        <w:numPr>
          <w:ilvl w:val="0"/>
          <w:numId w:val="16"/>
        </w:numPr>
        <w:spacing w:line="240" w:lineRule="auto"/>
        <w:jc w:val="both"/>
      </w:pPr>
      <w:r w:rsidRPr="005074B2">
        <w:t>Proposal 4</w:t>
      </w:r>
      <w:r w:rsidRPr="005074B2">
        <w:tab/>
        <w:t>2a</w:t>
      </w:r>
      <w:r w:rsidRPr="005074B2">
        <w:tab/>
        <w:t>4.2.11</w:t>
      </w:r>
      <w:r w:rsidRPr="005074B2">
        <w:tab/>
        <w:t>- accepted</w:t>
      </w:r>
    </w:p>
    <w:p w14:paraId="06C72431" w14:textId="52147143" w:rsidR="005074B2" w:rsidRPr="005074B2" w:rsidRDefault="005074B2" w:rsidP="00C34522">
      <w:pPr>
        <w:pStyle w:val="Prrafodelista"/>
        <w:numPr>
          <w:ilvl w:val="0"/>
          <w:numId w:val="16"/>
        </w:numPr>
        <w:spacing w:line="240" w:lineRule="auto"/>
        <w:jc w:val="both"/>
      </w:pPr>
      <w:r w:rsidRPr="005074B2">
        <w:t>Proposal 5</w:t>
      </w:r>
      <w:r w:rsidRPr="005074B2">
        <w:tab/>
        <w:t>3</w:t>
      </w:r>
      <w:r w:rsidRPr="005074B2">
        <w:tab/>
        <w:t>6.5.3</w:t>
      </w:r>
      <w:r w:rsidRPr="005074B2">
        <w:tab/>
        <w:t>- accepted</w:t>
      </w:r>
    </w:p>
    <w:p w14:paraId="1C9513A0" w14:textId="2248819F" w:rsidR="005074B2" w:rsidRPr="005074B2" w:rsidRDefault="005074B2" w:rsidP="00C34522">
      <w:pPr>
        <w:pStyle w:val="Prrafodelista"/>
        <w:numPr>
          <w:ilvl w:val="0"/>
          <w:numId w:val="16"/>
        </w:numPr>
        <w:spacing w:line="240" w:lineRule="auto"/>
        <w:jc w:val="both"/>
      </w:pPr>
      <w:r w:rsidRPr="005074B2">
        <w:t>Proposal 6</w:t>
      </w:r>
      <w:r w:rsidRPr="005074B2">
        <w:tab/>
        <w:t>4</w:t>
      </w:r>
      <w:r w:rsidRPr="005074B2">
        <w:tab/>
        <w:t>"4a      Table S100_CatalogueMetadata"</w:t>
      </w:r>
      <w:r>
        <w:t xml:space="preserve"> </w:t>
      </w:r>
      <w:r w:rsidRPr="005074B2">
        <w:t>- accepted</w:t>
      </w:r>
      <w:r w:rsidRPr="005074B2">
        <w:tab/>
      </w:r>
    </w:p>
    <w:p w14:paraId="1E1EA995" w14:textId="507E648A" w:rsidR="005074B2" w:rsidRPr="005074B2" w:rsidRDefault="005074B2" w:rsidP="00C34522">
      <w:pPr>
        <w:pStyle w:val="Prrafodelista"/>
        <w:numPr>
          <w:ilvl w:val="0"/>
          <w:numId w:val="16"/>
        </w:numPr>
        <w:spacing w:line="240" w:lineRule="auto"/>
        <w:jc w:val="both"/>
      </w:pPr>
      <w:r w:rsidRPr="005074B2">
        <w:t>Proposal 7</w:t>
      </w:r>
      <w:r w:rsidRPr="005074B2">
        <w:tab/>
        <w:t>5</w:t>
      </w:r>
      <w:r w:rsidRPr="005074B2">
        <w:tab/>
        <w:t>Table 5-A-13</w:t>
      </w:r>
      <w:r w:rsidRPr="005074B2">
        <w:tab/>
      </w:r>
      <w:r>
        <w:t>-</w:t>
      </w:r>
      <w:r w:rsidRPr="005074B2">
        <w:t xml:space="preserve"> accepted</w:t>
      </w:r>
    </w:p>
    <w:p w14:paraId="195C8569" w14:textId="3D17CF2F" w:rsidR="005074B2" w:rsidRPr="005074B2" w:rsidRDefault="005074B2" w:rsidP="00C34522">
      <w:pPr>
        <w:pStyle w:val="Prrafodelista"/>
        <w:numPr>
          <w:ilvl w:val="0"/>
          <w:numId w:val="16"/>
        </w:numPr>
        <w:spacing w:line="240" w:lineRule="auto"/>
        <w:jc w:val="both"/>
      </w:pPr>
      <w:r w:rsidRPr="005074B2">
        <w:t>Proposal 8</w:t>
      </w:r>
      <w:r w:rsidRPr="005074B2">
        <w:tab/>
        <w:t>9</w:t>
      </w:r>
      <w:r w:rsidRPr="005074B2">
        <w:tab/>
        <w:t>9-7.5</w:t>
      </w:r>
      <w:r w:rsidRPr="005074B2">
        <w:tab/>
        <w:t>2</w:t>
      </w:r>
      <w:r>
        <w:tab/>
        <w:t>-</w:t>
      </w:r>
      <w:r w:rsidRPr="005074B2">
        <w:t xml:space="preserve"> accepted</w:t>
      </w:r>
    </w:p>
    <w:p w14:paraId="0D76BD2D" w14:textId="68654B03" w:rsidR="005074B2" w:rsidRPr="005074B2" w:rsidRDefault="005074B2" w:rsidP="00C34522">
      <w:pPr>
        <w:pStyle w:val="Prrafodelista"/>
        <w:numPr>
          <w:ilvl w:val="0"/>
          <w:numId w:val="16"/>
        </w:numPr>
        <w:spacing w:line="240" w:lineRule="auto"/>
        <w:jc w:val="both"/>
      </w:pPr>
      <w:r w:rsidRPr="005074B2">
        <w:t>Proposal 9</w:t>
      </w:r>
      <w:r w:rsidRPr="005074B2">
        <w:tab/>
        <w:t>9</w:t>
      </w:r>
      <w:r w:rsidRPr="005074B2">
        <w:tab/>
        <w:t>12.6.3</w:t>
      </w:r>
      <w:r w:rsidRPr="005074B2">
        <w:tab/>
        <w:t>Fig. 9-18</w:t>
      </w:r>
      <w:r>
        <w:tab/>
        <w:t>-</w:t>
      </w:r>
      <w:r w:rsidRPr="005074B2">
        <w:t xml:space="preserve"> accepted</w:t>
      </w:r>
    </w:p>
    <w:p w14:paraId="1A42809F" w14:textId="20C66465" w:rsidR="005074B2" w:rsidRDefault="005074B2" w:rsidP="00C34522">
      <w:pPr>
        <w:pStyle w:val="Prrafodelista"/>
        <w:numPr>
          <w:ilvl w:val="0"/>
          <w:numId w:val="16"/>
        </w:numPr>
        <w:spacing w:line="240" w:lineRule="auto"/>
        <w:jc w:val="both"/>
      </w:pPr>
      <w:r>
        <w:t>Proposal 10</w:t>
      </w:r>
      <w:r>
        <w:tab/>
        <w:t>9</w:t>
      </w:r>
      <w:r>
        <w:tab/>
        <w:t xml:space="preserve">"Fig. 9-20 </w:t>
      </w:r>
      <w:r w:rsidRPr="005074B2">
        <w:t>13.3.24"</w:t>
      </w:r>
      <w:r>
        <w:tab/>
        <w:t>-</w:t>
      </w:r>
      <w:r w:rsidRPr="005074B2">
        <w:t xml:space="preserve"> accepted</w:t>
      </w:r>
    </w:p>
    <w:p w14:paraId="4955BACC" w14:textId="2F6DD900" w:rsidR="00991880" w:rsidRPr="005074B2" w:rsidRDefault="00991880" w:rsidP="00C34522">
      <w:pPr>
        <w:pStyle w:val="Prrafodelista"/>
        <w:numPr>
          <w:ilvl w:val="0"/>
          <w:numId w:val="16"/>
        </w:numPr>
        <w:spacing w:line="240" w:lineRule="auto"/>
        <w:jc w:val="both"/>
      </w:pPr>
      <w:r w:rsidRPr="00991880">
        <w:t>Proposal 11</w:t>
      </w:r>
      <w:r w:rsidRPr="00991880">
        <w:tab/>
        <w:t>GitHub</w:t>
      </w:r>
      <w:r w:rsidRPr="00991880">
        <w:tab/>
        <w:t>S100SymbolDefinition.xsd</w:t>
      </w:r>
      <w:r w:rsidRPr="00991880">
        <w:tab/>
      </w:r>
      <w:r>
        <w:t xml:space="preserve">accepted (Jeff to make the change in the document </w:t>
      </w:r>
      <w:r w:rsidR="00E560BC">
        <w:t>- MS</w:t>
      </w:r>
      <w:r>
        <w:t xml:space="preserve"> to change the schema</w:t>
      </w:r>
      <w:r w:rsidR="00E23428">
        <w:t>.</w:t>
      </w:r>
    </w:p>
    <w:p w14:paraId="06F16BF5" w14:textId="6500CA7E" w:rsidR="004D59FD" w:rsidRDefault="00E560BC" w:rsidP="00E23428">
      <w:pPr>
        <w:rPr>
          <w:b/>
          <w:i/>
        </w:rPr>
      </w:pPr>
      <w:r>
        <w:rPr>
          <w:b/>
          <w:i/>
        </w:rPr>
        <w:t>(See actions)</w:t>
      </w:r>
    </w:p>
    <w:p w14:paraId="76C73B51" w14:textId="0B9317F8" w:rsidR="00805131" w:rsidRDefault="00805131" w:rsidP="00424F67">
      <w:r>
        <w:t>4.14</w:t>
      </w:r>
      <w:r>
        <w:tab/>
      </w:r>
      <w:r w:rsidR="006067F6" w:rsidRPr="006067F6">
        <w:rPr>
          <w:rFonts w:ascii="Arial" w:hAnsi="Arial" w:cs="Arial"/>
          <w:sz w:val="20"/>
          <w:szCs w:val="20"/>
          <w:u w:val="single"/>
        </w:rPr>
        <w:t>S-100 Proposed Change to Part 10c CRS</w:t>
      </w:r>
    </w:p>
    <w:p w14:paraId="586CBAA1" w14:textId="10B0EBC0" w:rsidR="00A5203A" w:rsidRDefault="00705B5E" w:rsidP="006067F6">
      <w:pPr>
        <w:jc w:val="both"/>
      </w:pPr>
      <w:r>
        <w:t>HB proposed extension to Part 10c to replace metadata a</w:t>
      </w:r>
    </w:p>
    <w:p w14:paraId="45A6A6D6" w14:textId="255B2FB1" w:rsidR="008C2A01" w:rsidRPr="00A5203A" w:rsidRDefault="008C2A01" w:rsidP="006067F6">
      <w:pPr>
        <w:jc w:val="both"/>
        <w:rPr>
          <w:i/>
        </w:rPr>
      </w:pPr>
      <w:r w:rsidRPr="00A5203A">
        <w:rPr>
          <w:i/>
        </w:rPr>
        <w:t>Decisions:</w:t>
      </w:r>
    </w:p>
    <w:p w14:paraId="24F50111" w14:textId="6590D1FF" w:rsidR="008966AF" w:rsidRPr="00A5203A" w:rsidRDefault="008C2A01" w:rsidP="008C2A01">
      <w:pPr>
        <w:pStyle w:val="Prrafodelista"/>
        <w:numPr>
          <w:ilvl w:val="0"/>
          <w:numId w:val="11"/>
        </w:numPr>
        <w:jc w:val="both"/>
        <w:rPr>
          <w:i/>
        </w:rPr>
      </w:pPr>
      <w:r w:rsidRPr="00A5203A">
        <w:rPr>
          <w:i/>
        </w:rPr>
        <w:t>Proposal 1 (Replace</w:t>
      </w:r>
      <w:r w:rsidR="00FE0207">
        <w:rPr>
          <w:i/>
        </w:rPr>
        <w:t xml:space="preserve"> metadata attributes 4 &amp; 5) </w:t>
      </w:r>
      <w:r w:rsidR="00096A8D">
        <w:rPr>
          <w:i/>
        </w:rPr>
        <w:t>–</w:t>
      </w:r>
      <w:r w:rsidR="00FE0207">
        <w:rPr>
          <w:i/>
        </w:rPr>
        <w:t xml:space="preserve"> </w:t>
      </w:r>
      <w:r w:rsidR="00096A8D">
        <w:rPr>
          <w:i/>
        </w:rPr>
        <w:t>agreed.</w:t>
      </w:r>
    </w:p>
    <w:p w14:paraId="3A11F07D" w14:textId="294D79ED" w:rsidR="008C2A01" w:rsidRPr="00A5203A" w:rsidRDefault="008C2A01" w:rsidP="008C2A01">
      <w:pPr>
        <w:pStyle w:val="Prrafodelista"/>
        <w:numPr>
          <w:ilvl w:val="0"/>
          <w:numId w:val="11"/>
        </w:numPr>
        <w:jc w:val="both"/>
        <w:rPr>
          <w:i/>
        </w:rPr>
      </w:pPr>
      <w:r w:rsidRPr="00A5203A">
        <w:rPr>
          <w:i/>
        </w:rPr>
        <w:t>Proposal 2 - Replace metadata attribute 10 in Table 10c-6 (verticalDatumReference) wit</w:t>
      </w:r>
      <w:r w:rsidR="00096A8D">
        <w:rPr>
          <w:i/>
        </w:rPr>
        <w:t>h the attributes in Table 3 – agreed.</w:t>
      </w:r>
    </w:p>
    <w:p w14:paraId="5CA5307B" w14:textId="62351402" w:rsidR="008966AF" w:rsidRDefault="008C2A01" w:rsidP="008C2A01">
      <w:pPr>
        <w:pStyle w:val="Prrafodelista"/>
        <w:numPr>
          <w:ilvl w:val="0"/>
          <w:numId w:val="11"/>
        </w:numPr>
        <w:jc w:val="both"/>
      </w:pPr>
      <w:r w:rsidRPr="00A5203A">
        <w:rPr>
          <w:i/>
        </w:rPr>
        <w:t xml:space="preserve">Proposal 3 Add a clarification to the remarks column in Table 10c-6 for attributes 7a-7d </w:t>
      </w:r>
      <w:r w:rsidR="00096A8D">
        <w:rPr>
          <w:i/>
        </w:rPr>
        <w:t>–</w:t>
      </w:r>
      <w:r w:rsidR="00096A8D">
        <w:t xml:space="preserve"> agreed.</w:t>
      </w:r>
    </w:p>
    <w:p w14:paraId="69300CA1" w14:textId="317518DC" w:rsidR="00096A8D" w:rsidRPr="00E560BC" w:rsidRDefault="00E560BC" w:rsidP="00A9397D">
      <w:pPr>
        <w:jc w:val="both"/>
        <w:rPr>
          <w:b/>
          <w:i/>
        </w:rPr>
      </w:pPr>
      <w:r w:rsidRPr="00E560BC">
        <w:rPr>
          <w:b/>
          <w:i/>
        </w:rPr>
        <w:t>(See actions)</w:t>
      </w:r>
    </w:p>
    <w:p w14:paraId="2FDE9C70" w14:textId="744783C4" w:rsidR="00A80DE8" w:rsidRPr="009775B1" w:rsidRDefault="00A80DE8" w:rsidP="00424F67">
      <w:r w:rsidRPr="00291D40">
        <w:t>4.15</w:t>
      </w:r>
      <w:r w:rsidRPr="00291D40">
        <w:tab/>
      </w:r>
      <w:r w:rsidR="006F4717" w:rsidRPr="006F4717">
        <w:rPr>
          <w:rFonts w:ascii="Arial" w:hAnsi="Arial" w:cs="Arial"/>
          <w:sz w:val="20"/>
          <w:szCs w:val="20"/>
          <w:u w:val="single"/>
        </w:rPr>
        <w:t xml:space="preserve">Validation checks for HDF5 and GML Data </w:t>
      </w:r>
      <w:r w:rsidR="006F4717" w:rsidRPr="009775B1">
        <w:rPr>
          <w:rFonts w:ascii="Arial" w:hAnsi="Arial" w:cs="Arial"/>
          <w:sz w:val="20"/>
          <w:szCs w:val="20"/>
        </w:rPr>
        <w:t>Products</w:t>
      </w:r>
      <w:r w:rsidR="007E418A">
        <w:rPr>
          <w:rFonts w:ascii="Arial" w:hAnsi="Arial" w:cs="Arial"/>
          <w:sz w:val="20"/>
          <w:szCs w:val="20"/>
        </w:rPr>
        <w:t xml:space="preserve"> </w:t>
      </w:r>
      <w:r w:rsidR="009775B1" w:rsidRPr="009775B1">
        <w:rPr>
          <w:rFonts w:ascii="Arial" w:hAnsi="Arial" w:cs="Arial"/>
          <w:sz w:val="20"/>
          <w:szCs w:val="20"/>
        </w:rPr>
        <w:t>(Docs A – Paper, B-Structure and C – Examples)</w:t>
      </w:r>
    </w:p>
    <w:p w14:paraId="46A8E98F" w14:textId="04F22FF0" w:rsidR="00694610" w:rsidRDefault="00A5203A" w:rsidP="00424F67">
      <w:r>
        <w:t>Chair reported that the</w:t>
      </w:r>
      <w:r w:rsidR="00B53763">
        <w:t xml:space="preserve"> validation checks have</w:t>
      </w:r>
      <w:r w:rsidRPr="00A5203A">
        <w:t xml:space="preserve"> been develo</w:t>
      </w:r>
      <w:r>
        <w:t>ped for S-111</w:t>
      </w:r>
      <w:r w:rsidRPr="00A5203A">
        <w:t xml:space="preserve"> HDF5 datasets</w:t>
      </w:r>
      <w:r w:rsidR="00B53763">
        <w:t>,</w:t>
      </w:r>
      <w:r>
        <w:t xml:space="preserve"> </w:t>
      </w:r>
      <w:r w:rsidRPr="00A5203A">
        <w:t>can</w:t>
      </w:r>
      <w:r>
        <w:t xml:space="preserve"> </w:t>
      </w:r>
      <w:r w:rsidRPr="00A5203A">
        <w:t>be generalized into a set of core checks for</w:t>
      </w:r>
      <w:r>
        <w:t xml:space="preserve"> all S-100 HDF5 products. </w:t>
      </w:r>
      <w:r w:rsidR="001D5952">
        <w:t>She invited members to consider whether the validation checks should be included as an annex to S-100 part 10 or a separate part?</w:t>
      </w:r>
    </w:p>
    <w:p w14:paraId="6352A925" w14:textId="39D917A4" w:rsidR="008C2A01" w:rsidRPr="00A5203A" w:rsidRDefault="00A5203A" w:rsidP="00424F67">
      <w:pPr>
        <w:rPr>
          <w:i/>
        </w:rPr>
      </w:pPr>
      <w:r w:rsidRPr="00A5203A">
        <w:rPr>
          <w:i/>
        </w:rPr>
        <w:t>Decision: the meeting agreed that an abstract validation specification that covers all current S-100 data encodings (8211, GML, and HDF5) should be developed.  This should be followed by the development of product specific validation tests.</w:t>
      </w:r>
    </w:p>
    <w:p w14:paraId="752FCBB4" w14:textId="74AD9725" w:rsidR="008C2A01" w:rsidRDefault="00B53763" w:rsidP="00424F67">
      <w:r>
        <w:rPr>
          <w:b/>
          <w:i/>
        </w:rPr>
        <w:t>(See action)</w:t>
      </w:r>
    </w:p>
    <w:p w14:paraId="0EA27BE8" w14:textId="1DD3DA66" w:rsidR="006F4717" w:rsidRDefault="006F4717" w:rsidP="00424F67">
      <w:pPr>
        <w:rPr>
          <w:rFonts w:ascii="Arial" w:hAnsi="Arial" w:cs="Arial"/>
          <w:sz w:val="20"/>
          <w:szCs w:val="20"/>
          <w:u w:val="single"/>
        </w:rPr>
      </w:pPr>
      <w:r>
        <w:t>4.16</w:t>
      </w:r>
      <w:r>
        <w:tab/>
      </w:r>
      <w:r w:rsidRPr="006F4717">
        <w:rPr>
          <w:rFonts w:ascii="Arial" w:hAnsi="Arial" w:cs="Arial"/>
          <w:sz w:val="20"/>
          <w:szCs w:val="20"/>
          <w:u w:val="single"/>
        </w:rPr>
        <w:t>Proposal - add S-100 Compliancy Categories (Papers A+B)</w:t>
      </w:r>
      <w:r w:rsidR="00F3758B">
        <w:rPr>
          <w:rFonts w:ascii="Arial" w:hAnsi="Arial" w:cs="Arial"/>
          <w:sz w:val="20"/>
          <w:szCs w:val="20"/>
          <w:u w:val="single"/>
        </w:rPr>
        <w:t xml:space="preserve"> </w:t>
      </w:r>
    </w:p>
    <w:p w14:paraId="4E0F2440" w14:textId="14E02683" w:rsidR="007E2488" w:rsidRDefault="007E2488" w:rsidP="00424F67">
      <w:pPr>
        <w:rPr>
          <w:rFonts w:ascii="Arial" w:hAnsi="Arial" w:cs="Arial"/>
          <w:sz w:val="20"/>
          <w:szCs w:val="20"/>
        </w:rPr>
      </w:pPr>
      <w:r>
        <w:rPr>
          <w:rFonts w:ascii="Arial" w:hAnsi="Arial" w:cs="Arial"/>
          <w:sz w:val="20"/>
          <w:szCs w:val="20"/>
        </w:rPr>
        <w:t xml:space="preserve">EM </w:t>
      </w:r>
      <w:r w:rsidR="009775B1">
        <w:rPr>
          <w:rFonts w:ascii="Arial" w:hAnsi="Arial" w:cs="Arial"/>
          <w:sz w:val="20"/>
          <w:szCs w:val="20"/>
        </w:rPr>
        <w:t xml:space="preserve">reported that at </w:t>
      </w:r>
      <w:r w:rsidR="009775B1" w:rsidRPr="009775B1">
        <w:rPr>
          <w:rFonts w:ascii="Arial" w:hAnsi="Arial" w:cs="Arial"/>
          <w:sz w:val="20"/>
          <w:szCs w:val="20"/>
        </w:rPr>
        <w:t>S-100WG4</w:t>
      </w:r>
      <w:r w:rsidR="009775B1">
        <w:rPr>
          <w:rFonts w:ascii="Arial" w:hAnsi="Arial" w:cs="Arial"/>
          <w:sz w:val="20"/>
          <w:szCs w:val="20"/>
        </w:rPr>
        <w:t xml:space="preserve"> meeting,</w:t>
      </w:r>
      <w:r w:rsidR="009775B1" w:rsidRPr="009775B1">
        <w:rPr>
          <w:rFonts w:ascii="Arial" w:hAnsi="Arial" w:cs="Arial"/>
          <w:sz w:val="20"/>
          <w:szCs w:val="20"/>
        </w:rPr>
        <w:t xml:space="preserve"> it was agre</w:t>
      </w:r>
      <w:r w:rsidR="009775B1">
        <w:rPr>
          <w:rFonts w:ascii="Arial" w:hAnsi="Arial" w:cs="Arial"/>
          <w:sz w:val="20"/>
          <w:szCs w:val="20"/>
        </w:rPr>
        <w:t>ed that a method for expressing how item</w:t>
      </w:r>
      <w:r w:rsidR="00C420BE">
        <w:rPr>
          <w:rFonts w:ascii="Arial" w:hAnsi="Arial" w:cs="Arial"/>
          <w:sz w:val="20"/>
          <w:szCs w:val="20"/>
        </w:rPr>
        <w:t>s (such as Prod Specs) comply with</w:t>
      </w:r>
      <w:r w:rsidR="009775B1">
        <w:rPr>
          <w:rFonts w:ascii="Arial" w:hAnsi="Arial" w:cs="Arial"/>
          <w:sz w:val="20"/>
          <w:szCs w:val="20"/>
        </w:rPr>
        <w:t xml:space="preserve"> the S-100 standard</w:t>
      </w:r>
      <w:r>
        <w:rPr>
          <w:rFonts w:ascii="Arial" w:hAnsi="Arial" w:cs="Arial"/>
          <w:sz w:val="20"/>
          <w:szCs w:val="20"/>
        </w:rPr>
        <w:t>.</w:t>
      </w:r>
      <w:r w:rsidR="009775B1">
        <w:rPr>
          <w:rFonts w:ascii="Arial" w:hAnsi="Arial" w:cs="Arial"/>
          <w:sz w:val="20"/>
          <w:szCs w:val="20"/>
        </w:rPr>
        <w:t xml:space="preserve"> – (</w:t>
      </w:r>
      <w:r>
        <w:rPr>
          <w:rFonts w:ascii="Arial" w:hAnsi="Arial" w:cs="Arial"/>
          <w:sz w:val="20"/>
          <w:szCs w:val="20"/>
        </w:rPr>
        <w:t xml:space="preserve">This </w:t>
      </w:r>
      <w:r w:rsidR="00B53763">
        <w:rPr>
          <w:rFonts w:ascii="Arial" w:hAnsi="Arial" w:cs="Arial"/>
          <w:sz w:val="20"/>
          <w:szCs w:val="20"/>
        </w:rPr>
        <w:t>resulted</w:t>
      </w:r>
      <w:r w:rsidR="009775B1">
        <w:rPr>
          <w:rFonts w:ascii="Arial" w:hAnsi="Arial" w:cs="Arial"/>
          <w:sz w:val="20"/>
          <w:szCs w:val="20"/>
        </w:rPr>
        <w:t xml:space="preserve"> in action 16</w:t>
      </w:r>
      <w:r>
        <w:rPr>
          <w:rFonts w:ascii="Arial" w:hAnsi="Arial" w:cs="Arial"/>
          <w:sz w:val="20"/>
          <w:szCs w:val="20"/>
        </w:rPr>
        <w:t xml:space="preserve"> from the WG meeting</w:t>
      </w:r>
      <w:r w:rsidR="009775B1">
        <w:rPr>
          <w:rFonts w:ascii="Arial" w:hAnsi="Arial" w:cs="Arial"/>
          <w:sz w:val="20"/>
          <w:szCs w:val="20"/>
        </w:rPr>
        <w:t xml:space="preserve">). </w:t>
      </w:r>
      <w:r w:rsidR="00594594">
        <w:rPr>
          <w:rFonts w:ascii="Arial" w:hAnsi="Arial" w:cs="Arial"/>
          <w:sz w:val="20"/>
          <w:szCs w:val="20"/>
        </w:rPr>
        <w:t>He proposed that a</w:t>
      </w:r>
      <w:r w:rsidR="00594594" w:rsidRPr="00594594">
        <w:rPr>
          <w:rFonts w:ascii="Arial" w:hAnsi="Arial" w:cs="Arial"/>
          <w:sz w:val="20"/>
          <w:szCs w:val="20"/>
        </w:rPr>
        <w:t>ddin</w:t>
      </w:r>
      <w:r w:rsidR="00594594">
        <w:rPr>
          <w:rFonts w:ascii="Arial" w:hAnsi="Arial" w:cs="Arial"/>
          <w:sz w:val="20"/>
          <w:szCs w:val="20"/>
        </w:rPr>
        <w:t>g compliancy levels will assist developers of</w:t>
      </w:r>
      <w:r w:rsidR="00594594" w:rsidRPr="00594594">
        <w:rPr>
          <w:rFonts w:ascii="Arial" w:hAnsi="Arial" w:cs="Arial"/>
          <w:sz w:val="20"/>
          <w:szCs w:val="20"/>
        </w:rPr>
        <w:t xml:space="preserve"> </w:t>
      </w:r>
      <w:r w:rsidR="00594594">
        <w:rPr>
          <w:rFonts w:ascii="Arial" w:hAnsi="Arial" w:cs="Arial"/>
          <w:sz w:val="20"/>
          <w:szCs w:val="20"/>
        </w:rPr>
        <w:t>product specifications understand how likely their</w:t>
      </w:r>
      <w:r w:rsidR="00594594" w:rsidRPr="00594594">
        <w:rPr>
          <w:rFonts w:ascii="Arial" w:hAnsi="Arial" w:cs="Arial"/>
          <w:sz w:val="20"/>
          <w:szCs w:val="20"/>
        </w:rPr>
        <w:t xml:space="preserve"> specification wi</w:t>
      </w:r>
      <w:r w:rsidR="00594594">
        <w:rPr>
          <w:rFonts w:ascii="Arial" w:hAnsi="Arial" w:cs="Arial"/>
          <w:sz w:val="20"/>
          <w:szCs w:val="20"/>
        </w:rPr>
        <w:t>ll function in a</w:t>
      </w:r>
      <w:r w:rsidR="00594594" w:rsidRPr="00594594">
        <w:rPr>
          <w:rFonts w:ascii="Arial" w:hAnsi="Arial" w:cs="Arial"/>
          <w:sz w:val="20"/>
          <w:szCs w:val="20"/>
        </w:rPr>
        <w:t xml:space="preserve"> systems.</w:t>
      </w:r>
      <w:r w:rsidR="00B53763">
        <w:rPr>
          <w:rFonts w:ascii="Arial" w:hAnsi="Arial" w:cs="Arial"/>
          <w:sz w:val="20"/>
          <w:szCs w:val="20"/>
        </w:rPr>
        <w:t xml:space="preserve">  </w:t>
      </w:r>
      <w:r>
        <w:rPr>
          <w:rFonts w:ascii="Arial" w:hAnsi="Arial" w:cs="Arial"/>
          <w:sz w:val="20"/>
          <w:szCs w:val="20"/>
        </w:rPr>
        <w:t>Change prop</w:t>
      </w:r>
      <w:r w:rsidR="00B53763">
        <w:rPr>
          <w:rFonts w:ascii="Arial" w:hAnsi="Arial" w:cs="Arial"/>
          <w:sz w:val="20"/>
          <w:szCs w:val="20"/>
        </w:rPr>
        <w:t>osal request that there are</w:t>
      </w:r>
      <w:r>
        <w:rPr>
          <w:rFonts w:ascii="Arial" w:hAnsi="Arial" w:cs="Arial"/>
          <w:sz w:val="20"/>
          <w:szCs w:val="20"/>
        </w:rPr>
        <w:t xml:space="preserve"> 4 </w:t>
      </w:r>
      <w:r w:rsidR="00B53763">
        <w:rPr>
          <w:rFonts w:ascii="Arial" w:hAnsi="Arial" w:cs="Arial"/>
          <w:sz w:val="20"/>
          <w:szCs w:val="20"/>
        </w:rPr>
        <w:t>categories</w:t>
      </w:r>
      <w:r>
        <w:rPr>
          <w:rFonts w:ascii="Arial" w:hAnsi="Arial" w:cs="Arial"/>
          <w:sz w:val="20"/>
          <w:szCs w:val="20"/>
        </w:rPr>
        <w:t xml:space="preserve"> with cumulative compliance – which will be recorded in the exchange catalogue metadata (as per paper B).</w:t>
      </w:r>
    </w:p>
    <w:p w14:paraId="23F64FF2" w14:textId="617D2B97" w:rsidR="00594594" w:rsidRDefault="00594594" w:rsidP="00424F67">
      <w:pPr>
        <w:rPr>
          <w:rFonts w:ascii="Arial" w:hAnsi="Arial" w:cs="Arial"/>
          <w:i/>
          <w:sz w:val="20"/>
          <w:szCs w:val="20"/>
        </w:rPr>
      </w:pPr>
      <w:r w:rsidRPr="00594594">
        <w:rPr>
          <w:rFonts w:ascii="Arial" w:hAnsi="Arial" w:cs="Arial"/>
          <w:i/>
          <w:sz w:val="20"/>
          <w:szCs w:val="20"/>
        </w:rPr>
        <w:t>Decision:</w:t>
      </w:r>
      <w:r>
        <w:rPr>
          <w:rFonts w:ascii="Arial" w:hAnsi="Arial" w:cs="Arial"/>
          <w:i/>
          <w:sz w:val="20"/>
          <w:szCs w:val="20"/>
        </w:rPr>
        <w:t xml:space="preserve"> The proposed extension text (S-100WG5-1.16B) was agreed for inclusion in S-100 Ed 5</w:t>
      </w:r>
    </w:p>
    <w:p w14:paraId="7CC003DC" w14:textId="7E46E006" w:rsidR="007E2488" w:rsidRPr="00486F07" w:rsidRDefault="00B53763" w:rsidP="00424F67">
      <w:pPr>
        <w:rPr>
          <w:rFonts w:ascii="Arial" w:hAnsi="Arial" w:cs="Arial"/>
          <w:b/>
          <w:i/>
          <w:sz w:val="20"/>
          <w:szCs w:val="20"/>
        </w:rPr>
      </w:pPr>
      <w:r>
        <w:rPr>
          <w:rFonts w:ascii="Arial" w:hAnsi="Arial" w:cs="Arial"/>
          <w:b/>
          <w:i/>
          <w:sz w:val="20"/>
          <w:szCs w:val="20"/>
        </w:rPr>
        <w:t>(See action)</w:t>
      </w:r>
    </w:p>
    <w:p w14:paraId="65E587ED" w14:textId="76016266" w:rsidR="006F4717" w:rsidRDefault="006F4717" w:rsidP="00424F67">
      <w:r>
        <w:t>4.17</w:t>
      </w:r>
      <w:r>
        <w:tab/>
      </w:r>
      <w:r w:rsidRPr="006F4717">
        <w:rPr>
          <w:rFonts w:ascii="Arial" w:hAnsi="Arial" w:cs="Arial"/>
          <w:sz w:val="20"/>
          <w:szCs w:val="20"/>
          <w:u w:val="single"/>
        </w:rPr>
        <w:t>Real-time Data in S-100</w:t>
      </w:r>
      <w:r w:rsidR="00694348">
        <w:rPr>
          <w:rFonts w:ascii="Arial" w:hAnsi="Arial" w:cs="Arial"/>
          <w:sz w:val="20"/>
          <w:szCs w:val="20"/>
          <w:u w:val="single"/>
        </w:rPr>
        <w:t xml:space="preserve">  (see also IALA presentation)</w:t>
      </w:r>
    </w:p>
    <w:p w14:paraId="319C7CB8" w14:textId="32978731" w:rsidR="006F4717" w:rsidRDefault="00694348" w:rsidP="00424F67">
      <w:r>
        <w:t>JP</w:t>
      </w:r>
      <w:r w:rsidR="008F7F17">
        <w:t xml:space="preserve"> reported that although </w:t>
      </w:r>
      <w:r w:rsidR="008F7F17" w:rsidRPr="008F7F17">
        <w:t>S-100</w:t>
      </w:r>
      <w:r w:rsidR="008F7F17">
        <w:t xml:space="preserve"> </w:t>
      </w:r>
      <w:r w:rsidR="008F7F17" w:rsidRPr="008F7F17">
        <w:t>includes</w:t>
      </w:r>
      <w:r w:rsidR="008F7F17">
        <w:t xml:space="preserve"> section 14</w:t>
      </w:r>
      <w:r w:rsidR="008F7F17" w:rsidRPr="008F7F17">
        <w:t xml:space="preserve">, which </w:t>
      </w:r>
      <w:r>
        <w:t xml:space="preserve">serves as a </w:t>
      </w:r>
      <w:r w:rsidR="008F7F17">
        <w:t>conceptual model</w:t>
      </w:r>
      <w:r w:rsidR="008F7F17" w:rsidRPr="008F7F17">
        <w:t xml:space="preserve"> for</w:t>
      </w:r>
      <w:r w:rsidR="008F7F17">
        <w:t xml:space="preserve"> streaming S-100 </w:t>
      </w:r>
      <w:r w:rsidR="008F7F17" w:rsidRPr="008F7F17">
        <w:t>datasets</w:t>
      </w:r>
      <w:r w:rsidR="008F7F17">
        <w:t xml:space="preserve">, it currently does not support the delivery of real </w:t>
      </w:r>
      <w:r w:rsidR="008F7F17" w:rsidRPr="008F7F17">
        <w:t>time information from different broadcast points to an</w:t>
      </w:r>
      <w:r w:rsidR="008F7F17">
        <w:t xml:space="preserve"> </w:t>
      </w:r>
      <w:r w:rsidR="008F7F17" w:rsidRPr="008F7F17">
        <w:t>end</w:t>
      </w:r>
      <w:r w:rsidR="008F7F17">
        <w:t xml:space="preserve"> </w:t>
      </w:r>
      <w:r w:rsidR="008F7F17" w:rsidRPr="008F7F17">
        <w:t>system</w:t>
      </w:r>
      <w:r w:rsidR="008F7F17">
        <w:t xml:space="preserve">.  </w:t>
      </w:r>
      <w:r w:rsidR="003D031D">
        <w:t>He n</w:t>
      </w:r>
      <w:r w:rsidR="008F7F17">
        <w:t xml:space="preserve">oted that </w:t>
      </w:r>
      <w:r w:rsidR="008F7F17" w:rsidRPr="008F7F17">
        <w:t>aspects are broadly described in the existing section 14</w:t>
      </w:r>
      <w:r w:rsidR="00A314FB">
        <w:t>. T</w:t>
      </w:r>
      <w:r w:rsidR="008F7F17">
        <w:t xml:space="preserve">he intention is to </w:t>
      </w:r>
      <w:r w:rsidR="00A314FB">
        <w:t>build on existing baseline but also</w:t>
      </w:r>
      <w:r w:rsidR="008F7F17">
        <w:t xml:space="preserve"> </w:t>
      </w:r>
      <w:r w:rsidR="00A314FB">
        <w:t xml:space="preserve">add </w:t>
      </w:r>
      <w:r w:rsidR="008F7F17">
        <w:t xml:space="preserve">new functionality. </w:t>
      </w:r>
      <w:r w:rsidR="00A314FB">
        <w:t xml:space="preserve"> </w:t>
      </w:r>
      <w:r w:rsidR="003D031D">
        <w:t>Data a</w:t>
      </w:r>
      <w:r w:rsidR="00A314FB" w:rsidRPr="00A314FB">
        <w:t>ccess for real-time data is</w:t>
      </w:r>
      <w:r w:rsidR="00A314FB">
        <w:t xml:space="preserve"> </w:t>
      </w:r>
      <w:r w:rsidR="00A314FB" w:rsidRPr="00A314FB">
        <w:t>likely to be predominantly API driven.</w:t>
      </w:r>
    </w:p>
    <w:p w14:paraId="57795962" w14:textId="43F269A9" w:rsidR="007C2263" w:rsidRDefault="003D031D" w:rsidP="00424F67">
      <w:r>
        <w:t>HP – need a time frame for implementing this</w:t>
      </w:r>
      <w:r w:rsidR="007C2263">
        <w:t xml:space="preserve">, citing that data streaming has </w:t>
      </w:r>
      <w:r w:rsidR="00B53763">
        <w:t>already</w:t>
      </w:r>
      <w:r w:rsidR="007C2263">
        <w:t xml:space="preserve"> been impl</w:t>
      </w:r>
      <w:r w:rsidR="00B53763">
        <w:t>emented by companies such as OMC International</w:t>
      </w:r>
      <w:r w:rsidR="007C2263">
        <w:t xml:space="preserve">.  </w:t>
      </w:r>
    </w:p>
    <w:p w14:paraId="19FE21B7" w14:textId="5DFA3CF9" w:rsidR="00594594" w:rsidRDefault="00827838" w:rsidP="00424F67">
      <w:pPr>
        <w:rPr>
          <w:i/>
        </w:rPr>
      </w:pPr>
      <w:r>
        <w:rPr>
          <w:i/>
        </w:rPr>
        <w:t xml:space="preserve">Decision </w:t>
      </w:r>
      <w:r w:rsidR="00A314FB" w:rsidRPr="00827838">
        <w:rPr>
          <w:i/>
        </w:rPr>
        <w:t xml:space="preserve">Recommended </w:t>
      </w:r>
      <w:r>
        <w:rPr>
          <w:i/>
        </w:rPr>
        <w:t xml:space="preserve">(Agreed) </w:t>
      </w:r>
      <w:r w:rsidR="00A314FB" w:rsidRPr="00827838">
        <w:rPr>
          <w:i/>
        </w:rPr>
        <w:t xml:space="preserve">that </w:t>
      </w:r>
      <w:r w:rsidR="007C2263">
        <w:rPr>
          <w:i/>
        </w:rPr>
        <w:t xml:space="preserve">more work was required.  This is to be considered for enhancing </w:t>
      </w:r>
      <w:r w:rsidR="00A314FB" w:rsidRPr="00827838">
        <w:rPr>
          <w:i/>
        </w:rPr>
        <w:t>part 14</w:t>
      </w:r>
      <w:r w:rsidR="007C2263">
        <w:rPr>
          <w:i/>
        </w:rPr>
        <w:t xml:space="preserve"> in S-100 edition 6.  It was agreed that, when</w:t>
      </w:r>
      <w:r w:rsidR="00B53763">
        <w:rPr>
          <w:i/>
        </w:rPr>
        <w:t xml:space="preserve"> ready – the concepts in this pa</w:t>
      </w:r>
      <w:r w:rsidR="007C2263">
        <w:rPr>
          <w:i/>
        </w:rPr>
        <w:t>per an</w:t>
      </w:r>
      <w:r w:rsidR="00B53763">
        <w:rPr>
          <w:i/>
        </w:rPr>
        <w:t>d the IALA pa</w:t>
      </w:r>
      <w:r w:rsidR="007C2263">
        <w:rPr>
          <w:i/>
        </w:rPr>
        <w:t>per should be submit</w:t>
      </w:r>
      <w:r w:rsidR="00BF4DEB">
        <w:rPr>
          <w:i/>
        </w:rPr>
        <w:t>ted using a change proposals form</w:t>
      </w:r>
      <w:r w:rsidR="00B53763">
        <w:rPr>
          <w:i/>
        </w:rPr>
        <w:t xml:space="preserve">. The proposal is to </w:t>
      </w:r>
      <w:r w:rsidR="00A314FB" w:rsidRPr="00827838">
        <w:rPr>
          <w:i/>
        </w:rPr>
        <w:t>be expanded to include API support, and to extend part 15 to include mechanisms for providing dynamic and feature level data protection and authenticity mechanisms</w:t>
      </w:r>
      <w:r w:rsidRPr="00827838">
        <w:rPr>
          <w:i/>
        </w:rPr>
        <w:t xml:space="preserve"> for data streaming.</w:t>
      </w:r>
    </w:p>
    <w:p w14:paraId="148B65F0" w14:textId="236E9E0B" w:rsidR="00594594" w:rsidRPr="00E55636" w:rsidRDefault="00B53763" w:rsidP="00424F67">
      <w:pPr>
        <w:rPr>
          <w:b/>
          <w:i/>
        </w:rPr>
      </w:pPr>
      <w:r>
        <w:rPr>
          <w:b/>
          <w:i/>
        </w:rPr>
        <w:t>(See action)</w:t>
      </w:r>
    </w:p>
    <w:p w14:paraId="2343B1AD" w14:textId="3046ECA8" w:rsidR="00484E2E" w:rsidRDefault="00637AF5" w:rsidP="00424F67">
      <w:pPr>
        <w:rPr>
          <w:u w:val="single"/>
        </w:rPr>
      </w:pPr>
      <w:r>
        <w:t>4.18</w:t>
      </w:r>
      <w:r>
        <w:tab/>
      </w:r>
      <w:r>
        <w:rPr>
          <w:u w:val="single"/>
        </w:rPr>
        <w:t xml:space="preserve">Proposal - </w:t>
      </w:r>
      <w:r w:rsidRPr="00637AF5">
        <w:rPr>
          <w:u w:val="single"/>
        </w:rPr>
        <w:t>Part 10c - new data Coding Format</w:t>
      </w:r>
      <w:r>
        <w:rPr>
          <w:u w:val="single"/>
        </w:rPr>
        <w:t xml:space="preserve"> [4.18A – Extension, B – Clarification C- Redline] </w:t>
      </w:r>
    </w:p>
    <w:p w14:paraId="5333E256" w14:textId="56CF843A" w:rsidR="00637AF5" w:rsidRDefault="00AD41EE" w:rsidP="00424F67">
      <w:r>
        <w:t>Chair</w:t>
      </w:r>
      <w:r w:rsidR="00637AF5">
        <w:t xml:space="preserve"> noted that the </w:t>
      </w:r>
      <w:r w:rsidR="00637AF5" w:rsidRPr="00637AF5">
        <w:t>existing format for fixed station time se</w:t>
      </w:r>
      <w:r w:rsidR="00637AF5">
        <w:t>ries data</w:t>
      </w:r>
      <w:r w:rsidR="00637AF5" w:rsidRPr="00637AF5">
        <w:t xml:space="preserve"> does not support</w:t>
      </w:r>
      <w:r w:rsidR="00637AF5">
        <w:t xml:space="preserve"> </w:t>
      </w:r>
      <w:r w:rsidR="00637AF5" w:rsidRPr="00637AF5">
        <w:t>two use cases for fixed sta</w:t>
      </w:r>
      <w:r w:rsidR="00C13EC6">
        <w:t>tion time series data.  They are proposing a</w:t>
      </w:r>
      <w:r w:rsidR="00637AF5" w:rsidRPr="00637AF5">
        <w:t xml:space="preserve"> new data</w:t>
      </w:r>
      <w:r w:rsidR="00C13EC6">
        <w:t xml:space="preserve"> </w:t>
      </w:r>
      <w:r w:rsidR="00637AF5" w:rsidRPr="00637AF5">
        <w:t>Coding</w:t>
      </w:r>
      <w:r w:rsidR="00C13EC6">
        <w:t xml:space="preserve"> Format (</w:t>
      </w:r>
      <w:r w:rsidR="00637AF5" w:rsidRPr="00637AF5">
        <w:t>8</w:t>
      </w:r>
      <w:r w:rsidR="00C13EC6">
        <w:t>) for</w:t>
      </w:r>
      <w:r w:rsidR="00637AF5" w:rsidRPr="00637AF5">
        <w:t xml:space="preserve"> [fixed station</w:t>
      </w:r>
      <w:r w:rsidR="00C13EC6">
        <w:t xml:space="preserve"> </w:t>
      </w:r>
      <w:r w:rsidR="00637AF5" w:rsidRPr="00637AF5">
        <w:t>(station</w:t>
      </w:r>
      <w:r w:rsidR="00C13EC6">
        <w:t xml:space="preserve"> </w:t>
      </w:r>
      <w:r w:rsidR="00637AF5" w:rsidRPr="00637AF5">
        <w:t>wise)</w:t>
      </w:r>
      <w:r w:rsidR="00C13EC6">
        <w:t xml:space="preserve"> </w:t>
      </w:r>
      <w:r w:rsidR="00637AF5" w:rsidRPr="00637AF5">
        <w:t>time series data</w:t>
      </w:r>
      <w:r w:rsidR="00C13EC6">
        <w:t>.</w:t>
      </w:r>
      <w:r w:rsidR="00B53763">
        <w:t xml:space="preserve">  EM – questioned whether there will be an impact for othe product specifications.  Chair proposed that </w:t>
      </w:r>
      <w:r w:rsidR="009225F9">
        <w:t>the TWCWG will have to develop test to ensure compliance.</w:t>
      </w:r>
    </w:p>
    <w:p w14:paraId="16462F87" w14:textId="7653F118" w:rsidR="00875764" w:rsidRDefault="00C13EC6" w:rsidP="00424F67">
      <w:pPr>
        <w:rPr>
          <w:i/>
        </w:rPr>
      </w:pPr>
      <w:r w:rsidRPr="00594594">
        <w:rPr>
          <w:i/>
        </w:rPr>
        <w:t>Decision:</w:t>
      </w:r>
      <w:r w:rsidR="00594594" w:rsidRPr="00594594">
        <w:rPr>
          <w:i/>
        </w:rPr>
        <w:t xml:space="preserve"> </w:t>
      </w:r>
      <w:r w:rsidR="00637AF5" w:rsidRPr="00594594">
        <w:rPr>
          <w:i/>
        </w:rPr>
        <w:t xml:space="preserve">The proposed </w:t>
      </w:r>
      <w:r w:rsidR="00637AF5" w:rsidRPr="00594594">
        <w:rPr>
          <w:i/>
          <w:u w:val="single"/>
        </w:rPr>
        <w:t>extension</w:t>
      </w:r>
      <w:r w:rsidR="00637AF5" w:rsidRPr="00594594">
        <w:rPr>
          <w:i/>
        </w:rPr>
        <w:t xml:space="preserve"> </w:t>
      </w:r>
      <w:r w:rsidRPr="00594594">
        <w:rPr>
          <w:i/>
        </w:rPr>
        <w:t xml:space="preserve">and </w:t>
      </w:r>
      <w:r w:rsidRPr="00594594">
        <w:rPr>
          <w:i/>
          <w:u w:val="single"/>
        </w:rPr>
        <w:t>clarification</w:t>
      </w:r>
      <w:r w:rsidRPr="00594594">
        <w:rPr>
          <w:i/>
        </w:rPr>
        <w:t xml:space="preserve"> </w:t>
      </w:r>
      <w:r w:rsidR="00AD41EE">
        <w:rPr>
          <w:i/>
        </w:rPr>
        <w:t>to Part 10c was accepted.</w:t>
      </w:r>
      <w:r w:rsidRPr="00594594">
        <w:rPr>
          <w:i/>
        </w:rPr>
        <w:t xml:space="preserve"> </w:t>
      </w:r>
      <w:r w:rsidR="00AD41EE">
        <w:rPr>
          <w:i/>
        </w:rPr>
        <w:t xml:space="preserve"> The redline text document was accepted f</w:t>
      </w:r>
      <w:r w:rsidRPr="00594594">
        <w:rPr>
          <w:i/>
        </w:rPr>
        <w:t>or inclusion in S-100 Ed 5</w:t>
      </w:r>
      <w:r w:rsidR="00AD41EE">
        <w:rPr>
          <w:i/>
        </w:rPr>
        <w:t>.</w:t>
      </w:r>
    </w:p>
    <w:p w14:paraId="1229FD37" w14:textId="2B5B5520" w:rsidR="00C13EC6" w:rsidRPr="00AD41EE" w:rsidRDefault="009225F9" w:rsidP="00424F67">
      <w:pPr>
        <w:rPr>
          <w:b/>
          <w:i/>
        </w:rPr>
      </w:pPr>
      <w:r>
        <w:rPr>
          <w:b/>
          <w:i/>
        </w:rPr>
        <w:t>(See actions).</w:t>
      </w:r>
    </w:p>
    <w:p w14:paraId="2BF1C44C" w14:textId="6EF1C731" w:rsidR="00637AF5" w:rsidRDefault="00102BB2" w:rsidP="00424F67">
      <w:r>
        <w:t>4.19</w:t>
      </w:r>
      <w:r>
        <w:tab/>
      </w:r>
      <w:r w:rsidRPr="00C420BE">
        <w:rPr>
          <w:u w:val="single"/>
        </w:rPr>
        <w:t>Clarification to Part 15</w:t>
      </w:r>
    </w:p>
    <w:p w14:paraId="75045439" w14:textId="42E4CCDC" w:rsidR="00637AF5" w:rsidRDefault="00DE1F69" w:rsidP="00424F67">
      <w:r>
        <w:t>RS</w:t>
      </w:r>
      <w:r w:rsidR="009225F9">
        <w:t xml:space="preserve"> proposed that the</w:t>
      </w:r>
      <w:r w:rsidR="00C420BE">
        <w:t xml:space="preserve"> clarification</w:t>
      </w:r>
      <w:r w:rsidR="009225F9">
        <w:t xml:space="preserve"> is</w:t>
      </w:r>
      <w:r w:rsidR="00C420BE">
        <w:t xml:space="preserve"> for S-101 – should</w:t>
      </w:r>
      <w:r w:rsidR="009225F9">
        <w:t xml:space="preserve"> be considered by the S-101PT. He</w:t>
      </w:r>
      <w:r w:rsidR="00C420BE">
        <w:t xml:space="preserve"> noted that the proposed Clarification was required in order to p</w:t>
      </w:r>
      <w:r w:rsidR="00C420BE" w:rsidRPr="00C420BE">
        <w:t>rovi</w:t>
      </w:r>
      <w:r w:rsidR="00C420BE">
        <w:t>de additional</w:t>
      </w:r>
      <w:r w:rsidR="00C420BE" w:rsidRPr="00C420BE">
        <w:t xml:space="preserve"> information</w:t>
      </w:r>
      <w:r w:rsidR="00C420BE">
        <w:t xml:space="preserve"> on</w:t>
      </w:r>
      <w:r w:rsidR="00C420BE" w:rsidRPr="00C420BE">
        <w:t xml:space="preserve"> how digital signatures and encryption will be used for S-101 datasets</w:t>
      </w:r>
      <w:r w:rsidR="00C420BE">
        <w:t>.</w:t>
      </w:r>
    </w:p>
    <w:p w14:paraId="285B4FF9" w14:textId="77777777" w:rsidR="00DE1F69" w:rsidRDefault="00DE1F69" w:rsidP="00424F67">
      <w:r>
        <w:t>Action Present the proposal to the S-101 project team for consideration.</w:t>
      </w:r>
    </w:p>
    <w:p w14:paraId="1638DE81" w14:textId="15DCC629" w:rsidR="00DE1F69" w:rsidRDefault="00DE1F69" w:rsidP="00424F67">
      <w:r>
        <w:t>TM – proposed that</w:t>
      </w:r>
      <w:r w:rsidR="009225F9">
        <w:t xml:space="preserve"> a small group should be formed to look into data service delivery and associated security/authentication - </w:t>
      </w:r>
      <w:r w:rsidR="009225F9" w:rsidRPr="009225F9">
        <w:t xml:space="preserve">taking into consideration </w:t>
      </w:r>
      <w:r w:rsidR="009225F9">
        <w:t>the duel-fuel implications</w:t>
      </w:r>
      <w:r w:rsidR="009225F9" w:rsidRPr="009225F9">
        <w:t>.</w:t>
      </w:r>
    </w:p>
    <w:p w14:paraId="5B1F9434" w14:textId="512281DD" w:rsidR="00875764" w:rsidRPr="009225F9" w:rsidRDefault="009225F9" w:rsidP="00424F67">
      <w:pPr>
        <w:rPr>
          <w:b/>
          <w:i/>
        </w:rPr>
      </w:pPr>
      <w:r>
        <w:rPr>
          <w:b/>
          <w:i/>
        </w:rPr>
        <w:t>(See action)</w:t>
      </w:r>
    </w:p>
    <w:p w14:paraId="0CF0F63A" w14:textId="475BCE95" w:rsidR="004D0918" w:rsidRDefault="004D0918" w:rsidP="00424F67">
      <w:r>
        <w:t>4.21</w:t>
      </w:r>
      <w:r>
        <w:tab/>
      </w:r>
      <w:r w:rsidRPr="004D0918">
        <w:tab/>
        <w:t>Gridded data and HDF5 Format - data offset</w:t>
      </w:r>
    </w:p>
    <w:p w14:paraId="16AAD65C" w14:textId="495A23D0" w:rsidR="004D0918" w:rsidRDefault="009225F9" w:rsidP="00424F67">
      <w:r>
        <w:t>Chair</w:t>
      </w:r>
      <w:r w:rsidR="004D0918">
        <w:t xml:space="preserve"> note that the reason for this is to include attributes standardise the way that offset inf</w:t>
      </w:r>
      <w:r>
        <w:t>ormation is recorded in HDF5.   HB proposed</w:t>
      </w:r>
      <w:r w:rsidR="004D0918">
        <w:t xml:space="preserve"> that the names used for the attributes should be improved to be more reflective of what they are.  Proposals accepted but dataOffset code name needs to be improved.</w:t>
      </w:r>
    </w:p>
    <w:p w14:paraId="5DF13845" w14:textId="404CC971" w:rsidR="00993236" w:rsidRPr="009225F9" w:rsidRDefault="009225F9" w:rsidP="00424F67">
      <w:pPr>
        <w:rPr>
          <w:b/>
          <w:i/>
        </w:rPr>
      </w:pPr>
      <w:r>
        <w:rPr>
          <w:b/>
          <w:i/>
        </w:rPr>
        <w:t>(See action)</w:t>
      </w:r>
    </w:p>
    <w:p w14:paraId="076362DC" w14:textId="4D54B399" w:rsidR="00993236" w:rsidRDefault="00993236" w:rsidP="00424F67">
      <w:r>
        <w:t>4.22</w:t>
      </w:r>
      <w:r>
        <w:tab/>
        <w:t xml:space="preserve">S-100 Proposal </w:t>
      </w:r>
      <w:r w:rsidRPr="00993236">
        <w:t>Part 15 - Clarification</w:t>
      </w:r>
    </w:p>
    <w:p w14:paraId="1E39807A" w14:textId="4185214D" w:rsidR="00C420BE" w:rsidRPr="00637AF5" w:rsidRDefault="009225F9" w:rsidP="00424F67">
      <w:r>
        <w:t>It was d</w:t>
      </w:r>
      <w:r w:rsidR="00993236">
        <w:t xml:space="preserve">ecided to continue the work on </w:t>
      </w:r>
      <w:r w:rsidR="0095487C">
        <w:t xml:space="preserve">this item via correspondence.  </w:t>
      </w:r>
    </w:p>
    <w:p w14:paraId="1573E2D4" w14:textId="77777777" w:rsidR="00FF6D46" w:rsidRPr="001D397E" w:rsidRDefault="001D397E" w:rsidP="00320917">
      <w:pPr>
        <w:jc w:val="both"/>
        <w:rPr>
          <w:b/>
        </w:rPr>
      </w:pPr>
      <w:r w:rsidRPr="001D397E">
        <w:rPr>
          <w:b/>
        </w:rPr>
        <w:t>5.</w:t>
      </w:r>
      <w:r w:rsidRPr="001D397E">
        <w:rPr>
          <w:b/>
        </w:rPr>
        <w:tab/>
        <w:t>S-98 Interoperability Specification</w:t>
      </w:r>
    </w:p>
    <w:p w14:paraId="19D18A1A" w14:textId="14E6A3D9" w:rsidR="0098521E" w:rsidRPr="005759FC" w:rsidRDefault="00FF6D46" w:rsidP="0098521E">
      <w:pPr>
        <w:rPr>
          <w:u w:val="single"/>
        </w:rPr>
      </w:pPr>
      <w:r>
        <w:t>5.1</w:t>
      </w:r>
      <w:r w:rsidR="0098521E" w:rsidRPr="00DE13C1">
        <w:tab/>
      </w:r>
      <w:r w:rsidRPr="00FF6D46">
        <w:rPr>
          <w:u w:val="single"/>
        </w:rPr>
        <w:t>S-98 Interoperability Specification for S-100</w:t>
      </w:r>
      <w:r w:rsidR="00D136D9">
        <w:rPr>
          <w:u w:val="single"/>
        </w:rPr>
        <w:t xml:space="preserve"> </w:t>
      </w:r>
      <w:r w:rsidR="00D136D9">
        <w:rPr>
          <w:u w:val="single"/>
        </w:rPr>
        <w:br/>
        <w:t xml:space="preserve">Docs:  </w:t>
      </w:r>
      <w:hyperlink r:id="rId9" w:history="1">
        <w:r w:rsidR="00D136D9" w:rsidRPr="00D136D9">
          <w:rPr>
            <w:rStyle w:val="Hipervnculo"/>
          </w:rPr>
          <w:t>5.1A</w:t>
        </w:r>
      </w:hyperlink>
      <w:r w:rsidR="00D136D9">
        <w:rPr>
          <w:u w:val="single"/>
        </w:rPr>
        <w:t xml:space="preserve"> - </w:t>
      </w:r>
      <w:hyperlink r:id="rId10" w:history="1">
        <w:r w:rsidR="00D136D9" w:rsidRPr="00D136D9">
          <w:rPr>
            <w:rStyle w:val="Hipervnculo"/>
          </w:rPr>
          <w:t>5.1B</w:t>
        </w:r>
      </w:hyperlink>
      <w:r w:rsidR="00D136D9">
        <w:rPr>
          <w:u w:val="single"/>
        </w:rPr>
        <w:t xml:space="preserve"> (zip) and </w:t>
      </w:r>
      <w:hyperlink r:id="rId11" w:history="1">
        <w:r w:rsidR="00D136D9" w:rsidRPr="00D136D9">
          <w:rPr>
            <w:rStyle w:val="Hipervnculo"/>
          </w:rPr>
          <w:t>5.1C</w:t>
        </w:r>
      </w:hyperlink>
    </w:p>
    <w:p w14:paraId="7570E9C4" w14:textId="3ECA0E30" w:rsidR="00CD09B7" w:rsidRDefault="00E56DEF" w:rsidP="00CD09B7">
      <w:pPr>
        <w:jc w:val="both"/>
      </w:pPr>
      <w:r>
        <w:t>The Chair reported on the proposed</w:t>
      </w:r>
      <w:r w:rsidR="00CD09B7">
        <w:t xml:space="preserve"> changes to S-98 to simplify the interoperabili</w:t>
      </w:r>
      <w:r w:rsidR="001E2E20">
        <w:t xml:space="preserve">ty mechanisms (as </w:t>
      </w:r>
      <w:r>
        <w:t>discussions at TSM7).  She</w:t>
      </w:r>
      <w:r w:rsidR="00D546DE">
        <w:t xml:space="preserve"> proposed</w:t>
      </w:r>
      <w:r w:rsidR="00CD09B7">
        <w:t xml:space="preserve"> that a staggered implementation </w:t>
      </w:r>
      <w:r>
        <w:t>of interoperability will probably</w:t>
      </w:r>
      <w:r w:rsidR="00CD09B7">
        <w:t xml:space="preserve"> require software updates in user systems already at sea</w:t>
      </w:r>
      <w:r>
        <w:t xml:space="preserve"> and </w:t>
      </w:r>
      <w:r w:rsidR="00D546DE">
        <w:t xml:space="preserve">that </w:t>
      </w:r>
      <w:r>
        <w:t>would be disruptive</w:t>
      </w:r>
      <w:r w:rsidR="00CD09B7">
        <w:t>.</w:t>
      </w:r>
      <w:r w:rsidR="00D546DE">
        <w:t xml:space="preserve"> The </w:t>
      </w:r>
      <w:r>
        <w:t>TSM</w:t>
      </w:r>
      <w:r w:rsidR="00D546DE">
        <w:t>7</w:t>
      </w:r>
      <w:r>
        <w:t xml:space="preserve"> recommendation was to change all references to FoB and BoB to </w:t>
      </w:r>
      <w:r w:rsidR="00D546DE">
        <w:t>“</w:t>
      </w:r>
      <w:r>
        <w:t>planning</w:t>
      </w:r>
      <w:r w:rsidR="00D546DE">
        <w:t>”</w:t>
      </w:r>
      <w:r>
        <w:t xml:space="preserve"> and </w:t>
      </w:r>
      <w:r w:rsidR="00D546DE">
        <w:t>“</w:t>
      </w:r>
      <w:r>
        <w:t>monitoring</w:t>
      </w:r>
      <w:r w:rsidR="00D546DE">
        <w:t>”</w:t>
      </w:r>
      <w:r>
        <w:t xml:space="preserve">. </w:t>
      </w:r>
    </w:p>
    <w:p w14:paraId="4D6922E8" w14:textId="5608F2A3" w:rsidR="008313FA" w:rsidRPr="00820772" w:rsidRDefault="001E2E20" w:rsidP="001D397E">
      <w:pPr>
        <w:jc w:val="both"/>
        <w:rPr>
          <w:i/>
        </w:rPr>
      </w:pPr>
      <w:r w:rsidRPr="00820772">
        <w:rPr>
          <w:i/>
        </w:rPr>
        <w:t xml:space="preserve">Decision: </w:t>
      </w:r>
      <w:r w:rsidR="00A151FC">
        <w:rPr>
          <w:i/>
        </w:rPr>
        <w:t xml:space="preserve">- Go with option 1.  </w:t>
      </w:r>
      <w:r w:rsidR="00820772" w:rsidRPr="00820772">
        <w:rPr>
          <w:i/>
        </w:rPr>
        <w:t>Move the abstract parts of S-98 into S-100 (part 16) and realign S-98 content so as to provide an interoperability implementation. The new p</w:t>
      </w:r>
      <w:r w:rsidRPr="00820772">
        <w:rPr>
          <w:i/>
        </w:rPr>
        <w:t xml:space="preserve">art 16 </w:t>
      </w:r>
      <w:r w:rsidR="00820772" w:rsidRPr="00820772">
        <w:rPr>
          <w:i/>
        </w:rPr>
        <w:t>in S-100 Ed5 will include the</w:t>
      </w:r>
      <w:r w:rsidRPr="00820772">
        <w:rPr>
          <w:i/>
        </w:rPr>
        <w:t xml:space="preserve"> UML models</w:t>
      </w:r>
      <w:r w:rsidR="00820772" w:rsidRPr="00820772">
        <w:rPr>
          <w:i/>
        </w:rPr>
        <w:t xml:space="preserve"> and descriptive text on how to create an interoperability catalogue</w:t>
      </w:r>
      <w:r w:rsidRPr="00820772">
        <w:rPr>
          <w:i/>
        </w:rPr>
        <w:t>.</w:t>
      </w:r>
      <w:r w:rsidR="00820772" w:rsidRPr="00820772">
        <w:rPr>
          <w:i/>
        </w:rPr>
        <w:t xml:space="preserve">   The Restructure S-98 document should describe</w:t>
      </w:r>
      <w:r w:rsidRPr="00820772">
        <w:rPr>
          <w:i/>
        </w:rPr>
        <w:t xml:space="preserve"> how the abstract functionalities described in S-100 Part 16 a</w:t>
      </w:r>
      <w:r w:rsidR="00820772" w:rsidRPr="00820772">
        <w:rPr>
          <w:i/>
        </w:rPr>
        <w:t xml:space="preserve"> encoded and implemented.</w:t>
      </w:r>
    </w:p>
    <w:p w14:paraId="535984AE" w14:textId="23A2C051" w:rsidR="00FB3251" w:rsidRPr="00890977" w:rsidRDefault="00D546DE" w:rsidP="00F63A8C">
      <w:pPr>
        <w:jc w:val="both"/>
        <w:rPr>
          <w:b/>
          <w:i/>
        </w:rPr>
      </w:pPr>
      <w:r>
        <w:rPr>
          <w:b/>
          <w:i/>
        </w:rPr>
        <w:t>(See action)</w:t>
      </w:r>
    </w:p>
    <w:p w14:paraId="7EBF603C" w14:textId="005A7C81" w:rsidR="00FF6D46" w:rsidRPr="00C74D1B" w:rsidRDefault="001D397E" w:rsidP="00A9397D">
      <w:pPr>
        <w:keepNext/>
        <w:keepLines/>
        <w:jc w:val="both"/>
        <w:rPr>
          <w:b/>
        </w:rPr>
      </w:pPr>
      <w:r w:rsidRPr="001D397E">
        <w:rPr>
          <w:b/>
        </w:rPr>
        <w:t>6.</w:t>
      </w:r>
      <w:r w:rsidRPr="001D397E">
        <w:rPr>
          <w:b/>
        </w:rPr>
        <w:tab/>
        <w:t>S-100 General Topics</w:t>
      </w:r>
    </w:p>
    <w:p w14:paraId="0EDBD623" w14:textId="2710E42D" w:rsidR="0098521E" w:rsidRPr="005759FC" w:rsidRDefault="00FF6D46" w:rsidP="0098521E">
      <w:pPr>
        <w:rPr>
          <w:u w:val="single"/>
        </w:rPr>
      </w:pPr>
      <w:r>
        <w:t>6.1</w:t>
      </w:r>
      <w:r w:rsidR="0098521E" w:rsidRPr="00DE13C1">
        <w:tab/>
      </w:r>
      <w:r w:rsidR="00484E2E" w:rsidRPr="00484E2E">
        <w:rPr>
          <w:rFonts w:ascii="Arial" w:hAnsi="Arial" w:cs="Arial"/>
          <w:sz w:val="20"/>
          <w:szCs w:val="20"/>
          <w:u w:val="single"/>
        </w:rPr>
        <w:t>Progress Report on S-100 Infra-System Development</w:t>
      </w:r>
      <w:r w:rsidR="00484E2E">
        <w:rPr>
          <w:rFonts w:ascii="Arial" w:hAnsi="Arial" w:cs="Arial"/>
          <w:sz w:val="20"/>
          <w:szCs w:val="20"/>
          <w:u w:val="single"/>
        </w:rPr>
        <w:t xml:space="preserve"> [YB]</w:t>
      </w:r>
    </w:p>
    <w:p w14:paraId="78766AF2" w14:textId="211C5120" w:rsidR="00EA65DE" w:rsidRPr="00D546DE" w:rsidRDefault="00D546DE" w:rsidP="00D546DE">
      <w:pPr>
        <w:jc w:val="both"/>
      </w:pPr>
      <w:r>
        <w:t xml:space="preserve">Online presentation. </w:t>
      </w:r>
      <w:r w:rsidR="00484E2E">
        <w:t>Vice-</w:t>
      </w:r>
      <w:r w:rsidR="002328C2">
        <w:t>Chair</w:t>
      </w:r>
      <w:r w:rsidR="00C5238A">
        <w:t xml:space="preserve"> </w:t>
      </w:r>
      <w:r>
        <w:t>(YB)</w:t>
      </w:r>
      <w:r w:rsidR="00C420BE" w:rsidRPr="00C420BE">
        <w:t xml:space="preserve"> </w:t>
      </w:r>
      <w:r>
        <w:t xml:space="preserve">reported that </w:t>
      </w:r>
      <w:r w:rsidR="00C420BE" w:rsidRPr="00C420BE">
        <w:t>KHOA</w:t>
      </w:r>
      <w:r w:rsidR="00C420BE">
        <w:t xml:space="preserve"> </w:t>
      </w:r>
      <w:r w:rsidR="00C769E7">
        <w:t>has contributed towards the S-100</w:t>
      </w:r>
      <w:r w:rsidR="00C420BE" w:rsidRPr="00C420BE">
        <w:t xml:space="preserve"> ecosystem by developing and maintaining S-100 infra-system.</w:t>
      </w:r>
      <w:r>
        <w:t xml:space="preserve"> He</w:t>
      </w:r>
      <w:r w:rsidR="00C420BE">
        <w:t xml:space="preserve"> invited members to review and provide feedback </w:t>
      </w:r>
      <w:r w:rsidR="00C420BE" w:rsidRPr="00C420BE">
        <w:t>on</w:t>
      </w:r>
      <w:r w:rsidR="00C420BE">
        <w:t xml:space="preserve"> </w:t>
      </w:r>
      <w:r w:rsidR="00C769E7">
        <w:t>theS-100 infrastructure.</w:t>
      </w:r>
      <w:r w:rsidR="00C420BE">
        <w:t xml:space="preserve">  </w:t>
      </w:r>
      <w:r>
        <w:t>Chair commended the work on the new SVG editor.</w:t>
      </w:r>
    </w:p>
    <w:p w14:paraId="5540B891" w14:textId="2BFC5BFB" w:rsidR="00F63A8C" w:rsidRPr="005759FC" w:rsidRDefault="00E92387" w:rsidP="0098521E">
      <w:pPr>
        <w:rPr>
          <w:u w:val="single"/>
        </w:rPr>
      </w:pPr>
      <w:r>
        <w:t>6.2</w:t>
      </w:r>
      <w:r w:rsidR="00F63A8C" w:rsidRPr="00DE13C1">
        <w:tab/>
      </w:r>
      <w:r w:rsidR="00484E2E" w:rsidRPr="00484E2E">
        <w:rPr>
          <w:u w:val="single"/>
        </w:rPr>
        <w:t>S-100 Test Bed Platform</w:t>
      </w:r>
    </w:p>
    <w:p w14:paraId="7F82A07A" w14:textId="24E517B0" w:rsidR="00C769E7" w:rsidRDefault="00D546DE" w:rsidP="009D318E">
      <w:pPr>
        <w:jc w:val="both"/>
      </w:pPr>
      <w:r>
        <w:t>Online presentation provided by YB.</w:t>
      </w:r>
    </w:p>
    <w:p w14:paraId="269AE641" w14:textId="4ABD7278" w:rsidR="00D83526" w:rsidRPr="00E40155" w:rsidRDefault="00D546DE" w:rsidP="009D318E">
      <w:pPr>
        <w:jc w:val="both"/>
        <w:rPr>
          <w:b/>
          <w:i/>
        </w:rPr>
      </w:pPr>
      <w:r>
        <w:rPr>
          <w:b/>
          <w:i/>
        </w:rPr>
        <w:t>(See action)</w:t>
      </w:r>
    </w:p>
    <w:p w14:paraId="00DCA85C" w14:textId="68ACABFF" w:rsidR="00D03770" w:rsidRPr="005759FC" w:rsidRDefault="00E92387" w:rsidP="0098521E">
      <w:pPr>
        <w:rPr>
          <w:u w:val="single"/>
        </w:rPr>
      </w:pPr>
      <w:r>
        <w:t>6.3</w:t>
      </w:r>
      <w:r w:rsidR="008F3B07" w:rsidRPr="00DE13C1">
        <w:tab/>
      </w:r>
      <w:r w:rsidR="00484E2E" w:rsidRPr="00484E2E">
        <w:rPr>
          <w:u w:val="single"/>
        </w:rPr>
        <w:t>S-100 Portrayal Catalogue User Stories</w:t>
      </w:r>
    </w:p>
    <w:p w14:paraId="7275ED86" w14:textId="481D4FD0" w:rsidR="004A0243" w:rsidRPr="004A0243" w:rsidRDefault="00AD23CC" w:rsidP="00704D25">
      <w:pPr>
        <w:jc w:val="both"/>
      </w:pPr>
      <w:r>
        <w:t>MS</w:t>
      </w:r>
      <w:r w:rsidR="00E40155">
        <w:t xml:space="preserve"> reported</w:t>
      </w:r>
      <w:r>
        <w:t xml:space="preserve"> that the</w:t>
      </w:r>
      <w:r w:rsidR="004A0243">
        <w:t xml:space="preserve"> proposal to provide some user stories on the harmonization of portrayal catalogue and alerts and indications for ECDIS.   The paper identified the main comp</w:t>
      </w:r>
      <w:r w:rsidR="00D546DE">
        <w:t xml:space="preserve">onents of an alert catalogue and is </w:t>
      </w:r>
      <w:r w:rsidR="00D546DE" w:rsidRPr="00D546DE">
        <w:t>intended as an indicator for KHOA</w:t>
      </w:r>
      <w:r w:rsidR="00D546DE">
        <w:t>’s</w:t>
      </w:r>
      <w:r w:rsidR="00D546DE" w:rsidRPr="00D546DE">
        <w:t xml:space="preserve"> implement</w:t>
      </w:r>
      <w:r w:rsidR="00D546DE">
        <w:t>ation of</w:t>
      </w:r>
      <w:r w:rsidR="00D546DE" w:rsidRPr="00D546DE">
        <w:t xml:space="preserve"> the PCB.</w:t>
      </w:r>
      <w:r w:rsidR="00D546DE">
        <w:t xml:space="preserve">  HP supported the proposal.</w:t>
      </w:r>
    </w:p>
    <w:p w14:paraId="5503619F" w14:textId="53A3BA74" w:rsidR="00C769E7" w:rsidRPr="00D546DE" w:rsidRDefault="00D546DE" w:rsidP="009D318E">
      <w:pPr>
        <w:jc w:val="both"/>
        <w:rPr>
          <w:b/>
          <w:i/>
        </w:rPr>
      </w:pPr>
      <w:r>
        <w:rPr>
          <w:b/>
          <w:i/>
        </w:rPr>
        <w:t xml:space="preserve">(See action) </w:t>
      </w:r>
      <w:r w:rsidR="002B3867">
        <w:rPr>
          <w:b/>
          <w:i/>
        </w:rPr>
        <w:t xml:space="preserve"> </w:t>
      </w:r>
    </w:p>
    <w:p w14:paraId="34BAF80A" w14:textId="1D836670" w:rsidR="00E02830" w:rsidRDefault="00E92387" w:rsidP="00A9397D">
      <w:pPr>
        <w:keepNext/>
        <w:keepLines/>
        <w:jc w:val="both"/>
      </w:pPr>
      <w:r>
        <w:t>6.4</w:t>
      </w:r>
      <w:r w:rsidR="00DE13C1" w:rsidRPr="00DE13C1">
        <w:tab/>
      </w:r>
      <w:r w:rsidR="00BC733E" w:rsidRPr="00BC733E">
        <w:rPr>
          <w:u w:val="single"/>
        </w:rPr>
        <w:t>S-97 Edits for improved readability</w:t>
      </w:r>
    </w:p>
    <w:p w14:paraId="54FDA523" w14:textId="5D52C5C5" w:rsidR="00BC733E" w:rsidRDefault="002B3867" w:rsidP="00A9397D">
      <w:pPr>
        <w:keepNext/>
        <w:keepLines/>
        <w:jc w:val="both"/>
      </w:pPr>
      <w:r>
        <w:t>The Chai</w:t>
      </w:r>
      <w:r w:rsidR="00590809">
        <w:t xml:space="preserve">r reported that </w:t>
      </w:r>
      <w:r w:rsidR="00590809" w:rsidRPr="00590809">
        <w:t xml:space="preserve">S-97 had already been endorsed at HSSC11 </w:t>
      </w:r>
      <w:r w:rsidR="00590809">
        <w:t>however had not been finalized</w:t>
      </w:r>
      <w:r w:rsidR="00590809" w:rsidRPr="00590809">
        <w:t>.</w:t>
      </w:r>
      <w:r w:rsidR="00590809">
        <w:t xml:space="preserve">  The p</w:t>
      </w:r>
      <w:r w:rsidR="00590809" w:rsidRPr="00590809">
        <w:t xml:space="preserve">roposed changes </w:t>
      </w:r>
      <w:r w:rsidR="00590809">
        <w:t>were accepted for publication</w:t>
      </w:r>
      <w:r w:rsidR="00590809" w:rsidRPr="00590809">
        <w:t xml:space="preserve"> as 1.1.0.</w:t>
      </w:r>
    </w:p>
    <w:p w14:paraId="0317C3FB" w14:textId="6726D0B7" w:rsidR="00175F30" w:rsidRPr="00B5116B" w:rsidRDefault="00590809" w:rsidP="00A9397D">
      <w:pPr>
        <w:autoSpaceDE w:val="0"/>
        <w:autoSpaceDN w:val="0"/>
        <w:adjustRightInd w:val="0"/>
        <w:jc w:val="both"/>
        <w:rPr>
          <w:rFonts w:ascii="Calibri" w:hAnsi="Calibri" w:cs="Calibri"/>
          <w:color w:val="000000"/>
        </w:rPr>
      </w:pPr>
      <w:r>
        <w:rPr>
          <w:b/>
          <w:i/>
        </w:rPr>
        <w:t>(See action)</w:t>
      </w:r>
    </w:p>
    <w:p w14:paraId="64E8354D" w14:textId="22B088CC" w:rsidR="00E02830" w:rsidRPr="005759FC" w:rsidRDefault="00E92387" w:rsidP="004E1658">
      <w:pPr>
        <w:rPr>
          <w:u w:val="single"/>
        </w:rPr>
      </w:pPr>
      <w:r>
        <w:t>6.5</w:t>
      </w:r>
      <w:r w:rsidR="00E02830" w:rsidRPr="00DE13C1">
        <w:tab/>
      </w:r>
      <w:r w:rsidR="00BC733E" w:rsidRPr="00BC733E">
        <w:rPr>
          <w:u w:val="single"/>
        </w:rPr>
        <w:t>Unique Identifiers for Maritime Resources</w:t>
      </w:r>
      <w:r w:rsidR="00BC733E">
        <w:rPr>
          <w:u w:val="single"/>
        </w:rPr>
        <w:t xml:space="preserve"> [</w:t>
      </w:r>
    </w:p>
    <w:p w14:paraId="4B72709C" w14:textId="5721E993" w:rsidR="006F4717" w:rsidRDefault="002B3867" w:rsidP="00590809">
      <w:pPr>
        <w:jc w:val="both"/>
      </w:pPr>
      <w:r>
        <w:t>DL</w:t>
      </w:r>
      <w:r w:rsidR="00C769E7">
        <w:t xml:space="preserve"> reported that unique identifiers are</w:t>
      </w:r>
      <w:r w:rsidR="00C769E7" w:rsidRPr="00C769E7">
        <w:t xml:space="preserve"> necessary development of e-Navigation</w:t>
      </w:r>
      <w:r w:rsidR="00C769E7">
        <w:t xml:space="preserve"> and MRNs can be </w:t>
      </w:r>
      <w:r w:rsidR="00C769E7" w:rsidRPr="00C769E7">
        <w:t>applied in numerous areas within the maritime domain</w:t>
      </w:r>
      <w:r w:rsidR="00C769E7">
        <w:t xml:space="preserve">.  </w:t>
      </w:r>
    </w:p>
    <w:p w14:paraId="4D0EBA2B" w14:textId="35F62BDE" w:rsidR="0098521E" w:rsidRPr="005759FC" w:rsidRDefault="00E92387" w:rsidP="0098521E">
      <w:pPr>
        <w:rPr>
          <w:u w:val="single"/>
        </w:rPr>
      </w:pPr>
      <w:r w:rsidRPr="00E92387">
        <w:t>6.6</w:t>
      </w:r>
      <w:r w:rsidRPr="00E92387">
        <w:tab/>
      </w:r>
      <w:r w:rsidR="00BC733E" w:rsidRPr="00BC733E">
        <w:rPr>
          <w:u w:val="single"/>
        </w:rPr>
        <w:t>The Status of S-100 Part 8 (Imagery and Gridded Data)</w:t>
      </w:r>
    </w:p>
    <w:p w14:paraId="047C44A3" w14:textId="5AF8E7D7" w:rsidR="00BC733E" w:rsidRDefault="002B3867" w:rsidP="00A9397D">
      <w:pPr>
        <w:jc w:val="both"/>
      </w:pPr>
      <w:r>
        <w:t>Chair</w:t>
      </w:r>
      <w:r w:rsidR="00BC733E">
        <w:t xml:space="preserve"> re</w:t>
      </w:r>
      <w:r w:rsidR="007C72FB">
        <w:t xml:space="preserve">ported that while developing </w:t>
      </w:r>
      <w:r w:rsidR="007C72FB" w:rsidRPr="007C72FB">
        <w:t>sample data for coverage inf</w:t>
      </w:r>
      <w:r w:rsidR="007C72FB">
        <w:t>ormation</w:t>
      </w:r>
      <w:r w:rsidR="007C72FB" w:rsidRPr="007C72FB">
        <w:t>,</w:t>
      </w:r>
      <w:r w:rsidR="007C72FB">
        <w:t xml:space="preserve"> some</w:t>
      </w:r>
      <w:r w:rsidR="007C72FB" w:rsidRPr="007C72FB">
        <w:t xml:space="preserve"> gaps and deficiencies in </w:t>
      </w:r>
      <w:r w:rsidR="00590809">
        <w:t>S-100 Part 8 had</w:t>
      </w:r>
      <w:r w:rsidR="007C72FB">
        <w:t xml:space="preserve"> been identified</w:t>
      </w:r>
      <w:r w:rsidR="007C72FB" w:rsidRPr="007C72FB">
        <w:t>.</w:t>
      </w:r>
    </w:p>
    <w:p w14:paraId="23D50B12" w14:textId="599D8B00" w:rsidR="007C72FB" w:rsidRPr="004B16E1" w:rsidRDefault="004B16E1" w:rsidP="00A9397D">
      <w:pPr>
        <w:jc w:val="both"/>
        <w:rPr>
          <w:i/>
        </w:rPr>
      </w:pPr>
      <w:r w:rsidRPr="004B16E1">
        <w:rPr>
          <w:i/>
        </w:rPr>
        <w:t>Decision:</w:t>
      </w:r>
      <w:r w:rsidR="00570D0C">
        <w:rPr>
          <w:i/>
        </w:rPr>
        <w:t xml:space="preserve">  The meeting decided that Part 8 will require a review something in the future.  </w:t>
      </w:r>
    </w:p>
    <w:p w14:paraId="0AC471B5" w14:textId="6A41A7A8" w:rsidR="0098521E" w:rsidRPr="005759FC" w:rsidRDefault="00E92387" w:rsidP="0098521E">
      <w:pPr>
        <w:rPr>
          <w:u w:val="single"/>
        </w:rPr>
      </w:pPr>
      <w:r>
        <w:t>6.7</w:t>
      </w:r>
      <w:r w:rsidR="00D03770" w:rsidRPr="00DE13C1">
        <w:tab/>
      </w:r>
      <w:r w:rsidR="00BC733E" w:rsidRPr="00BC733E">
        <w:rPr>
          <w:u w:val="single"/>
        </w:rPr>
        <w:t>Gap analysis for S-100 Exchange set model</w:t>
      </w:r>
    </w:p>
    <w:p w14:paraId="7B49EB00" w14:textId="6B69097F" w:rsidR="00DE2DA4" w:rsidRDefault="00590809" w:rsidP="00DE2DA4">
      <w:r>
        <w:t>Online presentation. YB</w:t>
      </w:r>
      <w:r w:rsidR="000C2005">
        <w:t xml:space="preserve"> reported that, following a r</w:t>
      </w:r>
      <w:r w:rsidR="000C2005" w:rsidRPr="000C2005">
        <w:t>eview of metadata in S-100 product specification</w:t>
      </w:r>
      <w:r>
        <w:t>, it has become</w:t>
      </w:r>
      <w:r w:rsidR="000C2005">
        <w:t xml:space="preserve"> evident that there are significant differences in how metadata has been implemented.  Some PS’s have not implemented </w:t>
      </w:r>
      <w:r w:rsidR="000C2005" w:rsidRPr="000C2005">
        <w:t>exchange set metadata</w:t>
      </w:r>
      <w:r w:rsidR="000C2005">
        <w:t>, and there are inconsistencies between th</w:t>
      </w:r>
      <w:r>
        <w:t>ose that have implemented it. He</w:t>
      </w:r>
      <w:r w:rsidR="000C2005">
        <w:t xml:space="preserve"> noted that although </w:t>
      </w:r>
      <w:r w:rsidR="000C2005" w:rsidRPr="000C2005">
        <w:t>S-100 Edition 4.0.0 exchange set model permits multiple types of exchanges</w:t>
      </w:r>
      <w:r>
        <w:t xml:space="preserve"> and there are</w:t>
      </w:r>
      <w:r w:rsidR="000C2005">
        <w:t xml:space="preserve"> some</w:t>
      </w:r>
      <w:r w:rsidR="000C2005" w:rsidRPr="000C2005">
        <w:t xml:space="preserve"> possi</w:t>
      </w:r>
      <w:r w:rsidR="000C2005">
        <w:t>ble gaps that require further consideration</w:t>
      </w:r>
      <w:r w:rsidR="000C2005" w:rsidRPr="000C2005">
        <w:t>.</w:t>
      </w:r>
      <w:r w:rsidR="000C2005">
        <w:t xml:space="preserve"> </w:t>
      </w:r>
      <w:r w:rsidR="00571F16">
        <w:t xml:space="preserve"> </w:t>
      </w:r>
    </w:p>
    <w:p w14:paraId="37F50425" w14:textId="77777777" w:rsidR="00DE2DA4" w:rsidRDefault="00DE2DA4" w:rsidP="00DE2DA4">
      <w:r>
        <w:t>Noted</w:t>
      </w:r>
      <w:r w:rsidR="00571F16">
        <w:t xml:space="preserve"> that these issues were reported to the TSM7 meeting and it was </w:t>
      </w:r>
      <w:r w:rsidR="00571F16" w:rsidRPr="00571F16">
        <w:t>agreed that exchange and discovery metadata</w:t>
      </w:r>
      <w:r w:rsidR="00571F16">
        <w:t xml:space="preserve"> </w:t>
      </w:r>
      <w:r w:rsidR="00571F16" w:rsidRPr="00571F16">
        <w:t>will be moved to a separate part in S-100.</w:t>
      </w:r>
    </w:p>
    <w:p w14:paraId="609864BF" w14:textId="3154F603" w:rsidR="00651975" w:rsidRPr="00DE2DA4" w:rsidRDefault="00DE2DA4" w:rsidP="00DE2DA4">
      <w:pPr>
        <w:rPr>
          <w:i/>
        </w:rPr>
      </w:pPr>
      <w:r>
        <w:rPr>
          <w:i/>
        </w:rPr>
        <w:t>Decision:  T</w:t>
      </w:r>
      <w:r w:rsidRPr="00DE2DA4">
        <w:rPr>
          <w:i/>
        </w:rPr>
        <w:t>he meeting agreed that</w:t>
      </w:r>
      <w:r w:rsidR="00E55636">
        <w:rPr>
          <w:i/>
        </w:rPr>
        <w:t xml:space="preserve"> a</w:t>
      </w:r>
      <w:r w:rsidRPr="00DE2DA4">
        <w:rPr>
          <w:i/>
        </w:rPr>
        <w:t xml:space="preserve"> correspondence group should be formed to work on creating a new S-100 part of exchange and discovery metadata </w:t>
      </w:r>
      <w:r w:rsidR="00590809">
        <w:rPr>
          <w:i/>
        </w:rPr>
        <w:t xml:space="preserve">section </w:t>
      </w:r>
      <w:r w:rsidRPr="00DE2DA4">
        <w:rPr>
          <w:i/>
        </w:rPr>
        <w:t>for S-100 Edition 6.</w:t>
      </w:r>
      <w:r w:rsidR="008D67AF" w:rsidRPr="00DE2DA4">
        <w:rPr>
          <w:i/>
        </w:rPr>
        <w:t xml:space="preserve"> </w:t>
      </w:r>
    </w:p>
    <w:p w14:paraId="656DD690" w14:textId="317D26C0" w:rsidR="00BC733E" w:rsidRPr="00590809" w:rsidRDefault="00590809" w:rsidP="003949CE">
      <w:pPr>
        <w:jc w:val="both"/>
        <w:rPr>
          <w:b/>
          <w:i/>
          <w:color w:val="A6A6A6" w:themeColor="background1" w:themeShade="A6"/>
        </w:rPr>
      </w:pPr>
      <w:r>
        <w:rPr>
          <w:b/>
          <w:i/>
        </w:rPr>
        <w:t>(See action)</w:t>
      </w:r>
    </w:p>
    <w:p w14:paraId="3B54EBD5" w14:textId="089FA827" w:rsidR="0098521E" w:rsidRPr="005759FC" w:rsidRDefault="00E92387" w:rsidP="0098521E">
      <w:pPr>
        <w:rPr>
          <w:u w:val="single"/>
        </w:rPr>
      </w:pPr>
      <w:r>
        <w:t>6.8</w:t>
      </w:r>
      <w:r w:rsidR="0098521E" w:rsidRPr="00DE13C1">
        <w:tab/>
      </w:r>
      <w:r w:rsidR="00E950E6" w:rsidRPr="00E950E6">
        <w:rPr>
          <w:u w:val="single"/>
        </w:rPr>
        <w:t>Waterway Harmonization as it relates to MSI and MS</w:t>
      </w:r>
    </w:p>
    <w:p w14:paraId="4ABBDD53" w14:textId="1ABE8E14" w:rsidR="00C17954" w:rsidRDefault="00B27A31" w:rsidP="003949CE">
      <w:pPr>
        <w:jc w:val="both"/>
      </w:pPr>
      <w:r>
        <w:t>DL</w:t>
      </w:r>
      <w:r w:rsidR="000F7AF0">
        <w:t xml:space="preserve"> reported that IALA will use internally defined geographical areas for indexing navigational aids in place of charted</w:t>
      </w:r>
      <w:r w:rsidR="000F7AF0" w:rsidRPr="000F7AF0">
        <w:t xml:space="preserve"> area</w:t>
      </w:r>
      <w:r w:rsidR="00F6202B">
        <w:t xml:space="preserve"> for inland waterways</w:t>
      </w:r>
      <w:r w:rsidR="000F7AF0">
        <w:t>.</w:t>
      </w:r>
      <w:r w:rsidR="00F6202B">
        <w:t xml:space="preserve">  They are considering using the MRN concept, and will inc</w:t>
      </w:r>
      <w:r w:rsidR="000240A1">
        <w:t>lude a hierarchical structure.</w:t>
      </w:r>
      <w:r w:rsidR="00590809">
        <w:t xml:space="preserve">  </w:t>
      </w:r>
      <w:r w:rsidR="00F6202B">
        <w:t>He invited the meeting to consider the concepts in the paper for IHO products and services.</w:t>
      </w:r>
      <w:r w:rsidR="00590809">
        <w:t xml:space="preserve">  EM proposed that this sh</w:t>
      </w:r>
      <w:r w:rsidR="00446C61">
        <w:t>ould not be implemented too prematurely</w:t>
      </w:r>
      <w:r w:rsidR="00590809">
        <w:t>.</w:t>
      </w:r>
    </w:p>
    <w:p w14:paraId="5C1AD9B0" w14:textId="322789DF" w:rsidR="00F6202B" w:rsidRPr="00F6202B" w:rsidRDefault="00590809" w:rsidP="003949CE">
      <w:pPr>
        <w:jc w:val="both"/>
        <w:rPr>
          <w:b/>
          <w:i/>
        </w:rPr>
      </w:pPr>
      <w:r>
        <w:rPr>
          <w:b/>
          <w:i/>
        </w:rPr>
        <w:t>(See action)</w:t>
      </w:r>
    </w:p>
    <w:p w14:paraId="700286FA" w14:textId="1A8B4CEB" w:rsidR="00E950E6" w:rsidRPr="00E950E6" w:rsidRDefault="00C17954" w:rsidP="003949CE">
      <w:pPr>
        <w:jc w:val="both"/>
      </w:pPr>
      <w:r>
        <w:t>6.9</w:t>
      </w:r>
      <w:r>
        <w:tab/>
      </w:r>
      <w:r w:rsidRPr="00C17954">
        <w:rPr>
          <w:u w:val="single"/>
        </w:rPr>
        <w:t>S-100 Open Online Platform (S-1OOP)</w:t>
      </w:r>
    </w:p>
    <w:p w14:paraId="7729C3F0" w14:textId="356FBF57" w:rsidR="00D9292C" w:rsidRDefault="00446C61" w:rsidP="003949CE">
      <w:pPr>
        <w:jc w:val="both"/>
      </w:pPr>
      <w:r>
        <w:t xml:space="preserve">Online presentation. </w:t>
      </w:r>
      <w:r w:rsidR="008A340E">
        <w:t>YB</w:t>
      </w:r>
      <w:r>
        <w:t xml:space="preserve"> presented</w:t>
      </w:r>
      <w:r w:rsidR="00AA7FB2">
        <w:t xml:space="preserve"> the </w:t>
      </w:r>
      <w:r w:rsidR="00AA7FB2" w:rsidRPr="00AA7FB2">
        <w:t>S-100 Op</w:t>
      </w:r>
      <w:r w:rsidR="00AA7FB2">
        <w:t xml:space="preserve">en Online Platform (S-1OOP) </w:t>
      </w:r>
      <w:r>
        <w:t xml:space="preserve">which </w:t>
      </w:r>
      <w:r w:rsidR="00AA7FB2">
        <w:t>is intended to provide a</w:t>
      </w:r>
      <w:r w:rsidR="00AA7FB2" w:rsidRPr="00AA7FB2">
        <w:t xml:space="preserve"> foundation for a</w:t>
      </w:r>
      <w:r>
        <w:t xml:space="preserve"> digital marine ecosystem</w:t>
      </w:r>
      <w:r w:rsidR="00AA7FB2">
        <w:t xml:space="preserve"> for sharing data</w:t>
      </w:r>
      <w:r w:rsidR="00AA7FB2" w:rsidRPr="00AA7FB2">
        <w:t xml:space="preserve"> and service in an efficient and secure way</w:t>
      </w:r>
      <w:r>
        <w:t xml:space="preserve">. </w:t>
      </w:r>
      <w:r w:rsidR="00AA7FB2">
        <w:t xml:space="preserve">The key deliverables include the development of </w:t>
      </w:r>
      <w:r w:rsidR="00AA7FB2" w:rsidRPr="00AA7FB2">
        <w:t xml:space="preserve">APIs to share data stored in </w:t>
      </w:r>
      <w:r>
        <w:t xml:space="preserve">the </w:t>
      </w:r>
      <w:r w:rsidR="00AA7FB2" w:rsidRPr="00AA7FB2">
        <w:t>S-100 registry</w:t>
      </w:r>
      <w:r>
        <w:t xml:space="preserve"> and to provide a suite of</w:t>
      </w:r>
      <w:r w:rsidR="00AA7FB2">
        <w:t xml:space="preserve"> open source t</w:t>
      </w:r>
      <w:r w:rsidR="00AA7FB2" w:rsidRPr="00AA7FB2">
        <w:t>ools</w:t>
      </w:r>
      <w:r w:rsidR="00D9292C">
        <w:t xml:space="preserve"> and applications.</w:t>
      </w:r>
    </w:p>
    <w:p w14:paraId="26BA904F" w14:textId="784A5E81" w:rsidR="0027614A" w:rsidRDefault="00D9292C" w:rsidP="003949CE">
      <w:pPr>
        <w:jc w:val="both"/>
      </w:pPr>
      <w:r>
        <w:t>He</w:t>
      </w:r>
      <w:r w:rsidR="00AA7FB2">
        <w:t xml:space="preserve"> proposed that, </w:t>
      </w:r>
      <w:r w:rsidR="00AA7FB2" w:rsidRPr="00AA7FB2">
        <w:t>in order to achieve</w:t>
      </w:r>
      <w:r w:rsidR="00AA7FB2">
        <w:t xml:space="preserve"> this, it will be necessary to</w:t>
      </w:r>
      <w:r w:rsidR="00AA7FB2" w:rsidRPr="00AA7FB2">
        <w:t xml:space="preserve"> es</w:t>
      </w:r>
      <w:r w:rsidR="00AA7FB2">
        <w:t>tablish a group that includes a wide rang</w:t>
      </w:r>
      <w:r w:rsidR="00446C61">
        <w:t>e of contributors</w:t>
      </w:r>
      <w:r w:rsidR="0027614A">
        <w:t xml:space="preserve"> that</w:t>
      </w:r>
      <w:r w:rsidR="00446C61">
        <w:t xml:space="preserve"> includes</w:t>
      </w:r>
      <w:r w:rsidR="0027614A">
        <w:t xml:space="preserve"> M</w:t>
      </w:r>
      <w:r w:rsidR="00446C61">
        <w:t>ember States industry experts.</w:t>
      </w:r>
    </w:p>
    <w:p w14:paraId="727C3A7A" w14:textId="3F557FFE" w:rsidR="0027614A" w:rsidRPr="0027614A" w:rsidRDefault="00446C61" w:rsidP="003949CE">
      <w:pPr>
        <w:jc w:val="both"/>
        <w:rPr>
          <w:b/>
          <w:i/>
        </w:rPr>
      </w:pPr>
      <w:r>
        <w:rPr>
          <w:b/>
          <w:i/>
        </w:rPr>
        <w:t>(See action)</w:t>
      </w:r>
    </w:p>
    <w:p w14:paraId="7A47CA73" w14:textId="4E1D07AA" w:rsidR="00C17954" w:rsidRDefault="00C17954" w:rsidP="003949CE">
      <w:pPr>
        <w:jc w:val="both"/>
      </w:pPr>
      <w:r>
        <w:t>6.10</w:t>
      </w:r>
      <w:r>
        <w:tab/>
      </w:r>
      <w:r w:rsidRPr="00C17954">
        <w:rPr>
          <w:u w:val="single"/>
        </w:rPr>
        <w:t>S-100 Test Data Set</w:t>
      </w:r>
      <w:r>
        <w:rPr>
          <w:u w:val="single"/>
        </w:rPr>
        <w:t xml:space="preserve">  (ppt)</w:t>
      </w:r>
    </w:p>
    <w:p w14:paraId="5BBE758B" w14:textId="45FA32CF" w:rsidR="0087253F" w:rsidRPr="006F3281" w:rsidRDefault="00446C61" w:rsidP="003949CE">
      <w:pPr>
        <w:jc w:val="both"/>
      </w:pPr>
      <w:r>
        <w:t>Online presentation. YB reported that TDS have</w:t>
      </w:r>
      <w:r w:rsidR="0087253F">
        <w:t xml:space="preserve"> been developed under the auspices of th</w:t>
      </w:r>
      <w:r>
        <w:t>e SMART e-Navigation project.  The datasets</w:t>
      </w:r>
      <w:r w:rsidR="0087253F">
        <w:t xml:space="preserve"> </w:t>
      </w:r>
      <w:r>
        <w:t xml:space="preserve">are </w:t>
      </w:r>
      <w:r w:rsidR="0087253F">
        <w:t xml:space="preserve">based on the S-64 test data and references S-100 product specifications. </w:t>
      </w:r>
      <w:r w:rsidR="006F3281">
        <w:t xml:space="preserve"> When questions as to their availability YB noted that it may be possible to supply the</w:t>
      </w:r>
      <w:r w:rsidR="006F3281" w:rsidRPr="006F3281">
        <w:t xml:space="preserve"> data set</w:t>
      </w:r>
      <w:r w:rsidR="006F3281">
        <w:t xml:space="preserve">s, however </w:t>
      </w:r>
      <w:r w:rsidR="006F3281" w:rsidRPr="006F3281">
        <w:t xml:space="preserve">this </w:t>
      </w:r>
      <w:r w:rsidR="006F3281">
        <w:t>will need to be discussed between the IHO and</w:t>
      </w:r>
      <w:r w:rsidR="006F3281" w:rsidRPr="006F3281">
        <w:t xml:space="preserve"> KHOA.</w:t>
      </w:r>
    </w:p>
    <w:p w14:paraId="5162A00A" w14:textId="2F162675" w:rsidR="00C17954" w:rsidRDefault="005F4AE6" w:rsidP="003949CE">
      <w:pPr>
        <w:jc w:val="both"/>
      </w:pPr>
      <w:r>
        <w:t>6.11</w:t>
      </w:r>
      <w:r>
        <w:tab/>
      </w:r>
      <w:r w:rsidRPr="005F4AE6">
        <w:rPr>
          <w:u w:val="single"/>
        </w:rPr>
        <w:t>Validation schema Review S-122, S-123 and S-127</w:t>
      </w:r>
    </w:p>
    <w:p w14:paraId="607AA3E8" w14:textId="67CD2AD0" w:rsidR="002E57B0" w:rsidRDefault="00F07635" w:rsidP="00F07635">
      <w:r>
        <w:t xml:space="preserve">RB reported on the DQWG study to compare the </w:t>
      </w:r>
      <w:r w:rsidRPr="00F07635">
        <w:t>S-122,</w:t>
      </w:r>
      <w:r>
        <w:t xml:space="preserve"> </w:t>
      </w:r>
      <w:r w:rsidRPr="00F07635">
        <w:t>S-123</w:t>
      </w:r>
      <w:r>
        <w:t xml:space="preserve"> </w:t>
      </w:r>
      <w:r w:rsidRPr="00F07635">
        <w:t>and</w:t>
      </w:r>
      <w:r>
        <w:t xml:space="preserve"> </w:t>
      </w:r>
      <w:r w:rsidRPr="00F07635">
        <w:t>S-127</w:t>
      </w:r>
      <w:r>
        <w:t xml:space="preserve"> f</w:t>
      </w:r>
      <w:r w:rsidRPr="00F07635">
        <w:t>eature</w:t>
      </w:r>
      <w:r>
        <w:t xml:space="preserve"> c</w:t>
      </w:r>
      <w:r w:rsidRPr="00F07635">
        <w:t>atalogues</w:t>
      </w:r>
      <w:r>
        <w:t xml:space="preserve"> </w:t>
      </w:r>
      <w:r w:rsidRPr="00F07635">
        <w:t>against</w:t>
      </w:r>
      <w:r>
        <w:t xml:space="preserve"> </w:t>
      </w:r>
      <w:r w:rsidRPr="00F07635">
        <w:t>the</w:t>
      </w:r>
      <w:r>
        <w:t>ir v</w:t>
      </w:r>
      <w:r w:rsidRPr="00F07635">
        <w:t>alidation</w:t>
      </w:r>
      <w:r>
        <w:t xml:space="preserve"> schema’s – using an application developed by the </w:t>
      </w:r>
      <w:r w:rsidRPr="00F07635">
        <w:t>Netherland</w:t>
      </w:r>
      <w:r>
        <w:t xml:space="preserve"> </w:t>
      </w:r>
      <w:r w:rsidRPr="00F07635">
        <w:t>Hydrographic</w:t>
      </w:r>
      <w:r>
        <w:t xml:space="preserve"> </w:t>
      </w:r>
      <w:r w:rsidRPr="00F07635">
        <w:t>Office</w:t>
      </w:r>
      <w:r>
        <w:t xml:space="preserve">.  The application </w:t>
      </w:r>
      <w:r w:rsidRPr="00F07635">
        <w:t>will</w:t>
      </w:r>
      <w:r>
        <w:t xml:space="preserve"> </w:t>
      </w:r>
      <w:r w:rsidRPr="00F07635">
        <w:t>be</w:t>
      </w:r>
      <w:r>
        <w:t xml:space="preserve"> </w:t>
      </w:r>
      <w:r w:rsidRPr="00F07635">
        <w:t>made</w:t>
      </w:r>
      <w:r>
        <w:t xml:space="preserve"> </w:t>
      </w:r>
      <w:r w:rsidRPr="00F07635">
        <w:t>available</w:t>
      </w:r>
      <w:r>
        <w:t xml:space="preserve"> </w:t>
      </w:r>
      <w:r w:rsidRPr="00F07635">
        <w:t>on</w:t>
      </w:r>
      <w:r>
        <w:t xml:space="preserve"> </w:t>
      </w:r>
      <w:r w:rsidRPr="00F07635">
        <w:t>both</w:t>
      </w:r>
      <w:r>
        <w:t xml:space="preserve"> </w:t>
      </w:r>
      <w:r w:rsidRPr="00F07635">
        <w:t>Windows</w:t>
      </w:r>
      <w:r>
        <w:t xml:space="preserve"> </w:t>
      </w:r>
      <w:r w:rsidRPr="00F07635">
        <w:t>and</w:t>
      </w:r>
      <w:r>
        <w:t xml:space="preserve"> Apple systems.</w:t>
      </w:r>
      <w:r w:rsidR="00D005D1">
        <w:t xml:space="preserve">  </w:t>
      </w:r>
      <w:r w:rsidR="006F3281">
        <w:t>He n</w:t>
      </w:r>
      <w:r w:rsidR="00D005D1">
        <w:t>oted that the prod specs are in GML – noted that S-101 is in 8211 so will be di</w:t>
      </w:r>
      <w:r w:rsidR="006F3281">
        <w:t>f</w:t>
      </w:r>
      <w:r w:rsidR="00D005D1">
        <w:t>ferent.</w:t>
      </w:r>
    </w:p>
    <w:p w14:paraId="7FCE2327" w14:textId="0F0210C4" w:rsidR="005F4AE6" w:rsidRDefault="005F4AE6" w:rsidP="003949CE">
      <w:pPr>
        <w:jc w:val="both"/>
      </w:pPr>
      <w:r>
        <w:t>6.12</w:t>
      </w:r>
      <w:r>
        <w:tab/>
      </w:r>
      <w:r w:rsidRPr="005F4AE6">
        <w:rPr>
          <w:u w:val="single"/>
        </w:rPr>
        <w:t>Comments on DQWG Review of S-122, S-123, and S-127</w:t>
      </w:r>
    </w:p>
    <w:p w14:paraId="22278867" w14:textId="550C1CC1" w:rsidR="005F4AE6" w:rsidRDefault="00F07635" w:rsidP="003949CE">
      <w:pPr>
        <w:jc w:val="both"/>
      </w:pPr>
      <w:r>
        <w:t xml:space="preserve">EM </w:t>
      </w:r>
      <w:r w:rsidR="006F3281">
        <w:t>reported</w:t>
      </w:r>
      <w:r>
        <w:t xml:space="preserve"> that the </w:t>
      </w:r>
      <w:r w:rsidR="00D47A60">
        <w:t xml:space="preserve">S-122 and S-123 </w:t>
      </w:r>
      <w:r>
        <w:t>f</w:t>
      </w:r>
      <w:r w:rsidRPr="00F07635">
        <w:t>eature catalogue and XML data format</w:t>
      </w:r>
      <w:r w:rsidR="00D47A60">
        <w:t>s</w:t>
      </w:r>
      <w:r w:rsidRPr="00F07635">
        <w:t xml:space="preserve"> </w:t>
      </w:r>
      <w:r w:rsidR="00D47A60">
        <w:t>used to conduct the</w:t>
      </w:r>
      <w:r>
        <w:t xml:space="preserve"> tests in paper 6.11 were</w:t>
      </w:r>
      <w:r w:rsidRPr="00F07635">
        <w:t xml:space="preserve"> based on S-100 3.0.0</w:t>
      </w:r>
      <w:r w:rsidR="00030CA1">
        <w:t>; only S-127 was based on Edition 4.  Paper 6.11 raises some questions about</w:t>
      </w:r>
      <w:r w:rsidR="00030CA1" w:rsidRPr="00030CA1">
        <w:t xml:space="preserve"> visions</w:t>
      </w:r>
      <w:r w:rsidR="00030CA1">
        <w:t xml:space="preserve"> of the standard and associated </w:t>
      </w:r>
      <w:r w:rsidR="00030CA1" w:rsidRPr="00030CA1">
        <w:t>product specifications.</w:t>
      </w:r>
      <w:r w:rsidR="00030CA1">
        <w:t xml:space="preserve">  He noted that, having reviewed that list of errors in paper 6.11, he was of the opinion that the</w:t>
      </w:r>
      <w:r w:rsidR="00030CA1" w:rsidRPr="00030CA1">
        <w:t xml:space="preserve"> majority </w:t>
      </w:r>
      <w:r w:rsidR="00030CA1">
        <w:t>of them</w:t>
      </w:r>
      <w:r w:rsidR="00030CA1" w:rsidRPr="00030CA1">
        <w:t xml:space="preserve"> </w:t>
      </w:r>
      <w:r w:rsidR="00030CA1">
        <w:t xml:space="preserve">were not </w:t>
      </w:r>
      <w:r w:rsidR="00030CA1" w:rsidRPr="00030CA1">
        <w:t>actually discrepancies</w:t>
      </w:r>
      <w:r w:rsidR="00030CA1">
        <w:t xml:space="preserve">.  He commended the DQWG for initiative for </w:t>
      </w:r>
      <w:r w:rsidR="00030CA1" w:rsidRPr="00030CA1">
        <w:t>developing this validator</w:t>
      </w:r>
      <w:r w:rsidR="00030CA1">
        <w:t xml:space="preserve">, </w:t>
      </w:r>
      <w:r w:rsidR="002A10E9">
        <w:t xml:space="preserve">and proposed that tool should be further developed </w:t>
      </w:r>
      <w:r w:rsidR="002A10E9" w:rsidRPr="002A10E9">
        <w:t>to</w:t>
      </w:r>
      <w:r w:rsidR="002A10E9">
        <w:t xml:space="preserve"> be “</w:t>
      </w:r>
      <w:r w:rsidR="002A10E9" w:rsidRPr="002A10E9">
        <w:t>schema-aware</w:t>
      </w:r>
      <w:r w:rsidR="002A10E9">
        <w:t>”</w:t>
      </w:r>
      <w:r w:rsidR="002A10E9" w:rsidRPr="002A10E9">
        <w:t xml:space="preserve"> </w:t>
      </w:r>
      <w:r w:rsidR="002A10E9">
        <w:t xml:space="preserve">and to </w:t>
      </w:r>
      <w:r w:rsidR="002A10E9" w:rsidRPr="002A10E9">
        <w:t>allow for</w:t>
      </w:r>
      <w:r w:rsidR="002A10E9">
        <w:t xml:space="preserve"> </w:t>
      </w:r>
      <w:r w:rsidR="002A10E9" w:rsidRPr="002A10E9">
        <w:t>various considerations</w:t>
      </w:r>
      <w:r w:rsidR="002A10E9">
        <w:t xml:space="preserve"> such as </w:t>
      </w:r>
      <w:r w:rsidR="002A10E9" w:rsidRPr="002A10E9">
        <w:t>in</w:t>
      </w:r>
      <w:r w:rsidR="002A10E9">
        <w:t>line definitions, spatial types etc …</w:t>
      </w:r>
    </w:p>
    <w:p w14:paraId="578CF3D7" w14:textId="7C91DA65" w:rsidR="006F3281" w:rsidRDefault="00124756" w:rsidP="006F3281">
      <w:pPr>
        <w:jc w:val="both"/>
      </w:pPr>
      <w:r>
        <w:t xml:space="preserve">He invited the meeting to discuss the </w:t>
      </w:r>
      <w:r w:rsidRPr="00124756">
        <w:t>appropriateness of the current S-100 versioning regime and the necessity or otherwise for a “best practice” or guidance document</w:t>
      </w:r>
      <w:r w:rsidR="006F3281">
        <w:t>.   HB questioned why not to use the FCB to build the GML schema, and use this process to ensure that Feature Catalogues are harmonised.  Perhaps this could be included in S-98. The meeting agreed that this was a good approach.</w:t>
      </w:r>
    </w:p>
    <w:p w14:paraId="66068A4D" w14:textId="5E0C9CA0" w:rsidR="0081094E" w:rsidRPr="006F3281" w:rsidRDefault="006F3281" w:rsidP="003949CE">
      <w:pPr>
        <w:jc w:val="both"/>
        <w:rPr>
          <w:b/>
          <w:i/>
        </w:rPr>
      </w:pPr>
      <w:r>
        <w:rPr>
          <w:b/>
          <w:i/>
        </w:rPr>
        <w:t>(See action)</w:t>
      </w:r>
    </w:p>
    <w:p w14:paraId="60362B1C" w14:textId="38BF3682" w:rsidR="001D397E" w:rsidRPr="0041063F" w:rsidRDefault="001D397E" w:rsidP="003949CE">
      <w:pPr>
        <w:jc w:val="both"/>
        <w:rPr>
          <w:b/>
        </w:rPr>
      </w:pPr>
      <w:r w:rsidRPr="001D397E">
        <w:rPr>
          <w:b/>
        </w:rPr>
        <w:t>7.</w:t>
      </w:r>
      <w:r w:rsidRPr="001D397E">
        <w:rPr>
          <w:b/>
        </w:rPr>
        <w:tab/>
        <w:t>S-100 Pro</w:t>
      </w:r>
      <w:r w:rsidR="0041063F">
        <w:rPr>
          <w:b/>
        </w:rPr>
        <w:t>ject Team Reports and Proposals</w:t>
      </w:r>
    </w:p>
    <w:p w14:paraId="1920AED6" w14:textId="74DA6C47" w:rsidR="0098521E" w:rsidRPr="005759FC" w:rsidRDefault="001D397E" w:rsidP="0098521E">
      <w:pPr>
        <w:rPr>
          <w:u w:val="single"/>
        </w:rPr>
      </w:pPr>
      <w:r>
        <w:t>7</w:t>
      </w:r>
      <w:r w:rsidR="0098521E" w:rsidRPr="00DE13C1">
        <w:t>.1</w:t>
      </w:r>
      <w:r w:rsidR="0098521E" w:rsidRPr="00DE13C1">
        <w:tab/>
      </w:r>
      <w:r w:rsidR="00E35607" w:rsidRPr="00E35607">
        <w:rPr>
          <w:u w:val="single"/>
        </w:rPr>
        <w:t>S-100 Implementation Strategy</w:t>
      </w:r>
    </w:p>
    <w:p w14:paraId="01FA6452" w14:textId="4CB36FA1" w:rsidR="002D1D9B" w:rsidRDefault="006A1A09" w:rsidP="001D397E">
      <w:pPr>
        <w:jc w:val="both"/>
      </w:pPr>
      <w:r>
        <w:t>AK</w:t>
      </w:r>
      <w:r w:rsidR="0087253F">
        <w:t xml:space="preserve"> reported that Assembly proposal 2.1 (from the last Council meeting), invites MS to approve the “S-100 roadmap for the “S-100 Implementation </w:t>
      </w:r>
      <w:r w:rsidR="0087253F" w:rsidRPr="0087253F">
        <w:t>Decade</w:t>
      </w:r>
      <w:r w:rsidR="0087253F">
        <w:t>” and to task the Council to maintain the S-100 roadmap and resulting activities.</w:t>
      </w:r>
      <w:r>
        <w:t xml:space="preserve">  </w:t>
      </w:r>
      <w:r w:rsidR="000F57ED">
        <w:t xml:space="preserve"> </w:t>
      </w:r>
      <w:r w:rsidR="002838BC">
        <w:t xml:space="preserve">Looking to implement S-101 </w:t>
      </w:r>
      <w:r w:rsidR="002D1D9B">
        <w:t xml:space="preserve">for acceptance by IMO compliance by 2024.  This will be discussed further under the duel fuel paper. </w:t>
      </w:r>
    </w:p>
    <w:p w14:paraId="784B4BE7" w14:textId="52E1A82C" w:rsidR="002D1D9B" w:rsidRDefault="000F57ED" w:rsidP="001D397E">
      <w:pPr>
        <w:jc w:val="both"/>
      </w:pPr>
      <w:r>
        <w:t>JP noted that the duel fuel discussion will</w:t>
      </w:r>
      <w:r w:rsidR="002D1D9B">
        <w:t xml:space="preserve"> highlight what efforts </w:t>
      </w:r>
      <w:r>
        <w:t xml:space="preserve">are </w:t>
      </w:r>
      <w:r w:rsidR="002D1D9B">
        <w:t>need</w:t>
      </w:r>
      <w:r>
        <w:t>ed by</w:t>
      </w:r>
      <w:r w:rsidR="002D1D9B">
        <w:t xml:space="preserve"> IHO, IEC and IHO in order to move this</w:t>
      </w:r>
      <w:r>
        <w:t xml:space="preserve"> proposal</w:t>
      </w:r>
      <w:r w:rsidR="002D1D9B">
        <w:t xml:space="preserve"> forward.</w:t>
      </w:r>
    </w:p>
    <w:p w14:paraId="0442C931" w14:textId="0A0B378B" w:rsidR="006A1A09" w:rsidRDefault="000F57ED" w:rsidP="001D397E">
      <w:pPr>
        <w:jc w:val="both"/>
      </w:pPr>
      <w:r>
        <w:t>HP (IEC</w:t>
      </w:r>
      <w:r w:rsidR="002D1D9B">
        <w:t xml:space="preserve">) </w:t>
      </w:r>
      <w:r>
        <w:t xml:space="preserve">proposed that </w:t>
      </w:r>
      <w:r w:rsidR="002D1D9B">
        <w:t xml:space="preserve">time schedule is very short, and it will discredit the reputation </w:t>
      </w:r>
      <w:r>
        <w:t>if the schedule is extended</w:t>
      </w:r>
      <w:r w:rsidR="002D1D9B">
        <w:t>.  If the IHO wa</w:t>
      </w:r>
      <w:r>
        <w:t>nt achieve its</w:t>
      </w:r>
      <w:r w:rsidR="002D1D9B">
        <w:t xml:space="preserve"> goal – it should stop adding new items to the S-100 and S-101 for a period in order to ensure stability.  This should be part of the implementation strategy. </w:t>
      </w:r>
    </w:p>
    <w:p w14:paraId="7B729E04" w14:textId="2D826BF2" w:rsidR="005865B1" w:rsidRDefault="000F57ED" w:rsidP="001D397E">
      <w:pPr>
        <w:jc w:val="both"/>
      </w:pPr>
      <w:r>
        <w:t>HB stated that we</w:t>
      </w:r>
      <w:r w:rsidR="005865B1">
        <w:t xml:space="preserve"> should be focusing</w:t>
      </w:r>
      <w:r>
        <w:t xml:space="preserve"> on</w:t>
      </w:r>
      <w:r w:rsidR="005865B1">
        <w:t xml:space="preserve"> what needs to be fixed for type approved system</w:t>
      </w:r>
      <w:r w:rsidR="00F02531">
        <w:t>s and</w:t>
      </w:r>
      <w:r w:rsidR="005865B1">
        <w:t xml:space="preserve"> should not be t</w:t>
      </w:r>
      <w:r w:rsidR="00F02531">
        <w:t>alking about freezing standards – this will have a negative impact.</w:t>
      </w:r>
    </w:p>
    <w:p w14:paraId="3A56878F" w14:textId="00C6F47C" w:rsidR="002D1D9B" w:rsidRDefault="002D1D9B" w:rsidP="001D397E">
      <w:pPr>
        <w:jc w:val="both"/>
      </w:pPr>
      <w:r>
        <w:t>Chair noted that it might be necessary to limit the scope of new</w:t>
      </w:r>
      <w:r w:rsidR="005865B1">
        <w:t xml:space="preserve"> proposals for a period.</w:t>
      </w:r>
    </w:p>
    <w:p w14:paraId="6B9DEB65" w14:textId="4B4943C5" w:rsidR="00E30525" w:rsidRPr="009E0442" w:rsidRDefault="00F02531" w:rsidP="001D397E">
      <w:pPr>
        <w:jc w:val="both"/>
      </w:pPr>
      <w:r>
        <w:t>Decision:</w:t>
      </w:r>
      <w:r w:rsidR="00E30525">
        <w:t xml:space="preserve"> </w:t>
      </w:r>
      <w:r>
        <w:t xml:space="preserve">The meeting agreed </w:t>
      </w:r>
      <w:r w:rsidR="00E30525">
        <w:t>that there shou</w:t>
      </w:r>
      <w:r w:rsidR="007F1C75">
        <w:t>l</w:t>
      </w:r>
      <w:r>
        <w:t>d be a prioritizing of</w:t>
      </w:r>
      <w:r w:rsidR="00E30525">
        <w:t xml:space="preserve"> the work </w:t>
      </w:r>
      <w:r w:rsidR="007F1C75">
        <w:t xml:space="preserve">within </w:t>
      </w:r>
      <w:r w:rsidR="00E30525">
        <w:t>in S-100 a</w:t>
      </w:r>
      <w:r w:rsidR="007F1C75">
        <w:t>nd S-101 in order to get S-100 E</w:t>
      </w:r>
      <w:r w:rsidR="00E30525">
        <w:t>CDIS</w:t>
      </w:r>
      <w:r>
        <w:t xml:space="preserve"> as a reality.  The aim should be to amend the</w:t>
      </w:r>
      <w:r w:rsidRPr="00F02531">
        <w:t xml:space="preserve"> ECDIS Performance Standards</w:t>
      </w:r>
      <w:r>
        <w:t xml:space="preserve"> for S-100 ECDIS and S-101 ENC’s</w:t>
      </w:r>
      <w:r w:rsidRPr="00F02531">
        <w:t xml:space="preserve">, </w:t>
      </w:r>
      <w:r>
        <w:t>and then identify what products are needed</w:t>
      </w:r>
      <w:r w:rsidRPr="00F02531">
        <w:t xml:space="preserve"> to support the other maritime serv</w:t>
      </w:r>
      <w:r>
        <w:t>ices.</w:t>
      </w:r>
    </w:p>
    <w:p w14:paraId="0210A6FF" w14:textId="79440E1A" w:rsidR="009E0442" w:rsidRPr="009E0442" w:rsidRDefault="001D397E" w:rsidP="009E0442">
      <w:pPr>
        <w:rPr>
          <w:u w:val="single"/>
        </w:rPr>
      </w:pPr>
      <w:r>
        <w:t>7.2</w:t>
      </w:r>
      <w:r w:rsidRPr="00DE13C1">
        <w:tab/>
      </w:r>
      <w:r w:rsidR="00E35607" w:rsidRPr="00E35607">
        <w:rPr>
          <w:u w:val="single"/>
        </w:rPr>
        <w:t>Risk Assessment of Dual Fuel Mode</w:t>
      </w:r>
    </w:p>
    <w:p w14:paraId="761372DF" w14:textId="18EA0AB3" w:rsidR="009E0442" w:rsidRDefault="007F1C75" w:rsidP="00E35607">
      <w:pPr>
        <w:jc w:val="both"/>
      </w:pPr>
      <w:r>
        <w:t xml:space="preserve">The Chair </w:t>
      </w:r>
      <w:r w:rsidR="00F02531">
        <w:t>on paper on behalf of the Chinese</w:t>
      </w:r>
      <w:r>
        <w:t xml:space="preserve"> delegation who were not able to attend the meeting.  This is </w:t>
      </w:r>
      <w:r w:rsidR="00F02531">
        <w:t xml:space="preserve">also </w:t>
      </w:r>
      <w:r>
        <w:t>an Assembly</w:t>
      </w:r>
      <w:r w:rsidR="009E0442">
        <w:t xml:space="preserve"> </w:t>
      </w:r>
      <w:r>
        <w:t xml:space="preserve">proposal </w:t>
      </w:r>
      <w:r w:rsidR="009E0442">
        <w:t>on the dual fuel mode for S-100 ECDIS systems to use both S-</w:t>
      </w:r>
      <w:r w:rsidR="00F02531">
        <w:t>101 and S-57 data.  It</w:t>
      </w:r>
      <w:r w:rsidR="009E0442">
        <w:t xml:space="preserve"> highlighted the additional work load that this will cause, and possible differences portrayal and othe</w:t>
      </w:r>
      <w:r w:rsidR="00F02531">
        <w:t xml:space="preserve">r possible incompatibilities.  </w:t>
      </w:r>
      <w:r w:rsidR="009E0442">
        <w:t xml:space="preserve">The dual fuel approach may also have a big impact on </w:t>
      </w:r>
      <w:r w:rsidR="009E0442" w:rsidRPr="009E0442">
        <w:t>ECDIS type approval requirement</w:t>
      </w:r>
      <w:r w:rsidR="009E0442">
        <w:t xml:space="preserve">.   </w:t>
      </w:r>
    </w:p>
    <w:p w14:paraId="27AAD61F" w14:textId="1233DF0E" w:rsidR="00860CAE" w:rsidRDefault="009E0442" w:rsidP="008D67AF">
      <w:r>
        <w:t>The proposal requests a detailed</w:t>
      </w:r>
      <w:r w:rsidRPr="009E0442">
        <w:t xml:space="preserve"> ris</w:t>
      </w:r>
      <w:r>
        <w:t xml:space="preserve">k assessment on the “dual fuel” approach in order to provide more specific guidance for all </w:t>
      </w:r>
      <w:r w:rsidRPr="009E0442">
        <w:t>aff</w:t>
      </w:r>
      <w:r w:rsidR="00F02531">
        <w:t>ected parties.</w:t>
      </w:r>
    </w:p>
    <w:p w14:paraId="13052BDD" w14:textId="25333229" w:rsidR="008A4949" w:rsidRPr="008D3FC2" w:rsidRDefault="00860CAE" w:rsidP="008D67AF">
      <w:pPr>
        <w:rPr>
          <w:b/>
          <w:i/>
        </w:rPr>
      </w:pPr>
      <w:r w:rsidDel="00860CAE">
        <w:t xml:space="preserve"> </w:t>
      </w:r>
      <w:r w:rsidR="00F02531">
        <w:rPr>
          <w:b/>
          <w:i/>
        </w:rPr>
        <w:t>(See action)</w:t>
      </w:r>
    </w:p>
    <w:p w14:paraId="6F0394BA" w14:textId="6B00C884" w:rsidR="001D397E" w:rsidRPr="0043768A" w:rsidRDefault="001D397E" w:rsidP="0043768A">
      <w:pPr>
        <w:rPr>
          <w:u w:val="single"/>
        </w:rPr>
      </w:pPr>
      <w:r>
        <w:t>7.3</w:t>
      </w:r>
      <w:r w:rsidRPr="00DE13C1">
        <w:tab/>
      </w:r>
      <w:r w:rsidR="00E35607" w:rsidRPr="00E35607">
        <w:rPr>
          <w:u w:val="single"/>
        </w:rPr>
        <w:t>S-100 Gap Analysis for Type Approval</w:t>
      </w:r>
    </w:p>
    <w:p w14:paraId="310C49ED" w14:textId="2149F337" w:rsidR="00784749" w:rsidRDefault="00BC7B6B" w:rsidP="006817C0">
      <w:r>
        <w:t>JP reported that IMO concept of a dual fuel</w:t>
      </w:r>
      <w:r w:rsidRPr="00BC7B6B">
        <w:t xml:space="preserve"> ECDIS </w:t>
      </w:r>
      <w:r>
        <w:t xml:space="preserve">will remain unchanged. The </w:t>
      </w:r>
      <w:r w:rsidR="00784749">
        <w:t xml:space="preserve">navigational core system will use the IHO S-101 </w:t>
      </w:r>
      <w:r w:rsidRPr="00BC7B6B">
        <w:t>data</w:t>
      </w:r>
      <w:r w:rsidR="00784749">
        <w:t>.  A</w:t>
      </w:r>
      <w:r>
        <w:t>dditional S-100 based product data, will</w:t>
      </w:r>
      <w:r w:rsidRPr="00BC7B6B">
        <w:t xml:space="preserve"> form the interface with the end use</w:t>
      </w:r>
      <w:r>
        <w:t xml:space="preserve">. </w:t>
      </w:r>
      <w:r w:rsidR="00F02531">
        <w:t xml:space="preserve"> </w:t>
      </w:r>
      <w:r w:rsidR="00784749">
        <w:t>He proposed that</w:t>
      </w:r>
      <w:r w:rsidR="00784749" w:rsidRPr="00784749">
        <w:t xml:space="preserve"> the dual-fuel concept, elemen</w:t>
      </w:r>
      <w:r w:rsidR="00784749">
        <w:t>ts of S-64 relating to S-57 should</w:t>
      </w:r>
      <w:r w:rsidR="00784749" w:rsidRPr="00784749">
        <w:t xml:space="preserve"> be preserved and placed alongside </w:t>
      </w:r>
      <w:r w:rsidR="00784749">
        <w:t xml:space="preserve">a </w:t>
      </w:r>
      <w:r w:rsidR="00784749" w:rsidRPr="00784749">
        <w:t>new sections dealing with S-100 testing</w:t>
      </w:r>
      <w:r w:rsidR="00784749">
        <w:t xml:space="preserve">. </w:t>
      </w:r>
    </w:p>
    <w:p w14:paraId="60FCE9C0" w14:textId="2B98DD85" w:rsidR="00B873B6" w:rsidRDefault="00B873B6" w:rsidP="006817C0">
      <w:r>
        <w:t xml:space="preserve">The meeting noted the </w:t>
      </w:r>
      <w:r w:rsidRPr="00B873B6">
        <w:t>ga</w:t>
      </w:r>
      <w:r>
        <w:t>ps in the current IHO standards</w:t>
      </w:r>
      <w:r w:rsidRPr="00B873B6">
        <w:t xml:space="preserve"> and the </w:t>
      </w:r>
      <w:r>
        <w:t>need to further</w:t>
      </w:r>
      <w:r w:rsidRPr="00B873B6">
        <w:t xml:space="preserve"> define the Dual-Fuel ECDIS in curr</w:t>
      </w:r>
      <w:r>
        <w:t>ent IHO proposals to the</w:t>
      </w:r>
      <w:r w:rsidRPr="00B873B6">
        <w:t xml:space="preserve"> IMO community</w:t>
      </w:r>
      <w:r>
        <w:t>.</w:t>
      </w:r>
    </w:p>
    <w:p w14:paraId="1F7BC22A" w14:textId="2BBDBECA" w:rsidR="00E612DB" w:rsidRDefault="00E612DB" w:rsidP="006817C0">
      <w:pPr>
        <w:rPr>
          <w:i/>
        </w:rPr>
      </w:pPr>
      <w:r>
        <w:rPr>
          <w:i/>
        </w:rPr>
        <w:t xml:space="preserve">Do we want to include a test for a random product specifications and associated </w:t>
      </w:r>
      <w:r w:rsidR="00F02531">
        <w:rPr>
          <w:i/>
        </w:rPr>
        <w:t>that can be used for testing.</w:t>
      </w:r>
      <w:r>
        <w:rPr>
          <w:i/>
        </w:rPr>
        <w:t xml:space="preserve"> It was agreed that this should be possible.  </w:t>
      </w:r>
    </w:p>
    <w:p w14:paraId="652AFED2" w14:textId="294D2573" w:rsidR="00E612DB" w:rsidRDefault="00E612DB" w:rsidP="006817C0">
      <w:r w:rsidRPr="00E612DB">
        <w:t xml:space="preserve">HB – </w:t>
      </w:r>
      <w:r w:rsidR="00F02531">
        <w:t xml:space="preserve">we </w:t>
      </w:r>
      <w:r w:rsidRPr="00E612DB">
        <w:t>need to be careful to not compromise security by allowing ECDIS to openly ingest c</w:t>
      </w:r>
      <w:r w:rsidR="00680625">
        <w:t>a</w:t>
      </w:r>
      <w:r w:rsidRPr="00E612DB">
        <w:t xml:space="preserve">talogues.  This should only be used for testing.  </w:t>
      </w:r>
    </w:p>
    <w:p w14:paraId="7257469B" w14:textId="437DB78B" w:rsidR="00E612DB" w:rsidRPr="00A97842" w:rsidRDefault="00E612DB" w:rsidP="006817C0">
      <w:pPr>
        <w:rPr>
          <w:i/>
        </w:rPr>
      </w:pPr>
      <w:r w:rsidRPr="00784749">
        <w:rPr>
          <w:i/>
        </w:rPr>
        <w:t xml:space="preserve">Decision: the meeting agreed that work should commence on the development of a new edition of S-64 that makes provision for </w:t>
      </w:r>
      <w:r>
        <w:rPr>
          <w:i/>
        </w:rPr>
        <w:t>a dual-fuel concept and deals</w:t>
      </w:r>
      <w:r w:rsidRPr="00784749">
        <w:rPr>
          <w:i/>
        </w:rPr>
        <w:t xml:space="preserve"> with testing S-100 based products.  </w:t>
      </w:r>
    </w:p>
    <w:p w14:paraId="108FE301" w14:textId="574592BB" w:rsidR="00E82F3E" w:rsidRPr="00F02531" w:rsidRDefault="00A97842" w:rsidP="006817C0">
      <w:r w:rsidRPr="00F02531">
        <w:t>HP- proposed to use another number other than S-64.</w:t>
      </w:r>
    </w:p>
    <w:p w14:paraId="610A2876" w14:textId="653C194C" w:rsidR="00E35607" w:rsidRPr="008D3FC2" w:rsidRDefault="00F02531" w:rsidP="001D397E">
      <w:pPr>
        <w:rPr>
          <w:i/>
        </w:rPr>
      </w:pPr>
      <w:r>
        <w:rPr>
          <w:b/>
          <w:i/>
        </w:rPr>
        <w:t>(See action)</w:t>
      </w:r>
    </w:p>
    <w:p w14:paraId="43C93955" w14:textId="20CB8881" w:rsidR="001D397E" w:rsidRPr="005759FC" w:rsidRDefault="001D397E" w:rsidP="001D397E">
      <w:pPr>
        <w:rPr>
          <w:u w:val="single"/>
        </w:rPr>
      </w:pPr>
      <w:r>
        <w:t>7.4</w:t>
      </w:r>
      <w:r w:rsidRPr="00DE13C1">
        <w:tab/>
      </w:r>
      <w:r w:rsidR="00E35607" w:rsidRPr="00E35607">
        <w:rPr>
          <w:u w:val="single"/>
        </w:rPr>
        <w:t>S</w:t>
      </w:r>
      <w:r w:rsidR="00E35607">
        <w:rPr>
          <w:u w:val="single"/>
        </w:rPr>
        <w:t>-</w:t>
      </w:r>
      <w:r w:rsidR="00E35607" w:rsidRPr="00E35607">
        <w:rPr>
          <w:u w:val="single"/>
        </w:rPr>
        <w:t>100 ECDIS’ Performance Standard, Type Approval and Operational Expectations</w:t>
      </w:r>
    </w:p>
    <w:p w14:paraId="774BD580" w14:textId="251D1AF6" w:rsidR="007F1C75" w:rsidRDefault="00106364" w:rsidP="001D397E">
      <w:pPr>
        <w:jc w:val="both"/>
      </w:pPr>
      <w:r>
        <w:t>Chair proposed that this is</w:t>
      </w:r>
      <w:r w:rsidR="007F1C75">
        <w:t xml:space="preserve"> as an information paper, and recommended that it should be discussed by the S-101 working group</w:t>
      </w:r>
      <w:r>
        <w:t xml:space="preserve"> at its June meeting. </w:t>
      </w:r>
      <w:r w:rsidR="007F1C75">
        <w:t>She highl</w:t>
      </w:r>
      <w:r>
        <w:t xml:space="preserve">ighted the decision tree that shows the temporal variation. The </w:t>
      </w:r>
      <w:r w:rsidR="007F1C75">
        <w:t>DQWG</w:t>
      </w:r>
      <w:r>
        <w:t xml:space="preserve"> Chair noted</w:t>
      </w:r>
      <w:r w:rsidR="007F1C75">
        <w:t xml:space="preserve"> that </w:t>
      </w:r>
      <w:r w:rsidR="00931FEF">
        <w:t xml:space="preserve">temporal variation had been discussed and it had been removed from the model.  </w:t>
      </w:r>
    </w:p>
    <w:p w14:paraId="51325B7E" w14:textId="61D0D5B1" w:rsidR="00931FEF" w:rsidRDefault="00106364" w:rsidP="001D397E">
      <w:pPr>
        <w:jc w:val="both"/>
      </w:pPr>
      <w:r>
        <w:t>HP proposed</w:t>
      </w:r>
      <w:r w:rsidR="00931FEF">
        <w:t xml:space="preserve"> that; if the IHO wants to implement the proposals, the IMO list of</w:t>
      </w:r>
      <w:r>
        <w:t xml:space="preserve"> alerts and indicators will have</w:t>
      </w:r>
      <w:r w:rsidR="00931FEF">
        <w:t xml:space="preserve"> to </w:t>
      </w:r>
      <w:r w:rsidR="00890977">
        <w:t xml:space="preserve">be </w:t>
      </w:r>
      <w:r w:rsidR="00931FEF">
        <w:t xml:space="preserve">revised. </w:t>
      </w:r>
    </w:p>
    <w:p w14:paraId="645CC2AF" w14:textId="0EEEC4BB" w:rsidR="006B46E4" w:rsidRDefault="00500688" w:rsidP="001D397E">
      <w:pPr>
        <w:jc w:val="both"/>
      </w:pPr>
      <w:r>
        <w:t>The meeting noted the report.</w:t>
      </w:r>
    </w:p>
    <w:p w14:paraId="72B362D7" w14:textId="629BA978" w:rsidR="00E35607" w:rsidRDefault="00106364" w:rsidP="001D397E">
      <w:pPr>
        <w:jc w:val="both"/>
      </w:pPr>
      <w:r>
        <w:rPr>
          <w:b/>
          <w:i/>
        </w:rPr>
        <w:t>(See action)</w:t>
      </w:r>
    </w:p>
    <w:p w14:paraId="2C701E28" w14:textId="64353F46" w:rsidR="001D397E" w:rsidRPr="005759FC" w:rsidRDefault="001D397E" w:rsidP="001D397E">
      <w:pPr>
        <w:rPr>
          <w:u w:val="single"/>
        </w:rPr>
      </w:pPr>
      <w:r>
        <w:t>7.5</w:t>
      </w:r>
      <w:r w:rsidRPr="00DE13C1">
        <w:tab/>
      </w:r>
      <w:r w:rsidR="00E35607" w:rsidRPr="00E35607">
        <w:rPr>
          <w:u w:val="single"/>
        </w:rPr>
        <w:t>S-57 / S-100 Dual-Fuel ECDIS</w:t>
      </w:r>
      <w:r w:rsidR="00E35607">
        <w:rPr>
          <w:u w:val="single"/>
        </w:rPr>
        <w:t xml:space="preserve"> [IIC – Pritchard]</w:t>
      </w:r>
    </w:p>
    <w:p w14:paraId="0804E306" w14:textId="63DEC03A" w:rsidR="007E0A00" w:rsidRDefault="00E35607" w:rsidP="00D11A13">
      <w:pPr>
        <w:jc w:val="both"/>
      </w:pPr>
      <w:r>
        <w:t>JP</w:t>
      </w:r>
      <w:r w:rsidR="00DF1681">
        <w:t xml:space="preserve"> </w:t>
      </w:r>
      <w:r w:rsidR="007E0A00">
        <w:t>reported that this study was needed for the development of the test datasets necessary for the development of ECDIS.  The intention is to assess the implications of OEMs data producers and end users.</w:t>
      </w:r>
      <w:r w:rsidR="00106364">
        <w:t xml:space="preserve">  He q</w:t>
      </w:r>
      <w:r w:rsidR="007E0A00">
        <w:t xml:space="preserve">uestioned whether </w:t>
      </w:r>
      <w:r w:rsidR="00106364">
        <w:t xml:space="preserve">S-mode for </w:t>
      </w:r>
      <w:r w:rsidR="007E0A00">
        <w:t>S-57 a</w:t>
      </w:r>
      <w:r w:rsidR="00106364">
        <w:t>nd S-101 ENC will be identical.  HP stated that</w:t>
      </w:r>
      <w:r w:rsidR="007E0A00">
        <w:t xml:space="preserve"> most of the S-mode is high level</w:t>
      </w:r>
      <w:r w:rsidR="00106364">
        <w:t>.  I</w:t>
      </w:r>
      <w:r w:rsidR="007E0A00">
        <w:t>n that area S-101 and S-57 should be the same</w:t>
      </w:r>
      <w:r w:rsidR="00106364">
        <w:t>.</w:t>
      </w:r>
      <w:r w:rsidR="007E0A00">
        <w:t xml:space="preserve"> </w:t>
      </w:r>
    </w:p>
    <w:p w14:paraId="59AC5A7E" w14:textId="68A3751D" w:rsidR="00663CE4" w:rsidRDefault="00E202A2" w:rsidP="00D11A13">
      <w:pPr>
        <w:jc w:val="both"/>
      </w:pPr>
      <w:r>
        <w:t xml:space="preserve">HB – there are many use cases, proposed that for the transition period – if there is a re scheme – the user </w:t>
      </w:r>
      <w:r w:rsidR="00890977">
        <w:t xml:space="preserve">should receive both the ENCs. </w:t>
      </w:r>
      <w:r w:rsidR="00732BA6">
        <w:t>JP - OEMs should be able to assume that coverage rules will be applied consistently.</w:t>
      </w:r>
    </w:p>
    <w:p w14:paraId="27A57F0F" w14:textId="6D04849C" w:rsidR="00E202A2" w:rsidRDefault="00663CE4" w:rsidP="00D11A13">
      <w:pPr>
        <w:jc w:val="both"/>
      </w:pPr>
      <w:r>
        <w:t xml:space="preserve">JW – noted that the cell data sizes between S-57 (5 Meg) and S-100 (10 Meg) must be considered when considering complementary data coverage.   </w:t>
      </w:r>
      <w:r w:rsidR="00732BA6">
        <w:t xml:space="preserve">   </w:t>
      </w:r>
    </w:p>
    <w:p w14:paraId="315C2117" w14:textId="7C421834" w:rsidR="008A4949" w:rsidRDefault="00A3033A" w:rsidP="00E54D15">
      <w:pPr>
        <w:jc w:val="both"/>
      </w:pPr>
      <w:r>
        <w:t xml:space="preserve">TM </w:t>
      </w:r>
      <w:r w:rsidR="00106364">
        <w:t>-</w:t>
      </w:r>
      <w:r>
        <w:t xml:space="preserve"> there should be no problem to have multiple portrayal catalogue to ensure </w:t>
      </w:r>
      <w:r w:rsidR="00663CE4">
        <w:t>compatibility between the two modes.</w:t>
      </w:r>
      <w:r>
        <w:t xml:space="preserve"> </w:t>
      </w:r>
      <w:r w:rsidR="00106364">
        <w:t xml:space="preserve"> </w:t>
      </w:r>
      <w:r w:rsidR="00663CE4">
        <w:t xml:space="preserve">HB – questioned why to change the portrayal for the two modes – especially during the transition period. </w:t>
      </w:r>
    </w:p>
    <w:p w14:paraId="12E57AEF" w14:textId="3EC83BA5" w:rsidR="00235DA7" w:rsidRPr="00235DA7" w:rsidRDefault="00235DA7" w:rsidP="00E54D15">
      <w:pPr>
        <w:jc w:val="both"/>
      </w:pPr>
      <w:r>
        <w:t xml:space="preserve">It was noted that the data conversion option in the </w:t>
      </w:r>
      <w:r w:rsidR="00106364">
        <w:t>presentation was not favoured by the OEMs.</w:t>
      </w:r>
    </w:p>
    <w:p w14:paraId="6DE68600" w14:textId="2EB92C38" w:rsidR="00E35607" w:rsidRDefault="00106364" w:rsidP="00E35607">
      <w:pPr>
        <w:jc w:val="both"/>
      </w:pPr>
      <w:r>
        <w:rPr>
          <w:b/>
          <w:i/>
        </w:rPr>
        <w:t>(See actions)</w:t>
      </w:r>
    </w:p>
    <w:p w14:paraId="7D118FBB" w14:textId="5DA844AF" w:rsidR="00E35607" w:rsidRPr="00E35607" w:rsidRDefault="00E35607" w:rsidP="00E54D15">
      <w:pPr>
        <w:jc w:val="both"/>
      </w:pPr>
      <w:r>
        <w:t>7.6</w:t>
      </w:r>
      <w:r>
        <w:tab/>
      </w:r>
      <w:r w:rsidRPr="00E35607">
        <w:rPr>
          <w:u w:val="single"/>
        </w:rPr>
        <w:t>Conversion of M_QUAL/CATZOC to S-101</w:t>
      </w:r>
    </w:p>
    <w:p w14:paraId="020423EE" w14:textId="09BC76DF" w:rsidR="00176918" w:rsidRDefault="00E35607" w:rsidP="0098521E">
      <w:r>
        <w:t>The DQWG (RB)</w:t>
      </w:r>
      <w:r w:rsidR="00E408EA">
        <w:t xml:space="preserve"> provided a presentation on the data quality outcomes from the work of the DQWG, and particular the outcomes from their last meeting that took plac</w:t>
      </w:r>
      <w:r w:rsidR="00106364">
        <w:t xml:space="preserve">e in Monaco during February.  </w:t>
      </w:r>
      <w:r w:rsidR="00E408EA">
        <w:t>He proposed that t</w:t>
      </w:r>
      <w:r w:rsidR="00E408EA" w:rsidRPr="00E408EA">
        <w:t>he</w:t>
      </w:r>
      <w:r w:rsidR="00E408EA">
        <w:t xml:space="preserve"> existing CATZOC values can be converted into an</w:t>
      </w:r>
      <w:r w:rsidR="00E408EA" w:rsidRPr="00E408EA">
        <w:t xml:space="preserve"> S-101 ENC</w:t>
      </w:r>
      <w:r w:rsidR="00176918">
        <w:t>.  It will also be possible for an S-101 Database” to provide CATZOC value for</w:t>
      </w:r>
      <w:r w:rsidR="00176918" w:rsidRPr="00176918">
        <w:t xml:space="preserve"> S-57 ENCs</w:t>
      </w:r>
      <w:r w:rsidR="00176918">
        <w:t xml:space="preserve">.  </w:t>
      </w:r>
    </w:p>
    <w:p w14:paraId="319D9BB2" w14:textId="5C6D89D8" w:rsidR="00E408EA" w:rsidRDefault="00176918" w:rsidP="0098521E">
      <w:r>
        <w:t>He also highlighted the current method of symbolising CATZOC information and proposed the new method for symbolizing uncertainty data in ECDIS that had been developed by the DQWG.</w:t>
      </w:r>
      <w:r w:rsidR="009654F1">
        <w:t xml:space="preserve">  </w:t>
      </w:r>
    </w:p>
    <w:p w14:paraId="714DFFED" w14:textId="7940E3B9" w:rsidR="009654F1" w:rsidRDefault="009654F1" w:rsidP="0098521E">
      <w:r>
        <w:t xml:space="preserve">TM noted that the portrayal of CATZOC should not add to the clutter / confusion for the mariner while he is underway, and should be used during planning mode. </w:t>
      </w:r>
    </w:p>
    <w:p w14:paraId="52049268" w14:textId="49D0C391" w:rsidR="006A1A09" w:rsidRDefault="009654F1" w:rsidP="0098521E">
      <w:r>
        <w:t>HB – commended the efforts to</w:t>
      </w:r>
      <w:r w:rsidR="00106364">
        <w:t xml:space="preserve"> improve information</w:t>
      </w:r>
      <w:r w:rsidR="006A1A09">
        <w:t xml:space="preserve"> for the mariner</w:t>
      </w:r>
      <w:r w:rsidR="00106364">
        <w:t>, but</w:t>
      </w:r>
      <w:r w:rsidR="006A1A09">
        <w:t xml:space="preserve"> </w:t>
      </w:r>
      <w:r w:rsidR="00106364">
        <w:t xml:space="preserve">this </w:t>
      </w:r>
      <w:r w:rsidR="006A1A09">
        <w:t>should not lead to inconsistencies or</w:t>
      </w:r>
      <w:r w:rsidR="00106364">
        <w:t xml:space="preserve"> onerous</w:t>
      </w:r>
      <w:r w:rsidR="006A1A09">
        <w:t xml:space="preserve"> </w:t>
      </w:r>
      <w:r w:rsidR="00106364">
        <w:t>requirements</w:t>
      </w:r>
      <w:r w:rsidR="006A1A09">
        <w:t xml:space="preserve"> for </w:t>
      </w:r>
      <w:r w:rsidR="00106364">
        <w:t xml:space="preserve">ECDIS </w:t>
      </w:r>
      <w:r w:rsidR="006A1A09">
        <w:t>system resources</w:t>
      </w:r>
      <w:r w:rsidR="00106364">
        <w:t>. He reported that</w:t>
      </w:r>
      <w:r w:rsidR="006A1A09">
        <w:t xml:space="preserve"> SevenC’s</w:t>
      </w:r>
      <w:r w:rsidR="00106364">
        <w:t xml:space="preserve"> ECDIS</w:t>
      </w:r>
      <w:r w:rsidR="006A1A09">
        <w:t xml:space="preserve"> already use a method that does not requir</w:t>
      </w:r>
      <w:r w:rsidR="009D0D1A">
        <w:t>e many resources and that generates</w:t>
      </w:r>
      <w:r w:rsidR="006A1A09">
        <w:t xml:space="preserve"> a corridor that takes uncertainty information into account</w:t>
      </w:r>
    </w:p>
    <w:p w14:paraId="34CEB6A0" w14:textId="5973ED7F" w:rsidR="009654F1" w:rsidRDefault="009D0D1A" w:rsidP="0098521E">
      <w:r>
        <w:t>Chair proposed that</w:t>
      </w:r>
      <w:r w:rsidR="006A1A09">
        <w:t xml:space="preserve"> in order to</w:t>
      </w:r>
      <w:r>
        <w:t xml:space="preserve"> generate the portrayal, </w:t>
      </w:r>
      <w:r w:rsidR="006A1A09">
        <w:t>it will r</w:t>
      </w:r>
      <w:r>
        <w:t>equire a complicated algorithm. Se noted that this was a</w:t>
      </w:r>
      <w:r w:rsidR="006A1A09">
        <w:t xml:space="preserve"> good starti</w:t>
      </w:r>
      <w:r>
        <w:t>ng point but will probably need refinement</w:t>
      </w:r>
      <w:r w:rsidR="006A1A09">
        <w:t>.</w:t>
      </w:r>
    </w:p>
    <w:p w14:paraId="78B89F74" w14:textId="40C81115" w:rsidR="00E950E6" w:rsidRPr="009D0D1A" w:rsidRDefault="009D0D1A" w:rsidP="0098521E">
      <w:r>
        <w:t>Canada</w:t>
      </w:r>
      <w:r w:rsidR="006A1A09">
        <w:t xml:space="preserve"> noted that they will include quality information on data whic</w:t>
      </w:r>
      <w:r>
        <w:t>h is in line with the proposal.</w:t>
      </w:r>
      <w:r>
        <w:br/>
      </w:r>
    </w:p>
    <w:p w14:paraId="49BF687A" w14:textId="77777777" w:rsidR="001D397E" w:rsidRDefault="001D397E" w:rsidP="0098521E">
      <w:pPr>
        <w:rPr>
          <w:b/>
        </w:rPr>
      </w:pPr>
      <w:r w:rsidRPr="001D397E">
        <w:rPr>
          <w:b/>
        </w:rPr>
        <w:t>8.  S-100 Test Bed Reports</w:t>
      </w:r>
    </w:p>
    <w:p w14:paraId="4F17F04E" w14:textId="7A01581A" w:rsidR="00D03770" w:rsidRPr="005759FC" w:rsidRDefault="001D397E" w:rsidP="0098521E">
      <w:pPr>
        <w:rPr>
          <w:u w:val="single"/>
        </w:rPr>
      </w:pPr>
      <w:r>
        <w:t>8.1</w:t>
      </w:r>
      <w:r w:rsidR="0098521E" w:rsidRPr="00DE13C1">
        <w:tab/>
      </w:r>
      <w:r w:rsidRPr="001D397E">
        <w:rPr>
          <w:u w:val="single"/>
        </w:rPr>
        <w:t>S</w:t>
      </w:r>
      <w:r w:rsidR="00E35607">
        <w:rPr>
          <w:u w:val="single"/>
        </w:rPr>
        <w:t>-102 Report</w:t>
      </w:r>
    </w:p>
    <w:p w14:paraId="0D0DA6B7" w14:textId="2AC28BD8" w:rsidR="00DC2362" w:rsidRDefault="00DC2362" w:rsidP="00DC2362">
      <w:r>
        <w:t>DB</w:t>
      </w:r>
      <w:r w:rsidR="00DF1681">
        <w:t xml:space="preserve"> introduced the draft template for documenting reports of S-100 ba</w:t>
      </w:r>
      <w:r>
        <w:t>sed product specifications.  He</w:t>
      </w:r>
      <w:r w:rsidR="00DF1681">
        <w:t xml:space="preserve"> noted that it needed further work and invited WG members to contribute to the document, especially those who have carried out test bed projects. </w:t>
      </w:r>
      <w:r w:rsidR="00810502">
        <w:t xml:space="preserve"> </w:t>
      </w:r>
      <w:r>
        <w:t>Noted tha</w:t>
      </w:r>
      <w:r w:rsidR="00715A15">
        <w:t>t they are starting to look into</w:t>
      </w:r>
      <w:r>
        <w:t xml:space="preserve"> variable resolution grids, but have decided to not spend time on this for shallow water.  Canada have a project to set up a</w:t>
      </w:r>
      <w:r w:rsidR="00715A15">
        <w:t>n</w:t>
      </w:r>
      <w:r>
        <w:t xml:space="preserve"> online distribution system – working with Primar to provide live updates – getting feedback from clients and vendors.  Requirement </w:t>
      </w:r>
      <w:r w:rsidR="00671A09">
        <w:t xml:space="preserve">for a </w:t>
      </w:r>
      <w:r>
        <w:t>colour palette for day and night</w:t>
      </w:r>
      <w:r w:rsidR="00671A09">
        <w:t>.</w:t>
      </w:r>
      <w:r>
        <w:t xml:space="preserve">  Also looking at contour generation – including safety contour generation.</w:t>
      </w:r>
    </w:p>
    <w:p w14:paraId="3A1D0CF8" w14:textId="10820016" w:rsidR="00217581" w:rsidRDefault="00715A15" w:rsidP="00DC2362">
      <w:r>
        <w:t>Holger – the metadata for coverage products and HDF5 encoding is missing from the S-100 standard and needs to be developed.   Proposed that there should be more examples in S-100.</w:t>
      </w:r>
      <w:r w:rsidR="0074498F">
        <w:t xml:space="preserve">  He stated</w:t>
      </w:r>
      <w:r w:rsidR="00671A09">
        <w:t xml:space="preserve"> that SevenCs systems will not use a generated safety contour for safety reasons.</w:t>
      </w:r>
    </w:p>
    <w:p w14:paraId="2E192804" w14:textId="14ADE9C2" w:rsidR="00217581" w:rsidRDefault="0074498F" w:rsidP="00A9397D">
      <w:pPr>
        <w:jc w:val="both"/>
      </w:pPr>
      <w:r>
        <w:t>DB informed the meeting</w:t>
      </w:r>
      <w:r w:rsidR="009B19F4">
        <w:t xml:space="preserve"> that he will no longer be able cont</w:t>
      </w:r>
      <w:r>
        <w:t>inue as Chair of the S-102 PT</w:t>
      </w:r>
      <w:r w:rsidR="009B19F4">
        <w:t>, and invited</w:t>
      </w:r>
      <w:r>
        <w:t xml:space="preserve"> the meeting Chair to call for</w:t>
      </w:r>
      <w:r w:rsidR="009B19F4">
        <w:t xml:space="preserve"> n</w:t>
      </w:r>
      <w:r>
        <w:t>ominations for the position of S-102PT Chair and Vice-Chair</w:t>
      </w:r>
      <w:r w:rsidR="009B19F4">
        <w:t>.</w:t>
      </w:r>
    </w:p>
    <w:p w14:paraId="4F2C2E6D" w14:textId="0C1A40B7" w:rsidR="00715A15" w:rsidRPr="0074498F" w:rsidRDefault="0074498F" w:rsidP="0074498F">
      <w:pPr>
        <w:rPr>
          <w:b/>
          <w:i/>
        </w:rPr>
      </w:pPr>
      <w:r>
        <w:rPr>
          <w:b/>
          <w:i/>
        </w:rPr>
        <w:t>(See action)</w:t>
      </w:r>
    </w:p>
    <w:p w14:paraId="0AD18708" w14:textId="5FC663A8" w:rsidR="001D397E" w:rsidRPr="005759FC" w:rsidRDefault="001D397E" w:rsidP="001D397E">
      <w:pPr>
        <w:rPr>
          <w:u w:val="single"/>
        </w:rPr>
      </w:pPr>
      <w:r>
        <w:t>8.2</w:t>
      </w:r>
      <w:r w:rsidRPr="00DE13C1">
        <w:tab/>
      </w:r>
      <w:r w:rsidR="00E35607">
        <w:rPr>
          <w:u w:val="single"/>
        </w:rPr>
        <w:t>S-121 Report</w:t>
      </w:r>
    </w:p>
    <w:p w14:paraId="2335F594" w14:textId="18567B79" w:rsidR="001D397E" w:rsidRDefault="0074498F" w:rsidP="00A9397D">
      <w:pPr>
        <w:jc w:val="both"/>
      </w:pPr>
      <w:r>
        <w:t>No update report submitted.</w:t>
      </w:r>
      <w:r w:rsidR="00B36C0F">
        <w:t xml:space="preserve"> However, the Government of the Republic of Korea wished to make the following comments for the record:</w:t>
      </w:r>
    </w:p>
    <w:p w14:paraId="2F6FF20C"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t>First, my Government feels that the disclaimer added in S-121 1.0.0 should not only be included in S-121 itself but also be displayed on S-121-based products, such as electronic nautical charts, in order to enable end users to easily see the details of the disclaimer.</w:t>
      </w:r>
    </w:p>
    <w:p w14:paraId="74A592D1"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Second, there appears to be a need for an in-depth discussion on how to integrate and display conflicting information on a single electronic nautical chart or GIS, due to inconsistencies and/or discrepancies in the information provided by different States. If the conflicting information is integrated and displayed on a single electronic nautical chart or GIS as it is, this might lead to disputes among such States.</w:t>
      </w:r>
    </w:p>
    <w:p w14:paraId="0EFE61AD"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In particular, given that the activities of the IHO “do not include matters involving questions of international politics”, as stipulated in Article 1 of the IHO General Regulations, a more careful examination of this second issue is required from the development stage.</w:t>
      </w:r>
    </w:p>
    <w:p w14:paraId="4FF5E62A"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Third, given the implications of S-121 for the international community as a whole, it is imperative to explain in advance issues related to S-121 to more of the Member States, including States with maritime delimitation disputes, and reflect the opinions, if any, of such States.</w:t>
      </w:r>
    </w:p>
    <w:p w14:paraId="66BD13EF" w14:textId="77777777" w:rsidR="00B36C0F" w:rsidRPr="00D403C9" w:rsidRDefault="00B36C0F" w:rsidP="00A9397D">
      <w:pPr>
        <w:jc w:val="both"/>
      </w:pPr>
    </w:p>
    <w:p w14:paraId="6F470DDE" w14:textId="3F28338F" w:rsidR="006A4530" w:rsidRDefault="006A4530" w:rsidP="0098521E">
      <w:r>
        <w:t>8.3</w:t>
      </w:r>
      <w:r>
        <w:tab/>
      </w:r>
      <w:r w:rsidR="00E35607">
        <w:rPr>
          <w:u w:val="single"/>
        </w:rPr>
        <w:t>S-129 Report</w:t>
      </w:r>
    </w:p>
    <w:p w14:paraId="151FD29A" w14:textId="67D0C435" w:rsidR="00B24266" w:rsidRDefault="0074498F" w:rsidP="00A9397D">
      <w:pPr>
        <w:jc w:val="both"/>
      </w:pPr>
      <w:r>
        <w:t>No update report submitted.</w:t>
      </w:r>
    </w:p>
    <w:p w14:paraId="73BA7B99" w14:textId="5F851FDD" w:rsidR="00B24266" w:rsidRDefault="00B24266" w:rsidP="0098521E">
      <w:r>
        <w:t>8.4</w:t>
      </w:r>
      <w:r>
        <w:tab/>
      </w:r>
      <w:r w:rsidR="00E35607">
        <w:rPr>
          <w:u w:val="single"/>
        </w:rPr>
        <w:t>S-101 Report</w:t>
      </w:r>
    </w:p>
    <w:p w14:paraId="60C26D2D" w14:textId="203B01A9" w:rsidR="002169E9" w:rsidRDefault="00EE4E62" w:rsidP="0098521E">
      <w:r>
        <w:t>AA informed the meeting that since the publication of Ed 1.0.0</w:t>
      </w:r>
      <w:r w:rsidRPr="00EE4E62">
        <w:t xml:space="preserve"> </w:t>
      </w:r>
      <w:r>
        <w:t>(</w:t>
      </w:r>
      <w:r w:rsidRPr="00EE4E62">
        <w:t>December 2018</w:t>
      </w:r>
      <w:r>
        <w:t xml:space="preserve">), the </w:t>
      </w:r>
      <w:r w:rsidRPr="00EE4E62">
        <w:t>PT has shifted focus on th</w:t>
      </w:r>
      <w:r>
        <w:t>e development of the p</w:t>
      </w:r>
      <w:r w:rsidRPr="00EE4E62">
        <w:t>ortrayal</w:t>
      </w:r>
      <w:r>
        <w:t xml:space="preserve"> catalogue, v</w:t>
      </w:r>
      <w:r w:rsidRPr="00EE4E62">
        <w:t>alidation</w:t>
      </w:r>
      <w:r>
        <w:t xml:space="preserve"> checks, encryption, alerts and i</w:t>
      </w:r>
      <w:r w:rsidRPr="00EE4E62">
        <w:t xml:space="preserve">ndications, and </w:t>
      </w:r>
      <w:r>
        <w:t>the production of test data sets.  He reported that he would be stepping down as chair after the June meeting and invited nominations for the position to be sent to the S-100WG Chair and secretary.</w:t>
      </w:r>
    </w:p>
    <w:p w14:paraId="1EF086B3" w14:textId="779A3A66" w:rsidR="002169E9" w:rsidRDefault="00E35607" w:rsidP="0098521E">
      <w:r>
        <w:t>8.5</w:t>
      </w:r>
      <w:r>
        <w:tab/>
      </w:r>
      <w:r w:rsidRPr="00E35607">
        <w:rPr>
          <w:u w:val="single"/>
        </w:rPr>
        <w:t>S-124 Report</w:t>
      </w:r>
      <w:r w:rsidR="008D67AF">
        <w:br/>
      </w:r>
      <w:r w:rsidR="00EE4E62">
        <w:br/>
      </w:r>
      <w:r w:rsidR="0069446C">
        <w:t>The r</w:t>
      </w:r>
      <w:r w:rsidR="00EE4E62">
        <w:t xml:space="preserve">eport </w:t>
      </w:r>
      <w:r w:rsidR="0069446C">
        <w:t xml:space="preserve">is </w:t>
      </w:r>
      <w:r w:rsidR="00EE4E62">
        <w:t>covered under item 03.9 – r</w:t>
      </w:r>
      <w:r w:rsidR="00EE4E62" w:rsidRPr="00EE4E62">
        <w:t>eport from WWNWS-SC/S-124PT</w:t>
      </w:r>
    </w:p>
    <w:p w14:paraId="1F8E7608" w14:textId="71675B7E" w:rsidR="00D03770" w:rsidRPr="005759FC" w:rsidRDefault="00F72805" w:rsidP="005759FC">
      <w:pPr>
        <w:keepNext/>
        <w:keepLines/>
        <w:rPr>
          <w:b/>
          <w:u w:val="single"/>
        </w:rPr>
      </w:pPr>
      <w:r>
        <w:rPr>
          <w:b/>
        </w:rPr>
        <w:t>10</w:t>
      </w:r>
      <w:r w:rsidR="00010DC7" w:rsidRPr="00DE13C1">
        <w:rPr>
          <w:b/>
        </w:rPr>
        <w:t>.</w:t>
      </w:r>
      <w:r w:rsidR="00010DC7" w:rsidRPr="00DE13C1">
        <w:rPr>
          <w:b/>
        </w:rPr>
        <w:tab/>
      </w:r>
      <w:r w:rsidR="006A4530" w:rsidRPr="006A4530">
        <w:rPr>
          <w:b/>
        </w:rPr>
        <w:t>External Liaison Reports</w:t>
      </w:r>
    </w:p>
    <w:p w14:paraId="3752D7F0" w14:textId="6C1E3430" w:rsidR="0098521E" w:rsidRPr="005759FC" w:rsidRDefault="00F72805" w:rsidP="005759FC">
      <w:pPr>
        <w:keepNext/>
        <w:keepLines/>
        <w:rPr>
          <w:u w:val="single"/>
        </w:rPr>
      </w:pPr>
      <w:r>
        <w:t>10</w:t>
      </w:r>
      <w:r w:rsidR="00D03770" w:rsidRPr="00DE13C1">
        <w:t>.1</w:t>
      </w:r>
      <w:r w:rsidR="00D03770" w:rsidRPr="00DE13C1">
        <w:tab/>
      </w:r>
      <w:r w:rsidR="006A4530">
        <w:rPr>
          <w:u w:val="single"/>
        </w:rPr>
        <w:t>ISO/TC211</w:t>
      </w:r>
    </w:p>
    <w:p w14:paraId="75E9C963" w14:textId="398734B5" w:rsidR="00502B48" w:rsidRPr="00EE4E62" w:rsidRDefault="002709B8" w:rsidP="00A9397D">
      <w:pPr>
        <w:jc w:val="both"/>
      </w:pPr>
      <w:r w:rsidRPr="00EE4E62">
        <w:t xml:space="preserve">TP reported that the ISO/TC211 standards went through a regular review cycle, </w:t>
      </w:r>
      <w:r w:rsidR="003D6844" w:rsidRPr="00EE4E62">
        <w:t xml:space="preserve">and reported on a number of standards </w:t>
      </w:r>
      <w:r w:rsidR="00381D6A" w:rsidRPr="00EE4E62">
        <w:t xml:space="preserve">that </w:t>
      </w:r>
      <w:r w:rsidR="003D6844" w:rsidRPr="00EE4E62">
        <w:t>were either undergoing systematic review or planned for review.  He also reminded the meeting of the various resources that were made available for standar</w:t>
      </w:r>
      <w:r w:rsidR="00860CC5" w:rsidRPr="00EE4E62">
        <w:t>ds development.  These included</w:t>
      </w:r>
      <w:r w:rsidR="003D6844" w:rsidRPr="00EE4E62">
        <w:t xml:space="preserve"> </w:t>
      </w:r>
      <w:r w:rsidR="00860CC5" w:rsidRPr="00EE4E62">
        <w:t>UML models, XML schema and a multi-lingual glossary of terms.  He also reported that TC211 had developed a registry of geodetic c</w:t>
      </w:r>
      <w:r w:rsidR="003D6844" w:rsidRPr="00EE4E62">
        <w:t>odes</w:t>
      </w:r>
      <w:r w:rsidR="00860CC5" w:rsidRPr="00EE4E62">
        <w:t xml:space="preserve"> and parameters, however this was not yet online.</w:t>
      </w:r>
    </w:p>
    <w:p w14:paraId="2F1EA571" w14:textId="77777777" w:rsidR="00502B48" w:rsidRDefault="00502B48" w:rsidP="00A9397D">
      <w:pPr>
        <w:jc w:val="both"/>
      </w:pPr>
      <w:r>
        <w:t xml:space="preserve">The meeting noted the report. </w:t>
      </w:r>
    </w:p>
    <w:p w14:paraId="65CB6670" w14:textId="68725939" w:rsidR="006A4530" w:rsidRPr="005759FC" w:rsidRDefault="00F72805" w:rsidP="00A9397D">
      <w:pPr>
        <w:jc w:val="both"/>
        <w:rPr>
          <w:u w:val="single"/>
        </w:rPr>
      </w:pPr>
      <w:r>
        <w:t>10</w:t>
      </w:r>
      <w:r w:rsidR="006A4530">
        <w:t>.2</w:t>
      </w:r>
      <w:r w:rsidR="006A4530" w:rsidRPr="00DE13C1">
        <w:tab/>
      </w:r>
      <w:r w:rsidR="006A4530">
        <w:rPr>
          <w:u w:val="single"/>
        </w:rPr>
        <w:t>OGC</w:t>
      </w:r>
    </w:p>
    <w:p w14:paraId="443F6949" w14:textId="34D31A42" w:rsidR="00D403C9" w:rsidRPr="00AF0C27" w:rsidRDefault="00AF0C27" w:rsidP="006A4530">
      <w:pPr>
        <w:jc w:val="both"/>
      </w:pPr>
      <w:r w:rsidRPr="00AF0C27">
        <w:t>JP</w:t>
      </w:r>
      <w:r w:rsidR="00EE4E62" w:rsidRPr="00AF0C27">
        <w:t>, reported that t</w:t>
      </w:r>
      <w:r w:rsidR="00860CC5" w:rsidRPr="00AF0C27">
        <w:t>he OGC Marine Domain Working Group</w:t>
      </w:r>
      <w:r w:rsidR="00502B48" w:rsidRPr="00AF0C27">
        <w:t xml:space="preserve"> (MDWG)</w:t>
      </w:r>
      <w:r w:rsidRPr="00AF0C27">
        <w:t xml:space="preserve"> </w:t>
      </w:r>
      <w:r w:rsidR="00860CC5" w:rsidRPr="00AF0C27">
        <w:t xml:space="preserve">have engaged with the OGC Semantic web community to research the modelling of concepts within </w:t>
      </w:r>
      <w:r w:rsidR="00502B48" w:rsidRPr="00AF0C27">
        <w:t xml:space="preserve">the </w:t>
      </w:r>
      <w:r w:rsidR="00860CC5" w:rsidRPr="00AF0C27">
        <w:t xml:space="preserve">IHO </w:t>
      </w:r>
      <w:r w:rsidR="00502B48" w:rsidRPr="00AF0C27">
        <w:t>Geospatial Information R</w:t>
      </w:r>
      <w:r w:rsidR="00860CC5" w:rsidRPr="00AF0C27">
        <w:t>egistry and to explore the potential for interoperability outside prime use cases</w:t>
      </w:r>
      <w:r w:rsidRPr="00AF0C27">
        <w:t xml:space="preserve"> of S-100 data.  The </w:t>
      </w:r>
      <w:r w:rsidR="00860CC5" w:rsidRPr="00AF0C27">
        <w:t>OGC have invited S-100WG member</w:t>
      </w:r>
      <w:r w:rsidR="001823DE" w:rsidRPr="00AF0C27">
        <w:t>s</w:t>
      </w:r>
      <w:r w:rsidR="00860CC5" w:rsidRPr="00AF0C27">
        <w:t xml:space="preserve"> to participate in OGC activities to increase m</w:t>
      </w:r>
      <w:r w:rsidR="00EB29A0" w:rsidRPr="00AF0C27">
        <w:t xml:space="preserve">arine representation in the OGC community and proposed that this involvement could be coordinated through the </w:t>
      </w:r>
      <w:r w:rsidR="00621193" w:rsidRPr="00AF0C27">
        <w:t xml:space="preserve">OGC </w:t>
      </w:r>
      <w:r w:rsidR="00EB29A0" w:rsidRPr="00AF0C27">
        <w:t>MDWG activiti</w:t>
      </w:r>
      <w:r w:rsidRPr="00AF0C27">
        <w:t>es.</w:t>
      </w:r>
    </w:p>
    <w:p w14:paraId="5FAC5E4B" w14:textId="77777777" w:rsidR="001823DE" w:rsidRDefault="00D403C9" w:rsidP="00A9397D">
      <w:r>
        <w:t xml:space="preserve">The meeting noted the report. </w:t>
      </w:r>
    </w:p>
    <w:p w14:paraId="0C39D97C" w14:textId="76807BE5" w:rsidR="006A4530" w:rsidRPr="005759FC" w:rsidRDefault="00F72805" w:rsidP="00A9397D">
      <w:pPr>
        <w:rPr>
          <w:u w:val="single"/>
        </w:rPr>
      </w:pPr>
      <w:r>
        <w:t>10</w:t>
      </w:r>
      <w:r w:rsidR="006A4530">
        <w:t>.3</w:t>
      </w:r>
      <w:r w:rsidR="006A4530" w:rsidRPr="00DE13C1">
        <w:tab/>
      </w:r>
      <w:r w:rsidR="006A4530">
        <w:rPr>
          <w:u w:val="single"/>
        </w:rPr>
        <w:t>IEC</w:t>
      </w:r>
    </w:p>
    <w:p w14:paraId="036F2305" w14:textId="21A324CE" w:rsidR="009E3299" w:rsidRPr="009E3299" w:rsidRDefault="00746A21" w:rsidP="006A4530">
      <w:pPr>
        <w:jc w:val="both"/>
      </w:pPr>
      <w:r w:rsidRPr="009E3299">
        <w:t xml:space="preserve">HP reported that the </w:t>
      </w:r>
      <w:r w:rsidR="0041617D" w:rsidRPr="009E3299">
        <w:t xml:space="preserve">IEC </w:t>
      </w:r>
      <w:r w:rsidRPr="009E3299">
        <w:t>S-</w:t>
      </w:r>
      <w:r w:rsidR="0041617D" w:rsidRPr="009E3299">
        <w:t>421 Rout</w:t>
      </w:r>
      <w:r w:rsidR="00621193" w:rsidRPr="009E3299">
        <w:t>e</w:t>
      </w:r>
      <w:r w:rsidR="0041617D" w:rsidRPr="009E3299">
        <w:t xml:space="preserve"> Exchange Product specification fo</w:t>
      </w:r>
      <w:r w:rsidR="009E3299" w:rsidRPr="009E3299">
        <w:t>rmat (IEC number 63173) was expected to</w:t>
      </w:r>
      <w:r w:rsidR="0041617D" w:rsidRPr="009E3299">
        <w:t xml:space="preserve"> be publis</w:t>
      </w:r>
      <w:r w:rsidR="009E3299" w:rsidRPr="009E3299">
        <w:t xml:space="preserve">hed in early 2020 – but is currently behind schedule.  The current work is focused on the use cases and this is reflected in the object model. </w:t>
      </w:r>
    </w:p>
    <w:p w14:paraId="510CD2C3" w14:textId="7B6913F8" w:rsidR="009E3299" w:rsidRDefault="0041617D" w:rsidP="00D403C9">
      <w:r>
        <w:t>The meeting noted the report.</w:t>
      </w:r>
    </w:p>
    <w:p w14:paraId="518BFB4E" w14:textId="2A726657" w:rsidR="006A4530" w:rsidRPr="005759FC" w:rsidRDefault="00F72805" w:rsidP="006A4530">
      <w:pPr>
        <w:keepNext/>
        <w:keepLines/>
        <w:rPr>
          <w:u w:val="single"/>
        </w:rPr>
      </w:pPr>
      <w:r>
        <w:t>10</w:t>
      </w:r>
      <w:r w:rsidR="006A4530">
        <w:t>.4</w:t>
      </w:r>
      <w:r w:rsidR="006A4530" w:rsidRPr="00DE13C1">
        <w:tab/>
      </w:r>
      <w:r w:rsidR="006A4530">
        <w:rPr>
          <w:u w:val="single"/>
        </w:rPr>
        <w:t>IEHG</w:t>
      </w:r>
    </w:p>
    <w:p w14:paraId="2E81AB66" w14:textId="0C037340" w:rsidR="00684794" w:rsidRPr="00AF0C27" w:rsidRDefault="0041617D" w:rsidP="00684794">
      <w:pPr>
        <w:jc w:val="both"/>
      </w:pPr>
      <w:r w:rsidRPr="00AF0C27">
        <w:t>Dl</w:t>
      </w:r>
      <w:r w:rsidR="00F7509A" w:rsidRPr="00AF0C27">
        <w:t>D r</w:t>
      </w:r>
      <w:r w:rsidRPr="00AF0C27">
        <w:t>eported</w:t>
      </w:r>
      <w:r w:rsidR="00684794" w:rsidRPr="00AF0C27">
        <w:t xml:space="preserve"> noted that the IEH</w:t>
      </w:r>
      <w:r w:rsidR="00AF0C27" w:rsidRPr="00AF0C27">
        <w:t>G used</w:t>
      </w:r>
      <w:r w:rsidR="00684794" w:rsidRPr="00AF0C27">
        <w:t xml:space="preserve"> the S-101 Feature Catalogue as a starting point for their S-401 Feature Ca</w:t>
      </w:r>
      <w:r w:rsidR="00AF0C27" w:rsidRPr="00AF0C27">
        <w:t>talogue.</w:t>
      </w:r>
      <w:r w:rsidR="00684794" w:rsidRPr="00AF0C27">
        <w:t xml:space="preserve">  The IEHG also plans to use S-101 symbols where possible and register all inland specific symbols within their inland ENC portrayal domain.</w:t>
      </w:r>
      <w:r w:rsidR="00AF0C27" w:rsidRPr="00AF0C27">
        <w:t xml:space="preserve">  They intend producing a new Edition 2.5 of the current IENC PS before they implementation their S-401 Product Specification.</w:t>
      </w:r>
    </w:p>
    <w:p w14:paraId="49FC398E" w14:textId="77777777" w:rsidR="001823DE" w:rsidRDefault="00684794" w:rsidP="00D403C9">
      <w:r>
        <w:t>The meeting noted the report.</w:t>
      </w:r>
    </w:p>
    <w:p w14:paraId="3DA20EA6" w14:textId="2DE19964" w:rsidR="006A4530" w:rsidRPr="005759FC" w:rsidRDefault="00F72805" w:rsidP="006A4530">
      <w:pPr>
        <w:keepNext/>
        <w:keepLines/>
        <w:rPr>
          <w:u w:val="single"/>
        </w:rPr>
      </w:pPr>
      <w:r>
        <w:t>10</w:t>
      </w:r>
      <w:r w:rsidR="006A4530">
        <w:t>.5</w:t>
      </w:r>
      <w:r w:rsidR="006A4530" w:rsidRPr="00DE13C1">
        <w:tab/>
      </w:r>
      <w:r w:rsidR="006A4530">
        <w:rPr>
          <w:u w:val="single"/>
        </w:rPr>
        <w:t>WMO/JCOM</w:t>
      </w:r>
    </w:p>
    <w:p w14:paraId="02FB385D" w14:textId="3C03FA67" w:rsidR="00755B8D" w:rsidRDefault="00977F04" w:rsidP="005759FC">
      <w:pPr>
        <w:jc w:val="both"/>
      </w:pPr>
      <w:r>
        <w:t>HF provided an update on the WMO S-41X weather overlay product s</w:t>
      </w:r>
      <w:r w:rsidRPr="00977F04">
        <w:t>pecifications</w:t>
      </w:r>
      <w:r>
        <w:t xml:space="preserve"> and noted that testing of their product specifications is dependent on the IHO test b</w:t>
      </w:r>
      <w:r w:rsidRPr="00977F04">
        <w:t>ed activities</w:t>
      </w:r>
      <w:r>
        <w:t xml:space="preserve">.  She noted that the product specifications provide an opportunity to </w:t>
      </w:r>
      <w:r w:rsidRPr="00977F04">
        <w:t>streamline and standardize outputs</w:t>
      </w:r>
      <w:r>
        <w:t xml:space="preserve"> of marine weather information</w:t>
      </w:r>
      <w:r w:rsidRPr="00977F04">
        <w:t xml:space="preserve"> on a global level</w:t>
      </w:r>
      <w:r>
        <w:t xml:space="preserve">.  </w:t>
      </w:r>
      <w:r w:rsidR="00AF202D">
        <w:t xml:space="preserve">Planned release dates; S-412 2021 (Q3); S-413 2022(Q1); S-414 2022 (Q3). </w:t>
      </w:r>
    </w:p>
    <w:p w14:paraId="42C653DE" w14:textId="4D8C4184" w:rsidR="00F72805" w:rsidRPr="00F72805" w:rsidRDefault="00F72805" w:rsidP="005759FC">
      <w:pPr>
        <w:jc w:val="both"/>
        <w:rPr>
          <w:b/>
        </w:rPr>
      </w:pPr>
      <w:r w:rsidRPr="00F72805">
        <w:rPr>
          <w:b/>
        </w:rPr>
        <w:t>11.</w:t>
      </w:r>
      <w:r w:rsidRPr="00F72805">
        <w:rPr>
          <w:b/>
        </w:rPr>
        <w:tab/>
        <w:t>Any Other Business</w:t>
      </w:r>
    </w:p>
    <w:p w14:paraId="18BA44F0" w14:textId="59E98C33" w:rsidR="00F72805" w:rsidRDefault="002169E9" w:rsidP="005759FC">
      <w:pPr>
        <w:jc w:val="both"/>
      </w:pPr>
      <w:r>
        <w:t>11.1</w:t>
      </w:r>
      <w:r>
        <w:tab/>
      </w:r>
      <w:r w:rsidRPr="00F63389">
        <w:rPr>
          <w:u w:val="single"/>
        </w:rPr>
        <w:t>Malacc</w:t>
      </w:r>
      <w:r w:rsidR="00F63389">
        <w:rPr>
          <w:u w:val="single"/>
        </w:rPr>
        <w:t>a and Singapore Straits Presentation</w:t>
      </w:r>
    </w:p>
    <w:p w14:paraId="0C6C4896" w14:textId="521D63BA" w:rsidR="002169E9" w:rsidRDefault="00F63389" w:rsidP="005759FC">
      <w:pPr>
        <w:jc w:val="both"/>
      </w:pPr>
      <w:r>
        <w:t>MQA</w:t>
      </w:r>
      <w:r w:rsidR="00AF202D">
        <w:t xml:space="preserve"> provided a presentation on the S-100/S-101 implementation plan for the Malacca and Singapore Straits ENCs.  He n</w:t>
      </w:r>
      <w:r>
        <w:t>oted that based on reports</w:t>
      </w:r>
      <w:r w:rsidR="00AF202D" w:rsidRPr="00AF202D">
        <w:t xml:space="preserve"> t</w:t>
      </w:r>
      <w:r>
        <w:t>hat S-101 ENC production</w:t>
      </w:r>
      <w:r w:rsidR="00AF202D" w:rsidRPr="00AF202D">
        <w:t xml:space="preserve"> and validation tools will be ready by end of 2022</w:t>
      </w:r>
      <w:r>
        <w:t xml:space="preserve">, Indonesia are working on an S-57 to S-101 transition plan that takes into account an ECDIS “duel-fuel” approach.  He noted that at the MSS ENC sub-committee meeting that took place in Tokyo (Feb 2020), it was decided to establish an ENC task group to formulate harmonised conversion and quality assurance procedures, and to identify suitable training programs. </w:t>
      </w:r>
    </w:p>
    <w:p w14:paraId="041193DB" w14:textId="3852165E" w:rsidR="00B36C0F" w:rsidRDefault="00FE15BE" w:rsidP="005759FC">
      <w:pPr>
        <w:jc w:val="both"/>
      </w:pPr>
      <w:r>
        <w:t>Chair thanked Indonesia and commended that it was taking th</w:t>
      </w:r>
      <w:r w:rsidR="00F63389">
        <w:t>e lead in providing</w:t>
      </w:r>
      <w:r>
        <w:t xml:space="preserve"> an S-101 service.</w:t>
      </w:r>
    </w:p>
    <w:p w14:paraId="312967E1" w14:textId="19342E74" w:rsidR="002169E9" w:rsidRDefault="00F63389" w:rsidP="005759FC">
      <w:pPr>
        <w:jc w:val="both"/>
        <w:rPr>
          <w:u w:val="single"/>
        </w:rPr>
      </w:pPr>
      <w:r>
        <w:t>11.2</w:t>
      </w:r>
      <w:r>
        <w:tab/>
      </w:r>
      <w:r w:rsidR="00E55636" w:rsidRPr="00E55636">
        <w:rPr>
          <w:u w:val="single"/>
        </w:rPr>
        <w:t xml:space="preserve">Closing </w:t>
      </w:r>
      <w:r w:rsidR="00E55636">
        <w:rPr>
          <w:u w:val="single"/>
        </w:rPr>
        <w:t>Comments</w:t>
      </w:r>
      <w:r w:rsidRPr="00F63389">
        <w:rPr>
          <w:u w:val="single"/>
        </w:rPr>
        <w:t xml:space="preserve"> </w:t>
      </w:r>
      <w:r w:rsidR="00E55636">
        <w:rPr>
          <w:u w:val="single"/>
        </w:rPr>
        <w:t>(</w:t>
      </w:r>
      <w:r w:rsidRPr="00F63389">
        <w:rPr>
          <w:u w:val="single"/>
        </w:rPr>
        <w:t>Chair</w:t>
      </w:r>
      <w:r w:rsidR="00E55636">
        <w:rPr>
          <w:u w:val="single"/>
        </w:rPr>
        <w:t>)</w:t>
      </w:r>
    </w:p>
    <w:p w14:paraId="76D3049C" w14:textId="299AD6DF" w:rsidR="00F63389" w:rsidRDefault="0095487C" w:rsidP="005759FC">
      <w:pPr>
        <w:jc w:val="both"/>
      </w:pPr>
      <w:r>
        <w:t>The Chair proposed that the priorities should be; the provision of test data required for S-100 i</w:t>
      </w:r>
      <w:r w:rsidRPr="0095487C">
        <w:t>mplementation</w:t>
      </w:r>
      <w:r>
        <w:t xml:space="preserve">, the development of validation checks, the publication of S-100 Edition 5 and the publication of S-101 Edition 2 (that is aligned with S-100 Edition 5).  </w:t>
      </w:r>
    </w:p>
    <w:p w14:paraId="154AA2EA" w14:textId="636EA44B" w:rsidR="00073847" w:rsidRPr="005759FC" w:rsidRDefault="00F72805" w:rsidP="00073847">
      <w:pPr>
        <w:rPr>
          <w:b/>
          <w:u w:val="single"/>
        </w:rPr>
      </w:pPr>
      <w:r>
        <w:rPr>
          <w:b/>
        </w:rPr>
        <w:t>12</w:t>
      </w:r>
      <w:r w:rsidR="00073847" w:rsidRPr="00DE13C1">
        <w:rPr>
          <w:b/>
        </w:rPr>
        <w:t>.</w:t>
      </w:r>
      <w:r w:rsidR="00073847" w:rsidRPr="00DE13C1">
        <w:rPr>
          <w:b/>
        </w:rPr>
        <w:tab/>
      </w:r>
      <w:r w:rsidR="00073847" w:rsidRPr="005759FC">
        <w:rPr>
          <w:b/>
          <w:u w:val="single"/>
        </w:rPr>
        <w:t>Review of Meeting Actions</w:t>
      </w:r>
    </w:p>
    <w:p w14:paraId="3EFE6EAC" w14:textId="61B70857" w:rsidR="00F72805" w:rsidRDefault="003A4635" w:rsidP="00D403C9">
      <w:r>
        <w:t>The meetin</w:t>
      </w:r>
      <w:r w:rsidR="00861144">
        <w:t>g review</w:t>
      </w:r>
      <w:r w:rsidR="00F63389">
        <w:t>ed the list of actions.</w:t>
      </w:r>
    </w:p>
    <w:p w14:paraId="45626313" w14:textId="260A3BB0" w:rsidR="00073847" w:rsidRPr="005759FC" w:rsidRDefault="00F72805" w:rsidP="00073847">
      <w:pPr>
        <w:rPr>
          <w:b/>
          <w:u w:val="single"/>
        </w:rPr>
      </w:pPr>
      <w:r>
        <w:rPr>
          <w:b/>
        </w:rPr>
        <w:t>13</w:t>
      </w:r>
      <w:r w:rsidR="00073847" w:rsidRPr="00DE13C1">
        <w:rPr>
          <w:b/>
        </w:rPr>
        <w:t>.</w:t>
      </w:r>
      <w:r w:rsidR="00073847" w:rsidRPr="00DE13C1">
        <w:rPr>
          <w:b/>
        </w:rPr>
        <w:tab/>
      </w:r>
      <w:r w:rsidR="00073847" w:rsidRPr="005759FC">
        <w:rPr>
          <w:b/>
          <w:u w:val="single"/>
        </w:rPr>
        <w:t>Date and Venue of Next Meeting</w:t>
      </w:r>
    </w:p>
    <w:p w14:paraId="6A7FB906" w14:textId="5056B642" w:rsidR="00073847" w:rsidRDefault="00684794" w:rsidP="002C54E7">
      <w:pPr>
        <w:jc w:val="both"/>
      </w:pPr>
      <w:r>
        <w:t>The</w:t>
      </w:r>
      <w:r w:rsidR="00750524">
        <w:t xml:space="preserve"> Chair</w:t>
      </w:r>
      <w:r w:rsidR="0095487C">
        <w:t xml:space="preserve"> reported that Finland had offered to host the next S-100WG meeting in Helsinki – during the 1</w:t>
      </w:r>
      <w:r w:rsidR="0095487C" w:rsidRPr="0095487C">
        <w:rPr>
          <w:vertAlign w:val="superscript"/>
        </w:rPr>
        <w:t>st</w:t>
      </w:r>
      <w:r w:rsidR="0095487C">
        <w:t xml:space="preserve"> week in March (t.b.c).</w:t>
      </w:r>
      <w:r w:rsidR="00D403C9">
        <w:t xml:space="preserve"> </w:t>
      </w:r>
    </w:p>
    <w:p w14:paraId="40EA1550" w14:textId="3924A6BC" w:rsidR="00B437B3" w:rsidRPr="004F3B70" w:rsidRDefault="00F72805" w:rsidP="00B437B3">
      <w:pPr>
        <w:rPr>
          <w:b/>
          <w:u w:val="single"/>
        </w:rPr>
      </w:pPr>
      <w:r>
        <w:rPr>
          <w:b/>
        </w:rPr>
        <w:t>14</w:t>
      </w:r>
      <w:r w:rsidR="00B437B3" w:rsidRPr="00DE13C1">
        <w:rPr>
          <w:b/>
        </w:rPr>
        <w:t>.</w:t>
      </w:r>
      <w:r w:rsidR="00B437B3" w:rsidRPr="00DE13C1">
        <w:rPr>
          <w:b/>
        </w:rPr>
        <w:tab/>
      </w:r>
      <w:r w:rsidR="00B437B3">
        <w:rPr>
          <w:b/>
          <w:u w:val="single"/>
        </w:rPr>
        <w:t>Close of</w:t>
      </w:r>
      <w:r w:rsidR="00B437B3" w:rsidRPr="004F3B70">
        <w:rPr>
          <w:b/>
          <w:u w:val="single"/>
        </w:rPr>
        <w:t xml:space="preserve"> Meeting</w:t>
      </w:r>
    </w:p>
    <w:p w14:paraId="1EC4F418" w14:textId="2F5F6448" w:rsidR="00E01C23" w:rsidRDefault="00750524" w:rsidP="0069446C">
      <w:pPr>
        <w:jc w:val="both"/>
      </w:pPr>
      <w:r>
        <w:t>The Chair t</w:t>
      </w:r>
      <w:r w:rsidR="00F72805">
        <w:t>hanked the UKHO</w:t>
      </w:r>
      <w:r w:rsidR="00B437B3">
        <w:t xml:space="preserve"> </w:t>
      </w:r>
      <w:r w:rsidR="00B437B3" w:rsidRPr="00B437B3">
        <w:t>for hosting the meeting and for their warm hospitality</w:t>
      </w:r>
      <w:r>
        <w:t xml:space="preserve"> and excellent logistical support</w:t>
      </w:r>
      <w:r w:rsidR="00B437B3" w:rsidRPr="00B437B3">
        <w:t>. She thanked all Working Group members for t</w:t>
      </w:r>
      <w:r>
        <w:t>heir participation and their</w:t>
      </w:r>
      <w:r w:rsidR="00B437B3" w:rsidRPr="00B437B3">
        <w:t xml:space="preserve"> contributions</w:t>
      </w:r>
      <w:r>
        <w:t xml:space="preserve"> to the IHO standards development activities,</w:t>
      </w:r>
      <w:r w:rsidR="00B437B3" w:rsidRPr="00B437B3">
        <w:t xml:space="preserve"> and wished all a safe trip home.</w:t>
      </w:r>
    </w:p>
    <w:p w14:paraId="04D4F2D2" w14:textId="77777777" w:rsidR="00E01C23" w:rsidRPr="00BF01C6" w:rsidRDefault="00BF01C6" w:rsidP="00BF01C6">
      <w:pPr>
        <w:jc w:val="right"/>
        <w:rPr>
          <w:b/>
        </w:rPr>
      </w:pPr>
      <w:r w:rsidRPr="00BF01C6">
        <w:rPr>
          <w:b/>
        </w:rPr>
        <w:t>Annex A</w:t>
      </w:r>
    </w:p>
    <w:p w14:paraId="78741B4E" w14:textId="77777777" w:rsidR="00856874" w:rsidRPr="00463650" w:rsidRDefault="00856874" w:rsidP="00856874">
      <w:pPr>
        <w:jc w:val="center"/>
        <w:rPr>
          <w:b/>
          <w:sz w:val="28"/>
          <w:szCs w:val="28"/>
        </w:rPr>
      </w:pPr>
      <w:r w:rsidRPr="00463650">
        <w:rPr>
          <w:b/>
          <w:sz w:val="28"/>
          <w:szCs w:val="28"/>
        </w:rPr>
        <w:t>List of Actions</w:t>
      </w:r>
    </w:p>
    <w:tbl>
      <w:tblPr>
        <w:tblW w:w="9634" w:type="dxa"/>
        <w:tblInd w:w="147" w:type="dxa"/>
        <w:tblLayout w:type="fixed"/>
        <w:tblLook w:val="04A0" w:firstRow="1" w:lastRow="0" w:firstColumn="1" w:lastColumn="0" w:noHBand="0" w:noVBand="1"/>
      </w:tblPr>
      <w:tblGrid>
        <w:gridCol w:w="679"/>
        <w:gridCol w:w="7801"/>
        <w:gridCol w:w="1154"/>
      </w:tblGrid>
      <w:tr w:rsidR="00E55636" w:rsidRPr="00E55636" w14:paraId="3A492FCF" w14:textId="77777777" w:rsidTr="00E55636">
        <w:trPr>
          <w:trHeight w:val="300"/>
        </w:trPr>
        <w:tc>
          <w:tcPr>
            <w:tcW w:w="679" w:type="dxa"/>
            <w:tcBorders>
              <w:top w:val="nil"/>
              <w:left w:val="nil"/>
              <w:bottom w:val="nil"/>
              <w:right w:val="nil"/>
            </w:tcBorders>
            <w:shd w:val="clear" w:color="auto" w:fill="auto"/>
            <w:noWrap/>
            <w:vAlign w:val="bottom"/>
            <w:hideMark/>
          </w:tcPr>
          <w:p w14:paraId="2B3B5D23" w14:textId="77777777" w:rsidR="00E55636" w:rsidRPr="00E55636" w:rsidRDefault="00E55636" w:rsidP="00E55636">
            <w:pPr>
              <w:spacing w:after="0" w:line="240" w:lineRule="auto"/>
              <w:rPr>
                <w:rFonts w:ascii="Times New Roman" w:eastAsia="Times New Roman" w:hAnsi="Times New Roman" w:cs="Times New Roman"/>
                <w:sz w:val="24"/>
                <w:szCs w:val="24"/>
                <w:lang w:eastAsia="en-GB"/>
              </w:rPr>
            </w:pPr>
          </w:p>
        </w:tc>
        <w:tc>
          <w:tcPr>
            <w:tcW w:w="7801" w:type="dxa"/>
            <w:tcBorders>
              <w:top w:val="nil"/>
              <w:left w:val="nil"/>
              <w:bottom w:val="nil"/>
              <w:right w:val="nil"/>
            </w:tcBorders>
            <w:shd w:val="clear" w:color="auto" w:fill="auto"/>
            <w:vAlign w:val="bottom"/>
            <w:hideMark/>
          </w:tcPr>
          <w:p w14:paraId="1F70C9F4" w14:textId="77777777" w:rsidR="00E55636" w:rsidRPr="00E55636" w:rsidRDefault="00E55636" w:rsidP="00E55636">
            <w:pPr>
              <w:spacing w:after="0" w:line="240" w:lineRule="auto"/>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vAlign w:val="bottom"/>
            <w:hideMark/>
          </w:tcPr>
          <w:p w14:paraId="45005EFF" w14:textId="77777777" w:rsidR="00E55636" w:rsidRPr="00E55636" w:rsidRDefault="00E55636" w:rsidP="00E55636">
            <w:pPr>
              <w:spacing w:after="0" w:line="240" w:lineRule="auto"/>
              <w:rPr>
                <w:rFonts w:ascii="Times New Roman" w:eastAsia="Times New Roman" w:hAnsi="Times New Roman" w:cs="Times New Roman"/>
                <w:sz w:val="20"/>
                <w:szCs w:val="20"/>
                <w:lang w:eastAsia="en-GB"/>
              </w:rPr>
            </w:pPr>
          </w:p>
        </w:tc>
      </w:tr>
      <w:tr w:rsidR="00E55636" w:rsidRPr="00E55636" w14:paraId="5959FE75" w14:textId="77777777" w:rsidTr="00E55636">
        <w:trPr>
          <w:trHeight w:val="300"/>
        </w:trPr>
        <w:tc>
          <w:tcPr>
            <w:tcW w:w="67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BBE381" w14:textId="50666BBC"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Ref</w:t>
            </w:r>
          </w:p>
        </w:tc>
        <w:tc>
          <w:tcPr>
            <w:tcW w:w="7801" w:type="dxa"/>
            <w:tcBorders>
              <w:top w:val="single" w:sz="4" w:space="0" w:color="auto"/>
              <w:left w:val="nil"/>
              <w:bottom w:val="single" w:sz="4" w:space="0" w:color="auto"/>
              <w:right w:val="single" w:sz="4" w:space="0" w:color="auto"/>
            </w:tcBorders>
            <w:shd w:val="clear" w:color="000000" w:fill="D9D9D9"/>
            <w:vAlign w:val="center"/>
            <w:hideMark/>
          </w:tcPr>
          <w:p w14:paraId="5713946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Description</w:t>
            </w:r>
          </w:p>
        </w:tc>
        <w:tc>
          <w:tcPr>
            <w:tcW w:w="1154" w:type="dxa"/>
            <w:tcBorders>
              <w:top w:val="single" w:sz="4" w:space="0" w:color="auto"/>
              <w:left w:val="nil"/>
              <w:bottom w:val="single" w:sz="4" w:space="0" w:color="auto"/>
              <w:right w:val="single" w:sz="4" w:space="0" w:color="auto"/>
            </w:tcBorders>
            <w:shd w:val="clear" w:color="000000" w:fill="D9D9D9"/>
            <w:vAlign w:val="center"/>
            <w:hideMark/>
          </w:tcPr>
          <w:p w14:paraId="2530B9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Who</w:t>
            </w:r>
          </w:p>
        </w:tc>
      </w:tr>
      <w:tr w:rsidR="00E55636" w:rsidRPr="00E55636" w14:paraId="1A2B1326"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C83B94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w:t>
            </w:r>
          </w:p>
        </w:tc>
        <w:tc>
          <w:tcPr>
            <w:tcW w:w="7801" w:type="dxa"/>
            <w:tcBorders>
              <w:top w:val="nil"/>
              <w:left w:val="nil"/>
              <w:bottom w:val="single" w:sz="4" w:space="0" w:color="auto"/>
              <w:right w:val="single" w:sz="4" w:space="0" w:color="auto"/>
            </w:tcBorders>
            <w:shd w:val="clear" w:color="auto" w:fill="auto"/>
            <w:vAlign w:val="center"/>
            <w:hideMark/>
          </w:tcPr>
          <w:p w14:paraId="1467AC6A"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Members invited to support the work on developing the IALA guideline document on real time data / Web Services. This work should take into account the comments on the possible size of digital signatures, and the proposals in document 4.17. </w:t>
            </w:r>
          </w:p>
        </w:tc>
        <w:tc>
          <w:tcPr>
            <w:tcW w:w="1154" w:type="dxa"/>
            <w:tcBorders>
              <w:top w:val="nil"/>
              <w:left w:val="nil"/>
              <w:bottom w:val="single" w:sz="4" w:space="0" w:color="auto"/>
              <w:right w:val="single" w:sz="4" w:space="0" w:color="auto"/>
            </w:tcBorders>
            <w:shd w:val="clear" w:color="auto" w:fill="auto"/>
            <w:vAlign w:val="bottom"/>
            <w:hideMark/>
          </w:tcPr>
          <w:p w14:paraId="684E2D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 IALA</w:t>
            </w:r>
          </w:p>
        </w:tc>
      </w:tr>
      <w:tr w:rsidR="00E55636" w:rsidRPr="00E55636" w14:paraId="6986D8BF"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18A47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0F67F5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B7F9BB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D5CC505"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535FE4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w:t>
            </w:r>
          </w:p>
        </w:tc>
        <w:tc>
          <w:tcPr>
            <w:tcW w:w="7801" w:type="dxa"/>
            <w:tcBorders>
              <w:top w:val="nil"/>
              <w:left w:val="nil"/>
              <w:bottom w:val="single" w:sz="4" w:space="0" w:color="auto"/>
              <w:right w:val="single" w:sz="4" w:space="0" w:color="auto"/>
            </w:tcBorders>
            <w:shd w:val="clear" w:color="auto" w:fill="auto"/>
            <w:vAlign w:val="center"/>
            <w:hideMark/>
          </w:tcPr>
          <w:p w14:paraId="3368393E"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Advise the SCUFN Chair that the request for allocating product specification numbers must be submitted to the HSSC/IRCC</w:t>
            </w:r>
          </w:p>
        </w:tc>
        <w:tc>
          <w:tcPr>
            <w:tcW w:w="1154" w:type="dxa"/>
            <w:tcBorders>
              <w:top w:val="nil"/>
              <w:left w:val="nil"/>
              <w:bottom w:val="single" w:sz="4" w:space="0" w:color="auto"/>
              <w:right w:val="single" w:sz="4" w:space="0" w:color="auto"/>
            </w:tcBorders>
            <w:shd w:val="clear" w:color="auto" w:fill="auto"/>
            <w:vAlign w:val="bottom"/>
            <w:hideMark/>
          </w:tcPr>
          <w:p w14:paraId="4068BE6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087565C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AFEF7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260596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55351C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70723F2"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ACE9AB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4.3</w:t>
            </w:r>
          </w:p>
        </w:tc>
        <w:tc>
          <w:tcPr>
            <w:tcW w:w="7801" w:type="dxa"/>
            <w:tcBorders>
              <w:top w:val="nil"/>
              <w:left w:val="nil"/>
              <w:bottom w:val="single" w:sz="4" w:space="0" w:color="auto"/>
              <w:right w:val="single" w:sz="4" w:space="0" w:color="auto"/>
            </w:tcBorders>
            <w:shd w:val="clear" w:color="auto" w:fill="auto"/>
            <w:vAlign w:val="center"/>
            <w:hideMark/>
          </w:tcPr>
          <w:p w14:paraId="031288B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Report back to Sintef thanking them for their paper, and inform them that the meeting considered their paper was more appropriat for the work being indertaken by the IEC (rout exchange format).</w:t>
            </w:r>
          </w:p>
        </w:tc>
        <w:tc>
          <w:tcPr>
            <w:tcW w:w="1154" w:type="dxa"/>
            <w:tcBorders>
              <w:top w:val="nil"/>
              <w:left w:val="nil"/>
              <w:bottom w:val="single" w:sz="4" w:space="0" w:color="auto"/>
              <w:right w:val="single" w:sz="4" w:space="0" w:color="auto"/>
            </w:tcBorders>
            <w:shd w:val="clear" w:color="auto" w:fill="auto"/>
            <w:vAlign w:val="bottom"/>
            <w:hideMark/>
          </w:tcPr>
          <w:p w14:paraId="7913C8B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Chair/SS</w:t>
            </w:r>
          </w:p>
        </w:tc>
      </w:tr>
      <w:tr w:rsidR="00E55636" w:rsidRPr="00E55636" w14:paraId="3AC10C7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7FAA5D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5B952BF"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1A825D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6565674"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B07024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4.4</w:t>
            </w:r>
          </w:p>
        </w:tc>
        <w:tc>
          <w:tcPr>
            <w:tcW w:w="7801" w:type="dxa"/>
            <w:tcBorders>
              <w:top w:val="nil"/>
              <w:left w:val="nil"/>
              <w:bottom w:val="single" w:sz="4" w:space="0" w:color="auto"/>
              <w:right w:val="single" w:sz="4" w:space="0" w:color="auto"/>
            </w:tcBorders>
            <w:shd w:val="clear" w:color="auto" w:fill="auto"/>
            <w:vAlign w:val="center"/>
            <w:hideMark/>
          </w:tcPr>
          <w:p w14:paraId="76EF0C3F"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The proposal for machine readability of display plane ordering (paper 4.4) was accepted for inclusion in S-100 Edition 5. This must include an update to the UML model (to include a new role). </w:t>
            </w:r>
          </w:p>
        </w:tc>
        <w:tc>
          <w:tcPr>
            <w:tcW w:w="1154" w:type="dxa"/>
            <w:tcBorders>
              <w:top w:val="nil"/>
              <w:left w:val="nil"/>
              <w:bottom w:val="single" w:sz="4" w:space="0" w:color="auto"/>
              <w:right w:val="single" w:sz="4" w:space="0" w:color="auto"/>
            </w:tcBorders>
            <w:shd w:val="clear" w:color="auto" w:fill="auto"/>
            <w:vAlign w:val="bottom"/>
            <w:hideMark/>
          </w:tcPr>
          <w:p w14:paraId="4BB5BE6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Chair/TSSO</w:t>
            </w:r>
          </w:p>
        </w:tc>
      </w:tr>
      <w:tr w:rsidR="00E55636" w:rsidRPr="00E55636" w14:paraId="4C3F550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93F5C3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EC2373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BCC6B5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BFA7985" w14:textId="77777777" w:rsidTr="00E55636">
        <w:trPr>
          <w:trHeight w:val="64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ACE42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4.5</w:t>
            </w:r>
          </w:p>
        </w:tc>
        <w:tc>
          <w:tcPr>
            <w:tcW w:w="7801" w:type="dxa"/>
            <w:tcBorders>
              <w:top w:val="nil"/>
              <w:left w:val="nil"/>
              <w:bottom w:val="single" w:sz="4" w:space="0" w:color="auto"/>
              <w:right w:val="single" w:sz="4" w:space="0" w:color="auto"/>
            </w:tcBorders>
            <w:shd w:val="clear" w:color="auto" w:fill="auto"/>
            <w:vAlign w:val="center"/>
            <w:hideMark/>
          </w:tcPr>
          <w:p w14:paraId="67B8748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proposed changes to the UML (Fig 9.10) and all other text changes to S-100 Part 9 – for Edition 5. </w:t>
            </w:r>
          </w:p>
        </w:tc>
        <w:tc>
          <w:tcPr>
            <w:tcW w:w="1154" w:type="dxa"/>
            <w:tcBorders>
              <w:top w:val="nil"/>
              <w:left w:val="nil"/>
              <w:bottom w:val="single" w:sz="4" w:space="0" w:color="auto"/>
              <w:right w:val="single" w:sz="4" w:space="0" w:color="auto"/>
            </w:tcBorders>
            <w:shd w:val="clear" w:color="auto" w:fill="auto"/>
            <w:vAlign w:val="bottom"/>
            <w:hideMark/>
          </w:tcPr>
          <w:p w14:paraId="2A5AE47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Chair/TSSO</w:t>
            </w:r>
          </w:p>
        </w:tc>
      </w:tr>
      <w:tr w:rsidR="00E55636" w:rsidRPr="00E55636" w14:paraId="3F8DDE7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314E58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3B6D3A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7E24C1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079EFC1"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09BE8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4.6</w:t>
            </w:r>
          </w:p>
        </w:tc>
        <w:tc>
          <w:tcPr>
            <w:tcW w:w="7801" w:type="dxa"/>
            <w:tcBorders>
              <w:top w:val="nil"/>
              <w:left w:val="nil"/>
              <w:bottom w:val="single" w:sz="4" w:space="0" w:color="auto"/>
              <w:right w:val="single" w:sz="4" w:space="0" w:color="auto"/>
            </w:tcBorders>
            <w:shd w:val="clear" w:color="auto" w:fill="auto"/>
            <w:vAlign w:val="center"/>
            <w:hideMark/>
          </w:tcPr>
          <w:p w14:paraId="383BE038"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Implement the revised method of creating a reference between a feature catalogue and registry content. HB to provide KHOA with their comments on how to achieve this without having to implement the proposed changes. </w:t>
            </w:r>
          </w:p>
        </w:tc>
        <w:tc>
          <w:tcPr>
            <w:tcW w:w="1154" w:type="dxa"/>
            <w:tcBorders>
              <w:top w:val="nil"/>
              <w:left w:val="nil"/>
              <w:bottom w:val="single" w:sz="4" w:space="0" w:color="auto"/>
              <w:right w:val="single" w:sz="4" w:space="0" w:color="auto"/>
            </w:tcBorders>
            <w:shd w:val="clear" w:color="auto" w:fill="auto"/>
            <w:vAlign w:val="bottom"/>
            <w:hideMark/>
          </w:tcPr>
          <w:p w14:paraId="6C15841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HB/KHOA</w:t>
            </w:r>
          </w:p>
        </w:tc>
      </w:tr>
      <w:tr w:rsidR="00E55636" w:rsidRPr="00E55636" w14:paraId="5C11978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0EF80F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F33C3B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FE76B7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ED3B58D"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9F003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4.7</w:t>
            </w:r>
          </w:p>
        </w:tc>
        <w:tc>
          <w:tcPr>
            <w:tcW w:w="7801" w:type="dxa"/>
            <w:tcBorders>
              <w:top w:val="nil"/>
              <w:left w:val="nil"/>
              <w:bottom w:val="single" w:sz="4" w:space="0" w:color="auto"/>
              <w:right w:val="single" w:sz="4" w:space="0" w:color="auto"/>
            </w:tcBorders>
            <w:shd w:val="clear" w:color="auto" w:fill="auto"/>
            <w:vAlign w:val="bottom"/>
            <w:hideMark/>
          </w:tcPr>
          <w:p w14:paraId="77CA86B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Amend the remarks and multiplicity (i.e. from 0:1 to 0:*) for the proposal on data replacement, and apply the other proposed editorial changes.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2F9F56D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PRIMAR/TSSO</w:t>
            </w:r>
          </w:p>
        </w:tc>
      </w:tr>
      <w:tr w:rsidR="00E55636" w:rsidRPr="00E55636" w14:paraId="033A999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AE899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84ADF9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B71AE5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7603420"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A225F0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4.7</w:t>
            </w:r>
          </w:p>
        </w:tc>
        <w:tc>
          <w:tcPr>
            <w:tcW w:w="7801" w:type="dxa"/>
            <w:tcBorders>
              <w:top w:val="nil"/>
              <w:left w:val="nil"/>
              <w:bottom w:val="single" w:sz="4" w:space="0" w:color="auto"/>
              <w:right w:val="single" w:sz="4" w:space="0" w:color="auto"/>
            </w:tcBorders>
            <w:shd w:val="clear" w:color="auto" w:fill="auto"/>
            <w:vAlign w:val="center"/>
            <w:hideMark/>
          </w:tcPr>
          <w:p w14:paraId="13A3E24B"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guidance on managing dataset cancellation including dataset and ancillary file withdrawal proceedures. This task is to be included with the work that is to be done by the exchange set gap correspondence group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112D068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PRIMAR/SEC</w:t>
            </w:r>
          </w:p>
        </w:tc>
      </w:tr>
      <w:tr w:rsidR="00E55636" w:rsidRPr="00E55636" w14:paraId="444E1B8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0BC63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6386DD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DDB621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918AE63"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3825BA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4.8</w:t>
            </w:r>
          </w:p>
        </w:tc>
        <w:tc>
          <w:tcPr>
            <w:tcW w:w="7801" w:type="dxa"/>
            <w:tcBorders>
              <w:top w:val="nil"/>
              <w:left w:val="nil"/>
              <w:bottom w:val="single" w:sz="4" w:space="0" w:color="auto"/>
              <w:right w:val="single" w:sz="4" w:space="0" w:color="auto"/>
            </w:tcBorders>
            <w:shd w:val="clear" w:color="auto" w:fill="auto"/>
            <w:vAlign w:val="bottom"/>
            <w:hideMark/>
          </w:tcPr>
          <w:p w14:paraId="3B0351E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a mechanism for documenting change control information for S-100 based product specifications.  Ensure that all PS versions (including schemas and other associated resources) are available from the Registry - Prod Spec registers. (This needs to take account of paper 6.12.)  </w:t>
            </w:r>
          </w:p>
        </w:tc>
        <w:tc>
          <w:tcPr>
            <w:tcW w:w="1154" w:type="dxa"/>
            <w:tcBorders>
              <w:top w:val="nil"/>
              <w:left w:val="nil"/>
              <w:bottom w:val="single" w:sz="4" w:space="0" w:color="auto"/>
              <w:right w:val="single" w:sz="4" w:space="0" w:color="auto"/>
            </w:tcBorders>
            <w:shd w:val="clear" w:color="auto" w:fill="auto"/>
            <w:vAlign w:val="bottom"/>
            <w:hideMark/>
          </w:tcPr>
          <w:p w14:paraId="0969561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KHOA/TSSO</w:t>
            </w:r>
          </w:p>
        </w:tc>
      </w:tr>
      <w:tr w:rsidR="00E55636" w:rsidRPr="00E55636" w14:paraId="1DAD96BF"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2E6D35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C47C15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7D0508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BBB6E4D"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7CD91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4.9</w:t>
            </w:r>
          </w:p>
        </w:tc>
        <w:tc>
          <w:tcPr>
            <w:tcW w:w="7801" w:type="dxa"/>
            <w:tcBorders>
              <w:top w:val="nil"/>
              <w:left w:val="nil"/>
              <w:bottom w:val="single" w:sz="4" w:space="0" w:color="auto"/>
              <w:right w:val="single" w:sz="4" w:space="0" w:color="auto"/>
            </w:tcBorders>
            <w:shd w:val="clear" w:color="auto" w:fill="auto"/>
            <w:vAlign w:val="center"/>
            <w:hideMark/>
          </w:tcPr>
          <w:p w14:paraId="7BA1B1B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proposal at Appendix 4a-D for attribute producingAgency. It was decided that this is to be dealt with by the metadata review group – (for Edition 5)  Secetariat to send redline version of the original docment to SS. </w:t>
            </w:r>
          </w:p>
        </w:tc>
        <w:tc>
          <w:tcPr>
            <w:tcW w:w="1154" w:type="dxa"/>
            <w:tcBorders>
              <w:top w:val="nil"/>
              <w:left w:val="nil"/>
              <w:bottom w:val="single" w:sz="4" w:space="0" w:color="auto"/>
              <w:right w:val="single" w:sz="4" w:space="0" w:color="auto"/>
            </w:tcBorders>
            <w:shd w:val="clear" w:color="auto" w:fill="auto"/>
            <w:vAlign w:val="bottom"/>
            <w:hideMark/>
          </w:tcPr>
          <w:p w14:paraId="052C335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SS/TSSO</w:t>
            </w:r>
          </w:p>
        </w:tc>
      </w:tr>
      <w:tr w:rsidR="00E55636" w:rsidRPr="00E55636" w14:paraId="367EA77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083289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2B8C73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5BEDF0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57F4130"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3EA982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4.9</w:t>
            </w:r>
          </w:p>
        </w:tc>
        <w:tc>
          <w:tcPr>
            <w:tcW w:w="7801" w:type="dxa"/>
            <w:tcBorders>
              <w:top w:val="nil"/>
              <w:left w:val="nil"/>
              <w:bottom w:val="single" w:sz="4" w:space="0" w:color="auto"/>
              <w:right w:val="single" w:sz="4" w:space="0" w:color="auto"/>
            </w:tcBorders>
            <w:shd w:val="clear" w:color="auto" w:fill="auto"/>
            <w:vAlign w:val="center"/>
            <w:hideMark/>
          </w:tcPr>
          <w:p w14:paraId="49DC04E8"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Include the revised proposal for S -100 Part 4 metadata, that was agreed by the meeting review group, (for Edition 5).  (The redline document that includes the revised text, is to be sent to Secretariat).  </w:t>
            </w:r>
          </w:p>
        </w:tc>
        <w:tc>
          <w:tcPr>
            <w:tcW w:w="1154" w:type="dxa"/>
            <w:tcBorders>
              <w:top w:val="nil"/>
              <w:left w:val="nil"/>
              <w:bottom w:val="single" w:sz="4" w:space="0" w:color="auto"/>
              <w:right w:val="single" w:sz="4" w:space="0" w:color="auto"/>
            </w:tcBorders>
            <w:shd w:val="clear" w:color="auto" w:fill="auto"/>
            <w:vAlign w:val="bottom"/>
            <w:hideMark/>
          </w:tcPr>
          <w:p w14:paraId="18B511F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SS/TSSO</w:t>
            </w:r>
          </w:p>
        </w:tc>
      </w:tr>
      <w:tr w:rsidR="00E55636" w:rsidRPr="00E55636" w14:paraId="43D863C8"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DF4D66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4D32DE1"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493C42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A3CBD0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F78CD2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4.10.</w:t>
            </w:r>
          </w:p>
        </w:tc>
        <w:tc>
          <w:tcPr>
            <w:tcW w:w="7801" w:type="dxa"/>
            <w:tcBorders>
              <w:top w:val="nil"/>
              <w:left w:val="nil"/>
              <w:bottom w:val="single" w:sz="4" w:space="0" w:color="auto"/>
              <w:right w:val="single" w:sz="4" w:space="0" w:color="auto"/>
            </w:tcBorders>
            <w:shd w:val="clear" w:color="auto" w:fill="auto"/>
            <w:vAlign w:val="center"/>
            <w:hideMark/>
          </w:tcPr>
          <w:p w14:paraId="3863B87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NIWC proposals in paper 4.10. (Note: these were also agreed at TSM7) (for Edition 5). </w:t>
            </w:r>
          </w:p>
        </w:tc>
        <w:tc>
          <w:tcPr>
            <w:tcW w:w="1154" w:type="dxa"/>
            <w:tcBorders>
              <w:top w:val="nil"/>
              <w:left w:val="nil"/>
              <w:bottom w:val="single" w:sz="4" w:space="0" w:color="auto"/>
              <w:right w:val="single" w:sz="4" w:space="0" w:color="auto"/>
            </w:tcBorders>
            <w:shd w:val="clear" w:color="auto" w:fill="auto"/>
            <w:vAlign w:val="bottom"/>
            <w:hideMark/>
          </w:tcPr>
          <w:p w14:paraId="64A8C93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NIWC/TSSO</w:t>
            </w:r>
          </w:p>
        </w:tc>
      </w:tr>
      <w:tr w:rsidR="00E55636" w:rsidRPr="00E55636" w14:paraId="6986FF0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72C217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30C9200"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449AD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58D2E5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AF3B8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4.12</w:t>
            </w:r>
          </w:p>
        </w:tc>
        <w:tc>
          <w:tcPr>
            <w:tcW w:w="7801" w:type="dxa"/>
            <w:tcBorders>
              <w:top w:val="nil"/>
              <w:left w:val="nil"/>
              <w:bottom w:val="single" w:sz="4" w:space="0" w:color="auto"/>
              <w:right w:val="single" w:sz="4" w:space="0" w:color="auto"/>
            </w:tcBorders>
            <w:shd w:val="clear" w:color="auto" w:fill="auto"/>
            <w:vAlign w:val="center"/>
            <w:hideMark/>
          </w:tcPr>
          <w:p w14:paraId="72F5BB4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NIWC updates to Part 9-7 “Data Input Schema” (for Edition 5). </w:t>
            </w:r>
          </w:p>
        </w:tc>
        <w:tc>
          <w:tcPr>
            <w:tcW w:w="1154" w:type="dxa"/>
            <w:tcBorders>
              <w:top w:val="nil"/>
              <w:left w:val="nil"/>
              <w:bottom w:val="single" w:sz="4" w:space="0" w:color="auto"/>
              <w:right w:val="single" w:sz="4" w:space="0" w:color="auto"/>
            </w:tcBorders>
            <w:shd w:val="clear" w:color="auto" w:fill="auto"/>
            <w:vAlign w:val="bottom"/>
            <w:hideMark/>
          </w:tcPr>
          <w:p w14:paraId="581E82C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7E47B2A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36C19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3AD10A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165826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6FDB61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9DB4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4.13</w:t>
            </w:r>
          </w:p>
        </w:tc>
        <w:tc>
          <w:tcPr>
            <w:tcW w:w="7801" w:type="dxa"/>
            <w:tcBorders>
              <w:top w:val="nil"/>
              <w:left w:val="nil"/>
              <w:bottom w:val="single" w:sz="4" w:space="0" w:color="auto"/>
              <w:right w:val="single" w:sz="4" w:space="0" w:color="auto"/>
            </w:tcBorders>
            <w:shd w:val="clear" w:color="auto" w:fill="auto"/>
            <w:vAlign w:val="center"/>
            <w:hideMark/>
          </w:tcPr>
          <w:p w14:paraId="0029C63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proposed “Miscellaneous Revisions” updates in spreadsheet (for Edition 5) </w:t>
            </w:r>
          </w:p>
        </w:tc>
        <w:tc>
          <w:tcPr>
            <w:tcW w:w="1154" w:type="dxa"/>
            <w:tcBorders>
              <w:top w:val="nil"/>
              <w:left w:val="nil"/>
              <w:bottom w:val="single" w:sz="4" w:space="0" w:color="auto"/>
              <w:right w:val="single" w:sz="4" w:space="0" w:color="auto"/>
            </w:tcBorders>
            <w:shd w:val="clear" w:color="auto" w:fill="auto"/>
            <w:vAlign w:val="bottom"/>
            <w:hideMark/>
          </w:tcPr>
          <w:p w14:paraId="5DA6E72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25799B05"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E3F045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297619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487B6B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9B2570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53CD10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4.14</w:t>
            </w:r>
          </w:p>
        </w:tc>
        <w:tc>
          <w:tcPr>
            <w:tcW w:w="7801" w:type="dxa"/>
            <w:tcBorders>
              <w:top w:val="nil"/>
              <w:left w:val="nil"/>
              <w:bottom w:val="single" w:sz="4" w:space="0" w:color="auto"/>
              <w:right w:val="single" w:sz="4" w:space="0" w:color="auto"/>
            </w:tcBorders>
            <w:shd w:val="clear" w:color="auto" w:fill="auto"/>
            <w:vAlign w:val="center"/>
            <w:hideMark/>
          </w:tcPr>
          <w:p w14:paraId="492CCF71"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proposed changes for Part 10c (for the Edition 5) </w:t>
            </w:r>
          </w:p>
        </w:tc>
        <w:tc>
          <w:tcPr>
            <w:tcW w:w="1154" w:type="dxa"/>
            <w:tcBorders>
              <w:top w:val="nil"/>
              <w:left w:val="nil"/>
              <w:bottom w:val="single" w:sz="4" w:space="0" w:color="auto"/>
              <w:right w:val="single" w:sz="4" w:space="0" w:color="auto"/>
            </w:tcBorders>
            <w:shd w:val="clear" w:color="auto" w:fill="auto"/>
            <w:vAlign w:val="bottom"/>
            <w:hideMark/>
          </w:tcPr>
          <w:p w14:paraId="571EF5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TSSO/RM/HB</w:t>
            </w:r>
          </w:p>
        </w:tc>
      </w:tr>
      <w:tr w:rsidR="00E55636" w:rsidRPr="00E55636" w14:paraId="3371546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9C0D69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5F66501"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88DD00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8309CD8"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DC013C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4.15</w:t>
            </w:r>
          </w:p>
        </w:tc>
        <w:tc>
          <w:tcPr>
            <w:tcW w:w="7801" w:type="dxa"/>
            <w:tcBorders>
              <w:top w:val="nil"/>
              <w:left w:val="nil"/>
              <w:bottom w:val="single" w:sz="4" w:space="0" w:color="auto"/>
              <w:right w:val="single" w:sz="4" w:space="0" w:color="auto"/>
            </w:tcBorders>
            <w:shd w:val="clear" w:color="auto" w:fill="auto"/>
            <w:vAlign w:val="center"/>
            <w:hideMark/>
          </w:tcPr>
          <w:p w14:paraId="6CC314F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Establish a validation sub group to develop validation checks that span across the entire S-100 framework.  Target 2022 [t.b.d]</w:t>
            </w:r>
          </w:p>
        </w:tc>
        <w:tc>
          <w:tcPr>
            <w:tcW w:w="1154" w:type="dxa"/>
            <w:tcBorders>
              <w:top w:val="nil"/>
              <w:left w:val="nil"/>
              <w:bottom w:val="single" w:sz="4" w:space="0" w:color="auto"/>
              <w:right w:val="single" w:sz="4" w:space="0" w:color="auto"/>
            </w:tcBorders>
            <w:shd w:val="clear" w:color="auto" w:fill="auto"/>
            <w:vAlign w:val="bottom"/>
            <w:hideMark/>
          </w:tcPr>
          <w:p w14:paraId="1307AAD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IC-ENC lead/IIC/Primar/HB/Chair</w:t>
            </w:r>
          </w:p>
        </w:tc>
      </w:tr>
      <w:tr w:rsidR="00E55636" w:rsidRPr="00E55636" w14:paraId="23E6911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BFDD58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3F635D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77CA58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30E79F1"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F582A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4.16</w:t>
            </w:r>
          </w:p>
        </w:tc>
        <w:tc>
          <w:tcPr>
            <w:tcW w:w="7801" w:type="dxa"/>
            <w:tcBorders>
              <w:top w:val="nil"/>
              <w:left w:val="nil"/>
              <w:bottom w:val="single" w:sz="4" w:space="0" w:color="auto"/>
              <w:right w:val="single" w:sz="4" w:space="0" w:color="auto"/>
            </w:tcBorders>
            <w:shd w:val="clear" w:color="auto" w:fill="auto"/>
            <w:vAlign w:val="center"/>
            <w:hideMark/>
          </w:tcPr>
          <w:p w14:paraId="545F29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Add the compliance metadata extension proposed in paper 4.16 to Edition 5.  Redline text to be finalised and submitted to TSSO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61D27CE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EM/TSSO</w:t>
            </w:r>
          </w:p>
        </w:tc>
      </w:tr>
      <w:tr w:rsidR="00E55636" w:rsidRPr="00E55636" w14:paraId="7B22B8D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D68EC1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D360A8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D3E53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4E37128"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E190AB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4.17</w:t>
            </w:r>
          </w:p>
        </w:tc>
        <w:tc>
          <w:tcPr>
            <w:tcW w:w="7801" w:type="dxa"/>
            <w:tcBorders>
              <w:top w:val="nil"/>
              <w:left w:val="nil"/>
              <w:bottom w:val="single" w:sz="4" w:space="0" w:color="auto"/>
              <w:right w:val="single" w:sz="4" w:space="0" w:color="auto"/>
            </w:tcBorders>
            <w:shd w:val="clear" w:color="auto" w:fill="auto"/>
            <w:vAlign w:val="center"/>
            <w:hideMark/>
          </w:tcPr>
          <w:p w14:paraId="21BD9BD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S-100 WG members invited to work with IALA to continue the devepment of generic S-100 data streaming specification – in conjunction with the OGC work.  Report on the progress to be provided to TSM8 </w:t>
            </w:r>
          </w:p>
        </w:tc>
        <w:tc>
          <w:tcPr>
            <w:tcW w:w="1154" w:type="dxa"/>
            <w:tcBorders>
              <w:top w:val="nil"/>
              <w:left w:val="nil"/>
              <w:bottom w:val="single" w:sz="4" w:space="0" w:color="auto"/>
              <w:right w:val="single" w:sz="4" w:space="0" w:color="auto"/>
            </w:tcBorders>
            <w:shd w:val="clear" w:color="auto" w:fill="auto"/>
            <w:vAlign w:val="bottom"/>
            <w:hideMark/>
          </w:tcPr>
          <w:p w14:paraId="0210ADA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 - lead</w:t>
            </w:r>
          </w:p>
        </w:tc>
      </w:tr>
      <w:tr w:rsidR="00E55636" w:rsidRPr="00E55636" w14:paraId="7BB009AB"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78E4E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1CF316F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4C4C46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4A7B13B"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B6FEC4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4.18</w:t>
            </w:r>
          </w:p>
        </w:tc>
        <w:tc>
          <w:tcPr>
            <w:tcW w:w="7801" w:type="dxa"/>
            <w:tcBorders>
              <w:top w:val="nil"/>
              <w:left w:val="nil"/>
              <w:bottom w:val="single" w:sz="4" w:space="0" w:color="auto"/>
              <w:right w:val="single" w:sz="4" w:space="0" w:color="auto"/>
            </w:tcBorders>
            <w:shd w:val="clear" w:color="auto" w:fill="auto"/>
            <w:vAlign w:val="center"/>
            <w:hideMark/>
          </w:tcPr>
          <w:p w14:paraId="7FC8C6C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Include the redline text for the new data Coding Format (proposed in paper 4.18), for S-100 Edition 5. </w:t>
            </w:r>
          </w:p>
        </w:tc>
        <w:tc>
          <w:tcPr>
            <w:tcW w:w="1154" w:type="dxa"/>
            <w:tcBorders>
              <w:top w:val="nil"/>
              <w:left w:val="nil"/>
              <w:bottom w:val="single" w:sz="4" w:space="0" w:color="auto"/>
              <w:right w:val="single" w:sz="4" w:space="0" w:color="auto"/>
            </w:tcBorders>
            <w:shd w:val="clear" w:color="auto" w:fill="auto"/>
            <w:vAlign w:val="bottom"/>
            <w:hideMark/>
          </w:tcPr>
          <w:p w14:paraId="547F59D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38561ACD"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046E98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B7958E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9554C1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944877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A4F06A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4.2O</w:t>
            </w:r>
          </w:p>
        </w:tc>
        <w:tc>
          <w:tcPr>
            <w:tcW w:w="7801" w:type="dxa"/>
            <w:tcBorders>
              <w:top w:val="nil"/>
              <w:left w:val="nil"/>
              <w:bottom w:val="single" w:sz="4" w:space="0" w:color="auto"/>
              <w:right w:val="single" w:sz="4" w:space="0" w:color="auto"/>
            </w:tcBorders>
            <w:shd w:val="clear" w:color="auto" w:fill="auto"/>
            <w:vAlign w:val="center"/>
            <w:hideMark/>
          </w:tcPr>
          <w:p w14:paraId="24BE5EB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Proposal 4.20 on the HDF file famalies - to be take as correspondence for further discussion</w:t>
            </w:r>
          </w:p>
        </w:tc>
        <w:tc>
          <w:tcPr>
            <w:tcW w:w="1154" w:type="dxa"/>
            <w:tcBorders>
              <w:top w:val="nil"/>
              <w:left w:val="nil"/>
              <w:bottom w:val="single" w:sz="4" w:space="0" w:color="auto"/>
              <w:right w:val="single" w:sz="4" w:space="0" w:color="auto"/>
            </w:tcBorders>
            <w:shd w:val="clear" w:color="auto" w:fill="auto"/>
            <w:vAlign w:val="bottom"/>
            <w:hideMark/>
          </w:tcPr>
          <w:p w14:paraId="3644D24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Chair/Stacy</w:t>
            </w:r>
          </w:p>
        </w:tc>
      </w:tr>
      <w:tr w:rsidR="00E55636" w:rsidRPr="00E55636" w14:paraId="33A6289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50D187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26FCD2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61EB8D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CEC2A00"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86FE5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4.21</w:t>
            </w:r>
          </w:p>
        </w:tc>
        <w:tc>
          <w:tcPr>
            <w:tcW w:w="7801" w:type="dxa"/>
            <w:tcBorders>
              <w:top w:val="nil"/>
              <w:left w:val="nil"/>
              <w:bottom w:val="single" w:sz="4" w:space="0" w:color="auto"/>
              <w:right w:val="single" w:sz="4" w:space="0" w:color="auto"/>
            </w:tcBorders>
            <w:shd w:val="clear" w:color="auto" w:fill="auto"/>
            <w:vAlign w:val="center"/>
            <w:hideMark/>
          </w:tcPr>
          <w:p w14:paraId="47C32A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The clarification relating to data offset code was approved - for Edition 5. Note; the name of the attribute name needs to be improved. </w:t>
            </w:r>
          </w:p>
        </w:tc>
        <w:tc>
          <w:tcPr>
            <w:tcW w:w="1154" w:type="dxa"/>
            <w:tcBorders>
              <w:top w:val="nil"/>
              <w:left w:val="nil"/>
              <w:bottom w:val="single" w:sz="4" w:space="0" w:color="auto"/>
              <w:right w:val="single" w:sz="4" w:space="0" w:color="auto"/>
            </w:tcBorders>
            <w:shd w:val="clear" w:color="auto" w:fill="auto"/>
            <w:vAlign w:val="bottom"/>
            <w:hideMark/>
          </w:tcPr>
          <w:p w14:paraId="254CC34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RM/TSSO</w:t>
            </w:r>
          </w:p>
        </w:tc>
      </w:tr>
      <w:tr w:rsidR="00E55636" w:rsidRPr="00E55636" w14:paraId="1D13E40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B14061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center"/>
            <w:hideMark/>
          </w:tcPr>
          <w:p w14:paraId="2A3B3E4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DD12F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9EBEB6B" w14:textId="77777777" w:rsidTr="00E55636">
        <w:trPr>
          <w:trHeight w:val="103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1E91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5.1</w:t>
            </w:r>
          </w:p>
        </w:tc>
        <w:tc>
          <w:tcPr>
            <w:tcW w:w="7801" w:type="dxa"/>
            <w:tcBorders>
              <w:top w:val="nil"/>
              <w:left w:val="nil"/>
              <w:bottom w:val="single" w:sz="4" w:space="0" w:color="auto"/>
              <w:right w:val="single" w:sz="4" w:space="0" w:color="auto"/>
            </w:tcBorders>
            <w:shd w:val="clear" w:color="auto" w:fill="auto"/>
            <w:vAlign w:val="bottom"/>
            <w:hideMark/>
          </w:tcPr>
          <w:p w14:paraId="72B5D42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Prepare a new redline version of S-98, that moves the abstract parts of S-98 into S-100 (part 16) and realign S-98 content so as to provide an interoperability implementation. The new part 16 will include the UML models and descriptive text on how to create an interoperability catalogue.   Get approval from HSSC13. Provide the redline text to secretariat for inclusion in Edition 5.</w:t>
            </w:r>
          </w:p>
        </w:tc>
        <w:tc>
          <w:tcPr>
            <w:tcW w:w="1154" w:type="dxa"/>
            <w:tcBorders>
              <w:top w:val="nil"/>
              <w:left w:val="nil"/>
              <w:bottom w:val="single" w:sz="4" w:space="0" w:color="auto"/>
              <w:right w:val="single" w:sz="4" w:space="0" w:color="auto"/>
            </w:tcBorders>
            <w:shd w:val="clear" w:color="auto" w:fill="auto"/>
            <w:vAlign w:val="bottom"/>
            <w:hideMark/>
          </w:tcPr>
          <w:p w14:paraId="4499C37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3ED697C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AB33D2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93D5CA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219477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A2F8706"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989DCC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6.2</w:t>
            </w:r>
          </w:p>
        </w:tc>
        <w:tc>
          <w:tcPr>
            <w:tcW w:w="7801" w:type="dxa"/>
            <w:tcBorders>
              <w:top w:val="nil"/>
              <w:left w:val="nil"/>
              <w:bottom w:val="single" w:sz="4" w:space="0" w:color="auto"/>
              <w:right w:val="single" w:sz="4" w:space="0" w:color="auto"/>
            </w:tcBorders>
            <w:shd w:val="clear" w:color="auto" w:fill="auto"/>
            <w:vAlign w:val="center"/>
            <w:hideMark/>
          </w:tcPr>
          <w:p w14:paraId="48E78134"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Invite MS and stakeholders to use the S-100 test bed platform for testing and verifying their test data. </w:t>
            </w:r>
          </w:p>
        </w:tc>
        <w:tc>
          <w:tcPr>
            <w:tcW w:w="1154" w:type="dxa"/>
            <w:tcBorders>
              <w:top w:val="nil"/>
              <w:left w:val="nil"/>
              <w:bottom w:val="single" w:sz="4" w:space="0" w:color="auto"/>
              <w:right w:val="single" w:sz="4" w:space="0" w:color="auto"/>
            </w:tcBorders>
            <w:shd w:val="clear" w:color="auto" w:fill="auto"/>
            <w:vAlign w:val="bottom"/>
            <w:hideMark/>
          </w:tcPr>
          <w:p w14:paraId="7454899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C35248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C5BE64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C9EA1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CA3350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92EA9B8"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DC64B1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6.2</w:t>
            </w:r>
          </w:p>
        </w:tc>
        <w:tc>
          <w:tcPr>
            <w:tcW w:w="7801" w:type="dxa"/>
            <w:tcBorders>
              <w:top w:val="nil"/>
              <w:left w:val="nil"/>
              <w:bottom w:val="single" w:sz="4" w:space="0" w:color="auto"/>
              <w:right w:val="single" w:sz="4" w:space="0" w:color="auto"/>
            </w:tcBorders>
            <w:shd w:val="clear" w:color="auto" w:fill="auto"/>
            <w:vAlign w:val="bottom"/>
            <w:hideMark/>
          </w:tcPr>
          <w:p w14:paraId="5B3BB6A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 to forward the “user stories” study to KHOA and work with them to implement alerts and indicators into the Portrayal Catalogue Builder.</w:t>
            </w:r>
          </w:p>
        </w:tc>
        <w:tc>
          <w:tcPr>
            <w:tcW w:w="1154" w:type="dxa"/>
            <w:tcBorders>
              <w:top w:val="nil"/>
              <w:left w:val="nil"/>
              <w:bottom w:val="single" w:sz="4" w:space="0" w:color="auto"/>
              <w:right w:val="single" w:sz="4" w:space="0" w:color="auto"/>
            </w:tcBorders>
            <w:shd w:val="clear" w:color="auto" w:fill="auto"/>
            <w:vAlign w:val="bottom"/>
            <w:hideMark/>
          </w:tcPr>
          <w:p w14:paraId="1CDB03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NIWC/KHOA</w:t>
            </w:r>
          </w:p>
        </w:tc>
      </w:tr>
      <w:tr w:rsidR="00E55636" w:rsidRPr="00E55636" w14:paraId="79B999B6"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E31B92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49A028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360200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1357FE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04ACD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6.4</w:t>
            </w:r>
          </w:p>
        </w:tc>
        <w:tc>
          <w:tcPr>
            <w:tcW w:w="7801" w:type="dxa"/>
            <w:tcBorders>
              <w:top w:val="nil"/>
              <w:left w:val="nil"/>
              <w:bottom w:val="single" w:sz="4" w:space="0" w:color="auto"/>
              <w:right w:val="single" w:sz="4" w:space="0" w:color="auto"/>
            </w:tcBorders>
            <w:shd w:val="clear" w:color="auto" w:fill="auto"/>
            <w:vAlign w:val="center"/>
            <w:hideMark/>
          </w:tcPr>
          <w:p w14:paraId="30CA219D"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Post S-97 on the IHO website as Edition 1.1.0</w:t>
            </w:r>
          </w:p>
        </w:tc>
        <w:tc>
          <w:tcPr>
            <w:tcW w:w="1154" w:type="dxa"/>
            <w:tcBorders>
              <w:top w:val="nil"/>
              <w:left w:val="nil"/>
              <w:bottom w:val="single" w:sz="4" w:space="0" w:color="auto"/>
              <w:right w:val="single" w:sz="4" w:space="0" w:color="auto"/>
            </w:tcBorders>
            <w:shd w:val="clear" w:color="auto" w:fill="auto"/>
            <w:vAlign w:val="bottom"/>
            <w:hideMark/>
          </w:tcPr>
          <w:p w14:paraId="55783F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2A8A1BD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C78C3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FF46FA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F6CC33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CE062E8"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F5B523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6.7</w:t>
            </w:r>
          </w:p>
        </w:tc>
        <w:tc>
          <w:tcPr>
            <w:tcW w:w="7801" w:type="dxa"/>
            <w:tcBorders>
              <w:top w:val="nil"/>
              <w:left w:val="nil"/>
              <w:bottom w:val="single" w:sz="4" w:space="0" w:color="auto"/>
              <w:right w:val="single" w:sz="4" w:space="0" w:color="auto"/>
            </w:tcBorders>
            <w:shd w:val="clear" w:color="auto" w:fill="auto"/>
            <w:vAlign w:val="bottom"/>
            <w:hideMark/>
          </w:tcPr>
          <w:p w14:paraId="3D6EB20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Metadata correspondence group to draft a new S-100 part for exchange and discovery metadata – for inclusion in S-100 Edition 5.</w:t>
            </w:r>
          </w:p>
        </w:tc>
        <w:tc>
          <w:tcPr>
            <w:tcW w:w="1154" w:type="dxa"/>
            <w:tcBorders>
              <w:top w:val="nil"/>
              <w:left w:val="nil"/>
              <w:bottom w:val="single" w:sz="4" w:space="0" w:color="auto"/>
              <w:right w:val="single" w:sz="4" w:space="0" w:color="auto"/>
            </w:tcBorders>
            <w:shd w:val="clear" w:color="auto" w:fill="auto"/>
            <w:vAlign w:val="bottom"/>
            <w:hideMark/>
          </w:tcPr>
          <w:p w14:paraId="5AB13F9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NOAA-lead/IIC/Primar/ICENC/Tel-CARIS</w:t>
            </w:r>
          </w:p>
        </w:tc>
      </w:tr>
      <w:tr w:rsidR="00E55636" w:rsidRPr="00E55636" w14:paraId="3764A2F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3F583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427179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AC0896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926740A"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ACDAA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6.8</w:t>
            </w:r>
          </w:p>
        </w:tc>
        <w:tc>
          <w:tcPr>
            <w:tcW w:w="7801" w:type="dxa"/>
            <w:tcBorders>
              <w:top w:val="nil"/>
              <w:left w:val="nil"/>
              <w:bottom w:val="single" w:sz="4" w:space="0" w:color="auto"/>
              <w:right w:val="single" w:sz="4" w:space="0" w:color="auto"/>
            </w:tcBorders>
            <w:shd w:val="clear" w:color="auto" w:fill="auto"/>
            <w:vAlign w:val="center"/>
            <w:hideMark/>
          </w:tcPr>
          <w:p w14:paraId="2F2389A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recommendation on the implementation of MRNs to the S-100 WG. Also include recommendation on what needs to be added in the Registry in order to make it usable at the database and product levels.</w:t>
            </w:r>
          </w:p>
        </w:tc>
        <w:tc>
          <w:tcPr>
            <w:tcW w:w="1154" w:type="dxa"/>
            <w:tcBorders>
              <w:top w:val="nil"/>
              <w:left w:val="nil"/>
              <w:bottom w:val="single" w:sz="4" w:space="0" w:color="auto"/>
              <w:right w:val="single" w:sz="4" w:space="0" w:color="auto"/>
            </w:tcBorders>
            <w:shd w:val="clear" w:color="auto" w:fill="auto"/>
            <w:vAlign w:val="bottom"/>
            <w:hideMark/>
          </w:tcPr>
          <w:p w14:paraId="0164F56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DL</w:t>
            </w:r>
          </w:p>
        </w:tc>
      </w:tr>
      <w:tr w:rsidR="00E55636" w:rsidRPr="00E55636" w14:paraId="2A7D2EC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33E69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C5E0AC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ED0C75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104211B"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7842A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6.9</w:t>
            </w:r>
          </w:p>
        </w:tc>
        <w:tc>
          <w:tcPr>
            <w:tcW w:w="7801" w:type="dxa"/>
            <w:tcBorders>
              <w:top w:val="nil"/>
              <w:left w:val="nil"/>
              <w:bottom w:val="single" w:sz="4" w:space="0" w:color="auto"/>
              <w:right w:val="single" w:sz="4" w:space="0" w:color="auto"/>
            </w:tcBorders>
            <w:shd w:val="clear" w:color="auto" w:fill="auto"/>
            <w:vAlign w:val="center"/>
            <w:hideMark/>
          </w:tcPr>
          <w:p w14:paraId="63A23A57"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a presentation/paper on the S-100 Open Online Platform to HSSC and recommend that HSSC invite MS, Industry and other experts to participate in the Open Online Platform project.</w:t>
            </w:r>
          </w:p>
        </w:tc>
        <w:tc>
          <w:tcPr>
            <w:tcW w:w="1154" w:type="dxa"/>
            <w:tcBorders>
              <w:top w:val="nil"/>
              <w:left w:val="nil"/>
              <w:bottom w:val="single" w:sz="4" w:space="0" w:color="auto"/>
              <w:right w:val="single" w:sz="4" w:space="0" w:color="auto"/>
            </w:tcBorders>
            <w:shd w:val="clear" w:color="auto" w:fill="auto"/>
            <w:vAlign w:val="bottom"/>
            <w:hideMark/>
          </w:tcPr>
          <w:p w14:paraId="61A4F97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Chair/KHOA</w:t>
            </w:r>
          </w:p>
        </w:tc>
      </w:tr>
      <w:tr w:rsidR="00E55636" w:rsidRPr="00E55636" w14:paraId="7261049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676C3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53601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3EEFC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7C9D662"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EF9089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02CB6180"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Invite DQWG to liaise with all other WG and PT’s that are developing product specifications (including from other organisations) in order to get feedback on what is required for testing environments, and what test assumptions should be included.</w:t>
            </w:r>
          </w:p>
        </w:tc>
        <w:tc>
          <w:tcPr>
            <w:tcW w:w="1154" w:type="dxa"/>
            <w:tcBorders>
              <w:top w:val="nil"/>
              <w:left w:val="nil"/>
              <w:bottom w:val="single" w:sz="4" w:space="0" w:color="auto"/>
              <w:right w:val="single" w:sz="4" w:space="0" w:color="auto"/>
            </w:tcBorders>
            <w:shd w:val="clear" w:color="auto" w:fill="auto"/>
            <w:vAlign w:val="bottom"/>
            <w:hideMark/>
          </w:tcPr>
          <w:p w14:paraId="4F681A6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1392776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5324CD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5BA82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F29D9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90A4AF4"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4FBAB8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75EFE5E1"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a “best practice” guidance document providing information on versioning and release management protocols for S-100.  Investigate the possible development of and xslt tool to facilitate this.   </w:t>
            </w:r>
          </w:p>
        </w:tc>
        <w:tc>
          <w:tcPr>
            <w:tcW w:w="1154" w:type="dxa"/>
            <w:tcBorders>
              <w:top w:val="nil"/>
              <w:left w:val="nil"/>
              <w:bottom w:val="single" w:sz="4" w:space="0" w:color="auto"/>
              <w:right w:val="single" w:sz="4" w:space="0" w:color="auto"/>
            </w:tcBorders>
            <w:shd w:val="clear" w:color="auto" w:fill="auto"/>
            <w:vAlign w:val="bottom"/>
            <w:hideMark/>
          </w:tcPr>
          <w:p w14:paraId="0F52DD8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HB/NIWC</w:t>
            </w:r>
          </w:p>
        </w:tc>
      </w:tr>
      <w:tr w:rsidR="00E55636" w:rsidRPr="00E55636" w14:paraId="5B72897D"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AEA5F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C61DB8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12FA24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8092833"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411639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3A276AC2"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Noting the issues highlighted in paper 6.12 concerning Prod Spec feature catalogue inconsistencies, invite Netherlands to continue the development of the validation tool with a view to including it into the S-100 infrastructure tools. [NL, DQWG]</w:t>
            </w:r>
          </w:p>
        </w:tc>
        <w:tc>
          <w:tcPr>
            <w:tcW w:w="1154" w:type="dxa"/>
            <w:tcBorders>
              <w:top w:val="nil"/>
              <w:left w:val="nil"/>
              <w:bottom w:val="single" w:sz="4" w:space="0" w:color="auto"/>
              <w:right w:val="single" w:sz="4" w:space="0" w:color="auto"/>
            </w:tcBorders>
            <w:shd w:val="clear" w:color="auto" w:fill="auto"/>
            <w:vAlign w:val="bottom"/>
            <w:hideMark/>
          </w:tcPr>
          <w:p w14:paraId="15375D7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RB/DQWG</w:t>
            </w:r>
          </w:p>
        </w:tc>
      </w:tr>
      <w:tr w:rsidR="00E55636" w:rsidRPr="00E55636" w14:paraId="20DDC40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257E61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1222D8F"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73AABC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607E376"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6B6BB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5B431D3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Draft a straw man document on the technical and strategic process to be followed to ensure that product specification dependencies on S-100 Editions, are harmonised - for HSSC12.</w:t>
            </w:r>
          </w:p>
        </w:tc>
        <w:tc>
          <w:tcPr>
            <w:tcW w:w="1154" w:type="dxa"/>
            <w:tcBorders>
              <w:top w:val="nil"/>
              <w:left w:val="nil"/>
              <w:bottom w:val="single" w:sz="4" w:space="0" w:color="auto"/>
              <w:right w:val="single" w:sz="4" w:space="0" w:color="auto"/>
            </w:tcBorders>
            <w:shd w:val="clear" w:color="auto" w:fill="auto"/>
            <w:vAlign w:val="bottom"/>
            <w:hideMark/>
          </w:tcPr>
          <w:p w14:paraId="38C4EEB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FF1480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AE0A0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AC442A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63DE7C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2B3CD9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6644D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7.2</w:t>
            </w:r>
          </w:p>
        </w:tc>
        <w:tc>
          <w:tcPr>
            <w:tcW w:w="7801" w:type="dxa"/>
            <w:tcBorders>
              <w:top w:val="nil"/>
              <w:left w:val="nil"/>
              <w:bottom w:val="single" w:sz="4" w:space="0" w:color="auto"/>
              <w:right w:val="single" w:sz="4" w:space="0" w:color="auto"/>
            </w:tcBorders>
            <w:shd w:val="clear" w:color="auto" w:fill="auto"/>
            <w:vAlign w:val="center"/>
            <w:hideMark/>
          </w:tcPr>
          <w:p w14:paraId="3101842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Inform the Assembly on the “dual-fuel” discussion/decisions and implications for the S-100WG.</w:t>
            </w:r>
          </w:p>
        </w:tc>
        <w:tc>
          <w:tcPr>
            <w:tcW w:w="1154" w:type="dxa"/>
            <w:tcBorders>
              <w:top w:val="nil"/>
              <w:left w:val="nil"/>
              <w:bottom w:val="single" w:sz="4" w:space="0" w:color="auto"/>
              <w:right w:val="single" w:sz="4" w:space="0" w:color="auto"/>
            </w:tcBorders>
            <w:shd w:val="clear" w:color="auto" w:fill="auto"/>
            <w:vAlign w:val="bottom"/>
            <w:hideMark/>
          </w:tcPr>
          <w:p w14:paraId="2238A8E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Sec</w:t>
            </w:r>
          </w:p>
        </w:tc>
      </w:tr>
      <w:tr w:rsidR="00E55636" w:rsidRPr="00E55636" w14:paraId="5C49F67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6E27AA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989763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988484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F44751A"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C819DF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7.3</w:t>
            </w:r>
          </w:p>
        </w:tc>
        <w:tc>
          <w:tcPr>
            <w:tcW w:w="7801" w:type="dxa"/>
            <w:tcBorders>
              <w:top w:val="nil"/>
              <w:left w:val="nil"/>
              <w:bottom w:val="single" w:sz="4" w:space="0" w:color="auto"/>
              <w:right w:val="single" w:sz="4" w:space="0" w:color="auto"/>
            </w:tcBorders>
            <w:shd w:val="clear" w:color="auto" w:fill="auto"/>
            <w:vAlign w:val="center"/>
            <w:hideMark/>
          </w:tcPr>
          <w:p w14:paraId="3396831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Submit a proposal to HSSC12 requesting that a new edition of S-64 (or other number), which includes a test regime and test datasets, be developed for S-100 ECDIS.</w:t>
            </w:r>
          </w:p>
        </w:tc>
        <w:tc>
          <w:tcPr>
            <w:tcW w:w="1154" w:type="dxa"/>
            <w:tcBorders>
              <w:top w:val="nil"/>
              <w:left w:val="nil"/>
              <w:bottom w:val="single" w:sz="4" w:space="0" w:color="auto"/>
              <w:right w:val="single" w:sz="4" w:space="0" w:color="auto"/>
            </w:tcBorders>
            <w:shd w:val="clear" w:color="auto" w:fill="auto"/>
            <w:vAlign w:val="bottom"/>
            <w:hideMark/>
          </w:tcPr>
          <w:p w14:paraId="3030128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EFB2F3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04D440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F37BBB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82999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8DA6BD9"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550199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7.4</w:t>
            </w:r>
          </w:p>
        </w:tc>
        <w:tc>
          <w:tcPr>
            <w:tcW w:w="7801" w:type="dxa"/>
            <w:tcBorders>
              <w:top w:val="nil"/>
              <w:left w:val="nil"/>
              <w:bottom w:val="single" w:sz="4" w:space="0" w:color="auto"/>
              <w:right w:val="single" w:sz="4" w:space="0" w:color="auto"/>
            </w:tcBorders>
            <w:shd w:val="clear" w:color="auto" w:fill="auto"/>
            <w:vAlign w:val="center"/>
            <w:hideMark/>
          </w:tcPr>
          <w:p w14:paraId="6CF38FF2"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feedback to Australia on the discussion on temporal variation, and request that they submitted a revised version to the S-101PT and DQWG for consideration.</w:t>
            </w:r>
          </w:p>
        </w:tc>
        <w:tc>
          <w:tcPr>
            <w:tcW w:w="1154" w:type="dxa"/>
            <w:tcBorders>
              <w:top w:val="nil"/>
              <w:left w:val="nil"/>
              <w:bottom w:val="single" w:sz="4" w:space="0" w:color="auto"/>
              <w:right w:val="single" w:sz="4" w:space="0" w:color="auto"/>
            </w:tcBorders>
            <w:shd w:val="clear" w:color="auto" w:fill="auto"/>
            <w:vAlign w:val="bottom"/>
            <w:hideMark/>
          </w:tcPr>
          <w:p w14:paraId="56E6370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Chair/Aus</w:t>
            </w:r>
          </w:p>
        </w:tc>
      </w:tr>
      <w:tr w:rsidR="00E55636" w:rsidRPr="00E55636" w14:paraId="3A366F9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E684F4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12B642C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52C293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40355DA6" w14:textId="77777777" w:rsidTr="00E55636">
        <w:trPr>
          <w:trHeight w:val="23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5648F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7.5</w:t>
            </w:r>
          </w:p>
        </w:tc>
        <w:tc>
          <w:tcPr>
            <w:tcW w:w="7801" w:type="dxa"/>
            <w:tcBorders>
              <w:top w:val="nil"/>
              <w:left w:val="nil"/>
              <w:bottom w:val="single" w:sz="4" w:space="0" w:color="auto"/>
              <w:right w:val="single" w:sz="4" w:space="0" w:color="auto"/>
            </w:tcBorders>
            <w:shd w:val="clear" w:color="auto" w:fill="auto"/>
            <w:vAlign w:val="center"/>
            <w:hideMark/>
          </w:tcPr>
          <w:p w14:paraId="0DF1A820"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Prepare a high level information paper that covers the principles of operation for the dual fuel concept.</w:t>
            </w:r>
          </w:p>
        </w:tc>
        <w:tc>
          <w:tcPr>
            <w:tcW w:w="1154" w:type="dxa"/>
            <w:tcBorders>
              <w:top w:val="nil"/>
              <w:left w:val="nil"/>
              <w:bottom w:val="single" w:sz="4" w:space="0" w:color="auto"/>
              <w:right w:val="single" w:sz="4" w:space="0" w:color="auto"/>
            </w:tcBorders>
            <w:shd w:val="clear" w:color="auto" w:fill="auto"/>
            <w:vAlign w:val="bottom"/>
            <w:hideMark/>
          </w:tcPr>
          <w:p w14:paraId="0ACB9C3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IIC(lead)/Norway/ESRI/7Cs/NIWC/France/Finland/Canada/UK/Denmark/Sweden/Navtor/Primar/Italy/Netherlands/USA-NGA/NOAA/Furuno</w:t>
            </w:r>
          </w:p>
        </w:tc>
      </w:tr>
      <w:tr w:rsidR="00E55636" w:rsidRPr="00E55636" w14:paraId="0150D3B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A56777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231884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01464EF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33A0065"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4D6055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center"/>
            <w:hideMark/>
          </w:tcPr>
          <w:p w14:paraId="7197D05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Work on the validation rules for S-102 data, that includes HDF 5 encoding.  Start with checking the validation rules against the S-102 product specification.  Prepare the next edition (of  S-102) to meet readiness level 4. (for S-102 Edition 3 – 2023).</w:t>
            </w:r>
          </w:p>
        </w:tc>
        <w:tc>
          <w:tcPr>
            <w:tcW w:w="1154" w:type="dxa"/>
            <w:tcBorders>
              <w:top w:val="nil"/>
              <w:left w:val="nil"/>
              <w:bottom w:val="single" w:sz="4" w:space="0" w:color="auto"/>
              <w:right w:val="single" w:sz="4" w:space="0" w:color="auto"/>
            </w:tcBorders>
            <w:shd w:val="clear" w:color="auto" w:fill="auto"/>
            <w:vAlign w:val="bottom"/>
            <w:hideMark/>
          </w:tcPr>
          <w:p w14:paraId="6820F3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S-102 CG</w:t>
            </w:r>
          </w:p>
        </w:tc>
      </w:tr>
      <w:tr w:rsidR="00E55636" w:rsidRPr="00E55636" w14:paraId="65DCF03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32DF8D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5B0E5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E5DF71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40A063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7F7628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center"/>
            <w:hideMark/>
          </w:tcPr>
          <w:p w14:paraId="188C20B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Request nomination for Chair / Vice chair of the S-102 PT. Nominations to be submitted to the S-100WG Chair.</w:t>
            </w:r>
          </w:p>
        </w:tc>
        <w:tc>
          <w:tcPr>
            <w:tcW w:w="1154" w:type="dxa"/>
            <w:tcBorders>
              <w:top w:val="nil"/>
              <w:left w:val="nil"/>
              <w:bottom w:val="single" w:sz="4" w:space="0" w:color="auto"/>
              <w:right w:val="single" w:sz="4" w:space="0" w:color="auto"/>
            </w:tcBorders>
            <w:shd w:val="clear" w:color="auto" w:fill="auto"/>
            <w:vAlign w:val="bottom"/>
            <w:hideMark/>
          </w:tcPr>
          <w:p w14:paraId="52CF415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Chair/Sec</w:t>
            </w:r>
          </w:p>
        </w:tc>
      </w:tr>
      <w:tr w:rsidR="00E55636" w:rsidRPr="00E55636" w14:paraId="415F50D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F9E1A0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F58ECC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0180B2F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5F5C0E6"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0ACA25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bottom"/>
            <w:hideMark/>
          </w:tcPr>
          <w:p w14:paraId="79DCDA4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Submit propose to the next HSSC, informing that the publication Edition 5 of S-100, is requested be postponed untill early 2022.</w:t>
            </w:r>
          </w:p>
        </w:tc>
        <w:tc>
          <w:tcPr>
            <w:tcW w:w="1154" w:type="dxa"/>
            <w:tcBorders>
              <w:top w:val="nil"/>
              <w:left w:val="nil"/>
              <w:bottom w:val="single" w:sz="4" w:space="0" w:color="auto"/>
              <w:right w:val="single" w:sz="4" w:space="0" w:color="auto"/>
            </w:tcBorders>
            <w:shd w:val="clear" w:color="auto" w:fill="auto"/>
            <w:vAlign w:val="bottom"/>
            <w:hideMark/>
          </w:tcPr>
          <w:p w14:paraId="28AF3E4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4E1F8A0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F628D9" w14:textId="77777777" w:rsidR="00E55636" w:rsidRPr="00E55636" w:rsidRDefault="00E55636" w:rsidP="00E55636">
            <w:pPr>
              <w:spacing w:after="0" w:line="240" w:lineRule="auto"/>
              <w:jc w:val="center"/>
              <w:rPr>
                <w:rFonts w:ascii="Calibri" w:eastAsia="Times New Roman" w:hAnsi="Calibri" w:cs="Times New Roman"/>
                <w:b/>
                <w:bCs/>
                <w:color w:val="000000"/>
                <w:lang w:eastAsia="en-GB"/>
              </w:rPr>
            </w:pPr>
            <w:r w:rsidRPr="00E55636">
              <w:rPr>
                <w:rFonts w:ascii="Calibri" w:eastAsia="Times New Roman" w:hAnsi="Calibri" w:cs="Times New Roman"/>
                <w:b/>
                <w:bCs/>
                <w:color w:val="00000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189D8E2" w14:textId="77777777" w:rsidR="00E55636" w:rsidRPr="00E55636" w:rsidRDefault="00E55636" w:rsidP="00E55636">
            <w:pPr>
              <w:spacing w:after="0" w:line="240" w:lineRule="auto"/>
              <w:rPr>
                <w:rFonts w:ascii="Calibri" w:eastAsia="Times New Roman" w:hAnsi="Calibri" w:cs="Times New Roman"/>
                <w:color w:val="000000"/>
                <w:lang w:eastAsia="en-GB"/>
              </w:rPr>
            </w:pPr>
            <w:r w:rsidRPr="00E55636">
              <w:rPr>
                <w:rFonts w:ascii="Calibri" w:eastAsia="Times New Roman" w:hAnsi="Calibri" w:cs="Times New Roman"/>
                <w:color w:val="00000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0523DF3" w14:textId="77777777" w:rsidR="00E55636" w:rsidRPr="00E55636" w:rsidRDefault="00E55636" w:rsidP="00E55636">
            <w:pPr>
              <w:spacing w:after="0" w:line="240" w:lineRule="auto"/>
              <w:jc w:val="center"/>
              <w:rPr>
                <w:rFonts w:ascii="Calibri" w:eastAsia="Times New Roman" w:hAnsi="Calibri" w:cs="Times New Roman"/>
                <w:b/>
                <w:bCs/>
                <w:color w:val="000000"/>
                <w:lang w:eastAsia="en-GB"/>
              </w:rPr>
            </w:pPr>
            <w:r w:rsidRPr="00E55636">
              <w:rPr>
                <w:rFonts w:ascii="Calibri" w:eastAsia="Times New Roman" w:hAnsi="Calibri" w:cs="Times New Roman"/>
                <w:b/>
                <w:bCs/>
                <w:color w:val="000000"/>
                <w:lang w:eastAsia="en-GB"/>
              </w:rPr>
              <w:t> </w:t>
            </w:r>
          </w:p>
        </w:tc>
      </w:tr>
    </w:tbl>
    <w:p w14:paraId="029CFC24" w14:textId="77777777" w:rsidR="001F118B" w:rsidRDefault="001F118B" w:rsidP="00E55636">
      <w:r>
        <w:br w:type="page"/>
      </w:r>
    </w:p>
    <w:p w14:paraId="5B81AED1" w14:textId="77777777" w:rsidR="001F118B" w:rsidRDefault="00BF4FEE" w:rsidP="001F118B">
      <w:pPr>
        <w:jc w:val="right"/>
        <w:rPr>
          <w:b/>
        </w:rPr>
      </w:pPr>
      <w:r>
        <w:rPr>
          <w:b/>
        </w:rPr>
        <w:t>Annex B</w:t>
      </w:r>
    </w:p>
    <w:p w14:paraId="122393EC" w14:textId="500D18AE" w:rsidR="003D4E58" w:rsidRPr="00BF01C6" w:rsidRDefault="003D4E58" w:rsidP="003D4E58">
      <w:pPr>
        <w:jc w:val="center"/>
        <w:rPr>
          <w:b/>
        </w:rPr>
      </w:pPr>
      <w:r>
        <w:rPr>
          <w:b/>
        </w:rPr>
        <w:t>Agenda</w:t>
      </w:r>
    </w:p>
    <w:tbl>
      <w:tblPr>
        <w:tblpPr w:leftFromText="187" w:rightFromText="187" w:vertAnchor="text" w:horzAnchor="page" w:tblpXSpec="center" w:tblpY="1"/>
        <w:tblOverlap w:val="neve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82"/>
        <w:gridCol w:w="1043"/>
        <w:gridCol w:w="6150"/>
      </w:tblGrid>
      <w:tr w:rsidR="00C34522" w:rsidRPr="00AC0A9B" w14:paraId="6B59451E"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335F7A2F" w14:textId="77777777" w:rsidR="00C34522" w:rsidRPr="002037B7" w:rsidRDefault="00C34522" w:rsidP="00C34522">
            <w:pPr>
              <w:widowControl w:val="0"/>
              <w:spacing w:before="40" w:after="40"/>
              <w:ind w:right="342"/>
              <w:jc w:val="center"/>
              <w:rPr>
                <w:rFonts w:ascii="Arial" w:hAnsi="Arial" w:cs="Arial"/>
                <w:b/>
                <w:sz w:val="20"/>
                <w:szCs w:val="20"/>
              </w:rPr>
            </w:pPr>
            <w:r w:rsidRPr="002037B7">
              <w:rPr>
                <w:rFonts w:ascii="Arial" w:hAnsi="Arial" w:cs="Arial"/>
                <w:b/>
                <w:sz w:val="20"/>
                <w:szCs w:val="20"/>
              </w:rPr>
              <w:t>Document</w:t>
            </w:r>
            <w:r w:rsidRPr="002037B7">
              <w:rPr>
                <w:rFonts w:ascii="Arial" w:hAnsi="Arial" w:cs="Arial"/>
                <w:b/>
                <w:sz w:val="20"/>
                <w:szCs w:val="20"/>
              </w:rPr>
              <w:br/>
              <w:t>Number Prefix</w:t>
            </w:r>
          </w:p>
        </w:tc>
        <w:tc>
          <w:tcPr>
            <w:tcW w:w="1043" w:type="dxa"/>
            <w:tcBorders>
              <w:top w:val="single" w:sz="4" w:space="0" w:color="auto"/>
              <w:left w:val="nil"/>
              <w:bottom w:val="single" w:sz="4" w:space="0" w:color="auto"/>
              <w:right w:val="single" w:sz="4" w:space="0" w:color="auto"/>
            </w:tcBorders>
            <w:vAlign w:val="center"/>
          </w:tcPr>
          <w:p w14:paraId="70DF1DE2" w14:textId="77777777" w:rsidR="00C34522" w:rsidRPr="002037B7" w:rsidRDefault="00C34522" w:rsidP="00C34522">
            <w:pPr>
              <w:widowControl w:val="0"/>
              <w:spacing w:before="40" w:after="40"/>
              <w:jc w:val="center"/>
              <w:rPr>
                <w:rFonts w:ascii="Arial" w:hAnsi="Arial" w:cs="Arial"/>
                <w:b/>
                <w:sz w:val="20"/>
                <w:szCs w:val="20"/>
              </w:rPr>
            </w:pPr>
            <w:r w:rsidRPr="002037B7">
              <w:rPr>
                <w:rFonts w:ascii="Arial" w:hAnsi="Arial" w:cs="Arial"/>
                <w:b/>
                <w:sz w:val="20"/>
                <w:szCs w:val="20"/>
              </w:rPr>
              <w:t>Agenda Item</w:t>
            </w:r>
          </w:p>
        </w:tc>
        <w:tc>
          <w:tcPr>
            <w:tcW w:w="6150" w:type="dxa"/>
            <w:tcBorders>
              <w:left w:val="single" w:sz="4" w:space="0" w:color="auto"/>
            </w:tcBorders>
            <w:vAlign w:val="center"/>
          </w:tcPr>
          <w:p w14:paraId="3A8A6BE0" w14:textId="77777777" w:rsidR="00C34522" w:rsidRPr="002037B7" w:rsidRDefault="00C34522" w:rsidP="00C34522">
            <w:pPr>
              <w:widowControl w:val="0"/>
              <w:tabs>
                <w:tab w:val="right" w:pos="5946"/>
              </w:tabs>
              <w:spacing w:before="40" w:after="40"/>
              <w:rPr>
                <w:rFonts w:ascii="Arial" w:hAnsi="Arial" w:cs="Arial"/>
                <w:b/>
                <w:sz w:val="20"/>
                <w:szCs w:val="20"/>
              </w:rPr>
            </w:pPr>
            <w:r w:rsidRPr="002037B7">
              <w:rPr>
                <w:rFonts w:ascii="Arial" w:hAnsi="Arial" w:cs="Arial"/>
                <w:b/>
                <w:sz w:val="20"/>
                <w:szCs w:val="20"/>
              </w:rPr>
              <w:t>Agenda Item / Document Title</w:t>
            </w:r>
          </w:p>
        </w:tc>
      </w:tr>
      <w:tr w:rsidR="00C34522" w:rsidRPr="00AC0A9B" w14:paraId="320F4CA5"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5ABD7A72" w14:textId="77777777" w:rsidR="00C34522" w:rsidRPr="00AC0A9B" w:rsidRDefault="00C34522" w:rsidP="00C34522">
            <w:pPr>
              <w:widowControl w:val="0"/>
              <w:tabs>
                <w:tab w:val="right" w:pos="9270"/>
              </w:tabs>
              <w:spacing w:before="40" w:after="40"/>
              <w:rPr>
                <w:rFonts w:ascii="Arial" w:hAnsi="Arial" w:cs="Arial"/>
                <w:sz w:val="20"/>
                <w:szCs w:val="20"/>
              </w:rPr>
            </w:pPr>
            <w:r w:rsidRPr="00AC0A9B">
              <w:rPr>
                <w:rFonts w:ascii="Arial" w:hAnsi="Arial" w:cs="Arial"/>
                <w:sz w:val="20"/>
                <w:szCs w:val="20"/>
              </w:rPr>
              <w:t>1. Opening and Administrative Arrangements</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72299BD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0FFC18A1"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5549A54A"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.1</w:t>
            </w:r>
          </w:p>
        </w:tc>
        <w:tc>
          <w:tcPr>
            <w:tcW w:w="6150" w:type="dxa"/>
            <w:tcBorders>
              <w:left w:val="single" w:sz="4" w:space="0" w:color="auto"/>
            </w:tcBorders>
            <w:vAlign w:val="center"/>
          </w:tcPr>
          <w:p w14:paraId="0556E8B2" w14:textId="77777777" w:rsidR="00C34522" w:rsidRPr="00AC0A9B" w:rsidRDefault="00C34522" w:rsidP="00C34522">
            <w:pPr>
              <w:widowControl w:val="0"/>
              <w:tabs>
                <w:tab w:val="right" w:pos="5946"/>
              </w:tabs>
              <w:spacing w:before="40" w:after="40"/>
              <w:rPr>
                <w:rFonts w:ascii="Arial" w:hAnsi="Arial" w:cs="Arial"/>
                <w:sz w:val="20"/>
                <w:szCs w:val="20"/>
              </w:rPr>
            </w:pPr>
            <w:r w:rsidRPr="00AC0A9B">
              <w:rPr>
                <w:rFonts w:ascii="Arial" w:hAnsi="Arial" w:cs="Arial"/>
                <w:sz w:val="20"/>
                <w:szCs w:val="20"/>
              </w:rPr>
              <w:t>List of Documents</w:t>
            </w:r>
          </w:p>
        </w:tc>
      </w:tr>
      <w:tr w:rsidR="00C34522" w:rsidRPr="00AC0A9B" w14:paraId="2AFFEB5B"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414CD3F6"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3B6C4F39"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.2</w:t>
            </w:r>
          </w:p>
        </w:tc>
        <w:tc>
          <w:tcPr>
            <w:tcW w:w="6150" w:type="dxa"/>
            <w:tcBorders>
              <w:left w:val="single" w:sz="4" w:space="0" w:color="auto"/>
            </w:tcBorders>
            <w:vAlign w:val="center"/>
          </w:tcPr>
          <w:p w14:paraId="452802CA" w14:textId="77777777" w:rsidR="00C34522" w:rsidRPr="00AC0A9B" w:rsidRDefault="00C34522" w:rsidP="00C34522">
            <w:pPr>
              <w:widowControl w:val="0"/>
              <w:tabs>
                <w:tab w:val="right" w:pos="5946"/>
              </w:tabs>
              <w:spacing w:before="40" w:after="40"/>
              <w:rPr>
                <w:rFonts w:ascii="Arial" w:hAnsi="Arial" w:cs="Arial"/>
                <w:sz w:val="20"/>
                <w:szCs w:val="20"/>
              </w:rPr>
            </w:pPr>
            <w:r>
              <w:rPr>
                <w:rFonts w:ascii="Arial" w:hAnsi="Arial" w:cs="Arial"/>
                <w:sz w:val="20"/>
                <w:szCs w:val="20"/>
              </w:rPr>
              <w:t xml:space="preserve">List of Members and </w:t>
            </w:r>
            <w:r w:rsidRPr="00AC0A9B">
              <w:rPr>
                <w:rFonts w:ascii="Arial" w:hAnsi="Arial" w:cs="Arial"/>
                <w:sz w:val="20"/>
                <w:szCs w:val="20"/>
              </w:rPr>
              <w:t>List of Participants</w:t>
            </w:r>
          </w:p>
        </w:tc>
      </w:tr>
      <w:tr w:rsidR="00C34522" w:rsidRPr="00AC0A9B" w14:paraId="0B462C8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36F4D215" w14:textId="77777777" w:rsidR="00C34522" w:rsidRDefault="00C34522" w:rsidP="00C34522">
            <w:pPr>
              <w:widowControl w:val="0"/>
              <w:spacing w:before="40" w:after="40"/>
              <w:rPr>
                <w:rFonts w:ascii="Arial" w:hAnsi="Arial" w:cs="Arial"/>
                <w:sz w:val="20"/>
                <w:szCs w:val="20"/>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692C492B"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.3</w:t>
            </w:r>
          </w:p>
        </w:tc>
        <w:tc>
          <w:tcPr>
            <w:tcW w:w="6150" w:type="dxa"/>
            <w:tcBorders>
              <w:left w:val="single" w:sz="4" w:space="0" w:color="auto"/>
            </w:tcBorders>
            <w:vAlign w:val="center"/>
          </w:tcPr>
          <w:p w14:paraId="62FFD2C8" w14:textId="77777777" w:rsidR="00C34522" w:rsidRDefault="00C34522" w:rsidP="00C34522">
            <w:pPr>
              <w:widowControl w:val="0"/>
              <w:tabs>
                <w:tab w:val="right" w:pos="5946"/>
              </w:tabs>
              <w:spacing w:before="40" w:after="40"/>
              <w:rPr>
                <w:rFonts w:ascii="Arial" w:hAnsi="Arial" w:cs="Arial"/>
                <w:sz w:val="20"/>
                <w:szCs w:val="20"/>
              </w:rPr>
            </w:pPr>
            <w:r>
              <w:rPr>
                <w:rFonts w:ascii="Arial" w:hAnsi="Arial" w:cs="Arial"/>
                <w:sz w:val="20"/>
                <w:szCs w:val="20"/>
              </w:rPr>
              <w:t>S-100WG ToRs</w:t>
            </w:r>
          </w:p>
        </w:tc>
      </w:tr>
      <w:tr w:rsidR="00C34522" w:rsidRPr="00AC0A9B" w14:paraId="4BDCB45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1E272A23" w14:textId="77777777" w:rsidR="00C34522" w:rsidRDefault="00C34522" w:rsidP="00C34522">
            <w:pPr>
              <w:widowControl w:val="0"/>
              <w:spacing w:before="40" w:after="40"/>
              <w:rPr>
                <w:rFonts w:ascii="Arial" w:hAnsi="Arial" w:cs="Arial"/>
                <w:sz w:val="20"/>
                <w:szCs w:val="20"/>
              </w:rPr>
            </w:pPr>
          </w:p>
        </w:tc>
        <w:tc>
          <w:tcPr>
            <w:tcW w:w="1043" w:type="dxa"/>
            <w:tcBorders>
              <w:top w:val="single" w:sz="4" w:space="0" w:color="auto"/>
              <w:left w:val="nil"/>
              <w:bottom w:val="single" w:sz="4" w:space="0" w:color="auto"/>
              <w:right w:val="single" w:sz="4" w:space="0" w:color="auto"/>
            </w:tcBorders>
            <w:vAlign w:val="center"/>
          </w:tcPr>
          <w:p w14:paraId="5F883430" w14:textId="77777777" w:rsidR="00C34522" w:rsidRPr="00AC0A9B" w:rsidRDefault="00C34522" w:rsidP="00C34522">
            <w:pPr>
              <w:widowControl w:val="0"/>
              <w:spacing w:before="40" w:after="40"/>
              <w:jc w:val="center"/>
              <w:rPr>
                <w:rFonts w:ascii="Arial" w:hAnsi="Arial" w:cs="Arial"/>
                <w:sz w:val="20"/>
                <w:szCs w:val="20"/>
              </w:rPr>
            </w:pPr>
          </w:p>
        </w:tc>
        <w:tc>
          <w:tcPr>
            <w:tcW w:w="6150" w:type="dxa"/>
            <w:tcBorders>
              <w:left w:val="single" w:sz="4" w:space="0" w:color="auto"/>
            </w:tcBorders>
            <w:vAlign w:val="center"/>
          </w:tcPr>
          <w:p w14:paraId="07470D7A" w14:textId="77777777" w:rsidR="00C34522" w:rsidRDefault="00C34522" w:rsidP="00C34522">
            <w:pPr>
              <w:widowControl w:val="0"/>
              <w:tabs>
                <w:tab w:val="right" w:pos="5946"/>
              </w:tabs>
              <w:spacing w:before="40" w:after="40"/>
              <w:rPr>
                <w:rFonts w:ascii="Arial" w:hAnsi="Arial" w:cs="Arial"/>
                <w:sz w:val="20"/>
                <w:szCs w:val="20"/>
              </w:rPr>
            </w:pPr>
          </w:p>
        </w:tc>
      </w:tr>
      <w:tr w:rsidR="00C34522" w:rsidRPr="00AC0A9B" w14:paraId="2226A1B4"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CFF888E"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2. Approval of</w:t>
            </w:r>
            <w:r w:rsidRPr="00AC0A9B">
              <w:rPr>
                <w:rFonts w:ascii="Arial" w:hAnsi="Arial" w:cs="Arial"/>
                <w:sz w:val="20"/>
                <w:szCs w:val="20"/>
              </w:rPr>
              <w:t xml:space="preserve"> Agenda</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06123F73" w14:textId="77777777" w:rsidTr="00C34522">
        <w:trPr>
          <w:trHeight w:val="302"/>
        </w:trPr>
        <w:tc>
          <w:tcPr>
            <w:tcW w:w="2282" w:type="dxa"/>
            <w:tcBorders>
              <w:right w:val="nil"/>
            </w:tcBorders>
            <w:vAlign w:val="center"/>
          </w:tcPr>
          <w:p w14:paraId="3F164271"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3FFD0E7"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2</w:t>
            </w:r>
            <w:r>
              <w:rPr>
                <w:rFonts w:ascii="Arial" w:hAnsi="Arial" w:cs="Arial"/>
                <w:sz w:val="20"/>
                <w:szCs w:val="20"/>
              </w:rPr>
              <w:t>.1</w:t>
            </w:r>
          </w:p>
        </w:tc>
        <w:tc>
          <w:tcPr>
            <w:tcW w:w="6150" w:type="dxa"/>
            <w:shd w:val="clear" w:color="auto" w:fill="auto"/>
            <w:vAlign w:val="center"/>
          </w:tcPr>
          <w:p w14:paraId="17FDFE52" w14:textId="77777777" w:rsidR="00C34522" w:rsidRPr="00AC0A9B" w:rsidRDefault="00C34522" w:rsidP="00C34522">
            <w:pPr>
              <w:pStyle w:val="Default"/>
              <w:widowControl w:val="0"/>
              <w:tabs>
                <w:tab w:val="right" w:pos="5946"/>
              </w:tabs>
              <w:spacing w:before="40" w:after="40"/>
              <w:rPr>
                <w:color w:val="auto"/>
                <w:sz w:val="20"/>
                <w:szCs w:val="20"/>
              </w:rPr>
            </w:pPr>
            <w:r>
              <w:rPr>
                <w:color w:val="auto"/>
                <w:sz w:val="20"/>
                <w:szCs w:val="20"/>
              </w:rPr>
              <w:t>Draft Agenda</w:t>
            </w:r>
          </w:p>
        </w:tc>
      </w:tr>
      <w:tr w:rsidR="00C34522" w:rsidRPr="00AC0A9B" w14:paraId="218978D8"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0518BFF9"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3. Matters Arising and HSSC Working Group Reports</w:t>
            </w:r>
            <w:r w:rsidRPr="00AC0A9B">
              <w:rPr>
                <w:color w:val="auto"/>
                <w:sz w:val="20"/>
                <w:szCs w:val="20"/>
              </w:rPr>
              <w:tab/>
              <w:t>[</w:t>
            </w:r>
            <w:r>
              <w:rPr>
                <w:color w:val="auto"/>
                <w:sz w:val="20"/>
                <w:szCs w:val="20"/>
              </w:rPr>
              <w:t>Powell</w:t>
            </w:r>
            <w:r w:rsidRPr="00AC0A9B">
              <w:rPr>
                <w:color w:val="auto"/>
                <w:sz w:val="20"/>
                <w:szCs w:val="20"/>
              </w:rPr>
              <w:t>]</w:t>
            </w:r>
          </w:p>
        </w:tc>
      </w:tr>
      <w:tr w:rsidR="00C34522" w:rsidRPr="00AC0A9B" w14:paraId="37749202" w14:textId="77777777" w:rsidTr="00C34522">
        <w:trPr>
          <w:trHeight w:val="302"/>
        </w:trPr>
        <w:tc>
          <w:tcPr>
            <w:tcW w:w="2282" w:type="dxa"/>
            <w:tcBorders>
              <w:right w:val="nil"/>
            </w:tcBorders>
          </w:tcPr>
          <w:p w14:paraId="31EDB19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06C2AD66"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3.1</w:t>
            </w:r>
          </w:p>
        </w:tc>
        <w:tc>
          <w:tcPr>
            <w:tcW w:w="6150" w:type="dxa"/>
            <w:vAlign w:val="center"/>
          </w:tcPr>
          <w:p w14:paraId="7582D6BA" w14:textId="77777777" w:rsidR="00C34522" w:rsidRDefault="00C34522" w:rsidP="00C34522">
            <w:pPr>
              <w:pStyle w:val="Default"/>
              <w:widowControl w:val="0"/>
              <w:tabs>
                <w:tab w:val="right" w:pos="5946"/>
              </w:tabs>
              <w:spacing w:before="40" w:after="40"/>
              <w:rPr>
                <w:sz w:val="20"/>
                <w:szCs w:val="20"/>
              </w:rPr>
            </w:pPr>
            <w:r>
              <w:rPr>
                <w:sz w:val="20"/>
                <w:szCs w:val="20"/>
              </w:rPr>
              <w:t>Approval of S-100WG4 Minutes</w:t>
            </w:r>
            <w:r>
              <w:rPr>
                <w:sz w:val="20"/>
                <w:szCs w:val="20"/>
              </w:rPr>
              <w:tab/>
              <w:t>[Powell]</w:t>
            </w:r>
          </w:p>
        </w:tc>
      </w:tr>
      <w:tr w:rsidR="00C34522" w:rsidRPr="00AC0A9B" w14:paraId="73B852E4" w14:textId="77777777" w:rsidTr="00C34522">
        <w:trPr>
          <w:trHeight w:val="302"/>
        </w:trPr>
        <w:tc>
          <w:tcPr>
            <w:tcW w:w="2282" w:type="dxa"/>
            <w:tcBorders>
              <w:right w:val="nil"/>
            </w:tcBorders>
          </w:tcPr>
          <w:p w14:paraId="0E123B0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706A3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3.2</w:t>
            </w:r>
          </w:p>
        </w:tc>
        <w:tc>
          <w:tcPr>
            <w:tcW w:w="6150" w:type="dxa"/>
            <w:vAlign w:val="center"/>
          </w:tcPr>
          <w:p w14:paraId="2FA8A46A" w14:textId="77777777" w:rsidR="00C34522" w:rsidRDefault="00C34522" w:rsidP="00C34522">
            <w:pPr>
              <w:pStyle w:val="Default"/>
              <w:widowControl w:val="0"/>
              <w:tabs>
                <w:tab w:val="right" w:pos="5946"/>
              </w:tabs>
              <w:spacing w:before="40" w:after="40"/>
              <w:rPr>
                <w:sz w:val="20"/>
                <w:szCs w:val="20"/>
              </w:rPr>
            </w:pPr>
            <w:r>
              <w:rPr>
                <w:sz w:val="20"/>
                <w:szCs w:val="20"/>
              </w:rPr>
              <w:t>Review of S-100WG4 Actions</w:t>
            </w:r>
            <w:r>
              <w:rPr>
                <w:sz w:val="20"/>
                <w:szCs w:val="20"/>
              </w:rPr>
              <w:tab/>
              <w:t>[Powell]</w:t>
            </w:r>
          </w:p>
        </w:tc>
      </w:tr>
      <w:tr w:rsidR="00C34522" w:rsidRPr="00AC0A9B" w14:paraId="331E5C68" w14:textId="77777777" w:rsidTr="00C34522">
        <w:trPr>
          <w:trHeight w:val="302"/>
        </w:trPr>
        <w:tc>
          <w:tcPr>
            <w:tcW w:w="2282" w:type="dxa"/>
            <w:tcBorders>
              <w:right w:val="nil"/>
            </w:tcBorders>
          </w:tcPr>
          <w:p w14:paraId="0150F39C"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99E680A"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3.3</w:t>
            </w:r>
          </w:p>
        </w:tc>
        <w:tc>
          <w:tcPr>
            <w:tcW w:w="6150" w:type="dxa"/>
            <w:vAlign w:val="center"/>
          </w:tcPr>
          <w:p w14:paraId="6D09FC3B" w14:textId="77777777" w:rsidR="00C34522" w:rsidRDefault="00C34522" w:rsidP="00C34522">
            <w:pPr>
              <w:pStyle w:val="Default"/>
              <w:widowControl w:val="0"/>
              <w:tabs>
                <w:tab w:val="right" w:pos="5946"/>
              </w:tabs>
              <w:spacing w:before="40" w:after="40"/>
              <w:rPr>
                <w:sz w:val="20"/>
                <w:szCs w:val="20"/>
              </w:rPr>
            </w:pPr>
            <w:r>
              <w:rPr>
                <w:sz w:val="20"/>
                <w:szCs w:val="20"/>
              </w:rPr>
              <w:t>HSSC11 Report</w:t>
            </w:r>
            <w:r>
              <w:rPr>
                <w:sz w:val="20"/>
                <w:szCs w:val="20"/>
              </w:rPr>
              <w:tab/>
              <w:t>[Powell]</w:t>
            </w:r>
          </w:p>
        </w:tc>
      </w:tr>
      <w:tr w:rsidR="00C34522" w:rsidRPr="00AC0A9B" w14:paraId="696B84F7" w14:textId="77777777" w:rsidTr="00C34522">
        <w:trPr>
          <w:trHeight w:val="302"/>
        </w:trPr>
        <w:tc>
          <w:tcPr>
            <w:tcW w:w="2282" w:type="dxa"/>
            <w:tcBorders>
              <w:right w:val="nil"/>
            </w:tcBorders>
          </w:tcPr>
          <w:p w14:paraId="2ECBD27B"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C568436"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3.4</w:t>
            </w:r>
          </w:p>
        </w:tc>
        <w:tc>
          <w:tcPr>
            <w:tcW w:w="6150" w:type="dxa"/>
            <w:vAlign w:val="center"/>
          </w:tcPr>
          <w:p w14:paraId="7E1AE90D" w14:textId="77777777" w:rsidR="00C34522" w:rsidRPr="00BE53BF" w:rsidRDefault="00C34522" w:rsidP="00C34522">
            <w:pPr>
              <w:pStyle w:val="Default"/>
              <w:widowControl w:val="0"/>
              <w:tabs>
                <w:tab w:val="right" w:pos="5946"/>
              </w:tabs>
              <w:spacing w:before="40" w:after="40"/>
              <w:rPr>
                <w:sz w:val="20"/>
                <w:szCs w:val="20"/>
              </w:rPr>
            </w:pPr>
            <w:r>
              <w:rPr>
                <w:sz w:val="20"/>
                <w:szCs w:val="20"/>
              </w:rPr>
              <w:t>HSSC Actions</w:t>
            </w:r>
            <w:r w:rsidRPr="00BE53BF">
              <w:rPr>
                <w:sz w:val="20"/>
                <w:szCs w:val="20"/>
              </w:rPr>
              <w:tab/>
            </w:r>
            <w:r w:rsidRPr="00BE53BF">
              <w:rPr>
                <w:color w:val="auto"/>
                <w:sz w:val="20"/>
                <w:szCs w:val="20"/>
              </w:rPr>
              <w:t>[</w:t>
            </w:r>
            <w:r>
              <w:rPr>
                <w:color w:val="auto"/>
                <w:sz w:val="20"/>
                <w:szCs w:val="20"/>
              </w:rPr>
              <w:t>Powell</w:t>
            </w:r>
            <w:r w:rsidRPr="00BE53BF">
              <w:rPr>
                <w:color w:val="auto"/>
                <w:sz w:val="20"/>
                <w:szCs w:val="20"/>
              </w:rPr>
              <w:t>]</w:t>
            </w:r>
          </w:p>
        </w:tc>
      </w:tr>
      <w:tr w:rsidR="00C34522" w:rsidRPr="00AC0A9B" w14:paraId="210F7A3D" w14:textId="77777777" w:rsidTr="00C34522">
        <w:trPr>
          <w:trHeight w:val="305"/>
        </w:trPr>
        <w:tc>
          <w:tcPr>
            <w:tcW w:w="2282" w:type="dxa"/>
            <w:tcBorders>
              <w:right w:val="nil"/>
            </w:tcBorders>
          </w:tcPr>
          <w:p w14:paraId="5CD8F1A3"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9BAE85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3.5</w:t>
            </w:r>
          </w:p>
        </w:tc>
        <w:tc>
          <w:tcPr>
            <w:tcW w:w="6150" w:type="dxa"/>
            <w:shd w:val="clear" w:color="auto" w:fill="auto"/>
            <w:vAlign w:val="center"/>
          </w:tcPr>
          <w:p w14:paraId="6270EBB5" w14:textId="77777777" w:rsidR="00C34522" w:rsidRDefault="00C34522" w:rsidP="00C34522">
            <w:pPr>
              <w:pStyle w:val="Default"/>
              <w:widowControl w:val="0"/>
              <w:tabs>
                <w:tab w:val="right" w:pos="5946"/>
              </w:tabs>
              <w:spacing w:before="40" w:after="40"/>
              <w:rPr>
                <w:sz w:val="20"/>
                <w:szCs w:val="20"/>
              </w:rPr>
            </w:pPr>
            <w:r>
              <w:rPr>
                <w:sz w:val="20"/>
                <w:szCs w:val="20"/>
                <w:lang w:eastAsia="ko-KR"/>
              </w:rPr>
              <w:t>ENCWG Report</w:t>
            </w:r>
            <w:r>
              <w:rPr>
                <w:sz w:val="20"/>
                <w:szCs w:val="20"/>
              </w:rPr>
              <w:tab/>
              <w:t>[]</w:t>
            </w:r>
          </w:p>
        </w:tc>
      </w:tr>
      <w:tr w:rsidR="00C34522" w:rsidRPr="00AC0A9B" w14:paraId="099A8779" w14:textId="77777777" w:rsidTr="00C34522">
        <w:trPr>
          <w:trHeight w:val="302"/>
        </w:trPr>
        <w:tc>
          <w:tcPr>
            <w:tcW w:w="2282" w:type="dxa"/>
            <w:tcBorders>
              <w:right w:val="nil"/>
            </w:tcBorders>
          </w:tcPr>
          <w:p w14:paraId="69D136D2"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A310D21"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3.6</w:t>
            </w:r>
          </w:p>
        </w:tc>
        <w:tc>
          <w:tcPr>
            <w:tcW w:w="6150" w:type="dxa"/>
            <w:shd w:val="clear" w:color="auto" w:fill="auto"/>
            <w:vAlign w:val="center"/>
          </w:tcPr>
          <w:p w14:paraId="66D1619C" w14:textId="77777777" w:rsidR="00C34522" w:rsidRPr="00BE53BF" w:rsidRDefault="00C34522" w:rsidP="00C34522">
            <w:pPr>
              <w:pStyle w:val="Default"/>
              <w:widowControl w:val="0"/>
              <w:tabs>
                <w:tab w:val="right" w:pos="5946"/>
              </w:tabs>
              <w:spacing w:before="40" w:after="40"/>
              <w:rPr>
                <w:sz w:val="20"/>
                <w:szCs w:val="20"/>
              </w:rPr>
            </w:pPr>
            <w:r>
              <w:rPr>
                <w:sz w:val="20"/>
                <w:szCs w:val="20"/>
                <w:lang w:eastAsia="ko-KR"/>
              </w:rPr>
              <w:t>NCWG Report</w:t>
            </w:r>
            <w:r>
              <w:rPr>
                <w:sz w:val="20"/>
                <w:szCs w:val="20"/>
              </w:rPr>
              <w:tab/>
              <w:t>[]</w:t>
            </w:r>
          </w:p>
        </w:tc>
      </w:tr>
      <w:tr w:rsidR="00C34522" w:rsidRPr="00AC0A9B" w14:paraId="1B38C73F" w14:textId="77777777" w:rsidTr="00C34522">
        <w:trPr>
          <w:trHeight w:val="316"/>
        </w:trPr>
        <w:tc>
          <w:tcPr>
            <w:tcW w:w="2282" w:type="dxa"/>
            <w:tcBorders>
              <w:right w:val="nil"/>
            </w:tcBorders>
          </w:tcPr>
          <w:p w14:paraId="084BF2B8"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4AB347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3.7</w:t>
            </w:r>
          </w:p>
        </w:tc>
        <w:tc>
          <w:tcPr>
            <w:tcW w:w="6150" w:type="dxa"/>
            <w:vAlign w:val="center"/>
          </w:tcPr>
          <w:p w14:paraId="1707A45A" w14:textId="77777777" w:rsidR="00C34522" w:rsidRDefault="00C34522" w:rsidP="00C34522">
            <w:pPr>
              <w:pStyle w:val="Default"/>
              <w:widowControl w:val="0"/>
              <w:tabs>
                <w:tab w:val="right" w:pos="5946"/>
              </w:tabs>
              <w:spacing w:before="40" w:after="40"/>
              <w:rPr>
                <w:color w:val="auto"/>
                <w:sz w:val="20"/>
                <w:szCs w:val="20"/>
              </w:rPr>
            </w:pPr>
            <w:r w:rsidRPr="005338CF">
              <w:rPr>
                <w:sz w:val="20"/>
                <w:szCs w:val="20"/>
              </w:rPr>
              <w:t>NIPWG Activities</w:t>
            </w:r>
            <w:r>
              <w:rPr>
                <w:sz w:val="20"/>
                <w:szCs w:val="20"/>
              </w:rPr>
              <w:tab/>
              <w:t>[]</w:t>
            </w:r>
          </w:p>
        </w:tc>
      </w:tr>
      <w:tr w:rsidR="00C34522" w:rsidRPr="00AC0A9B" w14:paraId="7BE2687D" w14:textId="77777777" w:rsidTr="00C34522">
        <w:trPr>
          <w:trHeight w:val="316"/>
        </w:trPr>
        <w:tc>
          <w:tcPr>
            <w:tcW w:w="2282" w:type="dxa"/>
            <w:tcBorders>
              <w:right w:val="nil"/>
            </w:tcBorders>
          </w:tcPr>
          <w:p w14:paraId="6C40785A"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05604F1"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3.8</w:t>
            </w:r>
          </w:p>
        </w:tc>
        <w:tc>
          <w:tcPr>
            <w:tcW w:w="6150" w:type="dxa"/>
            <w:vAlign w:val="center"/>
          </w:tcPr>
          <w:p w14:paraId="7F0848EB" w14:textId="77777777" w:rsidR="00C34522" w:rsidRPr="00BE53BF" w:rsidRDefault="00C34522" w:rsidP="00C34522">
            <w:pPr>
              <w:pStyle w:val="Default"/>
              <w:widowControl w:val="0"/>
              <w:tabs>
                <w:tab w:val="right" w:pos="5946"/>
              </w:tabs>
              <w:spacing w:before="40" w:after="40"/>
              <w:rPr>
                <w:color w:val="auto"/>
                <w:sz w:val="20"/>
                <w:szCs w:val="20"/>
              </w:rPr>
            </w:pPr>
            <w:r>
              <w:rPr>
                <w:sz w:val="20"/>
                <w:szCs w:val="20"/>
              </w:rPr>
              <w:t>DQWG Report (also QoBD – ECDIS Performance)</w:t>
            </w:r>
            <w:r>
              <w:rPr>
                <w:sz w:val="20"/>
                <w:szCs w:val="20"/>
              </w:rPr>
              <w:tab/>
              <w:t>[ Broekman]</w:t>
            </w:r>
          </w:p>
        </w:tc>
      </w:tr>
      <w:tr w:rsidR="00C34522" w:rsidRPr="00AC0A9B" w14:paraId="58BF2871" w14:textId="77777777" w:rsidTr="00C34522">
        <w:trPr>
          <w:trHeight w:val="316"/>
        </w:trPr>
        <w:tc>
          <w:tcPr>
            <w:tcW w:w="2282" w:type="dxa"/>
            <w:tcBorders>
              <w:right w:val="nil"/>
            </w:tcBorders>
          </w:tcPr>
          <w:p w14:paraId="37CF7B1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DB13E87"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3.9</w:t>
            </w:r>
          </w:p>
        </w:tc>
        <w:tc>
          <w:tcPr>
            <w:tcW w:w="6150" w:type="dxa"/>
            <w:vAlign w:val="center"/>
          </w:tcPr>
          <w:p w14:paraId="03B8847C" w14:textId="77777777" w:rsidR="00C34522" w:rsidRDefault="00C34522" w:rsidP="00C34522">
            <w:pPr>
              <w:pStyle w:val="Default"/>
              <w:widowControl w:val="0"/>
              <w:tabs>
                <w:tab w:val="right" w:pos="5946"/>
              </w:tabs>
              <w:spacing w:before="40" w:after="40"/>
              <w:rPr>
                <w:sz w:val="20"/>
                <w:szCs w:val="20"/>
              </w:rPr>
            </w:pPr>
            <w:r>
              <w:rPr>
                <w:sz w:val="20"/>
                <w:szCs w:val="20"/>
              </w:rPr>
              <w:t>Report from WWNWS-SC/S-124PT (includes 8.5)</w:t>
            </w:r>
            <w:r>
              <w:rPr>
                <w:sz w:val="20"/>
                <w:szCs w:val="20"/>
              </w:rPr>
              <w:tab/>
              <w:t>[Mong]</w:t>
            </w:r>
          </w:p>
        </w:tc>
      </w:tr>
      <w:tr w:rsidR="00C34522" w:rsidRPr="00AC0A9B" w14:paraId="07ED2564" w14:textId="77777777" w:rsidTr="00C34522">
        <w:trPr>
          <w:trHeight w:val="302"/>
        </w:trPr>
        <w:tc>
          <w:tcPr>
            <w:tcW w:w="9475" w:type="dxa"/>
            <w:gridSpan w:val="3"/>
            <w:shd w:val="clear" w:color="auto" w:fill="BDD6EE" w:themeFill="accent1" w:themeFillTint="66"/>
            <w:vAlign w:val="center"/>
          </w:tcPr>
          <w:p w14:paraId="387F5503" w14:textId="77777777" w:rsidR="00C34522" w:rsidRPr="00BE53BF" w:rsidRDefault="00C34522" w:rsidP="00C34522">
            <w:pPr>
              <w:pStyle w:val="Default"/>
              <w:widowControl w:val="0"/>
              <w:tabs>
                <w:tab w:val="right" w:pos="9240"/>
              </w:tabs>
              <w:spacing w:before="40" w:after="40"/>
              <w:rPr>
                <w:sz w:val="20"/>
                <w:szCs w:val="20"/>
              </w:rPr>
            </w:pPr>
            <w:r>
              <w:rPr>
                <w:color w:val="auto"/>
                <w:sz w:val="20"/>
                <w:szCs w:val="20"/>
              </w:rPr>
              <w:t>4. S-100 Proposals</w:t>
            </w:r>
            <w:r w:rsidRPr="00AC0A9B">
              <w:rPr>
                <w:color w:val="auto"/>
                <w:sz w:val="20"/>
                <w:szCs w:val="20"/>
              </w:rPr>
              <w:tab/>
            </w:r>
          </w:p>
        </w:tc>
      </w:tr>
      <w:tr w:rsidR="00C34522" w:rsidRPr="00AC0A9B" w14:paraId="1791A817" w14:textId="77777777" w:rsidTr="00C34522">
        <w:trPr>
          <w:trHeight w:val="302"/>
        </w:trPr>
        <w:tc>
          <w:tcPr>
            <w:tcW w:w="2282" w:type="dxa"/>
            <w:tcBorders>
              <w:right w:val="nil"/>
            </w:tcBorders>
          </w:tcPr>
          <w:p w14:paraId="2FC023E1"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92D2B34"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4.1</w:t>
            </w:r>
          </w:p>
        </w:tc>
        <w:tc>
          <w:tcPr>
            <w:tcW w:w="6150" w:type="dxa"/>
            <w:vAlign w:val="center"/>
          </w:tcPr>
          <w:p w14:paraId="54DF5A22" w14:textId="77777777" w:rsidR="00C34522" w:rsidRPr="00BE53BF" w:rsidRDefault="00C34522" w:rsidP="00C34522">
            <w:pPr>
              <w:pStyle w:val="Default"/>
              <w:widowControl w:val="0"/>
              <w:tabs>
                <w:tab w:val="right" w:pos="5946"/>
              </w:tabs>
              <w:spacing w:before="40" w:after="40"/>
              <w:rPr>
                <w:sz w:val="20"/>
                <w:szCs w:val="20"/>
              </w:rPr>
            </w:pPr>
            <w:r w:rsidRPr="00C60CBB">
              <w:rPr>
                <w:sz w:val="20"/>
                <w:szCs w:val="20"/>
              </w:rPr>
              <w:t>Draft Guideline Web Services based S-100 data exchange</w:t>
            </w:r>
            <w:r>
              <w:rPr>
                <w:sz w:val="20"/>
                <w:szCs w:val="20"/>
              </w:rPr>
              <w:tab/>
              <w:t>[IALA]</w:t>
            </w:r>
          </w:p>
        </w:tc>
      </w:tr>
      <w:tr w:rsidR="00C34522" w:rsidRPr="00AC0A9B" w14:paraId="0696D0E5" w14:textId="77777777" w:rsidTr="00C34522">
        <w:trPr>
          <w:trHeight w:val="302"/>
        </w:trPr>
        <w:tc>
          <w:tcPr>
            <w:tcW w:w="2282" w:type="dxa"/>
            <w:tcBorders>
              <w:right w:val="nil"/>
            </w:tcBorders>
          </w:tcPr>
          <w:p w14:paraId="49EA36B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94326A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w:t>
            </w:r>
          </w:p>
        </w:tc>
        <w:tc>
          <w:tcPr>
            <w:tcW w:w="6150" w:type="dxa"/>
            <w:vAlign w:val="center"/>
          </w:tcPr>
          <w:p w14:paraId="602F0319" w14:textId="77777777" w:rsidR="00C34522" w:rsidRDefault="00C34522" w:rsidP="00C34522">
            <w:pPr>
              <w:pStyle w:val="Default"/>
              <w:widowControl w:val="0"/>
              <w:tabs>
                <w:tab w:val="right" w:pos="5946"/>
              </w:tabs>
              <w:spacing w:before="40" w:after="40"/>
              <w:rPr>
                <w:sz w:val="20"/>
                <w:szCs w:val="20"/>
              </w:rPr>
            </w:pPr>
            <w:r>
              <w:rPr>
                <w:sz w:val="20"/>
                <w:szCs w:val="20"/>
              </w:rPr>
              <w:t>Allocation of S-100 Product Specification Number</w:t>
            </w:r>
            <w:r>
              <w:rPr>
                <w:sz w:val="20"/>
                <w:szCs w:val="20"/>
              </w:rPr>
              <w:tab/>
              <w:t>[SCUFN]</w:t>
            </w:r>
          </w:p>
        </w:tc>
      </w:tr>
      <w:tr w:rsidR="00C34522" w:rsidRPr="00AC0A9B" w14:paraId="1A140CBB" w14:textId="77777777" w:rsidTr="00C34522">
        <w:trPr>
          <w:trHeight w:val="302"/>
        </w:trPr>
        <w:tc>
          <w:tcPr>
            <w:tcW w:w="2282" w:type="dxa"/>
            <w:tcBorders>
              <w:right w:val="nil"/>
            </w:tcBorders>
          </w:tcPr>
          <w:p w14:paraId="62D88980"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81FE91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4.3</w:t>
            </w:r>
          </w:p>
        </w:tc>
        <w:tc>
          <w:tcPr>
            <w:tcW w:w="6150" w:type="dxa"/>
            <w:vAlign w:val="center"/>
          </w:tcPr>
          <w:p w14:paraId="6B3CE46D" w14:textId="77777777" w:rsidR="00C34522" w:rsidRDefault="00C34522" w:rsidP="00C34522">
            <w:pPr>
              <w:pStyle w:val="Default"/>
              <w:widowControl w:val="0"/>
              <w:tabs>
                <w:tab w:val="right" w:pos="5946"/>
              </w:tabs>
              <w:spacing w:before="40" w:after="40"/>
              <w:rPr>
                <w:sz w:val="20"/>
                <w:szCs w:val="20"/>
              </w:rPr>
            </w:pPr>
            <w:r>
              <w:rPr>
                <w:sz w:val="20"/>
                <w:szCs w:val="20"/>
              </w:rPr>
              <w:t>Uncertainty Zones</w:t>
            </w:r>
            <w:r w:rsidRPr="00CD3DCC">
              <w:rPr>
                <w:sz w:val="20"/>
                <w:szCs w:val="20"/>
              </w:rPr>
              <w:tab/>
              <w:t>[</w:t>
            </w:r>
            <w:r>
              <w:rPr>
                <w:sz w:val="20"/>
                <w:szCs w:val="20"/>
              </w:rPr>
              <w:t>Sintef Ocean]</w:t>
            </w:r>
          </w:p>
        </w:tc>
      </w:tr>
      <w:tr w:rsidR="00C34522" w:rsidRPr="00AC0A9B" w14:paraId="5741CF18" w14:textId="77777777" w:rsidTr="00C34522">
        <w:trPr>
          <w:trHeight w:val="302"/>
        </w:trPr>
        <w:tc>
          <w:tcPr>
            <w:tcW w:w="2282" w:type="dxa"/>
            <w:tcBorders>
              <w:right w:val="nil"/>
            </w:tcBorders>
          </w:tcPr>
          <w:p w14:paraId="0E39216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C31A2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4.4</w:t>
            </w:r>
          </w:p>
        </w:tc>
        <w:tc>
          <w:tcPr>
            <w:tcW w:w="6150" w:type="dxa"/>
            <w:vAlign w:val="center"/>
          </w:tcPr>
          <w:p w14:paraId="17CE0FD3" w14:textId="77777777" w:rsidR="00C34522" w:rsidRDefault="00C34522" w:rsidP="00C34522">
            <w:pPr>
              <w:pStyle w:val="Default"/>
              <w:widowControl w:val="0"/>
              <w:tabs>
                <w:tab w:val="right" w:pos="5946"/>
              </w:tabs>
              <w:spacing w:before="40" w:after="40"/>
              <w:rPr>
                <w:sz w:val="20"/>
                <w:szCs w:val="20"/>
              </w:rPr>
            </w:pPr>
            <w:r w:rsidRPr="00FD09C2">
              <w:rPr>
                <w:sz w:val="20"/>
                <w:szCs w:val="20"/>
              </w:rPr>
              <w:t>Machine Readability of Display Plane Ordering</w:t>
            </w:r>
            <w:r>
              <w:rPr>
                <w:sz w:val="20"/>
                <w:szCs w:val="20"/>
              </w:rPr>
              <w:tab/>
              <w:t>[Stamenkovich]</w:t>
            </w:r>
          </w:p>
        </w:tc>
      </w:tr>
      <w:tr w:rsidR="00C34522" w:rsidRPr="00AC0A9B" w14:paraId="118669B8" w14:textId="77777777" w:rsidTr="00C34522">
        <w:trPr>
          <w:trHeight w:val="302"/>
        </w:trPr>
        <w:tc>
          <w:tcPr>
            <w:tcW w:w="2282" w:type="dxa"/>
            <w:tcBorders>
              <w:right w:val="nil"/>
            </w:tcBorders>
          </w:tcPr>
          <w:p w14:paraId="12B2A376"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A35B43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4.5</w:t>
            </w:r>
          </w:p>
        </w:tc>
        <w:tc>
          <w:tcPr>
            <w:tcW w:w="6150" w:type="dxa"/>
            <w:vAlign w:val="center"/>
          </w:tcPr>
          <w:p w14:paraId="29508837" w14:textId="77777777" w:rsidR="00C34522" w:rsidRDefault="00C34522" w:rsidP="00C34522">
            <w:pPr>
              <w:pStyle w:val="Default"/>
              <w:widowControl w:val="0"/>
              <w:tabs>
                <w:tab w:val="right" w:pos="5946"/>
              </w:tabs>
              <w:spacing w:before="40" w:after="40"/>
              <w:rPr>
                <w:sz w:val="20"/>
                <w:szCs w:val="20"/>
              </w:rPr>
            </w:pPr>
            <w:r>
              <w:rPr>
                <w:sz w:val="20"/>
                <w:szCs w:val="20"/>
              </w:rPr>
              <w:t>Alerts and Indications (See S-100WG5-6.3)</w:t>
            </w:r>
            <w:r>
              <w:rPr>
                <w:sz w:val="20"/>
                <w:szCs w:val="20"/>
              </w:rPr>
              <w:tab/>
            </w:r>
            <w:r w:rsidRPr="00A30622">
              <w:rPr>
                <w:sz w:val="20"/>
                <w:szCs w:val="20"/>
              </w:rPr>
              <w:t xml:space="preserve"> </w:t>
            </w:r>
            <w:r>
              <w:rPr>
                <w:sz w:val="20"/>
                <w:szCs w:val="20"/>
              </w:rPr>
              <w:t>[Stamenkovich]</w:t>
            </w:r>
          </w:p>
        </w:tc>
      </w:tr>
      <w:tr w:rsidR="00C34522" w:rsidRPr="00AC0A9B" w14:paraId="7C7DB907" w14:textId="77777777" w:rsidTr="00C34522">
        <w:trPr>
          <w:trHeight w:val="302"/>
        </w:trPr>
        <w:tc>
          <w:tcPr>
            <w:tcW w:w="2282" w:type="dxa"/>
            <w:tcBorders>
              <w:right w:val="nil"/>
            </w:tcBorders>
          </w:tcPr>
          <w:p w14:paraId="6C92731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956ED0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 xml:space="preserve">4.6 </w:t>
            </w:r>
          </w:p>
        </w:tc>
        <w:tc>
          <w:tcPr>
            <w:tcW w:w="6150" w:type="dxa"/>
            <w:vAlign w:val="center"/>
          </w:tcPr>
          <w:p w14:paraId="26CF5F0A" w14:textId="77777777" w:rsidR="00C34522" w:rsidRDefault="00C34522" w:rsidP="00C34522">
            <w:pPr>
              <w:pStyle w:val="Default"/>
              <w:widowControl w:val="0"/>
              <w:tabs>
                <w:tab w:val="right" w:pos="5946"/>
              </w:tabs>
              <w:spacing w:before="40" w:after="40"/>
              <w:rPr>
                <w:sz w:val="20"/>
                <w:szCs w:val="20"/>
              </w:rPr>
            </w:pPr>
            <w:r>
              <w:rPr>
                <w:sz w:val="20"/>
                <w:szCs w:val="20"/>
              </w:rPr>
              <w:t>Proposed Change to S-100 FC Model (Papers A+B)</w:t>
            </w:r>
            <w:r>
              <w:rPr>
                <w:sz w:val="20"/>
                <w:szCs w:val="20"/>
              </w:rPr>
              <w:tab/>
              <w:t>[Baek]</w:t>
            </w:r>
          </w:p>
        </w:tc>
      </w:tr>
      <w:tr w:rsidR="00C34522" w:rsidRPr="00AC0A9B" w14:paraId="398558B6" w14:textId="77777777" w:rsidTr="00C34522">
        <w:trPr>
          <w:trHeight w:val="302"/>
        </w:trPr>
        <w:tc>
          <w:tcPr>
            <w:tcW w:w="2282" w:type="dxa"/>
            <w:tcBorders>
              <w:right w:val="nil"/>
            </w:tcBorders>
          </w:tcPr>
          <w:p w14:paraId="7E303CC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B9956A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4.7</w:t>
            </w:r>
          </w:p>
        </w:tc>
        <w:tc>
          <w:tcPr>
            <w:tcW w:w="6150" w:type="dxa"/>
            <w:vAlign w:val="center"/>
          </w:tcPr>
          <w:p w14:paraId="649EC200" w14:textId="77777777" w:rsidR="00C34522" w:rsidRDefault="00C34522" w:rsidP="00C34522">
            <w:pPr>
              <w:pStyle w:val="Default"/>
              <w:widowControl w:val="0"/>
              <w:tabs>
                <w:tab w:val="right" w:pos="5946"/>
              </w:tabs>
              <w:spacing w:before="40" w:after="40"/>
              <w:rPr>
                <w:sz w:val="20"/>
                <w:szCs w:val="20"/>
              </w:rPr>
            </w:pPr>
            <w:r>
              <w:rPr>
                <w:sz w:val="20"/>
                <w:szCs w:val="20"/>
              </w:rPr>
              <w:t>Inclusion of Cancellation Guidance</w:t>
            </w:r>
            <w:r>
              <w:rPr>
                <w:sz w:val="20"/>
                <w:szCs w:val="20"/>
              </w:rPr>
              <w:tab/>
              <w:t>[Skjaeveland]</w:t>
            </w:r>
          </w:p>
        </w:tc>
      </w:tr>
      <w:tr w:rsidR="00C34522" w:rsidRPr="00AC0A9B" w14:paraId="781FF135" w14:textId="77777777" w:rsidTr="00C34522">
        <w:trPr>
          <w:trHeight w:val="302"/>
        </w:trPr>
        <w:tc>
          <w:tcPr>
            <w:tcW w:w="2282" w:type="dxa"/>
            <w:tcBorders>
              <w:right w:val="nil"/>
            </w:tcBorders>
          </w:tcPr>
          <w:p w14:paraId="4BA9085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EB2FE9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4.8</w:t>
            </w:r>
          </w:p>
        </w:tc>
        <w:tc>
          <w:tcPr>
            <w:tcW w:w="6150" w:type="dxa"/>
            <w:vAlign w:val="center"/>
          </w:tcPr>
          <w:p w14:paraId="23DD33FB" w14:textId="77777777" w:rsidR="00C34522" w:rsidRDefault="00C34522" w:rsidP="00C34522">
            <w:pPr>
              <w:pStyle w:val="Default"/>
              <w:widowControl w:val="0"/>
              <w:tabs>
                <w:tab w:val="right" w:pos="5946"/>
              </w:tabs>
              <w:spacing w:before="40" w:after="40"/>
              <w:rPr>
                <w:sz w:val="20"/>
                <w:szCs w:val="20"/>
              </w:rPr>
            </w:pPr>
            <w:r>
              <w:rPr>
                <w:sz w:val="20"/>
                <w:szCs w:val="20"/>
              </w:rPr>
              <w:t>S-100 and Product Specifications Versions Availability</w:t>
            </w:r>
            <w:r>
              <w:rPr>
                <w:sz w:val="20"/>
                <w:szCs w:val="20"/>
              </w:rPr>
              <w:tab/>
              <w:t>[Skjaeveland]</w:t>
            </w:r>
          </w:p>
        </w:tc>
      </w:tr>
      <w:tr w:rsidR="00C34522" w:rsidRPr="00AC0A9B" w14:paraId="66408942" w14:textId="77777777" w:rsidTr="00C34522">
        <w:trPr>
          <w:trHeight w:val="302"/>
        </w:trPr>
        <w:tc>
          <w:tcPr>
            <w:tcW w:w="2282" w:type="dxa"/>
            <w:tcBorders>
              <w:right w:val="nil"/>
            </w:tcBorders>
          </w:tcPr>
          <w:p w14:paraId="7C7573F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EEB25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4.9</w:t>
            </w:r>
          </w:p>
        </w:tc>
        <w:tc>
          <w:tcPr>
            <w:tcW w:w="6150" w:type="dxa"/>
            <w:vAlign w:val="center"/>
          </w:tcPr>
          <w:p w14:paraId="203D2EFE" w14:textId="77777777" w:rsidR="00C34522" w:rsidRDefault="00C34522" w:rsidP="00C34522">
            <w:pPr>
              <w:pStyle w:val="Default"/>
              <w:widowControl w:val="0"/>
              <w:tabs>
                <w:tab w:val="right" w:pos="5946"/>
              </w:tabs>
              <w:spacing w:before="40" w:after="40"/>
              <w:rPr>
                <w:sz w:val="20"/>
                <w:szCs w:val="20"/>
              </w:rPr>
            </w:pPr>
            <w:r>
              <w:rPr>
                <w:sz w:val="20"/>
                <w:szCs w:val="20"/>
              </w:rPr>
              <w:t>S-100 Part 4 Metadata Review  (Papers A + B)</w:t>
            </w:r>
            <w:r>
              <w:rPr>
                <w:sz w:val="20"/>
                <w:szCs w:val="20"/>
              </w:rPr>
              <w:tab/>
              <w:t>[Skjaeveland]</w:t>
            </w:r>
          </w:p>
        </w:tc>
      </w:tr>
      <w:tr w:rsidR="00C34522" w:rsidRPr="00AC0A9B" w14:paraId="000219E9" w14:textId="77777777" w:rsidTr="00C34522">
        <w:trPr>
          <w:trHeight w:val="302"/>
        </w:trPr>
        <w:tc>
          <w:tcPr>
            <w:tcW w:w="2282" w:type="dxa"/>
            <w:tcBorders>
              <w:right w:val="nil"/>
            </w:tcBorders>
          </w:tcPr>
          <w:p w14:paraId="54DE91A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98683F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4.10</w:t>
            </w:r>
          </w:p>
        </w:tc>
        <w:tc>
          <w:tcPr>
            <w:tcW w:w="6150" w:type="dxa"/>
            <w:vAlign w:val="center"/>
          </w:tcPr>
          <w:p w14:paraId="38827653" w14:textId="77777777" w:rsidR="00C34522" w:rsidRDefault="00C34522" w:rsidP="00C34522">
            <w:pPr>
              <w:pStyle w:val="Default"/>
              <w:widowControl w:val="0"/>
              <w:tabs>
                <w:tab w:val="right" w:pos="5946"/>
              </w:tabs>
              <w:spacing w:before="40" w:after="40"/>
              <w:rPr>
                <w:sz w:val="20"/>
                <w:szCs w:val="20"/>
              </w:rPr>
            </w:pPr>
            <w:r>
              <w:rPr>
                <w:sz w:val="20"/>
                <w:szCs w:val="20"/>
              </w:rPr>
              <w:t>S-100 Part 13 Redline update (Ref TSM7-5.3)</w:t>
            </w:r>
            <w:r>
              <w:rPr>
                <w:sz w:val="20"/>
                <w:szCs w:val="20"/>
              </w:rPr>
              <w:tab/>
              <w:t>[Stamenkovich]</w:t>
            </w:r>
          </w:p>
        </w:tc>
      </w:tr>
      <w:tr w:rsidR="00C34522" w:rsidRPr="00AC0A9B" w14:paraId="72E3C5C4" w14:textId="77777777" w:rsidTr="00C34522">
        <w:trPr>
          <w:trHeight w:val="302"/>
        </w:trPr>
        <w:tc>
          <w:tcPr>
            <w:tcW w:w="2282" w:type="dxa"/>
            <w:tcBorders>
              <w:right w:val="nil"/>
            </w:tcBorders>
          </w:tcPr>
          <w:p w14:paraId="6BA8A54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FD8B5D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4.11</w:t>
            </w:r>
          </w:p>
        </w:tc>
        <w:tc>
          <w:tcPr>
            <w:tcW w:w="6150" w:type="dxa"/>
            <w:vAlign w:val="center"/>
          </w:tcPr>
          <w:p w14:paraId="77C59B4D" w14:textId="77777777" w:rsidR="00C34522" w:rsidRDefault="00C34522" w:rsidP="00C34522">
            <w:pPr>
              <w:pStyle w:val="Default"/>
              <w:widowControl w:val="0"/>
              <w:tabs>
                <w:tab w:val="right" w:pos="5946"/>
              </w:tabs>
              <w:spacing w:before="40" w:after="40"/>
              <w:rPr>
                <w:sz w:val="20"/>
                <w:szCs w:val="20"/>
              </w:rPr>
            </w:pPr>
            <w:r>
              <w:rPr>
                <w:sz w:val="20"/>
                <w:szCs w:val="20"/>
              </w:rPr>
              <w:t>S-100 Portrayal Capability Gaps Proposal</w:t>
            </w:r>
            <w:r>
              <w:rPr>
                <w:sz w:val="20"/>
                <w:szCs w:val="20"/>
              </w:rPr>
              <w:tab/>
              <w:t>[Stamenkovich]</w:t>
            </w:r>
          </w:p>
        </w:tc>
      </w:tr>
      <w:tr w:rsidR="00C34522" w:rsidRPr="00AC0A9B" w14:paraId="46663CC2" w14:textId="77777777" w:rsidTr="00C34522">
        <w:trPr>
          <w:trHeight w:val="302"/>
        </w:trPr>
        <w:tc>
          <w:tcPr>
            <w:tcW w:w="2282" w:type="dxa"/>
            <w:tcBorders>
              <w:right w:val="nil"/>
            </w:tcBorders>
          </w:tcPr>
          <w:p w14:paraId="2726E68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A66289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4.12</w:t>
            </w:r>
          </w:p>
        </w:tc>
        <w:tc>
          <w:tcPr>
            <w:tcW w:w="6150" w:type="dxa"/>
            <w:vAlign w:val="center"/>
          </w:tcPr>
          <w:p w14:paraId="5C305CD5" w14:textId="77777777" w:rsidR="00C34522" w:rsidRDefault="00C34522" w:rsidP="00C34522">
            <w:pPr>
              <w:pStyle w:val="Default"/>
              <w:widowControl w:val="0"/>
              <w:tabs>
                <w:tab w:val="right" w:pos="5946"/>
              </w:tabs>
              <w:spacing w:before="40" w:after="40"/>
              <w:rPr>
                <w:sz w:val="20"/>
                <w:szCs w:val="20"/>
              </w:rPr>
            </w:pPr>
            <w:r>
              <w:rPr>
                <w:sz w:val="20"/>
                <w:szCs w:val="20"/>
              </w:rPr>
              <w:t>S-100 Proposal changes to Input Schema</w:t>
            </w:r>
            <w:r>
              <w:rPr>
                <w:sz w:val="20"/>
                <w:szCs w:val="20"/>
              </w:rPr>
              <w:tab/>
              <w:t>[Stamenkovich]</w:t>
            </w:r>
          </w:p>
        </w:tc>
      </w:tr>
      <w:tr w:rsidR="00C34522" w:rsidRPr="00AC0A9B" w14:paraId="3751943E" w14:textId="77777777" w:rsidTr="00C34522">
        <w:trPr>
          <w:trHeight w:val="302"/>
        </w:trPr>
        <w:tc>
          <w:tcPr>
            <w:tcW w:w="2282" w:type="dxa"/>
            <w:tcBorders>
              <w:right w:val="nil"/>
            </w:tcBorders>
          </w:tcPr>
          <w:p w14:paraId="5B35AF19"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58B3D0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4.13</w:t>
            </w:r>
          </w:p>
        </w:tc>
        <w:tc>
          <w:tcPr>
            <w:tcW w:w="6150" w:type="dxa"/>
            <w:vAlign w:val="center"/>
          </w:tcPr>
          <w:p w14:paraId="39B030EC"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Proposed </w:t>
            </w:r>
            <w:r w:rsidRPr="005954CF">
              <w:rPr>
                <w:sz w:val="20"/>
                <w:szCs w:val="20"/>
              </w:rPr>
              <w:t>Miscellaneous Revisions</w:t>
            </w:r>
            <w:r>
              <w:rPr>
                <w:sz w:val="20"/>
                <w:szCs w:val="20"/>
              </w:rPr>
              <w:tab/>
              <w:t>[Stamenkovich]</w:t>
            </w:r>
          </w:p>
        </w:tc>
      </w:tr>
      <w:tr w:rsidR="00C34522" w:rsidRPr="00AC0A9B" w14:paraId="7A313581" w14:textId="77777777" w:rsidTr="00C34522">
        <w:trPr>
          <w:trHeight w:val="302"/>
        </w:trPr>
        <w:tc>
          <w:tcPr>
            <w:tcW w:w="2282" w:type="dxa"/>
            <w:tcBorders>
              <w:right w:val="nil"/>
            </w:tcBorders>
          </w:tcPr>
          <w:p w14:paraId="4FB0E571"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05EEE8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4.14</w:t>
            </w:r>
          </w:p>
        </w:tc>
        <w:tc>
          <w:tcPr>
            <w:tcW w:w="6150" w:type="dxa"/>
            <w:vAlign w:val="center"/>
          </w:tcPr>
          <w:p w14:paraId="64F08528"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Proposed Change to Part 10c CRS </w:t>
            </w:r>
            <w:r>
              <w:rPr>
                <w:sz w:val="20"/>
                <w:szCs w:val="20"/>
              </w:rPr>
              <w:tab/>
              <w:t>[</w:t>
            </w:r>
            <w:r>
              <w:t xml:space="preserve"> </w:t>
            </w:r>
            <w:r w:rsidRPr="009230B6">
              <w:rPr>
                <w:sz w:val="20"/>
                <w:szCs w:val="20"/>
              </w:rPr>
              <w:t>Malyankar</w:t>
            </w:r>
            <w:r>
              <w:rPr>
                <w:sz w:val="20"/>
                <w:szCs w:val="20"/>
              </w:rPr>
              <w:t>]</w:t>
            </w:r>
          </w:p>
        </w:tc>
      </w:tr>
      <w:tr w:rsidR="00C34522" w:rsidRPr="00AC0A9B" w14:paraId="1F449809" w14:textId="77777777" w:rsidTr="00C34522">
        <w:trPr>
          <w:trHeight w:val="302"/>
        </w:trPr>
        <w:tc>
          <w:tcPr>
            <w:tcW w:w="2282" w:type="dxa"/>
            <w:tcBorders>
              <w:right w:val="nil"/>
            </w:tcBorders>
          </w:tcPr>
          <w:p w14:paraId="4CDE9E3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3692DC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4.15</w:t>
            </w:r>
          </w:p>
        </w:tc>
        <w:tc>
          <w:tcPr>
            <w:tcW w:w="6150" w:type="dxa"/>
            <w:vAlign w:val="center"/>
          </w:tcPr>
          <w:p w14:paraId="450D034E" w14:textId="77777777" w:rsidR="00C34522" w:rsidRDefault="00C34522" w:rsidP="00C34522">
            <w:pPr>
              <w:pStyle w:val="Default"/>
              <w:widowControl w:val="0"/>
              <w:tabs>
                <w:tab w:val="right" w:pos="5946"/>
              </w:tabs>
              <w:spacing w:before="40" w:after="40"/>
              <w:rPr>
                <w:sz w:val="20"/>
                <w:szCs w:val="20"/>
              </w:rPr>
            </w:pPr>
            <w:r w:rsidRPr="00E647D8">
              <w:rPr>
                <w:sz w:val="20"/>
                <w:szCs w:val="20"/>
              </w:rPr>
              <w:t>Validation checks for HDF5 and GML Data Products</w:t>
            </w:r>
            <w:r>
              <w:rPr>
                <w:sz w:val="20"/>
                <w:szCs w:val="20"/>
              </w:rPr>
              <w:tab/>
              <w:t>[</w:t>
            </w:r>
            <w:r>
              <w:t xml:space="preserve"> </w:t>
            </w:r>
            <w:r w:rsidRPr="009230B6">
              <w:rPr>
                <w:sz w:val="20"/>
                <w:szCs w:val="20"/>
              </w:rPr>
              <w:t>Malyankar</w:t>
            </w:r>
            <w:r>
              <w:rPr>
                <w:sz w:val="20"/>
                <w:szCs w:val="20"/>
              </w:rPr>
              <w:t>]</w:t>
            </w:r>
          </w:p>
        </w:tc>
      </w:tr>
      <w:tr w:rsidR="00C34522" w:rsidRPr="00AC0A9B" w14:paraId="0FAE5C6C" w14:textId="77777777" w:rsidTr="00C34522">
        <w:trPr>
          <w:trHeight w:val="302"/>
        </w:trPr>
        <w:tc>
          <w:tcPr>
            <w:tcW w:w="2282" w:type="dxa"/>
            <w:tcBorders>
              <w:right w:val="nil"/>
            </w:tcBorders>
          </w:tcPr>
          <w:p w14:paraId="25895CCD" w14:textId="77777777" w:rsidR="00C34522" w:rsidRPr="0020710F" w:rsidRDefault="00C34522" w:rsidP="00C34522">
            <w:pPr>
              <w:spacing w:before="40" w:after="40"/>
              <w:rPr>
                <w:rFonts w:ascii="Arial" w:hAnsi="Arial" w:cs="Arial"/>
                <w:b/>
                <w:sz w:val="20"/>
                <w:szCs w:val="20"/>
              </w:rPr>
            </w:pPr>
            <w:r>
              <w:rPr>
                <w:rFonts w:ascii="Arial" w:hAnsi="Arial" w:cs="Arial"/>
                <w:sz w:val="20"/>
                <w:szCs w:val="20"/>
              </w:rPr>
              <w:t>S100WG5</w:t>
            </w:r>
          </w:p>
        </w:tc>
        <w:tc>
          <w:tcPr>
            <w:tcW w:w="1043" w:type="dxa"/>
            <w:tcBorders>
              <w:left w:val="nil"/>
            </w:tcBorders>
            <w:vAlign w:val="center"/>
          </w:tcPr>
          <w:p w14:paraId="21B9DB8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4.16</w:t>
            </w:r>
          </w:p>
        </w:tc>
        <w:tc>
          <w:tcPr>
            <w:tcW w:w="6150" w:type="dxa"/>
            <w:vAlign w:val="center"/>
          </w:tcPr>
          <w:p w14:paraId="722850BD" w14:textId="77777777" w:rsidR="00C34522" w:rsidRPr="004F40F8" w:rsidRDefault="00C34522" w:rsidP="00C34522">
            <w:pPr>
              <w:pStyle w:val="Default"/>
              <w:widowControl w:val="0"/>
              <w:tabs>
                <w:tab w:val="right" w:pos="5946"/>
              </w:tabs>
              <w:spacing w:before="40" w:after="40"/>
              <w:rPr>
                <w:sz w:val="20"/>
                <w:szCs w:val="20"/>
              </w:rPr>
            </w:pPr>
            <w:r>
              <w:rPr>
                <w:sz w:val="20"/>
                <w:szCs w:val="20"/>
              </w:rPr>
              <w:t xml:space="preserve">Proposal - </w:t>
            </w:r>
            <w:r w:rsidRPr="004F40F8">
              <w:rPr>
                <w:sz w:val="20"/>
                <w:szCs w:val="20"/>
              </w:rPr>
              <w:t>add S-100 Compliancy Categories</w:t>
            </w:r>
            <w:r>
              <w:rPr>
                <w:sz w:val="20"/>
                <w:szCs w:val="20"/>
              </w:rPr>
              <w:t xml:space="preserve"> (Papers A+B)</w:t>
            </w:r>
            <w:r w:rsidRPr="004F40F8">
              <w:rPr>
                <w:sz w:val="20"/>
                <w:szCs w:val="20"/>
              </w:rPr>
              <w:tab/>
              <w:t>[ Mong]</w:t>
            </w:r>
          </w:p>
        </w:tc>
      </w:tr>
      <w:tr w:rsidR="00C34522" w:rsidRPr="00AC0A9B" w14:paraId="62DDE6AA" w14:textId="77777777" w:rsidTr="00C34522">
        <w:trPr>
          <w:trHeight w:val="302"/>
        </w:trPr>
        <w:tc>
          <w:tcPr>
            <w:tcW w:w="2282" w:type="dxa"/>
            <w:tcBorders>
              <w:right w:val="nil"/>
            </w:tcBorders>
          </w:tcPr>
          <w:p w14:paraId="2F1C5528"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FBA2A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4.17</w:t>
            </w:r>
          </w:p>
        </w:tc>
        <w:tc>
          <w:tcPr>
            <w:tcW w:w="6150" w:type="dxa"/>
            <w:vAlign w:val="center"/>
          </w:tcPr>
          <w:p w14:paraId="0C9C4A5F" w14:textId="77777777" w:rsidR="00C34522" w:rsidRPr="004F40F8" w:rsidRDefault="00C34522" w:rsidP="00C34522">
            <w:pPr>
              <w:pStyle w:val="Default"/>
              <w:widowControl w:val="0"/>
              <w:tabs>
                <w:tab w:val="right" w:pos="5946"/>
              </w:tabs>
              <w:spacing w:before="40" w:after="40"/>
              <w:rPr>
                <w:sz w:val="20"/>
                <w:szCs w:val="20"/>
              </w:rPr>
            </w:pPr>
            <w:r w:rsidRPr="004F40F8">
              <w:rPr>
                <w:sz w:val="20"/>
                <w:szCs w:val="20"/>
              </w:rPr>
              <w:t>Rea</w:t>
            </w:r>
            <w:r>
              <w:rPr>
                <w:sz w:val="20"/>
                <w:szCs w:val="20"/>
              </w:rPr>
              <w:t>l-time Data in S-100</w:t>
            </w:r>
            <w:r>
              <w:rPr>
                <w:sz w:val="20"/>
                <w:szCs w:val="20"/>
              </w:rPr>
              <w:tab/>
              <w:t xml:space="preserve">[ </w:t>
            </w:r>
            <w:r w:rsidRPr="004F40F8">
              <w:rPr>
                <w:sz w:val="20"/>
                <w:szCs w:val="20"/>
              </w:rPr>
              <w:t>Pritchard]</w:t>
            </w:r>
          </w:p>
        </w:tc>
      </w:tr>
      <w:tr w:rsidR="00C34522" w:rsidRPr="00AC0A9B" w14:paraId="32749AF7" w14:textId="77777777" w:rsidTr="00C34522">
        <w:trPr>
          <w:trHeight w:val="302"/>
        </w:trPr>
        <w:tc>
          <w:tcPr>
            <w:tcW w:w="2282" w:type="dxa"/>
            <w:tcBorders>
              <w:right w:val="nil"/>
            </w:tcBorders>
          </w:tcPr>
          <w:p w14:paraId="75E704E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AB35F5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4.18</w:t>
            </w:r>
          </w:p>
        </w:tc>
        <w:tc>
          <w:tcPr>
            <w:tcW w:w="6150" w:type="dxa"/>
            <w:vAlign w:val="center"/>
          </w:tcPr>
          <w:p w14:paraId="0E5D7595" w14:textId="77777777" w:rsidR="00C34522" w:rsidRPr="004F40F8"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Part 10c</w:t>
            </w:r>
            <w:r>
              <w:rPr>
                <w:sz w:val="20"/>
                <w:szCs w:val="20"/>
              </w:rPr>
              <w:t xml:space="preserve"> - </w:t>
            </w:r>
            <w:r w:rsidRPr="00170534">
              <w:rPr>
                <w:sz w:val="20"/>
                <w:szCs w:val="20"/>
              </w:rPr>
              <w:t>new data</w:t>
            </w:r>
            <w:r>
              <w:rPr>
                <w:sz w:val="20"/>
                <w:szCs w:val="20"/>
              </w:rPr>
              <w:t xml:space="preserve"> </w:t>
            </w:r>
            <w:r w:rsidRPr="00170534">
              <w:rPr>
                <w:sz w:val="20"/>
                <w:szCs w:val="20"/>
              </w:rPr>
              <w:t>Coding</w:t>
            </w:r>
            <w:r>
              <w:rPr>
                <w:sz w:val="20"/>
                <w:szCs w:val="20"/>
              </w:rPr>
              <w:t xml:space="preserve"> Format</w:t>
            </w:r>
            <w:r>
              <w:rPr>
                <w:sz w:val="20"/>
                <w:szCs w:val="20"/>
              </w:rPr>
              <w:tab/>
              <w:t>[ Seroka</w:t>
            </w:r>
            <w:r w:rsidRPr="004F40F8">
              <w:rPr>
                <w:sz w:val="20"/>
                <w:szCs w:val="20"/>
              </w:rPr>
              <w:t>]</w:t>
            </w:r>
          </w:p>
        </w:tc>
      </w:tr>
      <w:tr w:rsidR="00C34522" w:rsidRPr="00AC0A9B" w14:paraId="753C4FB7" w14:textId="77777777" w:rsidTr="00C34522">
        <w:trPr>
          <w:trHeight w:val="302"/>
        </w:trPr>
        <w:tc>
          <w:tcPr>
            <w:tcW w:w="2282" w:type="dxa"/>
            <w:tcBorders>
              <w:right w:val="nil"/>
            </w:tcBorders>
          </w:tcPr>
          <w:p w14:paraId="3E69B44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83694C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4.19</w:t>
            </w:r>
          </w:p>
        </w:tc>
        <w:tc>
          <w:tcPr>
            <w:tcW w:w="6150" w:type="dxa"/>
            <w:vAlign w:val="center"/>
          </w:tcPr>
          <w:p w14:paraId="60F6C04E"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w:t>
            </w:r>
            <w:r>
              <w:rPr>
                <w:sz w:val="20"/>
                <w:szCs w:val="20"/>
              </w:rPr>
              <w:t>Part 15 - Clarification</w:t>
            </w:r>
            <w:r>
              <w:rPr>
                <w:sz w:val="20"/>
                <w:szCs w:val="20"/>
              </w:rPr>
              <w:tab/>
              <w:t>[ Sandvic</w:t>
            </w:r>
            <w:r w:rsidRPr="004F40F8">
              <w:rPr>
                <w:sz w:val="20"/>
                <w:szCs w:val="20"/>
              </w:rPr>
              <w:t>]</w:t>
            </w:r>
          </w:p>
        </w:tc>
      </w:tr>
      <w:tr w:rsidR="00C34522" w:rsidRPr="00AC0A9B" w14:paraId="170339E5" w14:textId="77777777" w:rsidTr="00C34522">
        <w:trPr>
          <w:trHeight w:val="302"/>
        </w:trPr>
        <w:tc>
          <w:tcPr>
            <w:tcW w:w="2282" w:type="dxa"/>
            <w:tcBorders>
              <w:right w:val="nil"/>
            </w:tcBorders>
          </w:tcPr>
          <w:p w14:paraId="25CB287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DDB9F1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4.20</w:t>
            </w:r>
          </w:p>
        </w:tc>
        <w:tc>
          <w:tcPr>
            <w:tcW w:w="6150" w:type="dxa"/>
            <w:vAlign w:val="center"/>
          </w:tcPr>
          <w:p w14:paraId="6D74057B" w14:textId="77777777" w:rsidR="00C34522" w:rsidRDefault="00C34522" w:rsidP="00C34522">
            <w:pPr>
              <w:pStyle w:val="Default"/>
              <w:widowControl w:val="0"/>
              <w:tabs>
                <w:tab w:val="right" w:pos="5946"/>
              </w:tabs>
              <w:spacing w:before="40" w:after="40"/>
              <w:rPr>
                <w:sz w:val="20"/>
                <w:szCs w:val="20"/>
              </w:rPr>
            </w:pPr>
            <w:r w:rsidRPr="00984592">
              <w:rPr>
                <w:sz w:val="20"/>
                <w:szCs w:val="20"/>
              </w:rPr>
              <w:t>HDF5 File families</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5F9E8E85" w14:textId="77777777" w:rsidTr="00C34522">
        <w:trPr>
          <w:trHeight w:val="302"/>
        </w:trPr>
        <w:tc>
          <w:tcPr>
            <w:tcW w:w="2282" w:type="dxa"/>
            <w:tcBorders>
              <w:right w:val="nil"/>
            </w:tcBorders>
          </w:tcPr>
          <w:p w14:paraId="71D0C38E"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0EB15B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4.21</w:t>
            </w:r>
          </w:p>
        </w:tc>
        <w:tc>
          <w:tcPr>
            <w:tcW w:w="6150" w:type="dxa"/>
            <w:vAlign w:val="center"/>
          </w:tcPr>
          <w:p w14:paraId="05AD2CDB" w14:textId="77777777" w:rsidR="00C34522" w:rsidRDefault="00C34522" w:rsidP="00C34522">
            <w:pPr>
              <w:pStyle w:val="Default"/>
              <w:widowControl w:val="0"/>
              <w:tabs>
                <w:tab w:val="right" w:pos="5946"/>
              </w:tabs>
              <w:spacing w:before="40" w:after="40"/>
              <w:rPr>
                <w:sz w:val="20"/>
                <w:szCs w:val="20"/>
              </w:rPr>
            </w:pPr>
            <w:r w:rsidRPr="00984592">
              <w:rPr>
                <w:sz w:val="20"/>
                <w:szCs w:val="20"/>
              </w:rPr>
              <w:t>Gridded data and HDF5 Format - data offset</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1D5DB478" w14:textId="77777777" w:rsidTr="00C34522">
        <w:trPr>
          <w:trHeight w:val="302"/>
        </w:trPr>
        <w:tc>
          <w:tcPr>
            <w:tcW w:w="2282" w:type="dxa"/>
            <w:tcBorders>
              <w:right w:val="nil"/>
            </w:tcBorders>
          </w:tcPr>
          <w:p w14:paraId="60CE70A9"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AC4F642"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4.22</w:t>
            </w:r>
          </w:p>
        </w:tc>
        <w:tc>
          <w:tcPr>
            <w:tcW w:w="6150" w:type="dxa"/>
            <w:vAlign w:val="center"/>
          </w:tcPr>
          <w:p w14:paraId="21282D47"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w:t>
            </w:r>
            <w:r>
              <w:rPr>
                <w:sz w:val="20"/>
                <w:szCs w:val="20"/>
              </w:rPr>
              <w:t>Part 15 - Clarification</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0B690DEE"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2EE1117F"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5</w:t>
            </w:r>
            <w:r w:rsidRPr="00AC0A9B">
              <w:rPr>
                <w:color w:val="auto"/>
                <w:sz w:val="20"/>
                <w:szCs w:val="20"/>
              </w:rPr>
              <w:t xml:space="preserve">. </w:t>
            </w:r>
            <w:r>
              <w:rPr>
                <w:color w:val="auto"/>
                <w:sz w:val="20"/>
                <w:szCs w:val="20"/>
              </w:rPr>
              <w:t>S-98 Interoperability Specification</w:t>
            </w:r>
            <w:r w:rsidRPr="00AC0A9B">
              <w:rPr>
                <w:color w:val="auto"/>
                <w:sz w:val="20"/>
                <w:szCs w:val="20"/>
              </w:rPr>
              <w:tab/>
            </w:r>
          </w:p>
        </w:tc>
      </w:tr>
      <w:tr w:rsidR="00C34522" w:rsidRPr="00AC0A9B" w14:paraId="259457A3" w14:textId="77777777" w:rsidTr="00C34522">
        <w:trPr>
          <w:trHeight w:val="302"/>
        </w:trPr>
        <w:tc>
          <w:tcPr>
            <w:tcW w:w="2282" w:type="dxa"/>
            <w:tcBorders>
              <w:right w:val="nil"/>
            </w:tcBorders>
          </w:tcPr>
          <w:p w14:paraId="5848204D"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20C16B1"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5.1</w:t>
            </w:r>
          </w:p>
        </w:tc>
        <w:tc>
          <w:tcPr>
            <w:tcW w:w="6150" w:type="dxa"/>
            <w:vAlign w:val="center"/>
          </w:tcPr>
          <w:p w14:paraId="04CF73A6" w14:textId="77777777" w:rsidR="00C34522" w:rsidRPr="00AC0A9B" w:rsidRDefault="00C34522" w:rsidP="00C34522">
            <w:pPr>
              <w:tabs>
                <w:tab w:val="right" w:pos="5946"/>
              </w:tabs>
              <w:spacing w:before="40" w:after="40"/>
              <w:rPr>
                <w:rFonts w:ascii="Arial" w:hAnsi="Arial" w:cs="Arial"/>
                <w:sz w:val="20"/>
                <w:szCs w:val="20"/>
              </w:rPr>
            </w:pPr>
            <w:r>
              <w:rPr>
                <w:rFonts w:ascii="Arial" w:hAnsi="Arial" w:cs="Arial"/>
                <w:sz w:val="20"/>
                <w:szCs w:val="20"/>
              </w:rPr>
              <w:t>S-98 Interoperability Specification for S-100</w:t>
            </w:r>
            <w:r w:rsidRPr="00AC0A9B">
              <w:rPr>
                <w:rFonts w:ascii="Arial" w:hAnsi="Arial" w:cs="Arial"/>
                <w:sz w:val="20"/>
                <w:szCs w:val="20"/>
              </w:rPr>
              <w:tab/>
            </w:r>
            <w:r>
              <w:rPr>
                <w:rFonts w:ascii="Arial" w:hAnsi="Arial" w:cs="Arial"/>
                <w:sz w:val="20"/>
                <w:szCs w:val="20"/>
              </w:rPr>
              <w:t>[Powell]</w:t>
            </w:r>
          </w:p>
        </w:tc>
      </w:tr>
      <w:tr w:rsidR="00C34522" w:rsidRPr="00AC0A9B" w14:paraId="6A001C7F"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46F2C1C2"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6. S-100 General Topics</w:t>
            </w:r>
            <w:r>
              <w:rPr>
                <w:color w:val="auto"/>
                <w:sz w:val="20"/>
                <w:szCs w:val="20"/>
              </w:rPr>
              <w:tab/>
            </w:r>
          </w:p>
        </w:tc>
      </w:tr>
      <w:tr w:rsidR="00C34522" w:rsidRPr="00AC0A9B" w14:paraId="3992DF4A" w14:textId="77777777" w:rsidTr="00C34522">
        <w:trPr>
          <w:trHeight w:val="302"/>
        </w:trPr>
        <w:tc>
          <w:tcPr>
            <w:tcW w:w="2282" w:type="dxa"/>
            <w:tcBorders>
              <w:right w:val="nil"/>
            </w:tcBorders>
          </w:tcPr>
          <w:p w14:paraId="215218FE"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5958E7B"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6.1</w:t>
            </w:r>
          </w:p>
        </w:tc>
        <w:tc>
          <w:tcPr>
            <w:tcW w:w="6150" w:type="dxa"/>
            <w:vAlign w:val="center"/>
          </w:tcPr>
          <w:p w14:paraId="3587E617" w14:textId="77777777" w:rsidR="00C34522" w:rsidRPr="00AC0A9B" w:rsidRDefault="00C34522" w:rsidP="00C34522">
            <w:pPr>
              <w:pStyle w:val="Default"/>
              <w:widowControl w:val="0"/>
              <w:tabs>
                <w:tab w:val="right" w:pos="5946"/>
              </w:tabs>
              <w:spacing w:before="40" w:after="40"/>
              <w:rPr>
                <w:color w:val="auto"/>
                <w:sz w:val="20"/>
                <w:szCs w:val="20"/>
              </w:rPr>
            </w:pPr>
            <w:r>
              <w:rPr>
                <w:sz w:val="20"/>
                <w:szCs w:val="20"/>
              </w:rPr>
              <w:t>Progress Report on S-100 Infra-System Development</w:t>
            </w:r>
            <w:r>
              <w:rPr>
                <w:sz w:val="20"/>
                <w:szCs w:val="20"/>
              </w:rPr>
              <w:tab/>
              <w:t>[Baek]</w:t>
            </w:r>
          </w:p>
        </w:tc>
      </w:tr>
      <w:tr w:rsidR="00C34522" w:rsidRPr="00AC0A9B" w14:paraId="08FBC49D" w14:textId="77777777" w:rsidTr="00C34522">
        <w:trPr>
          <w:trHeight w:val="302"/>
        </w:trPr>
        <w:tc>
          <w:tcPr>
            <w:tcW w:w="2282" w:type="dxa"/>
            <w:tcBorders>
              <w:right w:val="nil"/>
            </w:tcBorders>
          </w:tcPr>
          <w:p w14:paraId="528CF90A"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53AE8B3"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6.2</w:t>
            </w:r>
          </w:p>
        </w:tc>
        <w:tc>
          <w:tcPr>
            <w:tcW w:w="6150" w:type="dxa"/>
            <w:vAlign w:val="center"/>
          </w:tcPr>
          <w:p w14:paraId="3FFDDC5D" w14:textId="77777777" w:rsidR="00C34522" w:rsidRPr="009B7E9D" w:rsidRDefault="00C34522" w:rsidP="00C34522">
            <w:pPr>
              <w:pStyle w:val="Default"/>
              <w:widowControl w:val="0"/>
              <w:tabs>
                <w:tab w:val="right" w:pos="5946"/>
              </w:tabs>
              <w:spacing w:before="40" w:after="40"/>
              <w:rPr>
                <w:color w:val="auto"/>
                <w:sz w:val="22"/>
                <w:szCs w:val="20"/>
              </w:rPr>
            </w:pPr>
            <w:r>
              <w:rPr>
                <w:sz w:val="20"/>
                <w:szCs w:val="20"/>
              </w:rPr>
              <w:t>S-100 Test Bed Platform</w:t>
            </w:r>
            <w:r>
              <w:rPr>
                <w:sz w:val="20"/>
                <w:szCs w:val="20"/>
              </w:rPr>
              <w:tab/>
              <w:t>[Baek]</w:t>
            </w:r>
          </w:p>
        </w:tc>
      </w:tr>
      <w:tr w:rsidR="00C34522" w:rsidRPr="00AC0A9B" w14:paraId="6D8F381F" w14:textId="77777777" w:rsidTr="00C34522">
        <w:trPr>
          <w:trHeight w:val="302"/>
        </w:trPr>
        <w:tc>
          <w:tcPr>
            <w:tcW w:w="2282" w:type="dxa"/>
            <w:tcBorders>
              <w:right w:val="nil"/>
            </w:tcBorders>
          </w:tcPr>
          <w:p w14:paraId="3DB272EF"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1F001A3"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6.3</w:t>
            </w:r>
          </w:p>
        </w:tc>
        <w:tc>
          <w:tcPr>
            <w:tcW w:w="6150" w:type="dxa"/>
            <w:vAlign w:val="center"/>
          </w:tcPr>
          <w:p w14:paraId="6F7B7047" w14:textId="77777777" w:rsidR="00C34522" w:rsidRDefault="00C34522" w:rsidP="00C34522">
            <w:pPr>
              <w:pStyle w:val="Default"/>
              <w:widowControl w:val="0"/>
              <w:tabs>
                <w:tab w:val="right" w:pos="5946"/>
              </w:tabs>
              <w:spacing w:before="40" w:after="40"/>
              <w:rPr>
                <w:color w:val="auto"/>
                <w:sz w:val="20"/>
                <w:szCs w:val="20"/>
              </w:rPr>
            </w:pPr>
            <w:r>
              <w:rPr>
                <w:sz w:val="20"/>
                <w:szCs w:val="20"/>
              </w:rPr>
              <w:t>S-100 Portrayal Catalogue User Stories</w:t>
            </w:r>
            <w:r>
              <w:rPr>
                <w:sz w:val="20"/>
                <w:szCs w:val="20"/>
              </w:rPr>
              <w:br/>
              <w:t>(Act TSM7-5.3)</w:t>
            </w:r>
            <w:r>
              <w:rPr>
                <w:sz w:val="20"/>
                <w:szCs w:val="20"/>
              </w:rPr>
              <w:tab/>
            </w:r>
            <w:r>
              <w:rPr>
                <w:rFonts w:hint="eastAsia"/>
                <w:sz w:val="20"/>
                <w:szCs w:val="20"/>
                <w:lang w:eastAsia="ko-KR"/>
              </w:rPr>
              <w:t>[</w:t>
            </w:r>
            <w:r>
              <w:rPr>
                <w:sz w:val="20"/>
                <w:szCs w:val="20"/>
                <w:lang w:eastAsia="ko-KR"/>
              </w:rPr>
              <w:t>Stamenkovich</w:t>
            </w:r>
            <w:r>
              <w:rPr>
                <w:sz w:val="20"/>
                <w:szCs w:val="20"/>
              </w:rPr>
              <w:t>]</w:t>
            </w:r>
          </w:p>
        </w:tc>
      </w:tr>
      <w:tr w:rsidR="00C34522" w:rsidRPr="00AC0A9B" w14:paraId="65951DC1" w14:textId="77777777" w:rsidTr="00C34522">
        <w:trPr>
          <w:trHeight w:val="302"/>
        </w:trPr>
        <w:tc>
          <w:tcPr>
            <w:tcW w:w="2282" w:type="dxa"/>
            <w:tcBorders>
              <w:right w:val="nil"/>
            </w:tcBorders>
          </w:tcPr>
          <w:p w14:paraId="2A68F66C" w14:textId="77777777" w:rsidR="00C34522" w:rsidRPr="006B7229"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7C25C23"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6.4</w:t>
            </w:r>
          </w:p>
        </w:tc>
        <w:tc>
          <w:tcPr>
            <w:tcW w:w="6150" w:type="dxa"/>
            <w:vAlign w:val="center"/>
          </w:tcPr>
          <w:p w14:paraId="16556875" w14:textId="77777777" w:rsidR="00C34522" w:rsidRPr="006B7229" w:rsidRDefault="00C34522" w:rsidP="00C34522">
            <w:pPr>
              <w:pStyle w:val="Default"/>
              <w:widowControl w:val="0"/>
              <w:tabs>
                <w:tab w:val="right" w:pos="5946"/>
              </w:tabs>
              <w:spacing w:before="40" w:after="40"/>
              <w:rPr>
                <w:color w:val="auto"/>
                <w:sz w:val="20"/>
                <w:szCs w:val="20"/>
              </w:rPr>
            </w:pPr>
            <w:r>
              <w:rPr>
                <w:sz w:val="20"/>
                <w:szCs w:val="20"/>
              </w:rPr>
              <w:t>S-97 Edits for improved readability</w:t>
            </w:r>
            <w:r w:rsidRPr="006B7229">
              <w:rPr>
                <w:sz w:val="20"/>
                <w:szCs w:val="20"/>
              </w:rPr>
              <w:tab/>
              <w:t>[</w:t>
            </w:r>
            <w:r>
              <w:rPr>
                <w:sz w:val="20"/>
                <w:szCs w:val="20"/>
              </w:rPr>
              <w:t>Powell</w:t>
            </w:r>
            <w:r w:rsidRPr="006B7229">
              <w:rPr>
                <w:sz w:val="20"/>
                <w:szCs w:val="20"/>
              </w:rPr>
              <w:t>]</w:t>
            </w:r>
          </w:p>
        </w:tc>
      </w:tr>
      <w:tr w:rsidR="00C34522" w:rsidRPr="00AC0A9B" w14:paraId="7097F28C" w14:textId="77777777" w:rsidTr="00C34522">
        <w:trPr>
          <w:trHeight w:val="302"/>
        </w:trPr>
        <w:tc>
          <w:tcPr>
            <w:tcW w:w="2282" w:type="dxa"/>
            <w:tcBorders>
              <w:right w:val="nil"/>
            </w:tcBorders>
          </w:tcPr>
          <w:p w14:paraId="24A3595F" w14:textId="77777777" w:rsidR="00C34522" w:rsidRPr="006B7229"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9A84656"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5</w:t>
            </w:r>
          </w:p>
        </w:tc>
        <w:tc>
          <w:tcPr>
            <w:tcW w:w="6150" w:type="dxa"/>
            <w:vAlign w:val="center"/>
          </w:tcPr>
          <w:p w14:paraId="379F2D41" w14:textId="77777777" w:rsidR="00C34522" w:rsidRPr="008A61ED" w:rsidRDefault="00C34522" w:rsidP="00C34522">
            <w:pPr>
              <w:pStyle w:val="Default"/>
              <w:widowControl w:val="0"/>
              <w:tabs>
                <w:tab w:val="right" w:pos="5946"/>
              </w:tabs>
              <w:spacing w:before="40" w:after="40"/>
              <w:rPr>
                <w:b/>
                <w:sz w:val="20"/>
                <w:szCs w:val="20"/>
              </w:rPr>
            </w:pPr>
            <w:r w:rsidRPr="00ED7D03">
              <w:rPr>
                <w:sz w:val="20"/>
                <w:szCs w:val="20"/>
              </w:rPr>
              <w:t>Unique Identifiers for Maritime Resources</w:t>
            </w:r>
            <w:r>
              <w:rPr>
                <w:sz w:val="20"/>
                <w:szCs w:val="20"/>
              </w:rPr>
              <w:tab/>
              <w:t>[]</w:t>
            </w:r>
          </w:p>
        </w:tc>
      </w:tr>
      <w:tr w:rsidR="00C34522" w:rsidRPr="00AC0A9B" w14:paraId="6CC2AB83" w14:textId="77777777" w:rsidTr="00C34522">
        <w:trPr>
          <w:trHeight w:val="302"/>
        </w:trPr>
        <w:tc>
          <w:tcPr>
            <w:tcW w:w="2282" w:type="dxa"/>
            <w:tcBorders>
              <w:right w:val="nil"/>
            </w:tcBorders>
          </w:tcPr>
          <w:p w14:paraId="1040E03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3E5910B"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6</w:t>
            </w:r>
          </w:p>
        </w:tc>
        <w:tc>
          <w:tcPr>
            <w:tcW w:w="6150" w:type="dxa"/>
            <w:vAlign w:val="center"/>
          </w:tcPr>
          <w:p w14:paraId="38FA1349" w14:textId="77777777" w:rsidR="00C34522" w:rsidRPr="00ED7D03" w:rsidRDefault="00C34522" w:rsidP="00C34522">
            <w:pPr>
              <w:pStyle w:val="Default"/>
              <w:widowControl w:val="0"/>
              <w:tabs>
                <w:tab w:val="right" w:pos="5946"/>
              </w:tabs>
              <w:spacing w:before="40" w:after="40"/>
              <w:rPr>
                <w:sz w:val="20"/>
                <w:szCs w:val="20"/>
              </w:rPr>
            </w:pPr>
            <w:r w:rsidRPr="00211EC9">
              <w:rPr>
                <w:sz w:val="20"/>
                <w:szCs w:val="20"/>
              </w:rPr>
              <w:t>The Status of S-100 Part 8 (Imagery and Gridded Data)</w:t>
            </w:r>
            <w:r>
              <w:rPr>
                <w:sz w:val="20"/>
                <w:szCs w:val="20"/>
              </w:rPr>
              <w:t xml:space="preserve">               []</w:t>
            </w:r>
          </w:p>
        </w:tc>
      </w:tr>
      <w:tr w:rsidR="00C34522" w:rsidRPr="00AC0A9B" w14:paraId="3521971B" w14:textId="77777777" w:rsidTr="00C34522">
        <w:trPr>
          <w:trHeight w:val="302"/>
        </w:trPr>
        <w:tc>
          <w:tcPr>
            <w:tcW w:w="2282" w:type="dxa"/>
            <w:tcBorders>
              <w:right w:val="nil"/>
            </w:tcBorders>
          </w:tcPr>
          <w:p w14:paraId="033AB22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DD276A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7</w:t>
            </w:r>
          </w:p>
        </w:tc>
        <w:tc>
          <w:tcPr>
            <w:tcW w:w="6150" w:type="dxa"/>
            <w:vAlign w:val="center"/>
          </w:tcPr>
          <w:p w14:paraId="0E1E2296" w14:textId="77777777" w:rsidR="00C34522" w:rsidRPr="00211EC9" w:rsidRDefault="00C34522" w:rsidP="00C34522">
            <w:pPr>
              <w:pStyle w:val="Default"/>
              <w:widowControl w:val="0"/>
              <w:tabs>
                <w:tab w:val="right" w:pos="5946"/>
              </w:tabs>
              <w:spacing w:before="40" w:after="40"/>
              <w:rPr>
                <w:sz w:val="20"/>
                <w:szCs w:val="20"/>
              </w:rPr>
            </w:pPr>
            <w:r w:rsidRPr="000017E7">
              <w:rPr>
                <w:sz w:val="20"/>
                <w:szCs w:val="20"/>
              </w:rPr>
              <w:t>Gap analysis for S-100 Exchange set model</w:t>
            </w:r>
            <w:r>
              <w:rPr>
                <w:sz w:val="20"/>
                <w:szCs w:val="20"/>
              </w:rPr>
              <w:tab/>
              <w:t>[Baek]</w:t>
            </w:r>
          </w:p>
        </w:tc>
      </w:tr>
      <w:tr w:rsidR="00C34522" w:rsidRPr="00AC0A9B" w14:paraId="745308B3" w14:textId="77777777" w:rsidTr="00C34522">
        <w:trPr>
          <w:trHeight w:val="302"/>
        </w:trPr>
        <w:tc>
          <w:tcPr>
            <w:tcW w:w="2282" w:type="dxa"/>
            <w:tcBorders>
              <w:right w:val="nil"/>
            </w:tcBorders>
          </w:tcPr>
          <w:p w14:paraId="64AEACA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C21F48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8</w:t>
            </w:r>
          </w:p>
        </w:tc>
        <w:tc>
          <w:tcPr>
            <w:tcW w:w="6150" w:type="dxa"/>
            <w:vAlign w:val="center"/>
          </w:tcPr>
          <w:p w14:paraId="5DADEC67" w14:textId="77777777" w:rsidR="00C34522" w:rsidRPr="000017E7" w:rsidRDefault="00C34522" w:rsidP="00C34522">
            <w:pPr>
              <w:pStyle w:val="Default"/>
              <w:widowControl w:val="0"/>
              <w:tabs>
                <w:tab w:val="right" w:pos="5946"/>
              </w:tabs>
              <w:spacing w:before="40" w:after="40"/>
              <w:rPr>
                <w:sz w:val="20"/>
                <w:szCs w:val="20"/>
              </w:rPr>
            </w:pPr>
            <w:r w:rsidRPr="0094099E">
              <w:rPr>
                <w:sz w:val="20"/>
                <w:szCs w:val="20"/>
              </w:rPr>
              <w:t>Waterway Harmonization</w:t>
            </w:r>
            <w:r>
              <w:rPr>
                <w:sz w:val="20"/>
                <w:szCs w:val="20"/>
              </w:rPr>
              <w:t xml:space="preserve"> as it relates to MSI and MS</w:t>
            </w:r>
            <w:r>
              <w:rPr>
                <w:sz w:val="20"/>
                <w:szCs w:val="20"/>
              </w:rPr>
              <w:tab/>
              <w:t>[Lewald]</w:t>
            </w:r>
          </w:p>
        </w:tc>
      </w:tr>
      <w:tr w:rsidR="00C34522" w:rsidRPr="00AC0A9B" w14:paraId="295FDAB5" w14:textId="77777777" w:rsidTr="00C34522">
        <w:trPr>
          <w:trHeight w:val="302"/>
        </w:trPr>
        <w:tc>
          <w:tcPr>
            <w:tcW w:w="2282" w:type="dxa"/>
            <w:tcBorders>
              <w:right w:val="nil"/>
            </w:tcBorders>
          </w:tcPr>
          <w:p w14:paraId="3081C0B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CCA6EA9"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9</w:t>
            </w:r>
          </w:p>
        </w:tc>
        <w:tc>
          <w:tcPr>
            <w:tcW w:w="6150" w:type="dxa"/>
            <w:vAlign w:val="center"/>
          </w:tcPr>
          <w:p w14:paraId="7D044F37" w14:textId="77777777" w:rsidR="00C34522" w:rsidRPr="0094099E" w:rsidRDefault="00C34522" w:rsidP="00C34522">
            <w:pPr>
              <w:pStyle w:val="Default"/>
              <w:widowControl w:val="0"/>
              <w:tabs>
                <w:tab w:val="right" w:pos="5946"/>
              </w:tabs>
              <w:spacing w:before="40" w:after="40"/>
              <w:rPr>
                <w:sz w:val="20"/>
                <w:szCs w:val="20"/>
              </w:rPr>
            </w:pPr>
            <w:r w:rsidRPr="003039C4">
              <w:rPr>
                <w:sz w:val="20"/>
                <w:szCs w:val="20"/>
              </w:rPr>
              <w:t>S-100 Open Online Platform (S-1OOP)</w:t>
            </w:r>
            <w:r>
              <w:rPr>
                <w:sz w:val="20"/>
                <w:szCs w:val="20"/>
              </w:rPr>
              <w:tab/>
              <w:t>[Baek]</w:t>
            </w:r>
          </w:p>
        </w:tc>
      </w:tr>
      <w:tr w:rsidR="00C34522" w:rsidRPr="00AC0A9B" w14:paraId="65E20C92" w14:textId="77777777" w:rsidTr="00C34522">
        <w:trPr>
          <w:trHeight w:val="302"/>
        </w:trPr>
        <w:tc>
          <w:tcPr>
            <w:tcW w:w="2282" w:type="dxa"/>
            <w:tcBorders>
              <w:right w:val="nil"/>
            </w:tcBorders>
          </w:tcPr>
          <w:p w14:paraId="5D56109E"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9C86673"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10</w:t>
            </w:r>
          </w:p>
        </w:tc>
        <w:tc>
          <w:tcPr>
            <w:tcW w:w="6150" w:type="dxa"/>
            <w:vAlign w:val="center"/>
          </w:tcPr>
          <w:p w14:paraId="280F1695" w14:textId="77777777" w:rsidR="00C34522" w:rsidRPr="003039C4" w:rsidRDefault="00C34522" w:rsidP="00C34522">
            <w:pPr>
              <w:pStyle w:val="Default"/>
              <w:widowControl w:val="0"/>
              <w:tabs>
                <w:tab w:val="right" w:pos="5946"/>
              </w:tabs>
              <w:spacing w:before="40" w:after="40"/>
              <w:rPr>
                <w:sz w:val="20"/>
                <w:szCs w:val="20"/>
              </w:rPr>
            </w:pPr>
            <w:r w:rsidRPr="003039C4">
              <w:rPr>
                <w:sz w:val="20"/>
                <w:szCs w:val="20"/>
              </w:rPr>
              <w:t>S-1</w:t>
            </w:r>
            <w:r>
              <w:rPr>
                <w:sz w:val="20"/>
                <w:szCs w:val="20"/>
              </w:rPr>
              <w:t>00 Test Data Set</w:t>
            </w:r>
            <w:r>
              <w:rPr>
                <w:sz w:val="20"/>
                <w:szCs w:val="20"/>
              </w:rPr>
              <w:tab/>
              <w:t>[Baek]</w:t>
            </w:r>
          </w:p>
        </w:tc>
      </w:tr>
      <w:tr w:rsidR="00C34522" w:rsidRPr="00AC0A9B" w14:paraId="2F6A7CA2" w14:textId="77777777" w:rsidTr="00C34522">
        <w:trPr>
          <w:trHeight w:val="302"/>
        </w:trPr>
        <w:tc>
          <w:tcPr>
            <w:tcW w:w="2282" w:type="dxa"/>
            <w:tcBorders>
              <w:right w:val="nil"/>
            </w:tcBorders>
          </w:tcPr>
          <w:p w14:paraId="2C0930F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7A7DA67"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11</w:t>
            </w:r>
          </w:p>
        </w:tc>
        <w:tc>
          <w:tcPr>
            <w:tcW w:w="6150" w:type="dxa"/>
            <w:vAlign w:val="center"/>
          </w:tcPr>
          <w:p w14:paraId="7D72927B" w14:textId="77777777" w:rsidR="00C34522" w:rsidRPr="003039C4" w:rsidRDefault="00C34522" w:rsidP="00C34522">
            <w:pPr>
              <w:pStyle w:val="Default"/>
              <w:widowControl w:val="0"/>
              <w:tabs>
                <w:tab w:val="right" w:pos="5946"/>
              </w:tabs>
              <w:spacing w:before="40" w:after="40"/>
              <w:rPr>
                <w:sz w:val="20"/>
                <w:szCs w:val="20"/>
              </w:rPr>
            </w:pPr>
            <w:r w:rsidRPr="000E3725">
              <w:rPr>
                <w:sz w:val="20"/>
                <w:szCs w:val="20"/>
              </w:rPr>
              <w:t>Validation schem</w:t>
            </w:r>
            <w:r>
              <w:rPr>
                <w:sz w:val="20"/>
                <w:szCs w:val="20"/>
              </w:rPr>
              <w:t>a Review S-122, S-123 and S-127</w:t>
            </w:r>
            <w:r>
              <w:rPr>
                <w:sz w:val="20"/>
                <w:szCs w:val="20"/>
              </w:rPr>
              <w:tab/>
              <w:t>[Broekman]</w:t>
            </w:r>
          </w:p>
        </w:tc>
      </w:tr>
      <w:tr w:rsidR="00C34522" w:rsidRPr="00AC0A9B" w14:paraId="517AB5AD" w14:textId="77777777" w:rsidTr="00C34522">
        <w:trPr>
          <w:trHeight w:val="302"/>
        </w:trPr>
        <w:tc>
          <w:tcPr>
            <w:tcW w:w="2282" w:type="dxa"/>
            <w:tcBorders>
              <w:right w:val="nil"/>
            </w:tcBorders>
          </w:tcPr>
          <w:p w14:paraId="233C27B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5CD9C8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12</w:t>
            </w:r>
          </w:p>
        </w:tc>
        <w:tc>
          <w:tcPr>
            <w:tcW w:w="6150" w:type="dxa"/>
            <w:vAlign w:val="center"/>
          </w:tcPr>
          <w:p w14:paraId="4BFA0410" w14:textId="77777777" w:rsidR="00C34522" w:rsidRPr="000E3725" w:rsidRDefault="00C34522" w:rsidP="00C34522">
            <w:pPr>
              <w:pStyle w:val="Default"/>
              <w:widowControl w:val="0"/>
              <w:tabs>
                <w:tab w:val="right" w:pos="5946"/>
              </w:tabs>
              <w:spacing w:before="40" w:after="40"/>
              <w:rPr>
                <w:sz w:val="20"/>
                <w:szCs w:val="20"/>
              </w:rPr>
            </w:pPr>
            <w:r w:rsidRPr="00265461">
              <w:rPr>
                <w:sz w:val="20"/>
                <w:szCs w:val="20"/>
              </w:rPr>
              <w:t>Comments on DQWG Review of S-122, S-123, and S-127 (Rev 1</w:t>
            </w:r>
            <w:r>
              <w:rPr>
                <w:sz w:val="20"/>
                <w:szCs w:val="20"/>
              </w:rPr>
              <w:t>)</w:t>
            </w:r>
          </w:p>
        </w:tc>
      </w:tr>
      <w:tr w:rsidR="00C34522" w:rsidRPr="008A61ED" w14:paraId="53D4110B" w14:textId="77777777" w:rsidTr="00C34522">
        <w:trPr>
          <w:trHeight w:val="302"/>
        </w:trPr>
        <w:tc>
          <w:tcPr>
            <w:tcW w:w="9475" w:type="dxa"/>
            <w:gridSpan w:val="3"/>
            <w:shd w:val="clear" w:color="auto" w:fill="ACB9CA" w:themeFill="text2" w:themeFillTint="66"/>
          </w:tcPr>
          <w:p w14:paraId="6B987BD8" w14:textId="77777777" w:rsidR="00C34522" w:rsidRPr="001F2BCA" w:rsidRDefault="00C34522" w:rsidP="00C34522">
            <w:pPr>
              <w:spacing w:before="40" w:after="40"/>
              <w:rPr>
                <w:rFonts w:ascii="Arial" w:hAnsi="Arial" w:cs="Arial"/>
                <w:sz w:val="20"/>
                <w:szCs w:val="20"/>
              </w:rPr>
            </w:pPr>
            <w:r>
              <w:rPr>
                <w:rFonts w:ascii="Arial" w:hAnsi="Arial" w:cs="Arial"/>
                <w:sz w:val="20"/>
                <w:szCs w:val="20"/>
              </w:rPr>
              <w:t>7. S-101 Strategic Topics</w:t>
            </w:r>
          </w:p>
        </w:tc>
      </w:tr>
      <w:tr w:rsidR="00C34522" w:rsidRPr="008A61ED" w14:paraId="37B987BA" w14:textId="77777777" w:rsidTr="00C34522">
        <w:trPr>
          <w:trHeight w:val="302"/>
        </w:trPr>
        <w:tc>
          <w:tcPr>
            <w:tcW w:w="2282" w:type="dxa"/>
            <w:tcBorders>
              <w:right w:val="nil"/>
            </w:tcBorders>
          </w:tcPr>
          <w:p w14:paraId="099EAB5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71FE201" w14:textId="77777777" w:rsidR="00C34522" w:rsidRPr="006B7229" w:rsidRDefault="00C34522" w:rsidP="00C34522">
            <w:pPr>
              <w:widowControl w:val="0"/>
              <w:spacing w:before="40" w:after="40"/>
              <w:jc w:val="center"/>
              <w:rPr>
                <w:rFonts w:ascii="Arial" w:hAnsi="Arial" w:cs="Arial"/>
                <w:sz w:val="20"/>
                <w:szCs w:val="20"/>
              </w:rPr>
            </w:pPr>
            <w:r>
              <w:rPr>
                <w:rFonts w:ascii="Arial" w:hAnsi="Arial" w:cs="Arial"/>
                <w:sz w:val="20"/>
                <w:szCs w:val="20"/>
              </w:rPr>
              <w:t>7.1</w:t>
            </w:r>
          </w:p>
        </w:tc>
        <w:tc>
          <w:tcPr>
            <w:tcW w:w="6150" w:type="dxa"/>
            <w:vAlign w:val="center"/>
          </w:tcPr>
          <w:p w14:paraId="0D2DF916" w14:textId="77777777" w:rsidR="00C34522" w:rsidRPr="006743C6" w:rsidRDefault="00C34522" w:rsidP="00C34522">
            <w:pPr>
              <w:pStyle w:val="Default"/>
              <w:widowControl w:val="0"/>
              <w:tabs>
                <w:tab w:val="right" w:pos="5946"/>
              </w:tabs>
              <w:spacing w:before="40" w:after="40"/>
              <w:rPr>
                <w:sz w:val="20"/>
                <w:szCs w:val="20"/>
              </w:rPr>
            </w:pPr>
            <w:r>
              <w:rPr>
                <w:sz w:val="20"/>
                <w:szCs w:val="20"/>
              </w:rPr>
              <w:t>S-100 Implementation Strategy</w:t>
            </w:r>
            <w:r>
              <w:rPr>
                <w:sz w:val="20"/>
                <w:szCs w:val="20"/>
              </w:rPr>
              <w:tab/>
              <w:t>[Kampfer</w:t>
            </w:r>
            <w:r w:rsidRPr="006B7229">
              <w:rPr>
                <w:sz w:val="20"/>
                <w:szCs w:val="20"/>
              </w:rPr>
              <w:t>]</w:t>
            </w:r>
          </w:p>
        </w:tc>
      </w:tr>
      <w:tr w:rsidR="00C34522" w:rsidRPr="008A61ED" w14:paraId="6F10E292" w14:textId="77777777" w:rsidTr="00C34522">
        <w:trPr>
          <w:trHeight w:val="302"/>
        </w:trPr>
        <w:tc>
          <w:tcPr>
            <w:tcW w:w="2282" w:type="dxa"/>
            <w:tcBorders>
              <w:right w:val="nil"/>
            </w:tcBorders>
          </w:tcPr>
          <w:p w14:paraId="6398B00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3A5E4FD" w14:textId="77777777" w:rsidR="00C34522" w:rsidRPr="006B7229" w:rsidRDefault="00C34522" w:rsidP="00C34522">
            <w:pPr>
              <w:widowControl w:val="0"/>
              <w:spacing w:before="40" w:after="40"/>
              <w:jc w:val="center"/>
              <w:rPr>
                <w:rFonts w:ascii="Arial" w:hAnsi="Arial" w:cs="Arial"/>
                <w:sz w:val="20"/>
                <w:szCs w:val="20"/>
              </w:rPr>
            </w:pPr>
            <w:r>
              <w:rPr>
                <w:rFonts w:ascii="Arial" w:hAnsi="Arial" w:cs="Arial"/>
                <w:sz w:val="20"/>
                <w:szCs w:val="20"/>
              </w:rPr>
              <w:t>7.2</w:t>
            </w:r>
          </w:p>
        </w:tc>
        <w:tc>
          <w:tcPr>
            <w:tcW w:w="6150" w:type="dxa"/>
            <w:vAlign w:val="center"/>
          </w:tcPr>
          <w:p w14:paraId="3E4EC60E" w14:textId="77777777" w:rsidR="00C34522" w:rsidRPr="00ED72E8" w:rsidRDefault="00C34522" w:rsidP="00C34522">
            <w:pPr>
              <w:pStyle w:val="Default"/>
              <w:widowControl w:val="0"/>
              <w:tabs>
                <w:tab w:val="right" w:pos="5946"/>
              </w:tabs>
              <w:spacing w:before="40" w:after="40"/>
              <w:rPr>
                <w:sz w:val="20"/>
                <w:szCs w:val="20"/>
              </w:rPr>
            </w:pPr>
            <w:r>
              <w:rPr>
                <w:sz w:val="20"/>
                <w:szCs w:val="20"/>
              </w:rPr>
              <w:t>Risk Assessment of Dual Fuel Mode</w:t>
            </w:r>
            <w:r>
              <w:rPr>
                <w:sz w:val="20"/>
                <w:szCs w:val="20"/>
              </w:rPr>
              <w:tab/>
              <w:t>[TBD</w:t>
            </w:r>
            <w:r w:rsidRPr="006B7229">
              <w:rPr>
                <w:sz w:val="20"/>
                <w:szCs w:val="20"/>
              </w:rPr>
              <w:t>]</w:t>
            </w:r>
          </w:p>
        </w:tc>
      </w:tr>
      <w:tr w:rsidR="00C34522" w:rsidRPr="008A61ED" w14:paraId="7590AD3F" w14:textId="77777777" w:rsidTr="00C34522">
        <w:trPr>
          <w:trHeight w:val="302"/>
        </w:trPr>
        <w:tc>
          <w:tcPr>
            <w:tcW w:w="2282" w:type="dxa"/>
            <w:tcBorders>
              <w:right w:val="nil"/>
            </w:tcBorders>
          </w:tcPr>
          <w:p w14:paraId="75D0F2E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04398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7.3</w:t>
            </w:r>
          </w:p>
        </w:tc>
        <w:tc>
          <w:tcPr>
            <w:tcW w:w="6150" w:type="dxa"/>
            <w:vAlign w:val="center"/>
          </w:tcPr>
          <w:p w14:paraId="7920ACC3" w14:textId="77777777" w:rsidR="00C34522" w:rsidRDefault="00C34522" w:rsidP="00C34522">
            <w:pPr>
              <w:pStyle w:val="Default"/>
              <w:widowControl w:val="0"/>
              <w:tabs>
                <w:tab w:val="right" w:pos="5946"/>
              </w:tabs>
              <w:spacing w:before="40" w:after="40"/>
              <w:rPr>
                <w:sz w:val="20"/>
                <w:szCs w:val="20"/>
              </w:rPr>
            </w:pPr>
            <w:r>
              <w:rPr>
                <w:sz w:val="20"/>
                <w:szCs w:val="20"/>
              </w:rPr>
              <w:t>S-100 Gap Analysis for Type Approval</w:t>
            </w:r>
            <w:r>
              <w:rPr>
                <w:sz w:val="20"/>
                <w:szCs w:val="20"/>
              </w:rPr>
              <w:tab/>
              <w:t>[Pritchard]</w:t>
            </w:r>
          </w:p>
        </w:tc>
      </w:tr>
      <w:tr w:rsidR="00C34522" w:rsidRPr="008A61ED" w14:paraId="436AC58C" w14:textId="77777777" w:rsidTr="00C34522">
        <w:trPr>
          <w:trHeight w:val="302"/>
        </w:trPr>
        <w:tc>
          <w:tcPr>
            <w:tcW w:w="2282" w:type="dxa"/>
            <w:tcBorders>
              <w:right w:val="nil"/>
            </w:tcBorders>
          </w:tcPr>
          <w:p w14:paraId="4A534631"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7B8ACD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7.4</w:t>
            </w:r>
          </w:p>
        </w:tc>
        <w:tc>
          <w:tcPr>
            <w:tcW w:w="6150" w:type="dxa"/>
            <w:vAlign w:val="center"/>
          </w:tcPr>
          <w:p w14:paraId="02CB117E" w14:textId="77777777" w:rsidR="00C34522" w:rsidRDefault="00C34522" w:rsidP="00C34522">
            <w:pPr>
              <w:pStyle w:val="Default"/>
              <w:widowControl w:val="0"/>
              <w:tabs>
                <w:tab w:val="right" w:pos="5946"/>
              </w:tabs>
              <w:spacing w:before="40" w:after="40"/>
              <w:rPr>
                <w:sz w:val="20"/>
                <w:szCs w:val="20"/>
              </w:rPr>
            </w:pPr>
            <w:r w:rsidRPr="0030172D">
              <w:rPr>
                <w:sz w:val="20"/>
                <w:szCs w:val="20"/>
              </w:rPr>
              <w:t>S100 ECDIS’ Performance Standard, Type Approval and Operational Expectations</w:t>
            </w:r>
            <w:r>
              <w:rPr>
                <w:sz w:val="20"/>
                <w:szCs w:val="20"/>
              </w:rPr>
              <w:tab/>
              <w:t>[Sanchez]</w:t>
            </w:r>
          </w:p>
        </w:tc>
      </w:tr>
      <w:tr w:rsidR="00C34522" w:rsidRPr="008A61ED" w14:paraId="68BAA59D" w14:textId="77777777" w:rsidTr="00C34522">
        <w:trPr>
          <w:trHeight w:val="302"/>
        </w:trPr>
        <w:tc>
          <w:tcPr>
            <w:tcW w:w="2282" w:type="dxa"/>
            <w:tcBorders>
              <w:right w:val="nil"/>
            </w:tcBorders>
          </w:tcPr>
          <w:p w14:paraId="72295D3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7EA9B5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7.5</w:t>
            </w:r>
          </w:p>
        </w:tc>
        <w:tc>
          <w:tcPr>
            <w:tcW w:w="6150" w:type="dxa"/>
            <w:vAlign w:val="center"/>
          </w:tcPr>
          <w:p w14:paraId="3E554812" w14:textId="77777777" w:rsidR="00C34522" w:rsidRPr="0030172D" w:rsidRDefault="00C34522" w:rsidP="00C34522">
            <w:pPr>
              <w:pStyle w:val="Default"/>
              <w:widowControl w:val="0"/>
              <w:tabs>
                <w:tab w:val="right" w:pos="5946"/>
              </w:tabs>
              <w:spacing w:before="40" w:after="40"/>
              <w:rPr>
                <w:sz w:val="20"/>
                <w:szCs w:val="20"/>
              </w:rPr>
            </w:pPr>
            <w:r>
              <w:rPr>
                <w:sz w:val="20"/>
                <w:szCs w:val="20"/>
              </w:rPr>
              <w:t xml:space="preserve">S-57 / S-100 </w:t>
            </w:r>
            <w:r w:rsidRPr="002D5939">
              <w:rPr>
                <w:sz w:val="20"/>
                <w:szCs w:val="20"/>
              </w:rPr>
              <w:t>Dual-Fuel ECDIS</w:t>
            </w:r>
            <w:r>
              <w:rPr>
                <w:sz w:val="20"/>
                <w:szCs w:val="20"/>
              </w:rPr>
              <w:tab/>
              <w:t>[Pritchard]</w:t>
            </w:r>
          </w:p>
        </w:tc>
      </w:tr>
      <w:tr w:rsidR="00C34522" w:rsidRPr="008A61ED" w14:paraId="7A2EDD32" w14:textId="77777777" w:rsidTr="00C34522">
        <w:trPr>
          <w:trHeight w:val="302"/>
        </w:trPr>
        <w:tc>
          <w:tcPr>
            <w:tcW w:w="2282" w:type="dxa"/>
            <w:tcBorders>
              <w:right w:val="nil"/>
            </w:tcBorders>
          </w:tcPr>
          <w:p w14:paraId="5B70786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04C74D9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7.6</w:t>
            </w:r>
          </w:p>
        </w:tc>
        <w:tc>
          <w:tcPr>
            <w:tcW w:w="6150" w:type="dxa"/>
            <w:vAlign w:val="center"/>
          </w:tcPr>
          <w:p w14:paraId="6CF7D18C" w14:textId="77777777" w:rsidR="00C34522" w:rsidRDefault="00C34522" w:rsidP="00C34522">
            <w:pPr>
              <w:pStyle w:val="Default"/>
              <w:widowControl w:val="0"/>
              <w:tabs>
                <w:tab w:val="right" w:pos="5946"/>
              </w:tabs>
              <w:spacing w:before="40" w:after="40"/>
              <w:rPr>
                <w:sz w:val="20"/>
                <w:szCs w:val="20"/>
              </w:rPr>
            </w:pPr>
            <w:r w:rsidRPr="0040412D">
              <w:rPr>
                <w:sz w:val="20"/>
                <w:szCs w:val="20"/>
              </w:rPr>
              <w:t>Conversion of M_QUAL/CATZOC to S-101</w:t>
            </w:r>
            <w:r>
              <w:rPr>
                <w:sz w:val="20"/>
                <w:szCs w:val="20"/>
              </w:rPr>
              <w:tab/>
              <w:t>[Broekman]</w:t>
            </w:r>
          </w:p>
        </w:tc>
      </w:tr>
      <w:tr w:rsidR="00C34522" w:rsidRPr="00AC0A9B" w14:paraId="6410571B" w14:textId="77777777" w:rsidTr="00C34522">
        <w:trPr>
          <w:trHeight w:val="302"/>
        </w:trPr>
        <w:tc>
          <w:tcPr>
            <w:tcW w:w="9475" w:type="dxa"/>
            <w:gridSpan w:val="3"/>
            <w:shd w:val="clear" w:color="auto" w:fill="D5DCE4" w:themeFill="text2" w:themeFillTint="33"/>
            <w:vAlign w:val="center"/>
          </w:tcPr>
          <w:p w14:paraId="72E8B262" w14:textId="77777777" w:rsidR="00C34522" w:rsidRPr="00AC0A9B" w:rsidRDefault="00C34522" w:rsidP="00C34522">
            <w:pPr>
              <w:pStyle w:val="Default"/>
              <w:widowControl w:val="0"/>
              <w:tabs>
                <w:tab w:val="right" w:pos="5946"/>
              </w:tabs>
              <w:spacing w:before="40" w:after="40"/>
              <w:rPr>
                <w:color w:val="auto"/>
                <w:sz w:val="20"/>
                <w:szCs w:val="20"/>
              </w:rPr>
            </w:pPr>
            <w:r>
              <w:rPr>
                <w:color w:val="auto"/>
                <w:sz w:val="20"/>
                <w:szCs w:val="20"/>
              </w:rPr>
              <w:t>8. S-100</w:t>
            </w:r>
            <w:r w:rsidRPr="00AC0A9B">
              <w:rPr>
                <w:color w:val="auto"/>
                <w:sz w:val="20"/>
                <w:szCs w:val="20"/>
              </w:rPr>
              <w:t xml:space="preserve"> </w:t>
            </w:r>
            <w:r>
              <w:rPr>
                <w:color w:val="auto"/>
                <w:sz w:val="20"/>
                <w:szCs w:val="20"/>
              </w:rPr>
              <w:t>Project Team Reports and Proposals</w:t>
            </w:r>
            <w:r>
              <w:rPr>
                <w:color w:val="auto"/>
                <w:sz w:val="20"/>
                <w:szCs w:val="20"/>
              </w:rPr>
              <w:tab/>
            </w:r>
            <w:r>
              <w:rPr>
                <w:color w:val="auto"/>
                <w:sz w:val="20"/>
                <w:szCs w:val="20"/>
              </w:rPr>
              <w:tab/>
            </w:r>
            <w:r>
              <w:rPr>
                <w:color w:val="auto"/>
                <w:sz w:val="20"/>
                <w:szCs w:val="20"/>
              </w:rPr>
              <w:tab/>
              <w:t xml:space="preserve">                        </w:t>
            </w:r>
          </w:p>
        </w:tc>
      </w:tr>
      <w:tr w:rsidR="00C34522" w:rsidRPr="00AC0A9B" w14:paraId="6B3D88DE" w14:textId="77777777" w:rsidTr="00C34522">
        <w:trPr>
          <w:trHeight w:val="302"/>
        </w:trPr>
        <w:tc>
          <w:tcPr>
            <w:tcW w:w="2282" w:type="dxa"/>
            <w:tcBorders>
              <w:right w:val="nil"/>
            </w:tcBorders>
          </w:tcPr>
          <w:p w14:paraId="61EA8A3D"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DC6216B"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8.1</w:t>
            </w:r>
          </w:p>
        </w:tc>
        <w:tc>
          <w:tcPr>
            <w:tcW w:w="6150" w:type="dxa"/>
            <w:vAlign w:val="center"/>
          </w:tcPr>
          <w:p w14:paraId="34FD0F37" w14:textId="77777777" w:rsidR="00C34522" w:rsidRDefault="00C34522" w:rsidP="00C34522">
            <w:pPr>
              <w:pStyle w:val="Default"/>
              <w:widowControl w:val="0"/>
              <w:tabs>
                <w:tab w:val="right" w:pos="5946"/>
              </w:tabs>
              <w:spacing w:before="40" w:after="40"/>
              <w:rPr>
                <w:sz w:val="20"/>
                <w:szCs w:val="20"/>
              </w:rPr>
            </w:pPr>
            <w:r>
              <w:rPr>
                <w:sz w:val="20"/>
                <w:szCs w:val="20"/>
              </w:rPr>
              <w:t>S-102</w:t>
            </w:r>
            <w:r>
              <w:rPr>
                <w:sz w:val="20"/>
                <w:szCs w:val="20"/>
              </w:rPr>
              <w:tab/>
              <w:t>[]</w:t>
            </w:r>
          </w:p>
        </w:tc>
      </w:tr>
      <w:tr w:rsidR="00C34522" w:rsidRPr="00AC0A9B" w14:paraId="375742B3" w14:textId="77777777" w:rsidTr="00C34522">
        <w:trPr>
          <w:trHeight w:val="302"/>
        </w:trPr>
        <w:tc>
          <w:tcPr>
            <w:tcW w:w="2282" w:type="dxa"/>
            <w:tcBorders>
              <w:right w:val="nil"/>
            </w:tcBorders>
          </w:tcPr>
          <w:p w14:paraId="32B8AF53"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22AD49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8.2</w:t>
            </w:r>
          </w:p>
        </w:tc>
        <w:tc>
          <w:tcPr>
            <w:tcW w:w="6150" w:type="dxa"/>
            <w:vAlign w:val="center"/>
          </w:tcPr>
          <w:p w14:paraId="702ADC6D" w14:textId="77777777" w:rsidR="00C34522" w:rsidRDefault="00C34522" w:rsidP="00C34522">
            <w:pPr>
              <w:pStyle w:val="Default"/>
              <w:widowControl w:val="0"/>
              <w:tabs>
                <w:tab w:val="right" w:pos="5946"/>
              </w:tabs>
              <w:spacing w:before="40" w:after="40"/>
              <w:rPr>
                <w:sz w:val="20"/>
                <w:szCs w:val="20"/>
              </w:rPr>
            </w:pPr>
            <w:r>
              <w:rPr>
                <w:sz w:val="20"/>
                <w:szCs w:val="20"/>
              </w:rPr>
              <w:t>S-121</w:t>
            </w:r>
            <w:r>
              <w:rPr>
                <w:sz w:val="20"/>
                <w:szCs w:val="20"/>
              </w:rPr>
              <w:tab/>
              <w:t>[]</w:t>
            </w:r>
          </w:p>
        </w:tc>
      </w:tr>
      <w:tr w:rsidR="00C34522" w:rsidRPr="00AC0A9B" w14:paraId="1500EAC5" w14:textId="77777777" w:rsidTr="00C34522">
        <w:trPr>
          <w:trHeight w:val="302"/>
        </w:trPr>
        <w:tc>
          <w:tcPr>
            <w:tcW w:w="2282" w:type="dxa"/>
            <w:tcBorders>
              <w:right w:val="nil"/>
            </w:tcBorders>
          </w:tcPr>
          <w:p w14:paraId="29A6A5AB"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92E666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8.3</w:t>
            </w:r>
          </w:p>
        </w:tc>
        <w:tc>
          <w:tcPr>
            <w:tcW w:w="6150" w:type="dxa"/>
            <w:vAlign w:val="center"/>
          </w:tcPr>
          <w:p w14:paraId="041AD8EF" w14:textId="77777777" w:rsidR="00C34522" w:rsidRDefault="00C34522" w:rsidP="00C34522">
            <w:pPr>
              <w:pStyle w:val="Default"/>
              <w:widowControl w:val="0"/>
              <w:tabs>
                <w:tab w:val="right" w:pos="5946"/>
              </w:tabs>
              <w:spacing w:before="40" w:after="40"/>
              <w:rPr>
                <w:sz w:val="20"/>
                <w:szCs w:val="20"/>
              </w:rPr>
            </w:pPr>
            <w:r>
              <w:rPr>
                <w:sz w:val="20"/>
                <w:szCs w:val="20"/>
              </w:rPr>
              <w:t>S-129</w:t>
            </w:r>
            <w:r>
              <w:rPr>
                <w:sz w:val="20"/>
                <w:szCs w:val="20"/>
              </w:rPr>
              <w:tab/>
              <w:t>[]</w:t>
            </w:r>
          </w:p>
        </w:tc>
      </w:tr>
      <w:tr w:rsidR="00C34522" w:rsidRPr="00AC0A9B" w14:paraId="04C0685F" w14:textId="77777777" w:rsidTr="00C34522">
        <w:trPr>
          <w:trHeight w:val="302"/>
        </w:trPr>
        <w:tc>
          <w:tcPr>
            <w:tcW w:w="2282" w:type="dxa"/>
            <w:tcBorders>
              <w:right w:val="nil"/>
            </w:tcBorders>
          </w:tcPr>
          <w:p w14:paraId="5F3B45E8" w14:textId="77777777" w:rsidR="00C34522" w:rsidRPr="003875AC"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FF5B3E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8.4</w:t>
            </w:r>
          </w:p>
        </w:tc>
        <w:tc>
          <w:tcPr>
            <w:tcW w:w="6150" w:type="dxa"/>
            <w:vAlign w:val="center"/>
          </w:tcPr>
          <w:p w14:paraId="100401A9" w14:textId="77777777" w:rsidR="00C34522" w:rsidRDefault="00C34522" w:rsidP="00C34522">
            <w:pPr>
              <w:pStyle w:val="Default"/>
              <w:widowControl w:val="0"/>
              <w:tabs>
                <w:tab w:val="right" w:pos="5946"/>
              </w:tabs>
              <w:spacing w:before="40" w:after="40"/>
              <w:rPr>
                <w:sz w:val="20"/>
                <w:szCs w:val="20"/>
              </w:rPr>
            </w:pPr>
            <w:r>
              <w:rPr>
                <w:sz w:val="20"/>
                <w:szCs w:val="20"/>
              </w:rPr>
              <w:t xml:space="preserve">S-101 Report </w:t>
            </w:r>
            <w:r>
              <w:rPr>
                <w:sz w:val="20"/>
                <w:szCs w:val="20"/>
              </w:rPr>
              <w:tab/>
              <w:t>[Armstrong]</w:t>
            </w:r>
          </w:p>
        </w:tc>
      </w:tr>
      <w:tr w:rsidR="00C34522" w:rsidRPr="00AC0A9B" w14:paraId="4AA70AE5" w14:textId="77777777" w:rsidTr="00C34522">
        <w:trPr>
          <w:trHeight w:val="302"/>
        </w:trPr>
        <w:tc>
          <w:tcPr>
            <w:tcW w:w="2282" w:type="dxa"/>
            <w:tcBorders>
              <w:right w:val="nil"/>
            </w:tcBorders>
          </w:tcPr>
          <w:p w14:paraId="6470ABE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1806B67"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8.5</w:t>
            </w:r>
          </w:p>
        </w:tc>
        <w:tc>
          <w:tcPr>
            <w:tcW w:w="6150" w:type="dxa"/>
            <w:vAlign w:val="center"/>
          </w:tcPr>
          <w:p w14:paraId="46A5331F" w14:textId="77777777" w:rsidR="00C34522" w:rsidRDefault="00C34522" w:rsidP="00C34522">
            <w:pPr>
              <w:pStyle w:val="Default"/>
              <w:widowControl w:val="0"/>
              <w:tabs>
                <w:tab w:val="right" w:pos="5946"/>
              </w:tabs>
              <w:spacing w:before="40" w:after="40"/>
              <w:rPr>
                <w:sz w:val="20"/>
                <w:szCs w:val="20"/>
              </w:rPr>
            </w:pPr>
            <w:r>
              <w:rPr>
                <w:sz w:val="20"/>
                <w:szCs w:val="20"/>
              </w:rPr>
              <w:t>S-124 (see 3.9)</w:t>
            </w:r>
            <w:r>
              <w:rPr>
                <w:sz w:val="20"/>
                <w:szCs w:val="20"/>
              </w:rPr>
              <w:tab/>
              <w:t>[Mong]</w:t>
            </w:r>
          </w:p>
        </w:tc>
      </w:tr>
      <w:tr w:rsidR="00C34522" w:rsidRPr="00AC0A9B" w14:paraId="637A024A" w14:textId="77777777" w:rsidTr="00C34522">
        <w:trPr>
          <w:trHeight w:val="302"/>
        </w:trPr>
        <w:tc>
          <w:tcPr>
            <w:tcW w:w="9475" w:type="dxa"/>
            <w:gridSpan w:val="3"/>
            <w:shd w:val="clear" w:color="auto" w:fill="BDD6EE" w:themeFill="accent1" w:themeFillTint="66"/>
          </w:tcPr>
          <w:p w14:paraId="0559DCD8" w14:textId="77777777" w:rsidR="00C34522" w:rsidRDefault="00C34522" w:rsidP="00C34522">
            <w:pPr>
              <w:pStyle w:val="Default"/>
              <w:widowControl w:val="0"/>
              <w:tabs>
                <w:tab w:val="right" w:pos="5946"/>
              </w:tabs>
              <w:spacing w:before="40" w:after="40"/>
              <w:rPr>
                <w:sz w:val="20"/>
                <w:szCs w:val="20"/>
              </w:rPr>
            </w:pPr>
            <w:r>
              <w:rPr>
                <w:sz w:val="20"/>
                <w:szCs w:val="20"/>
              </w:rPr>
              <w:t>9.  S-100 Test Bed Reports</w:t>
            </w:r>
          </w:p>
        </w:tc>
      </w:tr>
      <w:tr w:rsidR="00C34522" w:rsidRPr="00AC0A9B" w14:paraId="53C9CAAB" w14:textId="77777777" w:rsidTr="00C34522">
        <w:trPr>
          <w:trHeight w:val="302"/>
        </w:trPr>
        <w:tc>
          <w:tcPr>
            <w:tcW w:w="2282" w:type="dxa"/>
            <w:tcBorders>
              <w:right w:val="nil"/>
            </w:tcBorders>
          </w:tcPr>
          <w:p w14:paraId="5AB6B715"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E9A978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9.1</w:t>
            </w:r>
          </w:p>
        </w:tc>
        <w:tc>
          <w:tcPr>
            <w:tcW w:w="6150" w:type="dxa"/>
            <w:vAlign w:val="center"/>
          </w:tcPr>
          <w:p w14:paraId="7BB46D15" w14:textId="77777777" w:rsidR="00C34522" w:rsidRDefault="00C34522" w:rsidP="00C34522">
            <w:pPr>
              <w:pStyle w:val="Default"/>
              <w:widowControl w:val="0"/>
              <w:tabs>
                <w:tab w:val="right" w:pos="5946"/>
              </w:tabs>
              <w:spacing w:before="40" w:after="40"/>
              <w:rPr>
                <w:sz w:val="20"/>
                <w:szCs w:val="20"/>
              </w:rPr>
            </w:pPr>
            <w:r w:rsidRPr="00DB1211">
              <w:rPr>
                <w:sz w:val="20"/>
                <w:szCs w:val="20"/>
              </w:rPr>
              <w:t>S-100 NIWC Test Bed Report</w:t>
            </w:r>
            <w:r>
              <w:rPr>
                <w:sz w:val="20"/>
                <w:szCs w:val="20"/>
              </w:rPr>
              <w:tab/>
              <w:t>[</w:t>
            </w:r>
            <w:r w:rsidRPr="00DB1211">
              <w:rPr>
                <w:sz w:val="20"/>
                <w:szCs w:val="20"/>
              </w:rPr>
              <w:t>Stamenkovich</w:t>
            </w:r>
            <w:r>
              <w:rPr>
                <w:sz w:val="20"/>
                <w:szCs w:val="20"/>
              </w:rPr>
              <w:t>]</w:t>
            </w:r>
          </w:p>
        </w:tc>
      </w:tr>
      <w:tr w:rsidR="00C34522" w14:paraId="0B820A1A" w14:textId="77777777" w:rsidTr="00C34522">
        <w:trPr>
          <w:trHeight w:val="302"/>
        </w:trPr>
        <w:tc>
          <w:tcPr>
            <w:tcW w:w="2282" w:type="dxa"/>
            <w:tcBorders>
              <w:right w:val="nil"/>
            </w:tcBorders>
          </w:tcPr>
          <w:p w14:paraId="7F70EEB0"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A81DDB6"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9.2</w:t>
            </w:r>
          </w:p>
        </w:tc>
        <w:tc>
          <w:tcPr>
            <w:tcW w:w="6150" w:type="dxa"/>
            <w:vAlign w:val="center"/>
          </w:tcPr>
          <w:p w14:paraId="532347B0" w14:textId="77777777" w:rsidR="00C34522" w:rsidRDefault="00C34522" w:rsidP="00C34522">
            <w:pPr>
              <w:pStyle w:val="Default"/>
              <w:widowControl w:val="0"/>
              <w:tabs>
                <w:tab w:val="left" w:pos="4210"/>
                <w:tab w:val="right" w:pos="5946"/>
              </w:tabs>
              <w:spacing w:before="40" w:after="40"/>
              <w:rPr>
                <w:sz w:val="20"/>
                <w:szCs w:val="20"/>
              </w:rPr>
            </w:pPr>
            <w:r>
              <w:rPr>
                <w:sz w:val="20"/>
                <w:szCs w:val="20"/>
              </w:rPr>
              <w:t>KHOA Testbed Report</w:t>
            </w:r>
            <w:r>
              <w:rPr>
                <w:sz w:val="20"/>
                <w:szCs w:val="20"/>
              </w:rPr>
              <w:tab/>
            </w:r>
            <w:r>
              <w:rPr>
                <w:sz w:val="20"/>
                <w:szCs w:val="20"/>
              </w:rPr>
              <w:tab/>
              <w:t>[Baek]</w:t>
            </w:r>
          </w:p>
        </w:tc>
      </w:tr>
      <w:tr w:rsidR="00C34522" w:rsidRPr="00AC0A9B" w14:paraId="6571965B"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16CA2EC9"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10</w:t>
            </w:r>
            <w:r w:rsidRPr="00AC0A9B">
              <w:rPr>
                <w:rFonts w:ascii="Arial" w:hAnsi="Arial" w:cs="Arial"/>
                <w:sz w:val="20"/>
                <w:szCs w:val="20"/>
              </w:rPr>
              <w:t xml:space="preserve">. </w:t>
            </w:r>
            <w:r>
              <w:rPr>
                <w:rFonts w:ascii="Arial" w:hAnsi="Arial" w:cs="Arial"/>
                <w:sz w:val="20"/>
                <w:szCs w:val="20"/>
              </w:rPr>
              <w:t>External Liaison Reports</w:t>
            </w:r>
          </w:p>
        </w:tc>
      </w:tr>
      <w:tr w:rsidR="00C34522" w14:paraId="218B7AA6" w14:textId="77777777" w:rsidTr="00C34522">
        <w:trPr>
          <w:trHeight w:val="302"/>
        </w:trPr>
        <w:tc>
          <w:tcPr>
            <w:tcW w:w="2282" w:type="dxa"/>
            <w:tcBorders>
              <w:right w:val="nil"/>
            </w:tcBorders>
          </w:tcPr>
          <w:p w14:paraId="51A209E2" w14:textId="77777777" w:rsidR="00C34522" w:rsidRPr="003875AC"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062015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10.1</w:t>
            </w:r>
          </w:p>
        </w:tc>
        <w:tc>
          <w:tcPr>
            <w:tcW w:w="6150" w:type="dxa"/>
            <w:vAlign w:val="center"/>
          </w:tcPr>
          <w:p w14:paraId="5ADB1397" w14:textId="77777777" w:rsidR="00C34522" w:rsidRDefault="00C34522" w:rsidP="00C34522">
            <w:pPr>
              <w:pStyle w:val="Default"/>
              <w:widowControl w:val="0"/>
              <w:tabs>
                <w:tab w:val="right" w:pos="5946"/>
              </w:tabs>
              <w:spacing w:before="40" w:after="40"/>
              <w:rPr>
                <w:sz w:val="20"/>
                <w:szCs w:val="20"/>
              </w:rPr>
            </w:pPr>
            <w:r>
              <w:rPr>
                <w:sz w:val="20"/>
                <w:szCs w:val="20"/>
              </w:rPr>
              <w:t>ISO</w:t>
            </w:r>
            <w:r>
              <w:rPr>
                <w:sz w:val="20"/>
                <w:szCs w:val="20"/>
              </w:rPr>
              <w:tab/>
              <w:t>[]</w:t>
            </w:r>
          </w:p>
        </w:tc>
      </w:tr>
      <w:tr w:rsidR="00C34522" w14:paraId="75EB94A2" w14:textId="77777777" w:rsidTr="00C34522">
        <w:trPr>
          <w:trHeight w:val="302"/>
        </w:trPr>
        <w:tc>
          <w:tcPr>
            <w:tcW w:w="2282" w:type="dxa"/>
            <w:tcBorders>
              <w:right w:val="nil"/>
            </w:tcBorders>
          </w:tcPr>
          <w:p w14:paraId="7EECF04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2CA693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10.2</w:t>
            </w:r>
          </w:p>
        </w:tc>
        <w:tc>
          <w:tcPr>
            <w:tcW w:w="6150" w:type="dxa"/>
            <w:vAlign w:val="center"/>
          </w:tcPr>
          <w:p w14:paraId="0A3387C0" w14:textId="77777777" w:rsidR="00C34522" w:rsidRDefault="00C34522" w:rsidP="00C34522">
            <w:pPr>
              <w:pStyle w:val="Default"/>
              <w:widowControl w:val="0"/>
              <w:tabs>
                <w:tab w:val="right" w:pos="5946"/>
              </w:tabs>
              <w:spacing w:before="40" w:after="40"/>
              <w:rPr>
                <w:sz w:val="20"/>
                <w:szCs w:val="20"/>
              </w:rPr>
            </w:pPr>
            <w:r>
              <w:rPr>
                <w:sz w:val="20"/>
                <w:szCs w:val="20"/>
              </w:rPr>
              <w:t>OGC</w:t>
            </w:r>
            <w:r>
              <w:rPr>
                <w:sz w:val="20"/>
                <w:szCs w:val="20"/>
              </w:rPr>
              <w:tab/>
              <w:t>[]</w:t>
            </w:r>
          </w:p>
        </w:tc>
      </w:tr>
      <w:tr w:rsidR="00C34522" w14:paraId="55ED3FC0" w14:textId="77777777" w:rsidTr="00C34522">
        <w:trPr>
          <w:trHeight w:val="302"/>
        </w:trPr>
        <w:tc>
          <w:tcPr>
            <w:tcW w:w="2282" w:type="dxa"/>
            <w:tcBorders>
              <w:right w:val="nil"/>
            </w:tcBorders>
          </w:tcPr>
          <w:p w14:paraId="69B1FA6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BE0C68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10.3</w:t>
            </w:r>
          </w:p>
        </w:tc>
        <w:tc>
          <w:tcPr>
            <w:tcW w:w="6150" w:type="dxa"/>
            <w:vAlign w:val="center"/>
          </w:tcPr>
          <w:p w14:paraId="292D9D03" w14:textId="77777777" w:rsidR="00C34522" w:rsidRDefault="00C34522" w:rsidP="00C34522">
            <w:pPr>
              <w:pStyle w:val="Default"/>
              <w:widowControl w:val="0"/>
              <w:tabs>
                <w:tab w:val="right" w:pos="5946"/>
              </w:tabs>
              <w:spacing w:before="40" w:after="40"/>
              <w:rPr>
                <w:sz w:val="20"/>
                <w:szCs w:val="20"/>
              </w:rPr>
            </w:pPr>
            <w:r>
              <w:rPr>
                <w:sz w:val="20"/>
                <w:szCs w:val="20"/>
              </w:rPr>
              <w:t>IEC</w:t>
            </w:r>
            <w:r>
              <w:rPr>
                <w:sz w:val="20"/>
                <w:szCs w:val="20"/>
              </w:rPr>
              <w:tab/>
              <w:t>[]</w:t>
            </w:r>
          </w:p>
        </w:tc>
      </w:tr>
      <w:tr w:rsidR="00C34522" w14:paraId="1F7132C8" w14:textId="77777777" w:rsidTr="00C34522">
        <w:trPr>
          <w:trHeight w:val="302"/>
        </w:trPr>
        <w:tc>
          <w:tcPr>
            <w:tcW w:w="2282" w:type="dxa"/>
            <w:tcBorders>
              <w:right w:val="nil"/>
            </w:tcBorders>
          </w:tcPr>
          <w:p w14:paraId="09B3836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6C54B1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10.4</w:t>
            </w:r>
          </w:p>
        </w:tc>
        <w:tc>
          <w:tcPr>
            <w:tcW w:w="6150" w:type="dxa"/>
            <w:vAlign w:val="center"/>
          </w:tcPr>
          <w:p w14:paraId="19DF1D3B" w14:textId="77777777" w:rsidR="00C34522" w:rsidRDefault="00C34522" w:rsidP="00C34522">
            <w:pPr>
              <w:pStyle w:val="Default"/>
              <w:widowControl w:val="0"/>
              <w:tabs>
                <w:tab w:val="right" w:pos="5946"/>
              </w:tabs>
              <w:spacing w:before="40" w:after="40"/>
              <w:rPr>
                <w:sz w:val="20"/>
                <w:szCs w:val="20"/>
              </w:rPr>
            </w:pPr>
            <w:r>
              <w:rPr>
                <w:sz w:val="20"/>
                <w:szCs w:val="20"/>
              </w:rPr>
              <w:t>IEHG</w:t>
            </w:r>
            <w:r>
              <w:rPr>
                <w:sz w:val="20"/>
                <w:szCs w:val="20"/>
              </w:rPr>
              <w:tab/>
              <w:t>[]</w:t>
            </w:r>
          </w:p>
        </w:tc>
      </w:tr>
      <w:tr w:rsidR="00C34522" w14:paraId="3F22EAF2" w14:textId="77777777" w:rsidTr="00C34522">
        <w:trPr>
          <w:trHeight w:val="302"/>
        </w:trPr>
        <w:tc>
          <w:tcPr>
            <w:tcW w:w="2282" w:type="dxa"/>
            <w:tcBorders>
              <w:right w:val="nil"/>
            </w:tcBorders>
          </w:tcPr>
          <w:p w14:paraId="54B5EE08"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2799EC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10.5</w:t>
            </w:r>
          </w:p>
        </w:tc>
        <w:tc>
          <w:tcPr>
            <w:tcW w:w="6150" w:type="dxa"/>
            <w:vAlign w:val="center"/>
          </w:tcPr>
          <w:p w14:paraId="6ECCBAB0" w14:textId="77777777" w:rsidR="00C34522" w:rsidRDefault="00C34522" w:rsidP="00C34522">
            <w:pPr>
              <w:pStyle w:val="Default"/>
              <w:widowControl w:val="0"/>
              <w:tabs>
                <w:tab w:val="right" w:pos="5946"/>
              </w:tabs>
              <w:spacing w:before="40" w:after="40"/>
              <w:rPr>
                <w:sz w:val="20"/>
                <w:szCs w:val="20"/>
              </w:rPr>
            </w:pPr>
            <w:r>
              <w:rPr>
                <w:sz w:val="20"/>
                <w:szCs w:val="20"/>
              </w:rPr>
              <w:t>WMO – JCOMM</w:t>
            </w:r>
            <w:r>
              <w:rPr>
                <w:sz w:val="20"/>
                <w:szCs w:val="20"/>
              </w:rPr>
              <w:tab/>
              <w:t>[]</w:t>
            </w:r>
          </w:p>
        </w:tc>
      </w:tr>
      <w:tr w:rsidR="00C34522" w:rsidRPr="00AC0A9B" w14:paraId="37806982"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399C2D3E"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11</w:t>
            </w:r>
            <w:r w:rsidRPr="00AC0A9B">
              <w:rPr>
                <w:rFonts w:ascii="Arial" w:hAnsi="Arial" w:cs="Arial"/>
                <w:sz w:val="20"/>
                <w:szCs w:val="20"/>
              </w:rPr>
              <w:t xml:space="preserve">. </w:t>
            </w:r>
            <w:r>
              <w:rPr>
                <w:rFonts w:ascii="Arial" w:hAnsi="Arial" w:cs="Arial"/>
                <w:sz w:val="20"/>
                <w:szCs w:val="20"/>
              </w:rPr>
              <w:t>Any Other Business</w:t>
            </w:r>
            <w:r w:rsidRPr="00AC0A9B">
              <w:rPr>
                <w:rFonts w:ascii="Arial" w:hAnsi="Arial" w:cs="Arial"/>
                <w:sz w:val="20"/>
                <w:szCs w:val="20"/>
              </w:rPr>
              <w:tab/>
            </w:r>
          </w:p>
        </w:tc>
      </w:tr>
      <w:tr w:rsidR="00C34522" w14:paraId="584C21EA" w14:textId="77777777" w:rsidTr="00C34522">
        <w:trPr>
          <w:trHeight w:val="302"/>
        </w:trPr>
        <w:tc>
          <w:tcPr>
            <w:tcW w:w="2282" w:type="dxa"/>
            <w:tcBorders>
              <w:right w:val="nil"/>
            </w:tcBorders>
          </w:tcPr>
          <w:p w14:paraId="545C6CBA"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8C406D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11.1</w:t>
            </w:r>
          </w:p>
        </w:tc>
        <w:tc>
          <w:tcPr>
            <w:tcW w:w="6150" w:type="dxa"/>
            <w:vAlign w:val="center"/>
          </w:tcPr>
          <w:p w14:paraId="134850B0" w14:textId="77777777" w:rsidR="00C34522" w:rsidRDefault="00C34522" w:rsidP="00C34522">
            <w:pPr>
              <w:pStyle w:val="Default"/>
              <w:widowControl w:val="0"/>
              <w:tabs>
                <w:tab w:val="right" w:pos="5946"/>
              </w:tabs>
              <w:spacing w:before="40" w:after="40"/>
              <w:rPr>
                <w:sz w:val="20"/>
                <w:szCs w:val="20"/>
              </w:rPr>
            </w:pPr>
            <w:r w:rsidRPr="002C2E6A">
              <w:rPr>
                <w:sz w:val="20"/>
                <w:szCs w:val="20"/>
              </w:rPr>
              <w:t>Malacca and Singapore Straits Presentation</w:t>
            </w:r>
            <w:r>
              <w:rPr>
                <w:sz w:val="20"/>
                <w:szCs w:val="20"/>
              </w:rPr>
              <w:tab/>
              <w:t>[]</w:t>
            </w:r>
          </w:p>
        </w:tc>
      </w:tr>
      <w:tr w:rsidR="00C34522" w14:paraId="666EEABA" w14:textId="77777777" w:rsidTr="00C34522">
        <w:trPr>
          <w:trHeight w:val="302"/>
        </w:trPr>
        <w:tc>
          <w:tcPr>
            <w:tcW w:w="2282" w:type="dxa"/>
            <w:tcBorders>
              <w:right w:val="nil"/>
            </w:tcBorders>
          </w:tcPr>
          <w:p w14:paraId="7BBDEDC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57574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11.2</w:t>
            </w:r>
          </w:p>
        </w:tc>
        <w:tc>
          <w:tcPr>
            <w:tcW w:w="6150" w:type="dxa"/>
            <w:vAlign w:val="center"/>
          </w:tcPr>
          <w:p w14:paraId="71BC78B0" w14:textId="77777777" w:rsidR="00C34522" w:rsidRDefault="00C34522" w:rsidP="00C34522">
            <w:pPr>
              <w:pStyle w:val="Default"/>
              <w:widowControl w:val="0"/>
              <w:tabs>
                <w:tab w:val="right" w:pos="5946"/>
              </w:tabs>
              <w:spacing w:before="40" w:after="40"/>
              <w:rPr>
                <w:sz w:val="20"/>
                <w:szCs w:val="20"/>
              </w:rPr>
            </w:pPr>
            <w:r w:rsidRPr="002C2E6A">
              <w:rPr>
                <w:sz w:val="20"/>
                <w:szCs w:val="20"/>
              </w:rPr>
              <w:t>Closing Comments</w:t>
            </w:r>
          </w:p>
        </w:tc>
      </w:tr>
      <w:tr w:rsidR="00C34522" w:rsidRPr="00AC0A9B" w14:paraId="6BC7EAB5"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482FC5E6"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12</w:t>
            </w:r>
            <w:r w:rsidRPr="00AC0A9B">
              <w:rPr>
                <w:rFonts w:ascii="Arial" w:hAnsi="Arial" w:cs="Arial"/>
                <w:sz w:val="20"/>
                <w:szCs w:val="20"/>
              </w:rPr>
              <w:t xml:space="preserve">. Review of Meeting Actions </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3ACCC91D"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F842001"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13</w:t>
            </w:r>
            <w:r w:rsidRPr="00AC0A9B">
              <w:rPr>
                <w:rFonts w:ascii="Arial" w:hAnsi="Arial" w:cs="Arial"/>
                <w:sz w:val="20"/>
                <w:szCs w:val="20"/>
              </w:rPr>
              <w:t>. Date and Venue of Next Meeting</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4FC171E0"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5D4C3606"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14</w:t>
            </w:r>
            <w:r w:rsidRPr="00AC0A9B">
              <w:rPr>
                <w:rFonts w:ascii="Arial" w:hAnsi="Arial" w:cs="Arial"/>
                <w:sz w:val="20"/>
                <w:szCs w:val="20"/>
              </w:rPr>
              <w:t>. Close of Meeting</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bl>
    <w:p w14:paraId="5A055A6C" w14:textId="77777777" w:rsidR="00BF4FEE" w:rsidRDefault="00BF4FEE">
      <w:pPr>
        <w:rPr>
          <w:b/>
        </w:rPr>
      </w:pPr>
      <w:r>
        <w:rPr>
          <w:b/>
        </w:rPr>
        <w:br w:type="page"/>
      </w:r>
    </w:p>
    <w:p w14:paraId="1A6ACFC2" w14:textId="77777777" w:rsidR="001F118B" w:rsidRPr="00BF01C6" w:rsidRDefault="00BF4FEE" w:rsidP="001F118B">
      <w:pPr>
        <w:jc w:val="right"/>
        <w:rPr>
          <w:b/>
        </w:rPr>
      </w:pPr>
      <w:r>
        <w:rPr>
          <w:b/>
        </w:rPr>
        <w:t>Annex C</w:t>
      </w:r>
    </w:p>
    <w:p w14:paraId="0EB0F5E2" w14:textId="77777777" w:rsidR="001F118B" w:rsidRPr="00BF01C6" w:rsidRDefault="001F118B" w:rsidP="001F118B">
      <w:pPr>
        <w:jc w:val="center"/>
        <w:rPr>
          <w:b/>
        </w:rPr>
      </w:pPr>
      <w:r>
        <w:rPr>
          <w:b/>
        </w:rPr>
        <w:t xml:space="preserve">List of </w:t>
      </w:r>
      <w:r w:rsidR="008F2C8C">
        <w:rPr>
          <w:b/>
        </w:rPr>
        <w:t xml:space="preserve">Registered </w:t>
      </w:r>
      <w:r>
        <w:rPr>
          <w:b/>
        </w:rPr>
        <w:t>Participants</w:t>
      </w:r>
    </w:p>
    <w:tbl>
      <w:tblPr>
        <w:tblW w:w="8647"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96"/>
        <w:gridCol w:w="205"/>
        <w:gridCol w:w="2271"/>
        <w:gridCol w:w="4308"/>
        <w:gridCol w:w="367"/>
      </w:tblGrid>
      <w:tr w:rsidR="00AC4F2C" w:rsidRPr="00AC4F2C" w14:paraId="32A9A29E" w14:textId="77777777" w:rsidTr="0069446C">
        <w:trPr>
          <w:gridAfter w:val="1"/>
          <w:wAfter w:w="367" w:type="dxa"/>
          <w:trHeight w:val="300"/>
        </w:trPr>
        <w:tc>
          <w:tcPr>
            <w:tcW w:w="1496" w:type="dxa"/>
            <w:shd w:val="clear" w:color="auto" w:fill="auto"/>
            <w:vAlign w:val="center"/>
            <w:hideMark/>
          </w:tcPr>
          <w:p w14:paraId="3E85ECAB" w14:textId="77777777" w:rsidR="00AC4F2C" w:rsidRPr="00AC4F2C" w:rsidRDefault="00AC4F2C" w:rsidP="00AC4F2C">
            <w:pPr>
              <w:spacing w:after="0" w:line="240" w:lineRule="auto"/>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Country/Org</w:t>
            </w:r>
          </w:p>
        </w:tc>
        <w:tc>
          <w:tcPr>
            <w:tcW w:w="2476" w:type="dxa"/>
            <w:gridSpan w:val="2"/>
            <w:shd w:val="clear" w:color="auto" w:fill="auto"/>
            <w:vAlign w:val="center"/>
            <w:hideMark/>
          </w:tcPr>
          <w:p w14:paraId="32D5379C" w14:textId="77777777" w:rsidR="00AC4F2C" w:rsidRPr="00AC4F2C" w:rsidRDefault="00AC4F2C" w:rsidP="00AC4F2C">
            <w:pPr>
              <w:spacing w:after="0" w:line="240" w:lineRule="auto"/>
              <w:jc w:val="center"/>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Participant</w:t>
            </w:r>
          </w:p>
        </w:tc>
        <w:tc>
          <w:tcPr>
            <w:tcW w:w="4308" w:type="dxa"/>
            <w:shd w:val="clear" w:color="auto" w:fill="auto"/>
            <w:vAlign w:val="center"/>
            <w:hideMark/>
          </w:tcPr>
          <w:p w14:paraId="38C32D32" w14:textId="77777777" w:rsidR="00AC4F2C" w:rsidRPr="00AC4F2C" w:rsidRDefault="00AC4F2C" w:rsidP="00AC4F2C">
            <w:pPr>
              <w:spacing w:after="0" w:line="240" w:lineRule="auto"/>
              <w:jc w:val="center"/>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E-mail</w:t>
            </w:r>
          </w:p>
        </w:tc>
      </w:tr>
      <w:tr w:rsidR="00AC4F2C" w:rsidRPr="00AC4F2C" w14:paraId="0313B0AC" w14:textId="77777777" w:rsidTr="0069446C">
        <w:trPr>
          <w:trHeight w:val="300"/>
        </w:trPr>
        <w:tc>
          <w:tcPr>
            <w:tcW w:w="1701" w:type="dxa"/>
            <w:gridSpan w:val="2"/>
            <w:shd w:val="clear" w:color="auto" w:fill="auto"/>
            <w:vAlign w:val="center"/>
            <w:hideMark/>
          </w:tcPr>
          <w:p w14:paraId="30D05DD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Brazil</w:t>
            </w:r>
          </w:p>
        </w:tc>
        <w:tc>
          <w:tcPr>
            <w:tcW w:w="2271" w:type="dxa"/>
            <w:shd w:val="clear" w:color="auto" w:fill="auto"/>
            <w:vAlign w:val="center"/>
            <w:hideMark/>
          </w:tcPr>
          <w:p w14:paraId="44ADD8A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Jose CELSO C GONCALVES JR</w:t>
            </w:r>
          </w:p>
        </w:tc>
        <w:tc>
          <w:tcPr>
            <w:tcW w:w="4675" w:type="dxa"/>
            <w:gridSpan w:val="2"/>
            <w:shd w:val="clear" w:color="auto" w:fill="auto"/>
            <w:vAlign w:val="center"/>
            <w:hideMark/>
          </w:tcPr>
          <w:p w14:paraId="5C5D51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jose.celso@marinha.mil.br</w:t>
            </w:r>
          </w:p>
        </w:tc>
      </w:tr>
      <w:tr w:rsidR="00AC4F2C" w:rsidRPr="00AC4F2C" w14:paraId="5E3B0D3E" w14:textId="77777777" w:rsidTr="0069446C">
        <w:trPr>
          <w:trHeight w:val="300"/>
        </w:trPr>
        <w:tc>
          <w:tcPr>
            <w:tcW w:w="1701" w:type="dxa"/>
            <w:gridSpan w:val="2"/>
            <w:shd w:val="clear" w:color="auto" w:fill="auto"/>
            <w:vAlign w:val="center"/>
            <w:hideMark/>
          </w:tcPr>
          <w:p w14:paraId="256D60E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Canada</w:t>
            </w:r>
          </w:p>
        </w:tc>
        <w:tc>
          <w:tcPr>
            <w:tcW w:w="2271" w:type="dxa"/>
            <w:shd w:val="clear" w:color="auto" w:fill="auto"/>
            <w:vAlign w:val="center"/>
            <w:hideMark/>
          </w:tcPr>
          <w:p w14:paraId="702B03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Lynn PATTERSON</w:t>
            </w:r>
          </w:p>
        </w:tc>
        <w:tc>
          <w:tcPr>
            <w:tcW w:w="4675" w:type="dxa"/>
            <w:gridSpan w:val="2"/>
            <w:shd w:val="clear" w:color="auto" w:fill="auto"/>
            <w:vAlign w:val="center"/>
            <w:hideMark/>
          </w:tcPr>
          <w:p w14:paraId="3D39674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lynn.patterson@dfo-mpo.gc.ca</w:t>
            </w:r>
          </w:p>
        </w:tc>
      </w:tr>
      <w:tr w:rsidR="00AC4F2C" w:rsidRPr="00AC4F2C" w14:paraId="6F772089" w14:textId="77777777" w:rsidTr="0069446C">
        <w:trPr>
          <w:trHeight w:val="300"/>
        </w:trPr>
        <w:tc>
          <w:tcPr>
            <w:tcW w:w="1701" w:type="dxa"/>
            <w:gridSpan w:val="2"/>
            <w:shd w:val="clear" w:color="auto" w:fill="auto"/>
            <w:vAlign w:val="center"/>
            <w:hideMark/>
          </w:tcPr>
          <w:p w14:paraId="1A77DB3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Canada</w:t>
            </w:r>
          </w:p>
        </w:tc>
        <w:tc>
          <w:tcPr>
            <w:tcW w:w="2271" w:type="dxa"/>
            <w:shd w:val="clear" w:color="auto" w:fill="auto"/>
            <w:vAlign w:val="center"/>
            <w:hideMark/>
          </w:tcPr>
          <w:p w14:paraId="0320AE3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Eivind MONG</w:t>
            </w:r>
          </w:p>
        </w:tc>
        <w:tc>
          <w:tcPr>
            <w:tcW w:w="4675" w:type="dxa"/>
            <w:gridSpan w:val="2"/>
            <w:shd w:val="clear" w:color="auto" w:fill="auto"/>
            <w:vAlign w:val="center"/>
            <w:hideMark/>
          </w:tcPr>
          <w:p w14:paraId="17C8051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eivind.mong@dfo-mpo.gc.ca</w:t>
            </w:r>
          </w:p>
        </w:tc>
      </w:tr>
      <w:tr w:rsidR="00AC4F2C" w:rsidRPr="00AC4F2C" w14:paraId="78990A67" w14:textId="77777777" w:rsidTr="0069446C">
        <w:trPr>
          <w:trHeight w:val="300"/>
        </w:trPr>
        <w:tc>
          <w:tcPr>
            <w:tcW w:w="1701" w:type="dxa"/>
            <w:gridSpan w:val="2"/>
            <w:shd w:val="clear" w:color="auto" w:fill="auto"/>
            <w:vAlign w:val="center"/>
            <w:hideMark/>
          </w:tcPr>
          <w:p w14:paraId="482823E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Chile</w:t>
            </w:r>
          </w:p>
        </w:tc>
        <w:tc>
          <w:tcPr>
            <w:tcW w:w="2271" w:type="dxa"/>
            <w:shd w:val="clear" w:color="auto" w:fill="auto"/>
            <w:vAlign w:val="center"/>
            <w:hideMark/>
          </w:tcPr>
          <w:p w14:paraId="46F7143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Matias SIFON</w:t>
            </w:r>
          </w:p>
        </w:tc>
        <w:tc>
          <w:tcPr>
            <w:tcW w:w="4675" w:type="dxa"/>
            <w:gridSpan w:val="2"/>
            <w:shd w:val="clear" w:color="auto" w:fill="auto"/>
            <w:vAlign w:val="center"/>
            <w:hideMark/>
          </w:tcPr>
          <w:p w14:paraId="0FCE4E2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msifona@gmail.com</w:t>
            </w:r>
          </w:p>
        </w:tc>
      </w:tr>
      <w:tr w:rsidR="00AC4F2C" w:rsidRPr="00AC4F2C" w14:paraId="096465EC" w14:textId="77777777" w:rsidTr="0069446C">
        <w:trPr>
          <w:trHeight w:val="300"/>
        </w:trPr>
        <w:tc>
          <w:tcPr>
            <w:tcW w:w="1701" w:type="dxa"/>
            <w:gridSpan w:val="2"/>
            <w:shd w:val="clear" w:color="auto" w:fill="auto"/>
            <w:vAlign w:val="center"/>
            <w:hideMark/>
          </w:tcPr>
          <w:p w14:paraId="22310243"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China</w:t>
            </w:r>
          </w:p>
        </w:tc>
        <w:tc>
          <w:tcPr>
            <w:tcW w:w="2271" w:type="dxa"/>
            <w:shd w:val="clear" w:color="auto" w:fill="auto"/>
            <w:vAlign w:val="center"/>
            <w:hideMark/>
          </w:tcPr>
          <w:p w14:paraId="4D308D18"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Wan XIAOXIA</w:t>
            </w:r>
          </w:p>
        </w:tc>
        <w:tc>
          <w:tcPr>
            <w:tcW w:w="4675" w:type="dxa"/>
            <w:gridSpan w:val="2"/>
            <w:shd w:val="clear" w:color="auto" w:fill="auto"/>
            <w:vAlign w:val="center"/>
            <w:hideMark/>
          </w:tcPr>
          <w:p w14:paraId="5AA1B9DE"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WAN@WHU.EDU.CN</w:t>
            </w:r>
          </w:p>
        </w:tc>
      </w:tr>
      <w:tr w:rsidR="00AC4F2C" w:rsidRPr="00AC4F2C" w14:paraId="6D859777" w14:textId="77777777" w:rsidTr="0069446C">
        <w:trPr>
          <w:trHeight w:val="300"/>
        </w:trPr>
        <w:tc>
          <w:tcPr>
            <w:tcW w:w="1701" w:type="dxa"/>
            <w:gridSpan w:val="2"/>
            <w:shd w:val="clear" w:color="auto" w:fill="auto"/>
            <w:vAlign w:val="center"/>
            <w:hideMark/>
          </w:tcPr>
          <w:p w14:paraId="6BA6D444"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China</w:t>
            </w:r>
          </w:p>
        </w:tc>
        <w:tc>
          <w:tcPr>
            <w:tcW w:w="2271" w:type="dxa"/>
            <w:shd w:val="clear" w:color="auto" w:fill="auto"/>
            <w:vAlign w:val="center"/>
            <w:hideMark/>
          </w:tcPr>
          <w:p w14:paraId="7A2A241E"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Jin WU</w:t>
            </w:r>
          </w:p>
        </w:tc>
        <w:tc>
          <w:tcPr>
            <w:tcW w:w="4675" w:type="dxa"/>
            <w:gridSpan w:val="2"/>
            <w:shd w:val="clear" w:color="auto" w:fill="auto"/>
            <w:vAlign w:val="center"/>
            <w:hideMark/>
          </w:tcPr>
          <w:p w14:paraId="3DB896FF"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13825086995@139.com</w:t>
            </w:r>
          </w:p>
        </w:tc>
      </w:tr>
      <w:tr w:rsidR="00AC4F2C" w:rsidRPr="00AC4F2C" w14:paraId="3AE27E5C" w14:textId="77777777" w:rsidTr="0069446C">
        <w:trPr>
          <w:trHeight w:val="300"/>
        </w:trPr>
        <w:tc>
          <w:tcPr>
            <w:tcW w:w="1701" w:type="dxa"/>
            <w:gridSpan w:val="2"/>
            <w:shd w:val="clear" w:color="auto" w:fill="auto"/>
            <w:vAlign w:val="center"/>
            <w:hideMark/>
          </w:tcPr>
          <w:p w14:paraId="3910A07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4DE91FB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Elizabeth HAHESSY</w:t>
            </w:r>
          </w:p>
        </w:tc>
        <w:tc>
          <w:tcPr>
            <w:tcW w:w="4675" w:type="dxa"/>
            <w:gridSpan w:val="2"/>
            <w:shd w:val="clear" w:color="auto" w:fill="auto"/>
            <w:vAlign w:val="center"/>
            <w:hideMark/>
          </w:tcPr>
          <w:p w14:paraId="0371AC0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elihh@gst.dk</w:t>
            </w:r>
          </w:p>
        </w:tc>
      </w:tr>
      <w:tr w:rsidR="00AC4F2C" w:rsidRPr="00AC4F2C" w14:paraId="2F5F8733" w14:textId="77777777" w:rsidTr="0069446C">
        <w:trPr>
          <w:trHeight w:val="300"/>
        </w:trPr>
        <w:tc>
          <w:tcPr>
            <w:tcW w:w="1701" w:type="dxa"/>
            <w:gridSpan w:val="2"/>
            <w:shd w:val="clear" w:color="auto" w:fill="auto"/>
            <w:vAlign w:val="center"/>
            <w:hideMark/>
          </w:tcPr>
          <w:p w14:paraId="1E16712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5DFED3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Bruno CARDOSO</w:t>
            </w:r>
          </w:p>
        </w:tc>
        <w:tc>
          <w:tcPr>
            <w:tcW w:w="4675" w:type="dxa"/>
            <w:gridSpan w:val="2"/>
            <w:shd w:val="clear" w:color="auto" w:fill="auto"/>
            <w:vAlign w:val="center"/>
            <w:hideMark/>
          </w:tcPr>
          <w:p w14:paraId="1402180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bruca@gst.dk</w:t>
            </w:r>
          </w:p>
        </w:tc>
      </w:tr>
      <w:tr w:rsidR="00AC4F2C" w:rsidRPr="00AC4F2C" w14:paraId="623349C6" w14:textId="77777777" w:rsidTr="0069446C">
        <w:trPr>
          <w:trHeight w:val="300"/>
        </w:trPr>
        <w:tc>
          <w:tcPr>
            <w:tcW w:w="1701" w:type="dxa"/>
            <w:gridSpan w:val="2"/>
            <w:shd w:val="clear" w:color="auto" w:fill="auto"/>
            <w:vAlign w:val="center"/>
            <w:hideMark/>
          </w:tcPr>
          <w:p w14:paraId="7ED2892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6DE40D3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Richard FOWLE</w:t>
            </w:r>
          </w:p>
        </w:tc>
        <w:tc>
          <w:tcPr>
            <w:tcW w:w="4675" w:type="dxa"/>
            <w:gridSpan w:val="2"/>
            <w:shd w:val="clear" w:color="auto" w:fill="auto"/>
            <w:vAlign w:val="center"/>
            <w:hideMark/>
          </w:tcPr>
          <w:p w14:paraId="60DB901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riafo@gst.dk</w:t>
            </w:r>
          </w:p>
        </w:tc>
      </w:tr>
      <w:tr w:rsidR="00AC4F2C" w:rsidRPr="00AC4F2C" w14:paraId="6471879F" w14:textId="77777777" w:rsidTr="0069446C">
        <w:trPr>
          <w:trHeight w:val="300"/>
        </w:trPr>
        <w:tc>
          <w:tcPr>
            <w:tcW w:w="1701" w:type="dxa"/>
            <w:gridSpan w:val="2"/>
            <w:shd w:val="clear" w:color="auto" w:fill="auto"/>
            <w:vAlign w:val="center"/>
            <w:hideMark/>
          </w:tcPr>
          <w:p w14:paraId="64A20A1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376A1A6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Mikus RANKA</w:t>
            </w:r>
          </w:p>
        </w:tc>
        <w:tc>
          <w:tcPr>
            <w:tcW w:w="4675" w:type="dxa"/>
            <w:gridSpan w:val="2"/>
            <w:shd w:val="clear" w:color="auto" w:fill="auto"/>
            <w:vAlign w:val="center"/>
            <w:hideMark/>
          </w:tcPr>
          <w:p w14:paraId="7C83B98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miran@gst.dk</w:t>
            </w:r>
          </w:p>
        </w:tc>
      </w:tr>
      <w:tr w:rsidR="00AC4F2C" w:rsidRPr="00AC4F2C" w14:paraId="6BD2D633" w14:textId="77777777" w:rsidTr="0069446C">
        <w:trPr>
          <w:trHeight w:val="300"/>
        </w:trPr>
        <w:tc>
          <w:tcPr>
            <w:tcW w:w="1701" w:type="dxa"/>
            <w:gridSpan w:val="2"/>
            <w:shd w:val="clear" w:color="auto" w:fill="auto"/>
            <w:vAlign w:val="center"/>
            <w:hideMark/>
          </w:tcPr>
          <w:p w14:paraId="726CCA4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Finland</w:t>
            </w:r>
          </w:p>
        </w:tc>
        <w:tc>
          <w:tcPr>
            <w:tcW w:w="2271" w:type="dxa"/>
            <w:shd w:val="clear" w:color="auto" w:fill="auto"/>
            <w:vAlign w:val="center"/>
            <w:hideMark/>
          </w:tcPr>
          <w:p w14:paraId="52991F1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Mikko HOVI</w:t>
            </w:r>
          </w:p>
        </w:tc>
        <w:tc>
          <w:tcPr>
            <w:tcW w:w="4675" w:type="dxa"/>
            <w:gridSpan w:val="2"/>
            <w:shd w:val="clear" w:color="auto" w:fill="auto"/>
            <w:vAlign w:val="center"/>
            <w:hideMark/>
          </w:tcPr>
          <w:p w14:paraId="574ACE2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mikko.hovi@traficom.fi</w:t>
            </w:r>
          </w:p>
        </w:tc>
      </w:tr>
      <w:tr w:rsidR="00AC4F2C" w:rsidRPr="00AC4F2C" w14:paraId="72593198" w14:textId="77777777" w:rsidTr="0069446C">
        <w:trPr>
          <w:trHeight w:val="300"/>
        </w:trPr>
        <w:tc>
          <w:tcPr>
            <w:tcW w:w="1701" w:type="dxa"/>
            <w:gridSpan w:val="2"/>
            <w:shd w:val="clear" w:color="auto" w:fill="auto"/>
            <w:vAlign w:val="center"/>
            <w:hideMark/>
          </w:tcPr>
          <w:p w14:paraId="1270594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France</w:t>
            </w:r>
          </w:p>
        </w:tc>
        <w:tc>
          <w:tcPr>
            <w:tcW w:w="2271" w:type="dxa"/>
            <w:shd w:val="clear" w:color="auto" w:fill="auto"/>
            <w:vAlign w:val="center"/>
            <w:hideMark/>
          </w:tcPr>
          <w:p w14:paraId="7B1E41F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Yann KERAMOAL</w:t>
            </w:r>
          </w:p>
        </w:tc>
        <w:tc>
          <w:tcPr>
            <w:tcW w:w="4675" w:type="dxa"/>
            <w:gridSpan w:val="2"/>
            <w:shd w:val="clear" w:color="auto" w:fill="auto"/>
            <w:vAlign w:val="center"/>
            <w:hideMark/>
          </w:tcPr>
          <w:p w14:paraId="52D5E25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yann.keramoal@shom.fr</w:t>
            </w:r>
          </w:p>
        </w:tc>
      </w:tr>
      <w:tr w:rsidR="00AC4F2C" w:rsidRPr="00AC4F2C" w14:paraId="420A7385" w14:textId="77777777" w:rsidTr="0069446C">
        <w:trPr>
          <w:trHeight w:val="300"/>
        </w:trPr>
        <w:tc>
          <w:tcPr>
            <w:tcW w:w="1701" w:type="dxa"/>
            <w:gridSpan w:val="2"/>
            <w:shd w:val="clear" w:color="auto" w:fill="auto"/>
            <w:vAlign w:val="center"/>
            <w:hideMark/>
          </w:tcPr>
          <w:p w14:paraId="62D0761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724E99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Jana VETTER</w:t>
            </w:r>
          </w:p>
        </w:tc>
        <w:tc>
          <w:tcPr>
            <w:tcW w:w="4675" w:type="dxa"/>
            <w:gridSpan w:val="2"/>
            <w:shd w:val="clear" w:color="auto" w:fill="auto"/>
            <w:vAlign w:val="center"/>
            <w:hideMark/>
          </w:tcPr>
          <w:p w14:paraId="4C610BB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jana.vetter@bsh.de</w:t>
            </w:r>
          </w:p>
        </w:tc>
      </w:tr>
      <w:tr w:rsidR="00AC4F2C" w:rsidRPr="00AC4F2C" w14:paraId="18784B75" w14:textId="77777777" w:rsidTr="0069446C">
        <w:trPr>
          <w:trHeight w:val="300"/>
        </w:trPr>
        <w:tc>
          <w:tcPr>
            <w:tcW w:w="1701" w:type="dxa"/>
            <w:gridSpan w:val="2"/>
            <w:shd w:val="clear" w:color="auto" w:fill="auto"/>
            <w:vAlign w:val="center"/>
            <w:hideMark/>
          </w:tcPr>
          <w:p w14:paraId="25FE969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32E3566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Jochen RITTERBUSCH</w:t>
            </w:r>
          </w:p>
        </w:tc>
        <w:tc>
          <w:tcPr>
            <w:tcW w:w="4675" w:type="dxa"/>
            <w:gridSpan w:val="2"/>
            <w:shd w:val="clear" w:color="auto" w:fill="auto"/>
            <w:vAlign w:val="center"/>
            <w:hideMark/>
          </w:tcPr>
          <w:p w14:paraId="56766E7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jochen.ritterbusch@bsh.de</w:t>
            </w:r>
          </w:p>
        </w:tc>
      </w:tr>
      <w:tr w:rsidR="00AC4F2C" w:rsidRPr="00AC4F2C" w14:paraId="090F2314" w14:textId="77777777" w:rsidTr="0069446C">
        <w:trPr>
          <w:trHeight w:val="300"/>
        </w:trPr>
        <w:tc>
          <w:tcPr>
            <w:tcW w:w="1701" w:type="dxa"/>
            <w:gridSpan w:val="2"/>
            <w:shd w:val="clear" w:color="auto" w:fill="auto"/>
            <w:vAlign w:val="center"/>
            <w:hideMark/>
          </w:tcPr>
          <w:p w14:paraId="59F38FE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6FE3BCC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Mathias PALM</w:t>
            </w:r>
          </w:p>
        </w:tc>
        <w:tc>
          <w:tcPr>
            <w:tcW w:w="4675" w:type="dxa"/>
            <w:gridSpan w:val="2"/>
            <w:shd w:val="clear" w:color="auto" w:fill="auto"/>
            <w:vAlign w:val="center"/>
            <w:hideMark/>
          </w:tcPr>
          <w:p w14:paraId="0ECDD27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Mathias.Palm@bsh.de</w:t>
            </w:r>
          </w:p>
        </w:tc>
      </w:tr>
      <w:tr w:rsidR="00AC4F2C" w:rsidRPr="00AC4F2C" w14:paraId="5C722E8A" w14:textId="77777777" w:rsidTr="0069446C">
        <w:trPr>
          <w:trHeight w:val="300"/>
        </w:trPr>
        <w:tc>
          <w:tcPr>
            <w:tcW w:w="1701" w:type="dxa"/>
            <w:gridSpan w:val="2"/>
            <w:shd w:val="clear" w:color="auto" w:fill="auto"/>
            <w:vAlign w:val="center"/>
            <w:hideMark/>
          </w:tcPr>
          <w:p w14:paraId="24C16A9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Indonesia</w:t>
            </w:r>
          </w:p>
        </w:tc>
        <w:tc>
          <w:tcPr>
            <w:tcW w:w="2271" w:type="dxa"/>
            <w:shd w:val="clear" w:color="auto" w:fill="auto"/>
            <w:vAlign w:val="center"/>
            <w:hideMark/>
          </w:tcPr>
          <w:p w14:paraId="2B220E4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Mohammad QISTHI AMARONA</w:t>
            </w:r>
          </w:p>
        </w:tc>
        <w:tc>
          <w:tcPr>
            <w:tcW w:w="4675" w:type="dxa"/>
            <w:gridSpan w:val="2"/>
            <w:shd w:val="clear" w:color="auto" w:fill="auto"/>
            <w:vAlign w:val="center"/>
            <w:hideMark/>
          </w:tcPr>
          <w:p w14:paraId="548A65D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qisthi.amarona@gmail.com</w:t>
            </w:r>
          </w:p>
        </w:tc>
      </w:tr>
      <w:tr w:rsidR="00AC4F2C" w:rsidRPr="00AC4F2C" w14:paraId="141BEA26" w14:textId="77777777" w:rsidTr="0069446C">
        <w:trPr>
          <w:trHeight w:val="300"/>
        </w:trPr>
        <w:tc>
          <w:tcPr>
            <w:tcW w:w="1701" w:type="dxa"/>
            <w:gridSpan w:val="2"/>
            <w:shd w:val="clear" w:color="auto" w:fill="auto"/>
            <w:vAlign w:val="center"/>
            <w:hideMark/>
          </w:tcPr>
          <w:p w14:paraId="237055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Italy</w:t>
            </w:r>
          </w:p>
        </w:tc>
        <w:tc>
          <w:tcPr>
            <w:tcW w:w="2271" w:type="dxa"/>
            <w:shd w:val="clear" w:color="auto" w:fill="auto"/>
            <w:vAlign w:val="center"/>
            <w:hideMark/>
          </w:tcPr>
          <w:p w14:paraId="279B41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Valentino PALMA</w:t>
            </w:r>
          </w:p>
        </w:tc>
        <w:tc>
          <w:tcPr>
            <w:tcW w:w="4675" w:type="dxa"/>
            <w:gridSpan w:val="2"/>
            <w:shd w:val="clear" w:color="auto" w:fill="auto"/>
            <w:vAlign w:val="center"/>
            <w:hideMark/>
          </w:tcPr>
          <w:p w14:paraId="0A3AFD8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valentino_palma@marina.difesa.it</w:t>
            </w:r>
          </w:p>
        </w:tc>
      </w:tr>
      <w:tr w:rsidR="00AC4F2C" w:rsidRPr="00AC4F2C" w14:paraId="4B4D944D" w14:textId="77777777" w:rsidTr="0069446C">
        <w:trPr>
          <w:trHeight w:val="300"/>
        </w:trPr>
        <w:tc>
          <w:tcPr>
            <w:tcW w:w="1701" w:type="dxa"/>
            <w:gridSpan w:val="2"/>
            <w:shd w:val="clear" w:color="auto" w:fill="auto"/>
            <w:vAlign w:val="center"/>
            <w:hideMark/>
          </w:tcPr>
          <w:p w14:paraId="0DF274B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Japan</w:t>
            </w:r>
          </w:p>
        </w:tc>
        <w:tc>
          <w:tcPr>
            <w:tcW w:w="2271" w:type="dxa"/>
            <w:shd w:val="clear" w:color="auto" w:fill="auto"/>
            <w:vAlign w:val="center"/>
            <w:hideMark/>
          </w:tcPr>
          <w:p w14:paraId="29738FA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Takayuki KAWAI</w:t>
            </w:r>
          </w:p>
        </w:tc>
        <w:tc>
          <w:tcPr>
            <w:tcW w:w="4675" w:type="dxa"/>
            <w:gridSpan w:val="2"/>
            <w:shd w:val="clear" w:color="auto" w:fill="auto"/>
            <w:vAlign w:val="center"/>
            <w:hideMark/>
          </w:tcPr>
          <w:p w14:paraId="515BD6D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chart@jodc.go.jp</w:t>
            </w:r>
          </w:p>
        </w:tc>
      </w:tr>
      <w:tr w:rsidR="00AC4F2C" w:rsidRPr="00AC4F2C" w14:paraId="74AAA76A" w14:textId="77777777" w:rsidTr="0069446C">
        <w:trPr>
          <w:trHeight w:val="300"/>
        </w:trPr>
        <w:tc>
          <w:tcPr>
            <w:tcW w:w="1701" w:type="dxa"/>
            <w:gridSpan w:val="2"/>
            <w:shd w:val="clear" w:color="auto" w:fill="auto"/>
            <w:vAlign w:val="center"/>
            <w:hideMark/>
          </w:tcPr>
          <w:p w14:paraId="7A3F2F8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Japan</w:t>
            </w:r>
          </w:p>
        </w:tc>
        <w:tc>
          <w:tcPr>
            <w:tcW w:w="2271" w:type="dxa"/>
            <w:shd w:val="clear" w:color="auto" w:fill="auto"/>
            <w:vAlign w:val="center"/>
            <w:hideMark/>
          </w:tcPr>
          <w:p w14:paraId="650F3AE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Tomonori HATTORI</w:t>
            </w:r>
          </w:p>
        </w:tc>
        <w:tc>
          <w:tcPr>
            <w:tcW w:w="4675" w:type="dxa"/>
            <w:gridSpan w:val="2"/>
            <w:shd w:val="clear" w:color="auto" w:fill="auto"/>
            <w:vAlign w:val="center"/>
            <w:hideMark/>
          </w:tcPr>
          <w:p w14:paraId="1453FA0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kenkyu@jodc.go.jp</w:t>
            </w:r>
          </w:p>
        </w:tc>
      </w:tr>
      <w:tr w:rsidR="00AC4F2C" w:rsidRPr="00AC4F2C" w14:paraId="0062E180" w14:textId="77777777" w:rsidTr="0069446C">
        <w:trPr>
          <w:trHeight w:val="300"/>
        </w:trPr>
        <w:tc>
          <w:tcPr>
            <w:tcW w:w="1701" w:type="dxa"/>
            <w:gridSpan w:val="2"/>
            <w:shd w:val="clear" w:color="auto" w:fill="auto"/>
            <w:vAlign w:val="center"/>
            <w:hideMark/>
          </w:tcPr>
          <w:p w14:paraId="51E5906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Netherlands</w:t>
            </w:r>
          </w:p>
        </w:tc>
        <w:tc>
          <w:tcPr>
            <w:tcW w:w="2271" w:type="dxa"/>
            <w:shd w:val="clear" w:color="auto" w:fill="auto"/>
            <w:vAlign w:val="center"/>
            <w:hideMark/>
          </w:tcPr>
          <w:p w14:paraId="6EE1CC3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Arno MEURINK</w:t>
            </w:r>
          </w:p>
        </w:tc>
        <w:tc>
          <w:tcPr>
            <w:tcW w:w="4675" w:type="dxa"/>
            <w:gridSpan w:val="2"/>
            <w:shd w:val="clear" w:color="auto" w:fill="auto"/>
            <w:vAlign w:val="center"/>
            <w:hideMark/>
          </w:tcPr>
          <w:p w14:paraId="6763F2B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aw.meurink@mindef.nl</w:t>
            </w:r>
          </w:p>
        </w:tc>
      </w:tr>
      <w:tr w:rsidR="00AC4F2C" w:rsidRPr="00AC4F2C" w14:paraId="02357E81" w14:textId="77777777" w:rsidTr="0069446C">
        <w:trPr>
          <w:trHeight w:val="300"/>
        </w:trPr>
        <w:tc>
          <w:tcPr>
            <w:tcW w:w="1701" w:type="dxa"/>
            <w:gridSpan w:val="2"/>
            <w:shd w:val="clear" w:color="auto" w:fill="auto"/>
            <w:vAlign w:val="center"/>
            <w:hideMark/>
          </w:tcPr>
          <w:p w14:paraId="6C71938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Netherlands</w:t>
            </w:r>
          </w:p>
        </w:tc>
        <w:tc>
          <w:tcPr>
            <w:tcW w:w="2271" w:type="dxa"/>
            <w:shd w:val="clear" w:color="auto" w:fill="auto"/>
            <w:vAlign w:val="center"/>
            <w:hideMark/>
          </w:tcPr>
          <w:p w14:paraId="5C34E24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Rogier BROEKMAN</w:t>
            </w:r>
          </w:p>
        </w:tc>
        <w:tc>
          <w:tcPr>
            <w:tcW w:w="4675" w:type="dxa"/>
            <w:gridSpan w:val="2"/>
            <w:shd w:val="clear" w:color="auto" w:fill="auto"/>
            <w:vAlign w:val="center"/>
            <w:hideMark/>
          </w:tcPr>
          <w:p w14:paraId="73D9B65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r.broekman.01@mindef.nl</w:t>
            </w:r>
          </w:p>
        </w:tc>
      </w:tr>
      <w:tr w:rsidR="00AC4F2C" w:rsidRPr="00AC4F2C" w14:paraId="127DEDEC" w14:textId="77777777" w:rsidTr="0069446C">
        <w:trPr>
          <w:trHeight w:val="300"/>
        </w:trPr>
        <w:tc>
          <w:tcPr>
            <w:tcW w:w="1701" w:type="dxa"/>
            <w:gridSpan w:val="2"/>
            <w:shd w:val="clear" w:color="auto" w:fill="auto"/>
            <w:vAlign w:val="center"/>
            <w:hideMark/>
          </w:tcPr>
          <w:p w14:paraId="5942CC3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72A234E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Odd Aage FOERE</w:t>
            </w:r>
          </w:p>
        </w:tc>
        <w:tc>
          <w:tcPr>
            <w:tcW w:w="4675" w:type="dxa"/>
            <w:gridSpan w:val="2"/>
            <w:shd w:val="clear" w:color="auto" w:fill="auto"/>
            <w:vAlign w:val="center"/>
            <w:hideMark/>
          </w:tcPr>
          <w:p w14:paraId="53D44C3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odd-aage.fore@kartverket.no</w:t>
            </w:r>
          </w:p>
        </w:tc>
      </w:tr>
      <w:tr w:rsidR="00AC4F2C" w:rsidRPr="00AC4F2C" w14:paraId="018345FA" w14:textId="77777777" w:rsidTr="0069446C">
        <w:trPr>
          <w:trHeight w:val="300"/>
        </w:trPr>
        <w:tc>
          <w:tcPr>
            <w:tcW w:w="1701" w:type="dxa"/>
            <w:gridSpan w:val="2"/>
            <w:shd w:val="clear" w:color="auto" w:fill="auto"/>
            <w:vAlign w:val="center"/>
            <w:hideMark/>
          </w:tcPr>
          <w:p w14:paraId="041D32D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6F33BC6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Bjorn kristian SAESTED</w:t>
            </w:r>
          </w:p>
        </w:tc>
        <w:tc>
          <w:tcPr>
            <w:tcW w:w="4675" w:type="dxa"/>
            <w:gridSpan w:val="2"/>
            <w:shd w:val="clear" w:color="auto" w:fill="auto"/>
            <w:vAlign w:val="center"/>
            <w:hideMark/>
          </w:tcPr>
          <w:p w14:paraId="2ED020B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bjorn.saestad@navtor.com</w:t>
            </w:r>
          </w:p>
        </w:tc>
      </w:tr>
      <w:tr w:rsidR="00AC4F2C" w:rsidRPr="00AC4F2C" w14:paraId="2B1F3824" w14:textId="77777777" w:rsidTr="0069446C">
        <w:trPr>
          <w:trHeight w:val="300"/>
        </w:trPr>
        <w:tc>
          <w:tcPr>
            <w:tcW w:w="1701" w:type="dxa"/>
            <w:gridSpan w:val="2"/>
            <w:shd w:val="clear" w:color="auto" w:fill="auto"/>
            <w:vAlign w:val="center"/>
            <w:hideMark/>
          </w:tcPr>
          <w:p w14:paraId="24203E3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03FFBF3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 SANDVIK</w:t>
            </w:r>
          </w:p>
        </w:tc>
        <w:tc>
          <w:tcPr>
            <w:tcW w:w="4675" w:type="dxa"/>
            <w:gridSpan w:val="2"/>
            <w:shd w:val="clear" w:color="auto" w:fill="auto"/>
            <w:vAlign w:val="center"/>
            <w:hideMark/>
          </w:tcPr>
          <w:p w14:paraId="055864C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robert.sandvik@ecc.no</w:t>
            </w:r>
          </w:p>
        </w:tc>
      </w:tr>
      <w:tr w:rsidR="00AC4F2C" w:rsidRPr="00AC4F2C" w14:paraId="6D9764B6" w14:textId="77777777" w:rsidTr="0069446C">
        <w:trPr>
          <w:trHeight w:val="300"/>
        </w:trPr>
        <w:tc>
          <w:tcPr>
            <w:tcW w:w="1701" w:type="dxa"/>
            <w:gridSpan w:val="2"/>
            <w:shd w:val="clear" w:color="auto" w:fill="auto"/>
            <w:vAlign w:val="center"/>
            <w:hideMark/>
          </w:tcPr>
          <w:p w14:paraId="67B9995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Portugal</w:t>
            </w:r>
          </w:p>
        </w:tc>
        <w:tc>
          <w:tcPr>
            <w:tcW w:w="2271" w:type="dxa"/>
            <w:shd w:val="clear" w:color="auto" w:fill="auto"/>
            <w:vAlign w:val="center"/>
            <w:hideMark/>
          </w:tcPr>
          <w:p w14:paraId="563CF2D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Paula SANCHES</w:t>
            </w:r>
          </w:p>
        </w:tc>
        <w:tc>
          <w:tcPr>
            <w:tcW w:w="4675" w:type="dxa"/>
            <w:gridSpan w:val="2"/>
            <w:shd w:val="clear" w:color="auto" w:fill="auto"/>
            <w:vAlign w:val="center"/>
            <w:hideMark/>
          </w:tcPr>
          <w:p w14:paraId="7B3CFBD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paula.sanches@hidrografico.pt</w:t>
            </w:r>
          </w:p>
        </w:tc>
      </w:tr>
      <w:tr w:rsidR="00AC4F2C" w:rsidRPr="00AC4F2C" w14:paraId="177F633C" w14:textId="77777777" w:rsidTr="0069446C">
        <w:trPr>
          <w:trHeight w:val="300"/>
        </w:trPr>
        <w:tc>
          <w:tcPr>
            <w:tcW w:w="1701" w:type="dxa"/>
            <w:gridSpan w:val="2"/>
            <w:shd w:val="clear" w:color="auto" w:fill="auto"/>
            <w:vAlign w:val="center"/>
            <w:hideMark/>
          </w:tcPr>
          <w:p w14:paraId="63FF9E10"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605FC711"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Yong BAEK</w:t>
            </w:r>
          </w:p>
        </w:tc>
        <w:tc>
          <w:tcPr>
            <w:tcW w:w="4675" w:type="dxa"/>
            <w:gridSpan w:val="2"/>
            <w:shd w:val="clear" w:color="auto" w:fill="auto"/>
            <w:vAlign w:val="center"/>
            <w:hideMark/>
          </w:tcPr>
          <w:p w14:paraId="5564CFA9"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ybaek@korea.kr</w:t>
            </w:r>
          </w:p>
        </w:tc>
      </w:tr>
      <w:tr w:rsidR="00AC4F2C" w:rsidRPr="00AC4F2C" w14:paraId="5DABAA71" w14:textId="77777777" w:rsidTr="0069446C">
        <w:trPr>
          <w:trHeight w:val="300"/>
        </w:trPr>
        <w:tc>
          <w:tcPr>
            <w:tcW w:w="1701" w:type="dxa"/>
            <w:gridSpan w:val="2"/>
            <w:shd w:val="clear" w:color="auto" w:fill="auto"/>
            <w:vAlign w:val="center"/>
            <w:hideMark/>
          </w:tcPr>
          <w:p w14:paraId="0D0EAA4D"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06A7F39D"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Junshik LEE</w:t>
            </w:r>
          </w:p>
        </w:tc>
        <w:tc>
          <w:tcPr>
            <w:tcW w:w="4675" w:type="dxa"/>
            <w:gridSpan w:val="2"/>
            <w:shd w:val="clear" w:color="auto" w:fill="auto"/>
            <w:vAlign w:val="center"/>
            <w:hideMark/>
          </w:tcPr>
          <w:p w14:paraId="743984E1"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ljs7979@korea.kr</w:t>
            </w:r>
          </w:p>
        </w:tc>
      </w:tr>
      <w:tr w:rsidR="00AC4F2C" w:rsidRPr="00AC4F2C" w14:paraId="3905225A" w14:textId="77777777" w:rsidTr="0069446C">
        <w:trPr>
          <w:trHeight w:val="300"/>
        </w:trPr>
        <w:tc>
          <w:tcPr>
            <w:tcW w:w="1701" w:type="dxa"/>
            <w:gridSpan w:val="2"/>
            <w:shd w:val="clear" w:color="auto" w:fill="auto"/>
            <w:vAlign w:val="center"/>
            <w:hideMark/>
          </w:tcPr>
          <w:p w14:paraId="1DB690E3"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7FE11426"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Jin YOO</w:t>
            </w:r>
          </w:p>
        </w:tc>
        <w:tc>
          <w:tcPr>
            <w:tcW w:w="4675" w:type="dxa"/>
            <w:gridSpan w:val="2"/>
            <w:shd w:val="clear" w:color="auto" w:fill="auto"/>
            <w:vAlign w:val="center"/>
            <w:hideMark/>
          </w:tcPr>
          <w:p w14:paraId="78CF0524"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jyoo19@mofa.go.kr</w:t>
            </w:r>
          </w:p>
        </w:tc>
      </w:tr>
      <w:tr w:rsidR="00AC4F2C" w:rsidRPr="00AC4F2C" w14:paraId="13991F88" w14:textId="77777777" w:rsidTr="0069446C">
        <w:trPr>
          <w:trHeight w:val="300"/>
        </w:trPr>
        <w:tc>
          <w:tcPr>
            <w:tcW w:w="1701" w:type="dxa"/>
            <w:gridSpan w:val="2"/>
            <w:shd w:val="clear" w:color="auto" w:fill="auto"/>
            <w:vAlign w:val="center"/>
            <w:hideMark/>
          </w:tcPr>
          <w:p w14:paraId="15039C4F"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46902C5C"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Kim Suyeon</w:t>
            </w:r>
          </w:p>
        </w:tc>
        <w:tc>
          <w:tcPr>
            <w:tcW w:w="4675" w:type="dxa"/>
            <w:gridSpan w:val="2"/>
            <w:shd w:val="clear" w:color="auto" w:fill="auto"/>
            <w:vAlign w:val="center"/>
            <w:hideMark/>
          </w:tcPr>
          <w:p w14:paraId="24029EF7"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suyeonkim06@hanmail.net</w:t>
            </w:r>
          </w:p>
        </w:tc>
      </w:tr>
      <w:tr w:rsidR="00AC4F2C" w:rsidRPr="00AC4F2C" w14:paraId="41AF8E7B" w14:textId="77777777" w:rsidTr="0069446C">
        <w:trPr>
          <w:trHeight w:val="300"/>
        </w:trPr>
        <w:tc>
          <w:tcPr>
            <w:tcW w:w="1701" w:type="dxa"/>
            <w:gridSpan w:val="2"/>
            <w:shd w:val="clear" w:color="auto" w:fill="auto"/>
            <w:vAlign w:val="center"/>
            <w:hideMark/>
          </w:tcPr>
          <w:p w14:paraId="745B67EA"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71AE6F18"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Mark BRIGGS</w:t>
            </w:r>
          </w:p>
        </w:tc>
        <w:tc>
          <w:tcPr>
            <w:tcW w:w="4675" w:type="dxa"/>
            <w:gridSpan w:val="2"/>
            <w:shd w:val="clear" w:color="auto" w:fill="auto"/>
            <w:vAlign w:val="center"/>
            <w:hideMark/>
          </w:tcPr>
          <w:p w14:paraId="4BE8EBEC"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briggs18@mofa.or.kr</w:t>
            </w:r>
          </w:p>
        </w:tc>
      </w:tr>
      <w:tr w:rsidR="00AC4F2C" w:rsidRPr="00AC4F2C" w14:paraId="7E4885DB" w14:textId="77777777" w:rsidTr="0069446C">
        <w:trPr>
          <w:trHeight w:val="300"/>
        </w:trPr>
        <w:tc>
          <w:tcPr>
            <w:tcW w:w="1701" w:type="dxa"/>
            <w:gridSpan w:val="2"/>
            <w:shd w:val="clear" w:color="auto" w:fill="auto"/>
            <w:vAlign w:val="center"/>
            <w:hideMark/>
          </w:tcPr>
          <w:p w14:paraId="06F9E50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Romania</w:t>
            </w:r>
          </w:p>
        </w:tc>
        <w:tc>
          <w:tcPr>
            <w:tcW w:w="2271" w:type="dxa"/>
            <w:shd w:val="clear" w:color="auto" w:fill="auto"/>
            <w:vAlign w:val="center"/>
            <w:hideMark/>
          </w:tcPr>
          <w:p w14:paraId="3BD4A11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Lucian DUTU</w:t>
            </w:r>
          </w:p>
        </w:tc>
        <w:tc>
          <w:tcPr>
            <w:tcW w:w="4675" w:type="dxa"/>
            <w:gridSpan w:val="2"/>
            <w:shd w:val="clear" w:color="auto" w:fill="auto"/>
            <w:vAlign w:val="center"/>
            <w:hideMark/>
          </w:tcPr>
          <w:p w14:paraId="67352E9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lucian.dutu@dhmfn.ro</w:t>
            </w:r>
          </w:p>
        </w:tc>
      </w:tr>
      <w:tr w:rsidR="00AC4F2C" w:rsidRPr="00AC4F2C" w14:paraId="1FFB607E" w14:textId="77777777" w:rsidTr="0069446C">
        <w:trPr>
          <w:trHeight w:val="300"/>
        </w:trPr>
        <w:tc>
          <w:tcPr>
            <w:tcW w:w="1701" w:type="dxa"/>
            <w:gridSpan w:val="2"/>
            <w:shd w:val="clear" w:color="auto" w:fill="auto"/>
            <w:vAlign w:val="center"/>
            <w:hideMark/>
          </w:tcPr>
          <w:p w14:paraId="3F44153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Romania</w:t>
            </w:r>
          </w:p>
        </w:tc>
        <w:tc>
          <w:tcPr>
            <w:tcW w:w="2271" w:type="dxa"/>
            <w:shd w:val="clear" w:color="auto" w:fill="auto"/>
            <w:vAlign w:val="center"/>
            <w:hideMark/>
          </w:tcPr>
          <w:p w14:paraId="31EE1C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Andrei LUCACI</w:t>
            </w:r>
          </w:p>
        </w:tc>
        <w:tc>
          <w:tcPr>
            <w:tcW w:w="4675" w:type="dxa"/>
            <w:gridSpan w:val="2"/>
            <w:shd w:val="clear" w:color="auto" w:fill="auto"/>
            <w:vAlign w:val="center"/>
            <w:hideMark/>
          </w:tcPr>
          <w:p w14:paraId="16B7B08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andrei.lucaci@dhmfn.ro</w:t>
            </w:r>
          </w:p>
        </w:tc>
      </w:tr>
      <w:tr w:rsidR="00AC4F2C" w:rsidRPr="00AC4F2C" w14:paraId="11D571C8" w14:textId="77777777" w:rsidTr="0069446C">
        <w:trPr>
          <w:trHeight w:val="300"/>
        </w:trPr>
        <w:tc>
          <w:tcPr>
            <w:tcW w:w="1701" w:type="dxa"/>
            <w:gridSpan w:val="2"/>
            <w:shd w:val="clear" w:color="auto" w:fill="auto"/>
            <w:vAlign w:val="center"/>
            <w:hideMark/>
          </w:tcPr>
          <w:p w14:paraId="09B17F8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Spain</w:t>
            </w:r>
          </w:p>
        </w:tc>
        <w:tc>
          <w:tcPr>
            <w:tcW w:w="2271" w:type="dxa"/>
            <w:shd w:val="clear" w:color="auto" w:fill="auto"/>
            <w:vAlign w:val="center"/>
            <w:hideMark/>
          </w:tcPr>
          <w:p w14:paraId="7975B83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José María BUSTAMANTE</w:t>
            </w:r>
          </w:p>
        </w:tc>
        <w:tc>
          <w:tcPr>
            <w:tcW w:w="4675" w:type="dxa"/>
            <w:gridSpan w:val="2"/>
            <w:shd w:val="clear" w:color="auto" w:fill="auto"/>
            <w:vAlign w:val="center"/>
            <w:hideMark/>
          </w:tcPr>
          <w:p w14:paraId="3428872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jbuscal@fn.mde.es</w:t>
            </w:r>
          </w:p>
        </w:tc>
      </w:tr>
      <w:tr w:rsidR="00AC4F2C" w:rsidRPr="00AC4F2C" w14:paraId="0152C4DD" w14:textId="77777777" w:rsidTr="0069446C">
        <w:trPr>
          <w:trHeight w:val="300"/>
        </w:trPr>
        <w:tc>
          <w:tcPr>
            <w:tcW w:w="1701" w:type="dxa"/>
            <w:gridSpan w:val="2"/>
            <w:shd w:val="clear" w:color="auto" w:fill="auto"/>
            <w:vAlign w:val="center"/>
            <w:hideMark/>
          </w:tcPr>
          <w:p w14:paraId="447AC93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Sweden</w:t>
            </w:r>
          </w:p>
        </w:tc>
        <w:tc>
          <w:tcPr>
            <w:tcW w:w="2271" w:type="dxa"/>
            <w:shd w:val="clear" w:color="auto" w:fill="auto"/>
            <w:vAlign w:val="center"/>
            <w:hideMark/>
          </w:tcPr>
          <w:p w14:paraId="3587233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Hans ENGBERG</w:t>
            </w:r>
          </w:p>
        </w:tc>
        <w:tc>
          <w:tcPr>
            <w:tcW w:w="4675" w:type="dxa"/>
            <w:gridSpan w:val="2"/>
            <w:shd w:val="clear" w:color="auto" w:fill="auto"/>
            <w:vAlign w:val="center"/>
            <w:hideMark/>
          </w:tcPr>
          <w:p w14:paraId="1C5EF1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hans.engberg@sjofartsverket.se</w:t>
            </w:r>
          </w:p>
        </w:tc>
      </w:tr>
      <w:tr w:rsidR="00AC4F2C" w:rsidRPr="00AC4F2C" w14:paraId="6604E1E0" w14:textId="77777777" w:rsidTr="0069446C">
        <w:trPr>
          <w:trHeight w:val="300"/>
        </w:trPr>
        <w:tc>
          <w:tcPr>
            <w:tcW w:w="1701" w:type="dxa"/>
            <w:gridSpan w:val="2"/>
            <w:shd w:val="clear" w:color="auto" w:fill="auto"/>
            <w:vAlign w:val="center"/>
            <w:hideMark/>
          </w:tcPr>
          <w:p w14:paraId="5F5701C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Sweden</w:t>
            </w:r>
          </w:p>
        </w:tc>
        <w:tc>
          <w:tcPr>
            <w:tcW w:w="2271" w:type="dxa"/>
            <w:shd w:val="clear" w:color="auto" w:fill="auto"/>
            <w:vAlign w:val="center"/>
            <w:hideMark/>
          </w:tcPr>
          <w:p w14:paraId="27EC825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Christine WALDER</w:t>
            </w:r>
          </w:p>
        </w:tc>
        <w:tc>
          <w:tcPr>
            <w:tcW w:w="4675" w:type="dxa"/>
            <w:gridSpan w:val="2"/>
            <w:shd w:val="clear" w:color="auto" w:fill="auto"/>
            <w:vAlign w:val="center"/>
            <w:hideMark/>
          </w:tcPr>
          <w:p w14:paraId="3752293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christine.walder@sjofartsverket.se</w:t>
            </w:r>
          </w:p>
        </w:tc>
      </w:tr>
      <w:tr w:rsidR="00AC4F2C" w:rsidRPr="00AC4F2C" w14:paraId="5E3A033C" w14:textId="77777777" w:rsidTr="0069446C">
        <w:trPr>
          <w:trHeight w:val="540"/>
        </w:trPr>
        <w:tc>
          <w:tcPr>
            <w:tcW w:w="1701" w:type="dxa"/>
            <w:gridSpan w:val="2"/>
            <w:shd w:val="clear" w:color="auto" w:fill="auto"/>
            <w:vAlign w:val="center"/>
            <w:hideMark/>
          </w:tcPr>
          <w:p w14:paraId="645A2A9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7221938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Nick GIBBONS</w:t>
            </w:r>
          </w:p>
        </w:tc>
        <w:tc>
          <w:tcPr>
            <w:tcW w:w="4675" w:type="dxa"/>
            <w:gridSpan w:val="2"/>
            <w:shd w:val="clear" w:color="auto" w:fill="auto"/>
            <w:vAlign w:val="center"/>
            <w:hideMark/>
          </w:tcPr>
          <w:p w14:paraId="0D24F79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nick.gibbons@ukho.gov.uk@nick.gibbons@ukho.gov.uk</w:t>
            </w:r>
          </w:p>
        </w:tc>
      </w:tr>
      <w:tr w:rsidR="00AC4F2C" w:rsidRPr="00AC4F2C" w14:paraId="3AD7C7B2" w14:textId="77777777" w:rsidTr="0069446C">
        <w:trPr>
          <w:trHeight w:val="300"/>
        </w:trPr>
        <w:tc>
          <w:tcPr>
            <w:tcW w:w="1701" w:type="dxa"/>
            <w:gridSpan w:val="2"/>
            <w:shd w:val="clear" w:color="auto" w:fill="auto"/>
            <w:vAlign w:val="center"/>
            <w:hideMark/>
          </w:tcPr>
          <w:p w14:paraId="729B104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41CC5AD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Hazel NEWMAN</w:t>
            </w:r>
          </w:p>
        </w:tc>
        <w:tc>
          <w:tcPr>
            <w:tcW w:w="4675" w:type="dxa"/>
            <w:gridSpan w:val="2"/>
            <w:shd w:val="clear" w:color="auto" w:fill="auto"/>
            <w:vAlign w:val="center"/>
            <w:hideMark/>
          </w:tcPr>
          <w:p w14:paraId="57C4FAD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hazel.newman@ukho.gov.uk</w:t>
            </w:r>
          </w:p>
        </w:tc>
      </w:tr>
      <w:tr w:rsidR="00AC4F2C" w:rsidRPr="00AC4F2C" w14:paraId="6BAEB228" w14:textId="77777777" w:rsidTr="0069446C">
        <w:trPr>
          <w:trHeight w:val="300"/>
        </w:trPr>
        <w:tc>
          <w:tcPr>
            <w:tcW w:w="1701" w:type="dxa"/>
            <w:gridSpan w:val="2"/>
            <w:shd w:val="clear" w:color="auto" w:fill="auto"/>
            <w:vAlign w:val="center"/>
            <w:hideMark/>
          </w:tcPr>
          <w:p w14:paraId="0314DD5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527C3F1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Peter UNDERWOOD</w:t>
            </w:r>
          </w:p>
        </w:tc>
        <w:tc>
          <w:tcPr>
            <w:tcW w:w="4675" w:type="dxa"/>
            <w:gridSpan w:val="2"/>
            <w:shd w:val="clear" w:color="auto" w:fill="auto"/>
            <w:vAlign w:val="center"/>
            <w:hideMark/>
          </w:tcPr>
          <w:p w14:paraId="038DA2E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peter.underwood@ukho.gov.uk</w:t>
            </w:r>
          </w:p>
        </w:tc>
      </w:tr>
      <w:tr w:rsidR="00AC4F2C" w:rsidRPr="00AC4F2C" w14:paraId="375B2C1F" w14:textId="77777777" w:rsidTr="0069446C">
        <w:trPr>
          <w:trHeight w:val="300"/>
        </w:trPr>
        <w:tc>
          <w:tcPr>
            <w:tcW w:w="1701" w:type="dxa"/>
            <w:gridSpan w:val="2"/>
            <w:shd w:val="clear" w:color="auto" w:fill="auto"/>
            <w:vAlign w:val="center"/>
            <w:hideMark/>
          </w:tcPr>
          <w:p w14:paraId="27F5A49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15B8ED1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Al ARMSTRONG</w:t>
            </w:r>
          </w:p>
        </w:tc>
        <w:tc>
          <w:tcPr>
            <w:tcW w:w="4675" w:type="dxa"/>
            <w:gridSpan w:val="2"/>
            <w:shd w:val="clear" w:color="auto" w:fill="auto"/>
            <w:vAlign w:val="center"/>
            <w:hideMark/>
          </w:tcPr>
          <w:p w14:paraId="726C147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Albert.E.Armstrong@nga.mil</w:t>
            </w:r>
          </w:p>
        </w:tc>
      </w:tr>
      <w:tr w:rsidR="00AC4F2C" w:rsidRPr="00AC4F2C" w14:paraId="4D173242" w14:textId="77777777" w:rsidTr="0069446C">
        <w:trPr>
          <w:trHeight w:val="300"/>
        </w:trPr>
        <w:tc>
          <w:tcPr>
            <w:tcW w:w="1701" w:type="dxa"/>
            <w:gridSpan w:val="2"/>
            <w:shd w:val="clear" w:color="auto" w:fill="auto"/>
            <w:vAlign w:val="center"/>
            <w:hideMark/>
          </w:tcPr>
          <w:p w14:paraId="3FB86EF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2185BB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Joshua CLAYTON</w:t>
            </w:r>
          </w:p>
        </w:tc>
        <w:tc>
          <w:tcPr>
            <w:tcW w:w="4675" w:type="dxa"/>
            <w:gridSpan w:val="2"/>
            <w:shd w:val="clear" w:color="auto" w:fill="auto"/>
            <w:vAlign w:val="center"/>
            <w:hideMark/>
          </w:tcPr>
          <w:p w14:paraId="2266640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joshua.r.clayton@nga.mil</w:t>
            </w:r>
          </w:p>
        </w:tc>
      </w:tr>
      <w:tr w:rsidR="00AC4F2C" w:rsidRPr="00AC4F2C" w14:paraId="3923DEFF" w14:textId="77777777" w:rsidTr="0069446C">
        <w:trPr>
          <w:trHeight w:val="300"/>
        </w:trPr>
        <w:tc>
          <w:tcPr>
            <w:tcW w:w="1701" w:type="dxa"/>
            <w:gridSpan w:val="2"/>
            <w:shd w:val="clear" w:color="auto" w:fill="auto"/>
            <w:vAlign w:val="center"/>
            <w:hideMark/>
          </w:tcPr>
          <w:p w14:paraId="0DEFFB2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4A82AD3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 LEWALD</w:t>
            </w:r>
          </w:p>
        </w:tc>
        <w:tc>
          <w:tcPr>
            <w:tcW w:w="4675" w:type="dxa"/>
            <w:gridSpan w:val="2"/>
            <w:shd w:val="clear" w:color="auto" w:fill="auto"/>
            <w:vAlign w:val="center"/>
            <w:hideMark/>
          </w:tcPr>
          <w:p w14:paraId="123C94C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Robert.D.Lewald@USCG.MIL</w:t>
            </w:r>
          </w:p>
        </w:tc>
      </w:tr>
      <w:tr w:rsidR="00AC4F2C" w:rsidRPr="00AC4F2C" w14:paraId="0E73F6B7" w14:textId="77777777" w:rsidTr="0069446C">
        <w:trPr>
          <w:trHeight w:val="300"/>
        </w:trPr>
        <w:tc>
          <w:tcPr>
            <w:tcW w:w="1701" w:type="dxa"/>
            <w:gridSpan w:val="2"/>
            <w:shd w:val="clear" w:color="auto" w:fill="auto"/>
            <w:vAlign w:val="center"/>
            <w:hideMark/>
          </w:tcPr>
          <w:p w14:paraId="302EB48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0AD07B5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Craig WINN</w:t>
            </w:r>
          </w:p>
        </w:tc>
        <w:tc>
          <w:tcPr>
            <w:tcW w:w="4675" w:type="dxa"/>
            <w:gridSpan w:val="2"/>
            <w:shd w:val="clear" w:color="auto" w:fill="auto"/>
            <w:vAlign w:val="center"/>
            <w:hideMark/>
          </w:tcPr>
          <w:p w14:paraId="7B19238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craig.winn@noaa.gov</w:t>
            </w:r>
          </w:p>
        </w:tc>
      </w:tr>
      <w:tr w:rsidR="00AC4F2C" w:rsidRPr="00AC4F2C" w14:paraId="6615DBE4" w14:textId="77777777" w:rsidTr="0069446C">
        <w:trPr>
          <w:trHeight w:val="300"/>
        </w:trPr>
        <w:tc>
          <w:tcPr>
            <w:tcW w:w="1701" w:type="dxa"/>
            <w:gridSpan w:val="2"/>
            <w:shd w:val="clear" w:color="auto" w:fill="auto"/>
            <w:vAlign w:val="center"/>
            <w:hideMark/>
          </w:tcPr>
          <w:p w14:paraId="11CC7ED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6D2B701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Miroslav STAMENKOVICH</w:t>
            </w:r>
          </w:p>
        </w:tc>
        <w:tc>
          <w:tcPr>
            <w:tcW w:w="4675" w:type="dxa"/>
            <w:gridSpan w:val="2"/>
            <w:shd w:val="clear" w:color="auto" w:fill="auto"/>
            <w:vAlign w:val="center"/>
            <w:hideMark/>
          </w:tcPr>
          <w:p w14:paraId="367949E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mikan.stamenkovich@navy.mil</w:t>
            </w:r>
          </w:p>
        </w:tc>
      </w:tr>
      <w:tr w:rsidR="00AC4F2C" w:rsidRPr="00AC4F2C" w14:paraId="2D74EFD2" w14:textId="77777777" w:rsidTr="0069446C">
        <w:trPr>
          <w:trHeight w:val="300"/>
        </w:trPr>
        <w:tc>
          <w:tcPr>
            <w:tcW w:w="1701" w:type="dxa"/>
            <w:gridSpan w:val="2"/>
            <w:shd w:val="clear" w:color="auto" w:fill="auto"/>
            <w:vAlign w:val="center"/>
            <w:hideMark/>
          </w:tcPr>
          <w:p w14:paraId="6FA1AF0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28C4099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Hillary FORT</w:t>
            </w:r>
          </w:p>
        </w:tc>
        <w:tc>
          <w:tcPr>
            <w:tcW w:w="4675" w:type="dxa"/>
            <w:gridSpan w:val="2"/>
            <w:shd w:val="clear" w:color="auto" w:fill="auto"/>
            <w:vAlign w:val="center"/>
            <w:hideMark/>
          </w:tcPr>
          <w:p w14:paraId="03B0B74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Hillary.Fort@NOAA.gov</w:t>
            </w:r>
          </w:p>
        </w:tc>
      </w:tr>
      <w:tr w:rsidR="00AC4F2C" w:rsidRPr="00AC4F2C" w14:paraId="6502DF45" w14:textId="77777777" w:rsidTr="0069446C">
        <w:trPr>
          <w:trHeight w:val="300"/>
        </w:trPr>
        <w:tc>
          <w:tcPr>
            <w:tcW w:w="1701" w:type="dxa"/>
            <w:gridSpan w:val="2"/>
            <w:shd w:val="clear" w:color="auto" w:fill="auto"/>
            <w:vAlign w:val="center"/>
            <w:hideMark/>
          </w:tcPr>
          <w:p w14:paraId="7A2125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64B6F35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 BRAZIER</w:t>
            </w:r>
          </w:p>
        </w:tc>
        <w:tc>
          <w:tcPr>
            <w:tcW w:w="4675" w:type="dxa"/>
            <w:gridSpan w:val="2"/>
            <w:shd w:val="clear" w:color="auto" w:fill="auto"/>
            <w:vAlign w:val="center"/>
            <w:hideMark/>
          </w:tcPr>
          <w:p w14:paraId="59A333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david.brazier@navy.mil</w:t>
            </w:r>
          </w:p>
        </w:tc>
      </w:tr>
      <w:tr w:rsidR="00AC4F2C" w:rsidRPr="00AC4F2C" w14:paraId="613A2958" w14:textId="77777777" w:rsidTr="0069446C">
        <w:trPr>
          <w:trHeight w:val="300"/>
        </w:trPr>
        <w:tc>
          <w:tcPr>
            <w:tcW w:w="1701" w:type="dxa"/>
            <w:gridSpan w:val="2"/>
            <w:shd w:val="clear" w:color="auto" w:fill="auto"/>
            <w:vAlign w:val="center"/>
            <w:hideMark/>
          </w:tcPr>
          <w:p w14:paraId="3A3C4F5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36BC2D9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Julia POWELL</w:t>
            </w:r>
          </w:p>
        </w:tc>
        <w:tc>
          <w:tcPr>
            <w:tcW w:w="4675" w:type="dxa"/>
            <w:gridSpan w:val="2"/>
            <w:shd w:val="clear" w:color="auto" w:fill="auto"/>
            <w:vAlign w:val="center"/>
            <w:hideMark/>
          </w:tcPr>
          <w:p w14:paraId="6C2EFA0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Julia.Powell@noaa.gov</w:t>
            </w:r>
          </w:p>
        </w:tc>
      </w:tr>
      <w:tr w:rsidR="00AC4F2C" w:rsidRPr="00AC4F2C" w14:paraId="27E6E1B3" w14:textId="77777777" w:rsidTr="0069446C">
        <w:trPr>
          <w:trHeight w:val="300"/>
        </w:trPr>
        <w:tc>
          <w:tcPr>
            <w:tcW w:w="1701" w:type="dxa"/>
            <w:gridSpan w:val="2"/>
            <w:shd w:val="clear" w:color="auto" w:fill="auto"/>
            <w:vAlign w:val="center"/>
            <w:hideMark/>
          </w:tcPr>
          <w:p w14:paraId="0F50F04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F1FCA4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Hannu PEIPONEN</w:t>
            </w:r>
          </w:p>
        </w:tc>
        <w:tc>
          <w:tcPr>
            <w:tcW w:w="4675" w:type="dxa"/>
            <w:gridSpan w:val="2"/>
            <w:shd w:val="clear" w:color="auto" w:fill="auto"/>
            <w:vAlign w:val="center"/>
            <w:hideMark/>
          </w:tcPr>
          <w:p w14:paraId="71A0263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hannu.peiponen@furuno.fi</w:t>
            </w:r>
          </w:p>
        </w:tc>
      </w:tr>
      <w:tr w:rsidR="00AC4F2C" w:rsidRPr="00AC4F2C" w14:paraId="00FF27DB" w14:textId="77777777" w:rsidTr="0069446C">
        <w:trPr>
          <w:trHeight w:val="300"/>
        </w:trPr>
        <w:tc>
          <w:tcPr>
            <w:tcW w:w="1701" w:type="dxa"/>
            <w:gridSpan w:val="2"/>
            <w:shd w:val="clear" w:color="auto" w:fill="auto"/>
            <w:vAlign w:val="center"/>
            <w:hideMark/>
          </w:tcPr>
          <w:p w14:paraId="5F6D62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025848C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Marianne HAGASETH</w:t>
            </w:r>
          </w:p>
        </w:tc>
        <w:tc>
          <w:tcPr>
            <w:tcW w:w="4675" w:type="dxa"/>
            <w:gridSpan w:val="2"/>
            <w:shd w:val="clear" w:color="auto" w:fill="auto"/>
            <w:vAlign w:val="center"/>
            <w:hideMark/>
          </w:tcPr>
          <w:p w14:paraId="0FEC8D8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mhaga@sintef.no</w:t>
            </w:r>
          </w:p>
        </w:tc>
      </w:tr>
      <w:tr w:rsidR="00AC4F2C" w:rsidRPr="00AC4F2C" w14:paraId="66731926" w14:textId="77777777" w:rsidTr="0069446C">
        <w:trPr>
          <w:trHeight w:val="300"/>
        </w:trPr>
        <w:tc>
          <w:tcPr>
            <w:tcW w:w="1701" w:type="dxa"/>
            <w:gridSpan w:val="2"/>
            <w:shd w:val="clear" w:color="auto" w:fill="auto"/>
            <w:vAlign w:val="center"/>
            <w:hideMark/>
          </w:tcPr>
          <w:p w14:paraId="57A8A79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C31498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Denise LADUE</w:t>
            </w:r>
          </w:p>
        </w:tc>
        <w:tc>
          <w:tcPr>
            <w:tcW w:w="4675" w:type="dxa"/>
            <w:gridSpan w:val="2"/>
            <w:shd w:val="clear" w:color="auto" w:fill="auto"/>
            <w:vAlign w:val="center"/>
            <w:hideMark/>
          </w:tcPr>
          <w:p w14:paraId="09DFB6C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denise.r.ladue@usace.army.mil</w:t>
            </w:r>
          </w:p>
        </w:tc>
      </w:tr>
      <w:tr w:rsidR="00AC4F2C" w:rsidRPr="00AC4F2C" w14:paraId="386CE4E3" w14:textId="77777777" w:rsidTr="0069446C">
        <w:trPr>
          <w:trHeight w:val="300"/>
        </w:trPr>
        <w:tc>
          <w:tcPr>
            <w:tcW w:w="1701" w:type="dxa"/>
            <w:gridSpan w:val="2"/>
            <w:shd w:val="clear" w:color="auto" w:fill="auto"/>
            <w:vAlign w:val="center"/>
            <w:hideMark/>
          </w:tcPr>
          <w:p w14:paraId="6898BD7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6AA59D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Inga FJELLANGER</w:t>
            </w:r>
          </w:p>
        </w:tc>
        <w:tc>
          <w:tcPr>
            <w:tcW w:w="4675" w:type="dxa"/>
            <w:gridSpan w:val="2"/>
            <w:shd w:val="clear" w:color="auto" w:fill="auto"/>
            <w:vAlign w:val="center"/>
            <w:hideMark/>
          </w:tcPr>
          <w:p w14:paraId="1044BF5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inga.fjellanger@navico.com</w:t>
            </w:r>
          </w:p>
        </w:tc>
      </w:tr>
      <w:tr w:rsidR="00AC4F2C" w:rsidRPr="00AC4F2C" w14:paraId="2A1B5556" w14:textId="77777777" w:rsidTr="0069446C">
        <w:trPr>
          <w:trHeight w:val="300"/>
        </w:trPr>
        <w:tc>
          <w:tcPr>
            <w:tcW w:w="1701" w:type="dxa"/>
            <w:gridSpan w:val="2"/>
            <w:shd w:val="clear" w:color="auto" w:fill="auto"/>
            <w:vAlign w:val="center"/>
            <w:hideMark/>
          </w:tcPr>
          <w:p w14:paraId="4495BD7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3F9278B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Matthew CLOSE</w:t>
            </w:r>
          </w:p>
        </w:tc>
        <w:tc>
          <w:tcPr>
            <w:tcW w:w="4675" w:type="dxa"/>
            <w:gridSpan w:val="2"/>
            <w:shd w:val="clear" w:color="auto" w:fill="auto"/>
            <w:vAlign w:val="center"/>
            <w:hideMark/>
          </w:tcPr>
          <w:p w14:paraId="712EC3D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mclose@wrsystems.com</w:t>
            </w:r>
          </w:p>
        </w:tc>
      </w:tr>
      <w:tr w:rsidR="00AC4F2C" w:rsidRPr="00AC4F2C" w14:paraId="04A9D5A1" w14:textId="77777777" w:rsidTr="0069446C">
        <w:trPr>
          <w:trHeight w:val="300"/>
        </w:trPr>
        <w:tc>
          <w:tcPr>
            <w:tcW w:w="1701" w:type="dxa"/>
            <w:gridSpan w:val="2"/>
            <w:shd w:val="clear" w:color="auto" w:fill="auto"/>
            <w:vAlign w:val="center"/>
            <w:hideMark/>
          </w:tcPr>
          <w:p w14:paraId="75A59C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6D6F202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 Weaver</w:t>
            </w:r>
          </w:p>
        </w:tc>
        <w:tc>
          <w:tcPr>
            <w:tcW w:w="4675" w:type="dxa"/>
            <w:gridSpan w:val="2"/>
            <w:shd w:val="clear" w:color="auto" w:fill="auto"/>
            <w:vAlign w:val="center"/>
            <w:hideMark/>
          </w:tcPr>
          <w:p w14:paraId="5B3112C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eweaver@wrsystems.com</w:t>
            </w:r>
          </w:p>
        </w:tc>
      </w:tr>
      <w:tr w:rsidR="00AC4F2C" w:rsidRPr="00AC4F2C" w14:paraId="1716B232" w14:textId="77777777" w:rsidTr="0069446C">
        <w:trPr>
          <w:trHeight w:val="300"/>
        </w:trPr>
        <w:tc>
          <w:tcPr>
            <w:tcW w:w="1701" w:type="dxa"/>
            <w:gridSpan w:val="2"/>
            <w:shd w:val="clear" w:color="auto" w:fill="auto"/>
            <w:vAlign w:val="center"/>
            <w:hideMark/>
          </w:tcPr>
          <w:p w14:paraId="02752E9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6489646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Jarl gaute VARTDAL</w:t>
            </w:r>
          </w:p>
        </w:tc>
        <w:tc>
          <w:tcPr>
            <w:tcW w:w="4675" w:type="dxa"/>
            <w:gridSpan w:val="2"/>
            <w:shd w:val="clear" w:color="auto" w:fill="auto"/>
            <w:vAlign w:val="center"/>
            <w:hideMark/>
          </w:tcPr>
          <w:p w14:paraId="05DD551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jarl.vartdal@navtor.com</w:t>
            </w:r>
          </w:p>
        </w:tc>
      </w:tr>
      <w:tr w:rsidR="00AC4F2C" w:rsidRPr="00AC4F2C" w14:paraId="4A139A7C" w14:textId="77777777" w:rsidTr="0069446C">
        <w:trPr>
          <w:trHeight w:val="300"/>
        </w:trPr>
        <w:tc>
          <w:tcPr>
            <w:tcW w:w="1701" w:type="dxa"/>
            <w:gridSpan w:val="2"/>
            <w:shd w:val="clear" w:color="auto" w:fill="auto"/>
            <w:vAlign w:val="center"/>
            <w:hideMark/>
          </w:tcPr>
          <w:p w14:paraId="5CBEE34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22227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Jonathan Pritchard</w:t>
            </w:r>
          </w:p>
        </w:tc>
        <w:tc>
          <w:tcPr>
            <w:tcW w:w="4675" w:type="dxa"/>
            <w:gridSpan w:val="2"/>
            <w:shd w:val="clear" w:color="auto" w:fill="auto"/>
            <w:vAlign w:val="center"/>
            <w:hideMark/>
          </w:tcPr>
          <w:p w14:paraId="1341457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jonathan.pritchard@iictechnologies.com</w:t>
            </w:r>
          </w:p>
        </w:tc>
      </w:tr>
      <w:tr w:rsidR="00AC4F2C" w:rsidRPr="00AC4F2C" w14:paraId="599EB404" w14:textId="77777777" w:rsidTr="0069446C">
        <w:trPr>
          <w:trHeight w:val="300"/>
        </w:trPr>
        <w:tc>
          <w:tcPr>
            <w:tcW w:w="1701" w:type="dxa"/>
            <w:gridSpan w:val="2"/>
            <w:shd w:val="clear" w:color="auto" w:fill="auto"/>
            <w:vAlign w:val="center"/>
            <w:hideMark/>
          </w:tcPr>
          <w:p w14:paraId="6D1A6B3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990644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Anthony PHARAOH</w:t>
            </w:r>
          </w:p>
        </w:tc>
        <w:tc>
          <w:tcPr>
            <w:tcW w:w="4675" w:type="dxa"/>
            <w:gridSpan w:val="2"/>
            <w:shd w:val="clear" w:color="auto" w:fill="auto"/>
            <w:vAlign w:val="center"/>
            <w:hideMark/>
          </w:tcPr>
          <w:p w14:paraId="23644B0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anthony.pharaoh@iho.int</w:t>
            </w:r>
          </w:p>
        </w:tc>
      </w:tr>
      <w:tr w:rsidR="00AC4F2C" w:rsidRPr="00AC4F2C" w14:paraId="33F3646B" w14:textId="77777777" w:rsidTr="0069446C">
        <w:trPr>
          <w:trHeight w:val="300"/>
        </w:trPr>
        <w:tc>
          <w:tcPr>
            <w:tcW w:w="1701" w:type="dxa"/>
            <w:gridSpan w:val="2"/>
            <w:shd w:val="clear" w:color="auto" w:fill="auto"/>
            <w:vAlign w:val="center"/>
            <w:hideMark/>
          </w:tcPr>
          <w:p w14:paraId="386CD5F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2586C3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Abri KAMPFER</w:t>
            </w:r>
          </w:p>
        </w:tc>
        <w:tc>
          <w:tcPr>
            <w:tcW w:w="4675" w:type="dxa"/>
            <w:gridSpan w:val="2"/>
            <w:shd w:val="clear" w:color="auto" w:fill="auto"/>
            <w:vAlign w:val="center"/>
            <w:hideMark/>
          </w:tcPr>
          <w:p w14:paraId="553D83B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abri.kampfer@iho.int</w:t>
            </w:r>
          </w:p>
        </w:tc>
      </w:tr>
      <w:tr w:rsidR="00AC4F2C" w:rsidRPr="00AC4F2C" w14:paraId="72B3D2F1" w14:textId="77777777" w:rsidTr="0069446C">
        <w:trPr>
          <w:trHeight w:val="300"/>
        </w:trPr>
        <w:tc>
          <w:tcPr>
            <w:tcW w:w="1701" w:type="dxa"/>
            <w:gridSpan w:val="2"/>
            <w:shd w:val="clear" w:color="auto" w:fill="auto"/>
            <w:vAlign w:val="center"/>
            <w:hideMark/>
          </w:tcPr>
          <w:p w14:paraId="1B601B4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5103A51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Jeff WOOTTON</w:t>
            </w:r>
          </w:p>
        </w:tc>
        <w:tc>
          <w:tcPr>
            <w:tcW w:w="4675" w:type="dxa"/>
            <w:gridSpan w:val="2"/>
            <w:shd w:val="clear" w:color="auto" w:fill="auto"/>
            <w:vAlign w:val="center"/>
            <w:hideMark/>
          </w:tcPr>
          <w:p w14:paraId="13E27BC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tsso@iho.int</w:t>
            </w:r>
          </w:p>
        </w:tc>
      </w:tr>
      <w:tr w:rsidR="00AC4F2C" w:rsidRPr="00AC4F2C" w14:paraId="6896E43D" w14:textId="77777777" w:rsidTr="0069446C">
        <w:trPr>
          <w:trHeight w:val="300"/>
        </w:trPr>
        <w:tc>
          <w:tcPr>
            <w:tcW w:w="1701" w:type="dxa"/>
            <w:gridSpan w:val="2"/>
            <w:shd w:val="clear" w:color="auto" w:fill="auto"/>
            <w:vAlign w:val="center"/>
            <w:hideMark/>
          </w:tcPr>
          <w:p w14:paraId="77B04A3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11C9BD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 DE PUYT</w:t>
            </w:r>
          </w:p>
        </w:tc>
        <w:tc>
          <w:tcPr>
            <w:tcW w:w="4675" w:type="dxa"/>
            <w:gridSpan w:val="2"/>
            <w:shd w:val="clear" w:color="auto" w:fill="auto"/>
            <w:vAlign w:val="center"/>
            <w:hideMark/>
          </w:tcPr>
          <w:p w14:paraId="0192677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tdepuyt@esri.com</w:t>
            </w:r>
          </w:p>
        </w:tc>
      </w:tr>
      <w:tr w:rsidR="00AC4F2C" w:rsidRPr="00AC4F2C" w14:paraId="0A6047BE" w14:textId="77777777" w:rsidTr="0069446C">
        <w:trPr>
          <w:trHeight w:val="300"/>
        </w:trPr>
        <w:tc>
          <w:tcPr>
            <w:tcW w:w="1701" w:type="dxa"/>
            <w:gridSpan w:val="2"/>
            <w:shd w:val="clear" w:color="auto" w:fill="auto"/>
            <w:vAlign w:val="center"/>
            <w:hideMark/>
          </w:tcPr>
          <w:p w14:paraId="7FBEECF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5A95F89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Holger BOTHIEN</w:t>
            </w:r>
          </w:p>
        </w:tc>
        <w:tc>
          <w:tcPr>
            <w:tcW w:w="4675" w:type="dxa"/>
            <w:gridSpan w:val="2"/>
            <w:shd w:val="clear" w:color="auto" w:fill="auto"/>
            <w:vAlign w:val="center"/>
            <w:hideMark/>
          </w:tcPr>
          <w:p w14:paraId="466E23C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bo@sevencs.com</w:t>
            </w:r>
          </w:p>
        </w:tc>
      </w:tr>
      <w:tr w:rsidR="00AC4F2C" w:rsidRPr="00AC4F2C" w14:paraId="1D3DAE44" w14:textId="77777777" w:rsidTr="0069446C">
        <w:trPr>
          <w:trHeight w:val="300"/>
        </w:trPr>
        <w:tc>
          <w:tcPr>
            <w:tcW w:w="1701" w:type="dxa"/>
            <w:gridSpan w:val="2"/>
            <w:shd w:val="clear" w:color="auto" w:fill="auto"/>
            <w:vAlign w:val="center"/>
            <w:hideMark/>
          </w:tcPr>
          <w:p w14:paraId="2AACF67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8777CF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Susan MARKS</w:t>
            </w:r>
          </w:p>
        </w:tc>
        <w:tc>
          <w:tcPr>
            <w:tcW w:w="4675" w:type="dxa"/>
            <w:gridSpan w:val="2"/>
            <w:shd w:val="clear" w:color="auto" w:fill="auto"/>
            <w:vAlign w:val="center"/>
            <w:hideMark/>
          </w:tcPr>
          <w:p w14:paraId="2B0295E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su.marks@ic-enc.org</w:t>
            </w:r>
          </w:p>
        </w:tc>
      </w:tr>
      <w:tr w:rsidR="00AC4F2C" w:rsidRPr="00AC4F2C" w14:paraId="5FA585FB" w14:textId="77777777" w:rsidTr="0069446C">
        <w:trPr>
          <w:trHeight w:val="300"/>
        </w:trPr>
        <w:tc>
          <w:tcPr>
            <w:tcW w:w="1701" w:type="dxa"/>
            <w:gridSpan w:val="2"/>
            <w:shd w:val="clear" w:color="auto" w:fill="auto"/>
            <w:vAlign w:val="center"/>
            <w:hideMark/>
          </w:tcPr>
          <w:p w14:paraId="6253170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8A76DD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Svein SKJAEVELAND</w:t>
            </w:r>
          </w:p>
        </w:tc>
        <w:tc>
          <w:tcPr>
            <w:tcW w:w="4675" w:type="dxa"/>
            <w:gridSpan w:val="2"/>
            <w:shd w:val="clear" w:color="auto" w:fill="auto"/>
            <w:vAlign w:val="center"/>
            <w:hideMark/>
          </w:tcPr>
          <w:p w14:paraId="3A2CB19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svein.skjaeveland@ecc.no</w:t>
            </w:r>
          </w:p>
        </w:tc>
      </w:tr>
      <w:tr w:rsidR="00AC4F2C" w:rsidRPr="00AC4F2C" w14:paraId="34432669" w14:textId="77777777" w:rsidTr="0069446C">
        <w:trPr>
          <w:trHeight w:val="300"/>
        </w:trPr>
        <w:tc>
          <w:tcPr>
            <w:tcW w:w="1701" w:type="dxa"/>
            <w:gridSpan w:val="2"/>
            <w:shd w:val="clear" w:color="auto" w:fill="auto"/>
            <w:vAlign w:val="center"/>
            <w:hideMark/>
          </w:tcPr>
          <w:p w14:paraId="6C11DAC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0401FF8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 KUWALEK</w:t>
            </w:r>
          </w:p>
        </w:tc>
        <w:tc>
          <w:tcPr>
            <w:tcW w:w="4675" w:type="dxa"/>
            <w:gridSpan w:val="2"/>
            <w:shd w:val="clear" w:color="auto" w:fill="auto"/>
            <w:vAlign w:val="center"/>
            <w:hideMark/>
          </w:tcPr>
          <w:p w14:paraId="5BB4704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edward.kuwalek@iictechnologies.com</w:t>
            </w:r>
          </w:p>
        </w:tc>
      </w:tr>
      <w:tr w:rsidR="00AC4F2C" w:rsidRPr="00AC4F2C" w14:paraId="7A6E4EAC" w14:textId="77777777" w:rsidTr="0069446C">
        <w:trPr>
          <w:trHeight w:val="300"/>
        </w:trPr>
        <w:tc>
          <w:tcPr>
            <w:tcW w:w="1701" w:type="dxa"/>
            <w:gridSpan w:val="2"/>
            <w:shd w:val="clear" w:color="auto" w:fill="auto"/>
            <w:vAlign w:val="center"/>
            <w:hideMark/>
          </w:tcPr>
          <w:p w14:paraId="0F2557D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6A7E12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Julius MOELLER</w:t>
            </w:r>
          </w:p>
        </w:tc>
        <w:tc>
          <w:tcPr>
            <w:tcW w:w="4675" w:type="dxa"/>
            <w:gridSpan w:val="2"/>
            <w:shd w:val="clear" w:color="auto" w:fill="auto"/>
            <w:vAlign w:val="center"/>
            <w:hideMark/>
          </w:tcPr>
          <w:p w14:paraId="1176177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julius.moeller@uni-oldenburg.de</w:t>
            </w:r>
          </w:p>
        </w:tc>
      </w:tr>
      <w:tr w:rsidR="00AC4F2C" w:rsidRPr="00AC4F2C" w14:paraId="6A3A015E" w14:textId="77777777" w:rsidTr="0069446C">
        <w:trPr>
          <w:trHeight w:val="300"/>
        </w:trPr>
        <w:tc>
          <w:tcPr>
            <w:tcW w:w="1701" w:type="dxa"/>
            <w:gridSpan w:val="2"/>
            <w:shd w:val="clear" w:color="auto" w:fill="auto"/>
            <w:vAlign w:val="center"/>
            <w:hideMark/>
          </w:tcPr>
          <w:p w14:paraId="74CD09A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8F83E8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Dongwoo KANG</w:t>
            </w:r>
          </w:p>
        </w:tc>
        <w:tc>
          <w:tcPr>
            <w:tcW w:w="4675" w:type="dxa"/>
            <w:gridSpan w:val="2"/>
            <w:shd w:val="clear" w:color="auto" w:fill="auto"/>
            <w:vAlign w:val="center"/>
            <w:hideMark/>
          </w:tcPr>
          <w:p w14:paraId="6683D2C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dwkang@kriso.re.kr</w:t>
            </w:r>
          </w:p>
        </w:tc>
      </w:tr>
      <w:tr w:rsidR="00AC4F2C" w:rsidRPr="00AC4F2C" w14:paraId="132C1FF5" w14:textId="77777777" w:rsidTr="0069446C">
        <w:trPr>
          <w:trHeight w:val="300"/>
        </w:trPr>
        <w:tc>
          <w:tcPr>
            <w:tcW w:w="1701" w:type="dxa"/>
            <w:gridSpan w:val="2"/>
            <w:shd w:val="clear" w:color="auto" w:fill="auto"/>
            <w:vAlign w:val="center"/>
            <w:hideMark/>
          </w:tcPr>
          <w:p w14:paraId="4E5374A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2ADF32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 RICHARDSON</w:t>
            </w:r>
          </w:p>
        </w:tc>
        <w:tc>
          <w:tcPr>
            <w:tcW w:w="4675" w:type="dxa"/>
            <w:gridSpan w:val="2"/>
            <w:shd w:val="clear" w:color="auto" w:fill="auto"/>
            <w:vAlign w:val="center"/>
            <w:hideMark/>
          </w:tcPr>
          <w:p w14:paraId="165698A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thomas.richardson@ic-enc.org</w:t>
            </w:r>
          </w:p>
        </w:tc>
      </w:tr>
      <w:tr w:rsidR="00AC4F2C" w:rsidRPr="00AC4F2C" w14:paraId="64C74667" w14:textId="77777777" w:rsidTr="0069446C">
        <w:trPr>
          <w:trHeight w:val="300"/>
        </w:trPr>
        <w:tc>
          <w:tcPr>
            <w:tcW w:w="1701" w:type="dxa"/>
            <w:gridSpan w:val="2"/>
            <w:shd w:val="clear" w:color="auto" w:fill="auto"/>
            <w:vAlign w:val="center"/>
          </w:tcPr>
          <w:p w14:paraId="71F99166" w14:textId="4BE4D288"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TdyCaris</w:t>
            </w:r>
          </w:p>
        </w:tc>
        <w:tc>
          <w:tcPr>
            <w:tcW w:w="2271" w:type="dxa"/>
            <w:shd w:val="clear" w:color="auto" w:fill="auto"/>
            <w:vAlign w:val="center"/>
          </w:tcPr>
          <w:p w14:paraId="0E4BEF84" w14:textId="246D8193"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Simon Mathews</w:t>
            </w:r>
          </w:p>
        </w:tc>
        <w:tc>
          <w:tcPr>
            <w:tcW w:w="4675" w:type="dxa"/>
            <w:gridSpan w:val="2"/>
            <w:shd w:val="clear" w:color="auto" w:fill="auto"/>
            <w:vAlign w:val="center"/>
          </w:tcPr>
          <w:p w14:paraId="12305F5E" w14:textId="58F1370D"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Simon.mathews@teledyne.com</w:t>
            </w:r>
          </w:p>
        </w:tc>
      </w:tr>
      <w:tr w:rsidR="00AC4F2C" w:rsidRPr="00AC4F2C" w14:paraId="27AD9439" w14:textId="77777777" w:rsidTr="0069446C">
        <w:trPr>
          <w:trHeight w:val="300"/>
        </w:trPr>
        <w:tc>
          <w:tcPr>
            <w:tcW w:w="1701" w:type="dxa"/>
            <w:gridSpan w:val="2"/>
            <w:shd w:val="clear" w:color="auto" w:fill="auto"/>
            <w:vAlign w:val="center"/>
            <w:hideMark/>
          </w:tcPr>
          <w:p w14:paraId="1ED2BE3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15D71C8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Gyeonghun Yim</w:t>
            </w:r>
          </w:p>
        </w:tc>
        <w:tc>
          <w:tcPr>
            <w:tcW w:w="4675" w:type="dxa"/>
            <w:gridSpan w:val="2"/>
            <w:shd w:val="clear" w:color="auto" w:fill="auto"/>
            <w:vAlign w:val="center"/>
            <w:hideMark/>
          </w:tcPr>
          <w:p w14:paraId="786DCF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khyim01@korea.kr</w:t>
            </w:r>
          </w:p>
        </w:tc>
      </w:tr>
    </w:tbl>
    <w:p w14:paraId="07E1219A" w14:textId="77777777" w:rsidR="001F118B" w:rsidRPr="00D976C4" w:rsidRDefault="001F118B" w:rsidP="001F118B">
      <w:pPr>
        <w:rPr>
          <w:rFonts w:ascii="Arial Narrow" w:hAnsi="Arial Narrow"/>
          <w:sz w:val="20"/>
          <w:szCs w:val="20"/>
        </w:rPr>
      </w:pPr>
    </w:p>
    <w:p w14:paraId="62D2BF19" w14:textId="1F62221B" w:rsidR="00903CB4" w:rsidRPr="00C9072C" w:rsidRDefault="00903CB4">
      <w:pPr>
        <w:rPr>
          <w:rFonts w:ascii="Arial Narrow" w:hAnsi="Arial Narrow"/>
          <w:sz w:val="20"/>
          <w:szCs w:val="20"/>
        </w:rPr>
      </w:pPr>
    </w:p>
    <w:sectPr w:rsidR="00903CB4" w:rsidRPr="00C9072C" w:rsidSect="000138F6">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EDD5D" w14:textId="77777777" w:rsidR="00B946B8" w:rsidRDefault="00B946B8" w:rsidP="001331B1">
      <w:pPr>
        <w:spacing w:after="0" w:line="240" w:lineRule="auto"/>
      </w:pPr>
      <w:r>
        <w:separator/>
      </w:r>
    </w:p>
  </w:endnote>
  <w:endnote w:type="continuationSeparator" w:id="0">
    <w:p w14:paraId="32802618" w14:textId="77777777" w:rsidR="00B946B8" w:rsidRDefault="00B946B8" w:rsidP="0013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4FA65" w14:textId="77777777" w:rsidR="00B946B8" w:rsidRDefault="00B946B8" w:rsidP="001331B1">
      <w:pPr>
        <w:spacing w:after="0" w:line="240" w:lineRule="auto"/>
      </w:pPr>
      <w:r>
        <w:separator/>
      </w:r>
    </w:p>
  </w:footnote>
  <w:footnote w:type="continuationSeparator" w:id="0">
    <w:p w14:paraId="431C4D7A" w14:textId="77777777" w:rsidR="00B946B8" w:rsidRDefault="00B946B8" w:rsidP="0013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F7C"/>
    <w:multiLevelType w:val="hybridMultilevel"/>
    <w:tmpl w:val="F654B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52A10"/>
    <w:multiLevelType w:val="hybridMultilevel"/>
    <w:tmpl w:val="D75EF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56A96"/>
    <w:multiLevelType w:val="hybridMultilevel"/>
    <w:tmpl w:val="B5B8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34940"/>
    <w:multiLevelType w:val="hybridMultilevel"/>
    <w:tmpl w:val="CB9CB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1664"/>
    <w:multiLevelType w:val="hybridMultilevel"/>
    <w:tmpl w:val="7312E800"/>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179A20F4"/>
    <w:multiLevelType w:val="hybridMultilevel"/>
    <w:tmpl w:val="F088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77F3A"/>
    <w:multiLevelType w:val="hybridMultilevel"/>
    <w:tmpl w:val="AF50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25654B"/>
    <w:multiLevelType w:val="hybridMultilevel"/>
    <w:tmpl w:val="717AE442"/>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D06668"/>
    <w:multiLevelType w:val="hybridMultilevel"/>
    <w:tmpl w:val="0540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AB5701"/>
    <w:multiLevelType w:val="multilevel"/>
    <w:tmpl w:val="22268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8B2249"/>
    <w:multiLevelType w:val="hybridMultilevel"/>
    <w:tmpl w:val="0D96BA3E"/>
    <w:lvl w:ilvl="0" w:tplc="78EA346C">
      <w:start w:val="1"/>
      <w:numFmt w:val="bullet"/>
      <w:lvlText w:val="•"/>
      <w:lvlJc w:val="left"/>
      <w:pPr>
        <w:tabs>
          <w:tab w:val="num" w:pos="720"/>
        </w:tabs>
        <w:ind w:left="720" w:hanging="360"/>
      </w:pPr>
      <w:rPr>
        <w:rFonts w:ascii="Arial" w:hAnsi="Arial" w:hint="default"/>
      </w:rPr>
    </w:lvl>
    <w:lvl w:ilvl="1" w:tplc="9EA46EF8" w:tentative="1">
      <w:start w:val="1"/>
      <w:numFmt w:val="bullet"/>
      <w:lvlText w:val="•"/>
      <w:lvlJc w:val="left"/>
      <w:pPr>
        <w:tabs>
          <w:tab w:val="num" w:pos="1440"/>
        </w:tabs>
        <w:ind w:left="1440" w:hanging="360"/>
      </w:pPr>
      <w:rPr>
        <w:rFonts w:ascii="Arial" w:hAnsi="Arial" w:hint="default"/>
      </w:rPr>
    </w:lvl>
    <w:lvl w:ilvl="2" w:tplc="89B0A156" w:tentative="1">
      <w:start w:val="1"/>
      <w:numFmt w:val="bullet"/>
      <w:lvlText w:val="•"/>
      <w:lvlJc w:val="left"/>
      <w:pPr>
        <w:tabs>
          <w:tab w:val="num" w:pos="2160"/>
        </w:tabs>
        <w:ind w:left="2160" w:hanging="360"/>
      </w:pPr>
      <w:rPr>
        <w:rFonts w:ascii="Arial" w:hAnsi="Arial" w:hint="default"/>
      </w:rPr>
    </w:lvl>
    <w:lvl w:ilvl="3" w:tplc="FF8AE666" w:tentative="1">
      <w:start w:val="1"/>
      <w:numFmt w:val="bullet"/>
      <w:lvlText w:val="•"/>
      <w:lvlJc w:val="left"/>
      <w:pPr>
        <w:tabs>
          <w:tab w:val="num" w:pos="2880"/>
        </w:tabs>
        <w:ind w:left="2880" w:hanging="360"/>
      </w:pPr>
      <w:rPr>
        <w:rFonts w:ascii="Arial" w:hAnsi="Arial" w:hint="default"/>
      </w:rPr>
    </w:lvl>
    <w:lvl w:ilvl="4" w:tplc="5F40838C" w:tentative="1">
      <w:start w:val="1"/>
      <w:numFmt w:val="bullet"/>
      <w:lvlText w:val="•"/>
      <w:lvlJc w:val="left"/>
      <w:pPr>
        <w:tabs>
          <w:tab w:val="num" w:pos="3600"/>
        </w:tabs>
        <w:ind w:left="3600" w:hanging="360"/>
      </w:pPr>
      <w:rPr>
        <w:rFonts w:ascii="Arial" w:hAnsi="Arial" w:hint="default"/>
      </w:rPr>
    </w:lvl>
    <w:lvl w:ilvl="5" w:tplc="3766BFDC" w:tentative="1">
      <w:start w:val="1"/>
      <w:numFmt w:val="bullet"/>
      <w:lvlText w:val="•"/>
      <w:lvlJc w:val="left"/>
      <w:pPr>
        <w:tabs>
          <w:tab w:val="num" w:pos="4320"/>
        </w:tabs>
        <w:ind w:left="4320" w:hanging="360"/>
      </w:pPr>
      <w:rPr>
        <w:rFonts w:ascii="Arial" w:hAnsi="Arial" w:hint="default"/>
      </w:rPr>
    </w:lvl>
    <w:lvl w:ilvl="6" w:tplc="F67C75E0" w:tentative="1">
      <w:start w:val="1"/>
      <w:numFmt w:val="bullet"/>
      <w:lvlText w:val="•"/>
      <w:lvlJc w:val="left"/>
      <w:pPr>
        <w:tabs>
          <w:tab w:val="num" w:pos="5040"/>
        </w:tabs>
        <w:ind w:left="5040" w:hanging="360"/>
      </w:pPr>
      <w:rPr>
        <w:rFonts w:ascii="Arial" w:hAnsi="Arial" w:hint="default"/>
      </w:rPr>
    </w:lvl>
    <w:lvl w:ilvl="7" w:tplc="96023050" w:tentative="1">
      <w:start w:val="1"/>
      <w:numFmt w:val="bullet"/>
      <w:lvlText w:val="•"/>
      <w:lvlJc w:val="left"/>
      <w:pPr>
        <w:tabs>
          <w:tab w:val="num" w:pos="5760"/>
        </w:tabs>
        <w:ind w:left="5760" w:hanging="360"/>
      </w:pPr>
      <w:rPr>
        <w:rFonts w:ascii="Arial" w:hAnsi="Arial" w:hint="default"/>
      </w:rPr>
    </w:lvl>
    <w:lvl w:ilvl="8" w:tplc="F1304B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9420BB"/>
    <w:multiLevelType w:val="hybridMultilevel"/>
    <w:tmpl w:val="609E0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1A39E2"/>
    <w:multiLevelType w:val="hybridMultilevel"/>
    <w:tmpl w:val="8DA4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0D3C7A"/>
    <w:multiLevelType w:val="hybridMultilevel"/>
    <w:tmpl w:val="579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E44A7E"/>
    <w:multiLevelType w:val="hybridMultilevel"/>
    <w:tmpl w:val="522833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D696819"/>
    <w:multiLevelType w:val="hybridMultilevel"/>
    <w:tmpl w:val="9B881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2"/>
  </w:num>
  <w:num w:numId="5">
    <w:abstractNumId w:val="8"/>
  </w:num>
  <w:num w:numId="6">
    <w:abstractNumId w:val="14"/>
  </w:num>
  <w:num w:numId="7">
    <w:abstractNumId w:val="0"/>
  </w:num>
  <w:num w:numId="8">
    <w:abstractNumId w:val="6"/>
  </w:num>
  <w:num w:numId="9">
    <w:abstractNumId w:val="1"/>
  </w:num>
  <w:num w:numId="10">
    <w:abstractNumId w:val="10"/>
  </w:num>
  <w:num w:numId="11">
    <w:abstractNumId w:val="3"/>
  </w:num>
  <w:num w:numId="12">
    <w:abstractNumId w:val="5"/>
  </w:num>
  <w:num w:numId="13">
    <w:abstractNumId w:val="11"/>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1E"/>
    <w:rsid w:val="000006BA"/>
    <w:rsid w:val="000019A0"/>
    <w:rsid w:val="000032A4"/>
    <w:rsid w:val="00003574"/>
    <w:rsid w:val="000042BA"/>
    <w:rsid w:val="00004BD6"/>
    <w:rsid w:val="00010DC7"/>
    <w:rsid w:val="000138F6"/>
    <w:rsid w:val="0001593F"/>
    <w:rsid w:val="00017083"/>
    <w:rsid w:val="000240A1"/>
    <w:rsid w:val="00030089"/>
    <w:rsid w:val="00030CA1"/>
    <w:rsid w:val="00041DE8"/>
    <w:rsid w:val="00043055"/>
    <w:rsid w:val="00043C75"/>
    <w:rsid w:val="00047579"/>
    <w:rsid w:val="00052E62"/>
    <w:rsid w:val="000611C1"/>
    <w:rsid w:val="000615E5"/>
    <w:rsid w:val="000616A4"/>
    <w:rsid w:val="000616C8"/>
    <w:rsid w:val="000713A0"/>
    <w:rsid w:val="00073847"/>
    <w:rsid w:val="00074EC8"/>
    <w:rsid w:val="000774B4"/>
    <w:rsid w:val="0007756A"/>
    <w:rsid w:val="00080DEC"/>
    <w:rsid w:val="0008231F"/>
    <w:rsid w:val="0008714A"/>
    <w:rsid w:val="00090EE0"/>
    <w:rsid w:val="00094422"/>
    <w:rsid w:val="00094ABA"/>
    <w:rsid w:val="00095224"/>
    <w:rsid w:val="00095865"/>
    <w:rsid w:val="00096A8D"/>
    <w:rsid w:val="00096C7B"/>
    <w:rsid w:val="000A3C6B"/>
    <w:rsid w:val="000A48DC"/>
    <w:rsid w:val="000B2CCD"/>
    <w:rsid w:val="000B3C9E"/>
    <w:rsid w:val="000B6F62"/>
    <w:rsid w:val="000B7939"/>
    <w:rsid w:val="000C2005"/>
    <w:rsid w:val="000C33DB"/>
    <w:rsid w:val="000C4F29"/>
    <w:rsid w:val="000C77F0"/>
    <w:rsid w:val="000D43E1"/>
    <w:rsid w:val="000D6CD3"/>
    <w:rsid w:val="000D78F8"/>
    <w:rsid w:val="000E1071"/>
    <w:rsid w:val="000E18D8"/>
    <w:rsid w:val="000F1363"/>
    <w:rsid w:val="000F57ED"/>
    <w:rsid w:val="000F7AF0"/>
    <w:rsid w:val="0010077A"/>
    <w:rsid w:val="00101A21"/>
    <w:rsid w:val="00102BB2"/>
    <w:rsid w:val="001056A2"/>
    <w:rsid w:val="00106364"/>
    <w:rsid w:val="00120DA5"/>
    <w:rsid w:val="00123BCB"/>
    <w:rsid w:val="00124756"/>
    <w:rsid w:val="001303A7"/>
    <w:rsid w:val="00130AE2"/>
    <w:rsid w:val="00131D73"/>
    <w:rsid w:val="001331B1"/>
    <w:rsid w:val="00137E01"/>
    <w:rsid w:val="0014639A"/>
    <w:rsid w:val="00147081"/>
    <w:rsid w:val="00152429"/>
    <w:rsid w:val="00153392"/>
    <w:rsid w:val="001535D8"/>
    <w:rsid w:val="00162122"/>
    <w:rsid w:val="0016681C"/>
    <w:rsid w:val="00171305"/>
    <w:rsid w:val="001738E2"/>
    <w:rsid w:val="00173BBC"/>
    <w:rsid w:val="00175F30"/>
    <w:rsid w:val="00176918"/>
    <w:rsid w:val="001769C8"/>
    <w:rsid w:val="0018057A"/>
    <w:rsid w:val="00180FF6"/>
    <w:rsid w:val="001821F4"/>
    <w:rsid w:val="001823DE"/>
    <w:rsid w:val="00182E49"/>
    <w:rsid w:val="0018322D"/>
    <w:rsid w:val="00185285"/>
    <w:rsid w:val="00185C9E"/>
    <w:rsid w:val="00191701"/>
    <w:rsid w:val="00195226"/>
    <w:rsid w:val="00195AA9"/>
    <w:rsid w:val="001962E9"/>
    <w:rsid w:val="001A3659"/>
    <w:rsid w:val="001A3D2E"/>
    <w:rsid w:val="001A77A9"/>
    <w:rsid w:val="001A7AEB"/>
    <w:rsid w:val="001A7D42"/>
    <w:rsid w:val="001B148C"/>
    <w:rsid w:val="001B2E2F"/>
    <w:rsid w:val="001C09EC"/>
    <w:rsid w:val="001C0B89"/>
    <w:rsid w:val="001C39A1"/>
    <w:rsid w:val="001C5B81"/>
    <w:rsid w:val="001C60C0"/>
    <w:rsid w:val="001C619D"/>
    <w:rsid w:val="001D097A"/>
    <w:rsid w:val="001D270A"/>
    <w:rsid w:val="001D2B32"/>
    <w:rsid w:val="001D3938"/>
    <w:rsid w:val="001D397E"/>
    <w:rsid w:val="001D3FFB"/>
    <w:rsid w:val="001D46CB"/>
    <w:rsid w:val="001D5952"/>
    <w:rsid w:val="001E26FE"/>
    <w:rsid w:val="001E2E20"/>
    <w:rsid w:val="001E3BD3"/>
    <w:rsid w:val="001E687C"/>
    <w:rsid w:val="001F0BA0"/>
    <w:rsid w:val="001F118B"/>
    <w:rsid w:val="001F12CD"/>
    <w:rsid w:val="001F2EA2"/>
    <w:rsid w:val="001F5DC6"/>
    <w:rsid w:val="001F782C"/>
    <w:rsid w:val="00201CDD"/>
    <w:rsid w:val="00202A47"/>
    <w:rsid w:val="00206B4A"/>
    <w:rsid w:val="00207D4D"/>
    <w:rsid w:val="00214FF9"/>
    <w:rsid w:val="00215A87"/>
    <w:rsid w:val="002169E9"/>
    <w:rsid w:val="00217581"/>
    <w:rsid w:val="0022187E"/>
    <w:rsid w:val="002225ED"/>
    <w:rsid w:val="00223910"/>
    <w:rsid w:val="00227E08"/>
    <w:rsid w:val="002328C2"/>
    <w:rsid w:val="00232DCF"/>
    <w:rsid w:val="00234BDF"/>
    <w:rsid w:val="00235DA7"/>
    <w:rsid w:val="0023650F"/>
    <w:rsid w:val="00237657"/>
    <w:rsid w:val="00240D6E"/>
    <w:rsid w:val="00240E25"/>
    <w:rsid w:val="00246D60"/>
    <w:rsid w:val="00246E9C"/>
    <w:rsid w:val="00247FF2"/>
    <w:rsid w:val="0025083F"/>
    <w:rsid w:val="00252E89"/>
    <w:rsid w:val="00260AF2"/>
    <w:rsid w:val="00262957"/>
    <w:rsid w:val="002655D9"/>
    <w:rsid w:val="002655E2"/>
    <w:rsid w:val="002657E2"/>
    <w:rsid w:val="002709B8"/>
    <w:rsid w:val="00271C97"/>
    <w:rsid w:val="00271EE0"/>
    <w:rsid w:val="002732D4"/>
    <w:rsid w:val="00275F3F"/>
    <w:rsid w:val="0027614A"/>
    <w:rsid w:val="0027620A"/>
    <w:rsid w:val="002803AA"/>
    <w:rsid w:val="00280C7E"/>
    <w:rsid w:val="00280DC8"/>
    <w:rsid w:val="002821E8"/>
    <w:rsid w:val="002838BC"/>
    <w:rsid w:val="00283AEC"/>
    <w:rsid w:val="00291D40"/>
    <w:rsid w:val="002939F2"/>
    <w:rsid w:val="00294D75"/>
    <w:rsid w:val="002953D9"/>
    <w:rsid w:val="002A004D"/>
    <w:rsid w:val="002A0A75"/>
    <w:rsid w:val="002A10E9"/>
    <w:rsid w:val="002A15A0"/>
    <w:rsid w:val="002A4554"/>
    <w:rsid w:val="002A5719"/>
    <w:rsid w:val="002A5AFD"/>
    <w:rsid w:val="002B1F01"/>
    <w:rsid w:val="002B2B1E"/>
    <w:rsid w:val="002B3867"/>
    <w:rsid w:val="002B3F0E"/>
    <w:rsid w:val="002B5CEC"/>
    <w:rsid w:val="002C54E7"/>
    <w:rsid w:val="002C6FFE"/>
    <w:rsid w:val="002D1D9B"/>
    <w:rsid w:val="002D4E3A"/>
    <w:rsid w:val="002D5A12"/>
    <w:rsid w:val="002D7D4B"/>
    <w:rsid w:val="002E0802"/>
    <w:rsid w:val="002E0EE5"/>
    <w:rsid w:val="002E1CB0"/>
    <w:rsid w:val="002E2783"/>
    <w:rsid w:val="002E57B0"/>
    <w:rsid w:val="002E7342"/>
    <w:rsid w:val="002F0082"/>
    <w:rsid w:val="002F5083"/>
    <w:rsid w:val="002F567B"/>
    <w:rsid w:val="00302585"/>
    <w:rsid w:val="00302A06"/>
    <w:rsid w:val="00303B84"/>
    <w:rsid w:val="00307DE1"/>
    <w:rsid w:val="00311D02"/>
    <w:rsid w:val="003150EC"/>
    <w:rsid w:val="00320917"/>
    <w:rsid w:val="00332055"/>
    <w:rsid w:val="00334D10"/>
    <w:rsid w:val="00337BF3"/>
    <w:rsid w:val="003436AB"/>
    <w:rsid w:val="0034463D"/>
    <w:rsid w:val="00345640"/>
    <w:rsid w:val="00346E13"/>
    <w:rsid w:val="00350FFE"/>
    <w:rsid w:val="00360358"/>
    <w:rsid w:val="003621ED"/>
    <w:rsid w:val="003674E0"/>
    <w:rsid w:val="00371582"/>
    <w:rsid w:val="00371B61"/>
    <w:rsid w:val="00375E5F"/>
    <w:rsid w:val="003769E6"/>
    <w:rsid w:val="003773B8"/>
    <w:rsid w:val="00377575"/>
    <w:rsid w:val="00381D6A"/>
    <w:rsid w:val="00383396"/>
    <w:rsid w:val="003848C2"/>
    <w:rsid w:val="00384D99"/>
    <w:rsid w:val="00386A39"/>
    <w:rsid w:val="00386E3C"/>
    <w:rsid w:val="00391CAF"/>
    <w:rsid w:val="00393981"/>
    <w:rsid w:val="003949CE"/>
    <w:rsid w:val="0039632B"/>
    <w:rsid w:val="0039686D"/>
    <w:rsid w:val="00396CFC"/>
    <w:rsid w:val="00396F82"/>
    <w:rsid w:val="003A4635"/>
    <w:rsid w:val="003A5D73"/>
    <w:rsid w:val="003A7F63"/>
    <w:rsid w:val="003C5EC8"/>
    <w:rsid w:val="003C6D1D"/>
    <w:rsid w:val="003C7D14"/>
    <w:rsid w:val="003D031D"/>
    <w:rsid w:val="003D2AB4"/>
    <w:rsid w:val="003D4E58"/>
    <w:rsid w:val="003D6844"/>
    <w:rsid w:val="003D697D"/>
    <w:rsid w:val="003E1B52"/>
    <w:rsid w:val="003E4262"/>
    <w:rsid w:val="003E61A5"/>
    <w:rsid w:val="003F7D05"/>
    <w:rsid w:val="004065CE"/>
    <w:rsid w:val="0040702B"/>
    <w:rsid w:val="0041063F"/>
    <w:rsid w:val="004109A2"/>
    <w:rsid w:val="0041459A"/>
    <w:rsid w:val="004152C6"/>
    <w:rsid w:val="0041536A"/>
    <w:rsid w:val="004156AC"/>
    <w:rsid w:val="0041617D"/>
    <w:rsid w:val="00417B29"/>
    <w:rsid w:val="00420B27"/>
    <w:rsid w:val="00422AE3"/>
    <w:rsid w:val="004239EF"/>
    <w:rsid w:val="00424F67"/>
    <w:rsid w:val="00425B03"/>
    <w:rsid w:val="0043768A"/>
    <w:rsid w:val="00441AFC"/>
    <w:rsid w:val="00441FF1"/>
    <w:rsid w:val="00446C61"/>
    <w:rsid w:val="00451250"/>
    <w:rsid w:val="004516CF"/>
    <w:rsid w:val="004573A1"/>
    <w:rsid w:val="0046131C"/>
    <w:rsid w:val="0046324D"/>
    <w:rsid w:val="004636B7"/>
    <w:rsid w:val="00467602"/>
    <w:rsid w:val="00475FE0"/>
    <w:rsid w:val="0047709F"/>
    <w:rsid w:val="0048037B"/>
    <w:rsid w:val="004825AB"/>
    <w:rsid w:val="00484857"/>
    <w:rsid w:val="00484E2E"/>
    <w:rsid w:val="00486D3C"/>
    <w:rsid w:val="00486F07"/>
    <w:rsid w:val="00487760"/>
    <w:rsid w:val="004920BB"/>
    <w:rsid w:val="00497AB1"/>
    <w:rsid w:val="004A0243"/>
    <w:rsid w:val="004A3706"/>
    <w:rsid w:val="004A3D51"/>
    <w:rsid w:val="004A5FFA"/>
    <w:rsid w:val="004B0064"/>
    <w:rsid w:val="004B0076"/>
    <w:rsid w:val="004B0F02"/>
    <w:rsid w:val="004B16E1"/>
    <w:rsid w:val="004B26CF"/>
    <w:rsid w:val="004B2AE2"/>
    <w:rsid w:val="004B4C35"/>
    <w:rsid w:val="004B64CA"/>
    <w:rsid w:val="004B703C"/>
    <w:rsid w:val="004C1F70"/>
    <w:rsid w:val="004C5470"/>
    <w:rsid w:val="004C6540"/>
    <w:rsid w:val="004D0918"/>
    <w:rsid w:val="004D26C1"/>
    <w:rsid w:val="004D59FD"/>
    <w:rsid w:val="004D7B13"/>
    <w:rsid w:val="004E0344"/>
    <w:rsid w:val="004E12DC"/>
    <w:rsid w:val="004E1658"/>
    <w:rsid w:val="004E60B1"/>
    <w:rsid w:val="004F051B"/>
    <w:rsid w:val="004F0F41"/>
    <w:rsid w:val="004F129C"/>
    <w:rsid w:val="004F31D3"/>
    <w:rsid w:val="00500688"/>
    <w:rsid w:val="00500878"/>
    <w:rsid w:val="00502379"/>
    <w:rsid w:val="00502B48"/>
    <w:rsid w:val="00502E69"/>
    <w:rsid w:val="005074B2"/>
    <w:rsid w:val="00507753"/>
    <w:rsid w:val="00507988"/>
    <w:rsid w:val="00510AA5"/>
    <w:rsid w:val="00513D31"/>
    <w:rsid w:val="00516AD4"/>
    <w:rsid w:val="00517F6A"/>
    <w:rsid w:val="00521E96"/>
    <w:rsid w:val="005224B9"/>
    <w:rsid w:val="00527774"/>
    <w:rsid w:val="00535541"/>
    <w:rsid w:val="005408F8"/>
    <w:rsid w:val="005426BA"/>
    <w:rsid w:val="00542CF5"/>
    <w:rsid w:val="00553983"/>
    <w:rsid w:val="00554F03"/>
    <w:rsid w:val="00557264"/>
    <w:rsid w:val="00557549"/>
    <w:rsid w:val="005604DE"/>
    <w:rsid w:val="00561F0F"/>
    <w:rsid w:val="0056252B"/>
    <w:rsid w:val="00562A4A"/>
    <w:rsid w:val="00562C6D"/>
    <w:rsid w:val="00564874"/>
    <w:rsid w:val="0056699B"/>
    <w:rsid w:val="00570B9A"/>
    <w:rsid w:val="00570D0C"/>
    <w:rsid w:val="00571F16"/>
    <w:rsid w:val="005737D0"/>
    <w:rsid w:val="005759FC"/>
    <w:rsid w:val="00580E12"/>
    <w:rsid w:val="005837E4"/>
    <w:rsid w:val="005841AE"/>
    <w:rsid w:val="00585C4A"/>
    <w:rsid w:val="005865B1"/>
    <w:rsid w:val="00586DCC"/>
    <w:rsid w:val="00586F4A"/>
    <w:rsid w:val="00590809"/>
    <w:rsid w:val="005925E4"/>
    <w:rsid w:val="00592E60"/>
    <w:rsid w:val="00593385"/>
    <w:rsid w:val="00594594"/>
    <w:rsid w:val="00594907"/>
    <w:rsid w:val="00596D21"/>
    <w:rsid w:val="005A4D20"/>
    <w:rsid w:val="005A5B58"/>
    <w:rsid w:val="005B1525"/>
    <w:rsid w:val="005B3520"/>
    <w:rsid w:val="005B4227"/>
    <w:rsid w:val="005C1C7C"/>
    <w:rsid w:val="005C384F"/>
    <w:rsid w:val="005C5928"/>
    <w:rsid w:val="005D161B"/>
    <w:rsid w:val="005D25BA"/>
    <w:rsid w:val="005D5026"/>
    <w:rsid w:val="005D5E7E"/>
    <w:rsid w:val="005D685B"/>
    <w:rsid w:val="005E0749"/>
    <w:rsid w:val="005E2208"/>
    <w:rsid w:val="005E3901"/>
    <w:rsid w:val="005E6A8E"/>
    <w:rsid w:val="005E6E87"/>
    <w:rsid w:val="005F15FB"/>
    <w:rsid w:val="005F49F5"/>
    <w:rsid w:val="005F4AE6"/>
    <w:rsid w:val="005F6D9C"/>
    <w:rsid w:val="00600A46"/>
    <w:rsid w:val="00600C42"/>
    <w:rsid w:val="00602438"/>
    <w:rsid w:val="0060376C"/>
    <w:rsid w:val="006044CF"/>
    <w:rsid w:val="00604CC1"/>
    <w:rsid w:val="00605181"/>
    <w:rsid w:val="006067F6"/>
    <w:rsid w:val="00613E46"/>
    <w:rsid w:val="00614E7D"/>
    <w:rsid w:val="006153C5"/>
    <w:rsid w:val="00621193"/>
    <w:rsid w:val="0062205D"/>
    <w:rsid w:val="0062286B"/>
    <w:rsid w:val="006238D1"/>
    <w:rsid w:val="00623C82"/>
    <w:rsid w:val="0062529E"/>
    <w:rsid w:val="00632052"/>
    <w:rsid w:val="0063697E"/>
    <w:rsid w:val="00637AF5"/>
    <w:rsid w:val="00643129"/>
    <w:rsid w:val="006444D9"/>
    <w:rsid w:val="00644836"/>
    <w:rsid w:val="00645332"/>
    <w:rsid w:val="006475E0"/>
    <w:rsid w:val="0065007C"/>
    <w:rsid w:val="00651975"/>
    <w:rsid w:val="0065260E"/>
    <w:rsid w:val="00656BCA"/>
    <w:rsid w:val="00656FF0"/>
    <w:rsid w:val="00657A23"/>
    <w:rsid w:val="0066163D"/>
    <w:rsid w:val="00661FCE"/>
    <w:rsid w:val="00663CE4"/>
    <w:rsid w:val="00665093"/>
    <w:rsid w:val="0066509A"/>
    <w:rsid w:val="006676F7"/>
    <w:rsid w:val="00670B82"/>
    <w:rsid w:val="00671A09"/>
    <w:rsid w:val="0067305F"/>
    <w:rsid w:val="00675978"/>
    <w:rsid w:val="00680625"/>
    <w:rsid w:val="00680E03"/>
    <w:rsid w:val="006817C0"/>
    <w:rsid w:val="00681DE2"/>
    <w:rsid w:val="00682E0E"/>
    <w:rsid w:val="00683559"/>
    <w:rsid w:val="00683581"/>
    <w:rsid w:val="00684794"/>
    <w:rsid w:val="006869B1"/>
    <w:rsid w:val="006873D6"/>
    <w:rsid w:val="00691F4D"/>
    <w:rsid w:val="006942E8"/>
    <w:rsid w:val="00694348"/>
    <w:rsid w:val="0069446C"/>
    <w:rsid w:val="00694610"/>
    <w:rsid w:val="006A03C6"/>
    <w:rsid w:val="006A1A09"/>
    <w:rsid w:val="006A4530"/>
    <w:rsid w:val="006A7152"/>
    <w:rsid w:val="006B14E3"/>
    <w:rsid w:val="006B3109"/>
    <w:rsid w:val="006B46E4"/>
    <w:rsid w:val="006B49B6"/>
    <w:rsid w:val="006B4B84"/>
    <w:rsid w:val="006B6989"/>
    <w:rsid w:val="006C00A2"/>
    <w:rsid w:val="006C0682"/>
    <w:rsid w:val="006C1B48"/>
    <w:rsid w:val="006C1D0E"/>
    <w:rsid w:val="006C2464"/>
    <w:rsid w:val="006C2B2A"/>
    <w:rsid w:val="006C3C23"/>
    <w:rsid w:val="006D1CE6"/>
    <w:rsid w:val="006D4B50"/>
    <w:rsid w:val="006D53A3"/>
    <w:rsid w:val="006E2E63"/>
    <w:rsid w:val="006E2EF7"/>
    <w:rsid w:val="006E4797"/>
    <w:rsid w:val="006E5841"/>
    <w:rsid w:val="006F09ED"/>
    <w:rsid w:val="006F3281"/>
    <w:rsid w:val="006F4717"/>
    <w:rsid w:val="006F6411"/>
    <w:rsid w:val="0070339F"/>
    <w:rsid w:val="00704D25"/>
    <w:rsid w:val="0070587B"/>
    <w:rsid w:val="00705B5E"/>
    <w:rsid w:val="00706E7D"/>
    <w:rsid w:val="00707189"/>
    <w:rsid w:val="0070718C"/>
    <w:rsid w:val="00711CFF"/>
    <w:rsid w:val="00713A91"/>
    <w:rsid w:val="00715A15"/>
    <w:rsid w:val="007232C4"/>
    <w:rsid w:val="007268F8"/>
    <w:rsid w:val="00732BA6"/>
    <w:rsid w:val="00743CF2"/>
    <w:rsid w:val="0074498F"/>
    <w:rsid w:val="00746A21"/>
    <w:rsid w:val="00746D5E"/>
    <w:rsid w:val="00750524"/>
    <w:rsid w:val="007521C2"/>
    <w:rsid w:val="00752C52"/>
    <w:rsid w:val="00753696"/>
    <w:rsid w:val="00753D28"/>
    <w:rsid w:val="00755B8D"/>
    <w:rsid w:val="007605C0"/>
    <w:rsid w:val="0076793C"/>
    <w:rsid w:val="00770BF3"/>
    <w:rsid w:val="00772E9D"/>
    <w:rsid w:val="00772F65"/>
    <w:rsid w:val="007739D2"/>
    <w:rsid w:val="00773B6B"/>
    <w:rsid w:val="00774CA6"/>
    <w:rsid w:val="00781A04"/>
    <w:rsid w:val="007821B0"/>
    <w:rsid w:val="00784749"/>
    <w:rsid w:val="00784C31"/>
    <w:rsid w:val="007969D4"/>
    <w:rsid w:val="00797C07"/>
    <w:rsid w:val="007A1F0B"/>
    <w:rsid w:val="007A4891"/>
    <w:rsid w:val="007A586F"/>
    <w:rsid w:val="007A6DD7"/>
    <w:rsid w:val="007B26F6"/>
    <w:rsid w:val="007B3019"/>
    <w:rsid w:val="007B5465"/>
    <w:rsid w:val="007B7278"/>
    <w:rsid w:val="007C2263"/>
    <w:rsid w:val="007C3548"/>
    <w:rsid w:val="007C3F22"/>
    <w:rsid w:val="007C508C"/>
    <w:rsid w:val="007C72FB"/>
    <w:rsid w:val="007D0C96"/>
    <w:rsid w:val="007D3862"/>
    <w:rsid w:val="007E0A00"/>
    <w:rsid w:val="007E2488"/>
    <w:rsid w:val="007E2994"/>
    <w:rsid w:val="007E418A"/>
    <w:rsid w:val="007E47A7"/>
    <w:rsid w:val="007E6387"/>
    <w:rsid w:val="007F1A2D"/>
    <w:rsid w:val="007F1C75"/>
    <w:rsid w:val="007F270E"/>
    <w:rsid w:val="007F3440"/>
    <w:rsid w:val="007F5F36"/>
    <w:rsid w:val="007F724B"/>
    <w:rsid w:val="007F7983"/>
    <w:rsid w:val="00801455"/>
    <w:rsid w:val="00802F97"/>
    <w:rsid w:val="0080396A"/>
    <w:rsid w:val="00805131"/>
    <w:rsid w:val="00807F66"/>
    <w:rsid w:val="00810502"/>
    <w:rsid w:val="00810597"/>
    <w:rsid w:val="00810841"/>
    <w:rsid w:val="0081094E"/>
    <w:rsid w:val="00812E16"/>
    <w:rsid w:val="00814B5F"/>
    <w:rsid w:val="00820772"/>
    <w:rsid w:val="008268FE"/>
    <w:rsid w:val="00827261"/>
    <w:rsid w:val="00827838"/>
    <w:rsid w:val="00827CA6"/>
    <w:rsid w:val="008313FA"/>
    <w:rsid w:val="00843081"/>
    <w:rsid w:val="00847E2E"/>
    <w:rsid w:val="008524FA"/>
    <w:rsid w:val="00855108"/>
    <w:rsid w:val="00856874"/>
    <w:rsid w:val="00856C34"/>
    <w:rsid w:val="00860614"/>
    <w:rsid w:val="00860CAE"/>
    <w:rsid w:val="00860CC5"/>
    <w:rsid w:val="00861144"/>
    <w:rsid w:val="00863BA1"/>
    <w:rsid w:val="00864940"/>
    <w:rsid w:val="00864CCC"/>
    <w:rsid w:val="0087253F"/>
    <w:rsid w:val="00872F54"/>
    <w:rsid w:val="00875764"/>
    <w:rsid w:val="008804DC"/>
    <w:rsid w:val="00883A4A"/>
    <w:rsid w:val="00883D6A"/>
    <w:rsid w:val="00887DA4"/>
    <w:rsid w:val="00890977"/>
    <w:rsid w:val="00891856"/>
    <w:rsid w:val="008966AF"/>
    <w:rsid w:val="008A0536"/>
    <w:rsid w:val="008A074A"/>
    <w:rsid w:val="008A1FEB"/>
    <w:rsid w:val="008A340E"/>
    <w:rsid w:val="008A4949"/>
    <w:rsid w:val="008A53CC"/>
    <w:rsid w:val="008A6F58"/>
    <w:rsid w:val="008B0A97"/>
    <w:rsid w:val="008B3DCA"/>
    <w:rsid w:val="008B723D"/>
    <w:rsid w:val="008B732A"/>
    <w:rsid w:val="008C04C6"/>
    <w:rsid w:val="008C19AB"/>
    <w:rsid w:val="008C1D48"/>
    <w:rsid w:val="008C2A01"/>
    <w:rsid w:val="008C6DDA"/>
    <w:rsid w:val="008D3826"/>
    <w:rsid w:val="008D3FC2"/>
    <w:rsid w:val="008D5716"/>
    <w:rsid w:val="008D67AF"/>
    <w:rsid w:val="008E1225"/>
    <w:rsid w:val="008E321F"/>
    <w:rsid w:val="008F02B8"/>
    <w:rsid w:val="008F07F1"/>
    <w:rsid w:val="008F2087"/>
    <w:rsid w:val="008F2C4C"/>
    <w:rsid w:val="008F2C8C"/>
    <w:rsid w:val="008F3B07"/>
    <w:rsid w:val="008F483F"/>
    <w:rsid w:val="008F4AA1"/>
    <w:rsid w:val="008F7F17"/>
    <w:rsid w:val="00903CB4"/>
    <w:rsid w:val="00915EB1"/>
    <w:rsid w:val="0091688E"/>
    <w:rsid w:val="009179E0"/>
    <w:rsid w:val="009205F5"/>
    <w:rsid w:val="0092181E"/>
    <w:rsid w:val="009225F9"/>
    <w:rsid w:val="0092303C"/>
    <w:rsid w:val="009258B1"/>
    <w:rsid w:val="00925C4E"/>
    <w:rsid w:val="00926851"/>
    <w:rsid w:val="00927EC4"/>
    <w:rsid w:val="00931FEF"/>
    <w:rsid w:val="00932B28"/>
    <w:rsid w:val="00936761"/>
    <w:rsid w:val="00941B01"/>
    <w:rsid w:val="00942D49"/>
    <w:rsid w:val="009433D0"/>
    <w:rsid w:val="009446BE"/>
    <w:rsid w:val="00951A28"/>
    <w:rsid w:val="0095264B"/>
    <w:rsid w:val="0095487C"/>
    <w:rsid w:val="00964B6F"/>
    <w:rsid w:val="009654F1"/>
    <w:rsid w:val="00967B31"/>
    <w:rsid w:val="00971299"/>
    <w:rsid w:val="00975559"/>
    <w:rsid w:val="009764DD"/>
    <w:rsid w:val="009775B1"/>
    <w:rsid w:val="00977F04"/>
    <w:rsid w:val="00981452"/>
    <w:rsid w:val="0098521E"/>
    <w:rsid w:val="009904A9"/>
    <w:rsid w:val="00991880"/>
    <w:rsid w:val="00991E48"/>
    <w:rsid w:val="00993236"/>
    <w:rsid w:val="00993CA7"/>
    <w:rsid w:val="009978EB"/>
    <w:rsid w:val="009A4354"/>
    <w:rsid w:val="009A7E4F"/>
    <w:rsid w:val="009B19F4"/>
    <w:rsid w:val="009B3057"/>
    <w:rsid w:val="009B3836"/>
    <w:rsid w:val="009B6BD7"/>
    <w:rsid w:val="009C3B3F"/>
    <w:rsid w:val="009C6729"/>
    <w:rsid w:val="009D0D1A"/>
    <w:rsid w:val="009D318E"/>
    <w:rsid w:val="009D3270"/>
    <w:rsid w:val="009D3675"/>
    <w:rsid w:val="009E0442"/>
    <w:rsid w:val="009E0DD8"/>
    <w:rsid w:val="009E1BB7"/>
    <w:rsid w:val="009E307B"/>
    <w:rsid w:val="009E3299"/>
    <w:rsid w:val="009E3AD5"/>
    <w:rsid w:val="009E41EC"/>
    <w:rsid w:val="009E55BE"/>
    <w:rsid w:val="009F02F5"/>
    <w:rsid w:val="00A00C55"/>
    <w:rsid w:val="00A036FD"/>
    <w:rsid w:val="00A043DB"/>
    <w:rsid w:val="00A06F7E"/>
    <w:rsid w:val="00A151FC"/>
    <w:rsid w:val="00A15834"/>
    <w:rsid w:val="00A206BB"/>
    <w:rsid w:val="00A3033A"/>
    <w:rsid w:val="00A314FB"/>
    <w:rsid w:val="00A31AB8"/>
    <w:rsid w:val="00A34F83"/>
    <w:rsid w:val="00A35DA2"/>
    <w:rsid w:val="00A459C8"/>
    <w:rsid w:val="00A47723"/>
    <w:rsid w:val="00A47C73"/>
    <w:rsid w:val="00A504CF"/>
    <w:rsid w:val="00A516F3"/>
    <w:rsid w:val="00A5203A"/>
    <w:rsid w:val="00A52828"/>
    <w:rsid w:val="00A55FAB"/>
    <w:rsid w:val="00A64B89"/>
    <w:rsid w:val="00A67A6C"/>
    <w:rsid w:val="00A67D34"/>
    <w:rsid w:val="00A70B28"/>
    <w:rsid w:val="00A7218B"/>
    <w:rsid w:val="00A724B7"/>
    <w:rsid w:val="00A741CA"/>
    <w:rsid w:val="00A7424F"/>
    <w:rsid w:val="00A7670C"/>
    <w:rsid w:val="00A7712D"/>
    <w:rsid w:val="00A80DE8"/>
    <w:rsid w:val="00A81249"/>
    <w:rsid w:val="00A9397D"/>
    <w:rsid w:val="00A94404"/>
    <w:rsid w:val="00A95A3B"/>
    <w:rsid w:val="00A95B44"/>
    <w:rsid w:val="00A976F9"/>
    <w:rsid w:val="00A97842"/>
    <w:rsid w:val="00AA2560"/>
    <w:rsid w:val="00AA7FB2"/>
    <w:rsid w:val="00AB0EFB"/>
    <w:rsid w:val="00AB280C"/>
    <w:rsid w:val="00AB31F3"/>
    <w:rsid w:val="00AB50D5"/>
    <w:rsid w:val="00AB6CB6"/>
    <w:rsid w:val="00AC0821"/>
    <w:rsid w:val="00AC0874"/>
    <w:rsid w:val="00AC2277"/>
    <w:rsid w:val="00AC3875"/>
    <w:rsid w:val="00AC42A8"/>
    <w:rsid w:val="00AC4F2C"/>
    <w:rsid w:val="00AC606E"/>
    <w:rsid w:val="00AC60D0"/>
    <w:rsid w:val="00AC7BD8"/>
    <w:rsid w:val="00AD23CC"/>
    <w:rsid w:val="00AD41EE"/>
    <w:rsid w:val="00AD603F"/>
    <w:rsid w:val="00AD79E4"/>
    <w:rsid w:val="00AE3C1C"/>
    <w:rsid w:val="00AE4AC6"/>
    <w:rsid w:val="00AE5D3E"/>
    <w:rsid w:val="00AE6003"/>
    <w:rsid w:val="00AF0C27"/>
    <w:rsid w:val="00AF202D"/>
    <w:rsid w:val="00AF269C"/>
    <w:rsid w:val="00AF5AF7"/>
    <w:rsid w:val="00AF797C"/>
    <w:rsid w:val="00B02DAC"/>
    <w:rsid w:val="00B0703B"/>
    <w:rsid w:val="00B1559B"/>
    <w:rsid w:val="00B22364"/>
    <w:rsid w:val="00B23FF5"/>
    <w:rsid w:val="00B24266"/>
    <w:rsid w:val="00B24763"/>
    <w:rsid w:val="00B27090"/>
    <w:rsid w:val="00B27A31"/>
    <w:rsid w:val="00B3083D"/>
    <w:rsid w:val="00B32783"/>
    <w:rsid w:val="00B33FE2"/>
    <w:rsid w:val="00B34A36"/>
    <w:rsid w:val="00B36C0F"/>
    <w:rsid w:val="00B40445"/>
    <w:rsid w:val="00B42AE9"/>
    <w:rsid w:val="00B432D8"/>
    <w:rsid w:val="00B437B3"/>
    <w:rsid w:val="00B43F4D"/>
    <w:rsid w:val="00B4547C"/>
    <w:rsid w:val="00B5101E"/>
    <w:rsid w:val="00B5116B"/>
    <w:rsid w:val="00B52100"/>
    <w:rsid w:val="00B53763"/>
    <w:rsid w:val="00B54BBC"/>
    <w:rsid w:val="00B57097"/>
    <w:rsid w:val="00B62766"/>
    <w:rsid w:val="00B62B0D"/>
    <w:rsid w:val="00B67486"/>
    <w:rsid w:val="00B74BB5"/>
    <w:rsid w:val="00B75FF8"/>
    <w:rsid w:val="00B766FA"/>
    <w:rsid w:val="00B776B0"/>
    <w:rsid w:val="00B81BF4"/>
    <w:rsid w:val="00B85689"/>
    <w:rsid w:val="00B8730E"/>
    <w:rsid w:val="00B873B6"/>
    <w:rsid w:val="00B87AAA"/>
    <w:rsid w:val="00B946B8"/>
    <w:rsid w:val="00B950FB"/>
    <w:rsid w:val="00B979E8"/>
    <w:rsid w:val="00BA040A"/>
    <w:rsid w:val="00BA1622"/>
    <w:rsid w:val="00BA5147"/>
    <w:rsid w:val="00BB010D"/>
    <w:rsid w:val="00BB0AB4"/>
    <w:rsid w:val="00BB1BCF"/>
    <w:rsid w:val="00BB369B"/>
    <w:rsid w:val="00BB3FE0"/>
    <w:rsid w:val="00BB40CE"/>
    <w:rsid w:val="00BC4D73"/>
    <w:rsid w:val="00BC523F"/>
    <w:rsid w:val="00BC5277"/>
    <w:rsid w:val="00BC733E"/>
    <w:rsid w:val="00BC7B6B"/>
    <w:rsid w:val="00BD5C06"/>
    <w:rsid w:val="00BE0215"/>
    <w:rsid w:val="00BE51F7"/>
    <w:rsid w:val="00BF01C6"/>
    <w:rsid w:val="00BF4390"/>
    <w:rsid w:val="00BF4AF6"/>
    <w:rsid w:val="00BF4DEB"/>
    <w:rsid w:val="00BF4FEE"/>
    <w:rsid w:val="00BF604D"/>
    <w:rsid w:val="00C018D0"/>
    <w:rsid w:val="00C03127"/>
    <w:rsid w:val="00C03A33"/>
    <w:rsid w:val="00C03AF4"/>
    <w:rsid w:val="00C03BAD"/>
    <w:rsid w:val="00C13091"/>
    <w:rsid w:val="00C13965"/>
    <w:rsid w:val="00C13EC6"/>
    <w:rsid w:val="00C17954"/>
    <w:rsid w:val="00C209FF"/>
    <w:rsid w:val="00C210FA"/>
    <w:rsid w:val="00C34522"/>
    <w:rsid w:val="00C34BAE"/>
    <w:rsid w:val="00C35996"/>
    <w:rsid w:val="00C420BE"/>
    <w:rsid w:val="00C433D6"/>
    <w:rsid w:val="00C45859"/>
    <w:rsid w:val="00C5238A"/>
    <w:rsid w:val="00C63CC4"/>
    <w:rsid w:val="00C6459C"/>
    <w:rsid w:val="00C71078"/>
    <w:rsid w:val="00C74D1B"/>
    <w:rsid w:val="00C76943"/>
    <w:rsid w:val="00C769E7"/>
    <w:rsid w:val="00C80F24"/>
    <w:rsid w:val="00C8262B"/>
    <w:rsid w:val="00C82EE1"/>
    <w:rsid w:val="00C85FC4"/>
    <w:rsid w:val="00C87FE9"/>
    <w:rsid w:val="00C9072C"/>
    <w:rsid w:val="00C90792"/>
    <w:rsid w:val="00C90CA7"/>
    <w:rsid w:val="00C91220"/>
    <w:rsid w:val="00C92852"/>
    <w:rsid w:val="00C97367"/>
    <w:rsid w:val="00C9783E"/>
    <w:rsid w:val="00CA050B"/>
    <w:rsid w:val="00CA54C2"/>
    <w:rsid w:val="00CB3180"/>
    <w:rsid w:val="00CB5F02"/>
    <w:rsid w:val="00CC447F"/>
    <w:rsid w:val="00CC472A"/>
    <w:rsid w:val="00CC478C"/>
    <w:rsid w:val="00CD09B7"/>
    <w:rsid w:val="00CD0D1D"/>
    <w:rsid w:val="00CD120C"/>
    <w:rsid w:val="00CD4A61"/>
    <w:rsid w:val="00CD54AC"/>
    <w:rsid w:val="00CD7EA2"/>
    <w:rsid w:val="00CF2A40"/>
    <w:rsid w:val="00CF355E"/>
    <w:rsid w:val="00CF5B6B"/>
    <w:rsid w:val="00CF5FBA"/>
    <w:rsid w:val="00D005D1"/>
    <w:rsid w:val="00D01E32"/>
    <w:rsid w:val="00D021AF"/>
    <w:rsid w:val="00D03770"/>
    <w:rsid w:val="00D038C7"/>
    <w:rsid w:val="00D115E3"/>
    <w:rsid w:val="00D1192D"/>
    <w:rsid w:val="00D11A13"/>
    <w:rsid w:val="00D136D9"/>
    <w:rsid w:val="00D15B2D"/>
    <w:rsid w:val="00D2020C"/>
    <w:rsid w:val="00D21DD0"/>
    <w:rsid w:val="00D327CB"/>
    <w:rsid w:val="00D35699"/>
    <w:rsid w:val="00D400E7"/>
    <w:rsid w:val="00D4035A"/>
    <w:rsid w:val="00D403C9"/>
    <w:rsid w:val="00D40429"/>
    <w:rsid w:val="00D42D16"/>
    <w:rsid w:val="00D47A60"/>
    <w:rsid w:val="00D5223D"/>
    <w:rsid w:val="00D52CAA"/>
    <w:rsid w:val="00D53143"/>
    <w:rsid w:val="00D546DE"/>
    <w:rsid w:val="00D54933"/>
    <w:rsid w:val="00D54BA9"/>
    <w:rsid w:val="00D56023"/>
    <w:rsid w:val="00D56E15"/>
    <w:rsid w:val="00D60906"/>
    <w:rsid w:val="00D61BBF"/>
    <w:rsid w:val="00D6528A"/>
    <w:rsid w:val="00D72E8E"/>
    <w:rsid w:val="00D75B13"/>
    <w:rsid w:val="00D83526"/>
    <w:rsid w:val="00D90804"/>
    <w:rsid w:val="00D9292C"/>
    <w:rsid w:val="00D945FC"/>
    <w:rsid w:val="00D9655F"/>
    <w:rsid w:val="00D976C4"/>
    <w:rsid w:val="00D97DA2"/>
    <w:rsid w:val="00DA0F31"/>
    <w:rsid w:val="00DA608C"/>
    <w:rsid w:val="00DB0006"/>
    <w:rsid w:val="00DB01CD"/>
    <w:rsid w:val="00DB0578"/>
    <w:rsid w:val="00DB0C65"/>
    <w:rsid w:val="00DB11E8"/>
    <w:rsid w:val="00DB2C1C"/>
    <w:rsid w:val="00DB2D4C"/>
    <w:rsid w:val="00DB60C5"/>
    <w:rsid w:val="00DC2362"/>
    <w:rsid w:val="00DC4556"/>
    <w:rsid w:val="00DC4A67"/>
    <w:rsid w:val="00DD1B90"/>
    <w:rsid w:val="00DE08E6"/>
    <w:rsid w:val="00DE13C1"/>
    <w:rsid w:val="00DE1F69"/>
    <w:rsid w:val="00DE2DA4"/>
    <w:rsid w:val="00DE35D6"/>
    <w:rsid w:val="00DE67A8"/>
    <w:rsid w:val="00DF0452"/>
    <w:rsid w:val="00DF1681"/>
    <w:rsid w:val="00DF2B48"/>
    <w:rsid w:val="00DF62D3"/>
    <w:rsid w:val="00E008EB"/>
    <w:rsid w:val="00E01593"/>
    <w:rsid w:val="00E016D4"/>
    <w:rsid w:val="00E01844"/>
    <w:rsid w:val="00E018C5"/>
    <w:rsid w:val="00E01C23"/>
    <w:rsid w:val="00E02830"/>
    <w:rsid w:val="00E174C6"/>
    <w:rsid w:val="00E202A2"/>
    <w:rsid w:val="00E210D8"/>
    <w:rsid w:val="00E23428"/>
    <w:rsid w:val="00E2395A"/>
    <w:rsid w:val="00E300B8"/>
    <w:rsid w:val="00E30525"/>
    <w:rsid w:val="00E308C4"/>
    <w:rsid w:val="00E31D63"/>
    <w:rsid w:val="00E33534"/>
    <w:rsid w:val="00E35607"/>
    <w:rsid w:val="00E40155"/>
    <w:rsid w:val="00E408EA"/>
    <w:rsid w:val="00E45DA0"/>
    <w:rsid w:val="00E5166F"/>
    <w:rsid w:val="00E52705"/>
    <w:rsid w:val="00E52800"/>
    <w:rsid w:val="00E54D15"/>
    <w:rsid w:val="00E54F4F"/>
    <w:rsid w:val="00E5551E"/>
    <w:rsid w:val="00E55636"/>
    <w:rsid w:val="00E560BC"/>
    <w:rsid w:val="00E56DEF"/>
    <w:rsid w:val="00E612DB"/>
    <w:rsid w:val="00E62CCE"/>
    <w:rsid w:val="00E823D8"/>
    <w:rsid w:val="00E82F3E"/>
    <w:rsid w:val="00E841E3"/>
    <w:rsid w:val="00E848DC"/>
    <w:rsid w:val="00E84B96"/>
    <w:rsid w:val="00E87D31"/>
    <w:rsid w:val="00E92387"/>
    <w:rsid w:val="00E950E6"/>
    <w:rsid w:val="00EA024F"/>
    <w:rsid w:val="00EA0BB2"/>
    <w:rsid w:val="00EA1C74"/>
    <w:rsid w:val="00EA4ECB"/>
    <w:rsid w:val="00EA5DEB"/>
    <w:rsid w:val="00EA65DE"/>
    <w:rsid w:val="00EB05BF"/>
    <w:rsid w:val="00EB105D"/>
    <w:rsid w:val="00EB1FB0"/>
    <w:rsid w:val="00EB29A0"/>
    <w:rsid w:val="00EB3DF0"/>
    <w:rsid w:val="00EB6BE9"/>
    <w:rsid w:val="00EB7796"/>
    <w:rsid w:val="00EC1ADE"/>
    <w:rsid w:val="00EC7B14"/>
    <w:rsid w:val="00ED2388"/>
    <w:rsid w:val="00ED5448"/>
    <w:rsid w:val="00ED77E0"/>
    <w:rsid w:val="00EE4E62"/>
    <w:rsid w:val="00EF097F"/>
    <w:rsid w:val="00EF0E70"/>
    <w:rsid w:val="00EF3574"/>
    <w:rsid w:val="00EF39E2"/>
    <w:rsid w:val="00EF5D2D"/>
    <w:rsid w:val="00F02531"/>
    <w:rsid w:val="00F03E05"/>
    <w:rsid w:val="00F07635"/>
    <w:rsid w:val="00F1447C"/>
    <w:rsid w:val="00F1644F"/>
    <w:rsid w:val="00F165AB"/>
    <w:rsid w:val="00F20AE2"/>
    <w:rsid w:val="00F20B5B"/>
    <w:rsid w:val="00F20C1D"/>
    <w:rsid w:val="00F20C77"/>
    <w:rsid w:val="00F2132B"/>
    <w:rsid w:val="00F2287E"/>
    <w:rsid w:val="00F2344A"/>
    <w:rsid w:val="00F24A95"/>
    <w:rsid w:val="00F254B0"/>
    <w:rsid w:val="00F26D95"/>
    <w:rsid w:val="00F274BA"/>
    <w:rsid w:val="00F32F5E"/>
    <w:rsid w:val="00F3440E"/>
    <w:rsid w:val="00F35426"/>
    <w:rsid w:val="00F359EE"/>
    <w:rsid w:val="00F3758B"/>
    <w:rsid w:val="00F375F6"/>
    <w:rsid w:val="00F37C1E"/>
    <w:rsid w:val="00F405BF"/>
    <w:rsid w:val="00F428B9"/>
    <w:rsid w:val="00F452D1"/>
    <w:rsid w:val="00F475EB"/>
    <w:rsid w:val="00F47CB4"/>
    <w:rsid w:val="00F51A4A"/>
    <w:rsid w:val="00F55557"/>
    <w:rsid w:val="00F55902"/>
    <w:rsid w:val="00F55C49"/>
    <w:rsid w:val="00F55F07"/>
    <w:rsid w:val="00F56644"/>
    <w:rsid w:val="00F6202B"/>
    <w:rsid w:val="00F63389"/>
    <w:rsid w:val="00F63A8C"/>
    <w:rsid w:val="00F659A1"/>
    <w:rsid w:val="00F7210B"/>
    <w:rsid w:val="00F72805"/>
    <w:rsid w:val="00F7509A"/>
    <w:rsid w:val="00F753BD"/>
    <w:rsid w:val="00F76B69"/>
    <w:rsid w:val="00F77B3D"/>
    <w:rsid w:val="00F80943"/>
    <w:rsid w:val="00F82FE5"/>
    <w:rsid w:val="00F83890"/>
    <w:rsid w:val="00F8442A"/>
    <w:rsid w:val="00F85387"/>
    <w:rsid w:val="00F93391"/>
    <w:rsid w:val="00FA16AA"/>
    <w:rsid w:val="00FA32D9"/>
    <w:rsid w:val="00FA57AD"/>
    <w:rsid w:val="00FA5DBA"/>
    <w:rsid w:val="00FB1C37"/>
    <w:rsid w:val="00FB2052"/>
    <w:rsid w:val="00FB3251"/>
    <w:rsid w:val="00FB3C60"/>
    <w:rsid w:val="00FB6F35"/>
    <w:rsid w:val="00FC6991"/>
    <w:rsid w:val="00FC6F25"/>
    <w:rsid w:val="00FD2174"/>
    <w:rsid w:val="00FD5866"/>
    <w:rsid w:val="00FD5DA5"/>
    <w:rsid w:val="00FD66BD"/>
    <w:rsid w:val="00FD78A6"/>
    <w:rsid w:val="00FE0207"/>
    <w:rsid w:val="00FE0930"/>
    <w:rsid w:val="00FE15BE"/>
    <w:rsid w:val="00FE2A3B"/>
    <w:rsid w:val="00FE4C01"/>
    <w:rsid w:val="00FE5A57"/>
    <w:rsid w:val="00FE627D"/>
    <w:rsid w:val="00FF29A1"/>
    <w:rsid w:val="00FF2E55"/>
    <w:rsid w:val="00FF3E6A"/>
    <w:rsid w:val="00FF5977"/>
    <w:rsid w:val="00FF59FC"/>
    <w:rsid w:val="00FF61C1"/>
    <w:rsid w:val="00FF6B42"/>
    <w:rsid w:val="00FF6D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E98B1"/>
  <w15:chartTrackingRefBased/>
  <w15:docId w15:val="{E1FEB43A-A9C2-4647-9996-D163358E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21E"/>
    <w:pPr>
      <w:ind w:left="720"/>
      <w:contextualSpacing/>
    </w:pPr>
  </w:style>
  <w:style w:type="character" w:styleId="Hipervnculo">
    <w:name w:val="Hyperlink"/>
    <w:basedOn w:val="Fuentedeprrafopredeter"/>
    <w:uiPriority w:val="99"/>
    <w:unhideWhenUsed/>
    <w:rsid w:val="005E3901"/>
    <w:rPr>
      <w:color w:val="0563C1" w:themeColor="hyperlink"/>
      <w:u w:val="single"/>
    </w:rPr>
  </w:style>
  <w:style w:type="paragraph" w:customStyle="1" w:styleId="Default">
    <w:name w:val="Default"/>
    <w:rsid w:val="00F37C1E"/>
    <w:pPr>
      <w:autoSpaceDE w:val="0"/>
      <w:autoSpaceDN w:val="0"/>
      <w:adjustRightInd w:val="0"/>
      <w:spacing w:after="0" w:line="240" w:lineRule="auto"/>
    </w:pPr>
    <w:rPr>
      <w:rFonts w:ascii="Arial" w:eastAsia="Times New Roman" w:hAnsi="Arial" w:cs="Arial"/>
      <w:color w:val="000000"/>
      <w:sz w:val="24"/>
      <w:szCs w:val="24"/>
      <w:lang w:val="en-US"/>
    </w:rPr>
  </w:style>
  <w:style w:type="table" w:styleId="Tablaconcuadrcula">
    <w:name w:val="Table Grid"/>
    <w:basedOn w:val="Tablanormal"/>
    <w:uiPriority w:val="39"/>
    <w:rsid w:val="00BC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B2C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2C1C"/>
    <w:rPr>
      <w:rFonts w:ascii="Segoe UI" w:hAnsi="Segoe UI" w:cs="Segoe UI"/>
      <w:sz w:val="18"/>
      <w:szCs w:val="18"/>
    </w:rPr>
  </w:style>
  <w:style w:type="paragraph" w:customStyle="1" w:styleId="AppendixD2">
    <w:name w:val="Appendix D2"/>
    <w:autoRedefine/>
    <w:rsid w:val="00903CB4"/>
    <w:pPr>
      <w:keepNext/>
      <w:keepLines/>
      <w:spacing w:before="120" w:after="120" w:line="240" w:lineRule="auto"/>
    </w:pPr>
    <w:rPr>
      <w:rFonts w:ascii="Arial" w:eastAsia="MS Mincho" w:hAnsi="Arial" w:cs="Times New Roman"/>
      <w:b/>
      <w:szCs w:val="20"/>
      <w:lang w:eastAsia="ar-SA"/>
    </w:rPr>
  </w:style>
  <w:style w:type="character" w:styleId="Refdecomentario">
    <w:name w:val="annotation reference"/>
    <w:basedOn w:val="Fuentedeprrafopredeter"/>
    <w:uiPriority w:val="99"/>
    <w:unhideWhenUsed/>
    <w:rsid w:val="00C9783E"/>
    <w:rPr>
      <w:sz w:val="16"/>
      <w:szCs w:val="16"/>
    </w:rPr>
  </w:style>
  <w:style w:type="paragraph" w:styleId="Textocomentario">
    <w:name w:val="annotation text"/>
    <w:basedOn w:val="Normal"/>
    <w:link w:val="TextocomentarioCar"/>
    <w:uiPriority w:val="99"/>
    <w:semiHidden/>
    <w:unhideWhenUsed/>
    <w:rsid w:val="00C978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83E"/>
    <w:rPr>
      <w:sz w:val="20"/>
      <w:szCs w:val="20"/>
    </w:rPr>
  </w:style>
  <w:style w:type="paragraph" w:styleId="Asuntodelcomentario">
    <w:name w:val="annotation subject"/>
    <w:basedOn w:val="Textocomentario"/>
    <w:next w:val="Textocomentario"/>
    <w:link w:val="AsuntodelcomentarioCar"/>
    <w:uiPriority w:val="99"/>
    <w:semiHidden/>
    <w:unhideWhenUsed/>
    <w:rsid w:val="00C9783E"/>
    <w:rPr>
      <w:b/>
      <w:bCs/>
    </w:rPr>
  </w:style>
  <w:style w:type="character" w:customStyle="1" w:styleId="AsuntodelcomentarioCar">
    <w:name w:val="Asunto del comentario Car"/>
    <w:basedOn w:val="TextocomentarioCar"/>
    <w:link w:val="Asuntodelcomentario"/>
    <w:uiPriority w:val="99"/>
    <w:semiHidden/>
    <w:rsid w:val="00C9783E"/>
    <w:rPr>
      <w:b/>
      <w:bCs/>
      <w:sz w:val="20"/>
      <w:szCs w:val="20"/>
    </w:rPr>
  </w:style>
  <w:style w:type="character" w:styleId="Refdenotaalpie">
    <w:name w:val="footnote reference"/>
    <w:semiHidden/>
    <w:unhideWhenUsed/>
    <w:rsid w:val="00C9783E"/>
    <w:rPr>
      <w:noProof/>
      <w:position w:val="6"/>
      <w:sz w:val="16"/>
      <w:vertAlign w:val="baseline"/>
      <w:lang w:val="fr-FR"/>
    </w:rPr>
  </w:style>
  <w:style w:type="paragraph" w:styleId="Encabezado">
    <w:name w:val="header"/>
    <w:basedOn w:val="Normal"/>
    <w:link w:val="EncabezadoCar"/>
    <w:uiPriority w:val="99"/>
    <w:unhideWhenUsed/>
    <w:rsid w:val="001331B1"/>
    <w:pPr>
      <w:tabs>
        <w:tab w:val="center" w:pos="4513"/>
        <w:tab w:val="right" w:pos="9026"/>
      </w:tabs>
      <w:snapToGrid w:val="0"/>
    </w:pPr>
  </w:style>
  <w:style w:type="character" w:customStyle="1" w:styleId="EncabezadoCar">
    <w:name w:val="Encabezado Car"/>
    <w:basedOn w:val="Fuentedeprrafopredeter"/>
    <w:link w:val="Encabezado"/>
    <w:uiPriority w:val="99"/>
    <w:rsid w:val="001331B1"/>
  </w:style>
  <w:style w:type="paragraph" w:styleId="Piedepgina">
    <w:name w:val="footer"/>
    <w:basedOn w:val="Normal"/>
    <w:link w:val="PiedepginaCar"/>
    <w:uiPriority w:val="99"/>
    <w:unhideWhenUsed/>
    <w:rsid w:val="001331B1"/>
    <w:pPr>
      <w:tabs>
        <w:tab w:val="center" w:pos="4513"/>
        <w:tab w:val="right" w:pos="9026"/>
      </w:tabs>
      <w:snapToGrid w:val="0"/>
    </w:pPr>
  </w:style>
  <w:style w:type="character" w:customStyle="1" w:styleId="PiedepginaCar">
    <w:name w:val="Pie de página Car"/>
    <w:basedOn w:val="Fuentedeprrafopredeter"/>
    <w:link w:val="Piedepgina"/>
    <w:uiPriority w:val="99"/>
    <w:rsid w:val="001331B1"/>
  </w:style>
  <w:style w:type="character" w:customStyle="1" w:styleId="qowt-font3-arial">
    <w:name w:val="qowt-font3-arial"/>
    <w:basedOn w:val="Fuentedeprrafopredeter"/>
    <w:rsid w:val="001B2E2F"/>
  </w:style>
  <w:style w:type="paragraph" w:styleId="NormalWeb">
    <w:name w:val="Normal (Web)"/>
    <w:basedOn w:val="Normal"/>
    <w:uiPriority w:val="99"/>
    <w:semiHidden/>
    <w:unhideWhenUsed/>
    <w:rsid w:val="00B36C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7345">
      <w:bodyDiv w:val="1"/>
      <w:marLeft w:val="0"/>
      <w:marRight w:val="0"/>
      <w:marTop w:val="0"/>
      <w:marBottom w:val="0"/>
      <w:divBdr>
        <w:top w:val="none" w:sz="0" w:space="0" w:color="auto"/>
        <w:left w:val="none" w:sz="0" w:space="0" w:color="auto"/>
        <w:bottom w:val="none" w:sz="0" w:space="0" w:color="auto"/>
        <w:right w:val="none" w:sz="0" w:space="0" w:color="auto"/>
      </w:divBdr>
    </w:div>
    <w:div w:id="211965462">
      <w:bodyDiv w:val="1"/>
      <w:marLeft w:val="0"/>
      <w:marRight w:val="0"/>
      <w:marTop w:val="0"/>
      <w:marBottom w:val="0"/>
      <w:divBdr>
        <w:top w:val="none" w:sz="0" w:space="0" w:color="auto"/>
        <w:left w:val="none" w:sz="0" w:space="0" w:color="auto"/>
        <w:bottom w:val="none" w:sz="0" w:space="0" w:color="auto"/>
        <w:right w:val="none" w:sz="0" w:space="0" w:color="auto"/>
      </w:divBdr>
    </w:div>
    <w:div w:id="286282485">
      <w:bodyDiv w:val="1"/>
      <w:marLeft w:val="0"/>
      <w:marRight w:val="0"/>
      <w:marTop w:val="0"/>
      <w:marBottom w:val="0"/>
      <w:divBdr>
        <w:top w:val="none" w:sz="0" w:space="0" w:color="auto"/>
        <w:left w:val="none" w:sz="0" w:space="0" w:color="auto"/>
        <w:bottom w:val="none" w:sz="0" w:space="0" w:color="auto"/>
        <w:right w:val="none" w:sz="0" w:space="0" w:color="auto"/>
      </w:divBdr>
      <w:divsChild>
        <w:div w:id="47388781">
          <w:marLeft w:val="360"/>
          <w:marRight w:val="0"/>
          <w:marTop w:val="200"/>
          <w:marBottom w:val="0"/>
          <w:divBdr>
            <w:top w:val="none" w:sz="0" w:space="0" w:color="auto"/>
            <w:left w:val="none" w:sz="0" w:space="0" w:color="auto"/>
            <w:bottom w:val="none" w:sz="0" w:space="0" w:color="auto"/>
            <w:right w:val="none" w:sz="0" w:space="0" w:color="auto"/>
          </w:divBdr>
        </w:div>
      </w:divsChild>
    </w:div>
    <w:div w:id="599024571">
      <w:bodyDiv w:val="1"/>
      <w:marLeft w:val="0"/>
      <w:marRight w:val="0"/>
      <w:marTop w:val="0"/>
      <w:marBottom w:val="0"/>
      <w:divBdr>
        <w:top w:val="none" w:sz="0" w:space="0" w:color="auto"/>
        <w:left w:val="none" w:sz="0" w:space="0" w:color="auto"/>
        <w:bottom w:val="none" w:sz="0" w:space="0" w:color="auto"/>
        <w:right w:val="none" w:sz="0" w:space="0" w:color="auto"/>
      </w:divBdr>
    </w:div>
    <w:div w:id="875239689">
      <w:bodyDiv w:val="1"/>
      <w:marLeft w:val="0"/>
      <w:marRight w:val="0"/>
      <w:marTop w:val="0"/>
      <w:marBottom w:val="0"/>
      <w:divBdr>
        <w:top w:val="none" w:sz="0" w:space="0" w:color="auto"/>
        <w:left w:val="none" w:sz="0" w:space="0" w:color="auto"/>
        <w:bottom w:val="none" w:sz="0" w:space="0" w:color="auto"/>
        <w:right w:val="none" w:sz="0" w:space="0" w:color="auto"/>
      </w:divBdr>
    </w:div>
    <w:div w:id="983394900">
      <w:bodyDiv w:val="1"/>
      <w:marLeft w:val="0"/>
      <w:marRight w:val="0"/>
      <w:marTop w:val="0"/>
      <w:marBottom w:val="0"/>
      <w:divBdr>
        <w:top w:val="none" w:sz="0" w:space="0" w:color="auto"/>
        <w:left w:val="none" w:sz="0" w:space="0" w:color="auto"/>
        <w:bottom w:val="none" w:sz="0" w:space="0" w:color="auto"/>
        <w:right w:val="none" w:sz="0" w:space="0" w:color="auto"/>
      </w:divBdr>
    </w:div>
    <w:div w:id="1326781736">
      <w:bodyDiv w:val="1"/>
      <w:marLeft w:val="0"/>
      <w:marRight w:val="0"/>
      <w:marTop w:val="0"/>
      <w:marBottom w:val="0"/>
      <w:divBdr>
        <w:top w:val="none" w:sz="0" w:space="0" w:color="auto"/>
        <w:left w:val="none" w:sz="0" w:space="0" w:color="auto"/>
        <w:bottom w:val="none" w:sz="0" w:space="0" w:color="auto"/>
        <w:right w:val="none" w:sz="0" w:space="0" w:color="auto"/>
      </w:divBdr>
      <w:divsChild>
        <w:div w:id="7097325">
          <w:marLeft w:val="0"/>
          <w:marRight w:val="0"/>
          <w:marTop w:val="0"/>
          <w:marBottom w:val="0"/>
          <w:divBdr>
            <w:top w:val="none" w:sz="0" w:space="0" w:color="auto"/>
            <w:left w:val="none" w:sz="0" w:space="0" w:color="auto"/>
            <w:bottom w:val="none" w:sz="0" w:space="0" w:color="auto"/>
            <w:right w:val="none" w:sz="0" w:space="0" w:color="auto"/>
          </w:divBdr>
        </w:div>
        <w:div w:id="559290308">
          <w:marLeft w:val="0"/>
          <w:marRight w:val="0"/>
          <w:marTop w:val="0"/>
          <w:marBottom w:val="0"/>
          <w:divBdr>
            <w:top w:val="none" w:sz="0" w:space="0" w:color="auto"/>
            <w:left w:val="none" w:sz="0" w:space="0" w:color="auto"/>
            <w:bottom w:val="none" w:sz="0" w:space="0" w:color="auto"/>
            <w:right w:val="none" w:sz="0" w:space="0" w:color="auto"/>
          </w:divBdr>
        </w:div>
        <w:div w:id="917251595">
          <w:marLeft w:val="0"/>
          <w:marRight w:val="0"/>
          <w:marTop w:val="0"/>
          <w:marBottom w:val="0"/>
          <w:divBdr>
            <w:top w:val="none" w:sz="0" w:space="0" w:color="auto"/>
            <w:left w:val="none" w:sz="0" w:space="0" w:color="auto"/>
            <w:bottom w:val="none" w:sz="0" w:space="0" w:color="auto"/>
            <w:right w:val="none" w:sz="0" w:space="0" w:color="auto"/>
          </w:divBdr>
        </w:div>
        <w:div w:id="967055562">
          <w:marLeft w:val="0"/>
          <w:marRight w:val="0"/>
          <w:marTop w:val="0"/>
          <w:marBottom w:val="0"/>
          <w:divBdr>
            <w:top w:val="none" w:sz="0" w:space="0" w:color="auto"/>
            <w:left w:val="none" w:sz="0" w:space="0" w:color="auto"/>
            <w:bottom w:val="none" w:sz="0" w:space="0" w:color="auto"/>
            <w:right w:val="none" w:sz="0" w:space="0" w:color="auto"/>
          </w:divBdr>
        </w:div>
        <w:div w:id="1567490446">
          <w:marLeft w:val="0"/>
          <w:marRight w:val="0"/>
          <w:marTop w:val="0"/>
          <w:marBottom w:val="0"/>
          <w:divBdr>
            <w:top w:val="none" w:sz="0" w:space="0" w:color="auto"/>
            <w:left w:val="none" w:sz="0" w:space="0" w:color="auto"/>
            <w:bottom w:val="none" w:sz="0" w:space="0" w:color="auto"/>
            <w:right w:val="none" w:sz="0" w:space="0" w:color="auto"/>
          </w:divBdr>
        </w:div>
        <w:div w:id="2004236711">
          <w:marLeft w:val="0"/>
          <w:marRight w:val="0"/>
          <w:marTop w:val="0"/>
          <w:marBottom w:val="0"/>
          <w:divBdr>
            <w:top w:val="none" w:sz="0" w:space="0" w:color="auto"/>
            <w:left w:val="none" w:sz="0" w:space="0" w:color="auto"/>
            <w:bottom w:val="none" w:sz="0" w:space="0" w:color="auto"/>
            <w:right w:val="none" w:sz="0" w:space="0" w:color="auto"/>
          </w:divBdr>
        </w:div>
      </w:divsChild>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
    <w:div w:id="1646617684">
      <w:bodyDiv w:val="1"/>
      <w:marLeft w:val="0"/>
      <w:marRight w:val="0"/>
      <w:marTop w:val="0"/>
      <w:marBottom w:val="0"/>
      <w:divBdr>
        <w:top w:val="none" w:sz="0" w:space="0" w:color="auto"/>
        <w:left w:val="none" w:sz="0" w:space="0" w:color="auto"/>
        <w:bottom w:val="none" w:sz="0" w:space="0" w:color="auto"/>
        <w:right w:val="none" w:sz="0" w:space="0" w:color="auto"/>
      </w:divBdr>
      <w:divsChild>
        <w:div w:id="29110767">
          <w:marLeft w:val="0"/>
          <w:marRight w:val="0"/>
          <w:marTop w:val="0"/>
          <w:marBottom w:val="0"/>
          <w:divBdr>
            <w:top w:val="none" w:sz="0" w:space="0" w:color="auto"/>
            <w:left w:val="none" w:sz="0" w:space="0" w:color="auto"/>
            <w:bottom w:val="none" w:sz="0" w:space="0" w:color="auto"/>
            <w:right w:val="none" w:sz="0" w:space="0" w:color="auto"/>
          </w:divBdr>
        </w:div>
        <w:div w:id="741950727">
          <w:marLeft w:val="0"/>
          <w:marRight w:val="0"/>
          <w:marTop w:val="0"/>
          <w:marBottom w:val="0"/>
          <w:divBdr>
            <w:top w:val="none" w:sz="0" w:space="0" w:color="auto"/>
            <w:left w:val="none" w:sz="0" w:space="0" w:color="auto"/>
            <w:bottom w:val="none" w:sz="0" w:space="0" w:color="auto"/>
            <w:right w:val="none" w:sz="0" w:space="0" w:color="auto"/>
          </w:divBdr>
        </w:div>
        <w:div w:id="994139885">
          <w:marLeft w:val="0"/>
          <w:marRight w:val="0"/>
          <w:marTop w:val="0"/>
          <w:marBottom w:val="0"/>
          <w:divBdr>
            <w:top w:val="none" w:sz="0" w:space="0" w:color="auto"/>
            <w:left w:val="none" w:sz="0" w:space="0" w:color="auto"/>
            <w:bottom w:val="none" w:sz="0" w:space="0" w:color="auto"/>
            <w:right w:val="none" w:sz="0" w:space="0" w:color="auto"/>
          </w:divBdr>
        </w:div>
        <w:div w:id="996301508">
          <w:marLeft w:val="0"/>
          <w:marRight w:val="0"/>
          <w:marTop w:val="0"/>
          <w:marBottom w:val="0"/>
          <w:divBdr>
            <w:top w:val="none" w:sz="0" w:space="0" w:color="auto"/>
            <w:left w:val="none" w:sz="0" w:space="0" w:color="auto"/>
            <w:bottom w:val="none" w:sz="0" w:space="0" w:color="auto"/>
            <w:right w:val="none" w:sz="0" w:space="0" w:color="auto"/>
          </w:divBdr>
        </w:div>
        <w:div w:id="1143931239">
          <w:marLeft w:val="0"/>
          <w:marRight w:val="0"/>
          <w:marTop w:val="0"/>
          <w:marBottom w:val="0"/>
          <w:divBdr>
            <w:top w:val="none" w:sz="0" w:space="0" w:color="auto"/>
            <w:left w:val="none" w:sz="0" w:space="0" w:color="auto"/>
            <w:bottom w:val="none" w:sz="0" w:space="0" w:color="auto"/>
            <w:right w:val="none" w:sz="0" w:space="0" w:color="auto"/>
          </w:divBdr>
        </w:div>
        <w:div w:id="1195994299">
          <w:marLeft w:val="0"/>
          <w:marRight w:val="0"/>
          <w:marTop w:val="0"/>
          <w:marBottom w:val="0"/>
          <w:divBdr>
            <w:top w:val="none" w:sz="0" w:space="0" w:color="auto"/>
            <w:left w:val="none" w:sz="0" w:space="0" w:color="auto"/>
            <w:bottom w:val="none" w:sz="0" w:space="0" w:color="auto"/>
            <w:right w:val="none" w:sz="0" w:space="0" w:color="auto"/>
          </w:divBdr>
        </w:div>
        <w:div w:id="1426152164">
          <w:marLeft w:val="0"/>
          <w:marRight w:val="0"/>
          <w:marTop w:val="0"/>
          <w:marBottom w:val="0"/>
          <w:divBdr>
            <w:top w:val="none" w:sz="0" w:space="0" w:color="auto"/>
            <w:left w:val="none" w:sz="0" w:space="0" w:color="auto"/>
            <w:bottom w:val="none" w:sz="0" w:space="0" w:color="auto"/>
            <w:right w:val="none" w:sz="0" w:space="0" w:color="auto"/>
          </w:divBdr>
        </w:div>
      </w:divsChild>
    </w:div>
    <w:div w:id="1674838358">
      <w:bodyDiv w:val="1"/>
      <w:marLeft w:val="0"/>
      <w:marRight w:val="0"/>
      <w:marTop w:val="0"/>
      <w:marBottom w:val="0"/>
      <w:divBdr>
        <w:top w:val="none" w:sz="0" w:space="0" w:color="auto"/>
        <w:left w:val="none" w:sz="0" w:space="0" w:color="auto"/>
        <w:bottom w:val="none" w:sz="0" w:space="0" w:color="auto"/>
        <w:right w:val="none" w:sz="0" w:space="0" w:color="auto"/>
      </w:divBdr>
    </w:div>
    <w:div w:id="1761099769">
      <w:bodyDiv w:val="1"/>
      <w:marLeft w:val="0"/>
      <w:marRight w:val="0"/>
      <w:marTop w:val="0"/>
      <w:marBottom w:val="0"/>
      <w:divBdr>
        <w:top w:val="none" w:sz="0" w:space="0" w:color="auto"/>
        <w:left w:val="none" w:sz="0" w:space="0" w:color="auto"/>
        <w:bottom w:val="none" w:sz="0" w:space="0" w:color="auto"/>
        <w:right w:val="none" w:sz="0" w:space="0" w:color="auto"/>
      </w:divBdr>
    </w:div>
    <w:div w:id="1879976399">
      <w:bodyDiv w:val="1"/>
      <w:marLeft w:val="0"/>
      <w:marRight w:val="0"/>
      <w:marTop w:val="0"/>
      <w:marBottom w:val="0"/>
      <w:divBdr>
        <w:top w:val="none" w:sz="0" w:space="0" w:color="auto"/>
        <w:left w:val="none" w:sz="0" w:space="0" w:color="auto"/>
        <w:bottom w:val="none" w:sz="0" w:space="0" w:color="auto"/>
        <w:right w:val="none" w:sz="0" w:space="0" w:color="auto"/>
      </w:divBdr>
    </w:div>
    <w:div w:id="1912349873">
      <w:bodyDiv w:val="1"/>
      <w:marLeft w:val="0"/>
      <w:marRight w:val="0"/>
      <w:marTop w:val="0"/>
      <w:marBottom w:val="0"/>
      <w:divBdr>
        <w:top w:val="none" w:sz="0" w:space="0" w:color="auto"/>
        <w:left w:val="none" w:sz="0" w:space="0" w:color="auto"/>
        <w:bottom w:val="none" w:sz="0" w:space="0" w:color="auto"/>
        <w:right w:val="none" w:sz="0" w:space="0" w:color="auto"/>
      </w:divBdr>
    </w:div>
    <w:div w:id="19729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100WG\Minutes%20and%20Actions\S100WG5_2020_5.1C_EN_InteroperabilitySchemasAndSample.zip" TargetMode="External"/><Relationship Id="rId5" Type="http://schemas.openxmlformats.org/officeDocument/2006/relationships/webSettings" Target="webSettings.xml"/><Relationship Id="rId10" Type="http://schemas.openxmlformats.org/officeDocument/2006/relationships/hyperlink" Target="file:///D:\S100WG\Minutes%20and%20Actions\S100WG5_2020_5.1B_EN_S100P16_S98_Drafts.zip" TargetMode="External"/><Relationship Id="rId4" Type="http://schemas.openxmlformats.org/officeDocument/2006/relationships/settings" Target="settings.xml"/><Relationship Id="rId9" Type="http://schemas.openxmlformats.org/officeDocument/2006/relationships/hyperlink" Target="file:///D:\S100WG\Minutes%20and%20Actions\S-98%20Interoperability%20-%20The%20Way%20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D06BE-3AFD-47D8-9AD0-9BCCCF3B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10604</Words>
  <Characters>58328</Characters>
  <Application>Microsoft Office Word</Application>
  <DocSecurity>0</DocSecurity>
  <Lines>486</Lines>
  <Paragraphs>137</Paragraphs>
  <ScaleCrop>false</ScaleCrop>
  <HeadingPairs>
    <vt:vector size="6" baseType="variant">
      <vt:variant>
        <vt:lpstr>Título</vt:lpstr>
      </vt:variant>
      <vt:variant>
        <vt:i4>1</vt:i4>
      </vt:variant>
      <vt:variant>
        <vt:lpstr>Title</vt:lpstr>
      </vt:variant>
      <vt:variant>
        <vt:i4>1</vt:i4>
      </vt:variant>
      <vt:variant>
        <vt:lpstr>제목</vt:lpstr>
      </vt:variant>
      <vt:variant>
        <vt:i4>1</vt:i4>
      </vt:variant>
    </vt:vector>
  </HeadingPairs>
  <TitlesOfParts>
    <vt:vector size="3" baseType="lpstr">
      <vt:lpstr>S-100WG3 Minutes</vt:lpstr>
      <vt:lpstr>S-100WG3 Minutes</vt:lpstr>
      <vt:lpstr>S-100WG3 Minutes</vt:lpstr>
    </vt:vector>
  </TitlesOfParts>
  <Company>IHO</Company>
  <LinksUpToDate>false</LinksUpToDate>
  <CharactersWithSpaces>68795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S-100WG3 Minutes</dc:title>
  <dc:subject/>
  <dc:creator>Anthony Pharaoh</dc:creator>
  <cp:keywords/>
  <dc:description/>
  <cp:lastModifiedBy>Microsoft</cp:lastModifiedBy>
  <cp:revision>3</cp:revision>
  <cp:lastPrinted>2019-03-14T12:16:00Z</cp:lastPrinted>
  <dcterms:created xsi:type="dcterms:W3CDTF">2020-04-08T07:00:00Z</dcterms:created>
  <dcterms:modified xsi:type="dcterms:W3CDTF">2020-04-08T07:00:00Z</dcterms:modified>
</cp:coreProperties>
</file>