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9F29B3" w14:textId="77777777" w:rsidR="005558BA" w:rsidRDefault="005558BA" w:rsidP="00D6314E">
      <w:pPr>
        <w:rPr>
          <w:rFonts w:ascii="Arial" w:hAnsi="Arial" w:cs="Arial"/>
        </w:rPr>
      </w:pPr>
      <w:bookmarkStart w:id="0" w:name="_GoBack"/>
      <w:bookmarkEnd w:id="0"/>
    </w:p>
    <w:p w14:paraId="1E0F9ED5" w14:textId="77777777" w:rsidR="00384353" w:rsidRDefault="00384353" w:rsidP="00AD416F">
      <w:pPr>
        <w:jc w:val="center"/>
        <w:rPr>
          <w:rFonts w:ascii="Arial" w:hAnsi="Arial" w:cs="Arial"/>
          <w:b/>
        </w:rPr>
      </w:pPr>
      <w:r>
        <w:rPr>
          <w:rFonts w:ascii="Arial" w:hAnsi="Arial" w:cs="Arial"/>
          <w:b/>
        </w:rPr>
        <w:t xml:space="preserve">Draft Report of a </w:t>
      </w:r>
    </w:p>
    <w:p w14:paraId="584D0CF2" w14:textId="77777777" w:rsidR="00384353" w:rsidRDefault="001D265D" w:rsidP="00AD416F">
      <w:pPr>
        <w:jc w:val="center"/>
        <w:rPr>
          <w:rFonts w:ascii="Arial" w:hAnsi="Arial" w:cs="Arial"/>
          <w:b/>
        </w:rPr>
      </w:pPr>
      <w:r w:rsidRPr="00AD416F">
        <w:rPr>
          <w:rFonts w:ascii="Arial" w:hAnsi="Arial" w:cs="Arial"/>
          <w:b/>
        </w:rPr>
        <w:t xml:space="preserve">UKCM S-129 </w:t>
      </w:r>
      <w:r w:rsidR="00384353">
        <w:rPr>
          <w:rFonts w:ascii="Arial" w:hAnsi="Arial" w:cs="Arial"/>
          <w:b/>
        </w:rPr>
        <w:t>workshop</w:t>
      </w:r>
    </w:p>
    <w:p w14:paraId="1EF68944" w14:textId="77777777" w:rsidR="003A2E75" w:rsidRDefault="003A2E75" w:rsidP="00AD416F">
      <w:pPr>
        <w:jc w:val="center"/>
        <w:rPr>
          <w:rFonts w:ascii="Arial" w:hAnsi="Arial" w:cs="Arial"/>
          <w:b/>
        </w:rPr>
      </w:pPr>
    </w:p>
    <w:p w14:paraId="72FCB803" w14:textId="77777777" w:rsidR="001D265D" w:rsidRDefault="00384353" w:rsidP="00AD416F">
      <w:pPr>
        <w:jc w:val="center"/>
        <w:rPr>
          <w:rFonts w:ascii="Arial" w:hAnsi="Arial" w:cs="Arial"/>
          <w:b/>
        </w:rPr>
      </w:pPr>
      <w:r>
        <w:rPr>
          <w:rFonts w:ascii="Arial" w:hAnsi="Arial" w:cs="Arial"/>
          <w:b/>
        </w:rPr>
        <w:t xml:space="preserve">Held in Jeju, </w:t>
      </w:r>
      <w:r w:rsidR="001D265D" w:rsidRPr="00AD416F">
        <w:rPr>
          <w:rFonts w:ascii="Arial" w:hAnsi="Arial" w:cs="Arial"/>
          <w:b/>
        </w:rPr>
        <w:t>RoK</w:t>
      </w:r>
      <w:r>
        <w:rPr>
          <w:rFonts w:ascii="Arial" w:hAnsi="Arial" w:cs="Arial"/>
          <w:b/>
        </w:rPr>
        <w:t xml:space="preserve"> on 22 and 23 </w:t>
      </w:r>
      <w:r w:rsidR="001D265D" w:rsidRPr="00AD416F">
        <w:rPr>
          <w:rFonts w:ascii="Arial" w:hAnsi="Arial" w:cs="Arial"/>
          <w:b/>
        </w:rPr>
        <w:t>June 2017</w:t>
      </w:r>
    </w:p>
    <w:p w14:paraId="642C41C6" w14:textId="77777777" w:rsidR="00384353" w:rsidRDefault="00384353" w:rsidP="00AD416F">
      <w:pPr>
        <w:jc w:val="center"/>
        <w:rPr>
          <w:rFonts w:ascii="Arial" w:hAnsi="Arial" w:cs="Arial"/>
          <w:b/>
        </w:rPr>
      </w:pPr>
    </w:p>
    <w:p w14:paraId="10E43E58" w14:textId="77777777" w:rsidR="00384353" w:rsidRPr="00384353" w:rsidRDefault="00384353" w:rsidP="00AD416F">
      <w:pPr>
        <w:jc w:val="center"/>
        <w:rPr>
          <w:rFonts w:ascii="Arial" w:hAnsi="Arial" w:cs="Arial"/>
        </w:rPr>
      </w:pPr>
      <w:r w:rsidRPr="00384353">
        <w:rPr>
          <w:rFonts w:ascii="Arial" w:hAnsi="Arial" w:cs="Arial"/>
        </w:rPr>
        <w:t>Kensington Hotel</w:t>
      </w:r>
    </w:p>
    <w:p w14:paraId="1F3881A6" w14:textId="77777777" w:rsidR="00384353" w:rsidRPr="00384353" w:rsidRDefault="00384353" w:rsidP="00AD416F">
      <w:pPr>
        <w:jc w:val="center"/>
        <w:rPr>
          <w:rFonts w:ascii="Arial" w:hAnsi="Arial" w:cs="Arial"/>
        </w:rPr>
      </w:pPr>
      <w:r w:rsidRPr="00384353">
        <w:rPr>
          <w:rFonts w:ascii="Arial" w:hAnsi="Arial" w:cs="Arial"/>
        </w:rPr>
        <w:t xml:space="preserve">Jeju </w:t>
      </w:r>
    </w:p>
    <w:p w14:paraId="55D28250" w14:textId="77777777" w:rsidR="001D265D" w:rsidRDefault="001D265D" w:rsidP="00D6314E">
      <w:pPr>
        <w:rPr>
          <w:rFonts w:ascii="Arial" w:hAnsi="Arial" w:cs="Arial"/>
        </w:rPr>
      </w:pPr>
    </w:p>
    <w:p w14:paraId="07DE1C12" w14:textId="77777777" w:rsidR="00037EAD" w:rsidRPr="00DA4909" w:rsidRDefault="00DA4909" w:rsidP="00D6314E">
      <w:pPr>
        <w:rPr>
          <w:rFonts w:ascii="Arial" w:hAnsi="Arial" w:cs="Arial"/>
          <w:b/>
        </w:rPr>
      </w:pPr>
      <w:r w:rsidRPr="00DA4909">
        <w:rPr>
          <w:rFonts w:ascii="Arial" w:hAnsi="Arial" w:cs="Arial"/>
          <w:b/>
        </w:rPr>
        <w:t>Introduction</w:t>
      </w:r>
    </w:p>
    <w:p w14:paraId="6EE78C51" w14:textId="77777777" w:rsidR="00DA4909" w:rsidRDefault="00DA4909" w:rsidP="00D6314E">
      <w:pPr>
        <w:rPr>
          <w:rFonts w:ascii="Arial" w:hAnsi="Arial" w:cs="Arial"/>
        </w:rPr>
      </w:pPr>
    </w:p>
    <w:p w14:paraId="43FEFEF4" w14:textId="77777777" w:rsidR="003A2E75" w:rsidRDefault="003A2E75" w:rsidP="001D265D">
      <w:pPr>
        <w:pStyle w:val="ListParagraph"/>
        <w:numPr>
          <w:ilvl w:val="0"/>
          <w:numId w:val="1"/>
        </w:numPr>
        <w:rPr>
          <w:rFonts w:ascii="Arial" w:hAnsi="Arial" w:cs="Arial"/>
        </w:rPr>
      </w:pPr>
      <w:r>
        <w:rPr>
          <w:rFonts w:ascii="Arial" w:hAnsi="Arial" w:cs="Arial"/>
        </w:rPr>
        <w:t xml:space="preserve">Introductory statements were provided by </w:t>
      </w:r>
      <w:r w:rsidR="0081579F">
        <w:rPr>
          <w:rFonts w:ascii="Arial" w:hAnsi="Arial" w:cs="Arial"/>
        </w:rPr>
        <w:t>N Lemon (AMSA</w:t>
      </w:r>
      <w:r w:rsidR="004045E0">
        <w:rPr>
          <w:rFonts w:ascii="Arial" w:hAnsi="Arial" w:cs="Arial"/>
        </w:rPr>
        <w:t>, S-129 PT Chair</w:t>
      </w:r>
      <w:r w:rsidR="0081579F">
        <w:rPr>
          <w:rFonts w:ascii="Arial" w:hAnsi="Arial" w:cs="Arial"/>
        </w:rPr>
        <w:t>) and</w:t>
      </w:r>
      <w:r w:rsidR="00BA5C66">
        <w:rPr>
          <w:rFonts w:ascii="Arial" w:hAnsi="Arial" w:cs="Arial"/>
        </w:rPr>
        <w:t xml:space="preserve"> Prof </w:t>
      </w:r>
      <w:r w:rsidR="009E406E">
        <w:rPr>
          <w:rFonts w:ascii="Arial" w:hAnsi="Arial" w:cs="Arial"/>
        </w:rPr>
        <w:t xml:space="preserve">S </w:t>
      </w:r>
      <w:r w:rsidR="00BA5C66">
        <w:rPr>
          <w:rFonts w:ascii="Arial" w:hAnsi="Arial" w:cs="Arial"/>
        </w:rPr>
        <w:t>Lee (KM</w:t>
      </w:r>
      <w:r w:rsidR="00AD416F">
        <w:rPr>
          <w:rFonts w:ascii="Arial" w:hAnsi="Arial" w:cs="Arial"/>
        </w:rPr>
        <w:t>O</w:t>
      </w:r>
      <w:r w:rsidR="00BA5C66">
        <w:rPr>
          <w:rFonts w:ascii="Arial" w:hAnsi="Arial" w:cs="Arial"/>
        </w:rPr>
        <w:t>U</w:t>
      </w:r>
      <w:r w:rsidR="00AD416F">
        <w:rPr>
          <w:rFonts w:ascii="Arial" w:hAnsi="Arial" w:cs="Arial"/>
        </w:rPr>
        <w:t xml:space="preserve">) </w:t>
      </w:r>
      <w:r>
        <w:rPr>
          <w:rFonts w:ascii="Arial" w:hAnsi="Arial" w:cs="Arial"/>
        </w:rPr>
        <w:t xml:space="preserve">introducing </w:t>
      </w:r>
      <w:r w:rsidR="00AD416F">
        <w:rPr>
          <w:rFonts w:ascii="Arial" w:hAnsi="Arial" w:cs="Arial"/>
        </w:rPr>
        <w:t>the work and aims of the S-129 Project Team</w:t>
      </w:r>
      <w:r w:rsidR="009E406E">
        <w:rPr>
          <w:rFonts w:ascii="Arial" w:hAnsi="Arial" w:cs="Arial"/>
        </w:rPr>
        <w:t xml:space="preserve"> and this workshop</w:t>
      </w:r>
      <w:r w:rsidR="0081579F">
        <w:rPr>
          <w:rFonts w:ascii="Arial" w:hAnsi="Arial" w:cs="Arial"/>
        </w:rPr>
        <w:t xml:space="preserve">.  </w:t>
      </w:r>
      <w:r w:rsidR="00037EAD">
        <w:rPr>
          <w:rFonts w:ascii="Arial" w:hAnsi="Arial" w:cs="Arial"/>
        </w:rPr>
        <w:t xml:space="preserve">A draft agenda </w:t>
      </w:r>
      <w:r w:rsidR="00DA4909">
        <w:rPr>
          <w:rFonts w:ascii="Arial" w:hAnsi="Arial" w:cs="Arial"/>
        </w:rPr>
        <w:t>(attachment 2) was loosely followed</w:t>
      </w:r>
      <w:r w:rsidR="009E406E">
        <w:rPr>
          <w:rFonts w:ascii="Arial" w:hAnsi="Arial" w:cs="Arial"/>
        </w:rPr>
        <w:t xml:space="preserve"> over the course of the workshop</w:t>
      </w:r>
      <w:r w:rsidR="00DA4909">
        <w:rPr>
          <w:rFonts w:ascii="Arial" w:hAnsi="Arial" w:cs="Arial"/>
        </w:rPr>
        <w:t>.</w:t>
      </w:r>
    </w:p>
    <w:p w14:paraId="2887B67A" w14:textId="77777777" w:rsidR="003A2E75" w:rsidRPr="003A2E75" w:rsidRDefault="003A2E75" w:rsidP="003A2E75">
      <w:pPr>
        <w:ind w:left="360"/>
        <w:rPr>
          <w:rFonts w:ascii="Arial" w:hAnsi="Arial" w:cs="Arial"/>
        </w:rPr>
      </w:pPr>
    </w:p>
    <w:p w14:paraId="79702602" w14:textId="77777777" w:rsidR="003A2E75" w:rsidRDefault="0081579F" w:rsidP="003A2E75">
      <w:pPr>
        <w:pStyle w:val="ListParagraph"/>
        <w:numPr>
          <w:ilvl w:val="0"/>
          <w:numId w:val="1"/>
        </w:numPr>
        <w:rPr>
          <w:rFonts w:ascii="Arial" w:hAnsi="Arial" w:cs="Arial"/>
        </w:rPr>
      </w:pPr>
      <w:r>
        <w:rPr>
          <w:rFonts w:ascii="Arial" w:hAnsi="Arial" w:cs="Arial"/>
        </w:rPr>
        <w:t xml:space="preserve">The Korean Registry </w:t>
      </w:r>
      <w:r w:rsidR="009E406E">
        <w:rPr>
          <w:rFonts w:ascii="Arial" w:hAnsi="Arial" w:cs="Arial"/>
        </w:rPr>
        <w:t xml:space="preserve">of Shipping </w:t>
      </w:r>
      <w:r>
        <w:rPr>
          <w:rFonts w:ascii="Arial" w:hAnsi="Arial" w:cs="Arial"/>
        </w:rPr>
        <w:t xml:space="preserve">(KR) and the Korean Maritime and Oceans University (KMOU) were acknowledged and thanked for </w:t>
      </w:r>
      <w:r w:rsidR="003A2E75">
        <w:rPr>
          <w:rFonts w:ascii="Arial" w:hAnsi="Arial" w:cs="Arial"/>
        </w:rPr>
        <w:t xml:space="preserve">their generous efforts to </w:t>
      </w:r>
      <w:r>
        <w:rPr>
          <w:rFonts w:ascii="Arial" w:hAnsi="Arial" w:cs="Arial"/>
        </w:rPr>
        <w:t>arrang</w:t>
      </w:r>
      <w:r w:rsidR="003A2E75">
        <w:rPr>
          <w:rFonts w:ascii="Arial" w:hAnsi="Arial" w:cs="Arial"/>
        </w:rPr>
        <w:t xml:space="preserve">e and host </w:t>
      </w:r>
      <w:r>
        <w:rPr>
          <w:rFonts w:ascii="Arial" w:hAnsi="Arial" w:cs="Arial"/>
        </w:rPr>
        <w:t>th</w:t>
      </w:r>
      <w:r w:rsidR="003A2E75">
        <w:rPr>
          <w:rFonts w:ascii="Arial" w:hAnsi="Arial" w:cs="Arial"/>
        </w:rPr>
        <w:t>e</w:t>
      </w:r>
      <w:r>
        <w:rPr>
          <w:rFonts w:ascii="Arial" w:hAnsi="Arial" w:cs="Arial"/>
        </w:rPr>
        <w:t xml:space="preserve"> workshop.</w:t>
      </w:r>
    </w:p>
    <w:p w14:paraId="5E6F03B3" w14:textId="77777777" w:rsidR="003A2E75" w:rsidRPr="003A2E75" w:rsidRDefault="003A2E75" w:rsidP="003A2E75">
      <w:pPr>
        <w:ind w:left="360"/>
        <w:rPr>
          <w:rFonts w:ascii="Arial" w:hAnsi="Arial" w:cs="Arial"/>
        </w:rPr>
      </w:pPr>
    </w:p>
    <w:p w14:paraId="63EDD64C" w14:textId="77777777" w:rsidR="00AD416F" w:rsidRPr="00CA619E" w:rsidRDefault="00AD416F" w:rsidP="00CA619E">
      <w:pPr>
        <w:pStyle w:val="ListParagraph"/>
        <w:numPr>
          <w:ilvl w:val="0"/>
          <w:numId w:val="1"/>
        </w:numPr>
        <w:rPr>
          <w:rFonts w:ascii="Arial" w:hAnsi="Arial" w:cs="Arial"/>
        </w:rPr>
      </w:pPr>
      <w:r>
        <w:rPr>
          <w:rFonts w:ascii="Arial" w:hAnsi="Arial" w:cs="Arial"/>
        </w:rPr>
        <w:t>Attendees introduced themselves (see list at attachment</w:t>
      </w:r>
      <w:r w:rsidR="008506E0">
        <w:rPr>
          <w:rFonts w:ascii="Arial" w:hAnsi="Arial" w:cs="Arial"/>
        </w:rPr>
        <w:t xml:space="preserve"> 1)</w:t>
      </w:r>
    </w:p>
    <w:p w14:paraId="36430D82" w14:textId="77777777" w:rsidR="008506E0" w:rsidRDefault="008506E0" w:rsidP="008506E0">
      <w:pPr>
        <w:ind w:left="360"/>
        <w:rPr>
          <w:rFonts w:ascii="Arial" w:hAnsi="Arial" w:cs="Arial"/>
        </w:rPr>
      </w:pPr>
    </w:p>
    <w:p w14:paraId="4569FD48" w14:textId="77777777" w:rsidR="00DA4909" w:rsidRPr="00DA4909" w:rsidRDefault="00DA4909" w:rsidP="00DA4909">
      <w:pPr>
        <w:rPr>
          <w:rFonts w:ascii="Arial" w:hAnsi="Arial" w:cs="Arial"/>
          <w:b/>
        </w:rPr>
      </w:pPr>
      <w:r w:rsidRPr="00DA4909">
        <w:rPr>
          <w:rFonts w:ascii="Arial" w:hAnsi="Arial" w:cs="Arial"/>
          <w:b/>
        </w:rPr>
        <w:t>UKCM information sharing</w:t>
      </w:r>
    </w:p>
    <w:p w14:paraId="0E2690D2" w14:textId="77777777" w:rsidR="00DA4909" w:rsidRPr="008506E0" w:rsidRDefault="00DA4909" w:rsidP="008506E0">
      <w:pPr>
        <w:ind w:left="360"/>
        <w:rPr>
          <w:rFonts w:ascii="Arial" w:hAnsi="Arial" w:cs="Arial"/>
        </w:rPr>
      </w:pPr>
    </w:p>
    <w:p w14:paraId="788E7DB6" w14:textId="77777777" w:rsidR="001D265D" w:rsidRDefault="001D265D" w:rsidP="008506E0">
      <w:pPr>
        <w:pStyle w:val="ListParagraph"/>
        <w:numPr>
          <w:ilvl w:val="0"/>
          <w:numId w:val="1"/>
        </w:numPr>
        <w:rPr>
          <w:rFonts w:ascii="Arial" w:hAnsi="Arial" w:cs="Arial"/>
        </w:rPr>
      </w:pPr>
      <w:r w:rsidRPr="0081579F">
        <w:rPr>
          <w:rFonts w:ascii="Arial" w:hAnsi="Arial" w:cs="Arial"/>
        </w:rPr>
        <w:t xml:space="preserve">OMC </w:t>
      </w:r>
      <w:r w:rsidR="008506E0">
        <w:rPr>
          <w:rFonts w:ascii="Arial" w:hAnsi="Arial" w:cs="Arial"/>
        </w:rPr>
        <w:t xml:space="preserve">Int’l </w:t>
      </w:r>
      <w:r w:rsidR="0081579F" w:rsidRPr="0081579F">
        <w:rPr>
          <w:rFonts w:ascii="Arial" w:hAnsi="Arial" w:cs="Arial"/>
        </w:rPr>
        <w:t>provided a presentation to describe the scope and nature of UKCM systems</w:t>
      </w:r>
      <w:r w:rsidR="004045E0">
        <w:rPr>
          <w:rFonts w:ascii="Arial" w:hAnsi="Arial" w:cs="Arial"/>
        </w:rPr>
        <w:t xml:space="preserve"> that they are familiar with</w:t>
      </w:r>
      <w:r w:rsidR="0081579F" w:rsidRPr="0081579F">
        <w:rPr>
          <w:rFonts w:ascii="Arial" w:hAnsi="Arial" w:cs="Arial"/>
        </w:rPr>
        <w:t>.</w:t>
      </w:r>
      <w:r w:rsidR="008506E0">
        <w:rPr>
          <w:rFonts w:ascii="Arial" w:hAnsi="Arial" w:cs="Arial"/>
        </w:rPr>
        <w:t xml:space="preserve">  The presentation was centred on OMC UKCM operations in different ports and waterways and i</w:t>
      </w:r>
      <w:r w:rsidR="004045E0">
        <w:rPr>
          <w:rFonts w:ascii="Arial" w:hAnsi="Arial" w:cs="Arial"/>
        </w:rPr>
        <w:t>t</w:t>
      </w:r>
      <w:r w:rsidR="008506E0">
        <w:rPr>
          <w:rFonts w:ascii="Arial" w:hAnsi="Arial" w:cs="Arial"/>
        </w:rPr>
        <w:t xml:space="preserve"> </w:t>
      </w:r>
      <w:r w:rsidR="0081579F" w:rsidRPr="0081579F">
        <w:rPr>
          <w:rFonts w:ascii="Arial" w:hAnsi="Arial" w:cs="Arial"/>
        </w:rPr>
        <w:t>included a video on the use of UKCM in the port of Port Hedland, Australia (</w:t>
      </w:r>
      <w:r w:rsidR="0081579F">
        <w:rPr>
          <w:rFonts w:ascii="Arial" w:hAnsi="Arial" w:cs="Arial"/>
        </w:rPr>
        <w:t>see</w:t>
      </w:r>
      <w:r w:rsidR="008506E0">
        <w:rPr>
          <w:rFonts w:ascii="Arial" w:hAnsi="Arial" w:cs="Arial"/>
        </w:rPr>
        <w:t xml:space="preserve">  </w:t>
      </w:r>
      <w:hyperlink r:id="rId7" w:history="1">
        <w:r w:rsidR="008506E0" w:rsidRPr="000E390B">
          <w:rPr>
            <w:rStyle w:val="Hyperlink"/>
            <w:rFonts w:ascii="Arial" w:hAnsi="Arial" w:cs="Arial"/>
          </w:rPr>
          <w:t>https://youtu.be/Fquk0KLb_cU</w:t>
        </w:r>
      </w:hyperlink>
      <w:r w:rsidR="008506E0">
        <w:rPr>
          <w:rFonts w:ascii="Arial" w:hAnsi="Arial" w:cs="Arial"/>
        </w:rPr>
        <w:t xml:space="preserve"> ).  This presentation served as a background briefing on UKCM for those present who had not participated in earlier work of the PT.</w:t>
      </w:r>
      <w:r w:rsidRPr="0081579F">
        <w:rPr>
          <w:rFonts w:ascii="Arial" w:hAnsi="Arial" w:cs="Arial"/>
        </w:rPr>
        <w:t xml:space="preserve"> </w:t>
      </w:r>
    </w:p>
    <w:p w14:paraId="0D799C84" w14:textId="77777777" w:rsidR="00D80A01" w:rsidRPr="00D80A01" w:rsidRDefault="00D80A01" w:rsidP="00D80A01">
      <w:pPr>
        <w:pStyle w:val="ListParagraph"/>
        <w:rPr>
          <w:rFonts w:ascii="Arial" w:hAnsi="Arial" w:cs="Arial"/>
        </w:rPr>
      </w:pPr>
    </w:p>
    <w:p w14:paraId="0D762EED" w14:textId="77777777" w:rsidR="00D80A01" w:rsidRDefault="00D80A01" w:rsidP="00D80A01">
      <w:pPr>
        <w:pStyle w:val="ListParagraph"/>
        <w:numPr>
          <w:ilvl w:val="0"/>
          <w:numId w:val="1"/>
        </w:numPr>
        <w:rPr>
          <w:rFonts w:ascii="Arial" w:hAnsi="Arial" w:cs="Arial"/>
        </w:rPr>
      </w:pPr>
      <w:r w:rsidRPr="00D80A01">
        <w:rPr>
          <w:rFonts w:ascii="Arial" w:hAnsi="Arial" w:cs="Arial"/>
        </w:rPr>
        <w:t>Participants discussed the nature of UKCM operations and noted that the business case for UKCM was in support of both safety and more effici</w:t>
      </w:r>
      <w:r>
        <w:rPr>
          <w:rFonts w:ascii="Arial" w:hAnsi="Arial" w:cs="Arial"/>
        </w:rPr>
        <w:t>ent port and ship operations.</w:t>
      </w:r>
    </w:p>
    <w:p w14:paraId="09F2EBB4" w14:textId="77777777" w:rsidR="00DA4909" w:rsidRPr="00DA4909" w:rsidRDefault="00DA4909" w:rsidP="00DA4909">
      <w:pPr>
        <w:pStyle w:val="ListParagraph"/>
        <w:rPr>
          <w:rFonts w:ascii="Arial" w:hAnsi="Arial" w:cs="Arial"/>
        </w:rPr>
      </w:pPr>
    </w:p>
    <w:p w14:paraId="4749154F" w14:textId="77777777" w:rsidR="00DA4909" w:rsidRDefault="00DA4909" w:rsidP="00DA4909">
      <w:pPr>
        <w:pStyle w:val="ListParagraph"/>
        <w:numPr>
          <w:ilvl w:val="0"/>
          <w:numId w:val="1"/>
        </w:numPr>
        <w:rPr>
          <w:rFonts w:ascii="Arial" w:hAnsi="Arial" w:cs="Arial"/>
        </w:rPr>
      </w:pPr>
      <w:r w:rsidRPr="00DA4909">
        <w:rPr>
          <w:rFonts w:ascii="Arial" w:hAnsi="Arial" w:cs="Arial"/>
        </w:rPr>
        <w:t xml:space="preserve">Shindong Digitech provided a presentation on their work on a Korean project dealing with “On board Safe Navigation Support Systems”, where UKC information is to be included as one of several information layers (i.e. Marine Information Objects (MIOs)).  During discussion after the presentation it was mentioned that the project could serve to test S-129 on board several vessels based in Korea and which are participating in the Korean project.  </w:t>
      </w:r>
    </w:p>
    <w:p w14:paraId="59C34506" w14:textId="77777777" w:rsidR="003E1D1E" w:rsidRPr="003E1D1E" w:rsidRDefault="003E1D1E" w:rsidP="003E1D1E">
      <w:pPr>
        <w:pStyle w:val="ListParagraph"/>
        <w:rPr>
          <w:rFonts w:ascii="Arial" w:hAnsi="Arial" w:cs="Arial"/>
        </w:rPr>
      </w:pPr>
    </w:p>
    <w:p w14:paraId="333BE267" w14:textId="73DD1E61" w:rsidR="003E1D1E" w:rsidRDefault="003E1D1E" w:rsidP="00B041E9">
      <w:pPr>
        <w:pStyle w:val="ListParagraph"/>
        <w:numPr>
          <w:ilvl w:val="0"/>
          <w:numId w:val="1"/>
        </w:numPr>
        <w:rPr>
          <w:rFonts w:ascii="Arial" w:hAnsi="Arial" w:cs="Arial"/>
        </w:rPr>
      </w:pPr>
      <w:r w:rsidRPr="003E1D1E">
        <w:rPr>
          <w:rFonts w:ascii="Arial" w:hAnsi="Arial" w:cs="Arial"/>
        </w:rPr>
        <w:t xml:space="preserve">KMOU prepared a pack of relevant information for the benefit of attendees.  This contained two attachments with information for attendees that were not discussed in detail but which are relevant and useful for the project teams’ work.  The Korean Hydrographic and Oceanographic </w:t>
      </w:r>
      <w:r w:rsidR="00A80502">
        <w:rPr>
          <w:rFonts w:ascii="Arial" w:hAnsi="Arial" w:cs="Arial" w:hint="eastAsia"/>
          <w:lang w:eastAsia="ko-KR"/>
        </w:rPr>
        <w:t>Agency</w:t>
      </w:r>
      <w:r w:rsidRPr="003E1D1E">
        <w:rPr>
          <w:rFonts w:ascii="Arial" w:hAnsi="Arial" w:cs="Arial"/>
        </w:rPr>
        <w:t xml:space="preserve"> (KHOA) and KR with MarineWorks provided the following</w:t>
      </w:r>
      <w:r w:rsidR="009E406E">
        <w:rPr>
          <w:rFonts w:ascii="Arial" w:hAnsi="Arial" w:cs="Arial"/>
        </w:rPr>
        <w:t xml:space="preserve"> information</w:t>
      </w:r>
      <w:r w:rsidRPr="003E1D1E">
        <w:rPr>
          <w:rFonts w:ascii="Arial" w:hAnsi="Arial" w:cs="Arial"/>
        </w:rPr>
        <w:t xml:space="preserve">: </w:t>
      </w:r>
    </w:p>
    <w:p w14:paraId="1B69607D" w14:textId="77777777" w:rsidR="003E1D1E" w:rsidRPr="003E1D1E" w:rsidRDefault="003E1D1E" w:rsidP="003E1D1E">
      <w:pPr>
        <w:pStyle w:val="ListParagraph"/>
        <w:rPr>
          <w:rFonts w:ascii="Arial" w:hAnsi="Arial" w:cs="Arial"/>
        </w:rPr>
      </w:pPr>
    </w:p>
    <w:p w14:paraId="34A7516F" w14:textId="77777777" w:rsidR="003E1D1E" w:rsidRDefault="003E1D1E" w:rsidP="00C66248">
      <w:pPr>
        <w:pStyle w:val="ListParagraph"/>
        <w:numPr>
          <w:ilvl w:val="1"/>
          <w:numId w:val="1"/>
        </w:numPr>
        <w:rPr>
          <w:rFonts w:ascii="Arial" w:hAnsi="Arial" w:cs="Arial"/>
        </w:rPr>
      </w:pPr>
      <w:r w:rsidRPr="003E1D1E">
        <w:rPr>
          <w:rFonts w:ascii="Arial" w:hAnsi="Arial" w:cs="Arial"/>
        </w:rPr>
        <w:t>KR and MarineWorks provide</w:t>
      </w:r>
      <w:r>
        <w:rPr>
          <w:rFonts w:ascii="Arial" w:hAnsi="Arial" w:cs="Arial"/>
        </w:rPr>
        <w:t>d</w:t>
      </w:r>
      <w:r w:rsidRPr="003E1D1E">
        <w:rPr>
          <w:rFonts w:ascii="Arial" w:hAnsi="Arial" w:cs="Arial"/>
        </w:rPr>
        <w:t xml:space="preserve"> </w:t>
      </w:r>
      <w:r>
        <w:rPr>
          <w:rFonts w:ascii="Arial" w:hAnsi="Arial" w:cs="Arial"/>
        </w:rPr>
        <w:t xml:space="preserve">details of </w:t>
      </w:r>
      <w:r w:rsidRPr="003E1D1E">
        <w:rPr>
          <w:rFonts w:ascii="Arial" w:hAnsi="Arial" w:cs="Arial"/>
        </w:rPr>
        <w:t xml:space="preserve">their work </w:t>
      </w:r>
      <w:r>
        <w:rPr>
          <w:rFonts w:ascii="Arial" w:hAnsi="Arial" w:cs="Arial"/>
        </w:rPr>
        <w:t xml:space="preserve">within </w:t>
      </w:r>
      <w:r w:rsidRPr="003E1D1E">
        <w:rPr>
          <w:rFonts w:ascii="Arial" w:hAnsi="Arial" w:cs="Arial"/>
        </w:rPr>
        <w:t>the SMART navigation project in Korea, which is a web-based system that shows the features of S-101 ENC and the</w:t>
      </w:r>
      <w:r>
        <w:rPr>
          <w:rFonts w:ascii="Arial" w:hAnsi="Arial" w:cs="Arial"/>
        </w:rPr>
        <w:t xml:space="preserve">ir </w:t>
      </w:r>
      <w:r w:rsidRPr="003E1D1E">
        <w:rPr>
          <w:rFonts w:ascii="Arial" w:hAnsi="Arial" w:cs="Arial"/>
        </w:rPr>
        <w:t xml:space="preserve">portrayals and relationships. </w:t>
      </w:r>
      <w:r>
        <w:rPr>
          <w:rFonts w:ascii="Arial" w:hAnsi="Arial" w:cs="Arial"/>
        </w:rPr>
        <w:t xml:space="preserve"> </w:t>
      </w:r>
      <w:r w:rsidRPr="003E1D1E">
        <w:rPr>
          <w:rFonts w:ascii="Arial" w:hAnsi="Arial" w:cs="Arial"/>
        </w:rPr>
        <w:t>Examples of actual data are helpful in understanding S-101</w:t>
      </w:r>
      <w:r w:rsidR="00D3233B">
        <w:rPr>
          <w:rFonts w:ascii="Arial" w:hAnsi="Arial" w:cs="Arial"/>
        </w:rPr>
        <w:t xml:space="preserve"> (please use this link </w:t>
      </w:r>
      <w:hyperlink r:id="rId8" w:anchor="!/" w:history="1">
        <w:r w:rsidR="00C66248" w:rsidRPr="00713BD1">
          <w:rPr>
            <w:rStyle w:val="Hyperlink"/>
            <w:rFonts w:ascii="Arial" w:hAnsi="Arial" w:cs="Arial"/>
          </w:rPr>
          <w:t>http://expirit.co.kr:22222/#!/</w:t>
        </w:r>
      </w:hyperlink>
      <w:r w:rsidR="00C66248">
        <w:rPr>
          <w:rFonts w:ascii="Arial" w:hAnsi="Arial" w:cs="Arial"/>
        </w:rPr>
        <w:t xml:space="preserve"> )</w:t>
      </w:r>
      <w:r w:rsidRPr="003E1D1E">
        <w:rPr>
          <w:rFonts w:ascii="Arial" w:hAnsi="Arial" w:cs="Arial"/>
        </w:rPr>
        <w:t xml:space="preserve">. </w:t>
      </w:r>
      <w:r>
        <w:rPr>
          <w:rFonts w:ascii="Arial" w:hAnsi="Arial" w:cs="Arial"/>
        </w:rPr>
        <w:t xml:space="preserve"> </w:t>
      </w:r>
      <w:r w:rsidRPr="003E1D1E">
        <w:rPr>
          <w:rFonts w:ascii="Arial" w:hAnsi="Arial" w:cs="Arial"/>
        </w:rPr>
        <w:t xml:space="preserve">After the S-129 PS is complete, </w:t>
      </w:r>
      <w:r w:rsidR="00D3233B">
        <w:rPr>
          <w:rFonts w:ascii="Arial" w:hAnsi="Arial" w:cs="Arial"/>
        </w:rPr>
        <w:t xml:space="preserve">the UKCM features and portrayals </w:t>
      </w:r>
      <w:r w:rsidR="00C66248">
        <w:rPr>
          <w:rFonts w:ascii="Arial" w:hAnsi="Arial" w:cs="Arial"/>
        </w:rPr>
        <w:t xml:space="preserve">can </w:t>
      </w:r>
      <w:r w:rsidR="00D3233B">
        <w:rPr>
          <w:rFonts w:ascii="Arial" w:hAnsi="Arial" w:cs="Arial"/>
        </w:rPr>
        <w:t xml:space="preserve">be uploaded </w:t>
      </w:r>
      <w:r w:rsidR="00C66248">
        <w:rPr>
          <w:rFonts w:ascii="Arial" w:hAnsi="Arial" w:cs="Arial"/>
        </w:rPr>
        <w:t xml:space="preserve">to the previous link. </w:t>
      </w:r>
      <w:r w:rsidR="00D3233B">
        <w:rPr>
          <w:rFonts w:ascii="Arial" w:hAnsi="Arial" w:cs="Arial"/>
        </w:rPr>
        <w:t xml:space="preserve">  </w:t>
      </w:r>
    </w:p>
    <w:p w14:paraId="11EBE7BE" w14:textId="77777777" w:rsidR="003E1D1E" w:rsidRDefault="003E1D1E" w:rsidP="003E1D1E">
      <w:pPr>
        <w:pStyle w:val="ListParagraph"/>
        <w:ind w:left="1440"/>
        <w:rPr>
          <w:rFonts w:ascii="Arial" w:hAnsi="Arial" w:cs="Arial"/>
        </w:rPr>
      </w:pPr>
    </w:p>
    <w:p w14:paraId="22262464" w14:textId="51A281FC" w:rsidR="003E1D1E" w:rsidRPr="003E1D1E" w:rsidRDefault="003E1D1E" w:rsidP="003E1D1E">
      <w:pPr>
        <w:pStyle w:val="ListParagraph"/>
        <w:numPr>
          <w:ilvl w:val="1"/>
          <w:numId w:val="1"/>
        </w:numPr>
        <w:rPr>
          <w:rFonts w:ascii="Arial" w:hAnsi="Arial" w:cs="Arial"/>
        </w:rPr>
      </w:pPr>
      <w:r w:rsidRPr="003E1D1E">
        <w:rPr>
          <w:rFonts w:ascii="Arial" w:hAnsi="Arial" w:cs="Arial"/>
        </w:rPr>
        <w:lastRenderedPageBreak/>
        <w:t>KHOA provide</w:t>
      </w:r>
      <w:r>
        <w:rPr>
          <w:rFonts w:ascii="Arial" w:hAnsi="Arial" w:cs="Arial"/>
        </w:rPr>
        <w:t>d</w:t>
      </w:r>
      <w:r w:rsidRPr="003E1D1E">
        <w:rPr>
          <w:rFonts w:ascii="Arial" w:hAnsi="Arial" w:cs="Arial"/>
        </w:rPr>
        <w:t xml:space="preserve"> </w:t>
      </w:r>
      <w:r>
        <w:rPr>
          <w:rFonts w:ascii="Arial" w:hAnsi="Arial" w:cs="Arial"/>
        </w:rPr>
        <w:t xml:space="preserve">information </w:t>
      </w:r>
      <w:r w:rsidRPr="003E1D1E">
        <w:rPr>
          <w:rFonts w:ascii="Arial" w:hAnsi="Arial" w:cs="Arial"/>
        </w:rPr>
        <w:t xml:space="preserve">to introduce the IHO's S-100 Feature Catalogue Builder (FCB) and </w:t>
      </w:r>
      <w:r w:rsidR="00A80502">
        <w:rPr>
          <w:rFonts w:ascii="Arial" w:hAnsi="Arial" w:cs="Arial" w:hint="eastAsia"/>
          <w:lang w:eastAsia="ko-KR"/>
        </w:rPr>
        <w:t xml:space="preserve">the GI registry they are in charge of, and their national </w:t>
      </w:r>
      <w:r w:rsidRPr="003E1D1E">
        <w:rPr>
          <w:rFonts w:ascii="Arial" w:hAnsi="Arial" w:cs="Arial"/>
        </w:rPr>
        <w:t xml:space="preserve">Portrayal Catalogue Builder (PCB), </w:t>
      </w:r>
      <w:r>
        <w:rPr>
          <w:rFonts w:ascii="Arial" w:hAnsi="Arial" w:cs="Arial"/>
        </w:rPr>
        <w:t xml:space="preserve">and which S-129 will need to be included in.  </w:t>
      </w:r>
      <w:r w:rsidRPr="003E1D1E">
        <w:rPr>
          <w:rFonts w:ascii="Arial" w:hAnsi="Arial" w:cs="Arial"/>
        </w:rPr>
        <w:t>After the S-129 data modelling is completed, KHOA w</w:t>
      </w:r>
      <w:r>
        <w:rPr>
          <w:rFonts w:ascii="Arial" w:hAnsi="Arial" w:cs="Arial"/>
        </w:rPr>
        <w:t xml:space="preserve">ill </w:t>
      </w:r>
      <w:r w:rsidRPr="003E1D1E">
        <w:rPr>
          <w:rFonts w:ascii="Arial" w:hAnsi="Arial" w:cs="Arial"/>
        </w:rPr>
        <w:t xml:space="preserve">help to register UKCM features and portrayals on </w:t>
      </w:r>
      <w:r w:rsidR="00A80502">
        <w:rPr>
          <w:rFonts w:ascii="Arial" w:hAnsi="Arial" w:cs="Arial" w:hint="eastAsia"/>
          <w:lang w:eastAsia="ko-KR"/>
        </w:rPr>
        <w:t xml:space="preserve">the </w:t>
      </w:r>
      <w:r w:rsidRPr="003E1D1E">
        <w:rPr>
          <w:rFonts w:ascii="Arial" w:hAnsi="Arial" w:cs="Arial"/>
        </w:rPr>
        <w:t xml:space="preserve">IHO </w:t>
      </w:r>
      <w:r w:rsidR="00A80502">
        <w:rPr>
          <w:rFonts w:ascii="Arial" w:hAnsi="Arial" w:cs="Arial" w:hint="eastAsia"/>
          <w:lang w:eastAsia="ko-KR"/>
        </w:rPr>
        <w:t>GI registry</w:t>
      </w:r>
      <w:r>
        <w:rPr>
          <w:rFonts w:ascii="Arial" w:hAnsi="Arial" w:cs="Arial"/>
        </w:rPr>
        <w:t>.</w:t>
      </w:r>
      <w:r w:rsidRPr="003E1D1E">
        <w:rPr>
          <w:rFonts w:ascii="Arial" w:hAnsi="Arial" w:cs="Arial"/>
        </w:rPr>
        <w:t xml:space="preserve"> </w:t>
      </w:r>
    </w:p>
    <w:p w14:paraId="2C4EC4EE" w14:textId="77777777" w:rsidR="003E1D1E" w:rsidRPr="003E1D1E" w:rsidRDefault="003E1D1E" w:rsidP="003E1D1E">
      <w:pPr>
        <w:rPr>
          <w:rFonts w:ascii="Arial" w:hAnsi="Arial" w:cs="Arial"/>
        </w:rPr>
      </w:pPr>
    </w:p>
    <w:p w14:paraId="64E5A591" w14:textId="77777777" w:rsidR="003E1D1E" w:rsidRDefault="00D3233B" w:rsidP="003E1D1E">
      <w:pPr>
        <w:pStyle w:val="ListParagraph"/>
        <w:numPr>
          <w:ilvl w:val="0"/>
          <w:numId w:val="1"/>
        </w:numPr>
        <w:rPr>
          <w:rFonts w:ascii="Arial" w:hAnsi="Arial" w:cs="Arial"/>
        </w:rPr>
      </w:pPr>
      <w:r>
        <w:rPr>
          <w:rFonts w:ascii="Arial" w:hAnsi="Arial" w:cs="Arial"/>
        </w:rPr>
        <w:t>T</w:t>
      </w:r>
      <w:r w:rsidR="003E1D1E">
        <w:rPr>
          <w:rFonts w:ascii="Arial" w:hAnsi="Arial" w:cs="Arial"/>
        </w:rPr>
        <w:t xml:space="preserve">he above presentations </w:t>
      </w:r>
      <w:r>
        <w:rPr>
          <w:rFonts w:ascii="Arial" w:hAnsi="Arial" w:cs="Arial"/>
        </w:rPr>
        <w:t xml:space="preserve">are </w:t>
      </w:r>
      <w:r w:rsidR="0085069C">
        <w:rPr>
          <w:rFonts w:ascii="Arial" w:hAnsi="Arial" w:cs="Arial"/>
        </w:rPr>
        <w:t>attached as separate ppt</w:t>
      </w:r>
      <w:r w:rsidR="002F4978">
        <w:rPr>
          <w:rFonts w:ascii="Arial" w:hAnsi="Arial" w:cs="Arial"/>
        </w:rPr>
        <w:t>x</w:t>
      </w:r>
      <w:r w:rsidR="0085069C">
        <w:rPr>
          <w:rFonts w:ascii="Arial" w:hAnsi="Arial" w:cs="Arial"/>
        </w:rPr>
        <w:t xml:space="preserve"> files. </w:t>
      </w:r>
      <w:r>
        <w:rPr>
          <w:rFonts w:ascii="Arial" w:hAnsi="Arial" w:cs="Arial"/>
        </w:rPr>
        <w:t xml:space="preserve"> </w:t>
      </w:r>
    </w:p>
    <w:p w14:paraId="590D93FA" w14:textId="77777777" w:rsidR="003E1D1E" w:rsidRPr="003E1D1E" w:rsidRDefault="003E1D1E" w:rsidP="003E1D1E">
      <w:pPr>
        <w:ind w:left="360"/>
        <w:rPr>
          <w:rFonts w:ascii="Arial" w:hAnsi="Arial" w:cs="Arial"/>
        </w:rPr>
      </w:pPr>
    </w:p>
    <w:p w14:paraId="78F2B1A9" w14:textId="77777777" w:rsidR="00D3233B" w:rsidRPr="003E1D1E" w:rsidRDefault="00D3233B" w:rsidP="003E1D1E">
      <w:pPr>
        <w:ind w:left="720" w:firstLine="720"/>
        <w:rPr>
          <w:rFonts w:ascii="Arial" w:hAnsi="Arial" w:cs="Arial"/>
        </w:rPr>
      </w:pPr>
    </w:p>
    <w:p w14:paraId="1196AA6A" w14:textId="77777777" w:rsidR="00DA4909" w:rsidRPr="00DA4909" w:rsidRDefault="00DA4909" w:rsidP="001D265D">
      <w:pPr>
        <w:rPr>
          <w:rFonts w:ascii="Arial" w:hAnsi="Arial" w:cs="Arial"/>
          <w:b/>
        </w:rPr>
      </w:pPr>
      <w:r w:rsidRPr="00DA4909">
        <w:rPr>
          <w:rFonts w:ascii="Arial" w:hAnsi="Arial" w:cs="Arial"/>
          <w:b/>
        </w:rPr>
        <w:t>Data model</w:t>
      </w:r>
    </w:p>
    <w:p w14:paraId="5C146E76" w14:textId="77777777" w:rsidR="00DA4909" w:rsidRDefault="00DA4909" w:rsidP="001D265D">
      <w:pPr>
        <w:rPr>
          <w:rFonts w:ascii="Arial" w:hAnsi="Arial" w:cs="Arial"/>
        </w:rPr>
      </w:pPr>
    </w:p>
    <w:p w14:paraId="16DE896C" w14:textId="77777777" w:rsidR="001D265D" w:rsidRDefault="001D265D" w:rsidP="001D265D">
      <w:pPr>
        <w:pStyle w:val="ListParagraph"/>
        <w:numPr>
          <w:ilvl w:val="0"/>
          <w:numId w:val="1"/>
        </w:numPr>
        <w:rPr>
          <w:rFonts w:ascii="Arial" w:hAnsi="Arial" w:cs="Arial"/>
        </w:rPr>
      </w:pPr>
      <w:r w:rsidRPr="001D265D">
        <w:rPr>
          <w:rFonts w:ascii="Arial" w:hAnsi="Arial" w:cs="Arial"/>
        </w:rPr>
        <w:t xml:space="preserve">KMOU </w:t>
      </w:r>
      <w:r w:rsidR="0081579F">
        <w:rPr>
          <w:rFonts w:ascii="Arial" w:hAnsi="Arial" w:cs="Arial"/>
        </w:rPr>
        <w:t xml:space="preserve">provided a </w:t>
      </w:r>
      <w:r w:rsidRPr="001D265D">
        <w:rPr>
          <w:rFonts w:ascii="Arial" w:hAnsi="Arial" w:cs="Arial"/>
        </w:rPr>
        <w:t xml:space="preserve">presentation summarising work </w:t>
      </w:r>
      <w:r w:rsidR="0081579F">
        <w:rPr>
          <w:rFonts w:ascii="Arial" w:hAnsi="Arial" w:cs="Arial"/>
        </w:rPr>
        <w:t xml:space="preserve">done </w:t>
      </w:r>
      <w:r w:rsidRPr="001D265D">
        <w:rPr>
          <w:rFonts w:ascii="Arial" w:hAnsi="Arial" w:cs="Arial"/>
        </w:rPr>
        <w:t>on the S-129 data model and</w:t>
      </w:r>
      <w:r w:rsidR="0081579F">
        <w:rPr>
          <w:rFonts w:ascii="Arial" w:hAnsi="Arial" w:cs="Arial"/>
        </w:rPr>
        <w:t xml:space="preserve"> outlined several other data models being developed that could </w:t>
      </w:r>
      <w:r w:rsidR="008506E0">
        <w:rPr>
          <w:rFonts w:ascii="Arial" w:hAnsi="Arial" w:cs="Arial"/>
        </w:rPr>
        <w:t>be useful for this</w:t>
      </w:r>
      <w:r w:rsidR="0081579F">
        <w:rPr>
          <w:rFonts w:ascii="Arial" w:hAnsi="Arial" w:cs="Arial"/>
        </w:rPr>
        <w:t xml:space="preserve"> </w:t>
      </w:r>
      <w:r w:rsidR="008506E0">
        <w:rPr>
          <w:rFonts w:ascii="Arial" w:hAnsi="Arial" w:cs="Arial"/>
        </w:rPr>
        <w:t>PT</w:t>
      </w:r>
      <w:r w:rsidR="0081579F">
        <w:rPr>
          <w:rFonts w:ascii="Arial" w:hAnsi="Arial" w:cs="Arial"/>
        </w:rPr>
        <w:t xml:space="preserve">.  Use of the </w:t>
      </w:r>
      <w:r w:rsidRPr="001D265D">
        <w:rPr>
          <w:rFonts w:ascii="Arial" w:hAnsi="Arial" w:cs="Arial"/>
        </w:rPr>
        <w:t>IEC route exchange standard</w:t>
      </w:r>
      <w:r w:rsidR="0081579F">
        <w:rPr>
          <w:rFonts w:ascii="Arial" w:hAnsi="Arial" w:cs="Arial"/>
        </w:rPr>
        <w:t xml:space="preserve"> was recommended</w:t>
      </w:r>
      <w:r w:rsidRPr="001D265D">
        <w:rPr>
          <w:rFonts w:ascii="Arial" w:hAnsi="Arial" w:cs="Arial"/>
        </w:rPr>
        <w:t xml:space="preserve">.  </w:t>
      </w:r>
      <w:r w:rsidR="0081579F">
        <w:rPr>
          <w:rFonts w:ascii="Arial" w:hAnsi="Arial" w:cs="Arial"/>
        </w:rPr>
        <w:t>Other relevant data models</w:t>
      </w:r>
      <w:r w:rsidR="008506E0">
        <w:rPr>
          <w:rFonts w:ascii="Arial" w:hAnsi="Arial" w:cs="Arial"/>
        </w:rPr>
        <w:t xml:space="preserve"> outlined</w:t>
      </w:r>
      <w:r w:rsidR="0081579F">
        <w:rPr>
          <w:rFonts w:ascii="Arial" w:hAnsi="Arial" w:cs="Arial"/>
        </w:rPr>
        <w:t xml:space="preserve"> were:</w:t>
      </w:r>
    </w:p>
    <w:p w14:paraId="724AC4EE" w14:textId="77777777" w:rsidR="003E1D1E" w:rsidRPr="001D265D" w:rsidRDefault="003E1D1E" w:rsidP="003E1D1E">
      <w:pPr>
        <w:pStyle w:val="ListParagraph"/>
        <w:rPr>
          <w:rFonts w:ascii="Arial" w:hAnsi="Arial" w:cs="Arial"/>
        </w:rPr>
      </w:pPr>
    </w:p>
    <w:p w14:paraId="3971D05A" w14:textId="77777777" w:rsidR="001D265D" w:rsidRDefault="001D265D" w:rsidP="003E1D1E">
      <w:pPr>
        <w:pStyle w:val="ListParagraph"/>
        <w:numPr>
          <w:ilvl w:val="1"/>
          <w:numId w:val="1"/>
        </w:numPr>
        <w:rPr>
          <w:rFonts w:ascii="Arial" w:hAnsi="Arial" w:cs="Arial"/>
        </w:rPr>
      </w:pPr>
      <w:r w:rsidRPr="0081579F">
        <w:rPr>
          <w:rFonts w:ascii="Arial" w:hAnsi="Arial" w:cs="Arial"/>
        </w:rPr>
        <w:t>S-102 (Bathymetric Surface, grids and points).</w:t>
      </w:r>
    </w:p>
    <w:p w14:paraId="5E52EA21" w14:textId="77777777" w:rsidR="003E1D1E" w:rsidRPr="0081579F" w:rsidRDefault="003E1D1E" w:rsidP="003E1D1E">
      <w:pPr>
        <w:pStyle w:val="ListParagraph"/>
        <w:ind w:left="1440"/>
        <w:rPr>
          <w:rFonts w:ascii="Arial" w:hAnsi="Arial" w:cs="Arial"/>
        </w:rPr>
      </w:pPr>
    </w:p>
    <w:p w14:paraId="2DECE13C" w14:textId="77777777" w:rsidR="001D265D" w:rsidRDefault="001D265D" w:rsidP="003E1D1E">
      <w:pPr>
        <w:pStyle w:val="ListParagraph"/>
        <w:numPr>
          <w:ilvl w:val="1"/>
          <w:numId w:val="1"/>
        </w:numPr>
        <w:rPr>
          <w:rFonts w:ascii="Arial" w:hAnsi="Arial" w:cs="Arial"/>
        </w:rPr>
      </w:pPr>
      <w:r w:rsidRPr="0081579F">
        <w:rPr>
          <w:rFonts w:ascii="Arial" w:hAnsi="Arial" w:cs="Arial"/>
        </w:rPr>
        <w:t>S-111 (Surface current info, orientation, direction and intensity)</w:t>
      </w:r>
    </w:p>
    <w:p w14:paraId="73898E30" w14:textId="77777777" w:rsidR="003E1D1E" w:rsidRPr="003E1D1E" w:rsidRDefault="003E1D1E" w:rsidP="003E1D1E">
      <w:pPr>
        <w:rPr>
          <w:rFonts w:ascii="Arial" w:hAnsi="Arial" w:cs="Arial"/>
        </w:rPr>
      </w:pPr>
    </w:p>
    <w:p w14:paraId="7F20CE01" w14:textId="77777777" w:rsidR="0081579F" w:rsidRPr="0081579F" w:rsidRDefault="001D265D" w:rsidP="003E1D1E">
      <w:pPr>
        <w:pStyle w:val="ListParagraph"/>
        <w:numPr>
          <w:ilvl w:val="1"/>
          <w:numId w:val="1"/>
        </w:numPr>
        <w:rPr>
          <w:rFonts w:ascii="Arial" w:hAnsi="Arial" w:cs="Arial"/>
        </w:rPr>
      </w:pPr>
      <w:r w:rsidRPr="0081579F">
        <w:rPr>
          <w:rFonts w:ascii="Arial" w:hAnsi="Arial" w:cs="Arial"/>
        </w:rPr>
        <w:t>S-411 (Ice information – type, status etc</w:t>
      </w:r>
    </w:p>
    <w:p w14:paraId="288C0542" w14:textId="77777777" w:rsidR="001D265D" w:rsidRDefault="001D265D" w:rsidP="00600618">
      <w:pPr>
        <w:pStyle w:val="ListParagraph"/>
        <w:rPr>
          <w:rFonts w:ascii="Arial" w:hAnsi="Arial" w:cs="Arial"/>
        </w:rPr>
      </w:pPr>
    </w:p>
    <w:p w14:paraId="1EB2896C" w14:textId="77777777" w:rsidR="00600618" w:rsidRDefault="00600618" w:rsidP="00600618">
      <w:pPr>
        <w:pStyle w:val="ListParagraph"/>
        <w:numPr>
          <w:ilvl w:val="0"/>
          <w:numId w:val="1"/>
        </w:numPr>
        <w:rPr>
          <w:rFonts w:ascii="Arial" w:hAnsi="Arial" w:cs="Arial"/>
        </w:rPr>
      </w:pPr>
      <w:r>
        <w:rPr>
          <w:rFonts w:ascii="Arial" w:hAnsi="Arial" w:cs="Arial"/>
        </w:rPr>
        <w:t xml:space="preserve">KMOU </w:t>
      </w:r>
      <w:r w:rsidRPr="00600618">
        <w:rPr>
          <w:rFonts w:ascii="Arial" w:hAnsi="Arial" w:cs="Arial"/>
        </w:rPr>
        <w:t xml:space="preserve">suggested </w:t>
      </w:r>
      <w:r>
        <w:rPr>
          <w:rFonts w:ascii="Arial" w:hAnsi="Arial" w:cs="Arial"/>
        </w:rPr>
        <w:t xml:space="preserve">the PT remain mindful that </w:t>
      </w:r>
      <w:r w:rsidRPr="00600618">
        <w:rPr>
          <w:rFonts w:ascii="Arial" w:hAnsi="Arial" w:cs="Arial"/>
        </w:rPr>
        <w:t xml:space="preserve">some components of S-129 </w:t>
      </w:r>
      <w:r>
        <w:rPr>
          <w:rFonts w:ascii="Arial" w:hAnsi="Arial" w:cs="Arial"/>
        </w:rPr>
        <w:t xml:space="preserve">could benefit from </w:t>
      </w:r>
      <w:r w:rsidR="00A30BB9">
        <w:rPr>
          <w:rFonts w:ascii="Arial" w:hAnsi="Arial" w:cs="Arial"/>
        </w:rPr>
        <w:t xml:space="preserve">similar developments in </w:t>
      </w:r>
      <w:r w:rsidRPr="00600618">
        <w:rPr>
          <w:rFonts w:ascii="Arial" w:hAnsi="Arial" w:cs="Arial"/>
        </w:rPr>
        <w:t>other product specifications</w:t>
      </w:r>
      <w:r w:rsidR="00A30BB9">
        <w:rPr>
          <w:rFonts w:ascii="Arial" w:hAnsi="Arial" w:cs="Arial"/>
        </w:rPr>
        <w:t xml:space="preserve"> </w:t>
      </w:r>
      <w:r w:rsidRPr="00600618">
        <w:rPr>
          <w:rFonts w:ascii="Arial" w:hAnsi="Arial" w:cs="Arial"/>
        </w:rPr>
        <w:t>(S-</w:t>
      </w:r>
      <w:r w:rsidR="00A30BB9">
        <w:rPr>
          <w:rFonts w:ascii="Arial" w:hAnsi="Arial" w:cs="Arial"/>
        </w:rPr>
        <w:t>XXX</w:t>
      </w:r>
      <w:r w:rsidRPr="00600618">
        <w:rPr>
          <w:rFonts w:ascii="Arial" w:hAnsi="Arial" w:cs="Arial"/>
        </w:rPr>
        <w:t xml:space="preserve">). </w:t>
      </w:r>
      <w:r w:rsidR="00A30BB9">
        <w:rPr>
          <w:rFonts w:ascii="Arial" w:hAnsi="Arial" w:cs="Arial"/>
        </w:rPr>
        <w:t xml:space="preserve"> </w:t>
      </w:r>
    </w:p>
    <w:p w14:paraId="424EC2E9" w14:textId="77777777" w:rsidR="008506E0" w:rsidRPr="008506E0" w:rsidRDefault="008506E0" w:rsidP="008506E0">
      <w:pPr>
        <w:ind w:left="360"/>
        <w:rPr>
          <w:rFonts w:ascii="Arial" w:hAnsi="Arial" w:cs="Arial"/>
        </w:rPr>
      </w:pPr>
    </w:p>
    <w:p w14:paraId="629833D8" w14:textId="77777777" w:rsidR="001D265D" w:rsidRDefault="009E406E" w:rsidP="001D265D">
      <w:pPr>
        <w:pStyle w:val="ListParagraph"/>
        <w:numPr>
          <w:ilvl w:val="0"/>
          <w:numId w:val="1"/>
        </w:numPr>
        <w:rPr>
          <w:rFonts w:ascii="Arial" w:hAnsi="Arial" w:cs="Arial"/>
        </w:rPr>
      </w:pPr>
      <w:r>
        <w:rPr>
          <w:rFonts w:ascii="Arial" w:hAnsi="Arial" w:cs="Arial"/>
        </w:rPr>
        <w:t xml:space="preserve">During a </w:t>
      </w:r>
      <w:r w:rsidR="00A30BB9">
        <w:rPr>
          <w:rFonts w:ascii="Arial" w:hAnsi="Arial" w:cs="Arial"/>
        </w:rPr>
        <w:t>general di</w:t>
      </w:r>
      <w:r w:rsidR="001D265D">
        <w:rPr>
          <w:rFonts w:ascii="Arial" w:hAnsi="Arial" w:cs="Arial"/>
        </w:rPr>
        <w:t xml:space="preserve">scussion </w:t>
      </w:r>
      <w:r>
        <w:rPr>
          <w:rFonts w:ascii="Arial" w:hAnsi="Arial" w:cs="Arial"/>
        </w:rPr>
        <w:t xml:space="preserve">on </w:t>
      </w:r>
      <w:r w:rsidR="001D265D">
        <w:rPr>
          <w:rFonts w:ascii="Arial" w:hAnsi="Arial" w:cs="Arial"/>
        </w:rPr>
        <w:t>data modelling</w:t>
      </w:r>
      <w:r w:rsidR="00A30BB9">
        <w:rPr>
          <w:rFonts w:ascii="Arial" w:hAnsi="Arial" w:cs="Arial"/>
        </w:rPr>
        <w:t xml:space="preserve"> the following points were made</w:t>
      </w:r>
      <w:r w:rsidR="001D265D">
        <w:rPr>
          <w:rFonts w:ascii="Arial" w:hAnsi="Arial" w:cs="Arial"/>
        </w:rPr>
        <w:t>:</w:t>
      </w:r>
    </w:p>
    <w:p w14:paraId="0409BF16" w14:textId="77777777" w:rsidR="004045E0" w:rsidRPr="004045E0" w:rsidRDefault="004045E0" w:rsidP="004045E0">
      <w:pPr>
        <w:rPr>
          <w:rFonts w:ascii="Arial" w:hAnsi="Arial" w:cs="Arial"/>
        </w:rPr>
      </w:pPr>
    </w:p>
    <w:p w14:paraId="04F46BC3" w14:textId="77777777" w:rsidR="004045E0" w:rsidRDefault="001D265D" w:rsidP="001D265D">
      <w:pPr>
        <w:pStyle w:val="ListParagraph"/>
        <w:numPr>
          <w:ilvl w:val="1"/>
          <w:numId w:val="1"/>
        </w:numPr>
        <w:rPr>
          <w:rFonts w:ascii="Arial" w:hAnsi="Arial" w:cs="Arial"/>
        </w:rPr>
      </w:pPr>
      <w:r>
        <w:rPr>
          <w:rFonts w:ascii="Arial" w:hAnsi="Arial" w:cs="Arial"/>
        </w:rPr>
        <w:t xml:space="preserve">OMC suggested including a third area </w:t>
      </w:r>
      <w:r w:rsidR="00E97C6E">
        <w:rPr>
          <w:rFonts w:ascii="Arial" w:hAnsi="Arial" w:cs="Arial"/>
        </w:rPr>
        <w:t xml:space="preserve">within the go-area </w:t>
      </w:r>
      <w:r>
        <w:rPr>
          <w:rFonts w:ascii="Arial" w:hAnsi="Arial" w:cs="Arial"/>
        </w:rPr>
        <w:t>th</w:t>
      </w:r>
      <w:r w:rsidR="00A30BB9">
        <w:rPr>
          <w:rFonts w:ascii="Arial" w:hAnsi="Arial" w:cs="Arial"/>
        </w:rPr>
        <w:t>at would serve as a warning</w:t>
      </w:r>
      <w:r>
        <w:rPr>
          <w:rFonts w:ascii="Arial" w:hAnsi="Arial" w:cs="Arial"/>
        </w:rPr>
        <w:t xml:space="preserve"> </w:t>
      </w:r>
      <w:r w:rsidR="00A30BB9">
        <w:rPr>
          <w:rFonts w:ascii="Arial" w:hAnsi="Arial" w:cs="Arial"/>
        </w:rPr>
        <w:t>to indicate</w:t>
      </w:r>
      <w:r w:rsidR="00DB1FAD">
        <w:rPr>
          <w:rFonts w:ascii="Arial" w:hAnsi="Arial" w:cs="Arial"/>
        </w:rPr>
        <w:t xml:space="preserve"> the available UKC is </w:t>
      </w:r>
      <w:r w:rsidR="00A30BB9">
        <w:rPr>
          <w:rFonts w:ascii="Arial" w:hAnsi="Arial" w:cs="Arial"/>
        </w:rPr>
        <w:t>nearing the lower limit</w:t>
      </w:r>
      <w:r w:rsidR="00DB1FAD">
        <w:rPr>
          <w:rFonts w:ascii="Arial" w:hAnsi="Arial" w:cs="Arial"/>
        </w:rPr>
        <w:t xml:space="preserve">, </w:t>
      </w:r>
      <w:r>
        <w:rPr>
          <w:rFonts w:ascii="Arial" w:hAnsi="Arial" w:cs="Arial"/>
        </w:rPr>
        <w:t xml:space="preserve">and could </w:t>
      </w:r>
      <w:r w:rsidR="00A30BB9">
        <w:rPr>
          <w:rFonts w:ascii="Arial" w:hAnsi="Arial" w:cs="Arial"/>
        </w:rPr>
        <w:t xml:space="preserve">be symbolised using an </w:t>
      </w:r>
      <w:r w:rsidR="00D032EA">
        <w:rPr>
          <w:rFonts w:ascii="Arial" w:hAnsi="Arial" w:cs="Arial"/>
        </w:rPr>
        <w:t>orange</w:t>
      </w:r>
      <w:r w:rsidR="00A30BB9">
        <w:rPr>
          <w:rFonts w:ascii="Arial" w:hAnsi="Arial" w:cs="Arial"/>
        </w:rPr>
        <w:t xml:space="preserve"> colour</w:t>
      </w:r>
      <w:r w:rsidR="004045E0">
        <w:rPr>
          <w:rFonts w:ascii="Arial" w:hAnsi="Arial" w:cs="Arial"/>
        </w:rPr>
        <w:t>.</w:t>
      </w:r>
      <w:r w:rsidR="00A30BB9">
        <w:rPr>
          <w:rFonts w:ascii="Arial" w:hAnsi="Arial" w:cs="Arial"/>
        </w:rPr>
        <w:t xml:space="preserve">  The draft data model and portrayal were updated accordingly (</w:t>
      </w:r>
      <w:r w:rsidR="004045E0">
        <w:rPr>
          <w:rFonts w:ascii="Arial" w:hAnsi="Arial" w:cs="Arial"/>
        </w:rPr>
        <w:t xml:space="preserve">see </w:t>
      </w:r>
      <w:r w:rsidR="00A30BB9">
        <w:rPr>
          <w:rFonts w:ascii="Arial" w:hAnsi="Arial" w:cs="Arial"/>
        </w:rPr>
        <w:t xml:space="preserve">attachments </w:t>
      </w:r>
      <w:r w:rsidR="004045E0">
        <w:rPr>
          <w:rFonts w:ascii="Arial" w:hAnsi="Arial" w:cs="Arial"/>
        </w:rPr>
        <w:t xml:space="preserve">4 </w:t>
      </w:r>
      <w:r w:rsidR="00A30BB9">
        <w:rPr>
          <w:rFonts w:ascii="Arial" w:hAnsi="Arial" w:cs="Arial"/>
        </w:rPr>
        <w:t xml:space="preserve">and </w:t>
      </w:r>
      <w:r w:rsidR="004045E0">
        <w:rPr>
          <w:rFonts w:ascii="Arial" w:hAnsi="Arial" w:cs="Arial"/>
        </w:rPr>
        <w:t>5)</w:t>
      </w:r>
      <w:r w:rsidR="00A30BB9">
        <w:rPr>
          <w:rFonts w:ascii="Arial" w:hAnsi="Arial" w:cs="Arial"/>
        </w:rPr>
        <w:t>.</w:t>
      </w:r>
    </w:p>
    <w:p w14:paraId="2FD6D73B" w14:textId="77777777" w:rsidR="001D265D" w:rsidRPr="004045E0" w:rsidRDefault="00A30BB9" w:rsidP="004045E0">
      <w:pPr>
        <w:ind w:left="1080"/>
        <w:rPr>
          <w:rFonts w:ascii="Arial" w:hAnsi="Arial" w:cs="Arial"/>
        </w:rPr>
      </w:pPr>
      <w:r w:rsidRPr="004045E0">
        <w:rPr>
          <w:rFonts w:ascii="Arial" w:hAnsi="Arial" w:cs="Arial"/>
        </w:rPr>
        <w:t xml:space="preserve"> </w:t>
      </w:r>
    </w:p>
    <w:p w14:paraId="600BBF88" w14:textId="77777777" w:rsidR="004045E0" w:rsidRDefault="001D265D" w:rsidP="001D265D">
      <w:pPr>
        <w:pStyle w:val="ListParagraph"/>
        <w:numPr>
          <w:ilvl w:val="1"/>
          <w:numId w:val="1"/>
        </w:numPr>
        <w:rPr>
          <w:rFonts w:ascii="Arial" w:hAnsi="Arial" w:cs="Arial"/>
        </w:rPr>
      </w:pPr>
      <w:r>
        <w:rPr>
          <w:rFonts w:ascii="Arial" w:hAnsi="Arial" w:cs="Arial"/>
        </w:rPr>
        <w:t>OMC ask</w:t>
      </w:r>
      <w:r w:rsidR="00D032EA">
        <w:rPr>
          <w:rFonts w:ascii="Arial" w:hAnsi="Arial" w:cs="Arial"/>
        </w:rPr>
        <w:t>ed</w:t>
      </w:r>
      <w:r>
        <w:rPr>
          <w:rFonts w:ascii="Arial" w:hAnsi="Arial" w:cs="Arial"/>
        </w:rPr>
        <w:t xml:space="preserve"> if the data model could be deconstructed in</w:t>
      </w:r>
      <w:r w:rsidR="00D032EA">
        <w:rPr>
          <w:rFonts w:ascii="Arial" w:hAnsi="Arial" w:cs="Arial"/>
        </w:rPr>
        <w:t>to</w:t>
      </w:r>
      <w:r>
        <w:rPr>
          <w:rFonts w:ascii="Arial" w:hAnsi="Arial" w:cs="Arial"/>
        </w:rPr>
        <w:t xml:space="preserve"> separate models to all</w:t>
      </w:r>
      <w:r w:rsidR="00D032EA">
        <w:rPr>
          <w:rFonts w:ascii="Arial" w:hAnsi="Arial" w:cs="Arial"/>
        </w:rPr>
        <w:t>ow</w:t>
      </w:r>
      <w:r>
        <w:rPr>
          <w:rFonts w:ascii="Arial" w:hAnsi="Arial" w:cs="Arial"/>
        </w:rPr>
        <w:t xml:space="preserve"> for the use of individual elements of the data model without needing </w:t>
      </w:r>
      <w:r w:rsidR="00A30BB9">
        <w:rPr>
          <w:rFonts w:ascii="Arial" w:hAnsi="Arial" w:cs="Arial"/>
        </w:rPr>
        <w:t xml:space="preserve">to </w:t>
      </w:r>
      <w:r>
        <w:rPr>
          <w:rFonts w:ascii="Arial" w:hAnsi="Arial" w:cs="Arial"/>
        </w:rPr>
        <w:t>use of the entire model.</w:t>
      </w:r>
      <w:r w:rsidR="00A30BB9">
        <w:rPr>
          <w:rFonts w:ascii="Arial" w:hAnsi="Arial" w:cs="Arial"/>
        </w:rPr>
        <w:t xml:space="preserve">  KMOU agreed to look into whether this can be done</w:t>
      </w:r>
      <w:r w:rsidR="004045E0">
        <w:rPr>
          <w:rFonts w:ascii="Arial" w:hAnsi="Arial" w:cs="Arial"/>
        </w:rPr>
        <w:t xml:space="preserve"> (see attachment 4)</w:t>
      </w:r>
      <w:r w:rsidR="00A30BB9">
        <w:rPr>
          <w:rFonts w:ascii="Arial" w:hAnsi="Arial" w:cs="Arial"/>
        </w:rPr>
        <w:t>.</w:t>
      </w:r>
    </w:p>
    <w:p w14:paraId="3DBFC116" w14:textId="77777777" w:rsidR="001D265D" w:rsidRPr="004045E0" w:rsidRDefault="00A30BB9" w:rsidP="004045E0">
      <w:pPr>
        <w:rPr>
          <w:rFonts w:ascii="Arial" w:hAnsi="Arial" w:cs="Arial"/>
        </w:rPr>
      </w:pPr>
      <w:r w:rsidRPr="004045E0">
        <w:rPr>
          <w:rFonts w:ascii="Arial" w:hAnsi="Arial" w:cs="Arial"/>
        </w:rPr>
        <w:t xml:space="preserve"> </w:t>
      </w:r>
    </w:p>
    <w:p w14:paraId="005F4C6D" w14:textId="77777777" w:rsidR="00AD416F" w:rsidRDefault="001D265D" w:rsidP="00DB1FAD">
      <w:pPr>
        <w:pStyle w:val="ListParagraph"/>
        <w:numPr>
          <w:ilvl w:val="1"/>
          <w:numId w:val="1"/>
        </w:numPr>
        <w:rPr>
          <w:rFonts w:ascii="Arial" w:hAnsi="Arial" w:cs="Arial"/>
        </w:rPr>
      </w:pPr>
      <w:r>
        <w:rPr>
          <w:rFonts w:ascii="Arial" w:hAnsi="Arial" w:cs="Arial"/>
        </w:rPr>
        <w:t>The workshop considered several</w:t>
      </w:r>
      <w:r w:rsidR="00AD416F">
        <w:rPr>
          <w:rFonts w:ascii="Arial" w:hAnsi="Arial" w:cs="Arial"/>
        </w:rPr>
        <w:t xml:space="preserve"> comments from E</w:t>
      </w:r>
      <w:r w:rsidR="00A30BB9">
        <w:rPr>
          <w:rFonts w:ascii="Arial" w:hAnsi="Arial" w:cs="Arial"/>
        </w:rPr>
        <w:t>iv</w:t>
      </w:r>
      <w:r w:rsidR="00AD416F">
        <w:rPr>
          <w:rFonts w:ascii="Arial" w:hAnsi="Arial" w:cs="Arial"/>
        </w:rPr>
        <w:t>i</w:t>
      </w:r>
      <w:r w:rsidR="00A30BB9">
        <w:rPr>
          <w:rFonts w:ascii="Arial" w:hAnsi="Arial" w:cs="Arial"/>
        </w:rPr>
        <w:t>n</w:t>
      </w:r>
      <w:r w:rsidR="00AD416F">
        <w:rPr>
          <w:rFonts w:ascii="Arial" w:hAnsi="Arial" w:cs="Arial"/>
        </w:rPr>
        <w:t>d Mong</w:t>
      </w:r>
      <w:r w:rsidR="00A30BB9">
        <w:rPr>
          <w:rFonts w:ascii="Arial" w:hAnsi="Arial" w:cs="Arial"/>
        </w:rPr>
        <w:t>,</w:t>
      </w:r>
      <w:r w:rsidR="00DB1FAD">
        <w:rPr>
          <w:rFonts w:ascii="Arial" w:hAnsi="Arial" w:cs="Arial"/>
        </w:rPr>
        <w:t xml:space="preserve"> </w:t>
      </w:r>
      <w:r w:rsidR="00A30BB9">
        <w:rPr>
          <w:rFonts w:ascii="Arial" w:hAnsi="Arial" w:cs="Arial"/>
        </w:rPr>
        <w:t xml:space="preserve">sent by email, </w:t>
      </w:r>
      <w:r w:rsidR="00DB1FAD">
        <w:rPr>
          <w:rFonts w:ascii="Arial" w:hAnsi="Arial" w:cs="Arial"/>
        </w:rPr>
        <w:t>related to the data model</w:t>
      </w:r>
      <w:r w:rsidR="00A30BB9">
        <w:rPr>
          <w:rFonts w:ascii="Arial" w:hAnsi="Arial" w:cs="Arial"/>
        </w:rPr>
        <w:t>.  These comments were taken into account when the draft data model was updated (see attachment</w:t>
      </w:r>
      <w:r w:rsidR="004045E0">
        <w:rPr>
          <w:rFonts w:ascii="Arial" w:hAnsi="Arial" w:cs="Arial"/>
        </w:rPr>
        <w:t xml:space="preserve"> 4</w:t>
      </w:r>
      <w:r w:rsidR="00A30BB9">
        <w:rPr>
          <w:rFonts w:ascii="Arial" w:hAnsi="Arial" w:cs="Arial"/>
        </w:rPr>
        <w:t>).</w:t>
      </w:r>
      <w:r w:rsidR="00DB1FAD">
        <w:rPr>
          <w:rFonts w:ascii="Arial" w:hAnsi="Arial" w:cs="Arial"/>
        </w:rPr>
        <w:t xml:space="preserve"> </w:t>
      </w:r>
    </w:p>
    <w:p w14:paraId="6303A67F" w14:textId="77777777" w:rsidR="00D80A01" w:rsidRDefault="00D80A01" w:rsidP="00D80A01">
      <w:pPr>
        <w:ind w:left="1080"/>
        <w:rPr>
          <w:rFonts w:ascii="Arial" w:hAnsi="Arial" w:cs="Arial"/>
        </w:rPr>
      </w:pPr>
    </w:p>
    <w:p w14:paraId="1E17391F" w14:textId="77777777" w:rsidR="00DA4909" w:rsidRPr="00DA4909" w:rsidRDefault="00DA4909" w:rsidP="00DA4909">
      <w:pPr>
        <w:rPr>
          <w:rFonts w:ascii="Arial" w:hAnsi="Arial" w:cs="Arial"/>
        </w:rPr>
      </w:pPr>
    </w:p>
    <w:p w14:paraId="7BF71A19" w14:textId="77777777" w:rsidR="00DA4909" w:rsidRPr="00DA4909" w:rsidRDefault="00DA4909" w:rsidP="00DA4909">
      <w:pPr>
        <w:rPr>
          <w:rFonts w:ascii="Arial" w:hAnsi="Arial" w:cs="Arial"/>
          <w:b/>
        </w:rPr>
      </w:pPr>
      <w:r>
        <w:rPr>
          <w:rFonts w:ascii="Arial" w:hAnsi="Arial" w:cs="Arial"/>
          <w:b/>
        </w:rPr>
        <w:t>S-129 P</w:t>
      </w:r>
      <w:r w:rsidR="009E406E">
        <w:rPr>
          <w:rFonts w:ascii="Arial" w:hAnsi="Arial" w:cs="Arial"/>
          <w:b/>
        </w:rPr>
        <w:t xml:space="preserve">roduct </w:t>
      </w:r>
      <w:r>
        <w:rPr>
          <w:rFonts w:ascii="Arial" w:hAnsi="Arial" w:cs="Arial"/>
          <w:b/>
        </w:rPr>
        <w:t>S</w:t>
      </w:r>
      <w:r w:rsidR="009E406E">
        <w:rPr>
          <w:rFonts w:ascii="Arial" w:hAnsi="Arial" w:cs="Arial"/>
          <w:b/>
        </w:rPr>
        <w:t>pecification</w:t>
      </w:r>
      <w:r>
        <w:rPr>
          <w:rFonts w:ascii="Arial" w:hAnsi="Arial" w:cs="Arial"/>
          <w:b/>
        </w:rPr>
        <w:t xml:space="preserve"> testing</w:t>
      </w:r>
    </w:p>
    <w:p w14:paraId="51B127FE" w14:textId="77777777" w:rsidR="00DA4909" w:rsidRPr="00D80A01" w:rsidRDefault="00DA4909" w:rsidP="00D80A01">
      <w:pPr>
        <w:ind w:left="1080"/>
        <w:rPr>
          <w:rFonts w:ascii="Arial" w:hAnsi="Arial" w:cs="Arial"/>
        </w:rPr>
      </w:pPr>
    </w:p>
    <w:p w14:paraId="14581F4E" w14:textId="77777777" w:rsidR="00DB1FAD" w:rsidRDefault="00A30BB9" w:rsidP="00DB1FAD">
      <w:pPr>
        <w:pStyle w:val="ListParagraph"/>
        <w:numPr>
          <w:ilvl w:val="0"/>
          <w:numId w:val="1"/>
        </w:numPr>
        <w:rPr>
          <w:rFonts w:ascii="Arial" w:hAnsi="Arial" w:cs="Arial"/>
        </w:rPr>
      </w:pPr>
      <w:r>
        <w:rPr>
          <w:rFonts w:ascii="Arial" w:hAnsi="Arial" w:cs="Arial"/>
        </w:rPr>
        <w:t xml:space="preserve">The </w:t>
      </w:r>
      <w:r w:rsidR="009E406E">
        <w:rPr>
          <w:rFonts w:ascii="Arial" w:hAnsi="Arial" w:cs="Arial"/>
        </w:rPr>
        <w:t xml:space="preserve">following </w:t>
      </w:r>
      <w:r>
        <w:rPr>
          <w:rFonts w:ascii="Arial" w:hAnsi="Arial" w:cs="Arial"/>
        </w:rPr>
        <w:t>opportunities for t</w:t>
      </w:r>
      <w:r w:rsidR="00DB1FAD">
        <w:rPr>
          <w:rFonts w:ascii="Arial" w:hAnsi="Arial" w:cs="Arial"/>
        </w:rPr>
        <w:t>esting</w:t>
      </w:r>
      <w:r>
        <w:rPr>
          <w:rFonts w:ascii="Arial" w:hAnsi="Arial" w:cs="Arial"/>
        </w:rPr>
        <w:t xml:space="preserve"> S-129</w:t>
      </w:r>
      <w:r w:rsidR="009E406E">
        <w:rPr>
          <w:rFonts w:ascii="Arial" w:hAnsi="Arial" w:cs="Arial"/>
        </w:rPr>
        <w:t xml:space="preserve"> were discussed</w:t>
      </w:r>
      <w:r w:rsidR="00DB1FAD">
        <w:rPr>
          <w:rFonts w:ascii="Arial" w:hAnsi="Arial" w:cs="Arial"/>
        </w:rPr>
        <w:t>:</w:t>
      </w:r>
    </w:p>
    <w:p w14:paraId="13B5B99F" w14:textId="77777777" w:rsidR="004045E0" w:rsidRPr="004045E0" w:rsidRDefault="004045E0" w:rsidP="004045E0">
      <w:pPr>
        <w:rPr>
          <w:rFonts w:ascii="Arial" w:hAnsi="Arial" w:cs="Arial"/>
        </w:rPr>
      </w:pPr>
    </w:p>
    <w:p w14:paraId="3D9ECAC6" w14:textId="77777777" w:rsidR="00DB1FAD" w:rsidRDefault="00DB1FAD" w:rsidP="00DB1FAD">
      <w:pPr>
        <w:pStyle w:val="ListParagraph"/>
        <w:numPr>
          <w:ilvl w:val="1"/>
          <w:numId w:val="1"/>
        </w:numPr>
        <w:rPr>
          <w:rFonts w:ascii="Arial" w:hAnsi="Arial" w:cs="Arial"/>
        </w:rPr>
      </w:pPr>
      <w:r>
        <w:rPr>
          <w:rFonts w:ascii="Arial" w:hAnsi="Arial" w:cs="Arial"/>
        </w:rPr>
        <w:t>OMC advised they are developing an API for use in testing</w:t>
      </w:r>
      <w:r w:rsidR="00A30BB9">
        <w:rPr>
          <w:rFonts w:ascii="Arial" w:hAnsi="Arial" w:cs="Arial"/>
        </w:rPr>
        <w:t xml:space="preserve"> (Action – OMC)</w:t>
      </w:r>
      <w:r>
        <w:rPr>
          <w:rFonts w:ascii="Arial" w:hAnsi="Arial" w:cs="Arial"/>
        </w:rPr>
        <w:t>.</w:t>
      </w:r>
    </w:p>
    <w:p w14:paraId="0FD5E8BF" w14:textId="77777777" w:rsidR="004045E0" w:rsidRPr="004045E0" w:rsidRDefault="004045E0" w:rsidP="004045E0">
      <w:pPr>
        <w:ind w:left="1080"/>
        <w:rPr>
          <w:rFonts w:ascii="Arial" w:hAnsi="Arial" w:cs="Arial"/>
        </w:rPr>
      </w:pPr>
    </w:p>
    <w:p w14:paraId="1C4EA08F" w14:textId="77777777" w:rsidR="00DB1FAD" w:rsidRDefault="00DB1FAD" w:rsidP="00DB1FAD">
      <w:pPr>
        <w:pStyle w:val="ListParagraph"/>
        <w:numPr>
          <w:ilvl w:val="1"/>
          <w:numId w:val="1"/>
        </w:numPr>
        <w:rPr>
          <w:rFonts w:ascii="Arial" w:hAnsi="Arial" w:cs="Arial"/>
        </w:rPr>
      </w:pPr>
      <w:r>
        <w:rPr>
          <w:rFonts w:ascii="Arial" w:hAnsi="Arial" w:cs="Arial"/>
        </w:rPr>
        <w:t xml:space="preserve">AMSA will </w:t>
      </w:r>
      <w:r w:rsidR="00A30BB9">
        <w:rPr>
          <w:rFonts w:ascii="Arial" w:hAnsi="Arial" w:cs="Arial"/>
        </w:rPr>
        <w:t xml:space="preserve">consider and </w:t>
      </w:r>
      <w:r>
        <w:rPr>
          <w:rFonts w:ascii="Arial" w:hAnsi="Arial" w:cs="Arial"/>
        </w:rPr>
        <w:t xml:space="preserve">advise </w:t>
      </w:r>
      <w:r w:rsidR="00A30BB9">
        <w:rPr>
          <w:rFonts w:ascii="Arial" w:hAnsi="Arial" w:cs="Arial"/>
        </w:rPr>
        <w:t xml:space="preserve">whether </w:t>
      </w:r>
      <w:r>
        <w:rPr>
          <w:rFonts w:ascii="Arial" w:hAnsi="Arial" w:cs="Arial"/>
        </w:rPr>
        <w:t>the Torres Strait UKCM system can be used to help facilitate some testing (Action – AMSA).</w:t>
      </w:r>
    </w:p>
    <w:p w14:paraId="0F725822" w14:textId="77777777" w:rsidR="004045E0" w:rsidRPr="004045E0" w:rsidRDefault="004045E0" w:rsidP="004045E0">
      <w:pPr>
        <w:rPr>
          <w:rFonts w:ascii="Arial" w:hAnsi="Arial" w:cs="Arial"/>
        </w:rPr>
      </w:pPr>
    </w:p>
    <w:p w14:paraId="30ABBD16" w14:textId="77777777" w:rsidR="00F97663" w:rsidRDefault="00CA619E" w:rsidP="00D80A01">
      <w:pPr>
        <w:pStyle w:val="ListParagraph"/>
        <w:numPr>
          <w:ilvl w:val="1"/>
          <w:numId w:val="1"/>
        </w:numPr>
        <w:rPr>
          <w:rFonts w:ascii="Arial" w:hAnsi="Arial" w:cs="Arial"/>
        </w:rPr>
      </w:pPr>
      <w:r>
        <w:rPr>
          <w:rFonts w:ascii="Arial" w:hAnsi="Arial" w:cs="Arial"/>
        </w:rPr>
        <w:t xml:space="preserve">Those present agreed that mock-ups </w:t>
      </w:r>
      <w:r w:rsidR="00F97663">
        <w:rPr>
          <w:rFonts w:ascii="Arial" w:hAnsi="Arial" w:cs="Arial"/>
        </w:rPr>
        <w:t xml:space="preserve">can </w:t>
      </w:r>
      <w:r>
        <w:rPr>
          <w:rFonts w:ascii="Arial" w:hAnsi="Arial" w:cs="Arial"/>
        </w:rPr>
        <w:t xml:space="preserve">be used </w:t>
      </w:r>
      <w:r w:rsidR="00F97663">
        <w:rPr>
          <w:rFonts w:ascii="Arial" w:hAnsi="Arial" w:cs="Arial"/>
        </w:rPr>
        <w:t xml:space="preserve">for testing </w:t>
      </w:r>
      <w:r>
        <w:rPr>
          <w:rFonts w:ascii="Arial" w:hAnsi="Arial" w:cs="Arial"/>
        </w:rPr>
        <w:t>the proposed portrayal with seafarers</w:t>
      </w:r>
      <w:r w:rsidR="004045E0">
        <w:rPr>
          <w:rFonts w:ascii="Arial" w:hAnsi="Arial" w:cs="Arial"/>
        </w:rPr>
        <w:t xml:space="preserve"> (Action – AMSA, plus others?)</w:t>
      </w:r>
      <w:r>
        <w:rPr>
          <w:rFonts w:ascii="Arial" w:hAnsi="Arial" w:cs="Arial"/>
        </w:rPr>
        <w:t>.</w:t>
      </w:r>
    </w:p>
    <w:p w14:paraId="4781B954" w14:textId="77777777" w:rsidR="004045E0" w:rsidRPr="004045E0" w:rsidRDefault="004045E0" w:rsidP="004045E0">
      <w:pPr>
        <w:rPr>
          <w:rFonts w:ascii="Arial" w:hAnsi="Arial" w:cs="Arial"/>
        </w:rPr>
      </w:pPr>
    </w:p>
    <w:p w14:paraId="56AF982B" w14:textId="77777777" w:rsidR="00D80A01" w:rsidRDefault="00F97663" w:rsidP="00D80A01">
      <w:pPr>
        <w:pStyle w:val="ListParagraph"/>
        <w:numPr>
          <w:ilvl w:val="1"/>
          <w:numId w:val="1"/>
        </w:numPr>
        <w:rPr>
          <w:rFonts w:ascii="Arial" w:hAnsi="Arial" w:cs="Arial"/>
        </w:rPr>
      </w:pPr>
      <w:r>
        <w:rPr>
          <w:rFonts w:ascii="Arial" w:hAnsi="Arial" w:cs="Arial"/>
        </w:rPr>
        <w:lastRenderedPageBreak/>
        <w:t>The earlier mentioned testing by Shindong Digitech in Korea is another opportunity to test S-129.</w:t>
      </w:r>
      <w:r w:rsidR="00CA619E">
        <w:rPr>
          <w:rFonts w:ascii="Arial" w:hAnsi="Arial" w:cs="Arial"/>
        </w:rPr>
        <w:t xml:space="preserve">  </w:t>
      </w:r>
    </w:p>
    <w:p w14:paraId="296D7C7E" w14:textId="77777777" w:rsidR="004045E0" w:rsidRPr="004045E0" w:rsidRDefault="004045E0" w:rsidP="004045E0">
      <w:pPr>
        <w:pStyle w:val="ListParagraph"/>
        <w:rPr>
          <w:rFonts w:ascii="Arial" w:hAnsi="Arial" w:cs="Arial"/>
        </w:rPr>
      </w:pPr>
    </w:p>
    <w:p w14:paraId="684DC390" w14:textId="62617EA8" w:rsidR="00D80A01" w:rsidRPr="004045E0" w:rsidRDefault="004045E0" w:rsidP="004045E0">
      <w:pPr>
        <w:pStyle w:val="ListParagraph"/>
        <w:numPr>
          <w:ilvl w:val="1"/>
          <w:numId w:val="1"/>
        </w:numPr>
        <w:rPr>
          <w:rFonts w:ascii="Arial" w:hAnsi="Arial" w:cs="Arial"/>
        </w:rPr>
      </w:pPr>
      <w:r>
        <w:rPr>
          <w:rFonts w:ascii="Arial" w:hAnsi="Arial" w:cs="Arial"/>
        </w:rPr>
        <w:t>Swedish Maritime A</w:t>
      </w:r>
      <w:r w:rsidR="000F4DC6">
        <w:rPr>
          <w:rFonts w:ascii="Arial" w:hAnsi="Arial" w:cs="Arial"/>
        </w:rPr>
        <w:t>dministration</w:t>
      </w:r>
      <w:r>
        <w:rPr>
          <w:rFonts w:ascii="Arial" w:hAnsi="Arial" w:cs="Arial"/>
        </w:rPr>
        <w:t xml:space="preserve"> (SMA) advised that the Sea Traffic Management (STM) Validation project would be </w:t>
      </w:r>
      <w:r w:rsidRPr="00D80A01">
        <w:rPr>
          <w:rFonts w:ascii="Arial" w:hAnsi="Arial" w:cs="Arial"/>
        </w:rPr>
        <w:t>pleased to use the</w:t>
      </w:r>
      <w:r>
        <w:rPr>
          <w:rFonts w:ascii="Arial" w:hAnsi="Arial" w:cs="Arial"/>
        </w:rPr>
        <w:t>ir</w:t>
      </w:r>
      <w:r w:rsidRPr="00D80A01">
        <w:rPr>
          <w:rFonts w:ascii="Arial" w:hAnsi="Arial" w:cs="Arial"/>
        </w:rPr>
        <w:t xml:space="preserve"> resources and networks </w:t>
      </w:r>
      <w:r>
        <w:rPr>
          <w:rFonts w:ascii="Arial" w:hAnsi="Arial" w:cs="Arial"/>
        </w:rPr>
        <w:t xml:space="preserve">to </w:t>
      </w:r>
      <w:r w:rsidRPr="00D80A01">
        <w:rPr>
          <w:rFonts w:ascii="Arial" w:hAnsi="Arial" w:cs="Arial"/>
        </w:rPr>
        <w:t>explore the possibilit</w:t>
      </w:r>
      <w:r>
        <w:rPr>
          <w:rFonts w:ascii="Arial" w:hAnsi="Arial" w:cs="Arial"/>
        </w:rPr>
        <w:t>y of testing S</w:t>
      </w:r>
      <w:r w:rsidRPr="00D80A01">
        <w:rPr>
          <w:rFonts w:ascii="Arial" w:hAnsi="Arial" w:cs="Arial"/>
        </w:rPr>
        <w:t>-129</w:t>
      </w:r>
    </w:p>
    <w:p w14:paraId="0A546AB2" w14:textId="77777777" w:rsidR="00D80A01" w:rsidRDefault="00D80A01" w:rsidP="00D80A01">
      <w:pPr>
        <w:rPr>
          <w:rFonts w:ascii="Arial" w:hAnsi="Arial" w:cs="Arial"/>
        </w:rPr>
      </w:pPr>
    </w:p>
    <w:p w14:paraId="638DDA0C" w14:textId="77777777" w:rsidR="00DA4909" w:rsidRDefault="00DA4909" w:rsidP="00D80A01">
      <w:pPr>
        <w:rPr>
          <w:rFonts w:ascii="Arial" w:hAnsi="Arial" w:cs="Arial"/>
        </w:rPr>
      </w:pPr>
      <w:r w:rsidRPr="00DA4909">
        <w:rPr>
          <w:rFonts w:ascii="Arial" w:hAnsi="Arial" w:cs="Arial"/>
          <w:b/>
        </w:rPr>
        <w:t>Information about the Sea Traffic Management (STM) Validation project</w:t>
      </w:r>
    </w:p>
    <w:p w14:paraId="53F2DEB7" w14:textId="77777777" w:rsidR="00DA4909" w:rsidRPr="00D80A01" w:rsidRDefault="00DA4909" w:rsidP="00D80A01">
      <w:pPr>
        <w:rPr>
          <w:rFonts w:ascii="Arial" w:hAnsi="Arial" w:cs="Arial"/>
        </w:rPr>
      </w:pPr>
    </w:p>
    <w:p w14:paraId="275702F3" w14:textId="77777777" w:rsidR="00D80A01" w:rsidRPr="00D80A01" w:rsidRDefault="00D80A01" w:rsidP="00D80A01">
      <w:pPr>
        <w:pStyle w:val="ListParagraph"/>
        <w:numPr>
          <w:ilvl w:val="0"/>
          <w:numId w:val="1"/>
        </w:numPr>
        <w:rPr>
          <w:rFonts w:ascii="Arial" w:hAnsi="Arial" w:cs="Arial"/>
        </w:rPr>
      </w:pPr>
      <w:r w:rsidRPr="00D80A01">
        <w:rPr>
          <w:rFonts w:ascii="Arial" w:hAnsi="Arial" w:cs="Arial"/>
        </w:rPr>
        <w:t>The STM project runs until 31 Dec 2018 and the partnership encompasses simulator cent</w:t>
      </w:r>
      <w:r w:rsidR="007347AE">
        <w:rPr>
          <w:rFonts w:ascii="Arial" w:hAnsi="Arial" w:cs="Arial"/>
        </w:rPr>
        <w:t>re</w:t>
      </w:r>
      <w:r w:rsidRPr="00D80A01">
        <w:rPr>
          <w:rFonts w:ascii="Arial" w:hAnsi="Arial" w:cs="Arial"/>
        </w:rPr>
        <w:t xml:space="preserve">s, ECDIS suppliers, shipping companies and ICT resources. </w:t>
      </w:r>
      <w:r w:rsidR="007347AE">
        <w:rPr>
          <w:rFonts w:ascii="Arial" w:hAnsi="Arial" w:cs="Arial"/>
        </w:rPr>
        <w:t xml:space="preserve"> The STM project considers UKC management</w:t>
      </w:r>
      <w:r w:rsidRPr="00D80A01">
        <w:rPr>
          <w:rFonts w:ascii="Arial" w:hAnsi="Arial" w:cs="Arial"/>
        </w:rPr>
        <w:t xml:space="preserve"> a potential application within STM with an obvious business case</w:t>
      </w:r>
      <w:r w:rsidR="007347AE">
        <w:rPr>
          <w:rFonts w:ascii="Arial" w:hAnsi="Arial" w:cs="Arial"/>
        </w:rPr>
        <w:t>.</w:t>
      </w:r>
      <w:r w:rsidRPr="00D80A01">
        <w:rPr>
          <w:rFonts w:ascii="Arial" w:hAnsi="Arial" w:cs="Arial"/>
        </w:rPr>
        <w:t xml:space="preserve"> </w:t>
      </w:r>
    </w:p>
    <w:p w14:paraId="5018F067" w14:textId="77777777" w:rsidR="00D80A01" w:rsidRPr="007347AE" w:rsidRDefault="00D80A01" w:rsidP="007347AE">
      <w:pPr>
        <w:ind w:left="360"/>
        <w:rPr>
          <w:rFonts w:ascii="Arial" w:hAnsi="Arial" w:cs="Arial"/>
        </w:rPr>
      </w:pPr>
    </w:p>
    <w:p w14:paraId="67CB8E3C" w14:textId="77777777" w:rsidR="00D80A01" w:rsidRDefault="00D80A01" w:rsidP="00957838">
      <w:pPr>
        <w:pStyle w:val="ListParagraph"/>
        <w:numPr>
          <w:ilvl w:val="0"/>
          <w:numId w:val="1"/>
        </w:numPr>
        <w:rPr>
          <w:rFonts w:ascii="Arial" w:hAnsi="Arial" w:cs="Arial"/>
        </w:rPr>
      </w:pPr>
      <w:r w:rsidRPr="007347AE">
        <w:rPr>
          <w:rFonts w:ascii="Arial" w:hAnsi="Arial" w:cs="Arial"/>
        </w:rPr>
        <w:t xml:space="preserve">General information on Sea Traffic Management (STM), including films etc., is available on </w:t>
      </w:r>
      <w:hyperlink r:id="rId9" w:history="1">
        <w:r w:rsidR="007347AE" w:rsidRPr="007347AE">
          <w:rPr>
            <w:rStyle w:val="Hyperlink"/>
            <w:rFonts w:ascii="Arial" w:hAnsi="Arial" w:cs="Arial"/>
          </w:rPr>
          <w:t>www.stmvalidation.eu</w:t>
        </w:r>
      </w:hyperlink>
      <w:r w:rsidR="007347AE" w:rsidRPr="007347AE">
        <w:rPr>
          <w:rFonts w:ascii="Arial" w:hAnsi="Arial" w:cs="Arial"/>
        </w:rPr>
        <w:t xml:space="preserve"> .  </w:t>
      </w:r>
      <w:r w:rsidR="007347AE">
        <w:rPr>
          <w:rFonts w:ascii="Arial" w:hAnsi="Arial" w:cs="Arial"/>
        </w:rPr>
        <w:t>The following are useful v</w:t>
      </w:r>
      <w:r w:rsidRPr="007347AE">
        <w:rPr>
          <w:rFonts w:ascii="Arial" w:hAnsi="Arial" w:cs="Arial"/>
        </w:rPr>
        <w:t xml:space="preserve">ideos explaining the </w:t>
      </w:r>
      <w:r w:rsidR="007347AE">
        <w:rPr>
          <w:rFonts w:ascii="Arial" w:hAnsi="Arial" w:cs="Arial"/>
        </w:rPr>
        <w:t xml:space="preserve">STM </w:t>
      </w:r>
      <w:r w:rsidRPr="007347AE">
        <w:rPr>
          <w:rFonts w:ascii="Arial" w:hAnsi="Arial" w:cs="Arial"/>
        </w:rPr>
        <w:t>test-beds and services:</w:t>
      </w:r>
    </w:p>
    <w:p w14:paraId="071C8671" w14:textId="77777777" w:rsidR="007347AE" w:rsidRPr="007347AE" w:rsidRDefault="007347AE" w:rsidP="007347AE">
      <w:pPr>
        <w:rPr>
          <w:rFonts w:ascii="Arial" w:hAnsi="Arial" w:cs="Arial"/>
        </w:rPr>
      </w:pPr>
    </w:p>
    <w:p w14:paraId="6C5E4D14" w14:textId="77777777" w:rsidR="00D80A01" w:rsidRPr="00D80A01" w:rsidRDefault="00D80A01" w:rsidP="007347AE">
      <w:pPr>
        <w:pStyle w:val="ListParagraph"/>
        <w:ind w:left="1440"/>
        <w:rPr>
          <w:rFonts w:ascii="Arial" w:hAnsi="Arial" w:cs="Arial"/>
        </w:rPr>
      </w:pPr>
      <w:r w:rsidRPr="00D80A01">
        <w:rPr>
          <w:rFonts w:ascii="Arial" w:hAnsi="Arial" w:cs="Arial"/>
        </w:rPr>
        <w:t xml:space="preserve">http://stmvalidation.eu/videos/sea-traffic-management-services-in-practice/ </w:t>
      </w:r>
    </w:p>
    <w:p w14:paraId="78BFE2A9" w14:textId="77777777" w:rsidR="00D80A01" w:rsidRPr="00D80A01" w:rsidRDefault="00D80A01" w:rsidP="007347AE">
      <w:pPr>
        <w:pStyle w:val="ListParagraph"/>
        <w:ind w:left="1440"/>
        <w:rPr>
          <w:rFonts w:ascii="Arial" w:hAnsi="Arial" w:cs="Arial"/>
        </w:rPr>
      </w:pPr>
      <w:r w:rsidRPr="00D80A01">
        <w:rPr>
          <w:rFonts w:ascii="Arial" w:hAnsi="Arial" w:cs="Arial"/>
        </w:rPr>
        <w:t>http://stmvalidation.eu/videos/sea-traffic-management-services-benefits/</w:t>
      </w:r>
    </w:p>
    <w:p w14:paraId="74676AE6" w14:textId="77777777" w:rsidR="00D80A01" w:rsidRPr="00D80A01" w:rsidRDefault="00D80A01" w:rsidP="007347AE">
      <w:pPr>
        <w:pStyle w:val="ListParagraph"/>
        <w:ind w:left="1440"/>
        <w:rPr>
          <w:rFonts w:ascii="Arial" w:hAnsi="Arial" w:cs="Arial"/>
        </w:rPr>
      </w:pPr>
      <w:r w:rsidRPr="00D80A01">
        <w:rPr>
          <w:rFonts w:ascii="Arial" w:hAnsi="Arial" w:cs="Arial"/>
        </w:rPr>
        <w:t>http://stmvalidation.eu/videos/stm-validation-300-ships-testing/</w:t>
      </w:r>
    </w:p>
    <w:p w14:paraId="3E7CDCFC" w14:textId="77777777" w:rsidR="00D80A01" w:rsidRPr="007347AE" w:rsidRDefault="00D80A01" w:rsidP="007347AE">
      <w:pPr>
        <w:pStyle w:val="ListParagraph"/>
        <w:ind w:left="1440"/>
        <w:rPr>
          <w:rFonts w:ascii="Arial" w:hAnsi="Arial" w:cs="Arial"/>
        </w:rPr>
      </w:pPr>
      <w:r w:rsidRPr="00D80A01">
        <w:rPr>
          <w:rFonts w:ascii="Arial" w:hAnsi="Arial" w:cs="Arial"/>
        </w:rPr>
        <w:t>http://stmvalidation.eu/videos/emsn-the-european-maritime-simulator-network/</w:t>
      </w:r>
    </w:p>
    <w:p w14:paraId="57368AE2" w14:textId="77777777" w:rsidR="00C60F4A" w:rsidRDefault="00C60F4A" w:rsidP="005C6AD6">
      <w:pPr>
        <w:rPr>
          <w:rFonts w:ascii="Arial" w:hAnsi="Arial" w:cs="Arial"/>
        </w:rPr>
      </w:pPr>
    </w:p>
    <w:p w14:paraId="627AEA0C" w14:textId="77777777" w:rsidR="00DA4909" w:rsidRPr="00DA4909" w:rsidRDefault="00DA4909" w:rsidP="005C6AD6">
      <w:pPr>
        <w:rPr>
          <w:rFonts w:ascii="Arial" w:hAnsi="Arial" w:cs="Arial"/>
          <w:b/>
        </w:rPr>
      </w:pPr>
      <w:r>
        <w:rPr>
          <w:rFonts w:ascii="Arial" w:hAnsi="Arial" w:cs="Arial"/>
          <w:b/>
        </w:rPr>
        <w:t>Mapping of use case to the data model</w:t>
      </w:r>
    </w:p>
    <w:p w14:paraId="2071C86B" w14:textId="77777777" w:rsidR="00DA4909" w:rsidRDefault="00DA4909" w:rsidP="005C6AD6">
      <w:pPr>
        <w:rPr>
          <w:rFonts w:ascii="Arial" w:hAnsi="Arial" w:cs="Arial"/>
        </w:rPr>
      </w:pPr>
    </w:p>
    <w:p w14:paraId="48228697" w14:textId="77777777" w:rsidR="00C60F4A" w:rsidRDefault="00C60F4A" w:rsidP="00C60F4A">
      <w:pPr>
        <w:pStyle w:val="ListParagraph"/>
        <w:numPr>
          <w:ilvl w:val="0"/>
          <w:numId w:val="1"/>
        </w:numPr>
        <w:rPr>
          <w:rFonts w:ascii="Arial" w:hAnsi="Arial" w:cs="Arial"/>
        </w:rPr>
      </w:pPr>
      <w:r w:rsidRPr="001B5A2A">
        <w:rPr>
          <w:rFonts w:ascii="Arial" w:hAnsi="Arial" w:cs="Arial"/>
        </w:rPr>
        <w:t xml:space="preserve">During the workshop OMC </w:t>
      </w:r>
      <w:r w:rsidR="004045E0">
        <w:rPr>
          <w:rFonts w:ascii="Arial" w:hAnsi="Arial" w:cs="Arial"/>
        </w:rPr>
        <w:t xml:space="preserve">Int’l </w:t>
      </w:r>
      <w:r w:rsidRPr="001B5A2A">
        <w:rPr>
          <w:rFonts w:ascii="Arial" w:hAnsi="Arial" w:cs="Arial"/>
        </w:rPr>
        <w:t xml:space="preserve">mapped the use case for pre-planning tidal windows to the data model (version 2, created in March 2017).  </w:t>
      </w:r>
      <w:r>
        <w:rPr>
          <w:rFonts w:ascii="Arial" w:hAnsi="Arial" w:cs="Arial"/>
        </w:rPr>
        <w:t xml:space="preserve">The results are </w:t>
      </w:r>
      <w:r w:rsidR="004045E0">
        <w:rPr>
          <w:rFonts w:ascii="Arial" w:hAnsi="Arial" w:cs="Arial"/>
        </w:rPr>
        <w:t xml:space="preserve">provided </w:t>
      </w:r>
      <w:r>
        <w:rPr>
          <w:rFonts w:ascii="Arial" w:hAnsi="Arial" w:cs="Arial"/>
        </w:rPr>
        <w:t xml:space="preserve">in attachment </w:t>
      </w:r>
      <w:r w:rsidR="004045E0">
        <w:rPr>
          <w:rFonts w:ascii="Arial" w:hAnsi="Arial" w:cs="Arial"/>
        </w:rPr>
        <w:t>6</w:t>
      </w:r>
      <w:r w:rsidR="005C6AD6">
        <w:rPr>
          <w:rFonts w:ascii="Arial" w:hAnsi="Arial" w:cs="Arial"/>
        </w:rPr>
        <w:t>.</w:t>
      </w:r>
      <w:r w:rsidRPr="001B5A2A">
        <w:rPr>
          <w:rFonts w:ascii="Arial" w:hAnsi="Arial" w:cs="Arial"/>
        </w:rPr>
        <w:t xml:space="preserve"> </w:t>
      </w:r>
    </w:p>
    <w:p w14:paraId="6F9220E6" w14:textId="77777777" w:rsidR="00C60F4A" w:rsidRDefault="00C60F4A" w:rsidP="001D265D">
      <w:pPr>
        <w:rPr>
          <w:rFonts w:ascii="Arial" w:hAnsi="Arial" w:cs="Arial"/>
        </w:rPr>
      </w:pPr>
    </w:p>
    <w:p w14:paraId="540513C9" w14:textId="77777777" w:rsidR="00DA4909" w:rsidRPr="00DA4909" w:rsidRDefault="00DA4909" w:rsidP="001D265D">
      <w:pPr>
        <w:rPr>
          <w:rFonts w:ascii="Arial" w:hAnsi="Arial" w:cs="Arial"/>
          <w:b/>
        </w:rPr>
      </w:pPr>
      <w:r w:rsidRPr="00DA4909">
        <w:rPr>
          <w:rFonts w:ascii="Arial" w:hAnsi="Arial" w:cs="Arial"/>
          <w:b/>
        </w:rPr>
        <w:t>Update on Actions from the second S-129 PT meeting</w:t>
      </w:r>
    </w:p>
    <w:p w14:paraId="61D4E627" w14:textId="77777777" w:rsidR="00DA4909" w:rsidRPr="001D265D" w:rsidRDefault="00DA4909" w:rsidP="001D265D">
      <w:pPr>
        <w:rPr>
          <w:rFonts w:ascii="Arial" w:hAnsi="Arial" w:cs="Arial"/>
        </w:rPr>
      </w:pPr>
    </w:p>
    <w:p w14:paraId="3F8E41BB" w14:textId="77777777" w:rsidR="001D265D" w:rsidRDefault="00C60F4A" w:rsidP="00DB1FAD">
      <w:pPr>
        <w:pStyle w:val="ListParagraph"/>
        <w:numPr>
          <w:ilvl w:val="0"/>
          <w:numId w:val="1"/>
        </w:numPr>
        <w:rPr>
          <w:rFonts w:ascii="Arial" w:hAnsi="Arial" w:cs="Arial"/>
        </w:rPr>
      </w:pPr>
      <w:r>
        <w:rPr>
          <w:rFonts w:ascii="Arial" w:hAnsi="Arial" w:cs="Arial"/>
        </w:rPr>
        <w:t xml:space="preserve">AMSA </w:t>
      </w:r>
      <w:r w:rsidR="00D032EA">
        <w:rPr>
          <w:rFonts w:ascii="Arial" w:hAnsi="Arial" w:cs="Arial"/>
        </w:rPr>
        <w:t>provided a</w:t>
      </w:r>
      <w:r w:rsidR="007347AE">
        <w:rPr>
          <w:rFonts w:ascii="Arial" w:hAnsi="Arial" w:cs="Arial"/>
        </w:rPr>
        <w:t>n update on the</w:t>
      </w:r>
      <w:r w:rsidR="00D032EA">
        <w:rPr>
          <w:rFonts w:ascii="Arial" w:hAnsi="Arial" w:cs="Arial"/>
        </w:rPr>
        <w:t xml:space="preserve"> status </w:t>
      </w:r>
      <w:r w:rsidR="007347AE">
        <w:rPr>
          <w:rFonts w:ascii="Arial" w:hAnsi="Arial" w:cs="Arial"/>
        </w:rPr>
        <w:t xml:space="preserve">of actions from the second S-129 </w:t>
      </w:r>
      <w:r w:rsidR="00D032EA">
        <w:rPr>
          <w:rFonts w:ascii="Arial" w:hAnsi="Arial" w:cs="Arial"/>
        </w:rPr>
        <w:t>PT</w:t>
      </w:r>
      <w:r w:rsidR="007347AE">
        <w:rPr>
          <w:rFonts w:ascii="Arial" w:hAnsi="Arial" w:cs="Arial"/>
        </w:rPr>
        <w:t xml:space="preserve"> meeting </w:t>
      </w:r>
      <w:r w:rsidR="00D032EA">
        <w:rPr>
          <w:rFonts w:ascii="Arial" w:hAnsi="Arial" w:cs="Arial"/>
        </w:rPr>
        <w:t>held on</w:t>
      </w:r>
      <w:r w:rsidR="004F1AB6">
        <w:rPr>
          <w:rFonts w:ascii="Arial" w:hAnsi="Arial" w:cs="Arial"/>
        </w:rPr>
        <w:t xml:space="preserve"> 13 and 14 March</w:t>
      </w:r>
      <w:r w:rsidR="00D032EA">
        <w:rPr>
          <w:rFonts w:ascii="Arial" w:hAnsi="Arial" w:cs="Arial"/>
        </w:rPr>
        <w:t xml:space="preserve"> In Genoa:</w:t>
      </w:r>
    </w:p>
    <w:p w14:paraId="4F7C7B6C" w14:textId="77777777" w:rsidR="001D265D" w:rsidRDefault="001D265D" w:rsidP="00D6314E">
      <w:pPr>
        <w:rPr>
          <w:rFonts w:ascii="Arial" w:hAnsi="Arial" w:cs="Arial"/>
        </w:rPr>
      </w:pPr>
    </w:p>
    <w:p w14:paraId="7597CBED" w14:textId="77777777" w:rsidR="00D6314E" w:rsidRPr="004045E0" w:rsidRDefault="00D6314E" w:rsidP="004045E0">
      <w:pPr>
        <w:ind w:left="1440"/>
        <w:rPr>
          <w:rFonts w:ascii="Arial" w:hAnsi="Arial" w:cs="Arial"/>
          <w:b/>
          <w:bCs/>
        </w:rPr>
      </w:pPr>
      <w:r w:rsidRPr="004045E0">
        <w:rPr>
          <w:rFonts w:ascii="Arial" w:hAnsi="Arial" w:cs="Arial"/>
          <w:b/>
          <w:bCs/>
        </w:rPr>
        <w:t>UKCM PT 2 Action item 1. Chair to provide a follow-up proposal to NIPWG and the S-101 Project Team proposing that S-127 include a feature attribute for a UKCM system (in a port or other area). The proposal should outline the information types that should be included.</w:t>
      </w:r>
    </w:p>
    <w:p w14:paraId="5B77404D" w14:textId="77777777" w:rsidR="004045E0" w:rsidRPr="004045E0" w:rsidRDefault="004045E0" w:rsidP="004045E0">
      <w:pPr>
        <w:ind w:left="1440"/>
        <w:rPr>
          <w:rFonts w:ascii="Arial" w:hAnsi="Arial" w:cs="Arial"/>
          <w:i/>
          <w:iCs/>
        </w:rPr>
      </w:pPr>
    </w:p>
    <w:p w14:paraId="08EAB7E5" w14:textId="77777777" w:rsidR="00D6314E" w:rsidRPr="004045E0" w:rsidRDefault="004045E0" w:rsidP="00037EAD">
      <w:pPr>
        <w:ind w:left="2160"/>
        <w:rPr>
          <w:rFonts w:ascii="Arial" w:hAnsi="Arial" w:cs="Arial"/>
          <w:i/>
          <w:iCs/>
        </w:rPr>
      </w:pPr>
      <w:r w:rsidRPr="004045E0">
        <w:rPr>
          <w:rFonts w:ascii="Arial" w:hAnsi="Arial" w:cs="Arial"/>
          <w:i/>
          <w:iCs/>
        </w:rPr>
        <w:t xml:space="preserve">Status – ongoing. </w:t>
      </w:r>
      <w:r w:rsidR="00D6314E" w:rsidRPr="004045E0">
        <w:rPr>
          <w:rFonts w:ascii="Arial" w:hAnsi="Arial" w:cs="Arial"/>
          <w:i/>
          <w:iCs/>
        </w:rPr>
        <w:t xml:space="preserve">Next meeting of the NIPWG is scheduled for March 2018. Chair will submit follow-up proposal as an input to their fifth meeting.  </w:t>
      </w:r>
    </w:p>
    <w:p w14:paraId="2F9D9194" w14:textId="77777777" w:rsidR="00D6314E" w:rsidRPr="004045E0" w:rsidRDefault="00D6314E" w:rsidP="004045E0">
      <w:pPr>
        <w:ind w:left="1440"/>
        <w:rPr>
          <w:rFonts w:ascii="Arial" w:hAnsi="Arial" w:cs="Arial"/>
          <w:i/>
          <w:iCs/>
        </w:rPr>
      </w:pPr>
    </w:p>
    <w:p w14:paraId="4AE695E2" w14:textId="77777777" w:rsidR="00D6314E" w:rsidRPr="004045E0" w:rsidRDefault="00D6314E" w:rsidP="004045E0">
      <w:pPr>
        <w:ind w:left="1440"/>
        <w:rPr>
          <w:rFonts w:ascii="Arial" w:hAnsi="Arial" w:cs="Arial"/>
          <w:b/>
          <w:bCs/>
        </w:rPr>
      </w:pPr>
      <w:r w:rsidRPr="004045E0">
        <w:rPr>
          <w:rFonts w:ascii="Arial" w:hAnsi="Arial" w:cs="Arial"/>
          <w:b/>
          <w:bCs/>
        </w:rPr>
        <w:t>UKCM PT 2 Action item 2. Chair to make the Torres Strait UKCM presentation file available on the IHO website.</w:t>
      </w:r>
    </w:p>
    <w:p w14:paraId="0B10E502" w14:textId="77777777" w:rsidR="004045E0" w:rsidRPr="004045E0" w:rsidRDefault="004045E0" w:rsidP="004045E0">
      <w:pPr>
        <w:ind w:left="1440"/>
        <w:rPr>
          <w:rFonts w:ascii="Arial" w:hAnsi="Arial" w:cs="Arial"/>
          <w:i/>
          <w:iCs/>
        </w:rPr>
      </w:pPr>
    </w:p>
    <w:p w14:paraId="222E3267" w14:textId="77777777" w:rsidR="00D6314E" w:rsidRPr="004045E0" w:rsidRDefault="004045E0" w:rsidP="00037EAD">
      <w:pPr>
        <w:ind w:left="2160"/>
        <w:rPr>
          <w:rFonts w:ascii="Arial" w:hAnsi="Arial" w:cs="Arial"/>
          <w:i/>
          <w:iCs/>
        </w:rPr>
      </w:pPr>
      <w:r w:rsidRPr="004045E0">
        <w:rPr>
          <w:rFonts w:ascii="Arial" w:hAnsi="Arial" w:cs="Arial"/>
          <w:i/>
          <w:iCs/>
        </w:rPr>
        <w:t>Status – c</w:t>
      </w:r>
      <w:r w:rsidR="00D6314E" w:rsidRPr="004045E0">
        <w:rPr>
          <w:rFonts w:ascii="Arial" w:hAnsi="Arial" w:cs="Arial"/>
          <w:i/>
          <w:iCs/>
        </w:rPr>
        <w:t>omplete</w:t>
      </w:r>
      <w:r w:rsidRPr="004045E0">
        <w:rPr>
          <w:rFonts w:ascii="Arial" w:hAnsi="Arial" w:cs="Arial"/>
          <w:i/>
          <w:iCs/>
        </w:rPr>
        <w:t xml:space="preserve">.  The file is </w:t>
      </w:r>
      <w:r w:rsidR="00D6314E" w:rsidRPr="004045E0">
        <w:rPr>
          <w:rFonts w:ascii="Arial" w:hAnsi="Arial" w:cs="Arial"/>
          <w:i/>
          <w:iCs/>
        </w:rPr>
        <w:t>available under the S-129 Genoa meeting documents on the IHO website.</w:t>
      </w:r>
    </w:p>
    <w:p w14:paraId="6150677E" w14:textId="77777777" w:rsidR="00D6314E" w:rsidRDefault="00D6314E" w:rsidP="004045E0">
      <w:pPr>
        <w:ind w:left="1440"/>
        <w:rPr>
          <w:rFonts w:ascii="Arial" w:hAnsi="Arial" w:cs="Arial"/>
          <w:i/>
          <w:iCs/>
        </w:rPr>
      </w:pPr>
    </w:p>
    <w:p w14:paraId="649F30F3" w14:textId="77777777" w:rsidR="00D6314E" w:rsidRDefault="00D6314E" w:rsidP="004045E0">
      <w:pPr>
        <w:ind w:left="1440"/>
        <w:rPr>
          <w:rFonts w:ascii="Arial" w:hAnsi="Arial" w:cs="Arial"/>
          <w:b/>
          <w:bCs/>
        </w:rPr>
      </w:pPr>
      <w:r>
        <w:rPr>
          <w:rFonts w:ascii="Arial" w:hAnsi="Arial" w:cs="Arial"/>
          <w:b/>
          <w:bCs/>
        </w:rPr>
        <w:t>UKCM PT 2 Action item 3. Chair to coordinate, by correspondence, a PT discussion and analysis of the benefits of using 8211 or GML to decide which one should be used in S-129.</w:t>
      </w:r>
    </w:p>
    <w:p w14:paraId="4A25D4DC" w14:textId="77777777" w:rsidR="00037EAD" w:rsidRDefault="00037EAD" w:rsidP="004045E0">
      <w:pPr>
        <w:ind w:left="1440"/>
        <w:rPr>
          <w:rFonts w:ascii="Arial" w:hAnsi="Arial" w:cs="Arial"/>
          <w:i/>
          <w:iCs/>
          <w:color w:val="FF0000"/>
        </w:rPr>
      </w:pPr>
    </w:p>
    <w:p w14:paraId="2863DC0E" w14:textId="77777777" w:rsidR="00D6314E" w:rsidRPr="00037EAD" w:rsidRDefault="00037EAD" w:rsidP="00037EAD">
      <w:pPr>
        <w:ind w:left="2160"/>
        <w:rPr>
          <w:rFonts w:ascii="Arial" w:hAnsi="Arial" w:cs="Arial"/>
          <w:i/>
          <w:iCs/>
        </w:rPr>
      </w:pPr>
      <w:r w:rsidRPr="00037EAD">
        <w:rPr>
          <w:rFonts w:ascii="Arial" w:hAnsi="Arial" w:cs="Arial"/>
          <w:i/>
          <w:iCs/>
        </w:rPr>
        <w:lastRenderedPageBreak/>
        <w:t xml:space="preserve">Status – ongoing. </w:t>
      </w:r>
      <w:r w:rsidR="00D6314E" w:rsidRPr="00037EAD">
        <w:rPr>
          <w:rFonts w:ascii="Arial" w:hAnsi="Arial" w:cs="Arial"/>
          <w:i/>
          <w:iCs/>
        </w:rPr>
        <w:t>OMC suggest</w:t>
      </w:r>
      <w:r w:rsidR="00D032EA" w:rsidRPr="00037EAD">
        <w:rPr>
          <w:rFonts w:ascii="Arial" w:hAnsi="Arial" w:cs="Arial"/>
          <w:i/>
          <w:iCs/>
        </w:rPr>
        <w:t>ed</w:t>
      </w:r>
      <w:r w:rsidR="00D6314E" w:rsidRPr="00037EAD">
        <w:rPr>
          <w:rFonts w:ascii="Arial" w:hAnsi="Arial" w:cs="Arial"/>
          <w:i/>
          <w:iCs/>
        </w:rPr>
        <w:t xml:space="preserve"> </w:t>
      </w:r>
      <w:r w:rsidR="00D032EA" w:rsidRPr="00037EAD">
        <w:rPr>
          <w:rFonts w:ascii="Arial" w:hAnsi="Arial" w:cs="Arial"/>
          <w:i/>
          <w:iCs/>
        </w:rPr>
        <w:t xml:space="preserve">to use </w:t>
      </w:r>
      <w:r w:rsidR="00D6314E" w:rsidRPr="00037EAD">
        <w:rPr>
          <w:rFonts w:ascii="Arial" w:hAnsi="Arial" w:cs="Arial"/>
          <w:i/>
          <w:iCs/>
        </w:rPr>
        <w:t xml:space="preserve">the </w:t>
      </w:r>
      <w:r w:rsidRPr="00037EAD">
        <w:rPr>
          <w:rFonts w:ascii="Arial" w:hAnsi="Arial" w:cs="Arial"/>
          <w:i/>
          <w:iCs/>
        </w:rPr>
        <w:t xml:space="preserve">method </w:t>
      </w:r>
      <w:r w:rsidR="00D6314E" w:rsidRPr="00037EAD">
        <w:rPr>
          <w:rFonts w:ascii="Arial" w:hAnsi="Arial" w:cs="Arial"/>
          <w:i/>
          <w:iCs/>
        </w:rPr>
        <w:t xml:space="preserve">that would need </w:t>
      </w:r>
      <w:r w:rsidR="00D032EA" w:rsidRPr="00037EAD">
        <w:rPr>
          <w:rFonts w:ascii="Arial" w:hAnsi="Arial" w:cs="Arial"/>
          <w:i/>
          <w:iCs/>
        </w:rPr>
        <w:t xml:space="preserve">the </w:t>
      </w:r>
      <w:r w:rsidR="00D6314E" w:rsidRPr="00037EAD">
        <w:rPr>
          <w:rFonts w:ascii="Arial" w:hAnsi="Arial" w:cs="Arial"/>
          <w:i/>
          <w:iCs/>
        </w:rPr>
        <w:t>smallest data packets and is most used at the moment</w:t>
      </w:r>
      <w:r w:rsidR="00D032EA" w:rsidRPr="00037EAD">
        <w:rPr>
          <w:rFonts w:ascii="Arial" w:hAnsi="Arial" w:cs="Arial"/>
          <w:i/>
          <w:iCs/>
        </w:rPr>
        <w:t>, however OMC would prefer GML be used since it would be easiest from their pe</w:t>
      </w:r>
      <w:r w:rsidRPr="00037EAD">
        <w:rPr>
          <w:rFonts w:ascii="Arial" w:hAnsi="Arial" w:cs="Arial"/>
          <w:i/>
          <w:iCs/>
        </w:rPr>
        <w:t>r</w:t>
      </w:r>
      <w:r w:rsidR="00D032EA" w:rsidRPr="00037EAD">
        <w:rPr>
          <w:rFonts w:ascii="Arial" w:hAnsi="Arial" w:cs="Arial"/>
          <w:i/>
          <w:iCs/>
        </w:rPr>
        <w:t>spective</w:t>
      </w:r>
      <w:r w:rsidR="00D6314E" w:rsidRPr="00037EAD">
        <w:rPr>
          <w:rFonts w:ascii="Arial" w:hAnsi="Arial" w:cs="Arial"/>
          <w:i/>
          <w:iCs/>
        </w:rPr>
        <w:t xml:space="preserve">.  The interoperability working group of S-100 </w:t>
      </w:r>
      <w:r w:rsidR="00D032EA" w:rsidRPr="00037EAD">
        <w:rPr>
          <w:rFonts w:ascii="Arial" w:hAnsi="Arial" w:cs="Arial"/>
          <w:i/>
          <w:iCs/>
        </w:rPr>
        <w:t>sh</w:t>
      </w:r>
      <w:r w:rsidR="00D6314E" w:rsidRPr="00037EAD">
        <w:rPr>
          <w:rFonts w:ascii="Arial" w:hAnsi="Arial" w:cs="Arial"/>
          <w:i/>
          <w:iCs/>
        </w:rPr>
        <w:t xml:space="preserve">ould be </w:t>
      </w:r>
      <w:r w:rsidR="00D032EA" w:rsidRPr="00037EAD">
        <w:rPr>
          <w:rFonts w:ascii="Arial" w:hAnsi="Arial" w:cs="Arial"/>
          <w:i/>
          <w:iCs/>
        </w:rPr>
        <w:t xml:space="preserve">contacted to seek their guidance/advice (N Lemont to contact the S-100 Interoperability WG). </w:t>
      </w:r>
    </w:p>
    <w:p w14:paraId="19FDE0A7" w14:textId="77777777" w:rsidR="00D6314E" w:rsidRDefault="00D6314E" w:rsidP="004045E0">
      <w:pPr>
        <w:ind w:left="1440"/>
        <w:rPr>
          <w:rFonts w:ascii="Arial" w:hAnsi="Arial" w:cs="Arial"/>
          <w:i/>
          <w:iCs/>
        </w:rPr>
      </w:pPr>
    </w:p>
    <w:p w14:paraId="3BA018CC" w14:textId="77777777" w:rsidR="00D6314E" w:rsidRDefault="00D6314E" w:rsidP="004045E0">
      <w:pPr>
        <w:ind w:left="1440"/>
        <w:rPr>
          <w:rFonts w:ascii="Arial" w:hAnsi="Arial" w:cs="Arial"/>
          <w:b/>
          <w:bCs/>
        </w:rPr>
      </w:pPr>
      <w:r>
        <w:rPr>
          <w:rFonts w:ascii="Arial" w:hAnsi="Arial" w:cs="Arial"/>
          <w:b/>
          <w:bCs/>
        </w:rPr>
        <w:t>UKCM PT 2 Action item 4. Chair to appoint a member of the PT to be the ‘submitter’ to input S-129 into the IHO registry (note – this person needs to represent an IHO member state).</w:t>
      </w:r>
    </w:p>
    <w:p w14:paraId="07E41172" w14:textId="77777777" w:rsidR="00037EAD" w:rsidRDefault="00037EAD" w:rsidP="004045E0">
      <w:pPr>
        <w:ind w:left="1440"/>
        <w:rPr>
          <w:rFonts w:ascii="Arial" w:hAnsi="Arial" w:cs="Arial"/>
          <w:i/>
          <w:iCs/>
          <w:color w:val="FF0000"/>
        </w:rPr>
      </w:pPr>
    </w:p>
    <w:p w14:paraId="537DF2E4" w14:textId="2948D318" w:rsidR="00D6314E" w:rsidRPr="00037EAD" w:rsidRDefault="00037EAD" w:rsidP="00037EAD">
      <w:pPr>
        <w:ind w:left="2160"/>
        <w:rPr>
          <w:rFonts w:ascii="Arial" w:hAnsi="Arial" w:cs="Arial"/>
          <w:i/>
          <w:iCs/>
        </w:rPr>
      </w:pPr>
      <w:r w:rsidRPr="00037EAD">
        <w:rPr>
          <w:rFonts w:ascii="Arial" w:hAnsi="Arial" w:cs="Arial"/>
          <w:i/>
          <w:iCs/>
        </w:rPr>
        <w:t>Status - complete</w:t>
      </w:r>
      <w:r w:rsidR="00D6314E" w:rsidRPr="00037EAD">
        <w:rPr>
          <w:rFonts w:ascii="Arial" w:hAnsi="Arial" w:cs="Arial"/>
          <w:i/>
          <w:iCs/>
        </w:rPr>
        <w:t>. Jeff Wooten</w:t>
      </w:r>
      <w:r w:rsidRPr="00037EAD">
        <w:rPr>
          <w:rFonts w:ascii="Arial" w:hAnsi="Arial" w:cs="Arial"/>
          <w:i/>
          <w:iCs/>
        </w:rPr>
        <w:t xml:space="preserve"> (IHO)</w:t>
      </w:r>
      <w:r w:rsidR="00D6314E" w:rsidRPr="00037EAD">
        <w:rPr>
          <w:rFonts w:ascii="Arial" w:hAnsi="Arial" w:cs="Arial"/>
          <w:i/>
          <w:iCs/>
        </w:rPr>
        <w:t xml:space="preserve"> has established Luke Pugsley as the Submitting Organization for the S-129 PS. These roles are IAW IHO S-99.</w:t>
      </w:r>
    </w:p>
    <w:p w14:paraId="21DC02AD" w14:textId="77777777" w:rsidR="00D6314E" w:rsidRDefault="00D6314E" w:rsidP="004045E0">
      <w:pPr>
        <w:ind w:left="1080"/>
        <w:rPr>
          <w:rFonts w:ascii="Arial" w:hAnsi="Arial" w:cs="Arial"/>
          <w:i/>
          <w:iCs/>
        </w:rPr>
      </w:pPr>
    </w:p>
    <w:p w14:paraId="105F6544" w14:textId="77777777" w:rsidR="00D6314E" w:rsidRDefault="00D6314E" w:rsidP="004045E0">
      <w:pPr>
        <w:ind w:left="1440"/>
        <w:rPr>
          <w:rFonts w:ascii="Arial" w:hAnsi="Arial" w:cs="Arial"/>
          <w:b/>
          <w:bCs/>
        </w:rPr>
      </w:pPr>
      <w:r>
        <w:rPr>
          <w:rFonts w:ascii="Arial" w:hAnsi="Arial" w:cs="Arial"/>
          <w:b/>
          <w:bCs/>
        </w:rPr>
        <w:t>UKCM PT Action item 5 (replaces UKCM PT 1 Action item 3). The PT agreed work will continue by correspondence starting with updating the draft version of S-129 with the information developed at UKCM PT 2 and included in this report, and in attachments 3 and 4 in particular.</w:t>
      </w:r>
    </w:p>
    <w:p w14:paraId="36BCA0F2" w14:textId="77777777" w:rsidR="00037EAD" w:rsidRDefault="00037EAD" w:rsidP="004045E0">
      <w:pPr>
        <w:ind w:left="1440"/>
        <w:rPr>
          <w:rFonts w:ascii="Arial" w:hAnsi="Arial" w:cs="Arial"/>
          <w:i/>
          <w:iCs/>
          <w:color w:val="FF0000"/>
        </w:rPr>
      </w:pPr>
    </w:p>
    <w:p w14:paraId="7D772313" w14:textId="77777777" w:rsidR="00D6314E" w:rsidRPr="00037EAD" w:rsidRDefault="00037EAD" w:rsidP="00037EAD">
      <w:pPr>
        <w:ind w:left="2160"/>
        <w:rPr>
          <w:rFonts w:ascii="Arial" w:hAnsi="Arial" w:cs="Arial"/>
          <w:i/>
          <w:iCs/>
        </w:rPr>
      </w:pPr>
      <w:r w:rsidRPr="00037EAD">
        <w:rPr>
          <w:rFonts w:ascii="Arial" w:hAnsi="Arial" w:cs="Arial"/>
          <w:i/>
          <w:iCs/>
        </w:rPr>
        <w:t>Status - o</w:t>
      </w:r>
      <w:r w:rsidR="00D6314E" w:rsidRPr="00037EAD">
        <w:rPr>
          <w:rFonts w:ascii="Arial" w:hAnsi="Arial" w:cs="Arial"/>
          <w:i/>
          <w:iCs/>
        </w:rPr>
        <w:t xml:space="preserve">ngoing </w:t>
      </w:r>
    </w:p>
    <w:p w14:paraId="5E8994D3" w14:textId="77777777" w:rsidR="00D6314E" w:rsidRDefault="00D6314E" w:rsidP="00DB1FAD">
      <w:pPr>
        <w:ind w:left="360"/>
        <w:rPr>
          <w:rFonts w:ascii="Arial" w:hAnsi="Arial" w:cs="Arial"/>
          <w:i/>
          <w:iCs/>
        </w:rPr>
      </w:pPr>
    </w:p>
    <w:p w14:paraId="5F1F457B" w14:textId="77777777" w:rsidR="00DA4909" w:rsidRDefault="00DA4909" w:rsidP="00037EAD">
      <w:pPr>
        <w:ind w:left="360"/>
        <w:rPr>
          <w:rFonts w:ascii="Arial" w:hAnsi="Arial" w:cs="Arial"/>
          <w:i/>
          <w:iCs/>
        </w:rPr>
      </w:pPr>
    </w:p>
    <w:p w14:paraId="4DB96FED" w14:textId="77777777" w:rsidR="00DA4909" w:rsidRPr="00DA4909" w:rsidRDefault="00DA4909" w:rsidP="00DA4909">
      <w:pPr>
        <w:rPr>
          <w:rFonts w:ascii="Arial" w:hAnsi="Arial" w:cs="Arial"/>
          <w:b/>
        </w:rPr>
      </w:pPr>
      <w:r w:rsidRPr="00DA4909">
        <w:rPr>
          <w:rFonts w:ascii="Arial" w:hAnsi="Arial" w:cs="Arial"/>
          <w:b/>
        </w:rPr>
        <w:t>Concluding remarks</w:t>
      </w:r>
    </w:p>
    <w:p w14:paraId="5E07B4AE" w14:textId="77777777" w:rsidR="00DA4909" w:rsidRPr="00037EAD" w:rsidRDefault="00DA4909" w:rsidP="00037EAD">
      <w:pPr>
        <w:ind w:left="360"/>
        <w:rPr>
          <w:rFonts w:ascii="Arial" w:hAnsi="Arial" w:cs="Arial"/>
          <w:i/>
          <w:iCs/>
        </w:rPr>
      </w:pPr>
    </w:p>
    <w:p w14:paraId="68AB7264" w14:textId="62CEF7DD" w:rsidR="00037EAD" w:rsidRDefault="00037EAD" w:rsidP="00037EAD">
      <w:pPr>
        <w:pStyle w:val="ListParagraph"/>
        <w:numPr>
          <w:ilvl w:val="0"/>
          <w:numId w:val="1"/>
        </w:numPr>
        <w:rPr>
          <w:rFonts w:ascii="Arial" w:hAnsi="Arial" w:cs="Arial"/>
        </w:rPr>
      </w:pPr>
      <w:r w:rsidRPr="00037EAD">
        <w:rPr>
          <w:rFonts w:ascii="Arial" w:hAnsi="Arial" w:cs="Arial"/>
        </w:rPr>
        <w:t>AMSA</w:t>
      </w:r>
      <w:r w:rsidR="00703A9B">
        <w:rPr>
          <w:rFonts w:ascii="Arial" w:hAnsi="Arial" w:cs="Arial"/>
        </w:rPr>
        <w:t xml:space="preserve"> </w:t>
      </w:r>
      <w:r>
        <w:rPr>
          <w:rFonts w:ascii="Arial" w:hAnsi="Arial" w:cs="Arial"/>
        </w:rPr>
        <w:t xml:space="preserve">provided some concluding remarks, thanking everyone who attended for their constructive contributions which have helped to further develop S-129. </w:t>
      </w:r>
    </w:p>
    <w:p w14:paraId="145057D9" w14:textId="77777777" w:rsidR="00037EAD" w:rsidRPr="00037EAD" w:rsidRDefault="00037EAD" w:rsidP="00037EAD">
      <w:pPr>
        <w:rPr>
          <w:rFonts w:ascii="Arial" w:hAnsi="Arial" w:cs="Arial"/>
        </w:rPr>
      </w:pPr>
    </w:p>
    <w:p w14:paraId="6946DA6C" w14:textId="77777777" w:rsidR="00037EAD" w:rsidRDefault="00037EAD" w:rsidP="00037EAD">
      <w:pPr>
        <w:pStyle w:val="ListParagraph"/>
        <w:numPr>
          <w:ilvl w:val="0"/>
          <w:numId w:val="1"/>
        </w:numPr>
        <w:rPr>
          <w:rFonts w:ascii="Arial" w:hAnsi="Arial" w:cs="Arial"/>
        </w:rPr>
      </w:pPr>
      <w:r>
        <w:rPr>
          <w:rFonts w:ascii="Arial" w:hAnsi="Arial" w:cs="Arial"/>
        </w:rPr>
        <w:t>It was stressed that this was a not full and formal meeting of the S-129 Project Team and that the outcomes and steps taken would need to be provided to the full S-129 Project Team for their consideration and advice/agreement.</w:t>
      </w:r>
    </w:p>
    <w:p w14:paraId="5E366315" w14:textId="77777777" w:rsidR="00037EAD" w:rsidRPr="00037EAD" w:rsidRDefault="00037EAD" w:rsidP="00037EAD">
      <w:pPr>
        <w:ind w:left="360"/>
        <w:rPr>
          <w:rFonts w:ascii="Arial" w:hAnsi="Arial" w:cs="Arial"/>
        </w:rPr>
      </w:pPr>
    </w:p>
    <w:p w14:paraId="67841483" w14:textId="77777777" w:rsidR="00037EAD" w:rsidRPr="00037EAD" w:rsidRDefault="00037EAD" w:rsidP="00037EAD">
      <w:pPr>
        <w:pStyle w:val="ListParagraph"/>
        <w:numPr>
          <w:ilvl w:val="0"/>
          <w:numId w:val="1"/>
        </w:numPr>
        <w:rPr>
          <w:rFonts w:ascii="Arial" w:hAnsi="Arial" w:cs="Arial"/>
        </w:rPr>
      </w:pPr>
      <w:r>
        <w:rPr>
          <w:rFonts w:ascii="Arial" w:hAnsi="Arial" w:cs="Arial"/>
        </w:rPr>
        <w:t>In closing</w:t>
      </w:r>
      <w:r w:rsidR="003E1D1E">
        <w:rPr>
          <w:rFonts w:ascii="Arial" w:hAnsi="Arial" w:cs="Arial"/>
        </w:rPr>
        <w:t>,</w:t>
      </w:r>
      <w:r>
        <w:rPr>
          <w:rFonts w:ascii="Arial" w:hAnsi="Arial" w:cs="Arial"/>
        </w:rPr>
        <w:t xml:space="preserve"> KR and KMOU were both acknowledged and thanked for their generous support in arranging and hosting the workshop.  </w:t>
      </w:r>
      <w:r w:rsidRPr="00037EAD">
        <w:rPr>
          <w:rFonts w:ascii="Arial" w:hAnsi="Arial" w:cs="Arial"/>
        </w:rPr>
        <w:t xml:space="preserve">  </w:t>
      </w:r>
    </w:p>
    <w:p w14:paraId="5113D768" w14:textId="77777777" w:rsidR="00037EAD" w:rsidRPr="00037EAD" w:rsidRDefault="00037EAD" w:rsidP="00037EAD">
      <w:pPr>
        <w:pStyle w:val="ListParagraph"/>
        <w:rPr>
          <w:rFonts w:ascii="Arial" w:hAnsi="Arial" w:cs="Arial"/>
        </w:rPr>
      </w:pPr>
    </w:p>
    <w:p w14:paraId="013B8741" w14:textId="77777777" w:rsidR="007347AE" w:rsidRDefault="007347AE" w:rsidP="00DB1FAD">
      <w:pPr>
        <w:ind w:left="360"/>
        <w:rPr>
          <w:rFonts w:ascii="Arial" w:hAnsi="Arial" w:cs="Arial"/>
          <w:i/>
          <w:iCs/>
        </w:rPr>
      </w:pPr>
    </w:p>
    <w:p w14:paraId="63C06D40" w14:textId="77777777" w:rsidR="004E66ED" w:rsidRDefault="00CA619E" w:rsidP="00DA4909">
      <w:pPr>
        <w:rPr>
          <w:rFonts w:ascii="Arial" w:hAnsi="Arial" w:cs="Arial"/>
          <w:b/>
        </w:rPr>
      </w:pPr>
      <w:r w:rsidRPr="00DA4909">
        <w:rPr>
          <w:rFonts w:ascii="Arial" w:hAnsi="Arial" w:cs="Arial"/>
          <w:b/>
        </w:rPr>
        <w:t>Attachments:</w:t>
      </w:r>
    </w:p>
    <w:p w14:paraId="682C29A2" w14:textId="77777777" w:rsidR="00DA4909" w:rsidRPr="00DA4909" w:rsidRDefault="00DA4909" w:rsidP="00DA4909">
      <w:pPr>
        <w:rPr>
          <w:rFonts w:ascii="Arial" w:hAnsi="Arial" w:cs="Arial"/>
          <w:b/>
        </w:rPr>
      </w:pPr>
    </w:p>
    <w:p w14:paraId="01461B0D" w14:textId="77777777" w:rsidR="00CA619E" w:rsidRPr="0044511F" w:rsidRDefault="00CA619E" w:rsidP="00526368">
      <w:pPr>
        <w:pStyle w:val="ListParagraph"/>
        <w:numPr>
          <w:ilvl w:val="0"/>
          <w:numId w:val="3"/>
        </w:numPr>
        <w:rPr>
          <w:rFonts w:asciiTheme="minorHAnsi" w:hAnsiTheme="minorHAnsi" w:cstheme="minorHAnsi"/>
        </w:rPr>
      </w:pPr>
      <w:r w:rsidRPr="0044511F">
        <w:rPr>
          <w:rFonts w:asciiTheme="minorHAnsi" w:hAnsiTheme="minorHAnsi" w:cstheme="minorHAnsi"/>
        </w:rPr>
        <w:t>Participants list</w:t>
      </w:r>
    </w:p>
    <w:p w14:paraId="7988641D" w14:textId="77777777" w:rsidR="003A2E75" w:rsidRPr="0044511F" w:rsidRDefault="003A2E75" w:rsidP="00526368">
      <w:pPr>
        <w:pStyle w:val="ListParagraph"/>
        <w:numPr>
          <w:ilvl w:val="0"/>
          <w:numId w:val="3"/>
        </w:numPr>
        <w:rPr>
          <w:rFonts w:asciiTheme="minorHAnsi" w:hAnsiTheme="minorHAnsi" w:cstheme="minorHAnsi"/>
        </w:rPr>
      </w:pPr>
      <w:r w:rsidRPr="0044511F">
        <w:rPr>
          <w:rFonts w:asciiTheme="minorHAnsi" w:hAnsiTheme="minorHAnsi" w:cstheme="minorHAnsi"/>
        </w:rPr>
        <w:t>Workshop agenda</w:t>
      </w:r>
    </w:p>
    <w:p w14:paraId="007594B1" w14:textId="77777777" w:rsidR="00526368" w:rsidRPr="0044511F" w:rsidRDefault="00526368" w:rsidP="00526368">
      <w:pPr>
        <w:pStyle w:val="ListParagraph"/>
        <w:numPr>
          <w:ilvl w:val="0"/>
          <w:numId w:val="3"/>
        </w:numPr>
        <w:rPr>
          <w:rFonts w:asciiTheme="minorHAnsi" w:hAnsiTheme="minorHAnsi" w:cstheme="minorHAnsi"/>
        </w:rPr>
      </w:pPr>
      <w:r w:rsidRPr="0044511F">
        <w:rPr>
          <w:rFonts w:asciiTheme="minorHAnsi" w:hAnsiTheme="minorHAnsi" w:cstheme="minorHAnsi"/>
        </w:rPr>
        <w:t>Workshop photo</w:t>
      </w:r>
      <w:r w:rsidR="003A2E75" w:rsidRPr="0044511F">
        <w:rPr>
          <w:rFonts w:asciiTheme="minorHAnsi" w:hAnsiTheme="minorHAnsi" w:cstheme="minorHAnsi"/>
        </w:rPr>
        <w:t>s</w:t>
      </w:r>
    </w:p>
    <w:p w14:paraId="39D5F563" w14:textId="77777777" w:rsidR="00CA619E" w:rsidRPr="0044511F" w:rsidRDefault="00CA619E" w:rsidP="00526368">
      <w:pPr>
        <w:pStyle w:val="ListParagraph"/>
        <w:numPr>
          <w:ilvl w:val="0"/>
          <w:numId w:val="3"/>
        </w:numPr>
        <w:rPr>
          <w:rFonts w:asciiTheme="minorHAnsi" w:hAnsiTheme="minorHAnsi" w:cstheme="minorHAnsi"/>
        </w:rPr>
      </w:pPr>
      <w:r w:rsidRPr="0044511F">
        <w:rPr>
          <w:rFonts w:asciiTheme="minorHAnsi" w:hAnsiTheme="minorHAnsi" w:cstheme="minorHAnsi"/>
        </w:rPr>
        <w:t xml:space="preserve">Updated </w:t>
      </w:r>
      <w:r w:rsidR="003A2E75" w:rsidRPr="0044511F">
        <w:rPr>
          <w:rFonts w:asciiTheme="minorHAnsi" w:hAnsiTheme="minorHAnsi" w:cstheme="minorHAnsi"/>
        </w:rPr>
        <w:t xml:space="preserve">draft </w:t>
      </w:r>
      <w:r w:rsidRPr="0044511F">
        <w:rPr>
          <w:rFonts w:asciiTheme="minorHAnsi" w:hAnsiTheme="minorHAnsi" w:cstheme="minorHAnsi"/>
        </w:rPr>
        <w:t>data model</w:t>
      </w:r>
    </w:p>
    <w:p w14:paraId="60339B73" w14:textId="77777777" w:rsidR="00CA619E" w:rsidRPr="0044511F" w:rsidRDefault="00CA619E" w:rsidP="00526368">
      <w:pPr>
        <w:pStyle w:val="ListParagraph"/>
        <w:numPr>
          <w:ilvl w:val="0"/>
          <w:numId w:val="3"/>
        </w:numPr>
        <w:rPr>
          <w:rFonts w:asciiTheme="minorHAnsi" w:hAnsiTheme="minorHAnsi" w:cstheme="minorHAnsi"/>
        </w:rPr>
      </w:pPr>
      <w:r w:rsidRPr="0044511F">
        <w:rPr>
          <w:rFonts w:asciiTheme="minorHAnsi" w:hAnsiTheme="minorHAnsi" w:cstheme="minorHAnsi"/>
        </w:rPr>
        <w:t xml:space="preserve">Updated </w:t>
      </w:r>
      <w:r w:rsidR="003A2E75" w:rsidRPr="0044511F">
        <w:rPr>
          <w:rFonts w:asciiTheme="minorHAnsi" w:hAnsiTheme="minorHAnsi" w:cstheme="minorHAnsi"/>
        </w:rPr>
        <w:t xml:space="preserve">draft </w:t>
      </w:r>
      <w:r w:rsidRPr="0044511F">
        <w:rPr>
          <w:rFonts w:asciiTheme="minorHAnsi" w:hAnsiTheme="minorHAnsi" w:cstheme="minorHAnsi"/>
        </w:rPr>
        <w:t>portrayal table</w:t>
      </w:r>
    </w:p>
    <w:p w14:paraId="36DF70D5" w14:textId="77777777" w:rsidR="00CA619E" w:rsidRDefault="003A2E75" w:rsidP="00526368">
      <w:pPr>
        <w:pStyle w:val="ListParagraph"/>
        <w:numPr>
          <w:ilvl w:val="0"/>
          <w:numId w:val="3"/>
        </w:numPr>
        <w:rPr>
          <w:rFonts w:asciiTheme="minorHAnsi" w:hAnsiTheme="minorHAnsi" w:cstheme="minorHAnsi"/>
        </w:rPr>
      </w:pPr>
      <w:r w:rsidRPr="0044511F">
        <w:rPr>
          <w:rFonts w:asciiTheme="minorHAnsi" w:hAnsiTheme="minorHAnsi" w:cstheme="minorHAnsi"/>
        </w:rPr>
        <w:t>U</w:t>
      </w:r>
      <w:r w:rsidR="00CA619E" w:rsidRPr="0044511F">
        <w:rPr>
          <w:rFonts w:asciiTheme="minorHAnsi" w:hAnsiTheme="minorHAnsi" w:cstheme="minorHAnsi"/>
        </w:rPr>
        <w:t>se case</w:t>
      </w:r>
      <w:r w:rsidRPr="0044511F">
        <w:rPr>
          <w:rFonts w:asciiTheme="minorHAnsi" w:hAnsiTheme="minorHAnsi" w:cstheme="minorHAnsi"/>
        </w:rPr>
        <w:t>s</w:t>
      </w:r>
      <w:r w:rsidR="001B5A2A" w:rsidRPr="0044511F">
        <w:rPr>
          <w:rFonts w:asciiTheme="minorHAnsi" w:hAnsiTheme="minorHAnsi" w:cstheme="minorHAnsi"/>
        </w:rPr>
        <w:t xml:space="preserve"> with example data</w:t>
      </w:r>
      <w:r w:rsidRPr="0044511F">
        <w:rPr>
          <w:rFonts w:asciiTheme="minorHAnsi" w:hAnsiTheme="minorHAnsi" w:cstheme="minorHAnsi"/>
        </w:rPr>
        <w:t xml:space="preserve"> included</w:t>
      </w:r>
    </w:p>
    <w:p w14:paraId="34F85DFE" w14:textId="77777777" w:rsidR="002F4978" w:rsidRPr="002F4978" w:rsidRDefault="002F4978" w:rsidP="002F4978">
      <w:pPr>
        <w:ind w:left="360"/>
        <w:rPr>
          <w:rFonts w:asciiTheme="minorHAnsi" w:hAnsiTheme="minorHAnsi" w:cstheme="minorHAnsi"/>
        </w:rPr>
      </w:pPr>
    </w:p>
    <w:p w14:paraId="373A9F1C" w14:textId="77777777" w:rsidR="00CA619E" w:rsidRDefault="00CA619E" w:rsidP="00DB1FAD">
      <w:pPr>
        <w:ind w:left="360"/>
      </w:pPr>
    </w:p>
    <w:p w14:paraId="5EF6B3BC" w14:textId="77777777" w:rsidR="00526368" w:rsidRDefault="00526368" w:rsidP="00DB1FAD">
      <w:pPr>
        <w:ind w:left="360"/>
        <w:rPr>
          <w:b/>
        </w:rPr>
      </w:pPr>
    </w:p>
    <w:p w14:paraId="395A26D6" w14:textId="77777777" w:rsidR="00526368" w:rsidRDefault="00526368" w:rsidP="00DB1FAD">
      <w:pPr>
        <w:ind w:left="360"/>
        <w:rPr>
          <w:b/>
        </w:rPr>
      </w:pPr>
    </w:p>
    <w:p w14:paraId="5290BD07" w14:textId="77777777" w:rsidR="00BE5BA2" w:rsidRDefault="00BE5BA2">
      <w:pPr>
        <w:spacing w:after="200" w:line="276" w:lineRule="auto"/>
        <w:rPr>
          <w:b/>
        </w:rPr>
      </w:pPr>
      <w:r>
        <w:rPr>
          <w:b/>
        </w:rPr>
        <w:br w:type="page"/>
      </w:r>
    </w:p>
    <w:p w14:paraId="15B094DB" w14:textId="77777777" w:rsidR="00BE5BA2" w:rsidRDefault="00BE5BA2">
      <w:pPr>
        <w:spacing w:after="200" w:line="276" w:lineRule="auto"/>
        <w:rPr>
          <w:b/>
        </w:rPr>
      </w:pPr>
    </w:p>
    <w:p w14:paraId="324B4AD5" w14:textId="77777777" w:rsidR="00BE5BA2" w:rsidRDefault="00BE5BA2" w:rsidP="00BE5BA2">
      <w:pPr>
        <w:spacing w:after="200" w:line="276" w:lineRule="auto"/>
        <w:jc w:val="right"/>
        <w:rPr>
          <w:b/>
        </w:rPr>
      </w:pPr>
      <w:r>
        <w:rPr>
          <w:b/>
        </w:rPr>
        <w:t>Attachment 1</w:t>
      </w:r>
    </w:p>
    <w:p w14:paraId="0D82ACD7" w14:textId="77777777" w:rsidR="002F4978" w:rsidRDefault="002F4978" w:rsidP="002F4978">
      <w:pPr>
        <w:spacing w:after="200" w:line="276" w:lineRule="auto"/>
        <w:rPr>
          <w:b/>
        </w:rPr>
      </w:pPr>
      <w:r>
        <w:rPr>
          <w:b/>
        </w:rPr>
        <w:t>Workshop participants</w:t>
      </w:r>
    </w:p>
    <w:tbl>
      <w:tblPr>
        <w:tblStyle w:val="TableGrid"/>
        <w:tblW w:w="0" w:type="auto"/>
        <w:tblLook w:val="04A0" w:firstRow="1" w:lastRow="0" w:firstColumn="1" w:lastColumn="0" w:noHBand="0" w:noVBand="1"/>
      </w:tblPr>
      <w:tblGrid>
        <w:gridCol w:w="4513"/>
        <w:gridCol w:w="4503"/>
      </w:tblGrid>
      <w:tr w:rsidR="00BE5BA2" w14:paraId="16E1BEE7" w14:textId="77777777" w:rsidTr="00A5211B">
        <w:trPr>
          <w:trHeight w:val="796"/>
        </w:trPr>
        <w:tc>
          <w:tcPr>
            <w:tcW w:w="4612" w:type="dxa"/>
            <w:shd w:val="clear" w:color="auto" w:fill="D9D9D9" w:themeFill="background1" w:themeFillShade="D9"/>
            <w:vAlign w:val="center"/>
          </w:tcPr>
          <w:p w14:paraId="692D7750" w14:textId="77777777" w:rsidR="00BE5BA2" w:rsidRPr="00BC7F06" w:rsidRDefault="00BE5BA2" w:rsidP="00A5211B">
            <w:pPr>
              <w:jc w:val="center"/>
              <w:rPr>
                <w:b/>
              </w:rPr>
            </w:pPr>
            <w:r w:rsidRPr="00BC7F06">
              <w:rPr>
                <w:rFonts w:hint="eastAsia"/>
                <w:b/>
              </w:rPr>
              <w:t>Organization</w:t>
            </w:r>
          </w:p>
        </w:tc>
        <w:tc>
          <w:tcPr>
            <w:tcW w:w="4612" w:type="dxa"/>
            <w:shd w:val="clear" w:color="auto" w:fill="D9D9D9" w:themeFill="background1" w:themeFillShade="D9"/>
            <w:vAlign w:val="center"/>
          </w:tcPr>
          <w:p w14:paraId="104735A5" w14:textId="77777777" w:rsidR="00BE5BA2" w:rsidRPr="00BC7F06" w:rsidRDefault="00BE5BA2" w:rsidP="00A5211B">
            <w:pPr>
              <w:jc w:val="center"/>
              <w:rPr>
                <w:b/>
              </w:rPr>
            </w:pPr>
            <w:r w:rsidRPr="00BC7F06">
              <w:rPr>
                <w:b/>
              </w:rPr>
              <w:t>N</w:t>
            </w:r>
            <w:r w:rsidRPr="00BC7F06">
              <w:rPr>
                <w:rFonts w:hint="eastAsia"/>
                <w:b/>
              </w:rPr>
              <w:t>ame</w:t>
            </w:r>
            <w:r w:rsidR="00BA5C66">
              <w:rPr>
                <w:b/>
              </w:rPr>
              <w:t xml:space="preserve"> (day 1, day 2)</w:t>
            </w:r>
          </w:p>
        </w:tc>
      </w:tr>
      <w:tr w:rsidR="00BE5BA2" w14:paraId="349F2860" w14:textId="77777777" w:rsidTr="00A5211B">
        <w:trPr>
          <w:trHeight w:val="516"/>
        </w:trPr>
        <w:tc>
          <w:tcPr>
            <w:tcW w:w="4612" w:type="dxa"/>
            <w:vMerge w:val="restart"/>
            <w:vAlign w:val="center"/>
          </w:tcPr>
          <w:p w14:paraId="6D657417" w14:textId="77777777" w:rsidR="00BE5BA2" w:rsidRDefault="00BE5BA2" w:rsidP="00A5211B">
            <w:pPr>
              <w:jc w:val="center"/>
            </w:pPr>
            <w:r>
              <w:rPr>
                <w:rFonts w:hint="eastAsia"/>
              </w:rPr>
              <w:t>KR</w:t>
            </w:r>
          </w:p>
        </w:tc>
        <w:tc>
          <w:tcPr>
            <w:tcW w:w="4612" w:type="dxa"/>
            <w:vAlign w:val="center"/>
          </w:tcPr>
          <w:p w14:paraId="68237DD4" w14:textId="77777777" w:rsidR="00BE5BA2" w:rsidRDefault="00BE5BA2" w:rsidP="00A5211B">
            <w:pPr>
              <w:jc w:val="center"/>
            </w:pPr>
            <w:r>
              <w:rPr>
                <w:rFonts w:hint="eastAsia"/>
              </w:rPr>
              <w:t>Kae-myoung Park</w:t>
            </w:r>
            <w:r w:rsidR="008506E0">
              <w:t xml:space="preserve"> (1)</w:t>
            </w:r>
          </w:p>
        </w:tc>
      </w:tr>
      <w:tr w:rsidR="00BE5BA2" w14:paraId="704C72E0" w14:textId="77777777" w:rsidTr="00A5211B">
        <w:trPr>
          <w:trHeight w:val="516"/>
        </w:trPr>
        <w:tc>
          <w:tcPr>
            <w:tcW w:w="4612" w:type="dxa"/>
            <w:vMerge/>
            <w:vAlign w:val="center"/>
          </w:tcPr>
          <w:p w14:paraId="58DCB61A" w14:textId="77777777" w:rsidR="00BE5BA2" w:rsidRDefault="00BE5BA2" w:rsidP="00A5211B">
            <w:pPr>
              <w:jc w:val="center"/>
            </w:pPr>
          </w:p>
        </w:tc>
        <w:tc>
          <w:tcPr>
            <w:tcW w:w="4612" w:type="dxa"/>
            <w:vAlign w:val="center"/>
          </w:tcPr>
          <w:p w14:paraId="2642EB5F" w14:textId="77777777" w:rsidR="00BE5BA2" w:rsidRDefault="00BE5BA2" w:rsidP="00A5211B">
            <w:pPr>
              <w:jc w:val="center"/>
            </w:pPr>
            <w:r>
              <w:rPr>
                <w:rFonts w:hint="eastAsia"/>
              </w:rPr>
              <w:t>Gum-jun Son</w:t>
            </w:r>
            <w:r w:rsidR="008506E0">
              <w:t xml:space="preserve"> (1)</w:t>
            </w:r>
          </w:p>
        </w:tc>
      </w:tr>
      <w:tr w:rsidR="00BE5BA2" w14:paraId="47B45F8A" w14:textId="77777777" w:rsidTr="00A5211B">
        <w:trPr>
          <w:trHeight w:val="516"/>
        </w:trPr>
        <w:tc>
          <w:tcPr>
            <w:tcW w:w="4612" w:type="dxa"/>
            <w:vMerge/>
            <w:vAlign w:val="center"/>
          </w:tcPr>
          <w:p w14:paraId="3FDFF3A3" w14:textId="77777777" w:rsidR="00BE5BA2" w:rsidRDefault="00BE5BA2" w:rsidP="00A5211B">
            <w:pPr>
              <w:jc w:val="center"/>
            </w:pPr>
          </w:p>
        </w:tc>
        <w:tc>
          <w:tcPr>
            <w:tcW w:w="4612" w:type="dxa"/>
            <w:vAlign w:val="center"/>
          </w:tcPr>
          <w:p w14:paraId="0D927C39" w14:textId="77777777" w:rsidR="00BE5BA2" w:rsidRDefault="00BE5BA2" w:rsidP="00A5211B">
            <w:pPr>
              <w:jc w:val="center"/>
            </w:pPr>
            <w:r>
              <w:rPr>
                <w:rFonts w:hint="eastAsia"/>
              </w:rPr>
              <w:t>Min-kee Kang</w:t>
            </w:r>
            <w:r w:rsidR="008506E0">
              <w:t xml:space="preserve"> (1)</w:t>
            </w:r>
          </w:p>
        </w:tc>
      </w:tr>
      <w:tr w:rsidR="00BE5BA2" w14:paraId="1B59B075" w14:textId="77777777" w:rsidTr="00A5211B">
        <w:trPr>
          <w:trHeight w:val="516"/>
        </w:trPr>
        <w:tc>
          <w:tcPr>
            <w:tcW w:w="4612" w:type="dxa"/>
            <w:vMerge w:val="restart"/>
            <w:vAlign w:val="center"/>
          </w:tcPr>
          <w:p w14:paraId="6DC1F9E3" w14:textId="77777777" w:rsidR="00BE5BA2" w:rsidRDefault="00BE5BA2" w:rsidP="00A5211B">
            <w:pPr>
              <w:jc w:val="center"/>
            </w:pPr>
            <w:r>
              <w:rPr>
                <w:rFonts w:hint="eastAsia"/>
              </w:rPr>
              <w:t>Marineworks co.,Ltd.</w:t>
            </w:r>
          </w:p>
        </w:tc>
        <w:tc>
          <w:tcPr>
            <w:tcW w:w="4612" w:type="dxa"/>
            <w:vAlign w:val="center"/>
          </w:tcPr>
          <w:p w14:paraId="459C619D" w14:textId="77777777" w:rsidR="00BE5BA2" w:rsidRDefault="00BE5BA2" w:rsidP="00A5211B">
            <w:pPr>
              <w:jc w:val="center"/>
            </w:pPr>
            <w:r>
              <w:rPr>
                <w:rFonts w:hint="eastAsia"/>
              </w:rPr>
              <w:t>Yu-jun Jeong</w:t>
            </w:r>
            <w:r w:rsidR="008506E0">
              <w:t xml:space="preserve"> (1)</w:t>
            </w:r>
          </w:p>
        </w:tc>
      </w:tr>
      <w:tr w:rsidR="00BE5BA2" w14:paraId="33D20343" w14:textId="77777777" w:rsidTr="00A5211B">
        <w:trPr>
          <w:trHeight w:val="516"/>
        </w:trPr>
        <w:tc>
          <w:tcPr>
            <w:tcW w:w="4612" w:type="dxa"/>
            <w:vMerge/>
            <w:vAlign w:val="center"/>
          </w:tcPr>
          <w:p w14:paraId="5AD34BF9" w14:textId="77777777" w:rsidR="00BE5BA2" w:rsidRDefault="00BE5BA2" w:rsidP="00A5211B">
            <w:pPr>
              <w:jc w:val="center"/>
            </w:pPr>
          </w:p>
        </w:tc>
        <w:tc>
          <w:tcPr>
            <w:tcW w:w="4612" w:type="dxa"/>
            <w:vAlign w:val="center"/>
          </w:tcPr>
          <w:p w14:paraId="771676A1" w14:textId="77777777" w:rsidR="00BE5BA2" w:rsidRDefault="00BE5BA2" w:rsidP="00A5211B">
            <w:pPr>
              <w:jc w:val="center"/>
            </w:pPr>
            <w:r>
              <w:rPr>
                <w:rFonts w:hint="eastAsia"/>
              </w:rPr>
              <w:t>Nam-seon Kang</w:t>
            </w:r>
            <w:r w:rsidR="008506E0">
              <w:t xml:space="preserve"> (1)</w:t>
            </w:r>
          </w:p>
        </w:tc>
      </w:tr>
      <w:tr w:rsidR="00BE5BA2" w14:paraId="6953996C" w14:textId="77777777" w:rsidTr="00A5211B">
        <w:trPr>
          <w:trHeight w:val="516"/>
        </w:trPr>
        <w:tc>
          <w:tcPr>
            <w:tcW w:w="4612" w:type="dxa"/>
            <w:vAlign w:val="center"/>
          </w:tcPr>
          <w:p w14:paraId="1AD3F616" w14:textId="77777777" w:rsidR="00BE5BA2" w:rsidRDefault="00BE5BA2" w:rsidP="00A5211B">
            <w:pPr>
              <w:jc w:val="center"/>
            </w:pPr>
            <w:r>
              <w:rPr>
                <w:rFonts w:hint="eastAsia"/>
              </w:rPr>
              <w:t>AMSA</w:t>
            </w:r>
          </w:p>
        </w:tc>
        <w:tc>
          <w:tcPr>
            <w:tcW w:w="4612" w:type="dxa"/>
            <w:vAlign w:val="center"/>
          </w:tcPr>
          <w:p w14:paraId="50946E2D" w14:textId="77777777" w:rsidR="00BE5BA2" w:rsidRDefault="00BE5BA2" w:rsidP="00A5211B">
            <w:pPr>
              <w:jc w:val="center"/>
            </w:pPr>
            <w:r>
              <w:rPr>
                <w:rFonts w:hint="eastAsia"/>
              </w:rPr>
              <w:t>Nick Lemon</w:t>
            </w:r>
            <w:r w:rsidR="008506E0">
              <w:t xml:space="preserve"> (1, 2)</w:t>
            </w:r>
          </w:p>
        </w:tc>
      </w:tr>
      <w:tr w:rsidR="00BE5BA2" w14:paraId="0C2B80F5" w14:textId="77777777" w:rsidTr="00A5211B">
        <w:trPr>
          <w:trHeight w:val="516"/>
        </w:trPr>
        <w:tc>
          <w:tcPr>
            <w:tcW w:w="4612" w:type="dxa"/>
            <w:vMerge w:val="restart"/>
            <w:vAlign w:val="center"/>
          </w:tcPr>
          <w:p w14:paraId="4731C5B6" w14:textId="77777777" w:rsidR="00BE5BA2" w:rsidRDefault="00BE5BA2" w:rsidP="00A5211B">
            <w:pPr>
              <w:jc w:val="center"/>
            </w:pPr>
            <w:r>
              <w:rPr>
                <w:rFonts w:hint="eastAsia"/>
              </w:rPr>
              <w:t>OMC international</w:t>
            </w:r>
          </w:p>
        </w:tc>
        <w:tc>
          <w:tcPr>
            <w:tcW w:w="4612" w:type="dxa"/>
            <w:vAlign w:val="center"/>
          </w:tcPr>
          <w:p w14:paraId="5B7AAC29" w14:textId="77777777" w:rsidR="00BE5BA2" w:rsidRDefault="00BE5BA2" w:rsidP="00A5211B">
            <w:pPr>
              <w:jc w:val="center"/>
            </w:pPr>
            <w:r>
              <w:rPr>
                <w:rFonts w:hint="eastAsia"/>
              </w:rPr>
              <w:t>Chris Hens</w:t>
            </w:r>
            <w:r w:rsidR="008506E0">
              <w:t xml:space="preserve"> (1, 2)</w:t>
            </w:r>
          </w:p>
        </w:tc>
      </w:tr>
      <w:tr w:rsidR="00BE5BA2" w14:paraId="159B821B" w14:textId="77777777" w:rsidTr="00A5211B">
        <w:trPr>
          <w:trHeight w:val="516"/>
        </w:trPr>
        <w:tc>
          <w:tcPr>
            <w:tcW w:w="4612" w:type="dxa"/>
            <w:vMerge/>
            <w:vAlign w:val="center"/>
          </w:tcPr>
          <w:p w14:paraId="7BFEE53B" w14:textId="77777777" w:rsidR="00BE5BA2" w:rsidRDefault="00BE5BA2" w:rsidP="00A5211B">
            <w:pPr>
              <w:jc w:val="center"/>
            </w:pPr>
          </w:p>
        </w:tc>
        <w:tc>
          <w:tcPr>
            <w:tcW w:w="4612" w:type="dxa"/>
            <w:vAlign w:val="center"/>
          </w:tcPr>
          <w:p w14:paraId="7CAD0B68" w14:textId="77777777" w:rsidR="00BE5BA2" w:rsidRDefault="00BE5BA2" w:rsidP="00A5211B">
            <w:pPr>
              <w:jc w:val="center"/>
            </w:pPr>
            <w:r>
              <w:rPr>
                <w:rFonts w:hint="eastAsia"/>
              </w:rPr>
              <w:t>Jason Rhee</w:t>
            </w:r>
            <w:r w:rsidR="008506E0">
              <w:t xml:space="preserve"> (1, 2)</w:t>
            </w:r>
          </w:p>
        </w:tc>
      </w:tr>
      <w:tr w:rsidR="00BE5BA2" w14:paraId="19777B51" w14:textId="77777777" w:rsidTr="00A5211B">
        <w:trPr>
          <w:trHeight w:val="516"/>
        </w:trPr>
        <w:tc>
          <w:tcPr>
            <w:tcW w:w="4612" w:type="dxa"/>
            <w:vMerge w:val="restart"/>
            <w:vAlign w:val="center"/>
          </w:tcPr>
          <w:p w14:paraId="09DAF9E3" w14:textId="77777777" w:rsidR="00BE5BA2" w:rsidRDefault="00BE5BA2" w:rsidP="00A5211B">
            <w:pPr>
              <w:jc w:val="center"/>
            </w:pPr>
            <w:r>
              <w:rPr>
                <w:rFonts w:hint="eastAsia"/>
              </w:rPr>
              <w:t>KMOU</w:t>
            </w:r>
          </w:p>
        </w:tc>
        <w:tc>
          <w:tcPr>
            <w:tcW w:w="4612" w:type="dxa"/>
            <w:vAlign w:val="center"/>
          </w:tcPr>
          <w:p w14:paraId="30B13628" w14:textId="77777777" w:rsidR="00BE5BA2" w:rsidRDefault="00BE5BA2" w:rsidP="00A5211B">
            <w:pPr>
              <w:jc w:val="center"/>
            </w:pPr>
            <w:r>
              <w:rPr>
                <w:rFonts w:hint="eastAsia"/>
              </w:rPr>
              <w:t>Seojeong Lee</w:t>
            </w:r>
            <w:r w:rsidR="008506E0">
              <w:t xml:space="preserve"> (1, 2)</w:t>
            </w:r>
          </w:p>
        </w:tc>
      </w:tr>
      <w:tr w:rsidR="00BE5BA2" w14:paraId="07F670D8" w14:textId="77777777" w:rsidTr="00A5211B">
        <w:trPr>
          <w:trHeight w:val="516"/>
        </w:trPr>
        <w:tc>
          <w:tcPr>
            <w:tcW w:w="4612" w:type="dxa"/>
            <w:vMerge/>
            <w:vAlign w:val="center"/>
          </w:tcPr>
          <w:p w14:paraId="17C2A3A7" w14:textId="77777777" w:rsidR="00BE5BA2" w:rsidRDefault="00BE5BA2" w:rsidP="00A5211B">
            <w:pPr>
              <w:jc w:val="center"/>
            </w:pPr>
          </w:p>
        </w:tc>
        <w:tc>
          <w:tcPr>
            <w:tcW w:w="4612" w:type="dxa"/>
            <w:vAlign w:val="center"/>
          </w:tcPr>
          <w:p w14:paraId="210CED40" w14:textId="77777777" w:rsidR="00BE5BA2" w:rsidRDefault="00BE5BA2" w:rsidP="00A5211B">
            <w:pPr>
              <w:jc w:val="center"/>
            </w:pPr>
            <w:r>
              <w:rPr>
                <w:rFonts w:hint="eastAsia"/>
              </w:rPr>
              <w:t>Hyoseung Kim</w:t>
            </w:r>
            <w:r w:rsidR="008506E0">
              <w:t xml:space="preserve"> (1)</w:t>
            </w:r>
          </w:p>
        </w:tc>
      </w:tr>
      <w:tr w:rsidR="00BE5BA2" w14:paraId="275F51B8" w14:textId="77777777" w:rsidTr="00A5211B">
        <w:trPr>
          <w:trHeight w:val="516"/>
        </w:trPr>
        <w:tc>
          <w:tcPr>
            <w:tcW w:w="4612" w:type="dxa"/>
            <w:vMerge/>
            <w:vAlign w:val="center"/>
          </w:tcPr>
          <w:p w14:paraId="1453B19D" w14:textId="77777777" w:rsidR="00BE5BA2" w:rsidRDefault="00BE5BA2" w:rsidP="00A5211B">
            <w:pPr>
              <w:jc w:val="center"/>
            </w:pPr>
          </w:p>
        </w:tc>
        <w:tc>
          <w:tcPr>
            <w:tcW w:w="4612" w:type="dxa"/>
            <w:vAlign w:val="center"/>
          </w:tcPr>
          <w:p w14:paraId="69D18EC7" w14:textId="77777777" w:rsidR="00BE5BA2" w:rsidRDefault="00BE5BA2" w:rsidP="00A5211B">
            <w:pPr>
              <w:jc w:val="center"/>
            </w:pPr>
            <w:r>
              <w:rPr>
                <w:rFonts w:hint="eastAsia"/>
              </w:rPr>
              <w:t>Hoyong Sim</w:t>
            </w:r>
            <w:r w:rsidR="008506E0">
              <w:t xml:space="preserve"> (1)</w:t>
            </w:r>
          </w:p>
        </w:tc>
      </w:tr>
      <w:tr w:rsidR="00BE5BA2" w14:paraId="4EBB4070" w14:textId="77777777" w:rsidTr="00A5211B">
        <w:trPr>
          <w:trHeight w:val="516"/>
        </w:trPr>
        <w:tc>
          <w:tcPr>
            <w:tcW w:w="4612" w:type="dxa"/>
            <w:vMerge/>
            <w:vAlign w:val="center"/>
          </w:tcPr>
          <w:p w14:paraId="0ECEC920" w14:textId="77777777" w:rsidR="00BE5BA2" w:rsidRDefault="00BE5BA2" w:rsidP="00A5211B">
            <w:pPr>
              <w:jc w:val="center"/>
            </w:pPr>
          </w:p>
        </w:tc>
        <w:tc>
          <w:tcPr>
            <w:tcW w:w="4612" w:type="dxa"/>
            <w:vAlign w:val="center"/>
          </w:tcPr>
          <w:p w14:paraId="2E069CD4" w14:textId="77777777" w:rsidR="00BE5BA2" w:rsidRDefault="00BE5BA2" w:rsidP="00A5211B">
            <w:pPr>
              <w:jc w:val="center"/>
            </w:pPr>
            <w:r>
              <w:rPr>
                <w:rFonts w:hint="eastAsia"/>
              </w:rPr>
              <w:t>Jieun Jung</w:t>
            </w:r>
            <w:r w:rsidR="008506E0">
              <w:t xml:space="preserve"> (1)</w:t>
            </w:r>
          </w:p>
        </w:tc>
      </w:tr>
      <w:tr w:rsidR="00BE5BA2" w14:paraId="5E623DB1" w14:textId="77777777" w:rsidTr="00A5211B">
        <w:trPr>
          <w:trHeight w:val="516"/>
        </w:trPr>
        <w:tc>
          <w:tcPr>
            <w:tcW w:w="4612" w:type="dxa"/>
            <w:vMerge/>
            <w:vAlign w:val="center"/>
          </w:tcPr>
          <w:p w14:paraId="00A3F736" w14:textId="77777777" w:rsidR="00BE5BA2" w:rsidRDefault="00BE5BA2" w:rsidP="00A5211B">
            <w:pPr>
              <w:jc w:val="center"/>
            </w:pPr>
          </w:p>
        </w:tc>
        <w:tc>
          <w:tcPr>
            <w:tcW w:w="4612" w:type="dxa"/>
            <w:vAlign w:val="center"/>
          </w:tcPr>
          <w:p w14:paraId="2D4F8306" w14:textId="77777777" w:rsidR="00BE5BA2" w:rsidRDefault="00BE5BA2" w:rsidP="00A5211B">
            <w:pPr>
              <w:jc w:val="center"/>
            </w:pPr>
            <w:r>
              <w:rPr>
                <w:rFonts w:hint="eastAsia"/>
              </w:rPr>
              <w:t>Changho Mun</w:t>
            </w:r>
            <w:r w:rsidR="008506E0">
              <w:t xml:space="preserve"> (1)</w:t>
            </w:r>
          </w:p>
        </w:tc>
      </w:tr>
      <w:tr w:rsidR="003A2E75" w14:paraId="5D88A40E" w14:textId="77777777" w:rsidTr="00A5211B">
        <w:trPr>
          <w:trHeight w:val="516"/>
        </w:trPr>
        <w:tc>
          <w:tcPr>
            <w:tcW w:w="4612" w:type="dxa"/>
            <w:vAlign w:val="center"/>
          </w:tcPr>
          <w:p w14:paraId="79E5A3B3" w14:textId="77777777" w:rsidR="003A2E75" w:rsidRDefault="003A2E75" w:rsidP="003A2E75">
            <w:pPr>
              <w:jc w:val="center"/>
            </w:pPr>
            <w:r>
              <w:t>Swedish Maritime Administration</w:t>
            </w:r>
          </w:p>
          <w:p w14:paraId="79C5FDDD" w14:textId="69D7028D" w:rsidR="003A2E75" w:rsidRDefault="000072E9" w:rsidP="000072E9">
            <w:pPr>
              <w:jc w:val="center"/>
            </w:pPr>
            <w:r>
              <w:t>(</w:t>
            </w:r>
            <w:r w:rsidR="003A2E75">
              <w:t>STM Validation Project)</w:t>
            </w:r>
          </w:p>
        </w:tc>
        <w:tc>
          <w:tcPr>
            <w:tcW w:w="4612" w:type="dxa"/>
            <w:vAlign w:val="center"/>
          </w:tcPr>
          <w:p w14:paraId="3BA90098" w14:textId="77777777" w:rsidR="003A2E75" w:rsidRDefault="003A2E75" w:rsidP="003A2E75">
            <w:pPr>
              <w:jc w:val="center"/>
            </w:pPr>
            <w:r>
              <w:t xml:space="preserve">Per Setterberg </w:t>
            </w:r>
            <w:r w:rsidR="008506E0">
              <w:t>(2)</w:t>
            </w:r>
          </w:p>
        </w:tc>
      </w:tr>
    </w:tbl>
    <w:p w14:paraId="5E0A88F2" w14:textId="77777777" w:rsidR="00BE5BA2" w:rsidRDefault="00BE5BA2" w:rsidP="00BE5BA2"/>
    <w:p w14:paraId="5534A047" w14:textId="77777777" w:rsidR="00526368" w:rsidRDefault="00526368" w:rsidP="00DB1FAD">
      <w:pPr>
        <w:ind w:left="360"/>
        <w:rPr>
          <w:b/>
        </w:rPr>
      </w:pPr>
    </w:p>
    <w:p w14:paraId="5EF5A101" w14:textId="77777777" w:rsidR="003A2E75" w:rsidRPr="003A2E75" w:rsidRDefault="004F1AB6" w:rsidP="003A2E75">
      <w:pPr>
        <w:spacing w:after="200" w:line="276" w:lineRule="auto"/>
        <w:jc w:val="right"/>
        <w:rPr>
          <w:b/>
        </w:rPr>
      </w:pPr>
      <w:r>
        <w:br w:type="page"/>
      </w:r>
      <w:r w:rsidR="003A2E75" w:rsidRPr="003A2E75">
        <w:rPr>
          <w:b/>
        </w:rPr>
        <w:lastRenderedPageBreak/>
        <w:t>Attachment 2</w:t>
      </w:r>
    </w:p>
    <w:p w14:paraId="102E7BB5" w14:textId="77777777" w:rsidR="00600618" w:rsidRPr="00600618" w:rsidRDefault="002F4978" w:rsidP="00600618">
      <w:pPr>
        <w:autoSpaceDE w:val="0"/>
        <w:autoSpaceDN w:val="0"/>
        <w:adjustRightInd w:val="0"/>
        <w:spacing w:line="480" w:lineRule="atLeast"/>
        <w:jc w:val="center"/>
        <w:rPr>
          <w:rFonts w:eastAsia="Malgun Gothic" w:cs="Arial"/>
          <w:b/>
          <w:sz w:val="40"/>
          <w:szCs w:val="42"/>
          <w:lang w:val="en-US" w:eastAsia="ko-KR"/>
        </w:rPr>
      </w:pPr>
      <w:r>
        <w:rPr>
          <w:rFonts w:eastAsia="Malgun Gothic" w:cs="Arial"/>
          <w:b/>
          <w:sz w:val="40"/>
          <w:szCs w:val="42"/>
          <w:lang w:val="en-US" w:eastAsia="ko-KR"/>
        </w:rPr>
        <w:t>Draft a</w:t>
      </w:r>
      <w:r w:rsidR="00600618" w:rsidRPr="00600618">
        <w:rPr>
          <w:rFonts w:eastAsia="Malgun Gothic" w:cs="Arial"/>
          <w:b/>
          <w:sz w:val="40"/>
          <w:szCs w:val="42"/>
          <w:lang w:val="en-US" w:eastAsia="ko-KR"/>
        </w:rPr>
        <w:t xml:space="preserve">genda for </w:t>
      </w:r>
      <w:r>
        <w:rPr>
          <w:rFonts w:eastAsia="Malgun Gothic" w:cs="Arial"/>
          <w:b/>
          <w:sz w:val="40"/>
          <w:szCs w:val="42"/>
          <w:lang w:val="en-US" w:eastAsia="ko-KR"/>
        </w:rPr>
        <w:t>a</w:t>
      </w:r>
    </w:p>
    <w:p w14:paraId="624C8826" w14:textId="77777777" w:rsidR="00600618" w:rsidRPr="00600618" w:rsidRDefault="00600618" w:rsidP="00600618">
      <w:pPr>
        <w:autoSpaceDE w:val="0"/>
        <w:autoSpaceDN w:val="0"/>
        <w:adjustRightInd w:val="0"/>
        <w:spacing w:line="480" w:lineRule="atLeast"/>
        <w:jc w:val="center"/>
        <w:rPr>
          <w:rFonts w:eastAsia="Malgun Gothic" w:cs="Arial"/>
          <w:b/>
          <w:sz w:val="40"/>
          <w:szCs w:val="42"/>
          <w:lang w:val="en-US" w:eastAsia="ko-KR"/>
        </w:rPr>
      </w:pPr>
      <w:r w:rsidRPr="00600618">
        <w:rPr>
          <w:rFonts w:eastAsia="Malgun Gothic" w:cs="Arial"/>
          <w:b/>
          <w:sz w:val="40"/>
          <w:szCs w:val="42"/>
          <w:lang w:val="en-US" w:eastAsia="ko-KR"/>
        </w:rPr>
        <w:t>S-129 Workshop 22-23 June</w:t>
      </w:r>
    </w:p>
    <w:p w14:paraId="2D0FF8E4" w14:textId="77777777" w:rsidR="00600618" w:rsidRPr="009E406E" w:rsidRDefault="00600618" w:rsidP="00600618">
      <w:pPr>
        <w:autoSpaceDE w:val="0"/>
        <w:autoSpaceDN w:val="0"/>
        <w:adjustRightInd w:val="0"/>
        <w:spacing w:before="288" w:line="480" w:lineRule="atLeast"/>
        <w:rPr>
          <w:rFonts w:asciiTheme="minorHAnsi" w:eastAsia="Malgun Gothic" w:hAnsiTheme="minorHAnsi" w:cstheme="minorHAnsi"/>
          <w:b/>
          <w:sz w:val="20"/>
          <w:szCs w:val="20"/>
          <w:lang w:val="en-US" w:eastAsia="ko-KR"/>
        </w:rPr>
      </w:pPr>
      <w:r w:rsidRPr="009E406E">
        <w:rPr>
          <w:rFonts w:asciiTheme="minorHAnsi" w:eastAsia="Malgun Gothic" w:hAnsiTheme="minorHAnsi" w:cstheme="minorHAnsi"/>
          <w:b/>
          <w:sz w:val="20"/>
          <w:szCs w:val="20"/>
          <w:lang w:val="en-US" w:eastAsia="ko-KR"/>
        </w:rPr>
        <w:t>Venue:</w:t>
      </w:r>
    </w:p>
    <w:p w14:paraId="58CC098F" w14:textId="77777777" w:rsidR="00600618" w:rsidRPr="009E406E" w:rsidRDefault="00600618" w:rsidP="00600618">
      <w:pPr>
        <w:autoSpaceDE w:val="0"/>
        <w:autoSpaceDN w:val="0"/>
        <w:adjustRightInd w:val="0"/>
        <w:spacing w:line="340" w:lineRule="atLeast"/>
        <w:rPr>
          <w:rFonts w:asciiTheme="minorHAnsi" w:eastAsia="Malgun Gothic"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Kensington Hotel Jeju</w:t>
      </w:r>
      <w:r w:rsidR="009E406E">
        <w:rPr>
          <w:rFonts w:asciiTheme="minorHAnsi" w:eastAsia="Malgun Gothic" w:hAnsiTheme="minorHAnsi" w:cstheme="minorHAnsi"/>
          <w:sz w:val="20"/>
          <w:szCs w:val="20"/>
          <w:lang w:val="en-US" w:eastAsia="ko-KR"/>
        </w:rPr>
        <w:t xml:space="preserve">, </w:t>
      </w:r>
      <w:r w:rsidRPr="009E406E">
        <w:rPr>
          <w:rFonts w:asciiTheme="minorHAnsi" w:eastAsia="Malgun Gothic" w:hAnsiTheme="minorHAnsi" w:cstheme="minorHAnsi"/>
          <w:sz w:val="20"/>
          <w:szCs w:val="20"/>
          <w:lang w:val="en-US" w:eastAsia="ko-KR"/>
        </w:rPr>
        <w:t>Halla Hall</w:t>
      </w:r>
      <w:r w:rsidRPr="009E406E">
        <w:rPr>
          <w:rFonts w:ascii="MS Gothic" w:eastAsia="MS Gothic" w:hAnsi="MS Gothic" w:cs="MS Gothic" w:hint="eastAsia"/>
          <w:sz w:val="20"/>
          <w:szCs w:val="20"/>
          <w:lang w:val="en-US" w:eastAsia="ko-KR"/>
        </w:rPr>
        <w:t> </w:t>
      </w:r>
    </w:p>
    <w:p w14:paraId="26979EC6" w14:textId="77777777" w:rsidR="00600618" w:rsidRPr="009E406E" w:rsidRDefault="00600618" w:rsidP="00600618">
      <w:pPr>
        <w:autoSpaceDE w:val="0"/>
        <w:autoSpaceDN w:val="0"/>
        <w:adjustRightInd w:val="0"/>
        <w:spacing w:line="340" w:lineRule="atLeast"/>
        <w:rPr>
          <w:rFonts w:asciiTheme="minorHAnsi" w:eastAsia="Malgun Gothic"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 xml:space="preserve">60, Jungmungwangwang-ro 72beon-gil, Seogwipo, Jeju-do, Korea </w:t>
      </w:r>
    </w:p>
    <w:p w14:paraId="21B2D405" w14:textId="77777777" w:rsidR="00600618" w:rsidRPr="009E406E" w:rsidRDefault="00600618" w:rsidP="00600618">
      <w:pPr>
        <w:autoSpaceDE w:val="0"/>
        <w:autoSpaceDN w:val="0"/>
        <w:adjustRightInd w:val="0"/>
        <w:spacing w:before="288" w:line="480" w:lineRule="atLeast"/>
        <w:rPr>
          <w:rFonts w:asciiTheme="minorHAnsi" w:eastAsia="Malgun Gothic" w:hAnsiTheme="minorHAnsi" w:cstheme="minorHAnsi"/>
          <w:b/>
          <w:sz w:val="20"/>
          <w:szCs w:val="20"/>
          <w:lang w:val="en-US" w:eastAsia="ko-KR"/>
        </w:rPr>
      </w:pPr>
      <w:r w:rsidRPr="009E406E">
        <w:rPr>
          <w:rFonts w:asciiTheme="minorHAnsi" w:eastAsia="Malgun Gothic" w:hAnsiTheme="minorHAnsi" w:cstheme="minorHAnsi"/>
          <w:b/>
          <w:sz w:val="20"/>
          <w:szCs w:val="20"/>
          <w:lang w:val="en-US" w:eastAsia="ko-KR"/>
        </w:rPr>
        <w:t xml:space="preserve">Session 1 – Thursday 0900-1030 </w:t>
      </w:r>
    </w:p>
    <w:p w14:paraId="647C7F3C" w14:textId="77777777" w:rsidR="00600618" w:rsidRPr="009E406E" w:rsidRDefault="00600618" w:rsidP="00600618">
      <w:pPr>
        <w:autoSpaceDE w:val="0"/>
        <w:autoSpaceDN w:val="0"/>
        <w:adjustRightInd w:val="0"/>
        <w:spacing w:line="340" w:lineRule="atLeast"/>
        <w:rPr>
          <w:rFonts w:asciiTheme="minorHAnsi" w:eastAsia="MS Mincho"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 xml:space="preserve">1.1 </w:t>
      </w:r>
      <w:r w:rsidRPr="009E406E">
        <w:rPr>
          <w:rFonts w:asciiTheme="minorHAnsi" w:eastAsia="Malgun Gothic" w:hAnsiTheme="minorHAnsi" w:cstheme="minorHAnsi"/>
          <w:sz w:val="20"/>
          <w:szCs w:val="20"/>
          <w:lang w:val="en-US" w:eastAsia="ko-KR"/>
        </w:rPr>
        <w:tab/>
        <w:t>Welcome and introductions</w:t>
      </w:r>
      <w:r w:rsidRPr="009E406E">
        <w:rPr>
          <w:rFonts w:ascii="MS Gothic" w:eastAsia="MS Gothic" w:hAnsi="MS Gothic" w:cs="MS Gothic" w:hint="eastAsia"/>
          <w:sz w:val="20"/>
          <w:szCs w:val="20"/>
          <w:lang w:val="en-US" w:eastAsia="ko-KR"/>
        </w:rPr>
        <w:t> </w:t>
      </w:r>
      <w:r w:rsidRPr="009E406E">
        <w:rPr>
          <w:rFonts w:asciiTheme="minorHAnsi" w:eastAsia="MS Mincho" w:hAnsiTheme="minorHAnsi" w:cstheme="minorHAnsi"/>
          <w:sz w:val="20"/>
          <w:szCs w:val="20"/>
          <w:lang w:val="en-US" w:eastAsia="ko-KR"/>
        </w:rPr>
        <w:tab/>
      </w:r>
      <w:r w:rsidRPr="009E406E">
        <w:rPr>
          <w:rFonts w:asciiTheme="minorHAnsi" w:eastAsia="MS Mincho" w:hAnsiTheme="minorHAnsi" w:cstheme="minorHAnsi"/>
          <w:sz w:val="20"/>
          <w:szCs w:val="20"/>
          <w:lang w:val="en-US" w:eastAsia="ko-KR"/>
        </w:rPr>
        <w:tab/>
      </w:r>
      <w:r w:rsidRPr="009E406E">
        <w:rPr>
          <w:rFonts w:asciiTheme="minorHAnsi" w:eastAsia="MS Mincho" w:hAnsiTheme="minorHAnsi" w:cstheme="minorHAnsi"/>
          <w:sz w:val="20"/>
          <w:szCs w:val="20"/>
          <w:lang w:val="en-US" w:eastAsia="ko-KR"/>
        </w:rPr>
        <w:tab/>
      </w:r>
      <w:r w:rsidRPr="009E406E">
        <w:rPr>
          <w:rFonts w:asciiTheme="minorHAnsi" w:eastAsia="MS Mincho" w:hAnsiTheme="minorHAnsi" w:cstheme="minorHAnsi"/>
          <w:sz w:val="20"/>
          <w:szCs w:val="20"/>
          <w:lang w:val="en-US" w:eastAsia="ko-KR"/>
        </w:rPr>
        <w:tab/>
      </w:r>
      <w:r w:rsidRPr="009E406E">
        <w:rPr>
          <w:rFonts w:asciiTheme="minorHAnsi" w:eastAsia="MS Mincho" w:hAnsiTheme="minorHAnsi" w:cstheme="minorHAnsi"/>
          <w:sz w:val="20"/>
          <w:szCs w:val="20"/>
          <w:lang w:val="en-US" w:eastAsia="ko-KR"/>
        </w:rPr>
        <w:tab/>
      </w:r>
      <w:r w:rsidRPr="009E406E">
        <w:rPr>
          <w:rFonts w:asciiTheme="minorHAnsi" w:eastAsia="MS Mincho"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(All)</w:t>
      </w:r>
    </w:p>
    <w:p w14:paraId="1729FC36" w14:textId="77777777" w:rsidR="00600618" w:rsidRPr="009E406E" w:rsidRDefault="00600618" w:rsidP="00600618">
      <w:pPr>
        <w:autoSpaceDE w:val="0"/>
        <w:autoSpaceDN w:val="0"/>
        <w:adjustRightInd w:val="0"/>
        <w:spacing w:line="340" w:lineRule="atLeast"/>
        <w:rPr>
          <w:rFonts w:asciiTheme="minorHAnsi" w:eastAsia="Malgun Gothic"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1.2</w:t>
      </w:r>
      <w:r w:rsidRPr="009E406E">
        <w:rPr>
          <w:rFonts w:asciiTheme="minorHAnsi" w:eastAsia="Malgun Gothic" w:hAnsiTheme="minorHAnsi" w:cstheme="minorHAnsi"/>
          <w:sz w:val="20"/>
          <w:szCs w:val="20"/>
          <w:lang w:val="en-US" w:eastAsia="ko-KR"/>
        </w:rPr>
        <w:tab/>
        <w:t xml:space="preserve">Organisational arrangements and workshop expectations </w:t>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t>(Chair)</w:t>
      </w:r>
    </w:p>
    <w:p w14:paraId="40BD6E2C" w14:textId="77777777" w:rsidR="00600618" w:rsidRPr="009E406E" w:rsidRDefault="00600618" w:rsidP="00600618">
      <w:pPr>
        <w:autoSpaceDE w:val="0"/>
        <w:autoSpaceDN w:val="0"/>
        <w:adjustRightInd w:val="0"/>
        <w:spacing w:line="340" w:lineRule="atLeast"/>
        <w:rPr>
          <w:rFonts w:asciiTheme="minorHAnsi" w:eastAsia="MS Mincho"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 xml:space="preserve">1.3 </w:t>
      </w:r>
      <w:r w:rsidRPr="009E406E">
        <w:rPr>
          <w:rFonts w:asciiTheme="minorHAnsi" w:eastAsia="Malgun Gothic" w:hAnsiTheme="minorHAnsi" w:cstheme="minorHAnsi"/>
          <w:sz w:val="20"/>
          <w:szCs w:val="20"/>
          <w:lang w:val="en-US" w:eastAsia="ko-KR"/>
        </w:rPr>
        <w:tab/>
        <w:t>Program outline</w:t>
      </w:r>
      <w:r w:rsidRPr="009E406E">
        <w:rPr>
          <w:rFonts w:ascii="MS Gothic" w:eastAsia="MS Gothic" w:hAnsi="MS Gothic" w:cs="MS Gothic" w:hint="eastAsia"/>
          <w:sz w:val="20"/>
          <w:szCs w:val="20"/>
          <w:lang w:val="en-US" w:eastAsia="ko-KR"/>
        </w:rPr>
        <w:t> </w:t>
      </w:r>
      <w:r w:rsidRPr="009E406E">
        <w:rPr>
          <w:rFonts w:asciiTheme="minorHAnsi" w:eastAsia="MS Mincho" w:hAnsiTheme="minorHAnsi" w:cstheme="minorHAnsi"/>
          <w:sz w:val="20"/>
          <w:szCs w:val="20"/>
          <w:lang w:val="en-US" w:eastAsia="ko-KR"/>
        </w:rPr>
        <w:tab/>
      </w:r>
      <w:r w:rsidRPr="009E406E">
        <w:rPr>
          <w:rFonts w:asciiTheme="minorHAnsi" w:eastAsia="MS Mincho" w:hAnsiTheme="minorHAnsi" w:cstheme="minorHAnsi"/>
          <w:sz w:val="20"/>
          <w:szCs w:val="20"/>
          <w:lang w:val="en-US" w:eastAsia="ko-KR"/>
        </w:rPr>
        <w:tab/>
      </w:r>
      <w:r w:rsidRPr="009E406E">
        <w:rPr>
          <w:rFonts w:asciiTheme="minorHAnsi" w:eastAsia="MS Mincho" w:hAnsiTheme="minorHAnsi" w:cstheme="minorHAnsi"/>
          <w:sz w:val="20"/>
          <w:szCs w:val="20"/>
          <w:lang w:val="en-US" w:eastAsia="ko-KR"/>
        </w:rPr>
        <w:tab/>
      </w:r>
      <w:r w:rsidRPr="009E406E">
        <w:rPr>
          <w:rFonts w:asciiTheme="minorHAnsi" w:eastAsia="MS Mincho" w:hAnsiTheme="minorHAnsi" w:cstheme="minorHAnsi"/>
          <w:sz w:val="20"/>
          <w:szCs w:val="20"/>
          <w:lang w:val="en-US" w:eastAsia="ko-KR"/>
        </w:rPr>
        <w:tab/>
      </w:r>
      <w:r w:rsidRPr="009E406E">
        <w:rPr>
          <w:rFonts w:asciiTheme="minorHAnsi" w:eastAsia="MS Mincho" w:hAnsiTheme="minorHAnsi" w:cstheme="minorHAnsi"/>
          <w:sz w:val="20"/>
          <w:szCs w:val="20"/>
          <w:lang w:val="en-US" w:eastAsia="ko-KR"/>
        </w:rPr>
        <w:tab/>
      </w:r>
      <w:r w:rsidRPr="009E406E">
        <w:rPr>
          <w:rFonts w:asciiTheme="minorHAnsi" w:eastAsia="MS Mincho" w:hAnsiTheme="minorHAnsi" w:cstheme="minorHAnsi"/>
          <w:sz w:val="20"/>
          <w:szCs w:val="20"/>
          <w:lang w:val="en-US" w:eastAsia="ko-KR"/>
        </w:rPr>
        <w:tab/>
      </w:r>
      <w:r w:rsidRPr="009E406E">
        <w:rPr>
          <w:rFonts w:asciiTheme="minorHAnsi" w:eastAsia="MS Mincho" w:hAnsiTheme="minorHAnsi" w:cstheme="minorHAnsi"/>
          <w:sz w:val="20"/>
          <w:szCs w:val="20"/>
          <w:lang w:val="en-US" w:eastAsia="ko-KR"/>
        </w:rPr>
        <w:tab/>
        <w:t>(Chair)</w:t>
      </w:r>
    </w:p>
    <w:p w14:paraId="3E385D8F" w14:textId="77777777" w:rsidR="00600618" w:rsidRPr="009E406E" w:rsidRDefault="00600618" w:rsidP="009E406E">
      <w:pPr>
        <w:autoSpaceDE w:val="0"/>
        <w:autoSpaceDN w:val="0"/>
        <w:adjustRightInd w:val="0"/>
        <w:spacing w:line="340" w:lineRule="atLeast"/>
        <w:ind w:left="720" w:hanging="720"/>
        <w:rPr>
          <w:rFonts w:asciiTheme="minorHAnsi" w:eastAsia="MS Mincho"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 xml:space="preserve">1.4 </w:t>
      </w:r>
      <w:r w:rsidRPr="009E406E">
        <w:rPr>
          <w:rFonts w:asciiTheme="minorHAnsi" w:eastAsia="Malgun Gothic" w:hAnsiTheme="minorHAnsi" w:cstheme="minorHAnsi"/>
          <w:sz w:val="20"/>
          <w:szCs w:val="20"/>
          <w:lang w:val="en-US" w:eastAsia="ko-KR"/>
        </w:rPr>
        <w:tab/>
        <w:t xml:space="preserve">Operational UKCM Presentation </w:t>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t>(Chris Hens, OMC)</w:t>
      </w:r>
    </w:p>
    <w:p w14:paraId="136A0D0B" w14:textId="77777777" w:rsidR="00600618" w:rsidRPr="009E406E" w:rsidRDefault="00600618" w:rsidP="00600618">
      <w:pPr>
        <w:autoSpaceDE w:val="0"/>
        <w:autoSpaceDN w:val="0"/>
        <w:adjustRightInd w:val="0"/>
        <w:spacing w:before="288" w:line="480" w:lineRule="atLeast"/>
        <w:rPr>
          <w:rFonts w:asciiTheme="minorHAnsi" w:eastAsia="Malgun Gothic" w:hAnsiTheme="minorHAnsi" w:cstheme="minorHAnsi"/>
          <w:b/>
          <w:sz w:val="20"/>
          <w:szCs w:val="20"/>
          <w:lang w:val="en-US" w:eastAsia="ko-KR"/>
        </w:rPr>
      </w:pPr>
      <w:r w:rsidRPr="009E406E">
        <w:rPr>
          <w:rFonts w:asciiTheme="minorHAnsi" w:eastAsia="Malgun Gothic" w:hAnsiTheme="minorHAnsi" w:cstheme="minorHAnsi"/>
          <w:b/>
          <w:sz w:val="20"/>
          <w:szCs w:val="20"/>
          <w:lang w:val="en-US" w:eastAsia="ko-KR"/>
        </w:rPr>
        <w:t xml:space="preserve">Session 2 – Thursday 1050-1200 </w:t>
      </w:r>
    </w:p>
    <w:p w14:paraId="66832D85" w14:textId="77777777" w:rsidR="00600618" w:rsidRPr="009E406E" w:rsidRDefault="00600618" w:rsidP="00600618">
      <w:pPr>
        <w:autoSpaceDE w:val="0"/>
        <w:autoSpaceDN w:val="0"/>
        <w:adjustRightInd w:val="0"/>
        <w:spacing w:line="340" w:lineRule="atLeast"/>
        <w:rPr>
          <w:rFonts w:asciiTheme="minorHAnsi" w:eastAsia="Malgun Gothic"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 xml:space="preserve">2.1 </w:t>
      </w:r>
      <w:r w:rsidRPr="009E406E">
        <w:rPr>
          <w:rFonts w:asciiTheme="minorHAnsi" w:eastAsia="Malgun Gothic" w:hAnsiTheme="minorHAnsi" w:cstheme="minorHAnsi"/>
          <w:sz w:val="20"/>
          <w:szCs w:val="20"/>
          <w:lang w:val="en-US" w:eastAsia="ko-KR"/>
        </w:rPr>
        <w:tab/>
        <w:t>UKCM data and feature model development</w:t>
      </w:r>
      <w:r w:rsidRPr="009E406E">
        <w:rPr>
          <w:rFonts w:ascii="MS Gothic" w:eastAsia="MS Gothic" w:hAnsi="MS Gothic" w:cs="MS Gothic" w:hint="eastAsia"/>
          <w:sz w:val="20"/>
          <w:szCs w:val="20"/>
          <w:lang w:val="en-US" w:eastAsia="ko-KR"/>
        </w:rPr>
        <w:t> </w:t>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r>
      <w:r w:rsid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(All)</w:t>
      </w:r>
    </w:p>
    <w:p w14:paraId="51762EF1" w14:textId="77777777" w:rsidR="00600618" w:rsidRPr="009E406E" w:rsidRDefault="00600618" w:rsidP="00600618">
      <w:pPr>
        <w:autoSpaceDE w:val="0"/>
        <w:autoSpaceDN w:val="0"/>
        <w:adjustRightInd w:val="0"/>
        <w:spacing w:line="340" w:lineRule="atLeast"/>
        <w:rPr>
          <w:rFonts w:asciiTheme="minorHAnsi" w:eastAsia="Malgun Gothic"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 xml:space="preserve">2.2 </w:t>
      </w:r>
      <w:r w:rsidRPr="009E406E">
        <w:rPr>
          <w:rFonts w:asciiTheme="minorHAnsi" w:eastAsia="Malgun Gothic" w:hAnsiTheme="minorHAnsi" w:cstheme="minorHAnsi"/>
          <w:sz w:val="20"/>
          <w:szCs w:val="20"/>
          <w:lang w:val="en-US" w:eastAsia="ko-KR"/>
        </w:rPr>
        <w:tab/>
        <w:t>UKCM data model and other S-1XX data models presentation</w:t>
      </w:r>
      <w:r w:rsidRPr="009E406E">
        <w:rPr>
          <w:rFonts w:asciiTheme="minorHAnsi" w:eastAsia="Malgun Gothic" w:hAnsiTheme="minorHAnsi" w:cstheme="minorHAnsi"/>
          <w:sz w:val="20"/>
          <w:szCs w:val="20"/>
          <w:lang w:val="en-US" w:eastAsia="ko-KR"/>
        </w:rPr>
        <w:tab/>
      </w:r>
      <w:r w:rsid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(Hyo Kim, KMOU)</w:t>
      </w:r>
    </w:p>
    <w:p w14:paraId="3DF3B568" w14:textId="77777777" w:rsidR="00600618" w:rsidRPr="009E406E" w:rsidRDefault="00600618" w:rsidP="00600618">
      <w:pPr>
        <w:autoSpaceDE w:val="0"/>
        <w:autoSpaceDN w:val="0"/>
        <w:adjustRightInd w:val="0"/>
        <w:spacing w:before="288" w:line="480" w:lineRule="atLeast"/>
        <w:rPr>
          <w:rFonts w:asciiTheme="minorHAnsi" w:eastAsia="Malgun Gothic" w:hAnsiTheme="minorHAnsi" w:cstheme="minorHAnsi"/>
          <w:sz w:val="20"/>
          <w:szCs w:val="20"/>
          <w:lang w:val="en-US" w:eastAsia="ko-KR"/>
        </w:rPr>
      </w:pPr>
      <w:r w:rsidRPr="009E406E">
        <w:rPr>
          <w:rFonts w:asciiTheme="minorHAnsi" w:eastAsia="Malgun Gothic" w:hAnsiTheme="minorHAnsi" w:cstheme="minorHAnsi"/>
          <w:b/>
          <w:sz w:val="20"/>
          <w:szCs w:val="20"/>
          <w:lang w:val="en-US" w:eastAsia="ko-KR"/>
        </w:rPr>
        <w:t xml:space="preserve">Session 3 – Thursday 1300-1430 </w:t>
      </w:r>
    </w:p>
    <w:p w14:paraId="49833929" w14:textId="77777777" w:rsidR="00600618" w:rsidRPr="009E406E" w:rsidRDefault="00600618" w:rsidP="00600618">
      <w:pPr>
        <w:autoSpaceDE w:val="0"/>
        <w:autoSpaceDN w:val="0"/>
        <w:adjustRightInd w:val="0"/>
        <w:spacing w:line="340" w:lineRule="atLeast"/>
        <w:rPr>
          <w:rFonts w:asciiTheme="minorHAnsi" w:eastAsia="Malgun Gothic"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 xml:space="preserve">3.1 </w:t>
      </w:r>
      <w:r w:rsidRPr="009E406E">
        <w:rPr>
          <w:rFonts w:asciiTheme="minorHAnsi" w:eastAsia="Malgun Gothic" w:hAnsiTheme="minorHAnsi" w:cstheme="minorHAnsi"/>
          <w:sz w:val="20"/>
          <w:szCs w:val="20"/>
          <w:lang w:val="en-US" w:eastAsia="ko-KR"/>
        </w:rPr>
        <w:tab/>
        <w:t xml:space="preserve">UKCM data and feature model development </w:t>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r>
      <w:r w:rsid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(All)</w:t>
      </w:r>
    </w:p>
    <w:p w14:paraId="4A34C6B1" w14:textId="77777777" w:rsidR="00600618" w:rsidRPr="009E406E" w:rsidRDefault="00600618" w:rsidP="00600618">
      <w:pPr>
        <w:autoSpaceDE w:val="0"/>
        <w:autoSpaceDN w:val="0"/>
        <w:adjustRightInd w:val="0"/>
        <w:spacing w:line="340" w:lineRule="atLeast"/>
        <w:rPr>
          <w:rFonts w:asciiTheme="minorHAnsi" w:eastAsia="Malgun Gothic"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 xml:space="preserve">3.2 </w:t>
      </w:r>
      <w:r w:rsidRPr="009E406E">
        <w:rPr>
          <w:rFonts w:asciiTheme="minorHAnsi" w:eastAsia="Malgun Gothic" w:hAnsiTheme="minorHAnsi" w:cstheme="minorHAnsi"/>
          <w:sz w:val="20"/>
          <w:szCs w:val="20"/>
          <w:lang w:val="en-US" w:eastAsia="ko-KR"/>
        </w:rPr>
        <w:tab/>
        <w:t>Group discussions</w:t>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t>(All)</w:t>
      </w:r>
    </w:p>
    <w:p w14:paraId="65B7443F" w14:textId="77777777" w:rsidR="00600618" w:rsidRPr="009E406E" w:rsidRDefault="00600618" w:rsidP="00600618">
      <w:pPr>
        <w:autoSpaceDE w:val="0"/>
        <w:autoSpaceDN w:val="0"/>
        <w:adjustRightInd w:val="0"/>
        <w:spacing w:line="340" w:lineRule="atLeast"/>
        <w:ind w:firstLine="800"/>
        <w:rPr>
          <w:rFonts w:asciiTheme="minorHAnsi" w:eastAsia="Malgun Gothic"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 xml:space="preserve">-  portrayal of time windows </w:t>
      </w:r>
    </w:p>
    <w:p w14:paraId="42C21DD2" w14:textId="77777777" w:rsidR="00600618" w:rsidRPr="009E406E" w:rsidRDefault="00600618" w:rsidP="00600618">
      <w:pPr>
        <w:autoSpaceDE w:val="0"/>
        <w:autoSpaceDN w:val="0"/>
        <w:adjustRightInd w:val="0"/>
        <w:spacing w:line="340" w:lineRule="atLeast"/>
        <w:ind w:firstLine="800"/>
        <w:rPr>
          <w:rFonts w:asciiTheme="minorHAnsi" w:eastAsia="Malgun Gothic"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 xml:space="preserve">-  UKCM features </w:t>
      </w:r>
    </w:p>
    <w:p w14:paraId="2BFEE193" w14:textId="77777777" w:rsidR="00600618" w:rsidRPr="009E406E" w:rsidRDefault="00600618" w:rsidP="00600618">
      <w:pPr>
        <w:autoSpaceDE w:val="0"/>
        <w:autoSpaceDN w:val="0"/>
        <w:adjustRightInd w:val="0"/>
        <w:spacing w:before="288" w:line="480" w:lineRule="atLeast"/>
        <w:rPr>
          <w:rFonts w:asciiTheme="minorHAnsi" w:eastAsia="Malgun Gothic" w:hAnsiTheme="minorHAnsi" w:cstheme="minorHAnsi"/>
          <w:sz w:val="20"/>
          <w:szCs w:val="20"/>
          <w:lang w:val="en-US" w:eastAsia="ko-KR"/>
        </w:rPr>
      </w:pPr>
      <w:r w:rsidRPr="009E406E">
        <w:rPr>
          <w:rFonts w:asciiTheme="minorHAnsi" w:eastAsia="Malgun Gothic" w:hAnsiTheme="minorHAnsi" w:cstheme="minorHAnsi"/>
          <w:b/>
          <w:sz w:val="20"/>
          <w:szCs w:val="20"/>
          <w:lang w:val="en-US" w:eastAsia="ko-KR"/>
        </w:rPr>
        <w:t>Session 4 – Thursday 1450-1700</w:t>
      </w:r>
      <w:r w:rsidRPr="009E406E">
        <w:rPr>
          <w:rFonts w:asciiTheme="minorHAnsi" w:eastAsia="Malgun Gothic" w:hAnsiTheme="minorHAnsi" w:cstheme="minorHAnsi"/>
          <w:sz w:val="20"/>
          <w:szCs w:val="20"/>
          <w:lang w:val="en-US" w:eastAsia="ko-KR"/>
        </w:rPr>
        <w:t xml:space="preserve"> </w:t>
      </w:r>
    </w:p>
    <w:p w14:paraId="6C208789" w14:textId="77777777" w:rsidR="00600618" w:rsidRPr="009E406E" w:rsidRDefault="00600618" w:rsidP="00600618">
      <w:pPr>
        <w:autoSpaceDE w:val="0"/>
        <w:autoSpaceDN w:val="0"/>
        <w:adjustRightInd w:val="0"/>
        <w:spacing w:line="340" w:lineRule="atLeast"/>
        <w:rPr>
          <w:rFonts w:asciiTheme="minorHAnsi" w:eastAsia="Malgun Gothic"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 xml:space="preserve">4.1 </w:t>
      </w:r>
      <w:r w:rsidRPr="009E406E">
        <w:rPr>
          <w:rFonts w:asciiTheme="minorHAnsi" w:eastAsia="Malgun Gothic" w:hAnsiTheme="minorHAnsi" w:cstheme="minorHAnsi"/>
          <w:sz w:val="20"/>
          <w:szCs w:val="20"/>
          <w:lang w:val="en-US" w:eastAsia="ko-KR"/>
        </w:rPr>
        <w:tab/>
        <w:t>UKCM test planning</w:t>
      </w:r>
      <w:r w:rsidRPr="009E406E">
        <w:rPr>
          <w:rFonts w:ascii="MS Gothic" w:eastAsia="MS Gothic" w:hAnsi="MS Gothic" w:cs="MS Gothic" w:hint="eastAsia"/>
          <w:sz w:val="20"/>
          <w:szCs w:val="20"/>
          <w:lang w:val="en-US" w:eastAsia="ko-KR"/>
        </w:rPr>
        <w:t> </w:t>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t>(All)</w:t>
      </w:r>
    </w:p>
    <w:p w14:paraId="36FC8962" w14:textId="77777777" w:rsidR="00600618" w:rsidRPr="009E406E" w:rsidRDefault="00600618" w:rsidP="00600618">
      <w:pPr>
        <w:autoSpaceDE w:val="0"/>
        <w:autoSpaceDN w:val="0"/>
        <w:adjustRightInd w:val="0"/>
        <w:ind w:left="799" w:hanging="799"/>
        <w:rPr>
          <w:rFonts w:asciiTheme="minorHAnsi" w:eastAsia="Malgun Gothic"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 xml:space="preserve">4.2 </w:t>
      </w:r>
      <w:r w:rsidRPr="009E406E">
        <w:rPr>
          <w:rFonts w:asciiTheme="minorHAnsi" w:eastAsia="Malgun Gothic" w:hAnsiTheme="minorHAnsi" w:cstheme="minorHAnsi"/>
          <w:sz w:val="20"/>
          <w:szCs w:val="20"/>
          <w:lang w:val="en-US" w:eastAsia="ko-KR"/>
        </w:rPr>
        <w:tab/>
        <w:t xml:space="preserve">S-129 related industry project in Korea presentation </w:t>
      </w:r>
      <w:r w:rsidRPr="009E406E">
        <w:rPr>
          <w:rFonts w:ascii="MS Gothic" w:eastAsia="MS Gothic" w:hAnsi="MS Gothic" w:cs="MS Gothic" w:hint="eastAsia"/>
          <w:sz w:val="20"/>
          <w:szCs w:val="20"/>
          <w:lang w:val="en-US" w:eastAsia="ko-KR"/>
        </w:rPr>
        <w:t> </w:t>
      </w:r>
      <w:r w:rsidRP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ab/>
      </w:r>
      <w:r w:rsidR="009E406E">
        <w:rPr>
          <w:rFonts w:asciiTheme="minorHAnsi" w:eastAsia="Malgun Gothic" w:hAnsiTheme="minorHAnsi" w:cstheme="minorHAnsi"/>
          <w:sz w:val="20"/>
          <w:szCs w:val="20"/>
          <w:lang w:val="en-US" w:eastAsia="ko-KR"/>
        </w:rPr>
        <w:tab/>
      </w:r>
      <w:r w:rsidRPr="009E406E">
        <w:rPr>
          <w:rFonts w:asciiTheme="minorHAnsi" w:eastAsia="Malgun Gothic" w:hAnsiTheme="minorHAnsi" w:cstheme="minorHAnsi"/>
          <w:sz w:val="20"/>
          <w:szCs w:val="20"/>
          <w:lang w:val="en-US" w:eastAsia="ko-KR"/>
        </w:rPr>
        <w:t xml:space="preserve">(Wesley Jang, </w:t>
      </w:r>
    </w:p>
    <w:p w14:paraId="112F3CC3" w14:textId="77777777" w:rsidR="00600618" w:rsidRPr="009E406E" w:rsidRDefault="00600618" w:rsidP="00600618">
      <w:pPr>
        <w:autoSpaceDE w:val="0"/>
        <w:autoSpaceDN w:val="0"/>
        <w:adjustRightInd w:val="0"/>
        <w:spacing w:after="240" w:line="340" w:lineRule="atLeast"/>
        <w:ind w:left="7200"/>
        <w:rPr>
          <w:rFonts w:asciiTheme="minorHAnsi" w:eastAsia="Malgun Gothic"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Shindong Digitech)</w:t>
      </w:r>
    </w:p>
    <w:p w14:paraId="5C3AB53E" w14:textId="77777777" w:rsidR="00600618" w:rsidRPr="009E406E" w:rsidRDefault="00600618" w:rsidP="00600618">
      <w:pPr>
        <w:autoSpaceDE w:val="0"/>
        <w:autoSpaceDN w:val="0"/>
        <w:adjustRightInd w:val="0"/>
        <w:spacing w:before="288" w:line="480" w:lineRule="atLeast"/>
        <w:rPr>
          <w:rFonts w:asciiTheme="minorHAnsi" w:eastAsia="Malgun Gothic" w:hAnsiTheme="minorHAnsi" w:cstheme="minorHAnsi"/>
          <w:b/>
          <w:sz w:val="20"/>
          <w:szCs w:val="20"/>
          <w:lang w:val="en-US" w:eastAsia="ko-KR"/>
        </w:rPr>
      </w:pPr>
      <w:r w:rsidRPr="009E406E">
        <w:rPr>
          <w:rFonts w:asciiTheme="minorHAnsi" w:eastAsia="Malgun Gothic" w:hAnsiTheme="minorHAnsi" w:cstheme="minorHAnsi"/>
          <w:b/>
          <w:sz w:val="20"/>
          <w:szCs w:val="20"/>
          <w:lang w:val="en-US" w:eastAsia="ko-KR"/>
        </w:rPr>
        <w:t xml:space="preserve">Session 5 – Friday 0900-1200 </w:t>
      </w:r>
    </w:p>
    <w:p w14:paraId="5347F266" w14:textId="77777777" w:rsidR="00600618" w:rsidRPr="009E406E" w:rsidRDefault="00600618" w:rsidP="00600618">
      <w:pPr>
        <w:autoSpaceDE w:val="0"/>
        <w:autoSpaceDN w:val="0"/>
        <w:adjustRightInd w:val="0"/>
        <w:spacing w:line="340" w:lineRule="atLeast"/>
        <w:rPr>
          <w:rFonts w:asciiTheme="minorHAnsi" w:eastAsia="Malgun Gothic"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 xml:space="preserve">5.1 Wrap-up of previous day’s outcome 5.2 UKCM workshop report </w:t>
      </w:r>
    </w:p>
    <w:p w14:paraId="0A2B1BF5" w14:textId="77777777" w:rsidR="009E406E" w:rsidRDefault="009E406E" w:rsidP="00600618">
      <w:pPr>
        <w:autoSpaceDE w:val="0"/>
        <w:autoSpaceDN w:val="0"/>
        <w:adjustRightInd w:val="0"/>
        <w:spacing w:line="340" w:lineRule="atLeast"/>
        <w:rPr>
          <w:rFonts w:asciiTheme="minorHAnsi" w:eastAsia="Malgun Gothic" w:hAnsiTheme="minorHAnsi" w:cstheme="minorHAnsi"/>
          <w:sz w:val="20"/>
          <w:szCs w:val="20"/>
          <w:lang w:val="en-US" w:eastAsia="ko-KR"/>
        </w:rPr>
      </w:pPr>
    </w:p>
    <w:p w14:paraId="32DC44DF" w14:textId="77777777" w:rsidR="00600618" w:rsidRPr="009E406E" w:rsidRDefault="00600618" w:rsidP="00600618">
      <w:pPr>
        <w:autoSpaceDE w:val="0"/>
        <w:autoSpaceDN w:val="0"/>
        <w:adjustRightInd w:val="0"/>
        <w:spacing w:line="340" w:lineRule="atLeast"/>
        <w:rPr>
          <w:rFonts w:asciiTheme="minorHAnsi" w:eastAsia="Malgun Gothic"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 xml:space="preserve">The work shop will also analyse how the S-129 Product Specification will relate to other S-1XX Products in development and how S-129 might be able to benefit from other S-1xx developments. </w:t>
      </w:r>
    </w:p>
    <w:p w14:paraId="474AE1B3" w14:textId="77777777" w:rsidR="00600618" w:rsidRPr="009E406E" w:rsidRDefault="00600618" w:rsidP="00600618">
      <w:pPr>
        <w:autoSpaceDE w:val="0"/>
        <w:autoSpaceDN w:val="0"/>
        <w:adjustRightInd w:val="0"/>
        <w:spacing w:line="340" w:lineRule="atLeast"/>
        <w:rPr>
          <w:rFonts w:asciiTheme="minorHAnsi" w:eastAsia="Gulim"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Some additional materials will be prepared:</w:t>
      </w:r>
    </w:p>
    <w:p w14:paraId="1EC15CD5" w14:textId="77777777" w:rsidR="00600618" w:rsidRPr="009E406E" w:rsidRDefault="00600618" w:rsidP="00600618">
      <w:pPr>
        <w:autoSpaceDE w:val="0"/>
        <w:autoSpaceDN w:val="0"/>
        <w:adjustRightInd w:val="0"/>
        <w:spacing w:line="340" w:lineRule="atLeast"/>
        <w:ind w:firstLine="360"/>
        <w:rPr>
          <w:rFonts w:asciiTheme="minorHAnsi" w:eastAsia="Malgun Gothic"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w:t>
      </w:r>
      <w:r w:rsidRPr="009E406E">
        <w:rPr>
          <w:rFonts w:asciiTheme="minorHAnsi" w:eastAsia="Malgun Gothic" w:hAnsiTheme="minorHAnsi" w:cstheme="minorHAnsi"/>
          <w:sz w:val="20"/>
          <w:szCs w:val="20"/>
          <w:lang w:val="en-US" w:eastAsia="ko-KR"/>
        </w:rPr>
        <w:tab/>
        <w:t>S-100 feature catalogue builder (FCB) by KHOA</w:t>
      </w:r>
      <w:r w:rsidRPr="009E406E">
        <w:rPr>
          <w:rFonts w:ascii="MS Gothic" w:eastAsia="MS Gothic" w:hAnsi="MS Gothic" w:cs="MS Gothic" w:hint="eastAsia"/>
          <w:sz w:val="20"/>
          <w:szCs w:val="20"/>
          <w:lang w:val="en-US" w:eastAsia="ko-KR"/>
        </w:rPr>
        <w:t> </w:t>
      </w:r>
    </w:p>
    <w:p w14:paraId="7B1311D2" w14:textId="77777777" w:rsidR="00600618" w:rsidRPr="009E406E" w:rsidRDefault="00600618" w:rsidP="00600618">
      <w:pPr>
        <w:autoSpaceDE w:val="0"/>
        <w:autoSpaceDN w:val="0"/>
        <w:adjustRightInd w:val="0"/>
        <w:spacing w:line="340" w:lineRule="atLeast"/>
        <w:ind w:firstLine="360"/>
        <w:rPr>
          <w:rFonts w:asciiTheme="minorHAnsi" w:eastAsia="Malgun Gothic" w:hAnsiTheme="minorHAnsi" w:cstheme="minorHAnsi"/>
          <w:sz w:val="20"/>
          <w:szCs w:val="20"/>
          <w:lang w:val="en-US" w:eastAsia="ko-KR"/>
        </w:rPr>
      </w:pPr>
      <w:r w:rsidRPr="009E406E">
        <w:rPr>
          <w:rFonts w:asciiTheme="minorHAnsi" w:eastAsia="Malgun Gothic" w:hAnsiTheme="minorHAnsi" w:cstheme="minorHAnsi"/>
          <w:sz w:val="20"/>
          <w:szCs w:val="20"/>
          <w:lang w:val="en-US" w:eastAsia="ko-KR"/>
        </w:rPr>
        <w:t xml:space="preserve">- </w:t>
      </w:r>
      <w:r w:rsidRPr="009E406E">
        <w:rPr>
          <w:rFonts w:asciiTheme="minorHAnsi" w:eastAsia="Malgun Gothic" w:hAnsiTheme="minorHAnsi" w:cstheme="minorHAnsi"/>
          <w:sz w:val="20"/>
          <w:szCs w:val="20"/>
          <w:lang w:val="en-US" w:eastAsia="ko-KR"/>
        </w:rPr>
        <w:tab/>
        <w:t xml:space="preserve">A web based repository to find the relations between features and portrayals of S-101 by KR </w:t>
      </w:r>
    </w:p>
    <w:p w14:paraId="259F9934" w14:textId="77777777" w:rsidR="004F1AB6" w:rsidRDefault="003A2E75" w:rsidP="003A2E75">
      <w:pPr>
        <w:spacing w:after="200" w:line="276" w:lineRule="auto"/>
      </w:pPr>
      <w:r>
        <w:br w:type="page"/>
      </w:r>
    </w:p>
    <w:p w14:paraId="76C539BA" w14:textId="77777777" w:rsidR="00CA619E" w:rsidRDefault="00ED56A6" w:rsidP="005558BA">
      <w:pPr>
        <w:ind w:left="360"/>
        <w:jc w:val="right"/>
        <w:rPr>
          <w:b/>
        </w:rPr>
      </w:pPr>
      <w:r>
        <w:rPr>
          <w:b/>
        </w:rPr>
        <w:lastRenderedPageBreak/>
        <w:t>Attachment 3</w:t>
      </w:r>
    </w:p>
    <w:p w14:paraId="07448C9C" w14:textId="77777777" w:rsidR="00DA4909" w:rsidRDefault="00DA4909" w:rsidP="005558BA">
      <w:pPr>
        <w:ind w:left="360"/>
        <w:jc w:val="right"/>
        <w:rPr>
          <w:b/>
        </w:rPr>
      </w:pPr>
    </w:p>
    <w:p w14:paraId="6BD2EFD8" w14:textId="77777777" w:rsidR="009E406E" w:rsidRDefault="009E406E" w:rsidP="002F4978">
      <w:pPr>
        <w:ind w:left="360"/>
        <w:rPr>
          <w:b/>
        </w:rPr>
      </w:pPr>
      <w:r>
        <w:rPr>
          <w:b/>
        </w:rPr>
        <w:t xml:space="preserve">Photographs </w:t>
      </w:r>
    </w:p>
    <w:p w14:paraId="164833FF" w14:textId="77777777" w:rsidR="009E406E" w:rsidRPr="005558BA" w:rsidRDefault="009E406E" w:rsidP="009E406E">
      <w:pPr>
        <w:ind w:left="360"/>
        <w:jc w:val="center"/>
        <w:rPr>
          <w:b/>
        </w:rPr>
      </w:pPr>
    </w:p>
    <w:p w14:paraId="6AFF814B" w14:textId="77777777" w:rsidR="005558BA" w:rsidRDefault="00DA4909" w:rsidP="00DA4909">
      <w:pPr>
        <w:ind w:left="360"/>
        <w:jc w:val="center"/>
      </w:pPr>
      <w:r>
        <w:rPr>
          <w:noProof/>
          <w:lang w:val="fr-FR" w:eastAsia="fr-FR"/>
        </w:rPr>
        <w:drawing>
          <wp:inline distT="0" distB="0" distL="0" distR="0" wp14:anchorId="3A050B03" wp14:editId="6E843885">
            <wp:extent cx="4871085" cy="3651885"/>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1085" cy="3651885"/>
                    </a:xfrm>
                    <a:prstGeom prst="rect">
                      <a:avLst/>
                    </a:prstGeom>
                    <a:noFill/>
                  </pic:spPr>
                </pic:pic>
              </a:graphicData>
            </a:graphic>
          </wp:inline>
        </w:drawing>
      </w:r>
    </w:p>
    <w:p w14:paraId="67101B45" w14:textId="77777777" w:rsidR="00DA4909" w:rsidRDefault="00DA4909" w:rsidP="00DA4909">
      <w:pPr>
        <w:ind w:left="360"/>
        <w:jc w:val="center"/>
      </w:pPr>
    </w:p>
    <w:p w14:paraId="6FF31E2D" w14:textId="77777777" w:rsidR="00DA4909" w:rsidRDefault="00DA4909" w:rsidP="00DA4909">
      <w:pPr>
        <w:ind w:left="360"/>
        <w:jc w:val="center"/>
      </w:pPr>
    </w:p>
    <w:p w14:paraId="5CD984B4" w14:textId="77777777" w:rsidR="005558BA" w:rsidRDefault="005558BA" w:rsidP="005558BA">
      <w:pPr>
        <w:ind w:left="360"/>
        <w:jc w:val="center"/>
      </w:pPr>
      <w:r>
        <w:rPr>
          <w:noProof/>
          <w:lang w:val="fr-FR" w:eastAsia="fr-FR"/>
        </w:rPr>
        <w:drawing>
          <wp:inline distT="0" distB="0" distL="0" distR="0" wp14:anchorId="61793CA0" wp14:editId="0317BF23">
            <wp:extent cx="4871085" cy="36518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1085" cy="3651885"/>
                    </a:xfrm>
                    <a:prstGeom prst="rect">
                      <a:avLst/>
                    </a:prstGeom>
                    <a:noFill/>
                  </pic:spPr>
                </pic:pic>
              </a:graphicData>
            </a:graphic>
          </wp:inline>
        </w:drawing>
      </w:r>
    </w:p>
    <w:p w14:paraId="1FC4DE03" w14:textId="77777777" w:rsidR="00DA4909" w:rsidRDefault="00DA4909" w:rsidP="005558BA">
      <w:pPr>
        <w:ind w:left="360"/>
        <w:jc w:val="center"/>
      </w:pPr>
    </w:p>
    <w:p w14:paraId="5E85CCCA" w14:textId="77777777" w:rsidR="005558BA" w:rsidRDefault="005558BA" w:rsidP="005558BA">
      <w:pPr>
        <w:ind w:left="360"/>
        <w:jc w:val="center"/>
      </w:pPr>
    </w:p>
    <w:p w14:paraId="4E0E47F6" w14:textId="77777777" w:rsidR="00ED56A6" w:rsidRDefault="00ED56A6" w:rsidP="005558BA">
      <w:pPr>
        <w:ind w:left="360"/>
        <w:jc w:val="center"/>
      </w:pPr>
    </w:p>
    <w:p w14:paraId="14EB7565" w14:textId="3907CF99" w:rsidR="00600618" w:rsidRDefault="00600618">
      <w:pPr>
        <w:spacing w:after="200" w:line="276" w:lineRule="auto"/>
      </w:pPr>
    </w:p>
    <w:p w14:paraId="2803730B" w14:textId="77777777" w:rsidR="00600618" w:rsidRDefault="00600618">
      <w:pPr>
        <w:spacing w:after="200" w:line="276" w:lineRule="auto"/>
      </w:pPr>
    </w:p>
    <w:p w14:paraId="27612E2F" w14:textId="77777777" w:rsidR="00E870BF" w:rsidRDefault="00600618" w:rsidP="00BA7A03">
      <w:pPr>
        <w:spacing w:after="200" w:line="276" w:lineRule="auto"/>
        <w:jc w:val="center"/>
      </w:pPr>
      <w:r w:rsidRPr="00600618">
        <w:rPr>
          <w:rFonts w:ascii="Arial" w:eastAsia="Malgun Gothic" w:hAnsi="Arial" w:cs="Arial"/>
          <w:noProof/>
          <w:sz w:val="24"/>
          <w:szCs w:val="24"/>
          <w:lang w:val="fr-FR" w:eastAsia="fr-FR"/>
        </w:rPr>
        <w:drawing>
          <wp:inline distT="0" distB="0" distL="0" distR="0" wp14:anchorId="2333BEC8" wp14:editId="132ABA27">
            <wp:extent cx="5223164" cy="3917373"/>
            <wp:effectExtent l="0" t="0" r="0" b="6985"/>
            <wp:docPr id="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kaoTalk_Photo_2017-06-23-10-59-10.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4051" cy="3933038"/>
                    </a:xfrm>
                    <a:prstGeom prst="rect">
                      <a:avLst/>
                    </a:prstGeom>
                  </pic:spPr>
                </pic:pic>
              </a:graphicData>
            </a:graphic>
          </wp:inline>
        </w:drawing>
      </w:r>
    </w:p>
    <w:p w14:paraId="56359BF6" w14:textId="77777777" w:rsidR="009E406E" w:rsidRDefault="009E406E" w:rsidP="00E870BF">
      <w:pPr>
        <w:spacing w:after="200" w:line="276" w:lineRule="auto"/>
        <w:ind w:left="720"/>
        <w:jc w:val="right"/>
        <w:rPr>
          <w:b/>
        </w:rPr>
      </w:pPr>
    </w:p>
    <w:p w14:paraId="6DFBDEF8" w14:textId="77777777" w:rsidR="002D4FA5" w:rsidRDefault="002D4FA5" w:rsidP="00E870BF">
      <w:pPr>
        <w:spacing w:after="200" w:line="276" w:lineRule="auto"/>
        <w:ind w:left="720"/>
        <w:jc w:val="right"/>
        <w:rPr>
          <w:b/>
        </w:rPr>
      </w:pPr>
    </w:p>
    <w:p w14:paraId="319C192D" w14:textId="77777777" w:rsidR="002D4FA5" w:rsidRDefault="002D4FA5" w:rsidP="00E870BF">
      <w:pPr>
        <w:spacing w:after="200" w:line="276" w:lineRule="auto"/>
        <w:ind w:left="720"/>
        <w:jc w:val="right"/>
        <w:rPr>
          <w:b/>
        </w:rPr>
      </w:pPr>
    </w:p>
    <w:p w14:paraId="4C7E9F53" w14:textId="77777777" w:rsidR="002D4FA5" w:rsidRDefault="002D4FA5" w:rsidP="00E870BF">
      <w:pPr>
        <w:spacing w:after="200" w:line="276" w:lineRule="auto"/>
        <w:ind w:left="720"/>
        <w:jc w:val="right"/>
        <w:rPr>
          <w:b/>
        </w:rPr>
      </w:pPr>
    </w:p>
    <w:p w14:paraId="30B31409" w14:textId="77777777" w:rsidR="002D4FA5" w:rsidRDefault="002D4FA5" w:rsidP="00E870BF">
      <w:pPr>
        <w:spacing w:after="200" w:line="276" w:lineRule="auto"/>
        <w:ind w:left="720"/>
        <w:jc w:val="right"/>
        <w:rPr>
          <w:b/>
        </w:rPr>
      </w:pPr>
    </w:p>
    <w:p w14:paraId="611471C9" w14:textId="77777777" w:rsidR="002D4FA5" w:rsidRDefault="002D4FA5" w:rsidP="00E870BF">
      <w:pPr>
        <w:spacing w:after="200" w:line="276" w:lineRule="auto"/>
        <w:ind w:left="720"/>
        <w:jc w:val="right"/>
        <w:rPr>
          <w:b/>
        </w:rPr>
      </w:pPr>
    </w:p>
    <w:p w14:paraId="685E2806" w14:textId="77777777" w:rsidR="002D4FA5" w:rsidRDefault="002D4FA5" w:rsidP="00E870BF">
      <w:pPr>
        <w:spacing w:after="200" w:line="276" w:lineRule="auto"/>
        <w:ind w:left="720"/>
        <w:jc w:val="right"/>
        <w:rPr>
          <w:b/>
        </w:rPr>
      </w:pPr>
    </w:p>
    <w:p w14:paraId="7F325F9E" w14:textId="77777777" w:rsidR="002D4FA5" w:rsidRDefault="002D4FA5" w:rsidP="00E870BF">
      <w:pPr>
        <w:spacing w:after="200" w:line="276" w:lineRule="auto"/>
        <w:ind w:left="720"/>
        <w:jc w:val="right"/>
        <w:rPr>
          <w:b/>
        </w:rPr>
      </w:pPr>
    </w:p>
    <w:p w14:paraId="4A8B30C0" w14:textId="77777777" w:rsidR="002D4FA5" w:rsidRDefault="002D4FA5" w:rsidP="00E870BF">
      <w:pPr>
        <w:spacing w:after="200" w:line="276" w:lineRule="auto"/>
        <w:ind w:left="720"/>
        <w:jc w:val="right"/>
        <w:rPr>
          <w:b/>
        </w:rPr>
      </w:pPr>
    </w:p>
    <w:p w14:paraId="58DA156F" w14:textId="77777777" w:rsidR="002D4FA5" w:rsidRDefault="002D4FA5" w:rsidP="00E870BF">
      <w:pPr>
        <w:spacing w:after="200" w:line="276" w:lineRule="auto"/>
        <w:ind w:left="720"/>
        <w:jc w:val="right"/>
        <w:rPr>
          <w:b/>
        </w:rPr>
      </w:pPr>
    </w:p>
    <w:p w14:paraId="41751B71" w14:textId="77777777" w:rsidR="002D4FA5" w:rsidRDefault="002D4FA5" w:rsidP="00E870BF">
      <w:pPr>
        <w:spacing w:after="200" w:line="276" w:lineRule="auto"/>
        <w:ind w:left="720"/>
        <w:jc w:val="right"/>
        <w:rPr>
          <w:b/>
        </w:rPr>
      </w:pPr>
    </w:p>
    <w:p w14:paraId="44AA88E7" w14:textId="77777777" w:rsidR="002D4FA5" w:rsidRDefault="002D4FA5" w:rsidP="00E870BF">
      <w:pPr>
        <w:spacing w:after="200" w:line="276" w:lineRule="auto"/>
        <w:ind w:left="720"/>
        <w:jc w:val="right"/>
        <w:rPr>
          <w:b/>
        </w:rPr>
      </w:pPr>
    </w:p>
    <w:p w14:paraId="5D52F15D" w14:textId="77777777" w:rsidR="002D4FA5" w:rsidRDefault="002D4FA5" w:rsidP="00E870BF">
      <w:pPr>
        <w:spacing w:after="200" w:line="276" w:lineRule="auto"/>
        <w:ind w:left="720"/>
        <w:jc w:val="right"/>
        <w:rPr>
          <w:b/>
        </w:rPr>
      </w:pPr>
    </w:p>
    <w:p w14:paraId="61AD12DE" w14:textId="77777777" w:rsidR="00ED56A6" w:rsidRPr="00E870BF" w:rsidRDefault="00E870BF" w:rsidP="00E870BF">
      <w:pPr>
        <w:spacing w:after="200" w:line="276" w:lineRule="auto"/>
        <w:ind w:left="720"/>
        <w:jc w:val="right"/>
        <w:rPr>
          <w:b/>
        </w:rPr>
      </w:pPr>
      <w:r w:rsidRPr="00E870BF">
        <w:rPr>
          <w:b/>
        </w:rPr>
        <w:lastRenderedPageBreak/>
        <w:t>Attachment 4</w:t>
      </w:r>
    </w:p>
    <w:p w14:paraId="47B9BB12" w14:textId="77777777" w:rsidR="00E870BF" w:rsidRPr="00E870BF" w:rsidRDefault="00E870BF" w:rsidP="00E870BF">
      <w:pPr>
        <w:spacing w:after="200" w:line="276" w:lineRule="auto"/>
        <w:rPr>
          <w:b/>
        </w:rPr>
      </w:pPr>
      <w:r w:rsidRPr="00E870BF">
        <w:rPr>
          <w:b/>
        </w:rPr>
        <w:t>Updated S-129 Data Model – Jeju, Korea, June 2017</w:t>
      </w:r>
    </w:p>
    <w:p w14:paraId="3B4A7503" w14:textId="77777777" w:rsidR="00E870BF" w:rsidRPr="00E870BF" w:rsidRDefault="00E870BF" w:rsidP="00E870BF">
      <w:pPr>
        <w:keepNext/>
        <w:widowControl w:val="0"/>
        <w:wordWrap w:val="0"/>
        <w:autoSpaceDE w:val="0"/>
        <w:autoSpaceDN w:val="0"/>
        <w:spacing w:after="160" w:line="259" w:lineRule="auto"/>
        <w:jc w:val="both"/>
        <w:rPr>
          <w:rFonts w:ascii="Malgun Gothic" w:eastAsia="Malgun Gothic" w:hAnsi="Malgun Gothic"/>
          <w:b/>
          <w:bCs/>
          <w:kern w:val="2"/>
          <w:sz w:val="20"/>
          <w:szCs w:val="20"/>
          <w:lang w:val="en-US" w:eastAsia="ko-KR"/>
        </w:rPr>
      </w:pPr>
      <w:r w:rsidRPr="00E870BF">
        <w:rPr>
          <w:rFonts w:ascii="Malgun Gothic" w:eastAsia="Malgun Gothic" w:hAnsi="Malgun Gothic"/>
          <w:b/>
          <w:bCs/>
          <w:kern w:val="2"/>
          <w:sz w:val="20"/>
          <w:szCs w:val="20"/>
          <w:lang w:val="en-US" w:eastAsia="ko-KR"/>
        </w:rPr>
        <w:t xml:space="preserve">Figure </w:t>
      </w:r>
      <w:r w:rsidR="009118CF" w:rsidRPr="00E870BF">
        <w:rPr>
          <w:rFonts w:ascii="Malgun Gothic" w:eastAsia="Malgun Gothic" w:hAnsi="Malgun Gothic"/>
          <w:b/>
          <w:bCs/>
          <w:kern w:val="2"/>
          <w:sz w:val="20"/>
          <w:szCs w:val="20"/>
          <w:lang w:val="en-US" w:eastAsia="ko-KR"/>
        </w:rPr>
        <w:fldChar w:fldCharType="begin"/>
      </w:r>
      <w:r w:rsidRPr="00E870BF">
        <w:rPr>
          <w:rFonts w:ascii="Malgun Gothic" w:eastAsia="Malgun Gothic" w:hAnsi="Malgun Gothic"/>
          <w:b/>
          <w:bCs/>
          <w:kern w:val="2"/>
          <w:sz w:val="20"/>
          <w:szCs w:val="20"/>
          <w:lang w:val="en-US" w:eastAsia="ko-KR"/>
        </w:rPr>
        <w:instrText xml:space="preserve"> SEQ Figure \* ARABIC </w:instrText>
      </w:r>
      <w:r w:rsidR="009118CF" w:rsidRPr="00E870BF">
        <w:rPr>
          <w:rFonts w:ascii="Malgun Gothic" w:eastAsia="Malgun Gothic" w:hAnsi="Malgun Gothic"/>
          <w:b/>
          <w:bCs/>
          <w:kern w:val="2"/>
          <w:sz w:val="20"/>
          <w:szCs w:val="20"/>
          <w:lang w:val="en-US" w:eastAsia="ko-KR"/>
        </w:rPr>
        <w:fldChar w:fldCharType="separate"/>
      </w:r>
      <w:r w:rsidRPr="00E870BF">
        <w:rPr>
          <w:rFonts w:ascii="Malgun Gothic" w:eastAsia="Malgun Gothic" w:hAnsi="Malgun Gothic"/>
          <w:b/>
          <w:bCs/>
          <w:noProof/>
          <w:kern w:val="2"/>
          <w:sz w:val="20"/>
          <w:szCs w:val="20"/>
          <w:lang w:val="en-US" w:eastAsia="ko-KR"/>
        </w:rPr>
        <w:t>1</w:t>
      </w:r>
      <w:r w:rsidR="009118CF" w:rsidRPr="00E870BF">
        <w:rPr>
          <w:rFonts w:ascii="Malgun Gothic" w:eastAsia="Malgun Gothic" w:hAnsi="Malgun Gothic"/>
          <w:b/>
          <w:bCs/>
          <w:noProof/>
          <w:kern w:val="2"/>
          <w:sz w:val="20"/>
          <w:szCs w:val="20"/>
          <w:lang w:val="en-US" w:eastAsia="ko-KR"/>
        </w:rPr>
        <w:fldChar w:fldCharType="end"/>
      </w:r>
      <w:r w:rsidRPr="00E870BF">
        <w:rPr>
          <w:rFonts w:ascii="Malgun Gothic" w:eastAsia="Malgun Gothic" w:hAnsi="Malgun Gothic"/>
          <w:b/>
          <w:bCs/>
          <w:kern w:val="2"/>
          <w:sz w:val="20"/>
          <w:szCs w:val="20"/>
          <w:lang w:val="en-US" w:eastAsia="ko-KR"/>
        </w:rPr>
        <w:t xml:space="preserve"> Data model </w:t>
      </w:r>
    </w:p>
    <w:p w14:paraId="3277B4E7" w14:textId="7BB3F326" w:rsidR="00E870BF" w:rsidRPr="00E870BF" w:rsidRDefault="00022B8B" w:rsidP="00E870BF">
      <w:pPr>
        <w:widowControl w:val="0"/>
        <w:wordWrap w:val="0"/>
        <w:autoSpaceDE w:val="0"/>
        <w:autoSpaceDN w:val="0"/>
        <w:spacing w:after="160" w:line="259" w:lineRule="auto"/>
        <w:jc w:val="both"/>
        <w:rPr>
          <w:rFonts w:ascii="Malgun Gothic" w:eastAsia="Malgun Gothic" w:hAnsi="Malgun Gothic"/>
          <w:kern w:val="2"/>
          <w:sz w:val="20"/>
          <w:lang w:val="en-US" w:eastAsia="ko-KR"/>
        </w:rPr>
      </w:pPr>
      <w:r w:rsidRPr="00022B8B">
        <w:rPr>
          <w:rFonts w:ascii="Malgun Gothic" w:eastAsia="Malgun Gothic" w:hAnsi="Malgun Gothic"/>
          <w:noProof/>
          <w:kern w:val="2"/>
          <w:sz w:val="20"/>
          <w:lang w:val="fr-FR" w:eastAsia="fr-FR"/>
        </w:rPr>
        <w:drawing>
          <wp:inline distT="0" distB="0" distL="0" distR="0" wp14:anchorId="58F38E1D" wp14:editId="43D63DD8">
            <wp:extent cx="5731510" cy="4731385"/>
            <wp:effectExtent l="0" t="0" r="2540" b="0"/>
            <wp:docPr id="18"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31385"/>
                    </a:xfrm>
                    <a:prstGeom prst="rect">
                      <a:avLst/>
                    </a:prstGeom>
                    <a:noFill/>
                    <a:ln>
                      <a:noFill/>
                    </a:ln>
                  </pic:spPr>
                </pic:pic>
              </a:graphicData>
            </a:graphic>
          </wp:inline>
        </w:drawing>
      </w:r>
    </w:p>
    <w:p w14:paraId="3563E054" w14:textId="77777777" w:rsidR="00E870BF" w:rsidRPr="00E870BF" w:rsidRDefault="00E870BF" w:rsidP="00E870BF">
      <w:pPr>
        <w:widowControl w:val="0"/>
        <w:wordWrap w:val="0"/>
        <w:autoSpaceDE w:val="0"/>
        <w:autoSpaceDN w:val="0"/>
        <w:spacing w:after="160" w:line="259" w:lineRule="auto"/>
        <w:jc w:val="both"/>
        <w:rPr>
          <w:rFonts w:ascii="Malgun Gothic" w:eastAsia="Malgun Gothic" w:hAnsi="Malgun Gothic"/>
          <w:kern w:val="2"/>
          <w:sz w:val="20"/>
          <w:lang w:val="en-US" w:eastAsia="ko-KR"/>
        </w:rPr>
      </w:pPr>
    </w:p>
    <w:p w14:paraId="53A1CB42" w14:textId="77777777" w:rsidR="00E870BF" w:rsidRPr="00E870BF" w:rsidRDefault="00E870BF" w:rsidP="00E870BF">
      <w:pPr>
        <w:keepNext/>
        <w:widowControl w:val="0"/>
        <w:wordWrap w:val="0"/>
        <w:autoSpaceDE w:val="0"/>
        <w:autoSpaceDN w:val="0"/>
        <w:spacing w:after="160" w:line="259" w:lineRule="auto"/>
        <w:jc w:val="both"/>
        <w:rPr>
          <w:rFonts w:ascii="Malgun Gothic" w:eastAsia="Malgun Gothic" w:hAnsi="Malgun Gothic"/>
          <w:b/>
          <w:bCs/>
          <w:kern w:val="2"/>
          <w:sz w:val="20"/>
          <w:szCs w:val="20"/>
          <w:lang w:val="en-US" w:eastAsia="ko-KR"/>
        </w:rPr>
      </w:pPr>
      <w:r w:rsidRPr="00E870BF">
        <w:rPr>
          <w:rFonts w:ascii="Malgun Gothic" w:eastAsia="Malgun Gothic" w:hAnsi="Malgun Gothic"/>
          <w:b/>
          <w:bCs/>
          <w:kern w:val="2"/>
          <w:sz w:val="20"/>
          <w:szCs w:val="20"/>
          <w:lang w:val="en-US" w:eastAsia="ko-KR"/>
        </w:rPr>
        <w:lastRenderedPageBreak/>
        <w:t xml:space="preserve">Figure </w:t>
      </w:r>
      <w:r w:rsidR="009118CF" w:rsidRPr="00E870BF">
        <w:rPr>
          <w:rFonts w:ascii="Malgun Gothic" w:eastAsia="Malgun Gothic" w:hAnsi="Malgun Gothic"/>
          <w:b/>
          <w:bCs/>
          <w:kern w:val="2"/>
          <w:sz w:val="20"/>
          <w:szCs w:val="20"/>
          <w:lang w:val="en-US" w:eastAsia="ko-KR"/>
        </w:rPr>
        <w:fldChar w:fldCharType="begin"/>
      </w:r>
      <w:r w:rsidRPr="00E870BF">
        <w:rPr>
          <w:rFonts w:ascii="Malgun Gothic" w:eastAsia="Malgun Gothic" w:hAnsi="Malgun Gothic"/>
          <w:b/>
          <w:bCs/>
          <w:kern w:val="2"/>
          <w:sz w:val="20"/>
          <w:szCs w:val="20"/>
          <w:lang w:val="en-US" w:eastAsia="ko-KR"/>
        </w:rPr>
        <w:instrText xml:space="preserve"> SEQ Figure \* ARABIC </w:instrText>
      </w:r>
      <w:r w:rsidR="009118CF" w:rsidRPr="00E870BF">
        <w:rPr>
          <w:rFonts w:ascii="Malgun Gothic" w:eastAsia="Malgun Gothic" w:hAnsi="Malgun Gothic"/>
          <w:b/>
          <w:bCs/>
          <w:kern w:val="2"/>
          <w:sz w:val="20"/>
          <w:szCs w:val="20"/>
          <w:lang w:val="en-US" w:eastAsia="ko-KR"/>
        </w:rPr>
        <w:fldChar w:fldCharType="separate"/>
      </w:r>
      <w:r w:rsidRPr="00E870BF">
        <w:rPr>
          <w:rFonts w:ascii="Malgun Gothic" w:eastAsia="Malgun Gothic" w:hAnsi="Malgun Gothic"/>
          <w:b/>
          <w:bCs/>
          <w:noProof/>
          <w:kern w:val="2"/>
          <w:sz w:val="20"/>
          <w:szCs w:val="20"/>
          <w:lang w:val="en-US" w:eastAsia="ko-KR"/>
        </w:rPr>
        <w:t>2</w:t>
      </w:r>
      <w:r w:rsidR="009118CF" w:rsidRPr="00E870BF">
        <w:rPr>
          <w:rFonts w:ascii="Malgun Gothic" w:eastAsia="Malgun Gothic" w:hAnsi="Malgun Gothic"/>
          <w:b/>
          <w:bCs/>
          <w:noProof/>
          <w:kern w:val="2"/>
          <w:sz w:val="20"/>
          <w:szCs w:val="20"/>
          <w:lang w:val="en-US" w:eastAsia="ko-KR"/>
        </w:rPr>
        <w:fldChar w:fldCharType="end"/>
      </w:r>
      <w:r w:rsidRPr="00E870BF">
        <w:rPr>
          <w:rFonts w:ascii="Malgun Gothic" w:eastAsia="Malgun Gothic" w:hAnsi="Malgun Gothic"/>
          <w:b/>
          <w:bCs/>
          <w:kern w:val="2"/>
          <w:sz w:val="20"/>
          <w:szCs w:val="20"/>
          <w:lang w:val="en-US" w:eastAsia="ko-KR"/>
        </w:rPr>
        <w:t xml:space="preserve"> Detailed implementation of </w:t>
      </w:r>
      <w:r w:rsidRPr="00E870BF">
        <w:rPr>
          <w:rFonts w:ascii="Malgun Gothic" w:eastAsia="Malgun Gothic" w:hAnsi="Malgun Gothic" w:hint="eastAsia"/>
          <w:b/>
          <w:bCs/>
          <w:kern w:val="2"/>
          <w:sz w:val="20"/>
          <w:szCs w:val="20"/>
          <w:lang w:val="en-US" w:eastAsia="ko-KR"/>
        </w:rPr>
        <w:t>S129_NavigationArea</w:t>
      </w:r>
    </w:p>
    <w:p w14:paraId="00FF8D87" w14:textId="4183FF73" w:rsidR="00E870BF" w:rsidRPr="00E870BF" w:rsidRDefault="00022B8B" w:rsidP="00E870BF">
      <w:pPr>
        <w:keepNext/>
        <w:widowControl w:val="0"/>
        <w:wordWrap w:val="0"/>
        <w:autoSpaceDE w:val="0"/>
        <w:autoSpaceDN w:val="0"/>
        <w:spacing w:after="160" w:line="259" w:lineRule="auto"/>
        <w:jc w:val="both"/>
        <w:rPr>
          <w:rFonts w:ascii="Malgun Gothic" w:eastAsia="Malgun Gothic" w:hAnsi="Malgun Gothic"/>
          <w:kern w:val="2"/>
          <w:sz w:val="20"/>
          <w:lang w:val="en-US" w:eastAsia="ko-KR"/>
        </w:rPr>
      </w:pPr>
      <w:r w:rsidRPr="00022B8B">
        <w:rPr>
          <w:rFonts w:ascii="Malgun Gothic" w:eastAsia="Malgun Gothic" w:hAnsi="Malgun Gothic"/>
          <w:noProof/>
          <w:kern w:val="2"/>
          <w:sz w:val="20"/>
          <w:lang w:val="fr-FR" w:eastAsia="fr-FR"/>
        </w:rPr>
        <w:drawing>
          <wp:inline distT="0" distB="0" distL="0" distR="0" wp14:anchorId="10D913E7" wp14:editId="2708F5C2">
            <wp:extent cx="5731510" cy="3190875"/>
            <wp:effectExtent l="0" t="0" r="2540" b="9525"/>
            <wp:docPr id="19"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90875"/>
                    </a:xfrm>
                    <a:prstGeom prst="rect">
                      <a:avLst/>
                    </a:prstGeom>
                    <a:noFill/>
                    <a:ln>
                      <a:noFill/>
                    </a:ln>
                  </pic:spPr>
                </pic:pic>
              </a:graphicData>
            </a:graphic>
          </wp:inline>
        </w:drawing>
      </w:r>
    </w:p>
    <w:p w14:paraId="66E532C2" w14:textId="77777777" w:rsidR="00E870BF" w:rsidRPr="00E870BF" w:rsidRDefault="00E870BF" w:rsidP="00E870BF">
      <w:pPr>
        <w:keepNext/>
        <w:widowControl w:val="0"/>
        <w:wordWrap w:val="0"/>
        <w:autoSpaceDE w:val="0"/>
        <w:autoSpaceDN w:val="0"/>
        <w:spacing w:after="160" w:line="259" w:lineRule="auto"/>
        <w:jc w:val="both"/>
        <w:rPr>
          <w:rFonts w:ascii="Malgun Gothic" w:eastAsia="Malgun Gothic" w:hAnsi="Malgun Gothic"/>
          <w:b/>
          <w:bCs/>
          <w:kern w:val="2"/>
          <w:sz w:val="20"/>
          <w:szCs w:val="20"/>
          <w:lang w:val="en-US" w:eastAsia="ko-KR"/>
        </w:rPr>
      </w:pPr>
      <w:r w:rsidRPr="00E870BF">
        <w:rPr>
          <w:rFonts w:ascii="Malgun Gothic" w:eastAsia="Malgun Gothic" w:hAnsi="Malgun Gothic"/>
          <w:b/>
          <w:bCs/>
          <w:kern w:val="2"/>
          <w:sz w:val="20"/>
          <w:szCs w:val="20"/>
          <w:lang w:val="en-US" w:eastAsia="ko-KR"/>
        </w:rPr>
        <w:t xml:space="preserve">Figure </w:t>
      </w:r>
      <w:r w:rsidR="009118CF" w:rsidRPr="00E870BF">
        <w:rPr>
          <w:rFonts w:ascii="Malgun Gothic" w:eastAsia="Malgun Gothic" w:hAnsi="Malgun Gothic"/>
          <w:b/>
          <w:bCs/>
          <w:kern w:val="2"/>
          <w:sz w:val="20"/>
          <w:szCs w:val="20"/>
          <w:lang w:val="en-US" w:eastAsia="ko-KR"/>
        </w:rPr>
        <w:fldChar w:fldCharType="begin"/>
      </w:r>
      <w:r w:rsidRPr="00E870BF">
        <w:rPr>
          <w:rFonts w:ascii="Malgun Gothic" w:eastAsia="Malgun Gothic" w:hAnsi="Malgun Gothic"/>
          <w:b/>
          <w:bCs/>
          <w:kern w:val="2"/>
          <w:sz w:val="20"/>
          <w:szCs w:val="20"/>
          <w:lang w:val="en-US" w:eastAsia="ko-KR"/>
        </w:rPr>
        <w:instrText xml:space="preserve"> SEQ Figure \* ARABIC </w:instrText>
      </w:r>
      <w:r w:rsidR="009118CF" w:rsidRPr="00E870BF">
        <w:rPr>
          <w:rFonts w:ascii="Malgun Gothic" w:eastAsia="Malgun Gothic" w:hAnsi="Malgun Gothic"/>
          <w:b/>
          <w:bCs/>
          <w:kern w:val="2"/>
          <w:sz w:val="20"/>
          <w:szCs w:val="20"/>
          <w:lang w:val="en-US" w:eastAsia="ko-KR"/>
        </w:rPr>
        <w:fldChar w:fldCharType="separate"/>
      </w:r>
      <w:r w:rsidRPr="00E870BF">
        <w:rPr>
          <w:rFonts w:ascii="Malgun Gothic" w:eastAsia="Malgun Gothic" w:hAnsi="Malgun Gothic"/>
          <w:b/>
          <w:bCs/>
          <w:noProof/>
          <w:kern w:val="2"/>
          <w:sz w:val="20"/>
          <w:szCs w:val="20"/>
          <w:lang w:val="en-US" w:eastAsia="ko-KR"/>
        </w:rPr>
        <w:t>3</w:t>
      </w:r>
      <w:r w:rsidR="009118CF" w:rsidRPr="00E870BF">
        <w:rPr>
          <w:rFonts w:ascii="Malgun Gothic" w:eastAsia="Malgun Gothic" w:hAnsi="Malgun Gothic"/>
          <w:b/>
          <w:bCs/>
          <w:noProof/>
          <w:kern w:val="2"/>
          <w:sz w:val="20"/>
          <w:szCs w:val="20"/>
          <w:lang w:val="en-US" w:eastAsia="ko-KR"/>
        </w:rPr>
        <w:fldChar w:fldCharType="end"/>
      </w:r>
      <w:r w:rsidRPr="00E870BF">
        <w:rPr>
          <w:rFonts w:ascii="Malgun Gothic" w:eastAsia="Malgun Gothic" w:hAnsi="Malgun Gothic"/>
          <w:b/>
          <w:bCs/>
          <w:kern w:val="2"/>
          <w:sz w:val="20"/>
          <w:szCs w:val="20"/>
          <w:lang w:val="en-US" w:eastAsia="ko-KR"/>
        </w:rPr>
        <w:t xml:space="preserve"> Detailed implementation of S129_ControlPoint</w:t>
      </w:r>
    </w:p>
    <w:p w14:paraId="01D91798" w14:textId="7FEBC859" w:rsidR="00E870BF" w:rsidRPr="00E870BF" w:rsidRDefault="00022B8B" w:rsidP="00E870BF">
      <w:pPr>
        <w:widowControl w:val="0"/>
        <w:wordWrap w:val="0"/>
        <w:autoSpaceDE w:val="0"/>
        <w:autoSpaceDN w:val="0"/>
        <w:spacing w:after="160" w:line="259" w:lineRule="auto"/>
        <w:jc w:val="both"/>
        <w:rPr>
          <w:rFonts w:ascii="Malgun Gothic" w:eastAsia="Malgun Gothic" w:hAnsi="Malgun Gothic"/>
          <w:kern w:val="2"/>
          <w:sz w:val="20"/>
          <w:lang w:val="en-US" w:eastAsia="ko-KR"/>
        </w:rPr>
      </w:pPr>
      <w:r w:rsidRPr="00022B8B">
        <w:rPr>
          <w:rFonts w:ascii="Malgun Gothic" w:eastAsia="Malgun Gothic" w:hAnsi="Malgun Gothic"/>
          <w:noProof/>
          <w:kern w:val="2"/>
          <w:sz w:val="20"/>
          <w:lang w:val="fr-FR" w:eastAsia="fr-FR"/>
        </w:rPr>
        <w:drawing>
          <wp:inline distT="0" distB="0" distL="0" distR="0" wp14:anchorId="28AF3B6F" wp14:editId="2F07D25A">
            <wp:extent cx="5731510" cy="2560320"/>
            <wp:effectExtent l="0" t="0" r="2540" b="0"/>
            <wp:docPr id="2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60320"/>
                    </a:xfrm>
                    <a:prstGeom prst="rect">
                      <a:avLst/>
                    </a:prstGeom>
                    <a:noFill/>
                    <a:ln>
                      <a:noFill/>
                    </a:ln>
                  </pic:spPr>
                </pic:pic>
              </a:graphicData>
            </a:graphic>
          </wp:inline>
        </w:drawing>
      </w:r>
    </w:p>
    <w:p w14:paraId="1E94B3D5" w14:textId="16DA03F8" w:rsidR="00E870BF" w:rsidRPr="00E870BF" w:rsidRDefault="00E870BF" w:rsidP="00BA7A03">
      <w:pPr>
        <w:keepNext/>
        <w:widowControl w:val="0"/>
        <w:wordWrap w:val="0"/>
        <w:autoSpaceDE w:val="0"/>
        <w:autoSpaceDN w:val="0"/>
        <w:spacing w:after="160" w:line="259" w:lineRule="auto"/>
        <w:jc w:val="both"/>
        <w:rPr>
          <w:rFonts w:ascii="Malgun Gothic" w:eastAsia="Malgun Gothic" w:hAnsi="Malgun Gothic"/>
          <w:kern w:val="2"/>
          <w:sz w:val="20"/>
          <w:lang w:val="en-US" w:eastAsia="ko-KR"/>
        </w:rPr>
      </w:pPr>
      <w:r w:rsidRPr="00E870BF">
        <w:rPr>
          <w:rFonts w:ascii="Malgun Gothic" w:eastAsia="Malgun Gothic" w:hAnsi="Malgun Gothic"/>
          <w:b/>
          <w:bCs/>
          <w:kern w:val="2"/>
          <w:sz w:val="20"/>
          <w:szCs w:val="20"/>
          <w:lang w:val="en-US" w:eastAsia="ko-KR"/>
        </w:rPr>
        <w:t xml:space="preserve">Figure </w:t>
      </w:r>
      <w:r w:rsidR="009118CF" w:rsidRPr="00E870BF">
        <w:rPr>
          <w:rFonts w:ascii="Malgun Gothic" w:eastAsia="Malgun Gothic" w:hAnsi="Malgun Gothic"/>
          <w:b/>
          <w:bCs/>
          <w:kern w:val="2"/>
          <w:sz w:val="20"/>
          <w:szCs w:val="20"/>
          <w:lang w:val="en-US" w:eastAsia="ko-KR"/>
        </w:rPr>
        <w:fldChar w:fldCharType="begin"/>
      </w:r>
      <w:r w:rsidRPr="00E870BF">
        <w:rPr>
          <w:rFonts w:ascii="Malgun Gothic" w:eastAsia="Malgun Gothic" w:hAnsi="Malgun Gothic"/>
          <w:b/>
          <w:bCs/>
          <w:kern w:val="2"/>
          <w:sz w:val="20"/>
          <w:szCs w:val="20"/>
          <w:lang w:val="en-US" w:eastAsia="ko-KR"/>
        </w:rPr>
        <w:instrText xml:space="preserve"> SEQ Figure \* ARABIC </w:instrText>
      </w:r>
      <w:r w:rsidR="009118CF" w:rsidRPr="00E870BF">
        <w:rPr>
          <w:rFonts w:ascii="Malgun Gothic" w:eastAsia="Malgun Gothic" w:hAnsi="Malgun Gothic"/>
          <w:b/>
          <w:bCs/>
          <w:kern w:val="2"/>
          <w:sz w:val="20"/>
          <w:szCs w:val="20"/>
          <w:lang w:val="en-US" w:eastAsia="ko-KR"/>
        </w:rPr>
        <w:fldChar w:fldCharType="separate"/>
      </w:r>
      <w:r w:rsidRPr="00E870BF">
        <w:rPr>
          <w:rFonts w:ascii="Malgun Gothic" w:eastAsia="Malgun Gothic" w:hAnsi="Malgun Gothic"/>
          <w:b/>
          <w:bCs/>
          <w:noProof/>
          <w:kern w:val="2"/>
          <w:sz w:val="20"/>
          <w:szCs w:val="20"/>
          <w:lang w:val="en-US" w:eastAsia="ko-KR"/>
        </w:rPr>
        <w:t>4</w:t>
      </w:r>
      <w:r w:rsidR="009118CF" w:rsidRPr="00E870BF">
        <w:rPr>
          <w:rFonts w:ascii="Malgun Gothic" w:eastAsia="Malgun Gothic" w:hAnsi="Malgun Gothic"/>
          <w:b/>
          <w:bCs/>
          <w:noProof/>
          <w:kern w:val="2"/>
          <w:sz w:val="20"/>
          <w:szCs w:val="20"/>
          <w:lang w:val="en-US" w:eastAsia="ko-KR"/>
        </w:rPr>
        <w:fldChar w:fldCharType="end"/>
      </w:r>
      <w:r w:rsidRPr="00E870BF">
        <w:rPr>
          <w:rFonts w:ascii="Malgun Gothic" w:eastAsia="Malgun Gothic" w:hAnsi="Malgun Gothic"/>
          <w:b/>
          <w:bCs/>
          <w:kern w:val="2"/>
          <w:sz w:val="20"/>
          <w:szCs w:val="20"/>
          <w:lang w:val="en-US" w:eastAsia="ko-KR"/>
        </w:rPr>
        <w:t xml:space="preserve"> Detailed implementation of </w:t>
      </w:r>
      <w:r w:rsidRPr="00E870BF">
        <w:rPr>
          <w:rFonts w:ascii="Malgun Gothic" w:eastAsia="Malgun Gothic" w:hAnsi="Malgun Gothic" w:hint="eastAsia"/>
          <w:b/>
          <w:bCs/>
          <w:kern w:val="2"/>
          <w:sz w:val="20"/>
          <w:szCs w:val="20"/>
          <w:lang w:val="en-US" w:eastAsia="ko-KR"/>
        </w:rPr>
        <w:t>S129_Route</w:t>
      </w:r>
    </w:p>
    <w:p w14:paraId="49C3A6E6" w14:textId="142B055A" w:rsidR="00ED56A6" w:rsidRDefault="00022B8B" w:rsidP="00BA7A03">
      <w:pPr>
        <w:sectPr w:rsidR="00ED56A6">
          <w:pgSz w:w="11906" w:h="16838"/>
          <w:pgMar w:top="1440" w:right="1440" w:bottom="1440" w:left="1440" w:header="708" w:footer="708" w:gutter="0"/>
          <w:cols w:space="708"/>
          <w:docGrid w:linePitch="360"/>
        </w:sectPr>
      </w:pPr>
      <w:r w:rsidRPr="00022B8B">
        <w:rPr>
          <w:rFonts w:ascii="Malgun Gothic" w:eastAsia="Malgun Gothic" w:hAnsi="Malgun Gothic"/>
          <w:noProof/>
          <w:kern w:val="2"/>
          <w:sz w:val="20"/>
          <w:lang w:val="fr-FR" w:eastAsia="fr-FR"/>
        </w:rPr>
        <w:drawing>
          <wp:inline distT="0" distB="0" distL="0" distR="0" wp14:anchorId="517915DA" wp14:editId="2D4822F7">
            <wp:extent cx="3278038" cy="1032847"/>
            <wp:effectExtent l="0" t="0" r="0" b="0"/>
            <wp:docPr id="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5615" cy="1041536"/>
                    </a:xfrm>
                    <a:prstGeom prst="rect">
                      <a:avLst/>
                    </a:prstGeom>
                    <a:noFill/>
                    <a:ln>
                      <a:noFill/>
                    </a:ln>
                  </pic:spPr>
                </pic:pic>
              </a:graphicData>
            </a:graphic>
          </wp:inline>
        </w:drawing>
      </w:r>
    </w:p>
    <w:p w14:paraId="71E698E9" w14:textId="77777777" w:rsidR="00070D5D" w:rsidRPr="00DA4909" w:rsidRDefault="00070D5D" w:rsidP="00DA4909">
      <w:pPr>
        <w:ind w:left="360"/>
        <w:jc w:val="right"/>
        <w:rPr>
          <w:b/>
        </w:rPr>
      </w:pPr>
      <w:r w:rsidRPr="00DA4909">
        <w:rPr>
          <w:b/>
        </w:rPr>
        <w:lastRenderedPageBreak/>
        <w:t>Attachment 5</w:t>
      </w:r>
    </w:p>
    <w:p w14:paraId="36851297" w14:textId="77777777" w:rsidR="00070D5D" w:rsidRPr="00070D5D" w:rsidRDefault="00070D5D" w:rsidP="00070D5D">
      <w:pPr>
        <w:jc w:val="both"/>
        <w:rPr>
          <w:rFonts w:ascii="Malgun Gothic" w:eastAsia="Calibri" w:hAnsi="Malgun Gothic"/>
          <w:b/>
        </w:rPr>
      </w:pPr>
    </w:p>
    <w:p w14:paraId="2A26ECB8" w14:textId="77777777" w:rsidR="00070D5D" w:rsidRPr="00070D5D" w:rsidRDefault="00070D5D" w:rsidP="00070D5D">
      <w:pPr>
        <w:autoSpaceDE w:val="0"/>
        <w:autoSpaceDN w:val="0"/>
        <w:adjustRightInd w:val="0"/>
        <w:rPr>
          <w:rFonts w:eastAsia="MS Mincho" w:cs="Calibri"/>
          <w:b/>
          <w:lang w:eastAsia="en-AU"/>
        </w:rPr>
      </w:pPr>
      <w:r w:rsidRPr="00070D5D">
        <w:rPr>
          <w:rFonts w:eastAsia="MS Mincho" w:cs="Calibri"/>
          <w:b/>
          <w:lang w:eastAsia="en-AU"/>
        </w:rPr>
        <w:t>Portrayal development</w:t>
      </w:r>
    </w:p>
    <w:p w14:paraId="32541BB9" w14:textId="77777777" w:rsidR="00070D5D" w:rsidRPr="00070D5D" w:rsidRDefault="00070D5D" w:rsidP="00070D5D">
      <w:pPr>
        <w:spacing w:before="120" w:after="120"/>
        <w:rPr>
          <w:rFonts w:ascii="Arial" w:eastAsia="Calibri" w:hAnsi="Arial"/>
          <w:sz w:val="20"/>
          <w:lang w:val="en-US"/>
        </w:rPr>
      </w:pPr>
    </w:p>
    <w:tbl>
      <w:tblPr>
        <w:tblStyle w:val="GridTable1Light-Accent11"/>
        <w:tblW w:w="0" w:type="auto"/>
        <w:tblLook w:val="04A0" w:firstRow="1" w:lastRow="0" w:firstColumn="1" w:lastColumn="0" w:noHBand="0" w:noVBand="1"/>
      </w:tblPr>
      <w:tblGrid>
        <w:gridCol w:w="1742"/>
        <w:gridCol w:w="4350"/>
        <w:gridCol w:w="2918"/>
      </w:tblGrid>
      <w:tr w:rsidR="00070D5D" w:rsidRPr="00070D5D" w14:paraId="6E1663BB" w14:textId="77777777" w:rsidTr="004557CA">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742" w:type="dxa"/>
          </w:tcPr>
          <w:p w14:paraId="5FB8499E" w14:textId="77777777" w:rsidR="00070D5D" w:rsidRPr="00070D5D" w:rsidRDefault="00070D5D" w:rsidP="00070D5D">
            <w:pPr>
              <w:spacing w:before="120" w:after="120"/>
              <w:rPr>
                <w:rFonts w:ascii="Arial" w:eastAsia="Calibri" w:hAnsi="Arial"/>
                <w:lang w:val="en-US"/>
              </w:rPr>
            </w:pPr>
            <w:r w:rsidRPr="00070D5D">
              <w:rPr>
                <w:rFonts w:ascii="Arial" w:eastAsia="Calibri" w:hAnsi="Arial"/>
                <w:lang w:val="en-US"/>
              </w:rPr>
              <w:t>Description</w:t>
            </w:r>
          </w:p>
        </w:tc>
        <w:tc>
          <w:tcPr>
            <w:tcW w:w="4350" w:type="dxa"/>
          </w:tcPr>
          <w:p w14:paraId="3BED2231" w14:textId="77777777" w:rsidR="00070D5D" w:rsidRPr="00070D5D" w:rsidRDefault="00070D5D" w:rsidP="00070D5D">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eastAsia="Calibri" w:hAnsi="Arial"/>
                <w:lang w:val="en-US"/>
              </w:rPr>
            </w:pPr>
            <w:r w:rsidRPr="00070D5D">
              <w:rPr>
                <w:rFonts w:ascii="Arial" w:eastAsia="Calibri" w:hAnsi="Arial"/>
                <w:lang w:val="en-US"/>
              </w:rPr>
              <w:t>Symbology</w:t>
            </w:r>
          </w:p>
        </w:tc>
        <w:tc>
          <w:tcPr>
            <w:tcW w:w="2918" w:type="dxa"/>
          </w:tcPr>
          <w:p w14:paraId="13458BF1" w14:textId="77777777" w:rsidR="00070D5D" w:rsidRPr="00070D5D" w:rsidRDefault="00070D5D" w:rsidP="00070D5D">
            <w:pPr>
              <w:spacing w:before="120" w:after="120"/>
              <w:cnfStyle w:val="100000000000" w:firstRow="1" w:lastRow="0" w:firstColumn="0" w:lastColumn="0" w:oddVBand="0" w:evenVBand="0" w:oddHBand="0" w:evenHBand="0" w:firstRowFirstColumn="0" w:firstRowLastColumn="0" w:lastRowFirstColumn="0" w:lastRowLastColumn="0"/>
              <w:rPr>
                <w:rFonts w:ascii="Arial" w:eastAsia="Calibri" w:hAnsi="Arial"/>
                <w:lang w:val="en-US"/>
              </w:rPr>
            </w:pPr>
            <w:r w:rsidRPr="00070D5D">
              <w:rPr>
                <w:rFonts w:ascii="Arial" w:eastAsia="Calibri" w:hAnsi="Arial"/>
                <w:lang w:val="en-US"/>
              </w:rPr>
              <w:t>Notes</w:t>
            </w:r>
          </w:p>
        </w:tc>
      </w:tr>
      <w:tr w:rsidR="00070D5D" w:rsidRPr="00070D5D" w14:paraId="64A50138" w14:textId="77777777" w:rsidTr="004557CA">
        <w:tc>
          <w:tcPr>
            <w:cnfStyle w:val="001000000000" w:firstRow="0" w:lastRow="0" w:firstColumn="1" w:lastColumn="0" w:oddVBand="0" w:evenVBand="0" w:oddHBand="0" w:evenHBand="0" w:firstRowFirstColumn="0" w:firstRowLastColumn="0" w:lastRowFirstColumn="0" w:lastRowLastColumn="0"/>
            <w:tcW w:w="1742" w:type="dxa"/>
          </w:tcPr>
          <w:p w14:paraId="6BFCEC33" w14:textId="77777777" w:rsidR="00070D5D" w:rsidRPr="00070D5D" w:rsidRDefault="00070D5D" w:rsidP="00070D5D">
            <w:pPr>
              <w:spacing w:before="120" w:after="120"/>
              <w:rPr>
                <w:rFonts w:ascii="Arial" w:eastAsia="Calibri" w:hAnsi="Arial"/>
                <w:lang w:val="en-US"/>
              </w:rPr>
            </w:pPr>
            <w:r w:rsidRPr="00070D5D">
              <w:rPr>
                <w:rFonts w:ascii="Arial" w:eastAsia="Calibri" w:hAnsi="Arial"/>
                <w:lang w:val="en-US"/>
              </w:rPr>
              <w:t>Control point</w:t>
            </w:r>
          </w:p>
        </w:tc>
        <w:tc>
          <w:tcPr>
            <w:tcW w:w="4350" w:type="dxa"/>
          </w:tcPr>
          <w:p w14:paraId="60FE56B0" w14:textId="77777777" w:rsidR="00070D5D" w:rsidRPr="00070D5D" w:rsidRDefault="00070D5D" w:rsidP="00070D5D">
            <w:pPr>
              <w:spacing w:before="120" w:after="120"/>
              <w:jc w:val="center"/>
              <w:cnfStyle w:val="000000000000" w:firstRow="0" w:lastRow="0" w:firstColumn="0" w:lastColumn="0" w:oddVBand="0" w:evenVBand="0" w:oddHBand="0" w:evenHBand="0" w:firstRowFirstColumn="0" w:firstRowLastColumn="0" w:lastRowFirstColumn="0" w:lastRowLastColumn="0"/>
              <w:rPr>
                <w:rFonts w:ascii="Arial" w:eastAsia="Calibri" w:hAnsi="Arial"/>
                <w:lang w:val="en-US"/>
              </w:rPr>
            </w:pPr>
            <w:r w:rsidRPr="00070D5D">
              <w:rPr>
                <w:rFonts w:ascii="Arial" w:eastAsia="Calibri" w:hAnsi="Arial"/>
                <w:noProof/>
                <w:lang w:val="fr-FR" w:eastAsia="fr-FR"/>
              </w:rPr>
              <w:drawing>
                <wp:inline distT="0" distB="0" distL="0" distR="0" wp14:anchorId="338FF64C" wp14:editId="34E8942E">
                  <wp:extent cx="557696" cy="25654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60023" cy="257610"/>
                          </a:xfrm>
                          <a:prstGeom prst="rect">
                            <a:avLst/>
                          </a:prstGeom>
                        </pic:spPr>
                      </pic:pic>
                    </a:graphicData>
                  </a:graphic>
                </wp:inline>
              </w:drawing>
            </w:r>
          </w:p>
        </w:tc>
        <w:tc>
          <w:tcPr>
            <w:tcW w:w="2918" w:type="dxa"/>
          </w:tcPr>
          <w:p w14:paraId="18508903" w14:textId="77777777" w:rsidR="00070D5D" w:rsidRPr="00070D5D" w:rsidRDefault="00070D5D" w:rsidP="00070D5D">
            <w:pPr>
              <w:spacing w:before="120" w:after="120"/>
              <w:cnfStyle w:val="000000000000" w:firstRow="0" w:lastRow="0" w:firstColumn="0" w:lastColumn="0" w:oddVBand="0" w:evenVBand="0" w:oddHBand="0" w:evenHBand="0" w:firstRowFirstColumn="0" w:firstRowLastColumn="0" w:lastRowFirstColumn="0" w:lastRowLastColumn="0"/>
              <w:rPr>
                <w:rFonts w:ascii="Arial" w:eastAsia="Calibri" w:hAnsi="Arial"/>
                <w:lang w:val="en-US"/>
              </w:rPr>
            </w:pPr>
            <w:r w:rsidRPr="00070D5D">
              <w:rPr>
                <w:rFonts w:ascii="Arial" w:eastAsia="Calibri" w:hAnsi="Arial"/>
                <w:lang w:val="en-US"/>
              </w:rPr>
              <w:t>It is proposed to rotate the symbol such that it is perpendicular to the route.</w:t>
            </w:r>
          </w:p>
        </w:tc>
      </w:tr>
      <w:tr w:rsidR="00070D5D" w:rsidRPr="00070D5D" w14:paraId="50080E34" w14:textId="77777777" w:rsidTr="004557CA">
        <w:tc>
          <w:tcPr>
            <w:cnfStyle w:val="001000000000" w:firstRow="0" w:lastRow="0" w:firstColumn="1" w:lastColumn="0" w:oddVBand="0" w:evenVBand="0" w:oddHBand="0" w:evenHBand="0" w:firstRowFirstColumn="0" w:firstRowLastColumn="0" w:lastRowFirstColumn="0" w:lastRowLastColumn="0"/>
            <w:tcW w:w="1742" w:type="dxa"/>
          </w:tcPr>
          <w:p w14:paraId="292CA5F9" w14:textId="77777777" w:rsidR="00070D5D" w:rsidRPr="00070D5D" w:rsidRDefault="00070D5D" w:rsidP="00070D5D">
            <w:pPr>
              <w:spacing w:before="120" w:after="120"/>
              <w:rPr>
                <w:rFonts w:ascii="Arial" w:eastAsia="Calibri" w:hAnsi="Arial"/>
                <w:lang w:val="en-US"/>
              </w:rPr>
            </w:pPr>
            <w:r w:rsidRPr="00070D5D">
              <w:rPr>
                <w:rFonts w:ascii="Arial" w:eastAsia="Calibri" w:hAnsi="Arial"/>
                <w:lang w:val="en-US"/>
              </w:rPr>
              <w:t>Control point information box</w:t>
            </w:r>
          </w:p>
        </w:tc>
        <w:tc>
          <w:tcPr>
            <w:tcW w:w="4350" w:type="dxa"/>
          </w:tcPr>
          <w:p w14:paraId="30E81920" w14:textId="77777777" w:rsidR="00070D5D" w:rsidRPr="00070D5D" w:rsidRDefault="00070D5D" w:rsidP="00070D5D">
            <w:pPr>
              <w:spacing w:before="120" w:after="120"/>
              <w:jc w:val="center"/>
              <w:cnfStyle w:val="000000000000" w:firstRow="0" w:lastRow="0" w:firstColumn="0" w:lastColumn="0" w:oddVBand="0" w:evenVBand="0" w:oddHBand="0" w:evenHBand="0" w:firstRowFirstColumn="0" w:firstRowLastColumn="0" w:lastRowFirstColumn="0" w:lastRowLastColumn="0"/>
              <w:rPr>
                <w:rFonts w:ascii="Arial" w:eastAsia="Calibri" w:hAnsi="Arial"/>
                <w:lang w:val="en-US"/>
              </w:rPr>
            </w:pPr>
            <w:r w:rsidRPr="00070D5D">
              <w:rPr>
                <w:rFonts w:ascii="Arial" w:eastAsia="Calibri" w:hAnsi="Arial"/>
                <w:noProof/>
                <w:lang w:val="fr-FR" w:eastAsia="fr-FR"/>
              </w:rPr>
              <w:drawing>
                <wp:inline distT="0" distB="0" distL="0" distR="0" wp14:anchorId="598988FE" wp14:editId="0C5961C7">
                  <wp:extent cx="829463" cy="54327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861972" cy="564567"/>
                          </a:xfrm>
                          <a:prstGeom prst="rect">
                            <a:avLst/>
                          </a:prstGeom>
                        </pic:spPr>
                      </pic:pic>
                    </a:graphicData>
                  </a:graphic>
                </wp:inline>
              </w:drawing>
            </w:r>
          </w:p>
        </w:tc>
        <w:tc>
          <w:tcPr>
            <w:tcW w:w="2918" w:type="dxa"/>
          </w:tcPr>
          <w:p w14:paraId="5318A808" w14:textId="77777777" w:rsidR="00070D5D" w:rsidRPr="00070D5D" w:rsidRDefault="00070D5D" w:rsidP="00070D5D">
            <w:pPr>
              <w:spacing w:before="120" w:after="120"/>
              <w:cnfStyle w:val="000000000000" w:firstRow="0" w:lastRow="0" w:firstColumn="0" w:lastColumn="0" w:oddVBand="0" w:evenVBand="0" w:oddHBand="0" w:evenHBand="0" w:firstRowFirstColumn="0" w:firstRowLastColumn="0" w:lastRowFirstColumn="0" w:lastRowLastColumn="0"/>
              <w:rPr>
                <w:rFonts w:ascii="Arial" w:eastAsia="Calibri" w:hAnsi="Arial"/>
                <w:lang w:val="en-US"/>
              </w:rPr>
            </w:pPr>
            <w:r w:rsidRPr="00070D5D">
              <w:rPr>
                <w:rFonts w:ascii="Arial" w:eastAsia="Calibri" w:hAnsi="Arial"/>
                <w:lang w:val="en-US"/>
              </w:rPr>
              <w:t>ETA refers to the projected time of arrival.</w:t>
            </w:r>
          </w:p>
          <w:p w14:paraId="73F318B7" w14:textId="77777777" w:rsidR="00070D5D" w:rsidRPr="00070D5D" w:rsidRDefault="00070D5D" w:rsidP="00070D5D">
            <w:pPr>
              <w:spacing w:before="120" w:after="120"/>
              <w:cnfStyle w:val="000000000000" w:firstRow="0" w:lastRow="0" w:firstColumn="0" w:lastColumn="0" w:oddVBand="0" w:evenVBand="0" w:oddHBand="0" w:evenHBand="0" w:firstRowFirstColumn="0" w:firstRowLastColumn="0" w:lastRowFirstColumn="0" w:lastRowLastColumn="0"/>
              <w:rPr>
                <w:rFonts w:ascii="Arial" w:eastAsia="Calibri" w:hAnsi="Arial"/>
                <w:lang w:val="en-US"/>
              </w:rPr>
            </w:pPr>
            <w:r w:rsidRPr="00070D5D">
              <w:rPr>
                <w:rFonts w:ascii="Arial" w:eastAsia="Calibri" w:hAnsi="Arial"/>
                <w:lang w:val="en-US"/>
              </w:rPr>
              <w:t>Date/time format is dd/hhmm</w:t>
            </w:r>
          </w:p>
        </w:tc>
      </w:tr>
      <w:tr w:rsidR="00070D5D" w:rsidRPr="00070D5D" w14:paraId="7C92DE73" w14:textId="77777777" w:rsidTr="004557CA">
        <w:trPr>
          <w:trHeight w:val="311"/>
        </w:trPr>
        <w:tc>
          <w:tcPr>
            <w:cnfStyle w:val="001000000000" w:firstRow="0" w:lastRow="0" w:firstColumn="1" w:lastColumn="0" w:oddVBand="0" w:evenVBand="0" w:oddHBand="0" w:evenHBand="0" w:firstRowFirstColumn="0" w:firstRowLastColumn="0" w:lastRowFirstColumn="0" w:lastRowLastColumn="0"/>
            <w:tcW w:w="1742" w:type="dxa"/>
          </w:tcPr>
          <w:p w14:paraId="6015C61E" w14:textId="77777777" w:rsidR="00070D5D" w:rsidRPr="00070D5D" w:rsidRDefault="00070D5D" w:rsidP="00070D5D">
            <w:pPr>
              <w:spacing w:before="120" w:after="120"/>
              <w:rPr>
                <w:rFonts w:ascii="Arial" w:eastAsia="Calibri" w:hAnsi="Arial"/>
                <w:lang w:val="en-US"/>
              </w:rPr>
            </w:pPr>
            <w:r w:rsidRPr="00070D5D">
              <w:rPr>
                <w:rFonts w:ascii="Arial" w:eastAsia="Calibri" w:hAnsi="Arial"/>
                <w:lang w:val="en-US"/>
              </w:rPr>
              <w:t>No-go area</w:t>
            </w:r>
          </w:p>
          <w:p w14:paraId="3E5E55F3" w14:textId="77777777" w:rsidR="00070D5D" w:rsidRPr="00070D5D" w:rsidRDefault="00070D5D" w:rsidP="00070D5D">
            <w:pPr>
              <w:spacing w:before="120" w:after="120"/>
              <w:rPr>
                <w:rFonts w:ascii="Arial" w:eastAsia="Calibri" w:hAnsi="Arial"/>
                <w:lang w:val="en-US"/>
              </w:rPr>
            </w:pPr>
            <w:r w:rsidRPr="00070D5D">
              <w:rPr>
                <w:rFonts w:ascii="Arial" w:eastAsia="Calibri" w:hAnsi="Arial"/>
                <w:lang w:val="en-US"/>
              </w:rPr>
              <w:t>(option 1)</w:t>
            </w:r>
          </w:p>
        </w:tc>
        <w:tc>
          <w:tcPr>
            <w:tcW w:w="4350" w:type="dxa"/>
          </w:tcPr>
          <w:p w14:paraId="44141814" w14:textId="77777777" w:rsidR="00070D5D" w:rsidRPr="00070D5D" w:rsidRDefault="00070D5D" w:rsidP="00070D5D">
            <w:pPr>
              <w:spacing w:before="120" w:after="120"/>
              <w:jc w:val="center"/>
              <w:cnfStyle w:val="000000000000" w:firstRow="0" w:lastRow="0" w:firstColumn="0" w:lastColumn="0" w:oddVBand="0" w:evenVBand="0" w:oddHBand="0" w:evenHBand="0" w:firstRowFirstColumn="0" w:firstRowLastColumn="0" w:lastRowFirstColumn="0" w:lastRowLastColumn="0"/>
              <w:rPr>
                <w:rFonts w:ascii="Arial" w:eastAsia="Calibri" w:hAnsi="Arial"/>
                <w:lang w:val="en-US"/>
              </w:rPr>
            </w:pPr>
            <w:r w:rsidRPr="00070D5D">
              <w:rPr>
                <w:rFonts w:ascii="Arial" w:eastAsia="Calibri" w:hAnsi="Arial"/>
                <w:noProof/>
                <w:lang w:val="fr-FR" w:eastAsia="fr-FR"/>
              </w:rPr>
              <w:drawing>
                <wp:inline distT="0" distB="0" distL="0" distR="0" wp14:anchorId="5C08B92D" wp14:editId="55B4E1CA">
                  <wp:extent cx="1424478" cy="35095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548533" cy="381522"/>
                          </a:xfrm>
                          <a:prstGeom prst="rect">
                            <a:avLst/>
                          </a:prstGeom>
                        </pic:spPr>
                      </pic:pic>
                    </a:graphicData>
                  </a:graphic>
                </wp:inline>
              </w:drawing>
            </w:r>
          </w:p>
        </w:tc>
        <w:tc>
          <w:tcPr>
            <w:tcW w:w="2918" w:type="dxa"/>
          </w:tcPr>
          <w:p w14:paraId="51EC9812" w14:textId="77777777" w:rsidR="00070D5D" w:rsidRPr="00070D5D" w:rsidRDefault="00070D5D" w:rsidP="00070D5D">
            <w:pPr>
              <w:spacing w:before="120" w:after="120"/>
              <w:cnfStyle w:val="000000000000" w:firstRow="0" w:lastRow="0" w:firstColumn="0" w:lastColumn="0" w:oddVBand="0" w:evenVBand="0" w:oddHBand="0" w:evenHBand="0" w:firstRowFirstColumn="0" w:firstRowLastColumn="0" w:lastRowFirstColumn="0" w:lastRowLastColumn="0"/>
              <w:rPr>
                <w:rFonts w:ascii="Arial" w:eastAsia="Calibri" w:hAnsi="Arial"/>
                <w:lang w:val="en-US"/>
              </w:rPr>
            </w:pPr>
            <w:r w:rsidRPr="00070D5D">
              <w:rPr>
                <w:rFonts w:ascii="Arial" w:eastAsia="Calibri" w:hAnsi="Arial"/>
                <w:lang w:val="en-US"/>
              </w:rPr>
              <w:t xml:space="preserve">The transparent part of the line is inside the no-go area. </w:t>
            </w:r>
          </w:p>
        </w:tc>
      </w:tr>
      <w:tr w:rsidR="00070D5D" w:rsidRPr="00070D5D" w14:paraId="05FC92A8" w14:textId="77777777" w:rsidTr="004557CA">
        <w:trPr>
          <w:trHeight w:val="311"/>
        </w:trPr>
        <w:tc>
          <w:tcPr>
            <w:cnfStyle w:val="001000000000" w:firstRow="0" w:lastRow="0" w:firstColumn="1" w:lastColumn="0" w:oddVBand="0" w:evenVBand="0" w:oddHBand="0" w:evenHBand="0" w:firstRowFirstColumn="0" w:firstRowLastColumn="0" w:lastRowFirstColumn="0" w:lastRowLastColumn="0"/>
            <w:tcW w:w="1742" w:type="dxa"/>
          </w:tcPr>
          <w:p w14:paraId="296CE1E8" w14:textId="77777777" w:rsidR="00070D5D" w:rsidRPr="00070D5D" w:rsidRDefault="00070D5D" w:rsidP="00070D5D">
            <w:pPr>
              <w:spacing w:before="120" w:after="120"/>
              <w:rPr>
                <w:rFonts w:ascii="Arial" w:eastAsia="Calibri" w:hAnsi="Arial"/>
                <w:lang w:val="en-US"/>
              </w:rPr>
            </w:pPr>
            <w:r w:rsidRPr="00070D5D">
              <w:rPr>
                <w:rFonts w:ascii="Arial" w:eastAsia="Calibri" w:hAnsi="Arial"/>
                <w:lang w:val="en-US"/>
              </w:rPr>
              <w:t>No-go area</w:t>
            </w:r>
          </w:p>
          <w:p w14:paraId="51234C22" w14:textId="77777777" w:rsidR="00070D5D" w:rsidRPr="00070D5D" w:rsidRDefault="00070D5D" w:rsidP="00070D5D">
            <w:pPr>
              <w:spacing w:before="120" w:after="120"/>
              <w:rPr>
                <w:rFonts w:ascii="Arial" w:eastAsia="Calibri" w:hAnsi="Arial"/>
                <w:lang w:val="en-US"/>
              </w:rPr>
            </w:pPr>
            <w:r w:rsidRPr="00070D5D">
              <w:rPr>
                <w:rFonts w:ascii="Arial" w:eastAsia="Calibri" w:hAnsi="Arial"/>
                <w:lang w:val="en-US"/>
              </w:rPr>
              <w:t>(option 2)</w:t>
            </w:r>
          </w:p>
        </w:tc>
        <w:tc>
          <w:tcPr>
            <w:tcW w:w="4350" w:type="dxa"/>
          </w:tcPr>
          <w:p w14:paraId="522C9FCC" w14:textId="77777777" w:rsidR="00070D5D" w:rsidRPr="00070D5D" w:rsidRDefault="00070D5D" w:rsidP="00070D5D">
            <w:pPr>
              <w:spacing w:before="120" w:after="120"/>
              <w:jc w:val="center"/>
              <w:cnfStyle w:val="000000000000" w:firstRow="0" w:lastRow="0" w:firstColumn="0" w:lastColumn="0" w:oddVBand="0" w:evenVBand="0" w:oddHBand="0" w:evenHBand="0" w:firstRowFirstColumn="0" w:firstRowLastColumn="0" w:lastRowFirstColumn="0" w:lastRowLastColumn="0"/>
              <w:rPr>
                <w:rFonts w:ascii="Arial" w:eastAsia="Calibri" w:hAnsi="Arial"/>
                <w:lang w:val="en-US"/>
              </w:rPr>
            </w:pPr>
            <w:r w:rsidRPr="00070D5D">
              <w:rPr>
                <w:rFonts w:ascii="Arial" w:eastAsia="Calibri" w:hAnsi="Arial"/>
                <w:noProof/>
                <w:lang w:val="fr-FR" w:eastAsia="fr-FR"/>
              </w:rPr>
              <w:drawing>
                <wp:inline distT="0" distB="0" distL="0" distR="0" wp14:anchorId="1746F88C" wp14:editId="18B9D77F">
                  <wp:extent cx="2038350" cy="1608318"/>
                  <wp:effectExtent l="0" t="0" r="0" b="0"/>
                  <wp:docPr id="13"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050764" cy="1618113"/>
                          </a:xfrm>
                          <a:prstGeom prst="rect">
                            <a:avLst/>
                          </a:prstGeom>
                        </pic:spPr>
                      </pic:pic>
                    </a:graphicData>
                  </a:graphic>
                </wp:inline>
              </w:drawing>
            </w:r>
          </w:p>
        </w:tc>
        <w:tc>
          <w:tcPr>
            <w:tcW w:w="2918" w:type="dxa"/>
          </w:tcPr>
          <w:p w14:paraId="14FB4116" w14:textId="77777777" w:rsidR="00070D5D" w:rsidRPr="00070D5D" w:rsidRDefault="00070D5D" w:rsidP="00070D5D">
            <w:pPr>
              <w:spacing w:before="120" w:after="120"/>
              <w:cnfStyle w:val="000000000000" w:firstRow="0" w:lastRow="0" w:firstColumn="0" w:lastColumn="0" w:oddVBand="0" w:evenVBand="0" w:oddHBand="0" w:evenHBand="0" w:firstRowFirstColumn="0" w:firstRowLastColumn="0" w:lastRowFirstColumn="0" w:lastRowLastColumn="0"/>
              <w:rPr>
                <w:rFonts w:ascii="Arial" w:eastAsia="Calibri" w:hAnsi="Arial"/>
                <w:lang w:val="en-US"/>
              </w:rPr>
            </w:pPr>
            <w:r w:rsidRPr="00070D5D">
              <w:rPr>
                <w:rFonts w:ascii="Arial" w:eastAsia="Calibri" w:hAnsi="Arial"/>
                <w:lang w:val="en-US"/>
              </w:rPr>
              <w:t>Need to consider SCAMIN/MAX. At certain scales the hash pattern may not be clearly visible.</w:t>
            </w:r>
          </w:p>
        </w:tc>
      </w:tr>
      <w:tr w:rsidR="00070D5D" w:rsidRPr="00070D5D" w14:paraId="4D361F54" w14:textId="77777777" w:rsidTr="004557CA">
        <w:trPr>
          <w:trHeight w:val="311"/>
        </w:trPr>
        <w:tc>
          <w:tcPr>
            <w:cnfStyle w:val="001000000000" w:firstRow="0" w:lastRow="0" w:firstColumn="1" w:lastColumn="0" w:oddVBand="0" w:evenVBand="0" w:oddHBand="0" w:evenHBand="0" w:firstRowFirstColumn="0" w:firstRowLastColumn="0" w:lastRowFirstColumn="0" w:lastRowLastColumn="0"/>
            <w:tcW w:w="1742" w:type="dxa"/>
          </w:tcPr>
          <w:p w14:paraId="4592EA35" w14:textId="77777777" w:rsidR="00070D5D" w:rsidRPr="00070D5D" w:rsidRDefault="00070D5D" w:rsidP="00070D5D">
            <w:pPr>
              <w:spacing w:before="120" w:after="120"/>
              <w:rPr>
                <w:rFonts w:ascii="Arial" w:eastAsia="Calibri" w:hAnsi="Arial"/>
                <w:lang w:val="en-US"/>
              </w:rPr>
            </w:pPr>
            <w:r w:rsidRPr="00070D5D">
              <w:rPr>
                <w:rFonts w:ascii="Arial" w:eastAsia="Calibri" w:hAnsi="Arial"/>
                <w:lang w:val="en-US"/>
              </w:rPr>
              <w:t>Go area</w:t>
            </w:r>
          </w:p>
        </w:tc>
        <w:tc>
          <w:tcPr>
            <w:tcW w:w="4350" w:type="dxa"/>
          </w:tcPr>
          <w:p w14:paraId="302FCF6B" w14:textId="4B18BF11" w:rsidR="00070D5D" w:rsidRPr="00070D5D" w:rsidRDefault="00512586" w:rsidP="00070D5D">
            <w:pPr>
              <w:spacing w:before="120" w:after="120"/>
              <w:jc w:val="center"/>
              <w:cnfStyle w:val="000000000000" w:firstRow="0" w:lastRow="0" w:firstColumn="0" w:lastColumn="0" w:oddVBand="0" w:evenVBand="0" w:oddHBand="0" w:evenHBand="0" w:firstRowFirstColumn="0" w:firstRowLastColumn="0" w:lastRowFirstColumn="0" w:lastRowLastColumn="0"/>
              <w:rPr>
                <w:rFonts w:ascii="Arial" w:eastAsia="Calibri" w:hAnsi="Arial"/>
                <w:noProof/>
                <w:lang w:eastAsia="en-GB"/>
              </w:rPr>
            </w:pPr>
            <w:r>
              <w:rPr>
                <w:rFonts w:ascii="Arial" w:eastAsia="Calibri" w:hAnsi="Arial"/>
                <w:noProof/>
                <w:lang w:val="fr-FR" w:eastAsia="fr-FR"/>
              </w:rPr>
              <mc:AlternateContent>
                <mc:Choice Requires="wps">
                  <w:drawing>
                    <wp:anchor distT="0" distB="0" distL="114300" distR="114300" simplePos="0" relativeHeight="251659264" behindDoc="0" locked="0" layoutInCell="1" allowOverlap="1" wp14:anchorId="2C8CE54D" wp14:editId="12FE914C">
                      <wp:simplePos x="0" y="0"/>
                      <wp:positionH relativeFrom="column">
                        <wp:posOffset>460375</wp:posOffset>
                      </wp:positionH>
                      <wp:positionV relativeFrom="paragraph">
                        <wp:posOffset>21590</wp:posOffset>
                      </wp:positionV>
                      <wp:extent cx="1320800" cy="631825"/>
                      <wp:effectExtent l="0" t="0" r="12700" b="34925"/>
                      <wp:wrapThrough wrapText="bothSides">
                        <wp:wrapPolygon edited="0">
                          <wp:start x="0" y="0"/>
                          <wp:lineTo x="0" y="5861"/>
                          <wp:lineTo x="2804" y="10420"/>
                          <wp:lineTo x="11215" y="22143"/>
                          <wp:lineTo x="15265" y="22143"/>
                          <wp:lineTo x="15888" y="20840"/>
                          <wp:lineTo x="21496" y="13676"/>
                          <wp:lineTo x="21496" y="2605"/>
                          <wp:lineTo x="4362" y="0"/>
                          <wp:lineTo x="0" y="0"/>
                        </wp:wrapPolygon>
                      </wp:wrapThrough>
                      <wp:docPr id="9"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0800" cy="631825"/>
                              </a:xfrm>
                              <a:custGeom>
                                <a:avLst/>
                                <a:gdLst>
                                  <a:gd name="connsiteX0" fmla="*/ 114300 w 1321095"/>
                                  <a:gd name="connsiteY0" fmla="*/ 225417 h 631817"/>
                                  <a:gd name="connsiteX1" fmla="*/ 114300 w 1321095"/>
                                  <a:gd name="connsiteY1" fmla="*/ 225417 h 631817"/>
                                  <a:gd name="connsiteX2" fmla="*/ 203200 w 1321095"/>
                                  <a:gd name="connsiteY2" fmla="*/ 288917 h 631817"/>
                                  <a:gd name="connsiteX3" fmla="*/ 330200 w 1321095"/>
                                  <a:gd name="connsiteY3" fmla="*/ 301617 h 631817"/>
                                  <a:gd name="connsiteX4" fmla="*/ 444500 w 1321095"/>
                                  <a:gd name="connsiteY4" fmla="*/ 352417 h 631817"/>
                                  <a:gd name="connsiteX5" fmla="*/ 457200 w 1321095"/>
                                  <a:gd name="connsiteY5" fmla="*/ 390517 h 631817"/>
                                  <a:gd name="connsiteX6" fmla="*/ 495300 w 1321095"/>
                                  <a:gd name="connsiteY6" fmla="*/ 479417 h 631817"/>
                                  <a:gd name="connsiteX7" fmla="*/ 533400 w 1321095"/>
                                  <a:gd name="connsiteY7" fmla="*/ 504817 h 631817"/>
                                  <a:gd name="connsiteX8" fmla="*/ 609600 w 1321095"/>
                                  <a:gd name="connsiteY8" fmla="*/ 568317 h 631817"/>
                                  <a:gd name="connsiteX9" fmla="*/ 685800 w 1321095"/>
                                  <a:gd name="connsiteY9" fmla="*/ 593717 h 631817"/>
                                  <a:gd name="connsiteX10" fmla="*/ 723900 w 1321095"/>
                                  <a:gd name="connsiteY10" fmla="*/ 606417 h 631817"/>
                                  <a:gd name="connsiteX11" fmla="*/ 762000 w 1321095"/>
                                  <a:gd name="connsiteY11" fmla="*/ 631817 h 631817"/>
                                  <a:gd name="connsiteX12" fmla="*/ 927100 w 1321095"/>
                                  <a:gd name="connsiteY12" fmla="*/ 606417 h 631817"/>
                                  <a:gd name="connsiteX13" fmla="*/ 1003300 w 1321095"/>
                                  <a:gd name="connsiteY13" fmla="*/ 555617 h 631817"/>
                                  <a:gd name="connsiteX14" fmla="*/ 1079500 w 1321095"/>
                                  <a:gd name="connsiteY14" fmla="*/ 504817 h 631817"/>
                                  <a:gd name="connsiteX15" fmla="*/ 1117600 w 1321095"/>
                                  <a:gd name="connsiteY15" fmla="*/ 479417 h 631817"/>
                                  <a:gd name="connsiteX16" fmla="*/ 1155700 w 1321095"/>
                                  <a:gd name="connsiteY16" fmla="*/ 466717 h 631817"/>
                                  <a:gd name="connsiteX17" fmla="*/ 1270000 w 1321095"/>
                                  <a:gd name="connsiteY17" fmla="*/ 377817 h 631817"/>
                                  <a:gd name="connsiteX18" fmla="*/ 1308100 w 1321095"/>
                                  <a:gd name="connsiteY18" fmla="*/ 352417 h 631817"/>
                                  <a:gd name="connsiteX19" fmla="*/ 1320800 w 1321095"/>
                                  <a:gd name="connsiteY19" fmla="*/ 314317 h 631817"/>
                                  <a:gd name="connsiteX20" fmla="*/ 1257300 w 1321095"/>
                                  <a:gd name="connsiteY20" fmla="*/ 263517 h 631817"/>
                                  <a:gd name="connsiteX21" fmla="*/ 1181100 w 1321095"/>
                                  <a:gd name="connsiteY21" fmla="*/ 212717 h 631817"/>
                                  <a:gd name="connsiteX22" fmla="*/ 1143000 w 1321095"/>
                                  <a:gd name="connsiteY22" fmla="*/ 187317 h 631817"/>
                                  <a:gd name="connsiteX23" fmla="*/ 1104900 w 1321095"/>
                                  <a:gd name="connsiteY23" fmla="*/ 174617 h 631817"/>
                                  <a:gd name="connsiteX24" fmla="*/ 1028700 w 1321095"/>
                                  <a:gd name="connsiteY24" fmla="*/ 123817 h 631817"/>
                                  <a:gd name="connsiteX25" fmla="*/ 990600 w 1321095"/>
                                  <a:gd name="connsiteY25" fmla="*/ 98417 h 631817"/>
                                  <a:gd name="connsiteX26" fmla="*/ 952500 w 1321095"/>
                                  <a:gd name="connsiteY26" fmla="*/ 85717 h 631817"/>
                                  <a:gd name="connsiteX27" fmla="*/ 520700 w 1321095"/>
                                  <a:gd name="connsiteY27" fmla="*/ 73017 h 631817"/>
                                  <a:gd name="connsiteX28" fmla="*/ 444500 w 1321095"/>
                                  <a:gd name="connsiteY28" fmla="*/ 47617 h 631817"/>
                                  <a:gd name="connsiteX29" fmla="*/ 406400 w 1321095"/>
                                  <a:gd name="connsiteY29" fmla="*/ 34917 h 631817"/>
                                  <a:gd name="connsiteX30" fmla="*/ 203200 w 1321095"/>
                                  <a:gd name="connsiteY30" fmla="*/ 9517 h 631817"/>
                                  <a:gd name="connsiteX31" fmla="*/ 0 w 1321095"/>
                                  <a:gd name="connsiteY31" fmla="*/ 60317 h 631817"/>
                                  <a:gd name="connsiteX32" fmla="*/ 12700 w 1321095"/>
                                  <a:gd name="connsiteY32" fmla="*/ 85717 h 631817"/>
                                  <a:gd name="connsiteX33" fmla="*/ 114300 w 1321095"/>
                                  <a:gd name="connsiteY33" fmla="*/ 225417 h 6318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1321095" h="631817">
                                    <a:moveTo>
                                      <a:pt x="114300" y="225417"/>
                                    </a:moveTo>
                                    <a:lnTo>
                                      <a:pt x="114300" y="225417"/>
                                    </a:lnTo>
                                    <a:cubicBezTo>
                                      <a:pt x="143933" y="246584"/>
                                      <a:pt x="168860" y="276797"/>
                                      <a:pt x="203200" y="288917"/>
                                    </a:cubicBezTo>
                                    <a:cubicBezTo>
                                      <a:pt x="243319" y="303077"/>
                                      <a:pt x="288384" y="293777"/>
                                      <a:pt x="330200" y="301617"/>
                                    </a:cubicBezTo>
                                    <a:cubicBezTo>
                                      <a:pt x="393282" y="313445"/>
                                      <a:pt x="399856" y="322654"/>
                                      <a:pt x="444500" y="352417"/>
                                    </a:cubicBezTo>
                                    <a:cubicBezTo>
                                      <a:pt x="448733" y="365117"/>
                                      <a:pt x="453522" y="377645"/>
                                      <a:pt x="457200" y="390517"/>
                                    </a:cubicBezTo>
                                    <a:cubicBezTo>
                                      <a:pt x="468859" y="431323"/>
                                      <a:pt x="464366" y="448483"/>
                                      <a:pt x="495300" y="479417"/>
                                    </a:cubicBezTo>
                                    <a:cubicBezTo>
                                      <a:pt x="506093" y="490210"/>
                                      <a:pt x="521674" y="495046"/>
                                      <a:pt x="533400" y="504817"/>
                                    </a:cubicBezTo>
                                    <a:cubicBezTo>
                                      <a:pt x="567580" y="533301"/>
                                      <a:pt x="569059" y="550299"/>
                                      <a:pt x="609600" y="568317"/>
                                    </a:cubicBezTo>
                                    <a:cubicBezTo>
                                      <a:pt x="634066" y="579191"/>
                                      <a:pt x="660400" y="585250"/>
                                      <a:pt x="685800" y="593717"/>
                                    </a:cubicBezTo>
                                    <a:cubicBezTo>
                                      <a:pt x="698500" y="597950"/>
                                      <a:pt x="712761" y="598991"/>
                                      <a:pt x="723900" y="606417"/>
                                    </a:cubicBezTo>
                                    <a:lnTo>
                                      <a:pt x="762000" y="631817"/>
                                    </a:lnTo>
                                    <a:cubicBezTo>
                                      <a:pt x="780685" y="629949"/>
                                      <a:pt x="886913" y="628743"/>
                                      <a:pt x="927100" y="606417"/>
                                    </a:cubicBezTo>
                                    <a:cubicBezTo>
                                      <a:pt x="953785" y="591592"/>
                                      <a:pt x="977900" y="572550"/>
                                      <a:pt x="1003300" y="555617"/>
                                    </a:cubicBezTo>
                                    <a:lnTo>
                                      <a:pt x="1079500" y="504817"/>
                                    </a:lnTo>
                                    <a:cubicBezTo>
                                      <a:pt x="1092200" y="496350"/>
                                      <a:pt x="1103120" y="484244"/>
                                      <a:pt x="1117600" y="479417"/>
                                    </a:cubicBezTo>
                                    <a:lnTo>
                                      <a:pt x="1155700" y="466717"/>
                                    </a:lnTo>
                                    <a:cubicBezTo>
                                      <a:pt x="1215386" y="407031"/>
                                      <a:pt x="1178856" y="438580"/>
                                      <a:pt x="1270000" y="377817"/>
                                    </a:cubicBezTo>
                                    <a:lnTo>
                                      <a:pt x="1308100" y="352417"/>
                                    </a:lnTo>
                                    <a:cubicBezTo>
                                      <a:pt x="1312333" y="339717"/>
                                      <a:pt x="1323001" y="327522"/>
                                      <a:pt x="1320800" y="314317"/>
                                    </a:cubicBezTo>
                                    <a:cubicBezTo>
                                      <a:pt x="1312659" y="265470"/>
                                      <a:pt x="1288230" y="280701"/>
                                      <a:pt x="1257300" y="263517"/>
                                    </a:cubicBezTo>
                                    <a:cubicBezTo>
                                      <a:pt x="1230615" y="248692"/>
                                      <a:pt x="1206500" y="229650"/>
                                      <a:pt x="1181100" y="212717"/>
                                    </a:cubicBezTo>
                                    <a:cubicBezTo>
                                      <a:pt x="1168400" y="204250"/>
                                      <a:pt x="1157480" y="192144"/>
                                      <a:pt x="1143000" y="187317"/>
                                    </a:cubicBezTo>
                                    <a:lnTo>
                                      <a:pt x="1104900" y="174617"/>
                                    </a:lnTo>
                                    <a:cubicBezTo>
                                      <a:pt x="1032675" y="102392"/>
                                      <a:pt x="1102218" y="160576"/>
                                      <a:pt x="1028700" y="123817"/>
                                    </a:cubicBezTo>
                                    <a:cubicBezTo>
                                      <a:pt x="1015048" y="116991"/>
                                      <a:pt x="1004252" y="105243"/>
                                      <a:pt x="990600" y="98417"/>
                                    </a:cubicBezTo>
                                    <a:cubicBezTo>
                                      <a:pt x="978626" y="92430"/>
                                      <a:pt x="965867" y="86440"/>
                                      <a:pt x="952500" y="85717"/>
                                    </a:cubicBezTo>
                                    <a:cubicBezTo>
                                      <a:pt x="808714" y="77945"/>
                                      <a:pt x="664633" y="77250"/>
                                      <a:pt x="520700" y="73017"/>
                                    </a:cubicBezTo>
                                    <a:lnTo>
                                      <a:pt x="444500" y="47617"/>
                                    </a:lnTo>
                                    <a:cubicBezTo>
                                      <a:pt x="431800" y="43384"/>
                                      <a:pt x="419705" y="36395"/>
                                      <a:pt x="406400" y="34917"/>
                                    </a:cubicBezTo>
                                    <a:cubicBezTo>
                                      <a:pt x="262349" y="18911"/>
                                      <a:pt x="330049" y="27638"/>
                                      <a:pt x="203200" y="9517"/>
                                    </a:cubicBezTo>
                                    <a:cubicBezTo>
                                      <a:pt x="155391" y="12704"/>
                                      <a:pt x="0" y="-35970"/>
                                      <a:pt x="0" y="60317"/>
                                    </a:cubicBezTo>
                                    <a:cubicBezTo>
                                      <a:pt x="0" y="69783"/>
                                      <a:pt x="8467" y="77250"/>
                                      <a:pt x="12700" y="85717"/>
                                    </a:cubicBezTo>
                                    <a:lnTo>
                                      <a:pt x="114300" y="225417"/>
                                    </a:lnTo>
                                    <a:close/>
                                  </a:path>
                                </a:pathLst>
                              </a:cu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8AB05A9" id="Freeform 9" o:spid="_x0000_s1026" style="position:absolute;margin-left:36.25pt;margin-top:1.7pt;width:104pt;height:4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21095,63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" path="m114300,225417r,c143933,246584,168860,276797,203200,288917v40119,14160,85184,4860,127000,12700c393282,313445,399856,322654,444500,352417v4233,12700,9022,25228,12700,38100c468859,431323,464366,448483,495300,479417v10793,10793,26374,15629,38100,25400c567580,533301,569059,550299,609600,568317v24466,10874,50800,16933,76200,25400c698500,597950,712761,598991,723900,606417r38100,25400c780685,629949,886913,628743,927100,606417v26685,-14825,50800,-33867,76200,-50800l1079500,504817v12700,-8467,23620,-20573,38100,-25400l1155700,466717v59686,-59686,23156,-28137,114300,-88900l1308100,352417v4233,-12700,14901,-24895,12700,-38100c1312659,265470,1288230,280701,1257300,263517v-26685,-14825,-50800,-33867,-76200,-50800c1168400,204250,1157480,192144,1143000,187317r-38100,-12700c1032675,102392,1102218,160576,1028700,123817v-13652,-6826,-24448,-18574,-38100,-25400c978626,92430,965867,86440,952500,85717,808714,77945,664633,77250,520700,73017l444500,47617c431800,43384,419705,36395,406400,34917,262349,18911,330049,27638,203200,9517,155391,12704,,-35970,,60317v,9466,8467,16933,12700,25400l114300,225417xe" fillcolor="window" strokecolor="windowText" strokeweight="1pt">
                      <v:stroke joinstyle="miter"/>
                      <v:path arrowok="t" o:connecttype="custom" o:connectlocs="114274,225420;114274,225420;203155,288921;330126,301621;444401,352421;457098,390522;495189,479423;533281,504823;609464,568324;685647,593725;723738,606425;761830,631825;926893,606425;1003076,555624;1079259,504823;1117350,479423;1155442,466723;1269716,377822;1307808,352421;1320505,314321;1257019,263520;1180836,212720;1142745,187319;1104653,174619;1028470,123819;990379,98418;952287,85718;520584,73018;444401,47618;406309,34917;203155,9517;0,60318;12697,85718;114274,225420" o:connectangles="0,0,0,0,0,0,0,0,0,0,0,0,0,0,0,0,0,0,0,0,0,0,0,0,0,0,0,0,0,0,0,0,0,0"/>
                      <w10:wrap type="through"/>
                    </v:shape>
                  </w:pict>
                </mc:Fallback>
              </mc:AlternateContent>
            </w:r>
          </w:p>
        </w:tc>
        <w:tc>
          <w:tcPr>
            <w:tcW w:w="2918" w:type="dxa"/>
          </w:tcPr>
          <w:p w14:paraId="3534FF62" w14:textId="77777777" w:rsidR="00070D5D" w:rsidRPr="00070D5D" w:rsidRDefault="00070D5D" w:rsidP="00070D5D">
            <w:pPr>
              <w:spacing w:before="120" w:after="120"/>
              <w:cnfStyle w:val="000000000000" w:firstRow="0" w:lastRow="0" w:firstColumn="0" w:lastColumn="0" w:oddVBand="0" w:evenVBand="0" w:oddHBand="0" w:evenHBand="0" w:firstRowFirstColumn="0" w:firstRowLastColumn="0" w:lastRowFirstColumn="0" w:lastRowLastColumn="0"/>
              <w:rPr>
                <w:rFonts w:ascii="Arial" w:eastAsia="Calibri" w:hAnsi="Arial"/>
                <w:lang w:val="en-US"/>
              </w:rPr>
            </w:pPr>
            <w:r w:rsidRPr="00070D5D">
              <w:rPr>
                <w:rFonts w:ascii="Arial" w:eastAsia="Calibri" w:hAnsi="Arial"/>
                <w:lang w:val="en-US"/>
              </w:rPr>
              <w:t>To replace the ECDIS safe water area. Normal navigational features to be displayed on top.</w:t>
            </w:r>
          </w:p>
        </w:tc>
      </w:tr>
      <w:tr w:rsidR="00070D5D" w:rsidRPr="00070D5D" w14:paraId="090F38DD" w14:textId="77777777" w:rsidTr="004557CA">
        <w:tc>
          <w:tcPr>
            <w:cnfStyle w:val="001000000000" w:firstRow="0" w:lastRow="0" w:firstColumn="1" w:lastColumn="0" w:oddVBand="0" w:evenVBand="0" w:oddHBand="0" w:evenHBand="0" w:firstRowFirstColumn="0" w:firstRowLastColumn="0" w:lastRowFirstColumn="0" w:lastRowLastColumn="0"/>
            <w:tcW w:w="1742" w:type="dxa"/>
          </w:tcPr>
          <w:p w14:paraId="305CB35B" w14:textId="77777777" w:rsidR="00070D5D" w:rsidRPr="00070D5D" w:rsidRDefault="00070D5D" w:rsidP="00070D5D">
            <w:pPr>
              <w:spacing w:before="120" w:after="120"/>
              <w:rPr>
                <w:rFonts w:ascii="Arial" w:eastAsia="Calibri" w:hAnsi="Arial"/>
                <w:lang w:val="en-US"/>
              </w:rPr>
            </w:pPr>
            <w:r w:rsidRPr="00070D5D">
              <w:rPr>
                <w:rFonts w:ascii="Arial" w:eastAsia="Calibri" w:hAnsi="Arial"/>
                <w:lang w:val="en-US"/>
              </w:rPr>
              <w:t>Route</w:t>
            </w:r>
          </w:p>
        </w:tc>
        <w:tc>
          <w:tcPr>
            <w:tcW w:w="4350" w:type="dxa"/>
          </w:tcPr>
          <w:p w14:paraId="6F597BBA" w14:textId="77777777" w:rsidR="00070D5D" w:rsidRPr="00070D5D" w:rsidRDefault="00070D5D" w:rsidP="00070D5D">
            <w:pPr>
              <w:spacing w:before="120" w:after="120"/>
              <w:jc w:val="center"/>
              <w:cnfStyle w:val="000000000000" w:firstRow="0" w:lastRow="0" w:firstColumn="0" w:lastColumn="0" w:oddVBand="0" w:evenVBand="0" w:oddHBand="0" w:evenHBand="0" w:firstRowFirstColumn="0" w:firstRowLastColumn="0" w:lastRowFirstColumn="0" w:lastRowLastColumn="0"/>
              <w:rPr>
                <w:rFonts w:ascii="Arial" w:eastAsia="Calibri" w:hAnsi="Arial"/>
                <w:lang w:val="en-US"/>
              </w:rPr>
            </w:pPr>
            <w:r w:rsidRPr="00070D5D">
              <w:rPr>
                <w:rFonts w:ascii="Arial" w:eastAsia="Calibri" w:hAnsi="Arial"/>
                <w:noProof/>
                <w:lang w:val="fr-FR" w:eastAsia="fr-FR"/>
              </w:rPr>
              <w:drawing>
                <wp:inline distT="0" distB="0" distL="0" distR="0" wp14:anchorId="34457D5C" wp14:editId="68E709B6">
                  <wp:extent cx="2625156" cy="10483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655140" cy="1060289"/>
                          </a:xfrm>
                          <a:prstGeom prst="rect">
                            <a:avLst/>
                          </a:prstGeom>
                        </pic:spPr>
                      </pic:pic>
                    </a:graphicData>
                  </a:graphic>
                </wp:inline>
              </w:drawing>
            </w:r>
          </w:p>
        </w:tc>
        <w:tc>
          <w:tcPr>
            <w:tcW w:w="2918" w:type="dxa"/>
          </w:tcPr>
          <w:p w14:paraId="56EC8E52" w14:textId="77777777" w:rsidR="00070D5D" w:rsidRPr="00070D5D" w:rsidRDefault="00070D5D" w:rsidP="00070D5D">
            <w:pPr>
              <w:spacing w:before="120" w:after="120"/>
              <w:cnfStyle w:val="000000000000" w:firstRow="0" w:lastRow="0" w:firstColumn="0" w:lastColumn="0" w:oddVBand="0" w:evenVBand="0" w:oddHBand="0" w:evenHBand="0" w:firstRowFirstColumn="0" w:firstRowLastColumn="0" w:lastRowFirstColumn="0" w:lastRowLastColumn="0"/>
              <w:rPr>
                <w:rFonts w:ascii="Arial" w:eastAsia="Calibri" w:hAnsi="Arial"/>
                <w:lang w:val="en-US"/>
              </w:rPr>
            </w:pPr>
            <w:r w:rsidRPr="00070D5D">
              <w:rPr>
                <w:rFonts w:ascii="Arial" w:eastAsia="Calibri" w:hAnsi="Arial"/>
                <w:lang w:val="en-US"/>
              </w:rPr>
              <w:t>As per existing ECDIS standards.</w:t>
            </w:r>
          </w:p>
          <w:p w14:paraId="4C1CD474" w14:textId="77777777" w:rsidR="00070D5D" w:rsidRPr="00070D5D" w:rsidRDefault="00070D5D" w:rsidP="00070D5D">
            <w:pPr>
              <w:spacing w:before="120" w:after="120"/>
              <w:cnfStyle w:val="000000000000" w:firstRow="0" w:lastRow="0" w:firstColumn="0" w:lastColumn="0" w:oddVBand="0" w:evenVBand="0" w:oddHBand="0" w:evenHBand="0" w:firstRowFirstColumn="0" w:firstRowLastColumn="0" w:lastRowFirstColumn="0" w:lastRowLastColumn="0"/>
              <w:rPr>
                <w:rFonts w:ascii="Arial" w:eastAsia="Calibri" w:hAnsi="Arial"/>
                <w:lang w:val="en-US"/>
              </w:rPr>
            </w:pPr>
            <w:r w:rsidRPr="00070D5D">
              <w:rPr>
                <w:rFonts w:ascii="Arial" w:eastAsia="Calibri" w:hAnsi="Arial"/>
                <w:lang w:val="en-US"/>
              </w:rPr>
              <w:t>Information box shows planned speed on each leg.</w:t>
            </w:r>
          </w:p>
        </w:tc>
      </w:tr>
    </w:tbl>
    <w:p w14:paraId="28053E25" w14:textId="77777777" w:rsidR="00070D5D" w:rsidRPr="00070D5D" w:rsidRDefault="00070D5D" w:rsidP="00070D5D">
      <w:pPr>
        <w:spacing w:before="120" w:after="120"/>
        <w:rPr>
          <w:rFonts w:ascii="Arial" w:eastAsia="Calibri" w:hAnsi="Arial"/>
          <w:sz w:val="20"/>
          <w:lang w:val="en-US"/>
        </w:rPr>
      </w:pPr>
    </w:p>
    <w:p w14:paraId="6C2DCC55" w14:textId="77777777" w:rsidR="00ED56A6" w:rsidRDefault="00ED56A6" w:rsidP="005558BA">
      <w:pPr>
        <w:ind w:left="360"/>
        <w:jc w:val="center"/>
      </w:pPr>
    </w:p>
    <w:p w14:paraId="3404D03E" w14:textId="77777777" w:rsidR="00070D5D" w:rsidRDefault="00070D5D" w:rsidP="005558BA">
      <w:pPr>
        <w:ind w:left="360"/>
        <w:jc w:val="center"/>
      </w:pPr>
    </w:p>
    <w:p w14:paraId="37B59BA3" w14:textId="77777777" w:rsidR="00070D5D" w:rsidRDefault="00070D5D" w:rsidP="005558BA">
      <w:pPr>
        <w:ind w:left="360"/>
        <w:jc w:val="center"/>
      </w:pPr>
    </w:p>
    <w:p w14:paraId="4D209022" w14:textId="77777777" w:rsidR="00070D5D" w:rsidRDefault="00070D5D" w:rsidP="005558BA">
      <w:pPr>
        <w:ind w:left="360"/>
        <w:jc w:val="center"/>
        <w:sectPr w:rsidR="00070D5D">
          <w:pgSz w:w="11906" w:h="16838"/>
          <w:pgMar w:top="1440" w:right="1440" w:bottom="1440" w:left="1440" w:header="708" w:footer="708" w:gutter="0"/>
          <w:cols w:space="708"/>
          <w:docGrid w:linePitch="360"/>
        </w:sectPr>
      </w:pPr>
    </w:p>
    <w:p w14:paraId="754652F9" w14:textId="77777777" w:rsidR="00ED56A6" w:rsidRPr="00ED56A6" w:rsidRDefault="00ED56A6" w:rsidP="00ED56A6">
      <w:pPr>
        <w:ind w:left="360"/>
        <w:jc w:val="right"/>
        <w:rPr>
          <w:rFonts w:eastAsiaTheme="minorHAnsi"/>
          <w:b/>
        </w:rPr>
      </w:pPr>
      <w:r>
        <w:rPr>
          <w:b/>
        </w:rPr>
        <w:lastRenderedPageBreak/>
        <w:t xml:space="preserve">Attachment </w:t>
      </w:r>
      <w:r w:rsidR="00070D5D">
        <w:rPr>
          <w:b/>
        </w:rPr>
        <w:t>6</w:t>
      </w:r>
    </w:p>
    <w:p w14:paraId="25EA0681" w14:textId="77777777" w:rsidR="00ED56A6" w:rsidRPr="00ED56A6" w:rsidRDefault="00ED56A6" w:rsidP="00ED56A6">
      <w:pPr>
        <w:keepNext/>
        <w:keepLines/>
        <w:spacing w:before="240" w:line="259" w:lineRule="auto"/>
        <w:outlineLvl w:val="0"/>
        <w:rPr>
          <w:rFonts w:ascii="Calibri Light" w:eastAsia="Times New Roman" w:hAnsi="Calibri Light"/>
          <w:color w:val="2E74B5"/>
          <w:sz w:val="32"/>
          <w:szCs w:val="32"/>
        </w:rPr>
      </w:pPr>
      <w:r w:rsidRPr="00ED56A6">
        <w:rPr>
          <w:rFonts w:ascii="Calibri Light" w:eastAsia="Times New Roman" w:hAnsi="Calibri Light"/>
          <w:color w:val="2E74B5"/>
          <w:sz w:val="32"/>
          <w:szCs w:val="32"/>
        </w:rPr>
        <w:t>Sample S-129 data (22 June 2017)</w:t>
      </w:r>
    </w:p>
    <w:p w14:paraId="1E085A02" w14:textId="77777777" w:rsidR="00ED56A6" w:rsidRPr="00ED56A6" w:rsidRDefault="00ED56A6" w:rsidP="00ED56A6">
      <w:pPr>
        <w:spacing w:after="160" w:line="259" w:lineRule="auto"/>
        <w:rPr>
          <w:rFonts w:eastAsia="Calibri"/>
        </w:rPr>
      </w:pPr>
      <w:r w:rsidRPr="00ED56A6">
        <w:rPr>
          <w:rFonts w:eastAsia="Calibri"/>
        </w:rPr>
        <w:t xml:space="preserve">Sample S-129 has been generated for data model v2.0 (14 March 2017 Genoa) using the AMSA Torres Strait UKCM system for a fictitious vessel. </w:t>
      </w:r>
    </w:p>
    <w:p w14:paraId="4171BBB8" w14:textId="77777777" w:rsidR="00ED56A6" w:rsidRPr="00ED56A6" w:rsidRDefault="00ED56A6" w:rsidP="00ED56A6">
      <w:pPr>
        <w:keepNext/>
        <w:keepLines/>
        <w:spacing w:before="240" w:line="259" w:lineRule="auto"/>
        <w:outlineLvl w:val="0"/>
        <w:rPr>
          <w:rFonts w:ascii="Calibri Light" w:eastAsia="Times New Roman" w:hAnsi="Calibri Light"/>
          <w:color w:val="2E74B5"/>
          <w:sz w:val="32"/>
          <w:szCs w:val="32"/>
        </w:rPr>
      </w:pPr>
      <w:r w:rsidRPr="00ED56A6">
        <w:rPr>
          <w:rFonts w:ascii="Calibri Light" w:eastAsia="Times New Roman" w:hAnsi="Calibri Light"/>
          <w:color w:val="2E74B5"/>
          <w:sz w:val="32"/>
          <w:szCs w:val="32"/>
        </w:rPr>
        <w:t>Use case: Pre-planning– Tidal windows</w:t>
      </w:r>
    </w:p>
    <w:p w14:paraId="433B5623" w14:textId="77777777" w:rsidR="00ED56A6" w:rsidRPr="00ED56A6" w:rsidRDefault="00ED56A6" w:rsidP="00ED56A6">
      <w:pPr>
        <w:spacing w:after="160" w:line="259" w:lineRule="auto"/>
        <w:rPr>
          <w:rFonts w:eastAsia="Calibri"/>
        </w:rPr>
      </w:pPr>
      <w:r w:rsidRPr="00ED56A6">
        <w:rPr>
          <w:rFonts w:eastAsia="Calibri"/>
        </w:rPr>
        <w:t>Based on the following Torres Strait UKCM voyage plan:</w:t>
      </w:r>
    </w:p>
    <w:p w14:paraId="566463D1" w14:textId="77777777" w:rsidR="00ED56A6" w:rsidRPr="00ED56A6" w:rsidRDefault="00ED56A6" w:rsidP="00ED56A6">
      <w:pPr>
        <w:keepNext/>
        <w:spacing w:after="160" w:line="259" w:lineRule="auto"/>
        <w:rPr>
          <w:rFonts w:eastAsia="Calibri"/>
        </w:rPr>
      </w:pPr>
      <w:r w:rsidRPr="00ED56A6">
        <w:rPr>
          <w:rFonts w:eastAsia="Calibri"/>
          <w:noProof/>
          <w:lang w:val="fr-FR" w:eastAsia="fr-FR"/>
        </w:rPr>
        <w:drawing>
          <wp:inline distT="0" distB="0" distL="0" distR="0" wp14:anchorId="026C7C6A" wp14:editId="16ED9433">
            <wp:extent cx="5009370" cy="378460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016221" cy="3789776"/>
                    </a:xfrm>
                    <a:prstGeom prst="rect">
                      <a:avLst/>
                    </a:prstGeom>
                  </pic:spPr>
                </pic:pic>
              </a:graphicData>
            </a:graphic>
          </wp:inline>
        </w:drawing>
      </w:r>
    </w:p>
    <w:p w14:paraId="6456205D" w14:textId="77777777" w:rsidR="00ED56A6" w:rsidRPr="00ED56A6" w:rsidRDefault="00ED56A6" w:rsidP="00ED56A6">
      <w:pPr>
        <w:spacing w:after="200"/>
        <w:rPr>
          <w:rFonts w:eastAsia="Calibri"/>
          <w:i/>
          <w:iCs/>
          <w:color w:val="44546A"/>
          <w:sz w:val="18"/>
          <w:szCs w:val="18"/>
        </w:rPr>
      </w:pPr>
      <w:r w:rsidRPr="00ED56A6">
        <w:rPr>
          <w:rFonts w:eastAsia="Calibri"/>
          <w:i/>
          <w:iCs/>
          <w:color w:val="44546A"/>
          <w:sz w:val="18"/>
          <w:szCs w:val="18"/>
        </w:rPr>
        <w:t xml:space="preserve">Figure </w:t>
      </w:r>
      <w:r w:rsidR="009118CF" w:rsidRPr="00ED56A6">
        <w:rPr>
          <w:rFonts w:eastAsia="Calibri"/>
          <w:i/>
          <w:iCs/>
          <w:color w:val="44546A"/>
          <w:sz w:val="18"/>
          <w:szCs w:val="18"/>
        </w:rPr>
        <w:fldChar w:fldCharType="begin"/>
      </w:r>
      <w:r w:rsidRPr="00ED56A6">
        <w:rPr>
          <w:rFonts w:eastAsia="Calibri"/>
          <w:i/>
          <w:iCs/>
          <w:color w:val="44546A"/>
          <w:sz w:val="18"/>
          <w:szCs w:val="18"/>
        </w:rPr>
        <w:instrText xml:space="preserve"> SEQ Figure \* ARABIC </w:instrText>
      </w:r>
      <w:r w:rsidR="009118CF" w:rsidRPr="00ED56A6">
        <w:rPr>
          <w:rFonts w:eastAsia="Calibri"/>
          <w:i/>
          <w:iCs/>
          <w:color w:val="44546A"/>
          <w:sz w:val="18"/>
          <w:szCs w:val="18"/>
        </w:rPr>
        <w:fldChar w:fldCharType="separate"/>
      </w:r>
      <w:r w:rsidRPr="00ED56A6">
        <w:rPr>
          <w:rFonts w:eastAsia="Calibri"/>
          <w:i/>
          <w:iCs/>
          <w:noProof/>
          <w:color w:val="44546A"/>
          <w:sz w:val="18"/>
          <w:szCs w:val="18"/>
        </w:rPr>
        <w:t>1</w:t>
      </w:r>
      <w:r w:rsidR="009118CF" w:rsidRPr="00ED56A6">
        <w:rPr>
          <w:rFonts w:eastAsia="Calibri"/>
          <w:i/>
          <w:iCs/>
          <w:noProof/>
          <w:color w:val="44546A"/>
          <w:sz w:val="18"/>
          <w:szCs w:val="18"/>
        </w:rPr>
        <w:fldChar w:fldCharType="end"/>
      </w:r>
      <w:r w:rsidRPr="00ED56A6">
        <w:rPr>
          <w:rFonts w:eastAsia="Calibri"/>
          <w:i/>
          <w:iCs/>
          <w:color w:val="44546A"/>
          <w:sz w:val="18"/>
          <w:szCs w:val="18"/>
        </w:rPr>
        <w:t>: Sample preplanning advice from AMSA Torres Strait UKCM system</w:t>
      </w:r>
    </w:p>
    <w:p w14:paraId="57248F03" w14:textId="77777777" w:rsidR="00ED56A6" w:rsidRDefault="00ED56A6" w:rsidP="00ED56A6">
      <w:pPr>
        <w:spacing w:after="160" w:line="259" w:lineRule="auto"/>
        <w:rPr>
          <w:rFonts w:eastAsia="Calibri"/>
        </w:rPr>
      </w:pPr>
      <w:r w:rsidRPr="00ED56A6">
        <w:rPr>
          <w:rFonts w:eastAsia="Calibri"/>
          <w:noProof/>
          <w:lang w:val="fr-FR" w:eastAsia="fr-FR"/>
        </w:rPr>
        <w:lastRenderedPageBreak/>
        <w:drawing>
          <wp:inline distT="0" distB="0" distL="0" distR="0" wp14:anchorId="335B2A05" wp14:editId="4B67C2DB">
            <wp:extent cx="4458710" cy="2700867"/>
            <wp:effectExtent l="0" t="0" r="0" b="4445"/>
            <wp:docPr id="5" name="Picture 1">
              <a:extLst xmlns:a="http://schemas.openxmlformats.org/drawingml/2006/main">
                <a:ext uri="{FF2B5EF4-FFF2-40B4-BE49-F238E27FC236}">
                  <a16:creationId xmlns:ve="http://schemas.openxmlformats.org/markup-compatibility/2006" xmlns:arto="http://schemas.microsoft.com/office/word/2006/arto"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833379-49AF-4F6A-A634-8C73931583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ve="http://schemas.openxmlformats.org/markup-compatibility/2006" xmlns:arto="http://schemas.microsoft.com/office/word/2006/arto"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833379-49AF-4F6A-A634-8C7393158389}"/>
                        </a:ext>
                      </a:extLst>
                    </pic:cNvPr>
                    <pic:cNvPicPr>
                      <a:picLocks noChangeAspect="1"/>
                    </pic:cNvPicPr>
                  </pic:nvPicPr>
                  <pic:blipFill>
                    <a:blip r:embed="rId23" cstate="print"/>
                    <a:stretch>
                      <a:fillRect/>
                    </a:stretch>
                  </pic:blipFill>
                  <pic:spPr>
                    <a:xfrm>
                      <a:off x="0" y="0"/>
                      <a:ext cx="4464646" cy="2704463"/>
                    </a:xfrm>
                    <a:prstGeom prst="rect">
                      <a:avLst/>
                    </a:prstGeom>
                  </pic:spPr>
                </pic:pic>
              </a:graphicData>
            </a:graphic>
          </wp:inline>
        </w:drawing>
      </w:r>
    </w:p>
    <w:p w14:paraId="308F5044" w14:textId="77777777" w:rsidR="00E870BF" w:rsidRDefault="00E870BF" w:rsidP="00ED56A6">
      <w:pPr>
        <w:spacing w:after="160" w:line="259" w:lineRule="auto"/>
        <w:rPr>
          <w:rFonts w:eastAsia="Calibri"/>
        </w:rPr>
      </w:pPr>
    </w:p>
    <w:p w14:paraId="050702F2" w14:textId="77777777" w:rsidR="00E870BF" w:rsidRDefault="00E870BF" w:rsidP="00ED56A6">
      <w:pPr>
        <w:spacing w:after="160" w:line="259" w:lineRule="auto"/>
        <w:rPr>
          <w:rFonts w:eastAsia="Calibri"/>
        </w:rPr>
      </w:pPr>
    </w:p>
    <w:p w14:paraId="7908A0E7" w14:textId="77777777" w:rsidR="00E870BF" w:rsidRDefault="00E870BF" w:rsidP="00ED56A6">
      <w:pPr>
        <w:spacing w:after="160" w:line="259" w:lineRule="auto"/>
        <w:rPr>
          <w:rFonts w:eastAsia="Calibri"/>
        </w:rPr>
      </w:pPr>
    </w:p>
    <w:p w14:paraId="5B11B773" w14:textId="77777777" w:rsidR="00E870BF" w:rsidRDefault="00E870BF" w:rsidP="00ED56A6">
      <w:pPr>
        <w:spacing w:after="160" w:line="259" w:lineRule="auto"/>
        <w:rPr>
          <w:rFonts w:eastAsia="Calibri"/>
        </w:rPr>
      </w:pPr>
    </w:p>
    <w:p w14:paraId="51B7A898" w14:textId="77777777" w:rsidR="00E870BF" w:rsidRDefault="00E870BF" w:rsidP="00ED56A6">
      <w:pPr>
        <w:spacing w:after="160" w:line="259" w:lineRule="auto"/>
        <w:rPr>
          <w:rFonts w:eastAsia="Calibri"/>
        </w:rPr>
      </w:pPr>
    </w:p>
    <w:p w14:paraId="0DCBA5B0" w14:textId="77777777" w:rsidR="00E870BF" w:rsidRDefault="00E870BF" w:rsidP="00ED56A6">
      <w:pPr>
        <w:spacing w:after="160" w:line="259" w:lineRule="auto"/>
        <w:rPr>
          <w:rFonts w:eastAsia="Calibri"/>
        </w:rPr>
      </w:pPr>
    </w:p>
    <w:p w14:paraId="58A01BF1" w14:textId="77777777" w:rsidR="00E870BF" w:rsidRDefault="00E870BF" w:rsidP="00ED56A6">
      <w:pPr>
        <w:spacing w:after="160" w:line="259" w:lineRule="auto"/>
        <w:rPr>
          <w:rFonts w:eastAsia="Calibri"/>
        </w:rPr>
      </w:pPr>
    </w:p>
    <w:p w14:paraId="115CBF93" w14:textId="77777777" w:rsidR="00E870BF" w:rsidRDefault="00E870BF" w:rsidP="00ED56A6">
      <w:pPr>
        <w:spacing w:after="160" w:line="259" w:lineRule="auto"/>
        <w:rPr>
          <w:rFonts w:eastAsia="Calibri"/>
        </w:rPr>
      </w:pPr>
    </w:p>
    <w:p w14:paraId="2E2E27C5" w14:textId="77777777" w:rsidR="00E870BF" w:rsidRDefault="00E870BF" w:rsidP="00ED56A6">
      <w:pPr>
        <w:spacing w:after="160" w:line="259" w:lineRule="auto"/>
        <w:rPr>
          <w:rFonts w:eastAsia="Calibri"/>
        </w:rPr>
      </w:pPr>
    </w:p>
    <w:p w14:paraId="3BB88157" w14:textId="77777777" w:rsidR="00E870BF" w:rsidRPr="00ED56A6" w:rsidRDefault="00E870BF" w:rsidP="00ED56A6">
      <w:pPr>
        <w:spacing w:after="160" w:line="259" w:lineRule="auto"/>
        <w:rPr>
          <w:rFonts w:eastAsia="Calibri"/>
        </w:rPr>
      </w:pPr>
    </w:p>
    <w:tbl>
      <w:tblPr>
        <w:tblW w:w="11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8"/>
        <w:gridCol w:w="5625"/>
        <w:gridCol w:w="3912"/>
      </w:tblGrid>
      <w:tr w:rsidR="00ED56A6" w:rsidRPr="00ED56A6" w14:paraId="2437F3C3" w14:textId="77777777" w:rsidTr="00E870BF">
        <w:trPr>
          <w:trHeight w:val="287"/>
        </w:trPr>
        <w:tc>
          <w:tcPr>
            <w:tcW w:w="11955" w:type="dxa"/>
            <w:gridSpan w:val="3"/>
            <w:shd w:val="clear" w:color="auto" w:fill="auto"/>
            <w:noWrap/>
            <w:vAlign w:val="bottom"/>
            <w:hideMark/>
          </w:tcPr>
          <w:p w14:paraId="3046B91A" w14:textId="77777777" w:rsidR="00ED56A6" w:rsidRPr="00ED56A6" w:rsidRDefault="00ED56A6" w:rsidP="00ED56A6">
            <w:pPr>
              <w:rPr>
                <w:rFonts w:ascii="Calibri Light" w:eastAsia="Times New Roman" w:hAnsi="Calibri Light"/>
                <w:b/>
                <w:sz w:val="20"/>
                <w:szCs w:val="20"/>
                <w:lang w:eastAsia="en-AU"/>
              </w:rPr>
            </w:pPr>
            <w:r w:rsidRPr="00ED56A6">
              <w:rPr>
                <w:rFonts w:ascii="Calibri Light" w:eastAsia="Times New Roman" w:hAnsi="Calibri Light"/>
                <w:b/>
                <w:bCs/>
                <w:color w:val="000000"/>
                <w:lang w:eastAsia="en-AU"/>
              </w:rPr>
              <w:lastRenderedPageBreak/>
              <w:t>UnderKeelClearancePlan</w:t>
            </w:r>
          </w:p>
        </w:tc>
      </w:tr>
      <w:tr w:rsidR="00ED56A6" w:rsidRPr="00ED56A6" w14:paraId="0C8639B7" w14:textId="77777777" w:rsidTr="00E870BF">
        <w:trPr>
          <w:trHeight w:val="287"/>
        </w:trPr>
        <w:tc>
          <w:tcPr>
            <w:tcW w:w="2418" w:type="dxa"/>
            <w:shd w:val="clear" w:color="auto" w:fill="auto"/>
            <w:noWrap/>
            <w:vAlign w:val="bottom"/>
            <w:hideMark/>
          </w:tcPr>
          <w:p w14:paraId="118F471A" w14:textId="77777777" w:rsidR="00ED56A6" w:rsidRPr="00ED56A6" w:rsidRDefault="00ED56A6" w:rsidP="00ED56A6">
            <w:pPr>
              <w:rPr>
                <w:rFonts w:ascii="Calibri Light" w:eastAsia="Times New Roman" w:hAnsi="Calibri Light"/>
                <w:b/>
                <w:bCs/>
                <w:color w:val="000000"/>
                <w:lang w:eastAsia="en-AU"/>
              </w:rPr>
            </w:pPr>
            <w:r w:rsidRPr="00ED56A6">
              <w:rPr>
                <w:rFonts w:ascii="Calibri Light" w:eastAsia="Times New Roman" w:hAnsi="Calibri Light"/>
                <w:b/>
                <w:bCs/>
                <w:color w:val="000000"/>
                <w:lang w:eastAsia="en-AU"/>
              </w:rPr>
              <w:t>Attribute</w:t>
            </w:r>
          </w:p>
        </w:tc>
        <w:tc>
          <w:tcPr>
            <w:tcW w:w="5625" w:type="dxa"/>
            <w:shd w:val="clear" w:color="auto" w:fill="auto"/>
            <w:noWrap/>
            <w:vAlign w:val="bottom"/>
            <w:hideMark/>
          </w:tcPr>
          <w:p w14:paraId="40A759F5" w14:textId="77777777" w:rsidR="00ED56A6" w:rsidRPr="00ED56A6" w:rsidRDefault="00ED56A6" w:rsidP="00ED56A6">
            <w:pPr>
              <w:rPr>
                <w:rFonts w:ascii="Calibri Light" w:eastAsia="Times New Roman" w:hAnsi="Calibri Light"/>
                <w:b/>
                <w:bCs/>
                <w:color w:val="000000"/>
                <w:lang w:eastAsia="en-AU"/>
              </w:rPr>
            </w:pPr>
            <w:r w:rsidRPr="00ED56A6">
              <w:rPr>
                <w:rFonts w:ascii="Calibri Light" w:eastAsia="Times New Roman" w:hAnsi="Calibri Light"/>
                <w:b/>
                <w:bCs/>
                <w:color w:val="000000"/>
                <w:lang w:eastAsia="en-AU"/>
              </w:rPr>
              <w:t>Example data</w:t>
            </w:r>
          </w:p>
        </w:tc>
        <w:tc>
          <w:tcPr>
            <w:tcW w:w="3912" w:type="dxa"/>
            <w:shd w:val="clear" w:color="auto" w:fill="auto"/>
            <w:noWrap/>
            <w:vAlign w:val="bottom"/>
            <w:hideMark/>
          </w:tcPr>
          <w:p w14:paraId="6F32D79B" w14:textId="77777777" w:rsidR="00ED56A6" w:rsidRPr="00ED56A6" w:rsidRDefault="00ED56A6" w:rsidP="00ED56A6">
            <w:pPr>
              <w:rPr>
                <w:rFonts w:ascii="Calibri Light" w:eastAsia="Times New Roman" w:hAnsi="Calibri Light"/>
                <w:b/>
                <w:bCs/>
                <w:color w:val="000000"/>
                <w:lang w:eastAsia="en-AU"/>
              </w:rPr>
            </w:pPr>
            <w:r w:rsidRPr="00ED56A6">
              <w:rPr>
                <w:rFonts w:ascii="Calibri Light" w:eastAsia="Times New Roman" w:hAnsi="Calibri Light"/>
                <w:b/>
                <w:bCs/>
                <w:color w:val="000000"/>
                <w:lang w:eastAsia="en-AU"/>
              </w:rPr>
              <w:t>Notes</w:t>
            </w:r>
          </w:p>
        </w:tc>
      </w:tr>
      <w:tr w:rsidR="00ED56A6" w:rsidRPr="00ED56A6" w14:paraId="052FB5C1" w14:textId="77777777" w:rsidTr="00E870BF">
        <w:trPr>
          <w:trHeight w:val="287"/>
        </w:trPr>
        <w:tc>
          <w:tcPr>
            <w:tcW w:w="2418" w:type="dxa"/>
            <w:shd w:val="clear" w:color="auto" w:fill="auto"/>
            <w:noWrap/>
            <w:vAlign w:val="bottom"/>
            <w:hideMark/>
          </w:tcPr>
          <w:p w14:paraId="1460E43F"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generationTime</w:t>
            </w:r>
          </w:p>
        </w:tc>
        <w:tc>
          <w:tcPr>
            <w:tcW w:w="5625" w:type="dxa"/>
            <w:shd w:val="clear" w:color="auto" w:fill="auto"/>
            <w:noWrap/>
            <w:vAlign w:val="bottom"/>
            <w:hideMark/>
          </w:tcPr>
          <w:p w14:paraId="6420F24B"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2017-06-21 22:23:00 UTC</w:t>
            </w:r>
          </w:p>
        </w:tc>
        <w:tc>
          <w:tcPr>
            <w:tcW w:w="3912" w:type="dxa"/>
            <w:shd w:val="clear" w:color="auto" w:fill="auto"/>
            <w:noWrap/>
            <w:vAlign w:val="bottom"/>
            <w:hideMark/>
          </w:tcPr>
          <w:p w14:paraId="5EFC03EE" w14:textId="77777777" w:rsidR="00ED56A6" w:rsidRPr="00ED56A6" w:rsidRDefault="00ED56A6" w:rsidP="00ED56A6">
            <w:pPr>
              <w:rPr>
                <w:rFonts w:ascii="Calibri Light" w:eastAsia="Times New Roman" w:hAnsi="Calibri Light"/>
                <w:color w:val="000000"/>
                <w:lang w:eastAsia="en-AU"/>
              </w:rPr>
            </w:pPr>
          </w:p>
        </w:tc>
      </w:tr>
      <w:tr w:rsidR="00ED56A6" w:rsidRPr="00ED56A6" w14:paraId="6F970CE4" w14:textId="77777777" w:rsidTr="00E870BF">
        <w:trPr>
          <w:trHeight w:val="287"/>
        </w:trPr>
        <w:tc>
          <w:tcPr>
            <w:tcW w:w="2418" w:type="dxa"/>
            <w:shd w:val="clear" w:color="auto" w:fill="auto"/>
            <w:noWrap/>
            <w:vAlign w:val="bottom"/>
            <w:hideMark/>
          </w:tcPr>
          <w:p w14:paraId="125C5CFF"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vesselId</w:t>
            </w:r>
          </w:p>
        </w:tc>
        <w:tc>
          <w:tcPr>
            <w:tcW w:w="5625" w:type="dxa"/>
            <w:shd w:val="clear" w:color="auto" w:fill="auto"/>
            <w:noWrap/>
            <w:vAlign w:val="bottom"/>
            <w:hideMark/>
          </w:tcPr>
          <w:p w14:paraId="7C6858BB"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123456789</w:t>
            </w:r>
          </w:p>
        </w:tc>
        <w:tc>
          <w:tcPr>
            <w:tcW w:w="3912" w:type="dxa"/>
            <w:shd w:val="clear" w:color="auto" w:fill="auto"/>
            <w:noWrap/>
            <w:vAlign w:val="bottom"/>
            <w:hideMark/>
          </w:tcPr>
          <w:p w14:paraId="4A2103AE"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Example uses MMSI but should it be IMO number</w:t>
            </w:r>
          </w:p>
        </w:tc>
      </w:tr>
      <w:tr w:rsidR="00ED56A6" w:rsidRPr="00ED56A6" w14:paraId="4B831DDA" w14:textId="77777777" w:rsidTr="00E870BF">
        <w:trPr>
          <w:trHeight w:val="287"/>
        </w:trPr>
        <w:tc>
          <w:tcPr>
            <w:tcW w:w="2418" w:type="dxa"/>
            <w:shd w:val="clear" w:color="auto" w:fill="auto"/>
            <w:noWrap/>
            <w:vAlign w:val="bottom"/>
            <w:hideMark/>
          </w:tcPr>
          <w:p w14:paraId="10D66923"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sourceRouteName</w:t>
            </w:r>
          </w:p>
        </w:tc>
        <w:tc>
          <w:tcPr>
            <w:tcW w:w="5625" w:type="dxa"/>
            <w:shd w:val="clear" w:color="auto" w:fill="auto"/>
            <w:noWrap/>
            <w:vAlign w:val="bottom"/>
            <w:hideMark/>
          </w:tcPr>
          <w:p w14:paraId="0C8C232F"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Varzin Passage to Herald Patches (moderate)</w:t>
            </w:r>
          </w:p>
        </w:tc>
        <w:tc>
          <w:tcPr>
            <w:tcW w:w="3912" w:type="dxa"/>
            <w:shd w:val="clear" w:color="auto" w:fill="auto"/>
            <w:noWrap/>
            <w:vAlign w:val="bottom"/>
            <w:hideMark/>
          </w:tcPr>
          <w:p w14:paraId="772E6FC7"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Route in AMSA Torres Strait UKCM system</w:t>
            </w:r>
          </w:p>
        </w:tc>
      </w:tr>
      <w:tr w:rsidR="00ED56A6" w:rsidRPr="00ED56A6" w14:paraId="41129368" w14:textId="77777777" w:rsidTr="00E870BF">
        <w:trPr>
          <w:trHeight w:val="287"/>
        </w:trPr>
        <w:tc>
          <w:tcPr>
            <w:tcW w:w="2418" w:type="dxa"/>
            <w:shd w:val="clear" w:color="auto" w:fill="auto"/>
            <w:noWrap/>
            <w:vAlign w:val="bottom"/>
            <w:hideMark/>
          </w:tcPr>
          <w:p w14:paraId="001D1814"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sourceRouteVersion</w:t>
            </w:r>
          </w:p>
        </w:tc>
        <w:tc>
          <w:tcPr>
            <w:tcW w:w="5625" w:type="dxa"/>
            <w:shd w:val="clear" w:color="auto" w:fill="auto"/>
            <w:noWrap/>
            <w:vAlign w:val="bottom"/>
            <w:hideMark/>
          </w:tcPr>
          <w:p w14:paraId="77316F9C"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1.0</w:t>
            </w:r>
          </w:p>
        </w:tc>
        <w:tc>
          <w:tcPr>
            <w:tcW w:w="3912" w:type="dxa"/>
            <w:shd w:val="clear" w:color="auto" w:fill="auto"/>
            <w:noWrap/>
            <w:vAlign w:val="bottom"/>
            <w:hideMark/>
          </w:tcPr>
          <w:p w14:paraId="3E93A44A" w14:textId="77777777" w:rsidR="00ED56A6" w:rsidRPr="00ED56A6" w:rsidRDefault="00ED56A6" w:rsidP="00ED56A6">
            <w:pPr>
              <w:rPr>
                <w:rFonts w:ascii="Calibri Light" w:eastAsia="Times New Roman" w:hAnsi="Calibri Light"/>
                <w:color w:val="000000"/>
                <w:lang w:eastAsia="en-AU"/>
              </w:rPr>
            </w:pPr>
          </w:p>
        </w:tc>
      </w:tr>
      <w:tr w:rsidR="00ED56A6" w:rsidRPr="00ED56A6" w14:paraId="42219252" w14:textId="77777777" w:rsidTr="00E870BF">
        <w:trPr>
          <w:trHeight w:val="287"/>
        </w:trPr>
        <w:tc>
          <w:tcPr>
            <w:tcW w:w="2418" w:type="dxa"/>
            <w:shd w:val="clear" w:color="auto" w:fill="auto"/>
            <w:noWrap/>
            <w:vAlign w:val="bottom"/>
            <w:hideMark/>
          </w:tcPr>
          <w:p w14:paraId="00ADE589"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areaBoundary</w:t>
            </w:r>
          </w:p>
        </w:tc>
        <w:tc>
          <w:tcPr>
            <w:tcW w:w="5625" w:type="dxa"/>
            <w:shd w:val="clear" w:color="auto" w:fill="auto"/>
            <w:noWrap/>
            <w:vAlign w:val="bottom"/>
            <w:hideMark/>
          </w:tcPr>
          <w:p w14:paraId="2A4B69B3"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Calibri" w:hAnsi="Calibri Light" w:cs="Arial"/>
                <w:color w:val="222222"/>
                <w:sz w:val="20"/>
                <w:szCs w:val="20"/>
                <w:shd w:val="clear" w:color="auto" w:fill="FFFFFF"/>
              </w:rPr>
              <w:t>&lt;?xml version="1.0"?&gt;</w:t>
            </w:r>
            <w:r w:rsidRPr="00ED56A6">
              <w:rPr>
                <w:rFonts w:ascii="Calibri Light" w:eastAsia="Calibri" w:hAnsi="Calibri Light" w:cs="Arial"/>
                <w:color w:val="222222"/>
                <w:sz w:val="20"/>
                <w:szCs w:val="20"/>
              </w:rPr>
              <w:br/>
            </w:r>
            <w:r w:rsidRPr="00ED56A6">
              <w:rPr>
                <w:rFonts w:ascii="Calibri Light" w:eastAsia="Calibri" w:hAnsi="Calibri Light" w:cs="Arial"/>
                <w:color w:val="222222"/>
                <w:sz w:val="20"/>
                <w:szCs w:val="20"/>
                <w:shd w:val="clear" w:color="auto" w:fill="FFFFFF"/>
              </w:rPr>
              <w:t>&lt;gml:Polygon xmlns:gml="http://www.opengis.net/gml/3.2"</w:t>
            </w:r>
            <w:r w:rsidRPr="00ED56A6">
              <w:rPr>
                <w:rFonts w:ascii="Calibri Light" w:eastAsia="Calibri" w:hAnsi="Calibri Light" w:cs="Arial"/>
                <w:color w:val="222222"/>
                <w:sz w:val="20"/>
                <w:szCs w:val="20"/>
              </w:rPr>
              <w:br/>
            </w:r>
            <w:r w:rsidRPr="00ED56A6">
              <w:rPr>
                <w:rFonts w:ascii="Calibri Light" w:eastAsia="Calibri" w:hAnsi="Calibri Light" w:cs="Arial"/>
                <w:color w:val="222222"/>
                <w:sz w:val="20"/>
                <w:szCs w:val="20"/>
                <w:shd w:val="clear" w:color="auto" w:fill="FFFFFF"/>
              </w:rPr>
              <w:t>             xmlns:xsi="http://www.w3.org/2001/XMLSchema-instance"</w:t>
            </w:r>
            <w:r w:rsidRPr="00ED56A6">
              <w:rPr>
                <w:rFonts w:ascii="Calibri Light" w:eastAsia="Calibri" w:hAnsi="Calibri Light" w:cs="Arial"/>
                <w:color w:val="222222"/>
                <w:sz w:val="20"/>
                <w:szCs w:val="20"/>
              </w:rPr>
              <w:br/>
            </w:r>
            <w:r w:rsidRPr="00ED56A6">
              <w:rPr>
                <w:rFonts w:ascii="Calibri Light" w:eastAsia="Calibri" w:hAnsi="Calibri Light" w:cs="Arial"/>
                <w:color w:val="222222"/>
                <w:sz w:val="20"/>
                <w:szCs w:val="20"/>
                <w:shd w:val="clear" w:color="auto" w:fill="FFFFFF"/>
              </w:rPr>
              <w:t>             xsi:schemaLocation="http://www.opengis.net/gml/3.2</w:t>
            </w:r>
            <w:r w:rsidRPr="00ED56A6">
              <w:rPr>
                <w:rFonts w:eastAsia="Calibri" w:cs="Arial"/>
                <w:color w:val="222222"/>
                <w:sz w:val="20"/>
                <w:szCs w:val="20"/>
                <w:shd w:val="clear" w:color="auto" w:fill="FFFFFF"/>
              </w:rPr>
              <w:t> </w:t>
            </w:r>
            <w:r w:rsidRPr="00ED56A6">
              <w:rPr>
                <w:rFonts w:ascii="Calibri Light" w:eastAsia="Calibri" w:hAnsi="Calibri Light" w:cs="Arial"/>
                <w:color w:val="222222"/>
                <w:sz w:val="20"/>
                <w:szCs w:val="20"/>
              </w:rPr>
              <w:br/>
            </w:r>
            <w:r w:rsidRPr="00ED56A6">
              <w:rPr>
                <w:rFonts w:ascii="Calibri Light" w:eastAsia="Calibri" w:hAnsi="Calibri Light" w:cs="Arial"/>
                <w:color w:val="222222"/>
                <w:sz w:val="20"/>
                <w:szCs w:val="20"/>
                <w:shd w:val="clear" w:color="auto" w:fill="FFFFFF"/>
              </w:rPr>
              <w:t>                                   http://schemas.opengis.net/gml/3.2.1/gml.xsd"</w:t>
            </w:r>
            <w:r w:rsidRPr="00ED56A6">
              <w:rPr>
                <w:rFonts w:ascii="Calibri Light" w:eastAsia="Calibri" w:hAnsi="Calibri Light" w:cs="Arial"/>
                <w:color w:val="222222"/>
                <w:sz w:val="20"/>
                <w:szCs w:val="20"/>
              </w:rPr>
              <w:br/>
            </w:r>
            <w:r w:rsidRPr="00ED56A6">
              <w:rPr>
                <w:rFonts w:ascii="Calibri Light" w:eastAsia="Calibri" w:hAnsi="Calibri Light" w:cs="Arial"/>
                <w:color w:val="222222"/>
                <w:sz w:val="20"/>
                <w:szCs w:val="20"/>
                <w:shd w:val="clear" w:color="auto" w:fill="FFFFFF"/>
              </w:rPr>
              <w:t>             gml:id="ID1" srsName="urn:ogc:def:crs:EPSG::4326" &gt;</w:t>
            </w:r>
            <w:r w:rsidRPr="00ED56A6">
              <w:rPr>
                <w:rFonts w:ascii="Calibri Light" w:eastAsia="Calibri" w:hAnsi="Calibri Light" w:cs="Arial"/>
                <w:color w:val="222222"/>
                <w:sz w:val="20"/>
                <w:szCs w:val="20"/>
              </w:rPr>
              <w:br/>
            </w:r>
            <w:r w:rsidRPr="00ED56A6">
              <w:rPr>
                <w:rFonts w:ascii="Calibri Light" w:eastAsia="Calibri" w:hAnsi="Calibri Light" w:cs="Arial"/>
                <w:color w:val="222222"/>
                <w:sz w:val="20"/>
                <w:szCs w:val="20"/>
                <w:shd w:val="clear" w:color="auto" w:fill="FFFFFF"/>
              </w:rPr>
              <w:t>    &lt;gml:exterior&gt;</w:t>
            </w:r>
            <w:r w:rsidRPr="00ED56A6">
              <w:rPr>
                <w:rFonts w:ascii="Calibri Light" w:eastAsia="Calibri" w:hAnsi="Calibri Light" w:cs="Arial"/>
                <w:color w:val="222222"/>
                <w:sz w:val="20"/>
                <w:szCs w:val="20"/>
              </w:rPr>
              <w:br/>
            </w:r>
            <w:r w:rsidRPr="00ED56A6">
              <w:rPr>
                <w:rFonts w:ascii="Calibri Light" w:eastAsia="Calibri" w:hAnsi="Calibri Light" w:cs="Arial"/>
                <w:color w:val="222222"/>
                <w:sz w:val="20"/>
                <w:szCs w:val="20"/>
                <w:shd w:val="clear" w:color="auto" w:fill="FFFFFF"/>
              </w:rPr>
              <w:t>        &lt;gml:LinearRing&gt;</w:t>
            </w:r>
            <w:r w:rsidRPr="00ED56A6">
              <w:rPr>
                <w:rFonts w:ascii="Calibri Light" w:eastAsia="Calibri" w:hAnsi="Calibri Light" w:cs="Arial"/>
                <w:color w:val="222222"/>
                <w:sz w:val="20"/>
                <w:szCs w:val="20"/>
              </w:rPr>
              <w:br/>
            </w:r>
            <w:r w:rsidRPr="00ED56A6">
              <w:rPr>
                <w:rFonts w:ascii="Calibri Light" w:eastAsia="Calibri" w:hAnsi="Calibri Light" w:cs="Arial"/>
                <w:color w:val="222222"/>
                <w:sz w:val="20"/>
                <w:szCs w:val="20"/>
                <w:shd w:val="clear" w:color="auto" w:fill="FFFFFF"/>
              </w:rPr>
              <w:t>            &lt;gml:posList&gt;</w:t>
            </w:r>
            <w:r w:rsidRPr="00ED56A6">
              <w:rPr>
                <w:rFonts w:ascii="Calibri Light" w:eastAsia="Times New Roman" w:hAnsi="Calibri Light" w:cs="Arial"/>
                <w:color w:val="000000"/>
                <w:lang w:eastAsia="en-AU"/>
              </w:rPr>
              <w:t>141.8204444 -10.45638333 142.4507528 -10.45638333 141.8204444 -10.63043056 142.4507528 -10.63043056</w:t>
            </w:r>
            <w:r w:rsidRPr="00ED56A6">
              <w:rPr>
                <w:rFonts w:ascii="Calibri Light" w:eastAsia="Calibri" w:hAnsi="Calibri Light" w:cs="Arial"/>
                <w:color w:val="222222"/>
                <w:sz w:val="20"/>
                <w:szCs w:val="20"/>
                <w:shd w:val="clear" w:color="auto" w:fill="FFFFFF"/>
              </w:rPr>
              <w:t>&lt;/gml:posList&gt;</w:t>
            </w:r>
            <w:r w:rsidRPr="00ED56A6">
              <w:rPr>
                <w:rFonts w:ascii="Calibri Light" w:eastAsia="Calibri" w:hAnsi="Calibri Light" w:cs="Arial"/>
                <w:color w:val="222222"/>
                <w:sz w:val="20"/>
                <w:szCs w:val="20"/>
              </w:rPr>
              <w:br/>
            </w:r>
            <w:r w:rsidRPr="00ED56A6">
              <w:rPr>
                <w:rFonts w:ascii="Calibri Light" w:eastAsia="Calibri" w:hAnsi="Calibri Light" w:cs="Arial"/>
                <w:color w:val="222222"/>
                <w:sz w:val="20"/>
                <w:szCs w:val="20"/>
                <w:shd w:val="clear" w:color="auto" w:fill="FFFFFF"/>
              </w:rPr>
              <w:t>        &lt;/gml:LinearRing&gt;</w:t>
            </w:r>
            <w:r w:rsidRPr="00ED56A6">
              <w:rPr>
                <w:rFonts w:ascii="Calibri Light" w:eastAsia="Calibri" w:hAnsi="Calibri Light" w:cs="Arial"/>
                <w:color w:val="222222"/>
                <w:sz w:val="20"/>
                <w:szCs w:val="20"/>
              </w:rPr>
              <w:br/>
            </w:r>
            <w:r w:rsidRPr="00ED56A6">
              <w:rPr>
                <w:rFonts w:ascii="Calibri Light" w:eastAsia="Calibri" w:hAnsi="Calibri Light" w:cs="Arial"/>
                <w:color w:val="222222"/>
                <w:sz w:val="20"/>
                <w:szCs w:val="20"/>
                <w:shd w:val="clear" w:color="auto" w:fill="FFFFFF"/>
              </w:rPr>
              <w:t>    &lt;/gml:exterior&gt;</w:t>
            </w:r>
            <w:r w:rsidRPr="00ED56A6">
              <w:rPr>
                <w:rFonts w:ascii="Calibri Light" w:eastAsia="Calibri" w:hAnsi="Calibri Light" w:cs="Arial"/>
                <w:color w:val="222222"/>
                <w:sz w:val="20"/>
                <w:szCs w:val="20"/>
              </w:rPr>
              <w:br/>
            </w:r>
            <w:r w:rsidRPr="00ED56A6">
              <w:rPr>
                <w:rFonts w:ascii="Calibri Light" w:eastAsia="Calibri" w:hAnsi="Calibri Light" w:cs="Arial"/>
                <w:color w:val="222222"/>
                <w:sz w:val="20"/>
                <w:szCs w:val="20"/>
                <w:shd w:val="clear" w:color="auto" w:fill="FFFFFF"/>
              </w:rPr>
              <w:t>&lt;/gml:Polygon&gt;</w:t>
            </w:r>
          </w:p>
        </w:tc>
        <w:tc>
          <w:tcPr>
            <w:tcW w:w="3912" w:type="dxa"/>
            <w:shd w:val="clear" w:color="auto" w:fill="auto"/>
            <w:noWrap/>
            <w:vAlign w:val="bottom"/>
            <w:hideMark/>
          </w:tcPr>
          <w:p w14:paraId="2A22C2F5"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GML coding is used here for simplicity/readability though final encoding might be ISO 8211.</w:t>
            </w:r>
          </w:p>
          <w:p w14:paraId="129E0890" w14:textId="77777777" w:rsidR="00ED56A6" w:rsidRPr="00ED56A6" w:rsidRDefault="00ED56A6" w:rsidP="00ED56A6">
            <w:pPr>
              <w:rPr>
                <w:rFonts w:ascii="Calibri Light" w:eastAsia="Times New Roman" w:hAnsi="Calibri Light"/>
                <w:color w:val="000000"/>
                <w:lang w:eastAsia="en-AU"/>
              </w:rPr>
            </w:pPr>
          </w:p>
          <w:p w14:paraId="53BB2616"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 xml:space="preserve">Torres Strait UKCM area bounds as per table below. See also </w:t>
            </w:r>
            <w:r w:rsidR="009118CF" w:rsidRPr="00ED56A6">
              <w:rPr>
                <w:rFonts w:ascii="Calibri Light" w:eastAsia="Times New Roman" w:hAnsi="Calibri Light"/>
                <w:color w:val="000000"/>
                <w:lang w:eastAsia="en-AU"/>
              </w:rPr>
              <w:fldChar w:fldCharType="begin"/>
            </w:r>
            <w:r w:rsidRPr="00ED56A6">
              <w:rPr>
                <w:rFonts w:ascii="Calibri Light" w:eastAsia="Times New Roman" w:hAnsi="Calibri Light"/>
                <w:color w:val="000000"/>
                <w:lang w:eastAsia="en-AU"/>
              </w:rPr>
              <w:instrText xml:space="preserve"> REF _Ref485977804 \h </w:instrText>
            </w:r>
            <w:r w:rsidR="009118CF" w:rsidRPr="00ED56A6">
              <w:rPr>
                <w:rFonts w:ascii="Calibri Light" w:eastAsia="Times New Roman" w:hAnsi="Calibri Light"/>
                <w:color w:val="000000"/>
                <w:lang w:eastAsia="en-AU"/>
              </w:rPr>
            </w:r>
            <w:r w:rsidR="009118CF" w:rsidRPr="00ED56A6">
              <w:rPr>
                <w:rFonts w:ascii="Calibri Light" w:eastAsia="Times New Roman" w:hAnsi="Calibri Light"/>
                <w:color w:val="000000"/>
                <w:lang w:eastAsia="en-AU"/>
              </w:rPr>
              <w:fldChar w:fldCharType="separate"/>
            </w:r>
            <w:r w:rsidRPr="00ED56A6">
              <w:rPr>
                <w:rFonts w:eastAsia="Calibri"/>
              </w:rPr>
              <w:t xml:space="preserve">Figure </w:t>
            </w:r>
            <w:r w:rsidRPr="00ED56A6">
              <w:rPr>
                <w:rFonts w:eastAsia="Calibri"/>
                <w:noProof/>
              </w:rPr>
              <w:t>2</w:t>
            </w:r>
            <w:r w:rsidR="009118CF" w:rsidRPr="00ED56A6">
              <w:rPr>
                <w:rFonts w:ascii="Calibri Light" w:eastAsia="Times New Roman" w:hAnsi="Calibri Light"/>
                <w:color w:val="000000"/>
                <w:lang w:eastAsia="en-AU"/>
              </w:rPr>
              <w:fldChar w:fldCharType="end"/>
            </w:r>
            <w:r w:rsidRPr="00ED56A6">
              <w:rPr>
                <w:rFonts w:ascii="Calibri Light" w:eastAsia="Times New Roman" w:hAnsi="Calibri Light"/>
                <w:color w:val="000000"/>
                <w:lang w:eastAsia="en-AU"/>
              </w:rPr>
              <w:t>.</w:t>
            </w:r>
          </w:p>
          <w:p w14:paraId="4DB0EACD" w14:textId="77777777" w:rsidR="00ED56A6" w:rsidRPr="00ED56A6" w:rsidRDefault="00ED56A6" w:rsidP="00ED56A6">
            <w:pPr>
              <w:rPr>
                <w:rFonts w:ascii="Calibri Light" w:eastAsia="Times New Roman" w:hAnsi="Calibri Light"/>
                <w:color w:val="000000"/>
                <w:lang w:eastAsia="en-AU"/>
              </w:rPr>
            </w:pPr>
          </w:p>
          <w:tbl>
            <w:tblPr>
              <w:tblW w:w="3694" w:type="dxa"/>
              <w:tblBorders>
                <w:top w:val="outset" w:sz="6" w:space="0" w:color="auto"/>
                <w:left w:val="outset" w:sz="6" w:space="0" w:color="auto"/>
                <w:bottom w:val="outset" w:sz="6" w:space="0" w:color="auto"/>
                <w:right w:val="outset" w:sz="6" w:space="0" w:color="auto"/>
              </w:tblBorders>
              <w:shd w:val="clear" w:color="auto" w:fill="FDFDFD"/>
              <w:tblCellMar>
                <w:left w:w="0" w:type="dxa"/>
                <w:right w:w="0" w:type="dxa"/>
              </w:tblCellMar>
              <w:tblLook w:val="04A0" w:firstRow="1" w:lastRow="0" w:firstColumn="1" w:lastColumn="0" w:noHBand="0" w:noVBand="1"/>
            </w:tblPr>
            <w:tblGrid>
              <w:gridCol w:w="1014"/>
              <w:gridCol w:w="1380"/>
              <w:gridCol w:w="1300"/>
            </w:tblGrid>
            <w:tr w:rsidR="00ED56A6" w:rsidRPr="00ED56A6" w14:paraId="3FF6DABB" w14:textId="77777777" w:rsidTr="004557CA">
              <w:trPr>
                <w:trHeight w:val="290"/>
              </w:trPr>
              <w:tc>
                <w:tcPr>
                  <w:tcW w:w="1014" w:type="dxa"/>
                  <w:tcBorders>
                    <w:top w:val="nil"/>
                    <w:left w:val="nil"/>
                    <w:bottom w:val="nil"/>
                    <w:right w:val="nil"/>
                  </w:tcBorders>
                  <w:shd w:val="clear" w:color="auto" w:fill="FDFDFD"/>
                  <w:noWrap/>
                  <w:tcMar>
                    <w:top w:w="15" w:type="dxa"/>
                    <w:left w:w="15" w:type="dxa"/>
                    <w:bottom w:w="0" w:type="dxa"/>
                    <w:right w:w="15" w:type="dxa"/>
                  </w:tcMar>
                  <w:vAlign w:val="bottom"/>
                  <w:hideMark/>
                </w:tcPr>
                <w:p w14:paraId="172CA3AD" w14:textId="77777777" w:rsidR="00ED56A6" w:rsidRPr="00ED56A6" w:rsidRDefault="00ED56A6" w:rsidP="00ED56A6">
                  <w:pPr>
                    <w:rPr>
                      <w:rFonts w:ascii="Calibri Light" w:eastAsia="Times New Roman" w:hAnsi="Calibri Light" w:cs="Arial"/>
                      <w:b/>
                      <w:color w:val="000000"/>
                      <w:lang w:eastAsia="en-AU"/>
                    </w:rPr>
                  </w:pPr>
                  <w:r w:rsidRPr="00ED56A6">
                    <w:rPr>
                      <w:rFonts w:ascii="Calibri Light" w:eastAsia="Times New Roman" w:hAnsi="Calibri Light" w:cs="Arial"/>
                      <w:b/>
                      <w:color w:val="000000"/>
                      <w:lang w:eastAsia="en-AU"/>
                    </w:rPr>
                    <w:t>Corner</w:t>
                  </w:r>
                </w:p>
              </w:tc>
              <w:tc>
                <w:tcPr>
                  <w:tcW w:w="1380" w:type="dxa"/>
                  <w:tcBorders>
                    <w:top w:val="nil"/>
                    <w:left w:val="nil"/>
                    <w:bottom w:val="nil"/>
                    <w:right w:val="nil"/>
                  </w:tcBorders>
                  <w:shd w:val="clear" w:color="auto" w:fill="FDFDFD"/>
                  <w:noWrap/>
                  <w:tcMar>
                    <w:top w:w="15" w:type="dxa"/>
                    <w:left w:w="15" w:type="dxa"/>
                    <w:bottom w:w="0" w:type="dxa"/>
                    <w:right w:w="15" w:type="dxa"/>
                  </w:tcMar>
                  <w:vAlign w:val="bottom"/>
                  <w:hideMark/>
                </w:tcPr>
                <w:p w14:paraId="268FD839" w14:textId="77777777" w:rsidR="00ED56A6" w:rsidRPr="00ED56A6" w:rsidRDefault="00ED56A6" w:rsidP="00ED56A6">
                  <w:pPr>
                    <w:rPr>
                      <w:rFonts w:ascii="Calibri Light" w:eastAsia="Times New Roman" w:hAnsi="Calibri Light" w:cs="Arial"/>
                      <w:b/>
                      <w:color w:val="000000"/>
                      <w:lang w:eastAsia="en-AU"/>
                    </w:rPr>
                  </w:pPr>
                  <w:r w:rsidRPr="00ED56A6">
                    <w:rPr>
                      <w:rFonts w:ascii="Calibri Light" w:eastAsia="Times New Roman" w:hAnsi="Calibri Light" w:cs="Arial"/>
                      <w:b/>
                      <w:color w:val="000000"/>
                      <w:lang w:eastAsia="en-AU"/>
                    </w:rPr>
                    <w:t>Lat</w:t>
                  </w:r>
                </w:p>
              </w:tc>
              <w:tc>
                <w:tcPr>
                  <w:tcW w:w="1300" w:type="dxa"/>
                  <w:tcBorders>
                    <w:top w:val="nil"/>
                    <w:left w:val="nil"/>
                    <w:bottom w:val="nil"/>
                    <w:right w:val="nil"/>
                  </w:tcBorders>
                  <w:shd w:val="clear" w:color="auto" w:fill="FDFDFD"/>
                  <w:noWrap/>
                  <w:tcMar>
                    <w:top w:w="15" w:type="dxa"/>
                    <w:left w:w="15" w:type="dxa"/>
                    <w:bottom w:w="0" w:type="dxa"/>
                    <w:right w:w="15" w:type="dxa"/>
                  </w:tcMar>
                  <w:vAlign w:val="bottom"/>
                  <w:hideMark/>
                </w:tcPr>
                <w:p w14:paraId="7766DB45" w14:textId="77777777" w:rsidR="00ED56A6" w:rsidRPr="00ED56A6" w:rsidRDefault="00ED56A6" w:rsidP="00ED56A6">
                  <w:pPr>
                    <w:rPr>
                      <w:rFonts w:ascii="Calibri Light" w:eastAsia="Times New Roman" w:hAnsi="Calibri Light" w:cs="Arial"/>
                      <w:b/>
                      <w:color w:val="000000"/>
                      <w:lang w:eastAsia="en-AU"/>
                    </w:rPr>
                  </w:pPr>
                  <w:r w:rsidRPr="00ED56A6">
                    <w:rPr>
                      <w:rFonts w:ascii="Calibri Light" w:eastAsia="Times New Roman" w:hAnsi="Calibri Light" w:cs="Arial"/>
                      <w:b/>
                      <w:color w:val="000000"/>
                      <w:lang w:eastAsia="en-AU"/>
                    </w:rPr>
                    <w:t>Long</w:t>
                  </w:r>
                </w:p>
              </w:tc>
            </w:tr>
            <w:tr w:rsidR="00ED56A6" w:rsidRPr="00ED56A6" w14:paraId="1936D169" w14:textId="77777777" w:rsidTr="004557CA">
              <w:trPr>
                <w:trHeight w:val="290"/>
              </w:trPr>
              <w:tc>
                <w:tcPr>
                  <w:tcW w:w="0" w:type="auto"/>
                  <w:tcBorders>
                    <w:top w:val="nil"/>
                    <w:left w:val="nil"/>
                    <w:bottom w:val="nil"/>
                    <w:right w:val="nil"/>
                  </w:tcBorders>
                  <w:shd w:val="clear" w:color="auto" w:fill="FDFDFD"/>
                  <w:noWrap/>
                  <w:tcMar>
                    <w:top w:w="15" w:type="dxa"/>
                    <w:left w:w="15" w:type="dxa"/>
                    <w:bottom w:w="0" w:type="dxa"/>
                    <w:right w:w="15" w:type="dxa"/>
                  </w:tcMar>
                  <w:vAlign w:val="bottom"/>
                  <w:hideMark/>
                </w:tcPr>
                <w:p w14:paraId="7C320ABA" w14:textId="77777777" w:rsidR="00ED56A6" w:rsidRPr="00ED56A6" w:rsidRDefault="00ED56A6" w:rsidP="00ED56A6">
                  <w:pPr>
                    <w:rPr>
                      <w:rFonts w:ascii="Calibri Light" w:eastAsia="Times New Roman" w:hAnsi="Calibri Light" w:cs="Arial"/>
                      <w:color w:val="000000"/>
                      <w:lang w:eastAsia="en-AU"/>
                    </w:rPr>
                  </w:pPr>
                  <w:r w:rsidRPr="00ED56A6">
                    <w:rPr>
                      <w:rFonts w:ascii="Calibri Light" w:eastAsia="Times New Roman" w:hAnsi="Calibri Light" w:cs="Arial"/>
                      <w:color w:val="000000"/>
                      <w:lang w:eastAsia="en-AU"/>
                    </w:rPr>
                    <w:t>north west</w:t>
                  </w:r>
                </w:p>
              </w:tc>
              <w:tc>
                <w:tcPr>
                  <w:tcW w:w="0" w:type="auto"/>
                  <w:tcBorders>
                    <w:top w:val="nil"/>
                    <w:left w:val="nil"/>
                    <w:bottom w:val="nil"/>
                    <w:right w:val="nil"/>
                  </w:tcBorders>
                  <w:shd w:val="clear" w:color="auto" w:fill="FDFDFD"/>
                  <w:noWrap/>
                  <w:tcMar>
                    <w:top w:w="15" w:type="dxa"/>
                    <w:left w:w="15" w:type="dxa"/>
                    <w:bottom w:w="0" w:type="dxa"/>
                    <w:right w:w="15" w:type="dxa"/>
                  </w:tcMar>
                  <w:vAlign w:val="bottom"/>
                  <w:hideMark/>
                </w:tcPr>
                <w:p w14:paraId="26D276C3" w14:textId="77777777" w:rsidR="00ED56A6" w:rsidRPr="00ED56A6" w:rsidRDefault="00ED56A6" w:rsidP="00ED56A6">
                  <w:pPr>
                    <w:jc w:val="right"/>
                    <w:rPr>
                      <w:rFonts w:ascii="Calibri Light" w:eastAsia="Times New Roman" w:hAnsi="Calibri Light" w:cs="Arial"/>
                      <w:color w:val="000000"/>
                      <w:lang w:eastAsia="en-AU"/>
                    </w:rPr>
                  </w:pPr>
                  <w:r w:rsidRPr="00ED56A6">
                    <w:rPr>
                      <w:rFonts w:ascii="Calibri Light" w:eastAsia="Times New Roman" w:hAnsi="Calibri Light" w:cs="Arial"/>
                      <w:color w:val="000000"/>
                      <w:lang w:eastAsia="en-AU"/>
                    </w:rPr>
                    <w:t>-10.45638333</w:t>
                  </w:r>
                </w:p>
              </w:tc>
              <w:tc>
                <w:tcPr>
                  <w:tcW w:w="0" w:type="auto"/>
                  <w:tcBorders>
                    <w:top w:val="nil"/>
                    <w:left w:val="nil"/>
                    <w:bottom w:val="nil"/>
                    <w:right w:val="nil"/>
                  </w:tcBorders>
                  <w:shd w:val="clear" w:color="auto" w:fill="FDFDFD"/>
                  <w:noWrap/>
                  <w:tcMar>
                    <w:top w:w="15" w:type="dxa"/>
                    <w:left w:w="15" w:type="dxa"/>
                    <w:bottom w:w="0" w:type="dxa"/>
                    <w:right w:w="15" w:type="dxa"/>
                  </w:tcMar>
                  <w:vAlign w:val="bottom"/>
                  <w:hideMark/>
                </w:tcPr>
                <w:p w14:paraId="7322CD9C" w14:textId="77777777" w:rsidR="00ED56A6" w:rsidRPr="00ED56A6" w:rsidRDefault="00ED56A6" w:rsidP="00ED56A6">
                  <w:pPr>
                    <w:jc w:val="right"/>
                    <w:rPr>
                      <w:rFonts w:ascii="Calibri Light" w:eastAsia="Times New Roman" w:hAnsi="Calibri Light" w:cs="Arial"/>
                      <w:color w:val="000000"/>
                      <w:lang w:eastAsia="en-AU"/>
                    </w:rPr>
                  </w:pPr>
                  <w:r w:rsidRPr="00ED56A6">
                    <w:rPr>
                      <w:rFonts w:ascii="Calibri Light" w:eastAsia="Times New Roman" w:hAnsi="Calibri Light" w:cs="Arial"/>
                      <w:color w:val="000000"/>
                      <w:lang w:eastAsia="en-AU"/>
                    </w:rPr>
                    <w:t>141.8204444</w:t>
                  </w:r>
                </w:p>
              </w:tc>
            </w:tr>
            <w:tr w:rsidR="00ED56A6" w:rsidRPr="00ED56A6" w14:paraId="0D5EDE49" w14:textId="77777777" w:rsidTr="004557CA">
              <w:trPr>
                <w:trHeight w:val="290"/>
              </w:trPr>
              <w:tc>
                <w:tcPr>
                  <w:tcW w:w="0" w:type="auto"/>
                  <w:tcBorders>
                    <w:top w:val="nil"/>
                    <w:left w:val="nil"/>
                    <w:bottom w:val="nil"/>
                    <w:right w:val="nil"/>
                  </w:tcBorders>
                  <w:shd w:val="clear" w:color="auto" w:fill="FDFDFD"/>
                  <w:noWrap/>
                  <w:tcMar>
                    <w:top w:w="15" w:type="dxa"/>
                    <w:left w:w="15" w:type="dxa"/>
                    <w:bottom w:w="0" w:type="dxa"/>
                    <w:right w:w="15" w:type="dxa"/>
                  </w:tcMar>
                  <w:vAlign w:val="bottom"/>
                  <w:hideMark/>
                </w:tcPr>
                <w:p w14:paraId="670C66CF" w14:textId="77777777" w:rsidR="00ED56A6" w:rsidRPr="00ED56A6" w:rsidRDefault="00ED56A6" w:rsidP="00ED56A6">
                  <w:pPr>
                    <w:rPr>
                      <w:rFonts w:ascii="Calibri Light" w:eastAsia="Times New Roman" w:hAnsi="Calibri Light" w:cs="Arial"/>
                      <w:color w:val="000000"/>
                      <w:lang w:eastAsia="en-AU"/>
                    </w:rPr>
                  </w:pPr>
                  <w:r w:rsidRPr="00ED56A6">
                    <w:rPr>
                      <w:rFonts w:ascii="Calibri Light" w:eastAsia="Times New Roman" w:hAnsi="Calibri Light" w:cs="Arial"/>
                      <w:color w:val="000000"/>
                      <w:lang w:eastAsia="en-AU"/>
                    </w:rPr>
                    <w:t>north east</w:t>
                  </w:r>
                </w:p>
              </w:tc>
              <w:tc>
                <w:tcPr>
                  <w:tcW w:w="0" w:type="auto"/>
                  <w:tcBorders>
                    <w:top w:val="nil"/>
                    <w:left w:val="nil"/>
                    <w:bottom w:val="nil"/>
                    <w:right w:val="nil"/>
                  </w:tcBorders>
                  <w:shd w:val="clear" w:color="auto" w:fill="FDFDFD"/>
                  <w:noWrap/>
                  <w:tcMar>
                    <w:top w:w="15" w:type="dxa"/>
                    <w:left w:w="15" w:type="dxa"/>
                    <w:bottom w:w="0" w:type="dxa"/>
                    <w:right w:w="15" w:type="dxa"/>
                  </w:tcMar>
                  <w:vAlign w:val="bottom"/>
                  <w:hideMark/>
                </w:tcPr>
                <w:p w14:paraId="61D0FFD8" w14:textId="77777777" w:rsidR="00ED56A6" w:rsidRPr="00ED56A6" w:rsidRDefault="00ED56A6" w:rsidP="00ED56A6">
                  <w:pPr>
                    <w:jc w:val="right"/>
                    <w:rPr>
                      <w:rFonts w:ascii="Calibri Light" w:eastAsia="Times New Roman" w:hAnsi="Calibri Light" w:cs="Arial"/>
                      <w:color w:val="000000"/>
                      <w:lang w:eastAsia="en-AU"/>
                    </w:rPr>
                  </w:pPr>
                  <w:r w:rsidRPr="00ED56A6">
                    <w:rPr>
                      <w:rFonts w:ascii="Calibri Light" w:eastAsia="Times New Roman" w:hAnsi="Calibri Light" w:cs="Arial"/>
                      <w:color w:val="000000"/>
                      <w:lang w:eastAsia="en-AU"/>
                    </w:rPr>
                    <w:t>-10.45638333</w:t>
                  </w:r>
                </w:p>
              </w:tc>
              <w:tc>
                <w:tcPr>
                  <w:tcW w:w="0" w:type="auto"/>
                  <w:tcBorders>
                    <w:top w:val="nil"/>
                    <w:left w:val="nil"/>
                    <w:bottom w:val="nil"/>
                    <w:right w:val="nil"/>
                  </w:tcBorders>
                  <w:shd w:val="clear" w:color="auto" w:fill="FDFDFD"/>
                  <w:noWrap/>
                  <w:tcMar>
                    <w:top w:w="15" w:type="dxa"/>
                    <w:left w:w="15" w:type="dxa"/>
                    <w:bottom w:w="0" w:type="dxa"/>
                    <w:right w:w="15" w:type="dxa"/>
                  </w:tcMar>
                  <w:vAlign w:val="bottom"/>
                  <w:hideMark/>
                </w:tcPr>
                <w:p w14:paraId="29F3E9D8" w14:textId="77777777" w:rsidR="00ED56A6" w:rsidRPr="00ED56A6" w:rsidRDefault="00ED56A6" w:rsidP="00ED56A6">
                  <w:pPr>
                    <w:jc w:val="right"/>
                    <w:rPr>
                      <w:rFonts w:ascii="Calibri Light" w:eastAsia="Times New Roman" w:hAnsi="Calibri Light" w:cs="Arial"/>
                      <w:color w:val="000000"/>
                      <w:lang w:eastAsia="en-AU"/>
                    </w:rPr>
                  </w:pPr>
                  <w:r w:rsidRPr="00ED56A6">
                    <w:rPr>
                      <w:rFonts w:ascii="Calibri Light" w:eastAsia="Times New Roman" w:hAnsi="Calibri Light" w:cs="Arial"/>
                      <w:color w:val="000000"/>
                      <w:lang w:eastAsia="en-AU"/>
                    </w:rPr>
                    <w:t>142.4507528</w:t>
                  </w:r>
                </w:p>
              </w:tc>
            </w:tr>
            <w:tr w:rsidR="00ED56A6" w:rsidRPr="00ED56A6" w14:paraId="455CB4FE" w14:textId="77777777" w:rsidTr="004557CA">
              <w:trPr>
                <w:trHeight w:val="290"/>
              </w:trPr>
              <w:tc>
                <w:tcPr>
                  <w:tcW w:w="0" w:type="auto"/>
                  <w:tcBorders>
                    <w:top w:val="nil"/>
                    <w:left w:val="nil"/>
                    <w:bottom w:val="nil"/>
                    <w:right w:val="nil"/>
                  </w:tcBorders>
                  <w:shd w:val="clear" w:color="auto" w:fill="FDFDFD"/>
                  <w:noWrap/>
                  <w:tcMar>
                    <w:top w:w="15" w:type="dxa"/>
                    <w:left w:w="15" w:type="dxa"/>
                    <w:bottom w:w="0" w:type="dxa"/>
                    <w:right w:w="15" w:type="dxa"/>
                  </w:tcMar>
                  <w:vAlign w:val="bottom"/>
                  <w:hideMark/>
                </w:tcPr>
                <w:p w14:paraId="0B824FB1" w14:textId="77777777" w:rsidR="00ED56A6" w:rsidRPr="00ED56A6" w:rsidRDefault="00ED56A6" w:rsidP="00ED56A6">
                  <w:pPr>
                    <w:rPr>
                      <w:rFonts w:ascii="Calibri Light" w:eastAsia="Times New Roman" w:hAnsi="Calibri Light" w:cs="Arial"/>
                      <w:color w:val="000000"/>
                      <w:lang w:eastAsia="en-AU"/>
                    </w:rPr>
                  </w:pPr>
                  <w:r w:rsidRPr="00ED56A6">
                    <w:rPr>
                      <w:rFonts w:ascii="Calibri Light" w:eastAsia="Times New Roman" w:hAnsi="Calibri Light" w:cs="Arial"/>
                      <w:color w:val="000000"/>
                      <w:lang w:eastAsia="en-AU"/>
                    </w:rPr>
                    <w:t>south west</w:t>
                  </w:r>
                </w:p>
              </w:tc>
              <w:tc>
                <w:tcPr>
                  <w:tcW w:w="0" w:type="auto"/>
                  <w:tcBorders>
                    <w:top w:val="nil"/>
                    <w:left w:val="nil"/>
                    <w:bottom w:val="nil"/>
                    <w:right w:val="nil"/>
                  </w:tcBorders>
                  <w:shd w:val="clear" w:color="auto" w:fill="FDFDFD"/>
                  <w:noWrap/>
                  <w:tcMar>
                    <w:top w:w="15" w:type="dxa"/>
                    <w:left w:w="15" w:type="dxa"/>
                    <w:bottom w:w="0" w:type="dxa"/>
                    <w:right w:w="15" w:type="dxa"/>
                  </w:tcMar>
                  <w:vAlign w:val="bottom"/>
                  <w:hideMark/>
                </w:tcPr>
                <w:p w14:paraId="2138037B" w14:textId="77777777" w:rsidR="00ED56A6" w:rsidRPr="00ED56A6" w:rsidRDefault="00ED56A6" w:rsidP="00ED56A6">
                  <w:pPr>
                    <w:jc w:val="right"/>
                    <w:rPr>
                      <w:rFonts w:ascii="Calibri Light" w:eastAsia="Times New Roman" w:hAnsi="Calibri Light" w:cs="Arial"/>
                      <w:color w:val="000000"/>
                      <w:lang w:eastAsia="en-AU"/>
                    </w:rPr>
                  </w:pPr>
                  <w:r w:rsidRPr="00ED56A6">
                    <w:rPr>
                      <w:rFonts w:ascii="Calibri Light" w:eastAsia="Times New Roman" w:hAnsi="Calibri Light" w:cs="Arial"/>
                      <w:color w:val="000000"/>
                      <w:lang w:eastAsia="en-AU"/>
                    </w:rPr>
                    <w:t>-10.63043056</w:t>
                  </w:r>
                </w:p>
              </w:tc>
              <w:tc>
                <w:tcPr>
                  <w:tcW w:w="0" w:type="auto"/>
                  <w:tcBorders>
                    <w:top w:val="nil"/>
                    <w:left w:val="nil"/>
                    <w:bottom w:val="nil"/>
                    <w:right w:val="nil"/>
                  </w:tcBorders>
                  <w:shd w:val="clear" w:color="auto" w:fill="FDFDFD"/>
                  <w:noWrap/>
                  <w:tcMar>
                    <w:top w:w="15" w:type="dxa"/>
                    <w:left w:w="15" w:type="dxa"/>
                    <w:bottom w:w="0" w:type="dxa"/>
                    <w:right w:w="15" w:type="dxa"/>
                  </w:tcMar>
                  <w:vAlign w:val="bottom"/>
                  <w:hideMark/>
                </w:tcPr>
                <w:p w14:paraId="7CEA58C7" w14:textId="77777777" w:rsidR="00ED56A6" w:rsidRPr="00ED56A6" w:rsidRDefault="00ED56A6" w:rsidP="00ED56A6">
                  <w:pPr>
                    <w:jc w:val="right"/>
                    <w:rPr>
                      <w:rFonts w:ascii="Calibri Light" w:eastAsia="Times New Roman" w:hAnsi="Calibri Light" w:cs="Arial"/>
                      <w:color w:val="000000"/>
                      <w:lang w:eastAsia="en-AU"/>
                    </w:rPr>
                  </w:pPr>
                  <w:r w:rsidRPr="00ED56A6">
                    <w:rPr>
                      <w:rFonts w:ascii="Calibri Light" w:eastAsia="Times New Roman" w:hAnsi="Calibri Light" w:cs="Arial"/>
                      <w:color w:val="000000"/>
                      <w:lang w:eastAsia="en-AU"/>
                    </w:rPr>
                    <w:t>141.8204444</w:t>
                  </w:r>
                </w:p>
              </w:tc>
            </w:tr>
            <w:tr w:rsidR="00ED56A6" w:rsidRPr="00ED56A6" w14:paraId="1F9D467B" w14:textId="77777777" w:rsidTr="004557CA">
              <w:trPr>
                <w:trHeight w:val="290"/>
              </w:trPr>
              <w:tc>
                <w:tcPr>
                  <w:tcW w:w="0" w:type="auto"/>
                  <w:tcBorders>
                    <w:top w:val="nil"/>
                    <w:left w:val="nil"/>
                    <w:bottom w:val="nil"/>
                    <w:right w:val="nil"/>
                  </w:tcBorders>
                  <w:shd w:val="clear" w:color="auto" w:fill="FDFDFD"/>
                  <w:noWrap/>
                  <w:tcMar>
                    <w:top w:w="15" w:type="dxa"/>
                    <w:left w:w="15" w:type="dxa"/>
                    <w:bottom w:w="0" w:type="dxa"/>
                    <w:right w:w="15" w:type="dxa"/>
                  </w:tcMar>
                  <w:vAlign w:val="bottom"/>
                  <w:hideMark/>
                </w:tcPr>
                <w:p w14:paraId="109840EE" w14:textId="77777777" w:rsidR="00ED56A6" w:rsidRPr="00ED56A6" w:rsidRDefault="00ED56A6" w:rsidP="00ED56A6">
                  <w:pPr>
                    <w:rPr>
                      <w:rFonts w:ascii="Calibri Light" w:eastAsia="Times New Roman" w:hAnsi="Calibri Light" w:cs="Arial"/>
                      <w:color w:val="000000"/>
                      <w:lang w:eastAsia="en-AU"/>
                    </w:rPr>
                  </w:pPr>
                  <w:r w:rsidRPr="00ED56A6">
                    <w:rPr>
                      <w:rFonts w:ascii="Calibri Light" w:eastAsia="Times New Roman" w:hAnsi="Calibri Light" w:cs="Arial"/>
                      <w:color w:val="000000"/>
                      <w:lang w:eastAsia="en-AU"/>
                    </w:rPr>
                    <w:t>south east</w:t>
                  </w:r>
                </w:p>
              </w:tc>
              <w:tc>
                <w:tcPr>
                  <w:tcW w:w="0" w:type="auto"/>
                  <w:tcBorders>
                    <w:top w:val="nil"/>
                    <w:left w:val="nil"/>
                    <w:bottom w:val="nil"/>
                    <w:right w:val="nil"/>
                  </w:tcBorders>
                  <w:shd w:val="clear" w:color="auto" w:fill="FDFDFD"/>
                  <w:noWrap/>
                  <w:tcMar>
                    <w:top w:w="15" w:type="dxa"/>
                    <w:left w:w="15" w:type="dxa"/>
                    <w:bottom w:w="0" w:type="dxa"/>
                    <w:right w:w="15" w:type="dxa"/>
                  </w:tcMar>
                  <w:vAlign w:val="bottom"/>
                  <w:hideMark/>
                </w:tcPr>
                <w:p w14:paraId="3BFF96F8" w14:textId="77777777" w:rsidR="00ED56A6" w:rsidRPr="00ED56A6" w:rsidRDefault="00ED56A6" w:rsidP="00ED56A6">
                  <w:pPr>
                    <w:jc w:val="right"/>
                    <w:rPr>
                      <w:rFonts w:ascii="Calibri Light" w:eastAsia="Times New Roman" w:hAnsi="Calibri Light" w:cs="Arial"/>
                      <w:color w:val="000000"/>
                      <w:lang w:eastAsia="en-AU"/>
                    </w:rPr>
                  </w:pPr>
                  <w:r w:rsidRPr="00ED56A6">
                    <w:rPr>
                      <w:rFonts w:ascii="Calibri Light" w:eastAsia="Times New Roman" w:hAnsi="Calibri Light" w:cs="Arial"/>
                      <w:color w:val="000000"/>
                      <w:lang w:eastAsia="en-AU"/>
                    </w:rPr>
                    <w:t>-10.63043056</w:t>
                  </w:r>
                </w:p>
              </w:tc>
              <w:tc>
                <w:tcPr>
                  <w:tcW w:w="0" w:type="auto"/>
                  <w:tcBorders>
                    <w:top w:val="nil"/>
                    <w:left w:val="nil"/>
                    <w:bottom w:val="nil"/>
                    <w:right w:val="nil"/>
                  </w:tcBorders>
                  <w:shd w:val="clear" w:color="auto" w:fill="FDFDFD"/>
                  <w:noWrap/>
                  <w:tcMar>
                    <w:top w:w="15" w:type="dxa"/>
                    <w:left w:w="15" w:type="dxa"/>
                    <w:bottom w:w="0" w:type="dxa"/>
                    <w:right w:w="15" w:type="dxa"/>
                  </w:tcMar>
                  <w:vAlign w:val="bottom"/>
                  <w:hideMark/>
                </w:tcPr>
                <w:p w14:paraId="574F7DE3" w14:textId="77777777" w:rsidR="00ED56A6" w:rsidRPr="00ED56A6" w:rsidRDefault="00ED56A6" w:rsidP="00ED56A6">
                  <w:pPr>
                    <w:jc w:val="right"/>
                    <w:rPr>
                      <w:rFonts w:ascii="Calibri Light" w:eastAsia="Times New Roman" w:hAnsi="Calibri Light" w:cs="Arial"/>
                      <w:color w:val="000000"/>
                      <w:lang w:eastAsia="en-AU"/>
                    </w:rPr>
                  </w:pPr>
                  <w:r w:rsidRPr="00ED56A6">
                    <w:rPr>
                      <w:rFonts w:ascii="Calibri Light" w:eastAsia="Times New Roman" w:hAnsi="Calibri Light" w:cs="Arial"/>
                      <w:color w:val="000000"/>
                      <w:lang w:eastAsia="en-AU"/>
                    </w:rPr>
                    <w:t>142.4507528</w:t>
                  </w:r>
                </w:p>
              </w:tc>
            </w:tr>
          </w:tbl>
          <w:p w14:paraId="6FA5AE6E" w14:textId="77777777" w:rsidR="00ED56A6" w:rsidRPr="00ED56A6" w:rsidRDefault="00ED56A6" w:rsidP="00ED56A6">
            <w:pPr>
              <w:rPr>
                <w:rFonts w:ascii="Calibri Light" w:eastAsia="Times New Roman" w:hAnsi="Calibri Light"/>
                <w:color w:val="000000"/>
                <w:lang w:eastAsia="en-AU"/>
              </w:rPr>
            </w:pPr>
          </w:p>
        </w:tc>
      </w:tr>
      <w:tr w:rsidR="00ED56A6" w:rsidRPr="00ED56A6" w14:paraId="736D5963" w14:textId="77777777" w:rsidTr="00E870BF">
        <w:trPr>
          <w:trHeight w:val="287"/>
        </w:trPr>
        <w:tc>
          <w:tcPr>
            <w:tcW w:w="2418" w:type="dxa"/>
            <w:shd w:val="clear" w:color="auto" w:fill="auto"/>
            <w:noWrap/>
            <w:vAlign w:val="bottom"/>
            <w:hideMark/>
          </w:tcPr>
          <w:p w14:paraId="1CF71E0C"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maximumDraught</w:t>
            </w:r>
          </w:p>
        </w:tc>
        <w:tc>
          <w:tcPr>
            <w:tcW w:w="5625" w:type="dxa"/>
            <w:shd w:val="clear" w:color="auto" w:fill="auto"/>
            <w:noWrap/>
            <w:vAlign w:val="bottom"/>
            <w:hideMark/>
          </w:tcPr>
          <w:p w14:paraId="4F48660F"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9.8</w:t>
            </w:r>
          </w:p>
        </w:tc>
        <w:tc>
          <w:tcPr>
            <w:tcW w:w="3912" w:type="dxa"/>
            <w:shd w:val="clear" w:color="auto" w:fill="auto"/>
            <w:noWrap/>
            <w:vAlign w:val="bottom"/>
            <w:hideMark/>
          </w:tcPr>
          <w:p w14:paraId="27803407" w14:textId="77777777" w:rsidR="00ED56A6" w:rsidRPr="00ED56A6" w:rsidRDefault="00ED56A6" w:rsidP="00ED56A6">
            <w:pPr>
              <w:rPr>
                <w:rFonts w:ascii="Calibri Light" w:eastAsia="Times New Roman" w:hAnsi="Calibri Light"/>
                <w:sz w:val="20"/>
                <w:szCs w:val="20"/>
                <w:lang w:eastAsia="en-AU"/>
              </w:rPr>
            </w:pPr>
            <w:r w:rsidRPr="00ED56A6">
              <w:rPr>
                <w:rFonts w:ascii="Calibri Light" w:eastAsia="Times New Roman" w:hAnsi="Calibri Light"/>
                <w:sz w:val="20"/>
                <w:szCs w:val="20"/>
                <w:lang w:eastAsia="en-AU"/>
              </w:rPr>
              <w:t>Vessel deepest static draught in metres as used for determining tidal windows.</w:t>
            </w:r>
          </w:p>
          <w:p w14:paraId="7C58BD91" w14:textId="77777777" w:rsidR="00ED56A6" w:rsidRPr="00ED56A6" w:rsidRDefault="00ED56A6" w:rsidP="00ED56A6">
            <w:pPr>
              <w:rPr>
                <w:rFonts w:ascii="Calibri Light" w:eastAsia="Times New Roman" w:hAnsi="Calibri Light"/>
                <w:sz w:val="20"/>
                <w:szCs w:val="20"/>
                <w:lang w:eastAsia="en-AU"/>
              </w:rPr>
            </w:pPr>
            <w:r w:rsidRPr="00ED56A6">
              <w:rPr>
                <w:rFonts w:ascii="Calibri Light" w:eastAsia="Times New Roman" w:hAnsi="Calibri Light"/>
                <w:sz w:val="20"/>
                <w:szCs w:val="20"/>
                <w:lang w:eastAsia="en-AU"/>
              </w:rPr>
              <w:t>Model v2.0 lists this as an integer attribute, but it should be a floating point value.</w:t>
            </w:r>
          </w:p>
        </w:tc>
      </w:tr>
      <w:tr w:rsidR="00ED56A6" w:rsidRPr="00ED56A6" w14:paraId="360F52D3" w14:textId="77777777" w:rsidTr="00E870BF">
        <w:trPr>
          <w:trHeight w:val="287"/>
        </w:trPr>
        <w:tc>
          <w:tcPr>
            <w:tcW w:w="2418" w:type="dxa"/>
            <w:shd w:val="clear" w:color="auto" w:fill="auto"/>
            <w:noWrap/>
            <w:vAlign w:val="bottom"/>
            <w:hideMark/>
          </w:tcPr>
          <w:p w14:paraId="450B1297"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scaleMinimum</w:t>
            </w:r>
          </w:p>
        </w:tc>
        <w:tc>
          <w:tcPr>
            <w:tcW w:w="5625" w:type="dxa"/>
            <w:shd w:val="clear" w:color="auto" w:fill="auto"/>
            <w:noWrap/>
            <w:vAlign w:val="bottom"/>
            <w:hideMark/>
          </w:tcPr>
          <w:p w14:paraId="54D50CC9"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1000</w:t>
            </w:r>
          </w:p>
        </w:tc>
        <w:tc>
          <w:tcPr>
            <w:tcW w:w="3912" w:type="dxa"/>
            <w:shd w:val="clear" w:color="auto" w:fill="auto"/>
            <w:noWrap/>
            <w:vAlign w:val="bottom"/>
            <w:hideMark/>
          </w:tcPr>
          <w:p w14:paraId="0C58645F" w14:textId="77777777" w:rsidR="00ED56A6" w:rsidRPr="00ED56A6" w:rsidRDefault="00ED56A6" w:rsidP="00ED56A6">
            <w:pPr>
              <w:rPr>
                <w:rFonts w:ascii="Calibri Light" w:eastAsia="Times New Roman" w:hAnsi="Calibri Light"/>
                <w:sz w:val="20"/>
                <w:szCs w:val="20"/>
                <w:lang w:eastAsia="en-AU"/>
              </w:rPr>
            </w:pPr>
            <w:r w:rsidRPr="00ED56A6">
              <w:rPr>
                <w:rFonts w:ascii="Calibri Light" w:eastAsia="Times New Roman" w:hAnsi="Calibri Light"/>
                <w:sz w:val="20"/>
                <w:szCs w:val="20"/>
                <w:lang w:eastAsia="en-AU"/>
              </w:rPr>
              <w:t>Does this really need to be populated?</w:t>
            </w:r>
          </w:p>
        </w:tc>
      </w:tr>
      <w:tr w:rsidR="00ED56A6" w:rsidRPr="00ED56A6" w14:paraId="3DAC2E50" w14:textId="77777777" w:rsidTr="00E870BF">
        <w:trPr>
          <w:trHeight w:val="287"/>
        </w:trPr>
        <w:tc>
          <w:tcPr>
            <w:tcW w:w="2418" w:type="dxa"/>
            <w:shd w:val="clear" w:color="auto" w:fill="auto"/>
            <w:noWrap/>
            <w:vAlign w:val="bottom"/>
            <w:hideMark/>
          </w:tcPr>
          <w:p w14:paraId="04E938FB"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validStartTime</w:t>
            </w:r>
          </w:p>
        </w:tc>
        <w:tc>
          <w:tcPr>
            <w:tcW w:w="5625" w:type="dxa"/>
            <w:shd w:val="clear" w:color="auto" w:fill="auto"/>
            <w:noWrap/>
            <w:vAlign w:val="bottom"/>
            <w:hideMark/>
          </w:tcPr>
          <w:p w14:paraId="023B9DE0"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2017-06-26 22:00:00 UTC</w:t>
            </w:r>
          </w:p>
        </w:tc>
        <w:tc>
          <w:tcPr>
            <w:tcW w:w="3912" w:type="dxa"/>
            <w:shd w:val="clear" w:color="auto" w:fill="auto"/>
            <w:noWrap/>
            <w:vAlign w:val="bottom"/>
            <w:hideMark/>
          </w:tcPr>
          <w:p w14:paraId="44243FB0" w14:textId="77777777" w:rsidR="00ED56A6" w:rsidRPr="00ED56A6" w:rsidRDefault="00ED56A6" w:rsidP="00ED56A6">
            <w:pPr>
              <w:rPr>
                <w:rFonts w:ascii="Calibri Light" w:eastAsia="Times New Roman" w:hAnsi="Calibri Light"/>
                <w:sz w:val="20"/>
                <w:szCs w:val="20"/>
                <w:lang w:eastAsia="en-AU"/>
              </w:rPr>
            </w:pPr>
            <w:r w:rsidRPr="00ED56A6">
              <w:rPr>
                <w:rFonts w:ascii="Calibri Light" w:eastAsia="Times New Roman" w:hAnsi="Calibri Light"/>
                <w:sz w:val="20"/>
                <w:szCs w:val="20"/>
                <w:lang w:eastAsia="en-AU"/>
              </w:rPr>
              <w:t>Presumably a DateTime object can capture timezone information?</w:t>
            </w:r>
          </w:p>
        </w:tc>
      </w:tr>
      <w:tr w:rsidR="00ED56A6" w:rsidRPr="00ED56A6" w14:paraId="6154E8D5" w14:textId="77777777" w:rsidTr="00E870BF">
        <w:trPr>
          <w:trHeight w:val="287"/>
        </w:trPr>
        <w:tc>
          <w:tcPr>
            <w:tcW w:w="2418" w:type="dxa"/>
            <w:shd w:val="clear" w:color="auto" w:fill="auto"/>
            <w:noWrap/>
            <w:vAlign w:val="bottom"/>
            <w:hideMark/>
          </w:tcPr>
          <w:p w14:paraId="117988B5"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validEndTime</w:t>
            </w:r>
          </w:p>
        </w:tc>
        <w:tc>
          <w:tcPr>
            <w:tcW w:w="5625" w:type="dxa"/>
            <w:shd w:val="clear" w:color="auto" w:fill="auto"/>
            <w:noWrap/>
            <w:vAlign w:val="bottom"/>
            <w:hideMark/>
          </w:tcPr>
          <w:p w14:paraId="7E7E52D4"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2017-06-28 22:00:00 UTC</w:t>
            </w:r>
          </w:p>
        </w:tc>
        <w:tc>
          <w:tcPr>
            <w:tcW w:w="3912" w:type="dxa"/>
            <w:shd w:val="clear" w:color="auto" w:fill="auto"/>
            <w:noWrap/>
            <w:vAlign w:val="bottom"/>
            <w:hideMark/>
          </w:tcPr>
          <w:p w14:paraId="4F3C8F5E" w14:textId="77777777" w:rsidR="00ED56A6" w:rsidRPr="00ED56A6" w:rsidRDefault="00ED56A6" w:rsidP="00ED56A6">
            <w:pPr>
              <w:rPr>
                <w:rFonts w:ascii="Calibri Light" w:eastAsia="Times New Roman" w:hAnsi="Calibri Light"/>
                <w:sz w:val="20"/>
                <w:szCs w:val="20"/>
                <w:lang w:eastAsia="en-AU"/>
              </w:rPr>
            </w:pPr>
          </w:p>
        </w:tc>
      </w:tr>
      <w:tr w:rsidR="00ED56A6" w:rsidRPr="00ED56A6" w14:paraId="59170907" w14:textId="77777777" w:rsidTr="00E870BF">
        <w:trPr>
          <w:trHeight w:val="287"/>
        </w:trPr>
        <w:tc>
          <w:tcPr>
            <w:tcW w:w="2418" w:type="dxa"/>
            <w:shd w:val="clear" w:color="auto" w:fill="auto"/>
            <w:noWrap/>
            <w:vAlign w:val="bottom"/>
            <w:hideMark/>
          </w:tcPr>
          <w:p w14:paraId="11750B7F"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ukcPurpose</w:t>
            </w:r>
          </w:p>
        </w:tc>
        <w:tc>
          <w:tcPr>
            <w:tcW w:w="5625" w:type="dxa"/>
            <w:shd w:val="clear" w:color="auto" w:fill="auto"/>
            <w:noWrap/>
            <w:vAlign w:val="bottom"/>
            <w:hideMark/>
          </w:tcPr>
          <w:p w14:paraId="5246D1FD"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prePlan</w:t>
            </w:r>
          </w:p>
        </w:tc>
        <w:tc>
          <w:tcPr>
            <w:tcW w:w="3912" w:type="dxa"/>
            <w:shd w:val="clear" w:color="auto" w:fill="auto"/>
            <w:noWrap/>
            <w:vAlign w:val="bottom"/>
            <w:hideMark/>
          </w:tcPr>
          <w:p w14:paraId="01F2C25D" w14:textId="77777777" w:rsidR="00ED56A6" w:rsidRPr="00ED56A6" w:rsidRDefault="00ED56A6" w:rsidP="00ED56A6">
            <w:pPr>
              <w:rPr>
                <w:rFonts w:ascii="Calibri Light" w:eastAsia="Times New Roman" w:hAnsi="Calibri Light"/>
                <w:sz w:val="20"/>
                <w:szCs w:val="20"/>
                <w:lang w:eastAsia="en-AU"/>
              </w:rPr>
            </w:pPr>
          </w:p>
        </w:tc>
      </w:tr>
      <w:tr w:rsidR="00ED56A6" w:rsidRPr="00ED56A6" w14:paraId="7BA6FE33" w14:textId="77777777" w:rsidTr="00E870BF">
        <w:trPr>
          <w:trHeight w:val="287"/>
        </w:trPr>
        <w:tc>
          <w:tcPr>
            <w:tcW w:w="2418" w:type="dxa"/>
            <w:shd w:val="clear" w:color="auto" w:fill="auto"/>
            <w:noWrap/>
            <w:vAlign w:val="bottom"/>
            <w:hideMark/>
          </w:tcPr>
          <w:p w14:paraId="63C247EE"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typeOfCalculation</w:t>
            </w:r>
          </w:p>
        </w:tc>
        <w:tc>
          <w:tcPr>
            <w:tcW w:w="5625" w:type="dxa"/>
            <w:shd w:val="clear" w:color="auto" w:fill="auto"/>
            <w:noWrap/>
            <w:vAlign w:val="bottom"/>
            <w:hideMark/>
          </w:tcPr>
          <w:p w14:paraId="2F4E6601" w14:textId="77777777" w:rsidR="00ED56A6" w:rsidRPr="00ED56A6" w:rsidRDefault="00ED56A6" w:rsidP="00ED56A6">
            <w:pPr>
              <w:rPr>
                <w:rFonts w:ascii="Calibri Light" w:eastAsia="Times New Roman" w:hAnsi="Calibri Light"/>
                <w:color w:val="000000"/>
                <w:lang w:eastAsia="en-AU"/>
              </w:rPr>
            </w:pPr>
            <w:r w:rsidRPr="00ED56A6">
              <w:rPr>
                <w:rFonts w:ascii="Calibri Light" w:eastAsia="Times New Roman" w:hAnsi="Calibri Light"/>
                <w:color w:val="000000"/>
                <w:lang w:eastAsia="en-AU"/>
              </w:rPr>
              <w:t>timeWindow</w:t>
            </w:r>
          </w:p>
        </w:tc>
        <w:tc>
          <w:tcPr>
            <w:tcW w:w="3912" w:type="dxa"/>
            <w:shd w:val="clear" w:color="auto" w:fill="auto"/>
            <w:noWrap/>
            <w:vAlign w:val="bottom"/>
            <w:hideMark/>
          </w:tcPr>
          <w:p w14:paraId="6DAC0775" w14:textId="77777777" w:rsidR="00ED56A6" w:rsidRPr="00ED56A6" w:rsidRDefault="00ED56A6" w:rsidP="00ED56A6">
            <w:pPr>
              <w:rPr>
                <w:rFonts w:ascii="Calibri Light" w:eastAsia="Times New Roman" w:hAnsi="Calibri Light"/>
                <w:sz w:val="20"/>
                <w:szCs w:val="20"/>
                <w:lang w:eastAsia="en-AU"/>
              </w:rPr>
            </w:pPr>
          </w:p>
        </w:tc>
      </w:tr>
    </w:tbl>
    <w:p w14:paraId="5072DD8B" w14:textId="77777777" w:rsidR="00ED56A6" w:rsidRPr="00ED56A6" w:rsidRDefault="00ED56A6" w:rsidP="00ED56A6">
      <w:pPr>
        <w:spacing w:after="160" w:line="259" w:lineRule="auto"/>
        <w:rPr>
          <w:rFonts w:eastAsia="Calibri"/>
        </w:rPr>
      </w:pPr>
    </w:p>
    <w:p w14:paraId="61A9F071" w14:textId="77777777" w:rsidR="00ED56A6" w:rsidRPr="00ED56A6" w:rsidRDefault="00ED56A6" w:rsidP="00ED56A6">
      <w:pPr>
        <w:spacing w:after="160" w:line="259" w:lineRule="auto"/>
        <w:rPr>
          <w:rFonts w:eastAsia="Calibri"/>
        </w:rPr>
      </w:pPr>
    </w:p>
    <w:tbl>
      <w:tblPr>
        <w:tblStyle w:val="TableGrid1"/>
        <w:tblW w:w="0" w:type="auto"/>
        <w:tblLook w:val="04A0" w:firstRow="1" w:lastRow="0" w:firstColumn="1" w:lastColumn="0" w:noHBand="0" w:noVBand="1"/>
      </w:tblPr>
      <w:tblGrid>
        <w:gridCol w:w="4242"/>
        <w:gridCol w:w="5625"/>
        <w:gridCol w:w="4081"/>
      </w:tblGrid>
      <w:tr w:rsidR="00ED56A6" w:rsidRPr="00ED56A6" w14:paraId="15BE2F76" w14:textId="77777777" w:rsidTr="004557CA">
        <w:tc>
          <w:tcPr>
            <w:tcW w:w="13948" w:type="dxa"/>
            <w:gridSpan w:val="3"/>
          </w:tcPr>
          <w:p w14:paraId="4F79FBD0" w14:textId="77777777" w:rsidR="00ED56A6" w:rsidRPr="00ED56A6" w:rsidRDefault="00ED56A6" w:rsidP="00ED56A6">
            <w:pPr>
              <w:rPr>
                <w:rFonts w:eastAsia="Calibri"/>
              </w:rPr>
            </w:pPr>
            <w:r w:rsidRPr="00ED56A6">
              <w:rPr>
                <w:rFonts w:eastAsia="Calibri"/>
              </w:rPr>
              <w:t>UnderKeelClearanceControlPoint</w:t>
            </w:r>
          </w:p>
        </w:tc>
      </w:tr>
      <w:tr w:rsidR="00ED56A6" w:rsidRPr="00ED56A6" w14:paraId="1A9B0170" w14:textId="77777777" w:rsidTr="004557CA">
        <w:tc>
          <w:tcPr>
            <w:tcW w:w="4649" w:type="dxa"/>
          </w:tcPr>
          <w:p w14:paraId="3C2F6DA0" w14:textId="77777777" w:rsidR="00ED56A6" w:rsidRPr="00ED56A6" w:rsidRDefault="00ED56A6" w:rsidP="00ED56A6">
            <w:pPr>
              <w:rPr>
                <w:rFonts w:eastAsia="Calibri"/>
              </w:rPr>
            </w:pPr>
            <w:r w:rsidRPr="00ED56A6">
              <w:rPr>
                <w:rFonts w:eastAsia="Calibri"/>
              </w:rPr>
              <w:t>Attribute</w:t>
            </w:r>
          </w:p>
        </w:tc>
        <w:tc>
          <w:tcPr>
            <w:tcW w:w="4649" w:type="dxa"/>
          </w:tcPr>
          <w:p w14:paraId="028D6FF7" w14:textId="77777777" w:rsidR="00ED56A6" w:rsidRPr="00ED56A6" w:rsidRDefault="00ED56A6" w:rsidP="00ED56A6">
            <w:pPr>
              <w:rPr>
                <w:rFonts w:eastAsia="Calibri"/>
              </w:rPr>
            </w:pPr>
            <w:r w:rsidRPr="00ED56A6">
              <w:rPr>
                <w:rFonts w:eastAsia="Calibri"/>
              </w:rPr>
              <w:t>Example data</w:t>
            </w:r>
          </w:p>
        </w:tc>
        <w:tc>
          <w:tcPr>
            <w:tcW w:w="4650" w:type="dxa"/>
          </w:tcPr>
          <w:p w14:paraId="070D0C3C" w14:textId="77777777" w:rsidR="00ED56A6" w:rsidRPr="00ED56A6" w:rsidRDefault="00ED56A6" w:rsidP="00ED56A6">
            <w:pPr>
              <w:rPr>
                <w:rFonts w:eastAsia="Calibri"/>
              </w:rPr>
            </w:pPr>
            <w:r w:rsidRPr="00ED56A6">
              <w:rPr>
                <w:rFonts w:eastAsia="Calibri"/>
              </w:rPr>
              <w:t>Notes</w:t>
            </w:r>
          </w:p>
        </w:tc>
      </w:tr>
      <w:tr w:rsidR="00ED56A6" w:rsidRPr="00ED56A6" w14:paraId="08C17CA5" w14:textId="77777777" w:rsidTr="004557CA">
        <w:tc>
          <w:tcPr>
            <w:tcW w:w="4649" w:type="dxa"/>
          </w:tcPr>
          <w:p w14:paraId="4792F387" w14:textId="77777777" w:rsidR="00ED56A6" w:rsidRPr="00ED56A6" w:rsidRDefault="00ED56A6" w:rsidP="00ED56A6">
            <w:pPr>
              <w:rPr>
                <w:rFonts w:eastAsia="Calibri"/>
              </w:rPr>
            </w:pPr>
            <w:r w:rsidRPr="00ED56A6">
              <w:rPr>
                <w:rFonts w:eastAsia="Calibri"/>
              </w:rPr>
              <w:t>point</w:t>
            </w:r>
          </w:p>
        </w:tc>
        <w:tc>
          <w:tcPr>
            <w:tcW w:w="4649" w:type="dxa"/>
          </w:tcPr>
          <w:p w14:paraId="6B95686E" w14:textId="77777777" w:rsidR="00ED56A6" w:rsidRPr="00ED56A6" w:rsidRDefault="00ED56A6" w:rsidP="00ED56A6">
            <w:pPr>
              <w:rPr>
                <w:rFonts w:ascii="Calibri Light" w:eastAsia="Calibri" w:hAnsi="Calibri Light" w:cs="Arial"/>
                <w:color w:val="222222"/>
                <w:sz w:val="20"/>
                <w:szCs w:val="20"/>
                <w:shd w:val="clear" w:color="auto" w:fill="FFFFFF"/>
              </w:rPr>
            </w:pPr>
            <w:r w:rsidRPr="00ED56A6">
              <w:rPr>
                <w:rFonts w:ascii="Calibri Light" w:eastAsia="Calibri" w:hAnsi="Calibri Light" w:cs="Arial"/>
                <w:color w:val="222222"/>
                <w:sz w:val="20"/>
                <w:szCs w:val="20"/>
                <w:shd w:val="clear" w:color="auto" w:fill="FFFFFF"/>
              </w:rPr>
              <w:t>&lt;?xml version="1.0"?&gt;</w:t>
            </w:r>
            <w:r w:rsidRPr="00ED56A6">
              <w:rPr>
                <w:rFonts w:ascii="Calibri Light" w:eastAsia="Calibri" w:hAnsi="Calibri Light" w:cs="Arial"/>
                <w:color w:val="222222"/>
                <w:sz w:val="20"/>
                <w:szCs w:val="20"/>
              </w:rPr>
              <w:br/>
            </w:r>
            <w:r w:rsidRPr="00ED56A6">
              <w:rPr>
                <w:rFonts w:ascii="Calibri Light" w:eastAsia="Calibri" w:hAnsi="Calibri Light" w:cs="Arial"/>
                <w:color w:val="222222"/>
                <w:sz w:val="20"/>
                <w:szCs w:val="20"/>
                <w:shd w:val="clear" w:color="auto" w:fill="FFFFFF"/>
              </w:rPr>
              <w:t>&lt;gml:Point xmlns:gml="http://www.opengis.net/gml/3.2"</w:t>
            </w:r>
            <w:r w:rsidRPr="00ED56A6">
              <w:rPr>
                <w:rFonts w:ascii="Calibri Light" w:eastAsia="Calibri" w:hAnsi="Calibri Light" w:cs="Arial"/>
                <w:color w:val="222222"/>
                <w:sz w:val="20"/>
                <w:szCs w:val="20"/>
              </w:rPr>
              <w:br/>
            </w:r>
            <w:r w:rsidRPr="00ED56A6">
              <w:rPr>
                <w:rFonts w:ascii="Calibri Light" w:eastAsia="Calibri" w:hAnsi="Calibri Light" w:cs="Arial"/>
                <w:color w:val="222222"/>
                <w:sz w:val="20"/>
                <w:szCs w:val="20"/>
                <w:shd w:val="clear" w:color="auto" w:fill="FFFFFF"/>
              </w:rPr>
              <w:t>             xmlns:xsi="http://www.w3.org/2001/XMLSchema-instance"</w:t>
            </w:r>
            <w:r w:rsidRPr="00ED56A6">
              <w:rPr>
                <w:rFonts w:ascii="Calibri Light" w:eastAsia="Calibri" w:hAnsi="Calibri Light" w:cs="Arial"/>
                <w:color w:val="222222"/>
                <w:sz w:val="20"/>
                <w:szCs w:val="20"/>
              </w:rPr>
              <w:br/>
            </w:r>
            <w:r w:rsidRPr="00ED56A6">
              <w:rPr>
                <w:rFonts w:ascii="Calibri Light" w:eastAsia="Calibri" w:hAnsi="Calibri Light" w:cs="Arial"/>
                <w:color w:val="222222"/>
                <w:sz w:val="20"/>
                <w:szCs w:val="20"/>
                <w:shd w:val="clear" w:color="auto" w:fill="FFFFFF"/>
              </w:rPr>
              <w:t>             xsi:schemaLocation="http://www.opengis.net/gml/3.2</w:t>
            </w:r>
            <w:r w:rsidRPr="00ED56A6">
              <w:rPr>
                <w:rFonts w:eastAsia="Calibri" w:cs="Arial"/>
                <w:color w:val="222222"/>
                <w:sz w:val="20"/>
                <w:szCs w:val="20"/>
                <w:shd w:val="clear" w:color="auto" w:fill="FFFFFF"/>
              </w:rPr>
              <w:t> </w:t>
            </w:r>
            <w:r w:rsidRPr="00ED56A6">
              <w:rPr>
                <w:rFonts w:ascii="Calibri Light" w:eastAsia="Calibri" w:hAnsi="Calibri Light" w:cs="Arial"/>
                <w:color w:val="222222"/>
                <w:sz w:val="20"/>
                <w:szCs w:val="20"/>
              </w:rPr>
              <w:br/>
            </w:r>
            <w:r w:rsidRPr="00ED56A6">
              <w:rPr>
                <w:rFonts w:ascii="Calibri Light" w:eastAsia="Calibri" w:hAnsi="Calibri Light" w:cs="Arial"/>
                <w:color w:val="222222"/>
                <w:sz w:val="20"/>
                <w:szCs w:val="20"/>
                <w:shd w:val="clear" w:color="auto" w:fill="FFFFFF"/>
              </w:rPr>
              <w:t>                                   http://schemas.opengis.net/gml/3.2.1/gml.xsd"</w:t>
            </w:r>
            <w:r w:rsidRPr="00ED56A6">
              <w:rPr>
                <w:rFonts w:ascii="Calibri Light" w:eastAsia="Calibri" w:hAnsi="Calibri Light" w:cs="Arial"/>
                <w:color w:val="222222"/>
                <w:sz w:val="20"/>
                <w:szCs w:val="20"/>
              </w:rPr>
              <w:br/>
            </w:r>
            <w:r w:rsidRPr="00ED56A6">
              <w:rPr>
                <w:rFonts w:ascii="Calibri Light" w:eastAsia="Calibri" w:hAnsi="Calibri Light" w:cs="Arial"/>
                <w:color w:val="222222"/>
                <w:sz w:val="20"/>
                <w:szCs w:val="20"/>
                <w:shd w:val="clear" w:color="auto" w:fill="FFFFFF"/>
              </w:rPr>
              <w:t>             gml:id="ID1" srsName="urn:ogc:def:crs:EPSG::4326" &gt;</w:t>
            </w:r>
            <w:r w:rsidRPr="00ED56A6">
              <w:rPr>
                <w:rFonts w:ascii="Calibri Light" w:eastAsia="Calibri" w:hAnsi="Calibri Light" w:cs="Arial"/>
                <w:color w:val="222222"/>
                <w:sz w:val="20"/>
                <w:szCs w:val="20"/>
              </w:rPr>
              <w:br/>
            </w:r>
            <w:r w:rsidRPr="00ED56A6">
              <w:rPr>
                <w:rFonts w:ascii="Calibri Light" w:eastAsia="Calibri" w:hAnsi="Calibri Light" w:cs="Arial"/>
                <w:color w:val="222222"/>
                <w:sz w:val="20"/>
                <w:szCs w:val="20"/>
                <w:shd w:val="clear" w:color="auto" w:fill="FFFFFF"/>
              </w:rPr>
              <w:t> &lt;gml:Point srsDimension="2" srsName="urn:ogc:def:crs:EPSG:6.6:4326"&gt;</w:t>
            </w:r>
          </w:p>
          <w:p w14:paraId="5DD43926" w14:textId="77777777" w:rsidR="00ED56A6" w:rsidRPr="00ED56A6" w:rsidRDefault="00ED56A6" w:rsidP="00ED56A6">
            <w:pPr>
              <w:rPr>
                <w:rFonts w:eastAsia="Calibri"/>
              </w:rPr>
            </w:pPr>
            <w:r w:rsidRPr="00ED56A6">
              <w:rPr>
                <w:rFonts w:ascii="Calibri Light" w:eastAsia="Calibri" w:hAnsi="Calibri Light" w:cs="Arial"/>
                <w:color w:val="222222"/>
                <w:sz w:val="20"/>
                <w:szCs w:val="20"/>
                <w:shd w:val="clear" w:color="auto" w:fill="FFFFFF"/>
              </w:rPr>
              <w:t xml:space="preserve">          &lt;gml:pos&gt;141.87 -10.54&lt;/gml:pos&gt;</w:t>
            </w:r>
            <w:r w:rsidRPr="00ED56A6">
              <w:rPr>
                <w:rFonts w:ascii="Calibri Light" w:eastAsia="Calibri" w:hAnsi="Calibri Light" w:cs="Arial"/>
                <w:color w:val="222222"/>
                <w:sz w:val="20"/>
                <w:szCs w:val="20"/>
              </w:rPr>
              <w:br/>
            </w:r>
            <w:r w:rsidRPr="00ED56A6">
              <w:rPr>
                <w:rFonts w:ascii="Calibri Light" w:eastAsia="Calibri" w:hAnsi="Calibri Light" w:cs="Arial"/>
                <w:color w:val="222222"/>
                <w:sz w:val="20"/>
                <w:szCs w:val="20"/>
                <w:shd w:val="clear" w:color="auto" w:fill="FFFFFF"/>
              </w:rPr>
              <w:t>&lt;/gml:Point&gt;</w:t>
            </w:r>
          </w:p>
        </w:tc>
        <w:tc>
          <w:tcPr>
            <w:tcW w:w="4650" w:type="dxa"/>
          </w:tcPr>
          <w:p w14:paraId="31A143F1" w14:textId="77777777" w:rsidR="00ED56A6" w:rsidRPr="00ED56A6" w:rsidRDefault="00ED56A6" w:rsidP="00ED56A6">
            <w:pPr>
              <w:rPr>
                <w:rFonts w:eastAsia="Calibri"/>
              </w:rPr>
            </w:pPr>
            <w:r w:rsidRPr="00ED56A6">
              <w:rPr>
                <w:rFonts w:eastAsia="Calibri"/>
              </w:rPr>
              <w:t>Current model does not allow for exchange of tidal window information without a geometry attached. For this purpose, the start point of the route has been selected.</w:t>
            </w:r>
          </w:p>
          <w:p w14:paraId="12B845ED" w14:textId="77777777" w:rsidR="00ED56A6" w:rsidRPr="00ED56A6" w:rsidRDefault="00ED56A6" w:rsidP="00ED56A6">
            <w:pPr>
              <w:rPr>
                <w:rFonts w:eastAsia="Calibri"/>
              </w:rPr>
            </w:pPr>
          </w:p>
          <w:p w14:paraId="425F529D" w14:textId="77777777" w:rsidR="00ED56A6" w:rsidRPr="00ED56A6" w:rsidRDefault="00ED56A6" w:rsidP="00ED56A6">
            <w:pPr>
              <w:rPr>
                <w:rFonts w:eastAsia="Calibri"/>
              </w:rPr>
            </w:pPr>
            <w:r w:rsidRPr="00ED56A6">
              <w:rPr>
                <w:rFonts w:eastAsia="Calibri"/>
              </w:rPr>
              <w:t>Longitude: 141.87</w:t>
            </w:r>
          </w:p>
          <w:p w14:paraId="5DF12FBE" w14:textId="77777777" w:rsidR="00ED56A6" w:rsidRPr="00ED56A6" w:rsidRDefault="00ED56A6" w:rsidP="00ED56A6">
            <w:pPr>
              <w:rPr>
                <w:rFonts w:eastAsia="Calibri"/>
              </w:rPr>
            </w:pPr>
            <w:r w:rsidRPr="00ED56A6">
              <w:rPr>
                <w:rFonts w:eastAsia="Calibri"/>
              </w:rPr>
              <w:t>Latitude: -10.54</w:t>
            </w:r>
          </w:p>
        </w:tc>
      </w:tr>
      <w:tr w:rsidR="00ED56A6" w:rsidRPr="00ED56A6" w14:paraId="022C9B89" w14:textId="77777777" w:rsidTr="004557CA">
        <w:tc>
          <w:tcPr>
            <w:tcW w:w="4649" w:type="dxa"/>
          </w:tcPr>
          <w:p w14:paraId="01D779A5" w14:textId="77777777" w:rsidR="00ED56A6" w:rsidRPr="00ED56A6" w:rsidRDefault="00ED56A6" w:rsidP="00ED56A6">
            <w:pPr>
              <w:rPr>
                <w:rFonts w:eastAsia="Calibri"/>
              </w:rPr>
            </w:pPr>
            <w:r w:rsidRPr="00ED56A6">
              <w:rPr>
                <w:rFonts w:eastAsia="Calibri"/>
              </w:rPr>
              <w:t>timeWindow</w:t>
            </w:r>
          </w:p>
        </w:tc>
        <w:tc>
          <w:tcPr>
            <w:tcW w:w="4649" w:type="dxa"/>
          </w:tcPr>
          <w:p w14:paraId="42626F28" w14:textId="77777777" w:rsidR="00ED56A6" w:rsidRPr="00ED56A6" w:rsidRDefault="00ED56A6" w:rsidP="00ED56A6">
            <w:pPr>
              <w:rPr>
                <w:rFonts w:eastAsia="Calibri"/>
              </w:rPr>
            </w:pPr>
            <w:r w:rsidRPr="00ED56A6">
              <w:rPr>
                <w:rFonts w:eastAsia="Calibri"/>
              </w:rPr>
              <w:t>Window 1:</w:t>
            </w:r>
          </w:p>
          <w:p w14:paraId="554F1E8F" w14:textId="77777777" w:rsidR="00ED56A6" w:rsidRPr="00ED56A6" w:rsidRDefault="00ED56A6" w:rsidP="00ED56A6">
            <w:pPr>
              <w:rPr>
                <w:rFonts w:eastAsia="Calibri"/>
              </w:rPr>
            </w:pPr>
            <w:r w:rsidRPr="00ED56A6">
              <w:rPr>
                <w:rFonts w:eastAsia="Calibri"/>
              </w:rPr>
              <w:t>From: 2017-06-27 08:00:00 (UTC+10)</w:t>
            </w:r>
          </w:p>
          <w:p w14:paraId="57543A4D" w14:textId="77777777" w:rsidR="00ED56A6" w:rsidRPr="00ED56A6" w:rsidRDefault="00ED56A6" w:rsidP="00ED56A6">
            <w:pPr>
              <w:rPr>
                <w:rFonts w:eastAsia="Calibri"/>
              </w:rPr>
            </w:pPr>
            <w:r w:rsidRPr="00ED56A6">
              <w:rPr>
                <w:rFonts w:eastAsia="Calibri"/>
              </w:rPr>
              <w:t>To: 2017-06-27 11:20:00 (UTC+10)</w:t>
            </w:r>
          </w:p>
          <w:p w14:paraId="554D7A75" w14:textId="77777777" w:rsidR="00ED56A6" w:rsidRPr="00ED56A6" w:rsidRDefault="00ED56A6" w:rsidP="00ED56A6">
            <w:pPr>
              <w:rPr>
                <w:rFonts w:eastAsia="Calibri"/>
              </w:rPr>
            </w:pPr>
          </w:p>
          <w:p w14:paraId="185FB638" w14:textId="77777777" w:rsidR="00ED56A6" w:rsidRPr="00ED56A6" w:rsidRDefault="00ED56A6" w:rsidP="00ED56A6">
            <w:pPr>
              <w:rPr>
                <w:rFonts w:eastAsia="Calibri"/>
              </w:rPr>
            </w:pPr>
            <w:r w:rsidRPr="00ED56A6">
              <w:rPr>
                <w:rFonts w:eastAsia="Calibri"/>
              </w:rPr>
              <w:t>Window 2:</w:t>
            </w:r>
          </w:p>
          <w:p w14:paraId="2ADE4269" w14:textId="77777777" w:rsidR="00ED56A6" w:rsidRPr="00ED56A6" w:rsidRDefault="00ED56A6" w:rsidP="00ED56A6">
            <w:pPr>
              <w:rPr>
                <w:rFonts w:eastAsia="Calibri"/>
              </w:rPr>
            </w:pPr>
            <w:r w:rsidRPr="00ED56A6">
              <w:rPr>
                <w:rFonts w:eastAsia="Calibri"/>
              </w:rPr>
              <w:t>From: 2017-06-27 14:20:00 (UTC+10)</w:t>
            </w:r>
          </w:p>
          <w:p w14:paraId="2BA6753C" w14:textId="77777777" w:rsidR="00ED56A6" w:rsidRPr="00ED56A6" w:rsidRDefault="00ED56A6" w:rsidP="00ED56A6">
            <w:pPr>
              <w:rPr>
                <w:rFonts w:eastAsia="Calibri"/>
              </w:rPr>
            </w:pPr>
            <w:r w:rsidRPr="00ED56A6">
              <w:rPr>
                <w:rFonts w:eastAsia="Calibri"/>
              </w:rPr>
              <w:t>To: 2017-06-28 12:30:00 (UTC + 10)</w:t>
            </w:r>
          </w:p>
          <w:p w14:paraId="2BEC5664" w14:textId="77777777" w:rsidR="00ED56A6" w:rsidRPr="00ED56A6" w:rsidRDefault="00ED56A6" w:rsidP="00ED56A6">
            <w:pPr>
              <w:rPr>
                <w:rFonts w:eastAsia="Calibri"/>
              </w:rPr>
            </w:pPr>
          </w:p>
          <w:p w14:paraId="24BAFAC5" w14:textId="77777777" w:rsidR="00ED56A6" w:rsidRPr="00ED56A6" w:rsidRDefault="00ED56A6" w:rsidP="00ED56A6">
            <w:pPr>
              <w:rPr>
                <w:rFonts w:eastAsia="Calibri"/>
              </w:rPr>
            </w:pPr>
            <w:r w:rsidRPr="00ED56A6">
              <w:rPr>
                <w:rFonts w:eastAsia="Calibri"/>
              </w:rPr>
              <w:t>Window 3:</w:t>
            </w:r>
          </w:p>
          <w:p w14:paraId="34331323" w14:textId="77777777" w:rsidR="00ED56A6" w:rsidRPr="00ED56A6" w:rsidRDefault="00ED56A6" w:rsidP="00ED56A6">
            <w:pPr>
              <w:rPr>
                <w:rFonts w:eastAsia="Calibri"/>
              </w:rPr>
            </w:pPr>
            <w:r w:rsidRPr="00ED56A6">
              <w:rPr>
                <w:rFonts w:eastAsia="Calibri"/>
              </w:rPr>
              <w:t>From: 2017-06-28 15:00:00 (UTC+10)</w:t>
            </w:r>
          </w:p>
          <w:p w14:paraId="2671E8B4" w14:textId="77777777" w:rsidR="00ED56A6" w:rsidRPr="00ED56A6" w:rsidRDefault="00ED56A6" w:rsidP="00ED56A6">
            <w:pPr>
              <w:rPr>
                <w:rFonts w:eastAsia="Calibri"/>
              </w:rPr>
            </w:pPr>
            <w:r w:rsidRPr="00ED56A6">
              <w:rPr>
                <w:rFonts w:eastAsia="Calibri"/>
              </w:rPr>
              <w:t>To: 2017-06-29 08:20:00 (UTC+10)</w:t>
            </w:r>
          </w:p>
          <w:p w14:paraId="7AF903B3" w14:textId="77777777" w:rsidR="00ED56A6" w:rsidRPr="00ED56A6" w:rsidRDefault="00ED56A6" w:rsidP="00ED56A6">
            <w:pPr>
              <w:rPr>
                <w:rFonts w:eastAsia="Calibri"/>
              </w:rPr>
            </w:pPr>
          </w:p>
        </w:tc>
        <w:tc>
          <w:tcPr>
            <w:tcW w:w="4650" w:type="dxa"/>
          </w:tcPr>
          <w:p w14:paraId="3E0FE0B7" w14:textId="77777777" w:rsidR="00ED56A6" w:rsidRPr="00ED56A6" w:rsidRDefault="00ED56A6" w:rsidP="00ED56A6">
            <w:pPr>
              <w:rPr>
                <w:rFonts w:eastAsia="Calibri"/>
              </w:rPr>
            </w:pPr>
          </w:p>
        </w:tc>
      </w:tr>
      <w:tr w:rsidR="00ED56A6" w:rsidRPr="00ED56A6" w14:paraId="49EC0CD4" w14:textId="77777777" w:rsidTr="004557CA">
        <w:tc>
          <w:tcPr>
            <w:tcW w:w="4649" w:type="dxa"/>
          </w:tcPr>
          <w:p w14:paraId="04577C16" w14:textId="77777777" w:rsidR="00ED56A6" w:rsidRPr="00ED56A6" w:rsidRDefault="00ED56A6" w:rsidP="00ED56A6">
            <w:pPr>
              <w:rPr>
                <w:rFonts w:eastAsia="Calibri"/>
              </w:rPr>
            </w:pPr>
            <w:r w:rsidRPr="00ED56A6">
              <w:rPr>
                <w:rFonts w:eastAsia="Calibri"/>
              </w:rPr>
              <w:t>expectedPassingTime</w:t>
            </w:r>
          </w:p>
        </w:tc>
        <w:tc>
          <w:tcPr>
            <w:tcW w:w="4649" w:type="dxa"/>
          </w:tcPr>
          <w:p w14:paraId="2B401D01" w14:textId="77777777" w:rsidR="00ED56A6" w:rsidRPr="00ED56A6" w:rsidRDefault="00ED56A6" w:rsidP="00ED56A6">
            <w:pPr>
              <w:rPr>
                <w:rFonts w:eastAsia="Calibri"/>
              </w:rPr>
            </w:pPr>
            <w:r w:rsidRPr="00ED56A6">
              <w:rPr>
                <w:rFonts w:eastAsia="Calibri"/>
              </w:rPr>
              <w:t>N.A.</w:t>
            </w:r>
          </w:p>
        </w:tc>
        <w:tc>
          <w:tcPr>
            <w:tcW w:w="4650" w:type="dxa"/>
          </w:tcPr>
          <w:p w14:paraId="55A584FF" w14:textId="77777777" w:rsidR="00ED56A6" w:rsidRPr="00ED56A6" w:rsidRDefault="00ED56A6" w:rsidP="00ED56A6">
            <w:pPr>
              <w:rPr>
                <w:rFonts w:eastAsia="Calibri"/>
              </w:rPr>
            </w:pPr>
            <w:r w:rsidRPr="00ED56A6">
              <w:rPr>
                <w:rFonts w:eastAsia="Calibri"/>
              </w:rPr>
              <w:t>Not populated. Does not seem relevant for provision of tidal windows.</w:t>
            </w:r>
          </w:p>
        </w:tc>
      </w:tr>
      <w:tr w:rsidR="00ED56A6" w:rsidRPr="00ED56A6" w14:paraId="50C7E1EA" w14:textId="77777777" w:rsidTr="004557CA">
        <w:tc>
          <w:tcPr>
            <w:tcW w:w="4649" w:type="dxa"/>
          </w:tcPr>
          <w:p w14:paraId="7FB50F9B" w14:textId="77777777" w:rsidR="00ED56A6" w:rsidRPr="00ED56A6" w:rsidRDefault="00ED56A6" w:rsidP="00ED56A6">
            <w:pPr>
              <w:rPr>
                <w:rFonts w:eastAsia="Calibri"/>
              </w:rPr>
            </w:pPr>
            <w:r w:rsidRPr="00ED56A6">
              <w:rPr>
                <w:rFonts w:eastAsia="Calibri"/>
              </w:rPr>
              <w:t>expectedPassingSpeed</w:t>
            </w:r>
          </w:p>
        </w:tc>
        <w:tc>
          <w:tcPr>
            <w:tcW w:w="4649" w:type="dxa"/>
          </w:tcPr>
          <w:p w14:paraId="6024B168" w14:textId="77777777" w:rsidR="00ED56A6" w:rsidRPr="00ED56A6" w:rsidRDefault="00ED56A6" w:rsidP="00ED56A6">
            <w:pPr>
              <w:rPr>
                <w:rFonts w:eastAsia="Calibri"/>
              </w:rPr>
            </w:pPr>
            <w:r w:rsidRPr="00ED56A6">
              <w:rPr>
                <w:rFonts w:eastAsia="Calibri"/>
              </w:rPr>
              <w:t>N.A.</w:t>
            </w:r>
          </w:p>
        </w:tc>
        <w:tc>
          <w:tcPr>
            <w:tcW w:w="4650" w:type="dxa"/>
          </w:tcPr>
          <w:p w14:paraId="7AB6C59C" w14:textId="77777777" w:rsidR="00ED56A6" w:rsidRPr="00ED56A6" w:rsidRDefault="00ED56A6" w:rsidP="00ED56A6">
            <w:pPr>
              <w:rPr>
                <w:rFonts w:eastAsia="Calibri"/>
              </w:rPr>
            </w:pPr>
            <w:r w:rsidRPr="00ED56A6">
              <w:rPr>
                <w:rFonts w:eastAsia="Calibri"/>
              </w:rPr>
              <w:t>Not populated. Not relevant at the preplanning stage.</w:t>
            </w:r>
          </w:p>
        </w:tc>
      </w:tr>
    </w:tbl>
    <w:p w14:paraId="1F32ABBF" w14:textId="77777777" w:rsidR="00E870BF" w:rsidRPr="00ED56A6" w:rsidRDefault="00E870BF" w:rsidP="00ED56A6">
      <w:pPr>
        <w:spacing w:after="160" w:line="259" w:lineRule="auto"/>
        <w:rPr>
          <w:rFonts w:eastAsia="Calibri"/>
        </w:rPr>
      </w:pPr>
    </w:p>
    <w:p w14:paraId="75F37AC7" w14:textId="77777777" w:rsidR="00ED56A6" w:rsidRPr="00ED56A6" w:rsidRDefault="00ED56A6" w:rsidP="00ED56A6">
      <w:pPr>
        <w:spacing w:after="160" w:line="259" w:lineRule="auto"/>
        <w:rPr>
          <w:rFonts w:eastAsia="Calibri"/>
        </w:rPr>
      </w:pPr>
      <w:r w:rsidRPr="00ED56A6">
        <w:rPr>
          <w:rFonts w:eastAsia="Calibri"/>
          <w:b/>
        </w:rPr>
        <w:t>UnderKeelClearanceNonNavigableArea</w:t>
      </w:r>
      <w:r w:rsidRPr="00ED56A6">
        <w:rPr>
          <w:rFonts w:eastAsia="Calibri"/>
        </w:rPr>
        <w:t xml:space="preserve"> and </w:t>
      </w:r>
      <w:r w:rsidRPr="00ED56A6">
        <w:rPr>
          <w:rFonts w:eastAsia="Calibri"/>
          <w:b/>
        </w:rPr>
        <w:t>UnderKeelClearanceNavigableArea</w:t>
      </w:r>
      <w:r w:rsidRPr="00ED56A6">
        <w:rPr>
          <w:rFonts w:eastAsia="Calibri"/>
        </w:rPr>
        <w:t xml:space="preserve"> features are not relevant and thus not populated.</w:t>
      </w:r>
    </w:p>
    <w:p w14:paraId="18BA0D92" w14:textId="77777777" w:rsidR="00ED56A6" w:rsidRPr="00ED56A6" w:rsidRDefault="00ED56A6" w:rsidP="00ED56A6">
      <w:pPr>
        <w:spacing w:after="160" w:line="259" w:lineRule="auto"/>
        <w:rPr>
          <w:rFonts w:eastAsia="Calibri"/>
        </w:rPr>
      </w:pPr>
    </w:p>
    <w:p w14:paraId="34A75575" w14:textId="77777777" w:rsidR="00DA4909" w:rsidRPr="00DA4909" w:rsidRDefault="00DA4909" w:rsidP="00DA4909">
      <w:pPr>
        <w:spacing w:after="160" w:line="259" w:lineRule="auto"/>
        <w:rPr>
          <w:rFonts w:eastAsia="Calibri"/>
          <w:b/>
        </w:rPr>
      </w:pPr>
      <w:r w:rsidRPr="00DA4909">
        <w:rPr>
          <w:rFonts w:eastAsia="Calibri"/>
          <w:b/>
        </w:rPr>
        <w:lastRenderedPageBreak/>
        <w:t>UKCM monitoring area as defined in the AMSA Torres Strait UKCM system</w:t>
      </w:r>
    </w:p>
    <w:p w14:paraId="128644EB" w14:textId="77777777" w:rsidR="00DA4909" w:rsidRDefault="00DA4909" w:rsidP="00ED56A6">
      <w:pPr>
        <w:keepNext/>
        <w:spacing w:after="160" w:line="259" w:lineRule="auto"/>
        <w:rPr>
          <w:rFonts w:eastAsia="Calibri"/>
        </w:rPr>
      </w:pPr>
    </w:p>
    <w:p w14:paraId="440EB5ED" w14:textId="77777777" w:rsidR="00ED56A6" w:rsidRPr="00ED56A6" w:rsidRDefault="00ED56A6" w:rsidP="00ED56A6">
      <w:pPr>
        <w:keepNext/>
        <w:spacing w:after="160" w:line="259" w:lineRule="auto"/>
        <w:rPr>
          <w:rFonts w:eastAsia="Calibri"/>
        </w:rPr>
      </w:pPr>
      <w:r w:rsidRPr="00ED56A6">
        <w:rPr>
          <w:rFonts w:eastAsia="Calibri"/>
          <w:noProof/>
          <w:lang w:val="fr-FR" w:eastAsia="fr-FR"/>
        </w:rPr>
        <w:drawing>
          <wp:inline distT="0" distB="0" distL="0" distR="0" wp14:anchorId="66AB1882" wp14:editId="4CD821F8">
            <wp:extent cx="8863330" cy="3902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8863330" cy="3902075"/>
                    </a:xfrm>
                    <a:prstGeom prst="rect">
                      <a:avLst/>
                    </a:prstGeom>
                  </pic:spPr>
                </pic:pic>
              </a:graphicData>
            </a:graphic>
          </wp:inline>
        </w:drawing>
      </w:r>
    </w:p>
    <w:p w14:paraId="036614AD" w14:textId="77777777" w:rsidR="005558BA" w:rsidRDefault="005558BA" w:rsidP="005558BA">
      <w:pPr>
        <w:ind w:left="360"/>
        <w:jc w:val="center"/>
      </w:pPr>
    </w:p>
    <w:p w14:paraId="7E33E093" w14:textId="77777777" w:rsidR="00ED56A6" w:rsidRDefault="00ED56A6" w:rsidP="005558BA">
      <w:pPr>
        <w:ind w:left="360"/>
        <w:jc w:val="center"/>
      </w:pPr>
    </w:p>
    <w:p w14:paraId="273B5C4B" w14:textId="77777777" w:rsidR="00ED56A6" w:rsidRDefault="00ED56A6" w:rsidP="005558BA">
      <w:pPr>
        <w:ind w:left="360"/>
        <w:jc w:val="center"/>
      </w:pPr>
    </w:p>
    <w:p w14:paraId="2B506A83" w14:textId="77777777" w:rsidR="00ED56A6" w:rsidRDefault="00ED56A6" w:rsidP="005558BA">
      <w:pPr>
        <w:ind w:left="360"/>
        <w:jc w:val="center"/>
      </w:pPr>
    </w:p>
    <w:p w14:paraId="4712DF15" w14:textId="77777777" w:rsidR="00ED56A6" w:rsidRDefault="00ED56A6" w:rsidP="005558BA">
      <w:pPr>
        <w:ind w:left="360"/>
        <w:jc w:val="center"/>
      </w:pPr>
    </w:p>
    <w:sectPr w:rsidR="00ED56A6" w:rsidSect="00ED56A6">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C0E36A" w14:textId="77777777" w:rsidR="00F2700C" w:rsidRDefault="00F2700C" w:rsidP="00A80502">
      <w:r>
        <w:separator/>
      </w:r>
    </w:p>
  </w:endnote>
  <w:endnote w:type="continuationSeparator" w:id="0">
    <w:p w14:paraId="09E2FED7" w14:textId="77777777" w:rsidR="00F2700C" w:rsidRDefault="00F2700C" w:rsidP="00A80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AA3F4D" w14:textId="77777777" w:rsidR="00F2700C" w:rsidRDefault="00F2700C" w:rsidP="00A80502">
      <w:r>
        <w:separator/>
      </w:r>
    </w:p>
  </w:footnote>
  <w:footnote w:type="continuationSeparator" w:id="0">
    <w:p w14:paraId="7738E79C" w14:textId="77777777" w:rsidR="00F2700C" w:rsidRDefault="00F2700C" w:rsidP="00A805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F27D39"/>
    <w:multiLevelType w:val="hybridMultilevel"/>
    <w:tmpl w:val="96F817D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nsid w:val="61555160"/>
    <w:multiLevelType w:val="hybridMultilevel"/>
    <w:tmpl w:val="EE003F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786A54D4"/>
    <w:multiLevelType w:val="hybridMultilevel"/>
    <w:tmpl w:val="2C262F0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14E"/>
    <w:rsid w:val="000072E9"/>
    <w:rsid w:val="00022B8B"/>
    <w:rsid w:val="00037EAD"/>
    <w:rsid w:val="00070D5D"/>
    <w:rsid w:val="000E7FC8"/>
    <w:rsid w:val="000F4DC6"/>
    <w:rsid w:val="001B5A2A"/>
    <w:rsid w:val="001D265D"/>
    <w:rsid w:val="00266129"/>
    <w:rsid w:val="002D4FA5"/>
    <w:rsid w:val="002F4978"/>
    <w:rsid w:val="00311772"/>
    <w:rsid w:val="00384353"/>
    <w:rsid w:val="003A2E75"/>
    <w:rsid w:val="003E1D1E"/>
    <w:rsid w:val="004045E0"/>
    <w:rsid w:val="0044511F"/>
    <w:rsid w:val="004E66ED"/>
    <w:rsid w:val="004F1AB6"/>
    <w:rsid w:val="00512586"/>
    <w:rsid w:val="00526368"/>
    <w:rsid w:val="005558BA"/>
    <w:rsid w:val="005C6AD6"/>
    <w:rsid w:val="00600618"/>
    <w:rsid w:val="006256B8"/>
    <w:rsid w:val="00703A9B"/>
    <w:rsid w:val="007347AE"/>
    <w:rsid w:val="0081579F"/>
    <w:rsid w:val="0085069C"/>
    <w:rsid w:val="008506E0"/>
    <w:rsid w:val="008775F6"/>
    <w:rsid w:val="009118CF"/>
    <w:rsid w:val="00970419"/>
    <w:rsid w:val="009E406E"/>
    <w:rsid w:val="00A30BB9"/>
    <w:rsid w:val="00A80502"/>
    <w:rsid w:val="00A970DB"/>
    <w:rsid w:val="00AD416F"/>
    <w:rsid w:val="00BA5C66"/>
    <w:rsid w:val="00BA7A03"/>
    <w:rsid w:val="00BE5BA2"/>
    <w:rsid w:val="00C45D69"/>
    <w:rsid w:val="00C60F4A"/>
    <w:rsid w:val="00C66248"/>
    <w:rsid w:val="00CA619E"/>
    <w:rsid w:val="00D032EA"/>
    <w:rsid w:val="00D3233B"/>
    <w:rsid w:val="00D61850"/>
    <w:rsid w:val="00D6314E"/>
    <w:rsid w:val="00D80A01"/>
    <w:rsid w:val="00DA4909"/>
    <w:rsid w:val="00DB1FAD"/>
    <w:rsid w:val="00DD5A75"/>
    <w:rsid w:val="00E241FF"/>
    <w:rsid w:val="00E870BF"/>
    <w:rsid w:val="00E97C6E"/>
    <w:rsid w:val="00EB20D5"/>
    <w:rsid w:val="00ED56A6"/>
    <w:rsid w:val="00F2700C"/>
    <w:rsid w:val="00F7667E"/>
    <w:rsid w:val="00F97663"/>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1A772A"/>
  <w15:docId w15:val="{CB55DA7C-8C87-48F5-B858-051402B3A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6A6"/>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C45D6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5D6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5D6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5D6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45D69"/>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45D69"/>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45D69"/>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45D69"/>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C45D69"/>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5D69"/>
    <w:pPr>
      <w:spacing w:after="0" w:line="240" w:lineRule="auto"/>
    </w:pPr>
  </w:style>
  <w:style w:type="character" w:customStyle="1" w:styleId="Heading1Char">
    <w:name w:val="Heading 1 Char"/>
    <w:basedOn w:val="DefaultParagraphFont"/>
    <w:link w:val="Heading1"/>
    <w:uiPriority w:val="9"/>
    <w:rsid w:val="00C45D6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45D6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45D6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45D6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45D6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45D6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45D6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45D6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C45D6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D265D"/>
    <w:pPr>
      <w:ind w:left="720"/>
      <w:contextualSpacing/>
    </w:pPr>
  </w:style>
  <w:style w:type="character" w:styleId="Hyperlink">
    <w:name w:val="Hyperlink"/>
    <w:basedOn w:val="DefaultParagraphFont"/>
    <w:uiPriority w:val="99"/>
    <w:unhideWhenUsed/>
    <w:rsid w:val="001D265D"/>
    <w:rPr>
      <w:color w:val="0000FF" w:themeColor="hyperlink"/>
      <w:u w:val="single"/>
    </w:rPr>
  </w:style>
  <w:style w:type="table" w:styleId="TableGrid">
    <w:name w:val="Table Grid"/>
    <w:basedOn w:val="TableNormal"/>
    <w:uiPriority w:val="59"/>
    <w:rsid w:val="00BE5BA2"/>
    <w:pPr>
      <w:spacing w:after="0" w:line="240" w:lineRule="auto"/>
      <w:jc w:val="both"/>
    </w:pPr>
    <w:rPr>
      <w:kern w:val="2"/>
      <w:sz w:val="20"/>
      <w:lang w:val="en-US"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506E0"/>
    <w:rPr>
      <w:color w:val="800080" w:themeColor="followedHyperlink"/>
      <w:u w:val="single"/>
    </w:rPr>
  </w:style>
  <w:style w:type="table" w:customStyle="1" w:styleId="TableGrid1">
    <w:name w:val="Table Grid1"/>
    <w:basedOn w:val="TableNormal"/>
    <w:next w:val="TableGrid"/>
    <w:uiPriority w:val="39"/>
    <w:rsid w:val="00ED56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1">
    <w:name w:val="Grid Table 1 Light - Accent 11"/>
    <w:basedOn w:val="TableNormal"/>
    <w:next w:val="GridTable1Light-Accent12"/>
    <w:uiPriority w:val="46"/>
    <w:rsid w:val="00070D5D"/>
    <w:pPr>
      <w:spacing w:after="0" w:line="240" w:lineRule="auto"/>
    </w:pPr>
    <w:rPr>
      <w:rFonts w:eastAsia="Malgun Gothic"/>
      <w:sz w:val="24"/>
      <w:szCs w:val="24"/>
      <w:lang w:val="en-GB"/>
    </w:rPr>
    <w:tblPr>
      <w:tblStyleRowBandSize w:val="1"/>
      <w:tblStyleColBandSize w:val="1"/>
      <w:tblInd w:w="0"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GridTable1Light-Accent12">
    <w:name w:val="Grid Table 1 Light - Accent 12"/>
    <w:basedOn w:val="TableNormal"/>
    <w:uiPriority w:val="46"/>
    <w:rsid w:val="00070D5D"/>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semiHidden/>
    <w:unhideWhenUsed/>
    <w:rsid w:val="00A80502"/>
    <w:pPr>
      <w:tabs>
        <w:tab w:val="center" w:pos="4513"/>
        <w:tab w:val="right" w:pos="9026"/>
      </w:tabs>
      <w:snapToGrid w:val="0"/>
    </w:pPr>
  </w:style>
  <w:style w:type="character" w:customStyle="1" w:styleId="HeaderChar">
    <w:name w:val="Header Char"/>
    <w:basedOn w:val="DefaultParagraphFont"/>
    <w:link w:val="Header"/>
    <w:uiPriority w:val="99"/>
    <w:semiHidden/>
    <w:rsid w:val="00A80502"/>
    <w:rPr>
      <w:rFonts w:ascii="Calibri" w:hAnsi="Calibri" w:cs="Times New Roman"/>
    </w:rPr>
  </w:style>
  <w:style w:type="paragraph" w:styleId="Footer">
    <w:name w:val="footer"/>
    <w:basedOn w:val="Normal"/>
    <w:link w:val="FooterChar"/>
    <w:uiPriority w:val="99"/>
    <w:semiHidden/>
    <w:unhideWhenUsed/>
    <w:rsid w:val="00A80502"/>
    <w:pPr>
      <w:tabs>
        <w:tab w:val="center" w:pos="4513"/>
        <w:tab w:val="right" w:pos="9026"/>
      </w:tabs>
      <w:snapToGrid w:val="0"/>
    </w:pPr>
  </w:style>
  <w:style w:type="character" w:customStyle="1" w:styleId="FooterChar">
    <w:name w:val="Footer Char"/>
    <w:basedOn w:val="DefaultParagraphFont"/>
    <w:link w:val="Footer"/>
    <w:uiPriority w:val="99"/>
    <w:semiHidden/>
    <w:rsid w:val="00A80502"/>
    <w:rPr>
      <w:rFonts w:ascii="Calibri" w:hAnsi="Calibri" w:cs="Times New Roman"/>
    </w:rPr>
  </w:style>
  <w:style w:type="paragraph" w:styleId="BalloonText">
    <w:name w:val="Balloon Text"/>
    <w:basedOn w:val="Normal"/>
    <w:link w:val="BalloonTextChar"/>
    <w:uiPriority w:val="99"/>
    <w:semiHidden/>
    <w:unhideWhenUsed/>
    <w:rsid w:val="00F7667E"/>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F7667E"/>
    <w:rPr>
      <w:rFonts w:asciiTheme="majorHAnsi" w:eastAsiaTheme="majorEastAsia" w:hAnsiTheme="majorHAnsi" w:cstheme="majorBidi"/>
      <w:sz w:val="18"/>
      <w:szCs w:val="18"/>
    </w:rPr>
  </w:style>
  <w:style w:type="character" w:styleId="CommentReference">
    <w:name w:val="annotation reference"/>
    <w:basedOn w:val="DefaultParagraphFont"/>
    <w:uiPriority w:val="99"/>
    <w:semiHidden/>
    <w:unhideWhenUsed/>
    <w:rsid w:val="00A970DB"/>
    <w:rPr>
      <w:sz w:val="18"/>
      <w:szCs w:val="18"/>
    </w:rPr>
  </w:style>
  <w:style w:type="paragraph" w:styleId="CommentText">
    <w:name w:val="annotation text"/>
    <w:basedOn w:val="Normal"/>
    <w:link w:val="CommentTextChar"/>
    <w:uiPriority w:val="99"/>
    <w:semiHidden/>
    <w:unhideWhenUsed/>
    <w:rsid w:val="00A970DB"/>
  </w:style>
  <w:style w:type="character" w:customStyle="1" w:styleId="CommentTextChar">
    <w:name w:val="Comment Text Char"/>
    <w:basedOn w:val="DefaultParagraphFont"/>
    <w:link w:val="CommentText"/>
    <w:uiPriority w:val="99"/>
    <w:semiHidden/>
    <w:rsid w:val="00A970DB"/>
    <w:rPr>
      <w:rFonts w:ascii="Calibri" w:hAnsi="Calibri" w:cs="Times New Roman"/>
    </w:rPr>
  </w:style>
  <w:style w:type="paragraph" w:styleId="CommentSubject">
    <w:name w:val="annotation subject"/>
    <w:basedOn w:val="CommentText"/>
    <w:next w:val="CommentText"/>
    <w:link w:val="CommentSubjectChar"/>
    <w:uiPriority w:val="99"/>
    <w:semiHidden/>
    <w:unhideWhenUsed/>
    <w:rsid w:val="00A970DB"/>
    <w:rPr>
      <w:b/>
      <w:bCs/>
    </w:rPr>
  </w:style>
  <w:style w:type="character" w:customStyle="1" w:styleId="CommentSubjectChar">
    <w:name w:val="Comment Subject Char"/>
    <w:basedOn w:val="CommentTextChar"/>
    <w:link w:val="CommentSubject"/>
    <w:uiPriority w:val="99"/>
    <w:semiHidden/>
    <w:rsid w:val="00A970DB"/>
    <w:rPr>
      <w:rFonts w:ascii="Calibri" w:hAnsi="Calibri"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929828">
      <w:bodyDiv w:val="1"/>
      <w:marLeft w:val="0"/>
      <w:marRight w:val="0"/>
      <w:marTop w:val="0"/>
      <w:marBottom w:val="0"/>
      <w:divBdr>
        <w:top w:val="none" w:sz="0" w:space="0" w:color="auto"/>
        <w:left w:val="none" w:sz="0" w:space="0" w:color="auto"/>
        <w:bottom w:val="none" w:sz="0" w:space="0" w:color="auto"/>
        <w:right w:val="none" w:sz="0" w:space="0" w:color="auto"/>
      </w:divBdr>
    </w:div>
    <w:div w:id="20371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xpirit.co.kr:22222/" TargetMode="External"/><Relationship Id="rId13" Type="http://schemas.openxmlformats.org/officeDocument/2006/relationships/image" Target="media/image4.emf"/><Relationship Id="rId18" Type="http://schemas.openxmlformats.org/officeDocument/2006/relationships/image" Target="media/image9.tif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youtu.be/Fquk0KLb_cU" TargetMode="External"/><Relationship Id="rId12" Type="http://schemas.openxmlformats.org/officeDocument/2006/relationships/image" Target="media/image3.jpeg"/><Relationship Id="rId17" Type="http://schemas.openxmlformats.org/officeDocument/2006/relationships/image" Target="media/image8.tif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tiff"/><Relationship Id="rId4" Type="http://schemas.openxmlformats.org/officeDocument/2006/relationships/webSettings" Target="webSettings.xml"/><Relationship Id="rId9" Type="http://schemas.openxmlformats.org/officeDocument/2006/relationships/hyperlink" Target="http://www.stmvalidation.eu" TargetMode="External"/><Relationship Id="rId14" Type="http://schemas.openxmlformats.org/officeDocument/2006/relationships/image" Target="media/image5.em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2344</Words>
  <Characters>12898</Characters>
  <Application>Microsoft Office Word</Application>
  <DocSecurity>0</DocSecurity>
  <Lines>107</Lines>
  <Paragraphs>30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Australian Maritime Safety Authority</Company>
  <LinksUpToDate>false</LinksUpToDate>
  <CharactersWithSpaces>15212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Lemon, Nick</dc:creator>
  <cp:lastModifiedBy>Project Officer Peru</cp:lastModifiedBy>
  <cp:revision>2</cp:revision>
  <dcterms:created xsi:type="dcterms:W3CDTF">2019-08-09T09:24:00Z</dcterms:created>
  <dcterms:modified xsi:type="dcterms:W3CDTF">2019-08-09T09:24:00Z</dcterms:modified>
</cp:coreProperties>
</file>