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4A6" w:rsidRPr="002114A6" w:rsidRDefault="00FA0DB8" w:rsidP="002114A6">
      <w:pPr>
        <w:jc w:val="right"/>
        <w:rPr>
          <w:rFonts w:ascii="Arial Narrow" w:eastAsia="Times New Roman" w:hAnsi="Arial Narrow"/>
          <w:b/>
          <w:sz w:val="22"/>
          <w:lang w:val="en-GB" w:eastAsia="en-US"/>
        </w:rPr>
      </w:pPr>
      <w:r>
        <w:rPr>
          <w:rFonts w:ascii="Arial Narrow" w:eastAsia="Times New Roman" w:hAnsi="Arial Narrow"/>
          <w:b/>
          <w:sz w:val="22"/>
          <w:bdr w:val="single" w:sz="4" w:space="0" w:color="auto"/>
          <w:lang w:val="en-GB" w:eastAsia="en-US"/>
        </w:rPr>
        <w:t xml:space="preserve">S-100 </w:t>
      </w:r>
      <w:r w:rsidR="002114A6">
        <w:rPr>
          <w:rFonts w:ascii="Arial Narrow" w:eastAsia="Times New Roman" w:hAnsi="Arial Narrow"/>
          <w:b/>
          <w:sz w:val="22"/>
          <w:bdr w:val="single" w:sz="4" w:space="0" w:color="auto"/>
          <w:lang w:val="en-GB" w:eastAsia="en-US"/>
        </w:rPr>
        <w:t>TSM</w:t>
      </w:r>
      <w:r>
        <w:rPr>
          <w:rFonts w:ascii="Arial Narrow" w:eastAsia="Times New Roman" w:hAnsi="Arial Narrow"/>
          <w:b/>
          <w:sz w:val="22"/>
          <w:bdr w:val="single" w:sz="4" w:space="0" w:color="auto"/>
          <w:lang w:val="en-GB" w:eastAsia="en-US"/>
        </w:rPr>
        <w:t>7</w:t>
      </w:r>
      <w:r w:rsidR="00353D3C">
        <w:rPr>
          <w:rFonts w:ascii="Arial Narrow" w:eastAsia="Times New Roman" w:hAnsi="Arial Narrow"/>
          <w:b/>
          <w:sz w:val="22"/>
          <w:bdr w:val="single" w:sz="4" w:space="0" w:color="auto"/>
          <w:lang w:val="en-GB" w:eastAsia="en-US"/>
        </w:rPr>
        <w:t>-4.8</w:t>
      </w:r>
      <w:bookmarkStart w:id="0" w:name="_GoBack"/>
      <w:bookmarkEnd w:id="0"/>
    </w:p>
    <w:p w:rsidR="002114A6" w:rsidRPr="002114A6" w:rsidRDefault="002114A6" w:rsidP="002114A6">
      <w:pPr>
        <w:keepNext/>
        <w:spacing w:before="240"/>
        <w:ind w:firstLine="708"/>
        <w:jc w:val="center"/>
        <w:outlineLvl w:val="1"/>
        <w:rPr>
          <w:rFonts w:ascii="Arial Narrow" w:eastAsia="Times New Roman" w:hAnsi="Arial Narrow"/>
          <w:b/>
          <w:sz w:val="22"/>
          <w:lang w:val="en-GB" w:eastAsia="en-US"/>
        </w:rPr>
      </w:pPr>
      <w:r w:rsidRPr="002114A6">
        <w:rPr>
          <w:rFonts w:ascii="Arial Narrow" w:eastAsia="Times New Roman" w:hAnsi="Arial Narrow"/>
          <w:b/>
          <w:sz w:val="22"/>
          <w:lang w:val="en-GB" w:eastAsia="en-US"/>
        </w:rPr>
        <w:t xml:space="preserve">Paper for Consideration by </w:t>
      </w:r>
      <w:r w:rsidR="00FA0DB8">
        <w:rPr>
          <w:rFonts w:ascii="Arial Narrow" w:eastAsia="Times New Roman" w:hAnsi="Arial Narrow"/>
          <w:b/>
          <w:sz w:val="22"/>
          <w:lang w:val="en-GB" w:eastAsia="en-US"/>
        </w:rPr>
        <w:t>S-100 WG TSM7</w:t>
      </w:r>
    </w:p>
    <w:p w:rsidR="002114A6" w:rsidRDefault="00FA0DB8" w:rsidP="00FA0DB8">
      <w:pPr>
        <w:keepNext/>
        <w:spacing w:before="240"/>
        <w:ind w:firstLine="708"/>
        <w:jc w:val="center"/>
        <w:outlineLvl w:val="1"/>
        <w:rPr>
          <w:rFonts w:ascii="Arial Narrow" w:eastAsia="Times New Roman" w:hAnsi="Arial Narrow"/>
          <w:b/>
          <w:sz w:val="22"/>
          <w:lang w:val="en-GB" w:eastAsia="en-US"/>
        </w:rPr>
      </w:pPr>
      <w:r>
        <w:rPr>
          <w:rFonts w:ascii="Arial Narrow" w:eastAsia="Times New Roman" w:hAnsi="Arial Narrow"/>
          <w:b/>
          <w:sz w:val="22"/>
          <w:lang w:val="en-GB" w:eastAsia="en-US"/>
        </w:rPr>
        <w:t>Approach of interoperability of S-100 products and ECDIS</w:t>
      </w:r>
    </w:p>
    <w:p w:rsidR="007A7970" w:rsidRPr="002114A6" w:rsidRDefault="007A7970" w:rsidP="00FA0DB8">
      <w:pPr>
        <w:keepNext/>
        <w:spacing w:before="240"/>
        <w:ind w:firstLine="708"/>
        <w:jc w:val="center"/>
        <w:outlineLvl w:val="1"/>
        <w:rPr>
          <w:rFonts w:ascii="Arial Narrow" w:eastAsia="Times New Roman" w:hAnsi="Arial Narrow"/>
          <w:b/>
          <w:sz w:val="22"/>
          <w:lang w:val="en-GB" w:eastAsia="en-US"/>
        </w:rPr>
      </w:pPr>
    </w:p>
    <w:p w:rsidR="002114A6" w:rsidRPr="002114A6" w:rsidRDefault="002114A6" w:rsidP="002114A6">
      <w:pPr>
        <w:jc w:val="left"/>
        <w:rPr>
          <w:rFonts w:ascii="Arial Narrow" w:eastAsia="Times New Roman" w:hAnsi="Arial Narrow"/>
          <w:sz w:val="10"/>
          <w:lang w:val="en-GB" w:eastAsia="en-US"/>
        </w:rPr>
      </w:pP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634"/>
        <w:gridCol w:w="6271"/>
      </w:tblGrid>
      <w:tr w:rsidR="002114A6" w:rsidRPr="002114A6" w:rsidTr="005B169C">
        <w:trPr>
          <w:trHeight w:val="71"/>
          <w:jc w:val="center"/>
        </w:trPr>
        <w:tc>
          <w:tcPr>
            <w:tcW w:w="2634" w:type="dxa"/>
          </w:tcPr>
          <w:p w:rsidR="002114A6" w:rsidRPr="002114A6" w:rsidRDefault="002114A6" w:rsidP="002114A6">
            <w:pPr>
              <w:jc w:val="left"/>
              <w:rPr>
                <w:rFonts w:ascii="Arial Narrow" w:eastAsia="Times New Roman" w:hAnsi="Arial Narrow"/>
                <w:b/>
                <w:i/>
                <w:sz w:val="22"/>
                <w:lang w:val="en-GB" w:eastAsia="en-US"/>
              </w:rPr>
            </w:pPr>
            <w:r w:rsidRPr="002114A6">
              <w:rPr>
                <w:rFonts w:ascii="Arial Narrow" w:eastAsia="Times New Roman" w:hAnsi="Arial Narrow"/>
                <w:sz w:val="22"/>
                <w:lang w:val="en-GB" w:eastAsia="en-US"/>
              </w:rPr>
              <w:br w:type="page"/>
            </w:r>
            <w:r w:rsidRPr="002114A6">
              <w:rPr>
                <w:rFonts w:ascii="Arial Narrow" w:eastAsia="Times New Roman" w:hAnsi="Arial Narrow"/>
                <w:b/>
                <w:i/>
                <w:sz w:val="22"/>
                <w:lang w:val="en-GB" w:eastAsia="en-US"/>
              </w:rPr>
              <w:t>Submitted by:</w:t>
            </w:r>
          </w:p>
        </w:tc>
        <w:tc>
          <w:tcPr>
            <w:tcW w:w="6271" w:type="dxa"/>
          </w:tcPr>
          <w:p w:rsidR="002114A6" w:rsidRPr="002114A6" w:rsidRDefault="002114A6" w:rsidP="002114A6">
            <w:pPr>
              <w:spacing w:after="120"/>
              <w:jc w:val="left"/>
              <w:rPr>
                <w:rFonts w:ascii="Arial Narrow" w:eastAsia="Times New Roman" w:hAnsi="Arial Narrow"/>
                <w:sz w:val="22"/>
                <w:lang w:val="en-GB" w:eastAsia="en-US"/>
              </w:rPr>
            </w:pPr>
            <w:r w:rsidRPr="002114A6">
              <w:rPr>
                <w:rFonts w:ascii="Arial Narrow" w:eastAsia="Times New Roman" w:hAnsi="Arial Narrow"/>
                <w:sz w:val="22"/>
                <w:lang w:val="en-GB" w:eastAsia="en-US"/>
              </w:rPr>
              <w:t>France (Shom)</w:t>
            </w:r>
          </w:p>
        </w:tc>
      </w:tr>
      <w:tr w:rsidR="002114A6" w:rsidRPr="00EE180F" w:rsidTr="00E63AF3">
        <w:trPr>
          <w:jc w:val="center"/>
        </w:trPr>
        <w:tc>
          <w:tcPr>
            <w:tcW w:w="2634" w:type="dxa"/>
          </w:tcPr>
          <w:p w:rsidR="002114A6" w:rsidRPr="002114A6" w:rsidRDefault="002114A6" w:rsidP="002114A6">
            <w:pPr>
              <w:jc w:val="left"/>
              <w:rPr>
                <w:rFonts w:ascii="Arial Narrow" w:eastAsia="Times New Roman" w:hAnsi="Arial Narrow"/>
                <w:b/>
                <w:i/>
                <w:sz w:val="22"/>
                <w:lang w:val="en-GB" w:eastAsia="en-US"/>
              </w:rPr>
            </w:pPr>
            <w:r w:rsidRPr="002114A6">
              <w:rPr>
                <w:rFonts w:ascii="Arial Narrow" w:eastAsia="Times New Roman" w:hAnsi="Arial Narrow"/>
                <w:b/>
                <w:i/>
                <w:sz w:val="22"/>
                <w:lang w:val="en-GB" w:eastAsia="en-US"/>
              </w:rPr>
              <w:t>Executive Summary:</w:t>
            </w:r>
          </w:p>
        </w:tc>
        <w:tc>
          <w:tcPr>
            <w:tcW w:w="6271" w:type="dxa"/>
          </w:tcPr>
          <w:p w:rsidR="002114A6" w:rsidRPr="002114A6" w:rsidRDefault="00FA0DB8" w:rsidP="00FA0DB8">
            <w:pPr>
              <w:spacing w:after="120"/>
              <w:rPr>
                <w:rFonts w:ascii="Arial Narrow" w:eastAsia="Times New Roman" w:hAnsi="Arial Narrow"/>
                <w:sz w:val="22"/>
                <w:lang w:val="en-GB" w:eastAsia="en-US"/>
              </w:rPr>
            </w:pPr>
            <w:r>
              <w:rPr>
                <w:rFonts w:ascii="Arial Narrow" w:eastAsia="Times New Roman" w:hAnsi="Arial Narrow"/>
                <w:sz w:val="22"/>
                <w:lang w:val="en-GB" w:eastAsia="en-US"/>
              </w:rPr>
              <w:t xml:space="preserve">Provides inputs and analysis elements to explain how S-100 products should interact together in a S-100 ECDIS </w:t>
            </w:r>
            <w:r w:rsidR="00392755">
              <w:rPr>
                <w:rFonts w:ascii="Arial Narrow" w:eastAsia="Times New Roman" w:hAnsi="Arial Narrow"/>
                <w:sz w:val="22"/>
                <w:lang w:val="en-GB" w:eastAsia="en-US"/>
              </w:rPr>
              <w:t>based on use cases</w:t>
            </w:r>
          </w:p>
        </w:tc>
      </w:tr>
      <w:tr w:rsidR="002114A6" w:rsidRPr="002114A6" w:rsidTr="00E63AF3">
        <w:trPr>
          <w:jc w:val="center"/>
        </w:trPr>
        <w:tc>
          <w:tcPr>
            <w:tcW w:w="2634" w:type="dxa"/>
          </w:tcPr>
          <w:p w:rsidR="002114A6" w:rsidRPr="002114A6" w:rsidRDefault="002114A6" w:rsidP="002114A6">
            <w:pPr>
              <w:jc w:val="left"/>
              <w:rPr>
                <w:rFonts w:ascii="Arial Narrow" w:eastAsia="Times New Roman" w:hAnsi="Arial Narrow"/>
                <w:b/>
                <w:i/>
                <w:sz w:val="22"/>
                <w:lang w:val="en-GB" w:eastAsia="en-US"/>
              </w:rPr>
            </w:pPr>
            <w:r w:rsidRPr="002114A6">
              <w:rPr>
                <w:rFonts w:ascii="Arial Narrow" w:eastAsia="Times New Roman" w:hAnsi="Arial Narrow"/>
                <w:b/>
                <w:i/>
                <w:sz w:val="22"/>
                <w:lang w:val="en-GB" w:eastAsia="en-US"/>
              </w:rPr>
              <w:t>Related Documents:</w:t>
            </w:r>
          </w:p>
        </w:tc>
        <w:tc>
          <w:tcPr>
            <w:tcW w:w="6271" w:type="dxa"/>
          </w:tcPr>
          <w:p w:rsidR="002114A6" w:rsidRPr="002114A6" w:rsidRDefault="00FA0DB8" w:rsidP="002114A6">
            <w:pPr>
              <w:jc w:val="left"/>
              <w:rPr>
                <w:rFonts w:ascii="Arial Narrow" w:eastAsia="Times New Roman" w:hAnsi="Arial Narrow"/>
                <w:sz w:val="22"/>
                <w:lang w:val="en-GB" w:eastAsia="en-US"/>
              </w:rPr>
            </w:pPr>
            <w:r>
              <w:rPr>
                <w:rFonts w:ascii="Arial Narrow" w:eastAsia="Times New Roman" w:hAnsi="Arial Narrow"/>
                <w:sz w:val="22"/>
                <w:lang w:val="en-GB" w:eastAsia="en-US"/>
              </w:rPr>
              <w:t>Draft S-98</w:t>
            </w:r>
          </w:p>
        </w:tc>
      </w:tr>
    </w:tbl>
    <w:p w:rsidR="007A7970" w:rsidRDefault="007A7970" w:rsidP="002114A6">
      <w:pPr>
        <w:keepNext/>
        <w:spacing w:before="240" w:after="60"/>
        <w:jc w:val="left"/>
        <w:outlineLvl w:val="1"/>
        <w:rPr>
          <w:rFonts w:ascii="Arial Narrow" w:eastAsia="Times New Roman" w:hAnsi="Arial Narrow"/>
          <w:b/>
          <w:sz w:val="22"/>
          <w:lang w:val="en-GB" w:eastAsia="en-US"/>
        </w:rPr>
      </w:pPr>
    </w:p>
    <w:p w:rsidR="002114A6" w:rsidRPr="002114A6" w:rsidRDefault="002114A6" w:rsidP="002114A6">
      <w:pPr>
        <w:keepNext/>
        <w:spacing w:before="240" w:after="60"/>
        <w:jc w:val="left"/>
        <w:outlineLvl w:val="1"/>
        <w:rPr>
          <w:rFonts w:ascii="Arial Narrow" w:eastAsia="Times New Roman" w:hAnsi="Arial Narrow"/>
          <w:b/>
          <w:sz w:val="22"/>
          <w:lang w:val="en-GB" w:eastAsia="en-US"/>
        </w:rPr>
      </w:pPr>
      <w:r w:rsidRPr="002114A6">
        <w:rPr>
          <w:rFonts w:ascii="Arial Narrow" w:eastAsia="Times New Roman" w:hAnsi="Arial Narrow"/>
          <w:b/>
          <w:sz w:val="22"/>
          <w:lang w:val="en-GB" w:eastAsia="en-US"/>
        </w:rPr>
        <w:t>Introduction / Background</w:t>
      </w:r>
    </w:p>
    <w:p w:rsidR="002114A6" w:rsidRPr="002114A6" w:rsidRDefault="00FA0DB8" w:rsidP="002114A6">
      <w:pPr>
        <w:widowControl w:val="0"/>
        <w:tabs>
          <w:tab w:val="left" w:pos="1985"/>
        </w:tabs>
        <w:outlineLvl w:val="0"/>
        <w:rPr>
          <w:rFonts w:ascii="Arial Narrow" w:eastAsia="Times New Roman" w:hAnsi="Arial Narrow"/>
          <w:sz w:val="22"/>
          <w:lang w:val="en-GB" w:eastAsia="en-US"/>
        </w:rPr>
      </w:pPr>
      <w:r w:rsidRPr="00FA0DB8">
        <w:rPr>
          <w:rFonts w:ascii="Arial Narrow" w:eastAsia="Times New Roman" w:hAnsi="Arial Narrow"/>
          <w:sz w:val="22"/>
          <w:lang w:val="en-US" w:eastAsia="en-US"/>
        </w:rPr>
        <w:t>At HSSC11, S-100 Test Strategy Meeting (TSM) was tasked, in liaison with IEC, to develop Ed.1.0.0 of S-98 further taking into account the recommendations provided in document HSSC11-04.8A, the possibilities offered by the development of back-of-bridge/front-of-bridge concepts, and provide inputs as appropriate for the development of the S-100 Implementation Strategy.</w:t>
      </w:r>
    </w:p>
    <w:p w:rsidR="002114A6" w:rsidRPr="002114A6" w:rsidRDefault="002114A6" w:rsidP="002114A6">
      <w:pPr>
        <w:keepNext/>
        <w:spacing w:before="240" w:after="60"/>
        <w:jc w:val="left"/>
        <w:outlineLvl w:val="1"/>
        <w:rPr>
          <w:rFonts w:ascii="Arial Narrow" w:eastAsia="Times New Roman" w:hAnsi="Arial Narrow"/>
          <w:b/>
          <w:sz w:val="22"/>
          <w:lang w:val="en-GB" w:eastAsia="en-US"/>
        </w:rPr>
      </w:pPr>
      <w:r w:rsidRPr="002114A6">
        <w:rPr>
          <w:rFonts w:ascii="Arial Narrow" w:eastAsia="Times New Roman" w:hAnsi="Arial Narrow"/>
          <w:b/>
          <w:sz w:val="22"/>
          <w:lang w:val="en-GB" w:eastAsia="en-US"/>
        </w:rPr>
        <w:t>Analysis/Discussion</w:t>
      </w:r>
    </w:p>
    <w:p w:rsidR="00A46B31" w:rsidRDefault="005B169C" w:rsidP="002114A6">
      <w:pPr>
        <w:rPr>
          <w:rFonts w:ascii="Arial Narrow" w:eastAsia="Times New Roman" w:hAnsi="Arial Narrow"/>
          <w:sz w:val="22"/>
          <w:lang w:val="en-GB" w:eastAsia="en-US"/>
        </w:rPr>
      </w:pPr>
      <w:r>
        <w:rPr>
          <w:rFonts w:ascii="Arial Narrow" w:eastAsia="Times New Roman" w:hAnsi="Arial Narrow"/>
          <w:sz w:val="22"/>
          <w:lang w:val="en-GB" w:eastAsia="en-US"/>
        </w:rPr>
        <w:t xml:space="preserve">This paper </w:t>
      </w:r>
      <w:r w:rsidR="00FA0DB8">
        <w:rPr>
          <w:rFonts w:ascii="Arial Narrow" w:eastAsia="Times New Roman" w:hAnsi="Arial Narrow"/>
          <w:sz w:val="22"/>
          <w:lang w:val="en-GB" w:eastAsia="en-US"/>
        </w:rPr>
        <w:t xml:space="preserve">provides </w:t>
      </w:r>
      <w:r w:rsidR="00D2123C">
        <w:rPr>
          <w:rFonts w:ascii="Arial Narrow" w:eastAsia="Times New Roman" w:hAnsi="Arial Narrow"/>
          <w:sz w:val="22"/>
          <w:lang w:val="en-GB" w:eastAsia="en-US"/>
        </w:rPr>
        <w:t xml:space="preserve">in the annex </w:t>
      </w:r>
      <w:r w:rsidR="00FA0DB8">
        <w:rPr>
          <w:rFonts w:ascii="Arial Narrow" w:eastAsia="Times New Roman" w:hAnsi="Arial Narrow"/>
          <w:sz w:val="22"/>
          <w:lang w:val="en-GB" w:eastAsia="en-US"/>
        </w:rPr>
        <w:t>some inputs to be discussed</w:t>
      </w:r>
      <w:r w:rsidR="00A46B31">
        <w:rPr>
          <w:rFonts w:ascii="Arial Narrow" w:eastAsia="Times New Roman" w:hAnsi="Arial Narrow"/>
          <w:sz w:val="22"/>
          <w:lang w:val="en-GB" w:eastAsia="en-US"/>
        </w:rPr>
        <w:t>:</w:t>
      </w:r>
    </w:p>
    <w:p w:rsidR="00A46B31" w:rsidRDefault="00A24803" w:rsidP="002114A6">
      <w:pPr>
        <w:rPr>
          <w:rFonts w:ascii="Arial Narrow" w:eastAsia="Times New Roman" w:hAnsi="Arial Narrow"/>
          <w:sz w:val="22"/>
          <w:lang w:val="en-GB" w:eastAsia="en-US"/>
        </w:rPr>
      </w:pPr>
      <w:r>
        <w:rPr>
          <w:rFonts w:ascii="Arial Narrow" w:eastAsia="Times New Roman" w:hAnsi="Arial Narrow"/>
          <w:sz w:val="22"/>
          <w:lang w:val="en-GB" w:eastAsia="en-US"/>
        </w:rPr>
        <w:t>1.</w:t>
      </w:r>
      <w:r w:rsidR="00A46B31">
        <w:rPr>
          <w:rFonts w:ascii="Arial Narrow" w:eastAsia="Times New Roman" w:hAnsi="Arial Narrow"/>
          <w:sz w:val="22"/>
          <w:lang w:val="en-GB" w:eastAsia="en-US"/>
        </w:rPr>
        <w:t xml:space="preserve"> use cases on a bridge</w:t>
      </w:r>
      <w:r>
        <w:rPr>
          <w:rFonts w:ascii="Arial Narrow" w:eastAsia="Times New Roman" w:hAnsi="Arial Narrow"/>
          <w:sz w:val="22"/>
          <w:lang w:val="en-GB" w:eastAsia="en-US"/>
        </w:rPr>
        <w:t xml:space="preserve">: </w:t>
      </w:r>
    </w:p>
    <w:p w:rsidR="00A24803" w:rsidRDefault="00A24803" w:rsidP="002114A6">
      <w:pPr>
        <w:rPr>
          <w:rFonts w:ascii="Arial Narrow" w:eastAsia="Times New Roman" w:hAnsi="Arial Narrow"/>
          <w:sz w:val="22"/>
          <w:lang w:val="en-GB" w:eastAsia="en-US"/>
        </w:rPr>
      </w:pPr>
      <w:r>
        <w:rPr>
          <w:rFonts w:ascii="Arial Narrow" w:eastAsia="Times New Roman" w:hAnsi="Arial Narrow"/>
          <w:sz w:val="22"/>
          <w:lang w:val="en-GB" w:eastAsia="en-US"/>
        </w:rPr>
        <w:t xml:space="preserve">This </w:t>
      </w:r>
      <w:r w:rsidR="00D2123C">
        <w:rPr>
          <w:rFonts w:ascii="Arial Narrow" w:eastAsia="Times New Roman" w:hAnsi="Arial Narrow"/>
          <w:sz w:val="22"/>
          <w:lang w:val="en-GB" w:eastAsia="en-US"/>
        </w:rPr>
        <w:t xml:space="preserve">is an analysis of </w:t>
      </w:r>
      <w:r>
        <w:rPr>
          <w:rFonts w:ascii="Arial Narrow" w:eastAsia="Times New Roman" w:hAnsi="Arial Narrow"/>
          <w:sz w:val="22"/>
          <w:lang w:val="en-GB" w:eastAsia="en-US"/>
        </w:rPr>
        <w:t>international guide</w:t>
      </w:r>
      <w:r w:rsidR="00D2123C">
        <w:rPr>
          <w:rFonts w:ascii="Arial Narrow" w:eastAsia="Times New Roman" w:hAnsi="Arial Narrow"/>
          <w:sz w:val="22"/>
          <w:lang w:val="en-GB" w:eastAsia="en-US"/>
        </w:rPr>
        <w:t>s</w:t>
      </w:r>
      <w:r>
        <w:rPr>
          <w:rFonts w:ascii="Arial Narrow" w:eastAsia="Times New Roman" w:hAnsi="Arial Narrow"/>
          <w:sz w:val="22"/>
          <w:lang w:val="en-GB" w:eastAsia="en-US"/>
        </w:rPr>
        <w:t xml:space="preserve"> </w:t>
      </w:r>
      <w:r w:rsidR="00D2123C">
        <w:rPr>
          <w:rFonts w:ascii="Arial Narrow" w:eastAsia="Times New Roman" w:hAnsi="Arial Narrow"/>
          <w:sz w:val="22"/>
          <w:lang w:val="en-GB" w:eastAsia="en-US"/>
        </w:rPr>
        <w:t>on</w:t>
      </w:r>
      <w:r>
        <w:rPr>
          <w:rFonts w:ascii="Arial Narrow" w:eastAsia="Times New Roman" w:hAnsi="Arial Narrow"/>
          <w:sz w:val="22"/>
          <w:lang w:val="en-GB" w:eastAsia="en-US"/>
        </w:rPr>
        <w:t xml:space="preserve"> navigation. It defines </w:t>
      </w:r>
      <w:r w:rsidR="00D2123C">
        <w:rPr>
          <w:rFonts w:ascii="Arial Narrow" w:eastAsia="Times New Roman" w:hAnsi="Arial Narrow"/>
          <w:sz w:val="22"/>
          <w:lang w:val="en-GB" w:eastAsia="en-US"/>
        </w:rPr>
        <w:t xml:space="preserve">the requirements and tasks </w:t>
      </w:r>
      <w:r w:rsidR="004F4E6F">
        <w:rPr>
          <w:rFonts w:ascii="Arial Narrow" w:eastAsia="Times New Roman" w:hAnsi="Arial Narrow"/>
          <w:sz w:val="22"/>
          <w:lang w:val="en-GB" w:eastAsia="en-US"/>
        </w:rPr>
        <w:t xml:space="preserve">of the officer of watch </w:t>
      </w:r>
      <w:r w:rsidR="00D2123C">
        <w:rPr>
          <w:rFonts w:ascii="Arial Narrow" w:eastAsia="Times New Roman" w:hAnsi="Arial Narrow"/>
          <w:sz w:val="22"/>
          <w:lang w:val="en-GB" w:eastAsia="en-US"/>
        </w:rPr>
        <w:t>during the voyage. The two use cases: voyage planning and monitoring / execution of voyage planning are defined.</w:t>
      </w:r>
      <w:r w:rsidR="007A7970">
        <w:rPr>
          <w:rFonts w:ascii="Arial Narrow" w:eastAsia="Times New Roman" w:hAnsi="Arial Narrow"/>
          <w:sz w:val="22"/>
          <w:lang w:val="en-GB" w:eastAsia="en-US"/>
        </w:rPr>
        <w:t xml:space="preserve"> A mapping between information</w:t>
      </w:r>
      <w:r w:rsidR="00532B39">
        <w:rPr>
          <w:rFonts w:ascii="Arial Narrow" w:eastAsia="Times New Roman" w:hAnsi="Arial Narrow"/>
          <w:sz w:val="22"/>
          <w:lang w:val="en-GB" w:eastAsia="en-US"/>
        </w:rPr>
        <w:t xml:space="preserve"> needed for navigation</w:t>
      </w:r>
      <w:r w:rsidR="007A7970">
        <w:rPr>
          <w:rFonts w:ascii="Arial Narrow" w:eastAsia="Times New Roman" w:hAnsi="Arial Narrow"/>
          <w:sz w:val="22"/>
          <w:lang w:val="en-GB" w:eastAsia="en-US"/>
        </w:rPr>
        <w:t xml:space="preserve"> and S-100 product specifications is proposed.</w:t>
      </w:r>
    </w:p>
    <w:p w:rsidR="00D2123C" w:rsidRDefault="00D2123C" w:rsidP="002114A6">
      <w:pPr>
        <w:rPr>
          <w:rFonts w:ascii="Arial Narrow" w:eastAsia="Times New Roman" w:hAnsi="Arial Narrow"/>
          <w:sz w:val="22"/>
          <w:lang w:val="en-GB" w:eastAsia="en-US"/>
        </w:rPr>
      </w:pPr>
    </w:p>
    <w:p w:rsidR="00A46B31" w:rsidRDefault="00225E5A" w:rsidP="002114A6">
      <w:pPr>
        <w:rPr>
          <w:rFonts w:ascii="Arial Narrow" w:eastAsia="Times New Roman" w:hAnsi="Arial Narrow"/>
          <w:sz w:val="22"/>
          <w:lang w:val="en-GB" w:eastAsia="en-US"/>
        </w:rPr>
      </w:pPr>
      <w:r>
        <w:rPr>
          <w:rFonts w:ascii="Arial Narrow" w:eastAsia="Times New Roman" w:hAnsi="Arial Narrow"/>
          <w:sz w:val="22"/>
          <w:lang w:val="en-GB" w:eastAsia="en-US"/>
        </w:rPr>
        <w:t>2.</w:t>
      </w:r>
      <w:r w:rsidR="00A46B31">
        <w:rPr>
          <w:rFonts w:ascii="Arial Narrow" w:eastAsia="Times New Roman" w:hAnsi="Arial Narrow"/>
          <w:sz w:val="22"/>
          <w:lang w:val="en-GB" w:eastAsia="en-US"/>
        </w:rPr>
        <w:t xml:space="preserve"> concept of back of bridge and front of bridge</w:t>
      </w:r>
      <w:r w:rsidR="00D2123C">
        <w:rPr>
          <w:rFonts w:ascii="Arial Narrow" w:eastAsia="Times New Roman" w:hAnsi="Arial Narrow"/>
          <w:sz w:val="22"/>
          <w:lang w:val="en-GB" w:eastAsia="en-US"/>
        </w:rPr>
        <w:t>:</w:t>
      </w:r>
    </w:p>
    <w:p w:rsidR="00225E5A" w:rsidRDefault="00D2123C" w:rsidP="002114A6">
      <w:pPr>
        <w:rPr>
          <w:rFonts w:ascii="Arial Narrow" w:eastAsia="Times New Roman" w:hAnsi="Arial Narrow"/>
          <w:sz w:val="22"/>
          <w:lang w:val="en-GB" w:eastAsia="en-US"/>
        </w:rPr>
      </w:pPr>
      <w:r>
        <w:rPr>
          <w:rFonts w:ascii="Arial Narrow" w:eastAsia="Times New Roman" w:hAnsi="Arial Narrow"/>
          <w:sz w:val="22"/>
          <w:lang w:val="en-GB" w:eastAsia="en-US"/>
        </w:rPr>
        <w:t>IMO documentation and use cases enable to propose a more precise definition of the concept of back of bridge and front of bridge. It is</w:t>
      </w:r>
      <w:r w:rsidR="00532B39">
        <w:rPr>
          <w:rFonts w:ascii="Arial Narrow" w:eastAsia="Times New Roman" w:hAnsi="Arial Narrow"/>
          <w:sz w:val="22"/>
          <w:lang w:val="en-GB" w:eastAsia="en-US"/>
        </w:rPr>
        <w:t xml:space="preserve"> the result of t</w:t>
      </w:r>
      <w:r>
        <w:rPr>
          <w:rFonts w:ascii="Arial Narrow" w:eastAsia="Times New Roman" w:hAnsi="Arial Narrow"/>
          <w:sz w:val="22"/>
          <w:lang w:val="en-GB" w:eastAsia="en-US"/>
        </w:rPr>
        <w:t xml:space="preserve">he combination of </w:t>
      </w:r>
      <w:r w:rsidR="008E1C49">
        <w:rPr>
          <w:rFonts w:ascii="Arial Narrow" w:eastAsia="Times New Roman" w:hAnsi="Arial Narrow"/>
          <w:sz w:val="22"/>
          <w:lang w:val="en-GB" w:eastAsia="en-US"/>
        </w:rPr>
        <w:t xml:space="preserve">the use </w:t>
      </w:r>
      <w:r w:rsidR="00532B39">
        <w:rPr>
          <w:rFonts w:ascii="Arial Narrow" w:eastAsia="Times New Roman" w:hAnsi="Arial Narrow"/>
          <w:sz w:val="22"/>
          <w:lang w:val="en-GB" w:eastAsia="en-US"/>
        </w:rPr>
        <w:t>cases</w:t>
      </w:r>
      <w:r w:rsidR="008E1C49">
        <w:rPr>
          <w:rFonts w:ascii="Arial Narrow" w:eastAsia="Times New Roman" w:hAnsi="Arial Narrow"/>
          <w:sz w:val="22"/>
          <w:lang w:val="en-GB" w:eastAsia="en-US"/>
        </w:rPr>
        <w:t xml:space="preserve"> and the practical </w:t>
      </w:r>
      <w:r w:rsidR="00532B39">
        <w:rPr>
          <w:rFonts w:ascii="Arial Narrow" w:eastAsia="Times New Roman" w:hAnsi="Arial Narrow"/>
          <w:sz w:val="22"/>
          <w:lang w:val="en-GB" w:eastAsia="en-US"/>
        </w:rPr>
        <w:t>layout</w:t>
      </w:r>
      <w:r w:rsidR="008E1C49">
        <w:rPr>
          <w:rFonts w:ascii="Arial Narrow" w:eastAsia="Times New Roman" w:hAnsi="Arial Narrow"/>
          <w:sz w:val="22"/>
          <w:lang w:val="en-GB" w:eastAsia="en-US"/>
        </w:rPr>
        <w:t xml:space="preserve"> on the bridge.</w:t>
      </w:r>
    </w:p>
    <w:p w:rsidR="00225E5A" w:rsidRDefault="00225E5A" w:rsidP="002114A6">
      <w:pPr>
        <w:rPr>
          <w:rFonts w:ascii="Arial Narrow" w:eastAsia="Times New Roman" w:hAnsi="Arial Narrow"/>
          <w:sz w:val="22"/>
          <w:lang w:val="en-GB" w:eastAsia="en-US"/>
        </w:rPr>
      </w:pPr>
    </w:p>
    <w:p w:rsidR="002114A6" w:rsidRDefault="00225E5A" w:rsidP="002114A6">
      <w:pPr>
        <w:rPr>
          <w:rFonts w:ascii="Arial Narrow" w:eastAsia="Times New Roman" w:hAnsi="Arial Narrow"/>
          <w:sz w:val="22"/>
          <w:lang w:val="en-GB" w:eastAsia="en-US"/>
        </w:rPr>
      </w:pPr>
      <w:r>
        <w:rPr>
          <w:rFonts w:ascii="Arial Narrow" w:eastAsia="Times New Roman" w:hAnsi="Arial Narrow"/>
          <w:sz w:val="22"/>
          <w:lang w:val="en-GB" w:eastAsia="en-US"/>
        </w:rPr>
        <w:t>3.</w:t>
      </w:r>
      <w:r w:rsidR="00A46B31">
        <w:rPr>
          <w:rFonts w:ascii="Arial Narrow" w:eastAsia="Times New Roman" w:hAnsi="Arial Narrow"/>
          <w:sz w:val="22"/>
          <w:lang w:val="en-GB" w:eastAsia="en-US"/>
        </w:rPr>
        <w:t xml:space="preserve"> S-100 PS </w:t>
      </w:r>
      <w:r w:rsidR="00E1545F">
        <w:rPr>
          <w:rFonts w:ascii="Arial Narrow" w:eastAsia="Times New Roman" w:hAnsi="Arial Narrow"/>
          <w:sz w:val="22"/>
          <w:lang w:val="en-GB" w:eastAsia="en-US"/>
        </w:rPr>
        <w:t>to be considered</w:t>
      </w:r>
      <w:r w:rsidR="008E1C49">
        <w:rPr>
          <w:rFonts w:ascii="Arial Narrow" w:eastAsia="Times New Roman" w:hAnsi="Arial Narrow"/>
          <w:sz w:val="22"/>
          <w:lang w:val="en-GB" w:eastAsia="en-US"/>
        </w:rPr>
        <w:t>:</w:t>
      </w:r>
    </w:p>
    <w:p w:rsidR="00A46B31" w:rsidRPr="00A46B31" w:rsidRDefault="008E1C49" w:rsidP="002114A6">
      <w:pPr>
        <w:rPr>
          <w:rFonts w:ascii="Arial Narrow" w:eastAsia="Times New Roman" w:hAnsi="Arial Narrow"/>
          <w:sz w:val="22"/>
          <w:lang w:val="en-GB" w:eastAsia="en-US"/>
        </w:rPr>
      </w:pPr>
      <w:r>
        <w:rPr>
          <w:rFonts w:ascii="Arial Narrow" w:eastAsia="Times New Roman" w:hAnsi="Arial Narrow"/>
          <w:sz w:val="22"/>
          <w:lang w:val="en-GB" w:eastAsia="en-US"/>
        </w:rPr>
        <w:t xml:space="preserve">In line with the use cases, a list of information needed in front of bridge is proposed. The appropriate S-100 products are associated. Priority in the development of S-100 PS and S-98 should be given to the front of bridge. </w:t>
      </w:r>
      <w:r w:rsidR="00532B39">
        <w:rPr>
          <w:rFonts w:ascii="Arial Narrow" w:eastAsia="Times New Roman" w:hAnsi="Arial Narrow"/>
          <w:sz w:val="22"/>
          <w:lang w:val="en-GB" w:eastAsia="en-US"/>
        </w:rPr>
        <w:t>The</w:t>
      </w:r>
      <w:r>
        <w:rPr>
          <w:rFonts w:ascii="Arial Narrow" w:eastAsia="Times New Roman" w:hAnsi="Arial Narrow"/>
          <w:sz w:val="22"/>
          <w:lang w:val="en-GB" w:eastAsia="en-US"/>
        </w:rPr>
        <w:t xml:space="preserve"> </w:t>
      </w:r>
      <w:r w:rsidR="00532B39">
        <w:rPr>
          <w:rFonts w:ascii="Arial Narrow" w:eastAsia="Times New Roman" w:hAnsi="Arial Narrow"/>
          <w:sz w:val="22"/>
          <w:lang w:val="en-GB" w:eastAsia="en-US"/>
        </w:rPr>
        <w:t>coordinated development of S-100</w:t>
      </w:r>
      <w:r w:rsidR="003E47CF">
        <w:rPr>
          <w:rFonts w:ascii="Arial Narrow" w:eastAsia="Times New Roman" w:hAnsi="Arial Narrow"/>
          <w:sz w:val="22"/>
          <w:lang w:val="en-GB" w:eastAsia="en-US"/>
        </w:rPr>
        <w:t xml:space="preserve"> PS</w:t>
      </w:r>
      <w:r w:rsidR="00532B39">
        <w:rPr>
          <w:rFonts w:ascii="Arial Narrow" w:eastAsia="Times New Roman" w:hAnsi="Arial Narrow"/>
          <w:sz w:val="22"/>
          <w:lang w:val="en-GB" w:eastAsia="en-US"/>
        </w:rPr>
        <w:t xml:space="preserve"> by the different WGs should </w:t>
      </w:r>
      <w:r w:rsidR="003E47CF">
        <w:rPr>
          <w:rFonts w:ascii="Arial Narrow" w:eastAsia="Times New Roman" w:hAnsi="Arial Narrow"/>
          <w:sz w:val="22"/>
          <w:lang w:val="en-GB" w:eastAsia="en-US"/>
        </w:rPr>
        <w:t>reach a</w:t>
      </w:r>
      <w:r>
        <w:rPr>
          <w:rFonts w:ascii="Arial Narrow" w:eastAsia="Times New Roman" w:hAnsi="Arial Narrow"/>
          <w:sz w:val="22"/>
          <w:lang w:val="en-GB" w:eastAsia="en-US"/>
        </w:rPr>
        <w:t xml:space="preserve"> </w:t>
      </w:r>
      <w:r w:rsidR="00300B12">
        <w:rPr>
          <w:rFonts w:ascii="Arial Narrow" w:eastAsia="Times New Roman" w:hAnsi="Arial Narrow"/>
          <w:sz w:val="22"/>
          <w:lang w:val="en-GB" w:eastAsia="en-US"/>
        </w:rPr>
        <w:t>global harmonized</w:t>
      </w:r>
      <w:r w:rsidR="007F3BEE">
        <w:rPr>
          <w:rFonts w:ascii="Arial Narrow" w:eastAsia="Times New Roman" w:hAnsi="Arial Narrow"/>
          <w:sz w:val="22"/>
          <w:lang w:val="en-GB" w:eastAsia="en-US"/>
        </w:rPr>
        <w:t xml:space="preserve"> </w:t>
      </w:r>
      <w:r>
        <w:rPr>
          <w:rFonts w:ascii="Arial Narrow" w:eastAsia="Times New Roman" w:hAnsi="Arial Narrow"/>
          <w:sz w:val="22"/>
          <w:lang w:val="en-GB" w:eastAsia="en-US"/>
        </w:rPr>
        <w:t>display</w:t>
      </w:r>
      <w:r w:rsidR="003E47CF">
        <w:rPr>
          <w:rFonts w:ascii="Arial Narrow" w:eastAsia="Times New Roman" w:hAnsi="Arial Narrow"/>
          <w:sz w:val="22"/>
          <w:lang w:val="en-GB" w:eastAsia="en-US"/>
        </w:rPr>
        <w:t xml:space="preserve"> of </w:t>
      </w:r>
      <w:r w:rsidR="00532B39">
        <w:rPr>
          <w:rFonts w:ascii="Arial Narrow" w:eastAsia="Times New Roman" w:hAnsi="Arial Narrow"/>
          <w:sz w:val="22"/>
          <w:lang w:val="en-GB" w:eastAsia="en-US"/>
        </w:rPr>
        <w:t xml:space="preserve">data in </w:t>
      </w:r>
      <w:r w:rsidR="003E47CF">
        <w:rPr>
          <w:rFonts w:ascii="Arial Narrow" w:eastAsia="Times New Roman" w:hAnsi="Arial Narrow"/>
          <w:sz w:val="22"/>
          <w:lang w:val="en-GB" w:eastAsia="en-US"/>
        </w:rPr>
        <w:t>ECDIS</w:t>
      </w:r>
      <w:r>
        <w:rPr>
          <w:rFonts w:ascii="Arial Narrow" w:eastAsia="Times New Roman" w:hAnsi="Arial Narrow"/>
          <w:sz w:val="22"/>
          <w:lang w:val="en-GB" w:eastAsia="en-US"/>
        </w:rPr>
        <w:t xml:space="preserve">, </w:t>
      </w:r>
      <w:r w:rsidR="003E47CF">
        <w:rPr>
          <w:rFonts w:ascii="Arial Narrow" w:eastAsia="Times New Roman" w:hAnsi="Arial Narrow"/>
          <w:sz w:val="22"/>
          <w:lang w:val="en-GB" w:eastAsia="en-US"/>
        </w:rPr>
        <w:t>clearly understood by the end-user</w:t>
      </w:r>
      <w:r w:rsidR="007F3BEE">
        <w:rPr>
          <w:rFonts w:ascii="Arial Narrow" w:eastAsia="Times New Roman" w:hAnsi="Arial Narrow"/>
          <w:sz w:val="22"/>
          <w:lang w:val="en-GB" w:eastAsia="en-US"/>
        </w:rPr>
        <w:t>: a coordinated display should imply a well-thought-out analysis of how the different S-100 PS (combination to be defined according to the use cases) can be displayed together, and what the end-user needs to see.</w:t>
      </w:r>
      <w:r w:rsidR="003E47CF">
        <w:rPr>
          <w:rFonts w:ascii="Arial Narrow" w:eastAsia="Times New Roman" w:hAnsi="Arial Narrow"/>
          <w:sz w:val="22"/>
          <w:lang w:val="en-GB" w:eastAsia="en-US"/>
        </w:rPr>
        <w:t xml:space="preserve"> </w:t>
      </w:r>
      <w:r w:rsidR="00532B39">
        <w:rPr>
          <w:rFonts w:ascii="Arial Narrow" w:eastAsia="Times New Roman" w:hAnsi="Arial Narrow"/>
          <w:sz w:val="22"/>
          <w:lang w:val="en-GB" w:eastAsia="en-US"/>
        </w:rPr>
        <w:t>R</w:t>
      </w:r>
      <w:r w:rsidR="003E47CF">
        <w:rPr>
          <w:rFonts w:ascii="Arial Narrow" w:eastAsia="Times New Roman" w:hAnsi="Arial Narrow"/>
          <w:sz w:val="22"/>
          <w:lang w:val="en-GB" w:eastAsia="en-US"/>
        </w:rPr>
        <w:t xml:space="preserve">equirements </w:t>
      </w:r>
      <w:r w:rsidR="00532B39">
        <w:rPr>
          <w:rFonts w:ascii="Arial Narrow" w:eastAsia="Times New Roman" w:hAnsi="Arial Narrow"/>
          <w:sz w:val="22"/>
          <w:lang w:val="en-GB" w:eastAsia="en-US"/>
        </w:rPr>
        <w:t xml:space="preserve">on display </w:t>
      </w:r>
      <w:r w:rsidR="003E47CF">
        <w:rPr>
          <w:rFonts w:ascii="Arial Narrow" w:eastAsia="Times New Roman" w:hAnsi="Arial Narrow"/>
          <w:sz w:val="22"/>
          <w:lang w:val="en-GB" w:eastAsia="en-US"/>
        </w:rPr>
        <w:t>should</w:t>
      </w:r>
      <w:r w:rsidR="007A7970">
        <w:rPr>
          <w:rFonts w:ascii="Arial Narrow" w:eastAsia="Times New Roman" w:hAnsi="Arial Narrow"/>
          <w:sz w:val="22"/>
          <w:lang w:val="en-GB" w:eastAsia="en-US"/>
        </w:rPr>
        <w:t xml:space="preserve"> be identified</w:t>
      </w:r>
      <w:r w:rsidR="00532B39">
        <w:rPr>
          <w:rFonts w:ascii="Arial Narrow" w:eastAsia="Times New Roman" w:hAnsi="Arial Narrow"/>
          <w:sz w:val="22"/>
          <w:lang w:val="en-GB" w:eastAsia="en-US"/>
        </w:rPr>
        <w:t xml:space="preserve"> </w:t>
      </w:r>
      <w:r w:rsidR="00DC660D">
        <w:rPr>
          <w:rFonts w:ascii="Arial Narrow" w:eastAsia="Times New Roman" w:hAnsi="Arial Narrow"/>
          <w:sz w:val="22"/>
          <w:lang w:val="en-GB" w:eastAsia="en-US"/>
        </w:rPr>
        <w:t xml:space="preserve">and defined in S-98 </w:t>
      </w:r>
      <w:r w:rsidR="00532B39">
        <w:rPr>
          <w:rFonts w:ascii="Arial Narrow" w:eastAsia="Times New Roman" w:hAnsi="Arial Narrow"/>
          <w:sz w:val="22"/>
          <w:lang w:val="en-GB" w:eastAsia="en-US"/>
        </w:rPr>
        <w:t xml:space="preserve">to </w:t>
      </w:r>
      <w:r w:rsidR="007F3BEE">
        <w:rPr>
          <w:rFonts w:ascii="Arial Narrow" w:eastAsia="Times New Roman" w:hAnsi="Arial Narrow"/>
          <w:sz w:val="22"/>
          <w:lang w:val="en-GB" w:eastAsia="en-US"/>
        </w:rPr>
        <w:t xml:space="preserve">be integrated in </w:t>
      </w:r>
      <w:r w:rsidR="00532B39">
        <w:rPr>
          <w:rFonts w:ascii="Arial Narrow" w:eastAsia="Times New Roman" w:hAnsi="Arial Narrow"/>
          <w:sz w:val="22"/>
          <w:lang w:val="en-GB" w:eastAsia="en-US"/>
        </w:rPr>
        <w:t>the implementation by the OEMs</w:t>
      </w:r>
      <w:r w:rsidR="007A7970">
        <w:rPr>
          <w:rFonts w:ascii="Arial Narrow" w:eastAsia="Times New Roman" w:hAnsi="Arial Narrow"/>
          <w:sz w:val="22"/>
          <w:lang w:val="en-GB" w:eastAsia="en-US"/>
        </w:rPr>
        <w:t>.</w:t>
      </w:r>
    </w:p>
    <w:p w:rsidR="002114A6" w:rsidRPr="002114A6" w:rsidRDefault="002114A6" w:rsidP="002114A6">
      <w:pPr>
        <w:keepNext/>
        <w:spacing w:before="240" w:after="60"/>
        <w:jc w:val="left"/>
        <w:outlineLvl w:val="1"/>
        <w:rPr>
          <w:rFonts w:ascii="Arial Narrow" w:eastAsia="Times New Roman" w:hAnsi="Arial Narrow"/>
          <w:b/>
          <w:sz w:val="22"/>
          <w:lang w:val="en-GB" w:eastAsia="en-US"/>
        </w:rPr>
      </w:pPr>
      <w:r w:rsidRPr="002114A6">
        <w:rPr>
          <w:rFonts w:ascii="Arial Narrow" w:eastAsia="Times New Roman" w:hAnsi="Arial Narrow"/>
          <w:b/>
          <w:sz w:val="22"/>
          <w:lang w:val="en-GB" w:eastAsia="en-US"/>
        </w:rPr>
        <w:t xml:space="preserve">Action Required of </w:t>
      </w:r>
      <w:r w:rsidR="00D27198">
        <w:rPr>
          <w:rFonts w:ascii="Arial Narrow" w:eastAsia="Times New Roman" w:hAnsi="Arial Narrow"/>
          <w:b/>
          <w:sz w:val="22"/>
          <w:lang w:val="en-GB" w:eastAsia="en-US"/>
        </w:rPr>
        <w:t>TSM</w:t>
      </w:r>
    </w:p>
    <w:p w:rsidR="002114A6" w:rsidRDefault="00D27198" w:rsidP="002114A6">
      <w:pPr>
        <w:jc w:val="left"/>
        <w:rPr>
          <w:rFonts w:ascii="Arial Narrow" w:eastAsia="Times New Roman" w:hAnsi="Arial Narrow"/>
          <w:sz w:val="22"/>
          <w:szCs w:val="20"/>
          <w:lang w:val="en-GB" w:eastAsia="en-US"/>
        </w:rPr>
      </w:pPr>
      <w:r>
        <w:rPr>
          <w:rFonts w:ascii="Arial Narrow" w:eastAsia="Times New Roman" w:hAnsi="Arial Narrow"/>
          <w:sz w:val="22"/>
          <w:szCs w:val="20"/>
          <w:lang w:val="en-GB" w:eastAsia="en-US"/>
        </w:rPr>
        <w:t>TSM</w:t>
      </w:r>
      <w:r w:rsidR="002114A6" w:rsidRPr="002114A6">
        <w:rPr>
          <w:rFonts w:ascii="Arial Narrow" w:eastAsia="Times New Roman" w:hAnsi="Arial Narrow"/>
          <w:sz w:val="22"/>
          <w:szCs w:val="20"/>
          <w:lang w:val="en-GB" w:eastAsia="en-US"/>
        </w:rPr>
        <w:t xml:space="preserve"> is invited to note this paper and discuss its </w:t>
      </w:r>
      <w:r>
        <w:rPr>
          <w:rFonts w:ascii="Arial Narrow" w:eastAsia="Times New Roman" w:hAnsi="Arial Narrow"/>
          <w:sz w:val="22"/>
          <w:szCs w:val="20"/>
          <w:lang w:val="en-GB" w:eastAsia="en-US"/>
        </w:rPr>
        <w:t>proposal</w:t>
      </w:r>
      <w:r w:rsidR="002114A6" w:rsidRPr="002114A6">
        <w:rPr>
          <w:rFonts w:ascii="Arial Narrow" w:eastAsia="Times New Roman" w:hAnsi="Arial Narrow"/>
          <w:sz w:val="22"/>
          <w:szCs w:val="20"/>
          <w:lang w:val="en-GB" w:eastAsia="en-US"/>
        </w:rPr>
        <w:t xml:space="preserve">. </w:t>
      </w: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Pr="00FA0DB8" w:rsidRDefault="00D27198" w:rsidP="002114A6">
      <w:pPr>
        <w:jc w:val="left"/>
        <w:rPr>
          <w:rFonts w:ascii="Arial Narrow" w:eastAsia="Times New Roman" w:hAnsi="Arial Narrow"/>
          <w:sz w:val="22"/>
          <w:szCs w:val="20"/>
          <w:lang w:val="en-US"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D27198" w:rsidRDefault="00D27198" w:rsidP="002114A6">
      <w:pPr>
        <w:jc w:val="left"/>
        <w:rPr>
          <w:rFonts w:ascii="Arial Narrow" w:eastAsia="Times New Roman" w:hAnsi="Arial Narrow"/>
          <w:sz w:val="22"/>
          <w:szCs w:val="20"/>
          <w:lang w:val="en-GB" w:eastAsia="en-US"/>
        </w:rPr>
      </w:pPr>
    </w:p>
    <w:p w:rsidR="00B26D57" w:rsidRPr="00FA0DB8" w:rsidRDefault="002114A6" w:rsidP="00C86B68">
      <w:pPr>
        <w:pBdr>
          <w:bottom w:val="single" w:sz="4" w:space="1" w:color="auto"/>
        </w:pBdr>
        <w:spacing w:line="240" w:lineRule="atLeast"/>
        <w:jc w:val="center"/>
        <w:rPr>
          <w:rFonts w:ascii="Arial Narrow" w:eastAsia="MS Mincho" w:hAnsi="Arial Narrow"/>
          <w:b/>
          <w:bCs/>
          <w:caps/>
          <w:sz w:val="22"/>
          <w:szCs w:val="20"/>
        </w:rPr>
      </w:pPr>
      <w:r w:rsidRPr="00FA0DB8">
        <w:rPr>
          <w:rFonts w:ascii="Arial Narrow" w:eastAsia="MS Mincho" w:hAnsi="Arial Narrow"/>
          <w:b/>
          <w:bCs/>
          <w:caps/>
          <w:sz w:val="22"/>
          <w:szCs w:val="20"/>
        </w:rPr>
        <w:lastRenderedPageBreak/>
        <w:t xml:space="preserve">ANNEX – </w:t>
      </w:r>
      <w:r w:rsidR="00E1545F">
        <w:rPr>
          <w:rFonts w:ascii="Arial Narrow" w:eastAsia="MS Mincho" w:hAnsi="Arial Narrow"/>
          <w:b/>
          <w:bCs/>
          <w:caps/>
          <w:sz w:val="22"/>
          <w:szCs w:val="20"/>
        </w:rPr>
        <w:t>INPUTS and ANALYSIS</w:t>
      </w:r>
    </w:p>
    <w:p w:rsidR="00B26D57" w:rsidRPr="00FA0DB8" w:rsidRDefault="00B26D57" w:rsidP="00C86B68">
      <w:pPr>
        <w:pBdr>
          <w:bottom w:val="single" w:sz="4" w:space="1" w:color="auto"/>
        </w:pBdr>
        <w:spacing w:line="240" w:lineRule="atLeast"/>
        <w:rPr>
          <w:rFonts w:ascii="Arial Narrow" w:eastAsia="MS Mincho" w:hAnsi="Arial Narrow"/>
          <w:b/>
          <w:bCs/>
          <w:caps/>
          <w:sz w:val="22"/>
          <w:szCs w:val="20"/>
        </w:rPr>
      </w:pPr>
    </w:p>
    <w:p w:rsidR="00B26D57" w:rsidRPr="00FA0DB8" w:rsidRDefault="00B26D57" w:rsidP="00CA5CBD">
      <w:pPr>
        <w:spacing w:line="240" w:lineRule="atLeast"/>
        <w:rPr>
          <w:rFonts w:ascii="Arial Narrow" w:eastAsia="MS Mincho" w:hAnsi="Arial Narrow"/>
          <w:b/>
          <w:bCs/>
          <w:caps/>
          <w:color w:val="43B3D6"/>
          <w:sz w:val="22"/>
          <w:szCs w:val="20"/>
        </w:rPr>
      </w:pPr>
    </w:p>
    <w:p w:rsidR="003D0B46" w:rsidRPr="00FA0DB8" w:rsidRDefault="003D0B46" w:rsidP="004171D5">
      <w:pPr>
        <w:pStyle w:val="Heading1"/>
        <w:numPr>
          <w:ilvl w:val="0"/>
          <w:numId w:val="34"/>
        </w:numPr>
      </w:pPr>
      <w:r w:rsidRPr="00FA0DB8">
        <w:t>IMPLEMENTATION PRINCIPLES OF S-100.</w:t>
      </w:r>
    </w:p>
    <w:p w:rsidR="00B26D57" w:rsidRPr="00FA0DB8" w:rsidRDefault="003D0B46" w:rsidP="008C389D">
      <w:pPr>
        <w:rPr>
          <w:rFonts w:ascii="Arial Narrow" w:hAnsi="Arial Narrow"/>
          <w:sz w:val="22"/>
          <w:lang w:val="en-US"/>
        </w:rPr>
      </w:pPr>
      <w:r w:rsidRPr="00FA0DB8">
        <w:rPr>
          <w:rFonts w:ascii="Arial Narrow" w:hAnsi="Arial Narrow"/>
          <w:sz w:val="22"/>
          <w:lang w:val="en-US"/>
        </w:rPr>
        <w:t>B</w:t>
      </w:r>
      <w:r w:rsidR="008D6301" w:rsidRPr="00FA0DB8">
        <w:rPr>
          <w:rFonts w:ascii="Arial Narrow" w:hAnsi="Arial Narrow"/>
          <w:sz w:val="22"/>
          <w:lang w:val="en-US"/>
        </w:rPr>
        <w:t xml:space="preserve">efore any further </w:t>
      </w:r>
      <w:r w:rsidR="00FA5A55" w:rsidRPr="00FA0DB8">
        <w:rPr>
          <w:rFonts w:ascii="Arial Narrow" w:hAnsi="Arial Narrow"/>
          <w:sz w:val="22"/>
          <w:lang w:val="en-US"/>
        </w:rPr>
        <w:t>development</w:t>
      </w:r>
      <w:r w:rsidR="008D6301" w:rsidRPr="00FA0DB8">
        <w:rPr>
          <w:rFonts w:ascii="Arial Narrow" w:hAnsi="Arial Narrow"/>
          <w:sz w:val="22"/>
          <w:lang w:val="en-US"/>
        </w:rPr>
        <w:t xml:space="preserve"> on </w:t>
      </w:r>
      <w:r w:rsidRPr="00FA0DB8">
        <w:rPr>
          <w:rFonts w:ascii="Arial Narrow" w:hAnsi="Arial Narrow"/>
          <w:sz w:val="22"/>
          <w:lang w:val="en-US"/>
        </w:rPr>
        <w:t xml:space="preserve">S-98, the following approach is proposed to ensure that the needs of </w:t>
      </w:r>
      <w:r w:rsidR="00197B93" w:rsidRPr="00FA0DB8">
        <w:rPr>
          <w:rFonts w:ascii="Arial Narrow" w:hAnsi="Arial Narrow"/>
          <w:sz w:val="22"/>
          <w:lang w:val="en-US"/>
        </w:rPr>
        <w:t xml:space="preserve">end-users </w:t>
      </w:r>
      <w:r w:rsidRPr="00FA0DB8">
        <w:rPr>
          <w:rFonts w:ascii="Arial Narrow" w:hAnsi="Arial Narrow"/>
          <w:sz w:val="22"/>
          <w:lang w:val="en-US"/>
        </w:rPr>
        <w:t xml:space="preserve">are met. </w:t>
      </w:r>
      <w:r w:rsidR="00197B93" w:rsidRPr="00FA0DB8">
        <w:rPr>
          <w:rFonts w:ascii="Arial Narrow" w:hAnsi="Arial Narrow"/>
          <w:sz w:val="22"/>
          <w:lang w:val="en-US"/>
        </w:rPr>
        <w:t>An</w:t>
      </w:r>
      <w:r w:rsidR="008C389D" w:rsidRPr="00FA0DB8">
        <w:rPr>
          <w:rFonts w:ascii="Arial Narrow" w:hAnsi="Arial Narrow"/>
          <w:sz w:val="22"/>
          <w:lang w:val="en-US"/>
        </w:rPr>
        <w:t xml:space="preserve"> approach </w:t>
      </w:r>
      <w:r w:rsidR="00197B93" w:rsidRPr="00FA0DB8">
        <w:rPr>
          <w:rFonts w:ascii="Arial Narrow" w:hAnsi="Arial Narrow"/>
          <w:sz w:val="22"/>
          <w:lang w:val="en-US"/>
        </w:rPr>
        <w:t>top-down</w:t>
      </w:r>
      <w:r w:rsidR="00E63AF3" w:rsidRPr="00FA0DB8">
        <w:rPr>
          <w:rFonts w:ascii="Arial Narrow" w:hAnsi="Arial Narrow"/>
          <w:sz w:val="22"/>
          <w:lang w:val="en-US"/>
        </w:rPr>
        <w:t xml:space="preserve"> (from end-users needs to technical concepts) should</w:t>
      </w:r>
      <w:r w:rsidR="008C389D" w:rsidRPr="00FA0DB8">
        <w:rPr>
          <w:rFonts w:ascii="Arial Narrow" w:hAnsi="Arial Narrow"/>
          <w:sz w:val="22"/>
          <w:lang w:val="en-US"/>
        </w:rPr>
        <w:t xml:space="preserve"> </w:t>
      </w:r>
      <w:r w:rsidR="00197B93" w:rsidRPr="00FA0DB8">
        <w:rPr>
          <w:rFonts w:ascii="Arial Narrow" w:hAnsi="Arial Narrow"/>
          <w:sz w:val="22"/>
          <w:lang w:val="en-US"/>
        </w:rPr>
        <w:t>set the construction o</w:t>
      </w:r>
      <w:r w:rsidR="008C389D" w:rsidRPr="00FA0DB8">
        <w:rPr>
          <w:rFonts w:ascii="Arial Narrow" w:hAnsi="Arial Narrow"/>
          <w:sz w:val="22"/>
          <w:lang w:val="en-US"/>
        </w:rPr>
        <w:t>f S-100</w:t>
      </w:r>
      <w:r w:rsidR="00197B93" w:rsidRPr="00FA0DB8">
        <w:rPr>
          <w:rFonts w:ascii="Arial Narrow" w:hAnsi="Arial Narrow"/>
          <w:sz w:val="22"/>
          <w:lang w:val="en-US"/>
        </w:rPr>
        <w:t xml:space="preserve"> and the principles of interoperability of S-100 products on a sound basis</w:t>
      </w:r>
      <w:r w:rsidR="00E63AF3" w:rsidRPr="00FA0DB8">
        <w:rPr>
          <w:rFonts w:ascii="Arial Narrow" w:hAnsi="Arial Narrow"/>
          <w:sz w:val="22"/>
          <w:lang w:val="en-US"/>
        </w:rPr>
        <w:t>.</w:t>
      </w:r>
    </w:p>
    <w:p w:rsidR="00E63AF3" w:rsidRPr="00FA0DB8" w:rsidRDefault="00E63AF3" w:rsidP="00E63AF3">
      <w:pPr>
        <w:rPr>
          <w:rFonts w:ascii="Arial Narrow" w:hAnsi="Arial Narrow"/>
          <w:sz w:val="22"/>
          <w:lang w:val="en-US"/>
        </w:rPr>
      </w:pPr>
      <w:r w:rsidRPr="00FA0DB8">
        <w:rPr>
          <w:rFonts w:ascii="Arial Narrow" w:hAnsi="Arial Narrow"/>
          <w:sz w:val="22"/>
          <w:lang w:val="en-US"/>
        </w:rPr>
        <w:t>Needs, use cases, systems, products are closely linked. The development of S-100 and by extension, S-98 should seek a full consistency.</w:t>
      </w:r>
    </w:p>
    <w:p w:rsidR="003D0B46" w:rsidRPr="00FA0DB8" w:rsidRDefault="003D0B46" w:rsidP="00B26D57">
      <w:pPr>
        <w:rPr>
          <w:rFonts w:ascii="Arial Narrow" w:hAnsi="Arial Narrow"/>
          <w:sz w:val="22"/>
          <w:lang w:val="en-US"/>
        </w:rPr>
      </w:pPr>
    </w:p>
    <w:p w:rsidR="006554B1" w:rsidRPr="00FA0DB8" w:rsidRDefault="00E63AF3" w:rsidP="00771248">
      <w:pPr>
        <w:jc w:val="center"/>
        <w:rPr>
          <w:rFonts w:ascii="Arial Narrow" w:hAnsi="Arial Narrow"/>
          <w:sz w:val="22"/>
          <w:lang w:val="en-US"/>
        </w:rPr>
      </w:pPr>
      <w:r w:rsidRPr="00FA0DB8">
        <w:rPr>
          <w:rFonts w:ascii="Arial Narrow" w:hAnsi="Arial Narrow"/>
          <w:noProof/>
          <w:sz w:val="22"/>
          <w:lang w:val="en-GB" w:eastAsia="en-GB"/>
        </w:rPr>
        <w:drawing>
          <wp:inline distT="0" distB="0" distL="0" distR="0" wp14:anchorId="063A9A82" wp14:editId="114624FA">
            <wp:extent cx="5375031" cy="420070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77450" cy="4202598"/>
                    </a:xfrm>
                    <a:prstGeom prst="rect">
                      <a:avLst/>
                    </a:prstGeom>
                  </pic:spPr>
                </pic:pic>
              </a:graphicData>
            </a:graphic>
          </wp:inline>
        </w:drawing>
      </w:r>
    </w:p>
    <w:p w:rsidR="006554B1" w:rsidRPr="00FA0DB8" w:rsidRDefault="002114A6" w:rsidP="004171D5">
      <w:pPr>
        <w:pStyle w:val="Heading1"/>
      </w:pPr>
      <w:r w:rsidRPr="00FA0DB8">
        <w:t>Use cases</w:t>
      </w:r>
      <w:r w:rsidR="00E63AF3" w:rsidRPr="00FA0DB8">
        <w:t>.</w:t>
      </w:r>
    </w:p>
    <w:p w:rsidR="006554B1" w:rsidRDefault="006554B1" w:rsidP="006554B1">
      <w:pPr>
        <w:rPr>
          <w:rFonts w:ascii="Arial Narrow" w:hAnsi="Arial Narrow"/>
          <w:sz w:val="22"/>
          <w:lang w:val="en-US"/>
        </w:rPr>
      </w:pPr>
      <w:r w:rsidRPr="00FA0DB8">
        <w:rPr>
          <w:rFonts w:ascii="Arial Narrow" w:hAnsi="Arial Narrow"/>
          <w:sz w:val="22"/>
          <w:lang w:val="en-US"/>
        </w:rPr>
        <w:t>In e-naviga</w:t>
      </w:r>
      <w:r w:rsidR="008C389D" w:rsidRPr="00FA0DB8">
        <w:rPr>
          <w:rFonts w:ascii="Arial Narrow" w:hAnsi="Arial Narrow"/>
          <w:sz w:val="22"/>
          <w:lang w:val="en-US"/>
        </w:rPr>
        <w:t xml:space="preserve">tion concept, two </w:t>
      </w:r>
      <w:r w:rsidR="0045320D" w:rsidRPr="00FA0DB8">
        <w:rPr>
          <w:rFonts w:ascii="Arial Narrow" w:hAnsi="Arial Narrow"/>
          <w:sz w:val="22"/>
          <w:lang w:val="en-US"/>
        </w:rPr>
        <w:t>scopes</w:t>
      </w:r>
      <w:r w:rsidR="008C389D" w:rsidRPr="00FA0DB8">
        <w:rPr>
          <w:rFonts w:ascii="Arial Narrow" w:hAnsi="Arial Narrow"/>
          <w:sz w:val="22"/>
          <w:lang w:val="en-US"/>
        </w:rPr>
        <w:t xml:space="preserve"> </w:t>
      </w:r>
      <w:r w:rsidRPr="00FA0DB8">
        <w:rPr>
          <w:rFonts w:ascii="Arial Narrow" w:hAnsi="Arial Narrow"/>
          <w:sz w:val="22"/>
          <w:lang w:val="en-US"/>
        </w:rPr>
        <w:t>are defined: the ship side and shore side services. The S-100</w:t>
      </w:r>
      <w:r w:rsidR="0045320D" w:rsidRPr="00FA0DB8">
        <w:rPr>
          <w:rFonts w:ascii="Arial Narrow" w:hAnsi="Arial Narrow"/>
          <w:sz w:val="22"/>
          <w:lang w:val="en-US"/>
        </w:rPr>
        <w:t xml:space="preserve"> concept</w:t>
      </w:r>
      <w:r w:rsidRPr="00FA0DB8">
        <w:rPr>
          <w:rFonts w:ascii="Arial Narrow" w:hAnsi="Arial Narrow"/>
          <w:sz w:val="22"/>
          <w:lang w:val="en-US"/>
        </w:rPr>
        <w:t xml:space="preserve"> meets the need for a Common Maritime Data Structure (CMDS). </w:t>
      </w:r>
      <w:r w:rsidR="008C389D" w:rsidRPr="00FA0DB8">
        <w:rPr>
          <w:rFonts w:ascii="Arial Narrow" w:hAnsi="Arial Narrow"/>
          <w:sz w:val="22"/>
          <w:lang w:val="en-US"/>
        </w:rPr>
        <w:t>T</w:t>
      </w:r>
      <w:r w:rsidRPr="00FA0DB8">
        <w:rPr>
          <w:rFonts w:ascii="Arial Narrow" w:hAnsi="Arial Narrow"/>
          <w:sz w:val="22"/>
          <w:lang w:val="en-US"/>
        </w:rPr>
        <w:t>he proposed approach</w:t>
      </w:r>
      <w:r w:rsidR="008C389D" w:rsidRPr="00FA0DB8">
        <w:rPr>
          <w:rFonts w:ascii="Arial Narrow" w:hAnsi="Arial Narrow"/>
          <w:sz w:val="22"/>
          <w:lang w:val="en-US"/>
        </w:rPr>
        <w:t xml:space="preserve"> only focuses </w:t>
      </w:r>
      <w:r w:rsidRPr="00FA0DB8">
        <w:rPr>
          <w:rFonts w:ascii="Arial Narrow" w:hAnsi="Arial Narrow"/>
          <w:sz w:val="22"/>
          <w:lang w:val="en-US"/>
        </w:rPr>
        <w:t>on the ship</w:t>
      </w:r>
      <w:r w:rsidR="008C389D" w:rsidRPr="00FA0DB8">
        <w:rPr>
          <w:rFonts w:ascii="Arial Narrow" w:hAnsi="Arial Narrow"/>
          <w:sz w:val="22"/>
          <w:lang w:val="en-US"/>
        </w:rPr>
        <w:t xml:space="preserve"> side</w:t>
      </w:r>
      <w:r w:rsidRPr="00FA0DB8">
        <w:rPr>
          <w:rFonts w:ascii="Arial Narrow" w:hAnsi="Arial Narrow"/>
          <w:sz w:val="22"/>
          <w:lang w:val="en-US"/>
        </w:rPr>
        <w:t>.</w:t>
      </w:r>
      <w:r w:rsidR="008C389D" w:rsidRPr="00FA0DB8">
        <w:rPr>
          <w:rFonts w:ascii="Arial Narrow" w:hAnsi="Arial Narrow"/>
          <w:sz w:val="22"/>
          <w:lang w:val="en-US"/>
        </w:rPr>
        <w:t xml:space="preserve"> </w:t>
      </w:r>
      <w:r w:rsidR="00921527">
        <w:rPr>
          <w:rFonts w:ascii="Arial Narrow" w:hAnsi="Arial Narrow"/>
          <w:sz w:val="22"/>
          <w:lang w:val="en-US"/>
        </w:rPr>
        <w:t>In the literature (regulation</w:t>
      </w:r>
      <w:r w:rsidRPr="00FA0DB8">
        <w:rPr>
          <w:rFonts w:ascii="Arial Narrow" w:hAnsi="Arial Narrow"/>
          <w:sz w:val="22"/>
          <w:lang w:val="en-US"/>
        </w:rPr>
        <w:t xml:space="preserve">, navigation guide, study on e-navigation), navigation is defined according to two functionalities: </w:t>
      </w:r>
      <w:r w:rsidR="008C389D" w:rsidRPr="007F3BEE">
        <w:rPr>
          <w:rFonts w:ascii="Arial Narrow" w:hAnsi="Arial Narrow"/>
          <w:i/>
          <w:sz w:val="22"/>
          <w:lang w:val="en-US"/>
        </w:rPr>
        <w:t>voyage</w:t>
      </w:r>
      <w:r w:rsidRPr="007F3BEE">
        <w:rPr>
          <w:rFonts w:ascii="Arial Narrow" w:hAnsi="Arial Narrow"/>
          <w:i/>
          <w:sz w:val="22"/>
          <w:lang w:val="en-US"/>
        </w:rPr>
        <w:t xml:space="preserve"> planning</w:t>
      </w:r>
      <w:r w:rsidRPr="00FA0DB8">
        <w:rPr>
          <w:rFonts w:ascii="Arial Narrow" w:hAnsi="Arial Narrow"/>
          <w:sz w:val="22"/>
          <w:lang w:val="en-US"/>
        </w:rPr>
        <w:t xml:space="preserve"> and </w:t>
      </w:r>
      <w:r w:rsidR="00921527" w:rsidRPr="007F3BEE">
        <w:rPr>
          <w:rFonts w:ascii="Arial Narrow" w:hAnsi="Arial Narrow"/>
          <w:i/>
          <w:sz w:val="22"/>
          <w:lang w:val="en-US"/>
        </w:rPr>
        <w:t>execution of voyage plan and other</w:t>
      </w:r>
      <w:r w:rsidR="009E2124" w:rsidRPr="007F3BEE">
        <w:rPr>
          <w:rFonts w:ascii="Arial Narrow" w:hAnsi="Arial Narrow"/>
          <w:i/>
          <w:sz w:val="22"/>
          <w:lang w:val="en-US"/>
        </w:rPr>
        <w:t>s</w:t>
      </w:r>
      <w:r w:rsidR="00921527" w:rsidRPr="007F3BEE">
        <w:rPr>
          <w:rFonts w:ascii="Arial Narrow" w:hAnsi="Arial Narrow"/>
          <w:i/>
          <w:sz w:val="22"/>
          <w:lang w:val="en-US"/>
        </w:rPr>
        <w:t xml:space="preserve"> officer of watch </w:t>
      </w:r>
      <w:r w:rsidR="009E2124" w:rsidRPr="007F3BEE">
        <w:rPr>
          <w:rFonts w:ascii="Arial Narrow" w:hAnsi="Arial Narrow"/>
          <w:i/>
          <w:sz w:val="22"/>
          <w:lang w:val="en-US"/>
        </w:rPr>
        <w:t xml:space="preserve">(OOW) </w:t>
      </w:r>
      <w:r w:rsidR="00921527" w:rsidRPr="007F3BEE">
        <w:rPr>
          <w:rFonts w:ascii="Arial Narrow" w:hAnsi="Arial Narrow"/>
          <w:i/>
          <w:sz w:val="22"/>
          <w:lang w:val="en-US"/>
        </w:rPr>
        <w:t>tasks</w:t>
      </w:r>
      <w:r w:rsidR="00921527">
        <w:rPr>
          <w:rFonts w:ascii="Arial Narrow" w:hAnsi="Arial Narrow"/>
          <w:sz w:val="22"/>
          <w:lang w:val="en-US"/>
        </w:rPr>
        <w:t xml:space="preserve">, often summarized as </w:t>
      </w:r>
      <w:r w:rsidR="00E365DB">
        <w:rPr>
          <w:rFonts w:ascii="Arial Narrow" w:hAnsi="Arial Narrow"/>
          <w:sz w:val="22"/>
          <w:lang w:val="en-US"/>
        </w:rPr>
        <w:t>“</w:t>
      </w:r>
      <w:r w:rsidRPr="00FA0DB8">
        <w:rPr>
          <w:rFonts w:ascii="Arial Narrow" w:hAnsi="Arial Narrow"/>
          <w:sz w:val="22"/>
          <w:lang w:val="en-US"/>
        </w:rPr>
        <w:t>route monitoring</w:t>
      </w:r>
      <w:r w:rsidR="00E365DB">
        <w:rPr>
          <w:rFonts w:ascii="Arial Narrow" w:hAnsi="Arial Narrow"/>
          <w:sz w:val="22"/>
          <w:lang w:val="en-US"/>
        </w:rPr>
        <w:t>”</w:t>
      </w:r>
      <w:r w:rsidRPr="00FA0DB8">
        <w:rPr>
          <w:rFonts w:ascii="Arial Narrow" w:hAnsi="Arial Narrow"/>
          <w:sz w:val="22"/>
          <w:lang w:val="en-US"/>
        </w:rPr>
        <w:t xml:space="preserve">. </w:t>
      </w:r>
      <w:r w:rsidR="00225E5A">
        <w:rPr>
          <w:rFonts w:ascii="Arial Narrow" w:hAnsi="Arial Narrow"/>
          <w:sz w:val="22"/>
          <w:lang w:val="en-US"/>
        </w:rPr>
        <w:t>The role of the future ECDIS on</w:t>
      </w:r>
      <w:r w:rsidR="009E2124" w:rsidRPr="009E2124">
        <w:rPr>
          <w:rFonts w:ascii="Arial Narrow" w:hAnsi="Arial Narrow"/>
          <w:sz w:val="22"/>
          <w:lang w:val="en-US"/>
        </w:rPr>
        <w:t xml:space="preserve"> the bridge has to be defined regarding the</w:t>
      </w:r>
      <w:r w:rsidR="009E2124">
        <w:rPr>
          <w:rFonts w:ascii="Arial Narrow" w:hAnsi="Arial Narrow"/>
          <w:sz w:val="22"/>
          <w:lang w:val="en-US"/>
        </w:rPr>
        <w:t>se</w:t>
      </w:r>
      <w:r w:rsidR="009E2124" w:rsidRPr="009E2124">
        <w:rPr>
          <w:rFonts w:ascii="Arial Narrow" w:hAnsi="Arial Narrow"/>
          <w:sz w:val="22"/>
          <w:lang w:val="en-US"/>
        </w:rPr>
        <w:t xml:space="preserve"> two functio</w:t>
      </w:r>
      <w:r w:rsidR="009E2124">
        <w:rPr>
          <w:rFonts w:ascii="Arial Narrow" w:hAnsi="Arial Narrow"/>
          <w:sz w:val="22"/>
          <w:lang w:val="en-US"/>
        </w:rPr>
        <w:t>nalities</w:t>
      </w:r>
      <w:r w:rsidR="009E2124" w:rsidRPr="009E2124">
        <w:rPr>
          <w:rFonts w:ascii="Arial Narrow" w:hAnsi="Arial Narrow"/>
          <w:sz w:val="22"/>
          <w:lang w:val="en-US"/>
        </w:rPr>
        <w:t xml:space="preserve"> </w:t>
      </w:r>
      <w:r w:rsidR="009E2124" w:rsidRPr="00FA0DB8">
        <w:rPr>
          <w:rFonts w:ascii="Arial Narrow" w:hAnsi="Arial Narrow"/>
          <w:sz w:val="22"/>
          <w:lang w:val="en-US"/>
        </w:rPr>
        <w:t xml:space="preserve">in </w:t>
      </w:r>
      <w:r w:rsidR="009E2124">
        <w:rPr>
          <w:rFonts w:ascii="Arial Narrow" w:hAnsi="Arial Narrow"/>
          <w:sz w:val="22"/>
          <w:lang w:val="en-US"/>
        </w:rPr>
        <w:t>accordance with IMO regulations. Identification of use cases on bridge is needed</w:t>
      </w:r>
      <w:r w:rsidR="009E2124" w:rsidRPr="009E2124">
        <w:rPr>
          <w:rFonts w:ascii="Arial Narrow" w:hAnsi="Arial Narrow"/>
          <w:sz w:val="22"/>
          <w:lang w:val="en-US"/>
        </w:rPr>
        <w:t xml:space="preserve"> to answer which S-100 products are expected for ECDIS and for other bridge equipment</w:t>
      </w:r>
      <w:r w:rsidR="009E2124">
        <w:rPr>
          <w:rFonts w:ascii="Arial Narrow" w:hAnsi="Arial Narrow"/>
          <w:sz w:val="22"/>
          <w:lang w:val="en-US"/>
        </w:rPr>
        <w:t xml:space="preserve">. </w:t>
      </w:r>
      <w:r w:rsidR="00535C39">
        <w:rPr>
          <w:rFonts w:ascii="Arial Narrow" w:hAnsi="Arial Narrow"/>
          <w:sz w:val="22"/>
          <w:lang w:val="en-US"/>
        </w:rPr>
        <w:t>We are in the case of human navigation, but the approach is not in conflict with the emerging autonomous ship navigation.</w:t>
      </w:r>
    </w:p>
    <w:p w:rsidR="00A24803" w:rsidRPr="00A24803" w:rsidRDefault="00A24803" w:rsidP="00A24803">
      <w:pPr>
        <w:spacing w:before="200" w:after="200"/>
        <w:rPr>
          <w:rFonts w:ascii="Arial Narrow" w:hAnsi="Arial Narrow" w:cs="Open Sans"/>
          <w:sz w:val="22"/>
          <w:lang w:val="en-US"/>
        </w:rPr>
      </w:pPr>
      <w:r>
        <w:rPr>
          <w:rFonts w:ascii="Arial Narrow" w:hAnsi="Arial Narrow" w:cs="Open Sans"/>
          <w:sz w:val="22"/>
          <w:lang w:val="en-US"/>
        </w:rPr>
        <w:t>According to the bridge procedures guide of the international chamber of shipping, the four stages to achieve a sa</w:t>
      </w:r>
      <w:r w:rsidR="00E365DB">
        <w:rPr>
          <w:rFonts w:ascii="Arial Narrow" w:hAnsi="Arial Narrow" w:cs="Open Sans"/>
          <w:sz w:val="22"/>
          <w:lang w:val="en-US"/>
        </w:rPr>
        <w:t>f</w:t>
      </w:r>
      <w:r>
        <w:rPr>
          <w:rFonts w:ascii="Arial Narrow" w:hAnsi="Arial Narrow" w:cs="Open Sans"/>
          <w:sz w:val="22"/>
          <w:lang w:val="en-US"/>
        </w:rPr>
        <w:t>e passage plan is:</w:t>
      </w:r>
    </w:p>
    <w:p w:rsidR="00A24803" w:rsidRDefault="00A24803" w:rsidP="00A24803">
      <w:pPr>
        <w:spacing w:before="200" w:after="200"/>
        <w:jc w:val="center"/>
        <w:rPr>
          <w:rFonts w:ascii="Arial Narrow" w:hAnsi="Arial Narrow" w:cs="Open Sans"/>
          <w:sz w:val="22"/>
          <w:lang w:val="en-US"/>
        </w:rPr>
      </w:pPr>
      <w:r>
        <w:rPr>
          <w:noProof/>
          <w:lang w:val="en-GB" w:eastAsia="en-GB"/>
        </w:rPr>
        <w:lastRenderedPageBreak/>
        <w:drawing>
          <wp:inline distT="0" distB="0" distL="0" distR="0" wp14:anchorId="6EF7EC34" wp14:editId="382D6DD8">
            <wp:extent cx="4351020" cy="22479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51020" cy="2247900"/>
                    </a:xfrm>
                    <a:prstGeom prst="rect">
                      <a:avLst/>
                    </a:prstGeom>
                  </pic:spPr>
                </pic:pic>
              </a:graphicData>
            </a:graphic>
          </wp:inline>
        </w:drawing>
      </w:r>
    </w:p>
    <w:p w:rsidR="00A24803" w:rsidRDefault="00A24803" w:rsidP="00A24803">
      <w:pPr>
        <w:jc w:val="center"/>
        <w:rPr>
          <w:rFonts w:ascii="Arial Narrow" w:hAnsi="Arial Narrow"/>
          <w:i/>
          <w:sz w:val="22"/>
          <w:lang w:val="en-US"/>
        </w:rPr>
      </w:pPr>
      <w:r>
        <w:rPr>
          <w:rFonts w:ascii="Arial Narrow" w:hAnsi="Arial Narrow"/>
          <w:i/>
          <w:sz w:val="22"/>
          <w:lang w:val="en-US"/>
        </w:rPr>
        <w:t>Use cases of the officer of watch on bridge</w:t>
      </w:r>
      <w:r w:rsidRPr="00FA0DB8">
        <w:rPr>
          <w:rFonts w:ascii="Arial Narrow" w:hAnsi="Arial Narrow"/>
          <w:i/>
          <w:sz w:val="22"/>
          <w:lang w:val="en-US"/>
        </w:rPr>
        <w:t xml:space="preserve"> </w:t>
      </w:r>
      <w:r>
        <w:rPr>
          <w:rFonts w:ascii="Arial Narrow" w:hAnsi="Arial Narrow"/>
          <w:i/>
          <w:sz w:val="22"/>
          <w:lang w:val="en-US"/>
        </w:rPr>
        <w:t>– reference [4</w:t>
      </w:r>
      <w:r w:rsidRPr="00FA0DB8">
        <w:rPr>
          <w:rFonts w:ascii="Arial Narrow" w:hAnsi="Arial Narrow"/>
          <w:i/>
          <w:sz w:val="22"/>
          <w:lang w:val="en-US"/>
        </w:rPr>
        <w:t>].</w:t>
      </w:r>
    </w:p>
    <w:p w:rsidR="00A24803" w:rsidRPr="00A24803" w:rsidRDefault="00A24803" w:rsidP="00A24803">
      <w:pPr>
        <w:jc w:val="left"/>
        <w:rPr>
          <w:rFonts w:ascii="Arial Narrow" w:hAnsi="Arial Narrow"/>
          <w:sz w:val="22"/>
          <w:lang w:val="en-US"/>
        </w:rPr>
      </w:pPr>
      <w:r>
        <w:rPr>
          <w:rFonts w:ascii="Arial Narrow" w:hAnsi="Arial Narrow"/>
          <w:sz w:val="22"/>
          <w:lang w:val="en-US"/>
        </w:rPr>
        <w:t xml:space="preserve">These four steps can be summarized in two use cases: the voyage planning and the monitoring / execution of voyage planning, as defined in IMO regulations. </w:t>
      </w:r>
    </w:p>
    <w:p w:rsidR="006554B1" w:rsidRPr="00535C39" w:rsidRDefault="004171D5" w:rsidP="004171D5">
      <w:pPr>
        <w:pStyle w:val="Heading2"/>
        <w:rPr>
          <w:rFonts w:ascii="Arial Narrow" w:hAnsi="Arial Narrow"/>
          <w:sz w:val="22"/>
          <w:lang w:val="en-US"/>
        </w:rPr>
      </w:pPr>
      <w:r w:rsidRPr="00535C39">
        <w:rPr>
          <w:rFonts w:ascii="Arial Narrow" w:hAnsi="Arial Narrow"/>
          <w:caps w:val="0"/>
          <w:sz w:val="22"/>
          <w:lang w:val="en-US"/>
        </w:rPr>
        <w:t>Voyage planning</w:t>
      </w:r>
      <w:r w:rsidR="00173339" w:rsidRPr="00535C39">
        <w:rPr>
          <w:rFonts w:ascii="Arial Narrow" w:hAnsi="Arial Narrow"/>
          <w:sz w:val="22"/>
          <w:lang w:val="en-US"/>
        </w:rPr>
        <w:t>.</w:t>
      </w:r>
    </w:p>
    <w:p w:rsidR="006554B1" w:rsidRDefault="006554B1" w:rsidP="00173339">
      <w:pPr>
        <w:rPr>
          <w:rFonts w:ascii="Arial Narrow" w:hAnsi="Arial Narrow"/>
          <w:sz w:val="22"/>
          <w:lang w:val="en-US"/>
        </w:rPr>
      </w:pPr>
      <w:r w:rsidRPr="00FA0DB8">
        <w:rPr>
          <w:rFonts w:ascii="Arial Narrow" w:hAnsi="Arial Narrow"/>
          <w:sz w:val="22"/>
          <w:lang w:val="en-US"/>
        </w:rPr>
        <w:t>This activity is usually performed in a relatively quiet</w:t>
      </w:r>
      <w:r w:rsidR="00A53B45" w:rsidRPr="00FA0DB8">
        <w:rPr>
          <w:rFonts w:ascii="Arial Narrow" w:hAnsi="Arial Narrow"/>
          <w:sz w:val="22"/>
          <w:lang w:val="en-US"/>
        </w:rPr>
        <w:t xml:space="preserve"> </w:t>
      </w:r>
      <w:r w:rsidRPr="00FA0DB8">
        <w:rPr>
          <w:rFonts w:ascii="Arial Narrow" w:hAnsi="Arial Narrow"/>
          <w:sz w:val="22"/>
          <w:lang w:val="en-US"/>
        </w:rPr>
        <w:t xml:space="preserve">area, </w:t>
      </w:r>
      <w:r w:rsidR="00A53B45" w:rsidRPr="00FA0DB8">
        <w:rPr>
          <w:rFonts w:ascii="Arial Narrow" w:hAnsi="Arial Narrow"/>
          <w:sz w:val="22"/>
          <w:lang w:val="en-US"/>
        </w:rPr>
        <w:t xml:space="preserve">on the back end of </w:t>
      </w:r>
      <w:r w:rsidRPr="00FA0DB8">
        <w:rPr>
          <w:rFonts w:ascii="Arial Narrow" w:hAnsi="Arial Narrow"/>
          <w:sz w:val="22"/>
          <w:lang w:val="en-US"/>
        </w:rPr>
        <w:t>the bridge, on a chart table.</w:t>
      </w:r>
      <w:r w:rsidR="00173339" w:rsidRPr="00FA0DB8">
        <w:rPr>
          <w:rFonts w:ascii="Arial Narrow" w:hAnsi="Arial Narrow"/>
          <w:sz w:val="22"/>
          <w:lang w:val="en-US"/>
        </w:rPr>
        <w:t xml:space="preserve"> </w:t>
      </w:r>
      <w:r w:rsidR="003B3D4D">
        <w:rPr>
          <w:rFonts w:ascii="Arial Narrow" w:hAnsi="Arial Narrow"/>
          <w:sz w:val="22"/>
          <w:lang w:val="en-US"/>
        </w:rPr>
        <w:t xml:space="preserve">It is done ahead of departure or can be conducted during long ocean passage. </w:t>
      </w:r>
      <w:r w:rsidRPr="00FA0DB8">
        <w:rPr>
          <w:rFonts w:ascii="Arial Narrow" w:hAnsi="Arial Narrow"/>
          <w:sz w:val="22"/>
          <w:lang w:val="en-US"/>
        </w:rPr>
        <w:t>The officer</w:t>
      </w:r>
      <w:r w:rsidR="008C389D" w:rsidRPr="00FA0DB8">
        <w:rPr>
          <w:rFonts w:ascii="Arial Narrow" w:hAnsi="Arial Narrow"/>
          <w:sz w:val="22"/>
          <w:lang w:val="en-US"/>
        </w:rPr>
        <w:t xml:space="preserve"> o</w:t>
      </w:r>
      <w:r w:rsidR="009E2124">
        <w:rPr>
          <w:rFonts w:ascii="Arial Narrow" w:hAnsi="Arial Narrow"/>
          <w:sz w:val="22"/>
          <w:lang w:val="en-US"/>
        </w:rPr>
        <w:t xml:space="preserve">f watch </w:t>
      </w:r>
      <w:r w:rsidRPr="00FA0DB8">
        <w:rPr>
          <w:rFonts w:ascii="Arial Narrow" w:hAnsi="Arial Narrow"/>
          <w:sz w:val="22"/>
          <w:lang w:val="en-US"/>
        </w:rPr>
        <w:t>gathers the information</w:t>
      </w:r>
      <w:r w:rsidR="008C389D" w:rsidRPr="00FA0DB8">
        <w:rPr>
          <w:rFonts w:ascii="Arial Narrow" w:hAnsi="Arial Narrow"/>
          <w:sz w:val="22"/>
          <w:lang w:val="en-US"/>
        </w:rPr>
        <w:t xml:space="preserve"> needed for </w:t>
      </w:r>
      <w:r w:rsidR="00E63AF3" w:rsidRPr="00FA0DB8">
        <w:rPr>
          <w:rFonts w:ascii="Arial Narrow" w:hAnsi="Arial Narrow"/>
          <w:sz w:val="22"/>
          <w:lang w:val="en-US"/>
        </w:rPr>
        <w:t>the</w:t>
      </w:r>
      <w:r w:rsidR="00C26790">
        <w:rPr>
          <w:rFonts w:ascii="Arial Narrow" w:hAnsi="Arial Narrow"/>
          <w:sz w:val="22"/>
          <w:lang w:val="en-US"/>
        </w:rPr>
        <w:t xml:space="preserve"> voyage plan from berth to berth:</w:t>
      </w:r>
      <w:r w:rsidRPr="00FA0DB8">
        <w:rPr>
          <w:rFonts w:ascii="Arial Narrow" w:hAnsi="Arial Narrow"/>
          <w:sz w:val="22"/>
          <w:lang w:val="en-US"/>
        </w:rPr>
        <w:t xml:space="preserve"> it is </w:t>
      </w:r>
      <w:r w:rsidR="00E63AF3" w:rsidRPr="00FA0DB8">
        <w:rPr>
          <w:rFonts w:ascii="Arial Narrow" w:hAnsi="Arial Narrow"/>
          <w:sz w:val="22"/>
          <w:lang w:val="en-US"/>
        </w:rPr>
        <w:t>various</w:t>
      </w:r>
      <w:r w:rsidRPr="00FA0DB8">
        <w:rPr>
          <w:rFonts w:ascii="Arial Narrow" w:hAnsi="Arial Narrow"/>
          <w:sz w:val="22"/>
          <w:lang w:val="en-US"/>
        </w:rPr>
        <w:t xml:space="preserve"> in format</w:t>
      </w:r>
      <w:r w:rsidR="00E365DB">
        <w:rPr>
          <w:rFonts w:ascii="Arial Narrow" w:hAnsi="Arial Narrow"/>
          <w:sz w:val="22"/>
          <w:lang w:val="en-US"/>
        </w:rPr>
        <w:t>s</w:t>
      </w:r>
      <w:r w:rsidRPr="00FA0DB8">
        <w:rPr>
          <w:rFonts w:ascii="Arial Narrow" w:hAnsi="Arial Narrow"/>
          <w:sz w:val="22"/>
          <w:lang w:val="en-US"/>
        </w:rPr>
        <w:t>, relevance and frequency of updating.</w:t>
      </w:r>
      <w:r w:rsidR="00173339" w:rsidRPr="00FA0DB8">
        <w:rPr>
          <w:rFonts w:ascii="Arial Narrow" w:hAnsi="Arial Narrow"/>
          <w:sz w:val="22"/>
          <w:lang w:val="en-US"/>
        </w:rPr>
        <w:t xml:space="preserve"> He </w:t>
      </w:r>
      <w:r w:rsidRPr="00FA0DB8">
        <w:rPr>
          <w:rFonts w:ascii="Arial Narrow" w:hAnsi="Arial Narrow"/>
          <w:sz w:val="22"/>
          <w:lang w:val="en-US"/>
        </w:rPr>
        <w:t xml:space="preserve">is normally </w:t>
      </w:r>
      <w:r w:rsidR="00A53B45" w:rsidRPr="00FA0DB8">
        <w:rPr>
          <w:rFonts w:ascii="Arial Narrow" w:hAnsi="Arial Narrow"/>
          <w:sz w:val="22"/>
          <w:lang w:val="en-US"/>
        </w:rPr>
        <w:t>available</w:t>
      </w:r>
      <w:r w:rsidRPr="00FA0DB8">
        <w:rPr>
          <w:rFonts w:ascii="Arial Narrow" w:hAnsi="Arial Narrow"/>
          <w:sz w:val="22"/>
          <w:lang w:val="en-US"/>
        </w:rPr>
        <w:t xml:space="preserve"> to </w:t>
      </w:r>
      <w:r w:rsidR="00A53B45" w:rsidRPr="00FA0DB8">
        <w:rPr>
          <w:rFonts w:ascii="Arial Narrow" w:hAnsi="Arial Narrow"/>
          <w:sz w:val="22"/>
          <w:lang w:val="en-US"/>
        </w:rPr>
        <w:t>spend</w:t>
      </w:r>
      <w:r w:rsidRPr="00FA0DB8">
        <w:rPr>
          <w:rFonts w:ascii="Arial Narrow" w:hAnsi="Arial Narrow"/>
          <w:sz w:val="22"/>
          <w:lang w:val="en-US"/>
        </w:rPr>
        <w:t xml:space="preserve"> a reasonable amount of time to understand information at his disposal to prepare his route: sorting, analysis, </w:t>
      </w:r>
      <w:r w:rsidR="00A53B45" w:rsidRPr="00FA0DB8">
        <w:rPr>
          <w:rFonts w:ascii="Arial Narrow" w:hAnsi="Arial Narrow"/>
          <w:sz w:val="22"/>
          <w:lang w:val="en-US"/>
        </w:rPr>
        <w:t>selection</w:t>
      </w:r>
      <w:r w:rsidRPr="00FA0DB8">
        <w:rPr>
          <w:rFonts w:ascii="Arial Narrow" w:hAnsi="Arial Narrow"/>
          <w:sz w:val="22"/>
          <w:lang w:val="en-US"/>
        </w:rPr>
        <w:t xml:space="preserve"> of a travel planning scenario</w:t>
      </w:r>
      <w:r w:rsidR="00173339" w:rsidRPr="00FA0DB8">
        <w:rPr>
          <w:rFonts w:ascii="Arial Narrow" w:hAnsi="Arial Narrow"/>
          <w:sz w:val="22"/>
          <w:lang w:val="en-US"/>
        </w:rPr>
        <w:t xml:space="preserve">. </w:t>
      </w:r>
      <w:r w:rsidR="00A53B45" w:rsidRPr="00FA0DB8">
        <w:rPr>
          <w:rFonts w:ascii="Arial Narrow" w:hAnsi="Arial Narrow"/>
          <w:sz w:val="22"/>
          <w:lang w:val="en-US"/>
        </w:rPr>
        <w:t>It may require reading</w:t>
      </w:r>
      <w:r w:rsidRPr="00FA0DB8">
        <w:rPr>
          <w:rFonts w:ascii="Arial Narrow" w:hAnsi="Arial Narrow"/>
          <w:sz w:val="22"/>
          <w:lang w:val="en-US"/>
        </w:rPr>
        <w:t xml:space="preserve"> literature, if the information is not directly </w:t>
      </w:r>
      <w:r w:rsidR="00225E5A" w:rsidRPr="00FA0DB8">
        <w:rPr>
          <w:rFonts w:ascii="Arial Narrow" w:hAnsi="Arial Narrow"/>
          <w:sz w:val="22"/>
          <w:lang w:val="en-US"/>
        </w:rPr>
        <w:t>understood</w:t>
      </w:r>
      <w:r w:rsidR="00225E5A">
        <w:rPr>
          <w:rFonts w:ascii="Arial Narrow" w:hAnsi="Arial Narrow"/>
          <w:sz w:val="22"/>
          <w:lang w:val="en-US"/>
        </w:rPr>
        <w:t>;</w:t>
      </w:r>
      <w:r w:rsidRPr="00FA0DB8">
        <w:rPr>
          <w:rFonts w:ascii="Arial Narrow" w:hAnsi="Arial Narrow"/>
          <w:sz w:val="22"/>
          <w:lang w:val="en-US"/>
        </w:rPr>
        <w:t xml:space="preserve"> he has the possibility to read it again, to </w:t>
      </w:r>
      <w:r w:rsidR="00A53B45" w:rsidRPr="00FA0DB8">
        <w:rPr>
          <w:rFonts w:ascii="Arial Narrow" w:hAnsi="Arial Narrow"/>
          <w:sz w:val="22"/>
          <w:lang w:val="en-US"/>
        </w:rPr>
        <w:t>analyze</w:t>
      </w:r>
      <w:r w:rsidRPr="00FA0DB8">
        <w:rPr>
          <w:rFonts w:ascii="Arial Narrow" w:hAnsi="Arial Narrow"/>
          <w:sz w:val="22"/>
          <w:lang w:val="en-US"/>
        </w:rPr>
        <w:t xml:space="preserve"> and to </w:t>
      </w:r>
      <w:r w:rsidR="00A53B45" w:rsidRPr="00FA0DB8">
        <w:rPr>
          <w:rFonts w:ascii="Arial Narrow" w:hAnsi="Arial Narrow"/>
          <w:sz w:val="22"/>
          <w:lang w:val="en-US"/>
        </w:rPr>
        <w:t xml:space="preserve">do a </w:t>
      </w:r>
      <w:r w:rsidRPr="00FA0DB8">
        <w:rPr>
          <w:rFonts w:ascii="Arial Narrow" w:hAnsi="Arial Narrow"/>
          <w:sz w:val="22"/>
          <w:lang w:val="en-US"/>
        </w:rPr>
        <w:t>cross</w:t>
      </w:r>
      <w:r w:rsidR="00A53B45" w:rsidRPr="00FA0DB8">
        <w:rPr>
          <w:rFonts w:ascii="Arial Narrow" w:hAnsi="Arial Narrow"/>
          <w:sz w:val="22"/>
          <w:lang w:val="en-US"/>
        </w:rPr>
        <w:t>-reference</w:t>
      </w:r>
      <w:r w:rsidRPr="00FA0DB8">
        <w:rPr>
          <w:rFonts w:ascii="Arial Narrow" w:hAnsi="Arial Narrow"/>
          <w:sz w:val="22"/>
          <w:lang w:val="en-US"/>
        </w:rPr>
        <w:t xml:space="preserve"> </w:t>
      </w:r>
      <w:r w:rsidR="00A53B45" w:rsidRPr="00FA0DB8">
        <w:rPr>
          <w:rFonts w:ascii="Arial Narrow" w:hAnsi="Arial Narrow"/>
          <w:sz w:val="22"/>
          <w:lang w:val="en-US"/>
        </w:rPr>
        <w:t>between different information</w:t>
      </w:r>
      <w:r w:rsidRPr="00FA0DB8">
        <w:rPr>
          <w:rFonts w:ascii="Arial Narrow" w:hAnsi="Arial Narrow"/>
          <w:sz w:val="22"/>
          <w:lang w:val="en-US"/>
        </w:rPr>
        <w:t>.</w:t>
      </w:r>
      <w:r w:rsidR="00173339" w:rsidRPr="00FA0DB8">
        <w:rPr>
          <w:rFonts w:ascii="Arial Narrow" w:hAnsi="Arial Narrow"/>
          <w:sz w:val="22"/>
          <w:lang w:val="en-US"/>
        </w:rPr>
        <w:t xml:space="preserve"> </w:t>
      </w:r>
      <w:r w:rsidRPr="00FA0DB8">
        <w:rPr>
          <w:rFonts w:ascii="Arial Narrow" w:hAnsi="Arial Narrow"/>
          <w:sz w:val="22"/>
          <w:lang w:val="en-US"/>
        </w:rPr>
        <w:t>With S-100</w:t>
      </w:r>
      <w:r w:rsidR="00A53B45" w:rsidRPr="00FA0DB8">
        <w:rPr>
          <w:rFonts w:ascii="Arial Narrow" w:hAnsi="Arial Narrow"/>
          <w:sz w:val="22"/>
          <w:lang w:val="en-US"/>
        </w:rPr>
        <w:t xml:space="preserve"> products</w:t>
      </w:r>
      <w:r w:rsidRPr="00FA0DB8">
        <w:rPr>
          <w:rFonts w:ascii="Arial Narrow" w:hAnsi="Arial Narrow"/>
          <w:sz w:val="22"/>
          <w:lang w:val="en-US"/>
        </w:rPr>
        <w:t xml:space="preserve">, </w:t>
      </w:r>
      <w:r w:rsidR="00A53B45" w:rsidRPr="00FA0DB8">
        <w:rPr>
          <w:rFonts w:ascii="Arial Narrow" w:hAnsi="Arial Narrow"/>
          <w:sz w:val="22"/>
          <w:lang w:val="en-US"/>
        </w:rPr>
        <w:t>most</w:t>
      </w:r>
      <w:r w:rsidRPr="00FA0DB8">
        <w:rPr>
          <w:rFonts w:ascii="Arial Narrow" w:hAnsi="Arial Narrow"/>
          <w:sz w:val="22"/>
          <w:lang w:val="en-US"/>
        </w:rPr>
        <w:t xml:space="preserve"> of the information becomes </w:t>
      </w:r>
      <w:r w:rsidR="00A53B45" w:rsidRPr="00FA0DB8">
        <w:rPr>
          <w:rFonts w:ascii="Arial Narrow" w:hAnsi="Arial Narrow"/>
          <w:sz w:val="22"/>
          <w:lang w:val="en-US"/>
        </w:rPr>
        <w:t>georeferenced</w:t>
      </w:r>
      <w:r w:rsidRPr="00FA0DB8">
        <w:rPr>
          <w:rFonts w:ascii="Arial Narrow" w:hAnsi="Arial Narrow"/>
          <w:sz w:val="22"/>
          <w:lang w:val="en-US"/>
        </w:rPr>
        <w:t>-information.</w:t>
      </w:r>
      <w:r w:rsidR="00E63AF3" w:rsidRPr="00FA0DB8">
        <w:rPr>
          <w:rFonts w:ascii="Arial Narrow" w:hAnsi="Arial Narrow"/>
          <w:sz w:val="22"/>
          <w:lang w:val="en-US"/>
        </w:rPr>
        <w:t xml:space="preserve"> Cross-reference process is</w:t>
      </w:r>
      <w:r w:rsidR="00A53B45" w:rsidRPr="00FA0DB8">
        <w:rPr>
          <w:rFonts w:ascii="Arial Narrow" w:hAnsi="Arial Narrow"/>
          <w:sz w:val="22"/>
          <w:lang w:val="en-US"/>
        </w:rPr>
        <w:t xml:space="preserve"> </w:t>
      </w:r>
      <w:r w:rsidR="00456621" w:rsidRPr="00FA0DB8">
        <w:rPr>
          <w:rFonts w:ascii="Arial Narrow" w:hAnsi="Arial Narrow"/>
          <w:sz w:val="22"/>
          <w:lang w:val="en-US"/>
        </w:rPr>
        <w:t>more efficient</w:t>
      </w:r>
      <w:r w:rsidR="00A53B45" w:rsidRPr="00FA0DB8">
        <w:rPr>
          <w:rFonts w:ascii="Arial Narrow" w:hAnsi="Arial Narrow"/>
          <w:sz w:val="22"/>
          <w:lang w:val="en-US"/>
        </w:rPr>
        <w:t xml:space="preserve">. </w:t>
      </w:r>
    </w:p>
    <w:p w:rsidR="00C26790" w:rsidRDefault="00C26790" w:rsidP="00173339">
      <w:pPr>
        <w:rPr>
          <w:rFonts w:ascii="Arial Narrow" w:hAnsi="Arial Narrow"/>
          <w:sz w:val="22"/>
          <w:lang w:val="en-US"/>
        </w:rPr>
      </w:pPr>
      <w:r w:rsidRPr="00C26790">
        <w:rPr>
          <w:rFonts w:ascii="Arial Narrow" w:hAnsi="Arial Narrow"/>
          <w:sz w:val="22"/>
          <w:lang w:val="en-US"/>
        </w:rPr>
        <w:t xml:space="preserve">ECDIS in route planning mode </w:t>
      </w:r>
      <w:r>
        <w:rPr>
          <w:rFonts w:ascii="Arial Narrow" w:hAnsi="Arial Narrow"/>
          <w:sz w:val="22"/>
          <w:lang w:val="en-US"/>
        </w:rPr>
        <w:t>is the regulated system</w:t>
      </w:r>
      <w:r w:rsidRPr="00C26790">
        <w:rPr>
          <w:rFonts w:ascii="Arial Narrow" w:hAnsi="Arial Narrow"/>
          <w:sz w:val="22"/>
          <w:lang w:val="en-US"/>
        </w:rPr>
        <w:t xml:space="preserve"> for designing and checking the </w:t>
      </w:r>
      <w:r w:rsidR="009E2124">
        <w:rPr>
          <w:rFonts w:ascii="Arial Narrow" w:hAnsi="Arial Narrow"/>
          <w:sz w:val="22"/>
          <w:lang w:val="en-US"/>
        </w:rPr>
        <w:t xml:space="preserve">planned </w:t>
      </w:r>
      <w:r w:rsidRPr="00C26790">
        <w:rPr>
          <w:rFonts w:ascii="Arial Narrow" w:hAnsi="Arial Narrow"/>
          <w:sz w:val="22"/>
          <w:lang w:val="en-US"/>
        </w:rPr>
        <w:t>route</w:t>
      </w:r>
      <w:r>
        <w:rPr>
          <w:rFonts w:ascii="Arial Narrow" w:hAnsi="Arial Narrow"/>
          <w:sz w:val="22"/>
          <w:lang w:val="en-US"/>
        </w:rPr>
        <w:t>.</w:t>
      </w:r>
    </w:p>
    <w:p w:rsidR="00173339" w:rsidRPr="00FA0DB8" w:rsidRDefault="00173339" w:rsidP="00173339">
      <w:pPr>
        <w:rPr>
          <w:rFonts w:ascii="Arial Narrow" w:hAnsi="Arial Narrow"/>
          <w:sz w:val="22"/>
          <w:lang w:val="en-US"/>
        </w:rPr>
      </w:pPr>
      <w:r w:rsidRPr="00FA0DB8">
        <w:rPr>
          <w:rFonts w:ascii="Arial Narrow" w:hAnsi="Arial Narrow"/>
          <w:sz w:val="22"/>
          <w:lang w:val="en-US"/>
        </w:rPr>
        <w:t>The OOW needs the following information:</w:t>
      </w:r>
    </w:p>
    <w:p w:rsidR="006554B1" w:rsidRPr="00FA0DB8" w:rsidRDefault="006554B1" w:rsidP="00A53B45">
      <w:pPr>
        <w:pStyle w:val="ListParagraph"/>
        <w:numPr>
          <w:ilvl w:val="0"/>
          <w:numId w:val="17"/>
        </w:numPr>
        <w:rPr>
          <w:rFonts w:ascii="Arial Narrow" w:hAnsi="Arial Narrow"/>
          <w:sz w:val="22"/>
          <w:lang w:val="en-US"/>
        </w:rPr>
      </w:pPr>
      <w:r w:rsidRPr="00FA0DB8">
        <w:rPr>
          <w:rFonts w:ascii="Arial Narrow" w:hAnsi="Arial Narrow"/>
          <w:sz w:val="22"/>
          <w:lang w:val="en-US"/>
        </w:rPr>
        <w:t>Cases of ocean routes:</w:t>
      </w:r>
    </w:p>
    <w:p w:rsidR="00456621" w:rsidRPr="00FA0DB8" w:rsidRDefault="00456621" w:rsidP="00456621">
      <w:pPr>
        <w:pStyle w:val="ListParagraph"/>
        <w:numPr>
          <w:ilvl w:val="0"/>
          <w:numId w:val="22"/>
        </w:numPr>
        <w:spacing w:before="200" w:after="200"/>
        <w:rPr>
          <w:rFonts w:ascii="Arial Narrow" w:hAnsi="Arial Narrow" w:cs="Open Sans"/>
          <w:sz w:val="22"/>
          <w:lang w:val="en-US"/>
        </w:rPr>
      </w:pPr>
      <w:r w:rsidRPr="00FA0DB8">
        <w:rPr>
          <w:rFonts w:ascii="Arial Narrow" w:hAnsi="Arial Narrow" w:cs="Open Sans"/>
          <w:sz w:val="22"/>
          <w:lang w:val="en-US"/>
        </w:rPr>
        <w:t>Climatological and oceanographic seasonal conditions, ocean currents, ice limits, load lines</w:t>
      </w:r>
    </w:p>
    <w:p w:rsidR="00456621" w:rsidRPr="00FA0DB8" w:rsidRDefault="00456621" w:rsidP="00456621">
      <w:pPr>
        <w:pStyle w:val="ListParagraph"/>
        <w:numPr>
          <w:ilvl w:val="0"/>
          <w:numId w:val="22"/>
        </w:numPr>
        <w:spacing w:before="200" w:after="200"/>
        <w:rPr>
          <w:rFonts w:ascii="Arial Narrow" w:hAnsi="Arial Narrow" w:cs="Open Sans"/>
          <w:sz w:val="22"/>
          <w:lang w:val="en-US"/>
        </w:rPr>
      </w:pPr>
      <w:r w:rsidRPr="00FA0DB8">
        <w:rPr>
          <w:rFonts w:ascii="Arial Narrow" w:hAnsi="Arial Narrow" w:cs="Open Sans"/>
          <w:sz w:val="22"/>
          <w:lang w:val="en-US"/>
        </w:rPr>
        <w:t>Meteorological information</w:t>
      </w:r>
    </w:p>
    <w:p w:rsidR="00456621" w:rsidRPr="00FA0DB8" w:rsidRDefault="00456621" w:rsidP="00456621">
      <w:pPr>
        <w:pStyle w:val="ListParagraph"/>
        <w:numPr>
          <w:ilvl w:val="0"/>
          <w:numId w:val="22"/>
        </w:numPr>
        <w:spacing w:before="200" w:after="200"/>
        <w:rPr>
          <w:rFonts w:ascii="Arial Narrow" w:hAnsi="Arial Narrow" w:cs="Open Sans"/>
          <w:sz w:val="22"/>
          <w:lang w:val="en-US"/>
        </w:rPr>
      </w:pPr>
      <w:r w:rsidRPr="00FA0DB8">
        <w:rPr>
          <w:rFonts w:ascii="Arial Narrow" w:hAnsi="Arial Narrow" w:cs="Open Sans"/>
          <w:sz w:val="22"/>
          <w:lang w:val="en-US"/>
        </w:rPr>
        <w:t>Services for weathers routeing</w:t>
      </w:r>
    </w:p>
    <w:p w:rsidR="00456621" w:rsidRPr="00FA0DB8" w:rsidRDefault="00456621" w:rsidP="00456621">
      <w:pPr>
        <w:pStyle w:val="ListParagraph"/>
        <w:numPr>
          <w:ilvl w:val="0"/>
          <w:numId w:val="22"/>
        </w:numPr>
        <w:spacing w:before="200" w:after="200"/>
        <w:rPr>
          <w:rFonts w:ascii="Arial Narrow" w:hAnsi="Arial Narrow" w:cs="Open Sans"/>
          <w:sz w:val="22"/>
          <w:lang w:val="en-US"/>
        </w:rPr>
      </w:pPr>
      <w:r w:rsidRPr="00FA0DB8">
        <w:rPr>
          <w:rFonts w:ascii="Arial Narrow" w:hAnsi="Arial Narrow" w:cs="Open Sans"/>
          <w:sz w:val="22"/>
          <w:lang w:val="en-US"/>
        </w:rPr>
        <w:t xml:space="preserve">Environmental protection measures </w:t>
      </w:r>
    </w:p>
    <w:p w:rsidR="00456621" w:rsidRDefault="00456621" w:rsidP="00456621">
      <w:pPr>
        <w:pStyle w:val="ListParagraph"/>
        <w:numPr>
          <w:ilvl w:val="0"/>
          <w:numId w:val="22"/>
        </w:numPr>
        <w:spacing w:before="200" w:after="200"/>
        <w:rPr>
          <w:rFonts w:ascii="Arial Narrow" w:hAnsi="Arial Narrow" w:cs="Open Sans"/>
          <w:sz w:val="22"/>
          <w:lang w:val="en-US"/>
        </w:rPr>
      </w:pPr>
      <w:r w:rsidRPr="00FA0DB8">
        <w:rPr>
          <w:rFonts w:ascii="Arial Narrow" w:hAnsi="Arial Narrow" w:cs="Open Sans"/>
          <w:sz w:val="22"/>
          <w:lang w:val="en-US"/>
        </w:rPr>
        <w:t>Ship’ routeing and reporting system, VTS</w:t>
      </w:r>
    </w:p>
    <w:p w:rsidR="009E2124" w:rsidRPr="009E2124" w:rsidRDefault="009E2124" w:rsidP="009E2124">
      <w:pPr>
        <w:pStyle w:val="ListParagraph"/>
        <w:numPr>
          <w:ilvl w:val="0"/>
          <w:numId w:val="22"/>
        </w:numPr>
        <w:rPr>
          <w:rFonts w:ascii="Arial Narrow" w:hAnsi="Arial Narrow"/>
          <w:sz w:val="22"/>
          <w:lang w:val="en-US"/>
        </w:rPr>
      </w:pPr>
      <w:r>
        <w:rPr>
          <w:rFonts w:ascii="Arial Narrow" w:hAnsi="Arial Narrow"/>
          <w:sz w:val="22"/>
          <w:lang w:val="en-US"/>
        </w:rPr>
        <w:t>Navigational warnings</w:t>
      </w:r>
    </w:p>
    <w:p w:rsidR="00456621" w:rsidRPr="00FA0DB8" w:rsidRDefault="00456621" w:rsidP="00456621">
      <w:pPr>
        <w:pStyle w:val="ListParagraph"/>
        <w:numPr>
          <w:ilvl w:val="0"/>
          <w:numId w:val="22"/>
        </w:numPr>
        <w:spacing w:before="200" w:after="200"/>
        <w:rPr>
          <w:rFonts w:ascii="Arial Narrow" w:hAnsi="Arial Narrow" w:cs="Open Sans"/>
          <w:sz w:val="22"/>
          <w:lang w:val="en-US"/>
        </w:rPr>
      </w:pPr>
      <w:r w:rsidRPr="00FA0DB8">
        <w:rPr>
          <w:rFonts w:ascii="Arial Narrow" w:hAnsi="Arial Narrow" w:cs="Open Sans"/>
          <w:sz w:val="22"/>
          <w:lang w:val="en-US"/>
        </w:rPr>
        <w:t>Volume of traffic likely to be encountered</w:t>
      </w:r>
    </w:p>
    <w:p w:rsidR="00456621" w:rsidRPr="00FA0DB8" w:rsidRDefault="00456621" w:rsidP="00456621">
      <w:pPr>
        <w:pStyle w:val="ListParagraph"/>
        <w:numPr>
          <w:ilvl w:val="0"/>
          <w:numId w:val="22"/>
        </w:numPr>
        <w:spacing w:before="200" w:after="200"/>
        <w:rPr>
          <w:rFonts w:ascii="Arial Narrow" w:hAnsi="Arial Narrow" w:cs="Open Sans"/>
          <w:sz w:val="22"/>
          <w:lang w:val="en-US"/>
        </w:rPr>
      </w:pPr>
      <w:r w:rsidRPr="00FA0DB8">
        <w:rPr>
          <w:rFonts w:ascii="Arial Narrow" w:hAnsi="Arial Narrow" w:cs="Open Sans"/>
          <w:sz w:val="22"/>
          <w:lang w:val="en-US"/>
        </w:rPr>
        <w:t xml:space="preserve">Landfall conspicuous landmarks </w:t>
      </w:r>
    </w:p>
    <w:p w:rsidR="00456621" w:rsidRPr="00FA0DB8" w:rsidRDefault="00456621" w:rsidP="00456621">
      <w:pPr>
        <w:pStyle w:val="ListParagraph"/>
        <w:numPr>
          <w:ilvl w:val="0"/>
          <w:numId w:val="22"/>
        </w:numPr>
        <w:spacing w:before="200" w:after="200"/>
        <w:rPr>
          <w:rFonts w:ascii="Arial Narrow" w:hAnsi="Arial Narrow" w:cs="Open Sans"/>
          <w:sz w:val="22"/>
          <w:lang w:val="en-US"/>
        </w:rPr>
      </w:pPr>
      <w:r w:rsidRPr="00FA0DB8">
        <w:rPr>
          <w:rFonts w:ascii="Arial Narrow" w:hAnsi="Arial Narrow" w:cs="Open Sans"/>
          <w:sz w:val="22"/>
          <w:lang w:val="en-US"/>
        </w:rPr>
        <w:t>MSI services and communications</w:t>
      </w:r>
    </w:p>
    <w:p w:rsidR="00456621" w:rsidRPr="00FA0DB8" w:rsidRDefault="00456621" w:rsidP="00456621">
      <w:pPr>
        <w:pStyle w:val="ListParagraph"/>
        <w:numPr>
          <w:ilvl w:val="0"/>
          <w:numId w:val="22"/>
        </w:numPr>
        <w:spacing w:before="200" w:after="200"/>
        <w:rPr>
          <w:rFonts w:ascii="Arial Narrow" w:hAnsi="Arial Narrow" w:cs="Open Sans"/>
          <w:sz w:val="22"/>
          <w:lang w:val="en-US"/>
        </w:rPr>
      </w:pPr>
      <w:r w:rsidRPr="00FA0DB8">
        <w:rPr>
          <w:rFonts w:ascii="Arial Narrow" w:hAnsi="Arial Narrow" w:cs="Open Sans"/>
          <w:sz w:val="22"/>
          <w:lang w:val="en-US"/>
        </w:rPr>
        <w:t>Regulatory areas : Emission control areas</w:t>
      </w:r>
    </w:p>
    <w:p w:rsidR="00E23834" w:rsidRPr="00FA0DB8" w:rsidRDefault="00E23834" w:rsidP="00E23834">
      <w:pPr>
        <w:pStyle w:val="ListParagraph"/>
        <w:spacing w:before="200" w:after="200"/>
        <w:ind w:left="1440"/>
        <w:rPr>
          <w:rFonts w:ascii="Arial Narrow" w:hAnsi="Arial Narrow" w:cs="Open Sans"/>
          <w:sz w:val="22"/>
          <w:lang w:val="en-US"/>
        </w:rPr>
      </w:pPr>
    </w:p>
    <w:p w:rsidR="00456621" w:rsidRPr="00FA0DB8" w:rsidRDefault="00E23834" w:rsidP="00A53B45">
      <w:pPr>
        <w:pStyle w:val="ListParagraph"/>
        <w:numPr>
          <w:ilvl w:val="0"/>
          <w:numId w:val="17"/>
        </w:numPr>
        <w:rPr>
          <w:rFonts w:ascii="Arial Narrow" w:hAnsi="Arial Narrow"/>
          <w:sz w:val="22"/>
          <w:lang w:val="en-US"/>
        </w:rPr>
      </w:pPr>
      <w:r w:rsidRPr="00FA0DB8">
        <w:rPr>
          <w:rFonts w:ascii="Arial Narrow" w:hAnsi="Arial Narrow"/>
          <w:sz w:val="22"/>
          <w:lang w:val="en-US"/>
        </w:rPr>
        <w:t xml:space="preserve">Cases of coastal routes: </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Charted features and other features for safe distance</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Available depth of water including tidal water level information</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UKC requirements and other limiting conditions</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Currents, tidal currents</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Landmarks and AtoNs, availbility of visual and radar fixing opportunities</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Recommended routes and channel information, local conditions and restrictions on navigation, trafic likely to be encountered</w:t>
      </w:r>
    </w:p>
    <w:p w:rsidR="009E2124" w:rsidRDefault="009E2124" w:rsidP="00E23834">
      <w:pPr>
        <w:pStyle w:val="ListParagraph"/>
        <w:numPr>
          <w:ilvl w:val="0"/>
          <w:numId w:val="23"/>
        </w:numPr>
        <w:rPr>
          <w:rFonts w:ascii="Arial Narrow" w:hAnsi="Arial Narrow"/>
          <w:sz w:val="22"/>
          <w:lang w:val="en-US"/>
        </w:rPr>
      </w:pPr>
      <w:r>
        <w:rPr>
          <w:rFonts w:ascii="Arial Narrow" w:hAnsi="Arial Narrow"/>
          <w:sz w:val="22"/>
          <w:lang w:val="en-US"/>
        </w:rPr>
        <w:t>Navigational warnings</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Pilotage requirements and services, procedures (a pilotage plan is required)</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Port requirements, port facilities, procedures for port entry</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Reporting et communication procedures</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Details of the prospective berth and anchorages</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Meteorological information</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Environmental protection measures</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Ship’ routeing and reporting system, VTS</w:t>
      </w:r>
    </w:p>
    <w:p w:rsidR="00E23834" w:rsidRPr="00FA0DB8" w:rsidRDefault="00E23834" w:rsidP="00E23834">
      <w:pPr>
        <w:pStyle w:val="ListParagraph"/>
        <w:numPr>
          <w:ilvl w:val="0"/>
          <w:numId w:val="23"/>
        </w:numPr>
        <w:rPr>
          <w:rFonts w:ascii="Arial Narrow" w:hAnsi="Arial Narrow"/>
          <w:sz w:val="22"/>
          <w:lang w:val="en-US"/>
        </w:rPr>
      </w:pPr>
      <w:r w:rsidRPr="00FA0DB8">
        <w:rPr>
          <w:rFonts w:ascii="Arial Narrow" w:hAnsi="Arial Narrow"/>
          <w:sz w:val="22"/>
          <w:lang w:val="en-US"/>
        </w:rPr>
        <w:t>MSI services and communications</w:t>
      </w:r>
    </w:p>
    <w:p w:rsidR="00E23834" w:rsidRPr="00FA0DB8" w:rsidRDefault="00E23834" w:rsidP="00E23834">
      <w:pPr>
        <w:rPr>
          <w:rFonts w:ascii="Arial Narrow" w:hAnsi="Arial Narrow"/>
          <w:sz w:val="22"/>
          <w:lang w:val="en-US"/>
        </w:rPr>
      </w:pPr>
    </w:p>
    <w:p w:rsidR="00E23834" w:rsidRPr="00FA0DB8" w:rsidRDefault="00E23834" w:rsidP="00A53B45">
      <w:pPr>
        <w:pStyle w:val="ListParagraph"/>
        <w:numPr>
          <w:ilvl w:val="0"/>
          <w:numId w:val="17"/>
        </w:numPr>
        <w:rPr>
          <w:rFonts w:ascii="Arial Narrow" w:hAnsi="Arial Narrow"/>
          <w:sz w:val="22"/>
          <w:lang w:val="en-US"/>
        </w:rPr>
      </w:pPr>
      <w:r w:rsidRPr="00FA0DB8">
        <w:rPr>
          <w:rFonts w:ascii="Arial Narrow" w:hAnsi="Arial Narrow"/>
          <w:sz w:val="22"/>
          <w:lang w:val="en-US"/>
        </w:rPr>
        <w:t>Cases of berthing / pilotage</w:t>
      </w:r>
    </w:p>
    <w:p w:rsidR="00E23834" w:rsidRPr="00FA0DB8" w:rsidRDefault="00E23834" w:rsidP="00E23834">
      <w:pPr>
        <w:pStyle w:val="ListParagraph"/>
        <w:numPr>
          <w:ilvl w:val="1"/>
          <w:numId w:val="24"/>
        </w:numPr>
        <w:spacing w:before="200" w:after="200"/>
        <w:rPr>
          <w:rFonts w:ascii="Arial Narrow" w:hAnsi="Arial Narrow" w:cs="Open Sans"/>
          <w:sz w:val="22"/>
          <w:lang w:val="en-US"/>
        </w:rPr>
      </w:pPr>
      <w:r w:rsidRPr="00FA0DB8">
        <w:rPr>
          <w:rFonts w:ascii="Arial Narrow" w:hAnsi="Arial Narrow" w:cs="Open Sans"/>
          <w:sz w:val="22"/>
          <w:lang w:val="en-US"/>
        </w:rPr>
        <w:t xml:space="preserve">Arrival intentions including embarkation time, arrangements for cargo discharge and bunkering </w:t>
      </w:r>
    </w:p>
    <w:p w:rsidR="00E23834" w:rsidRPr="00FA0DB8" w:rsidRDefault="00E23834" w:rsidP="00E23834">
      <w:pPr>
        <w:pStyle w:val="ListParagraph"/>
        <w:numPr>
          <w:ilvl w:val="1"/>
          <w:numId w:val="24"/>
        </w:numPr>
        <w:spacing w:before="200" w:after="200"/>
        <w:rPr>
          <w:rFonts w:ascii="Arial Narrow" w:hAnsi="Arial Narrow" w:cs="Open Sans"/>
          <w:sz w:val="22"/>
          <w:lang w:val="en-US"/>
        </w:rPr>
      </w:pPr>
      <w:r w:rsidRPr="00FA0DB8">
        <w:rPr>
          <w:rFonts w:ascii="Arial Narrow" w:hAnsi="Arial Narrow" w:cs="Open Sans"/>
          <w:sz w:val="22"/>
          <w:lang w:val="en-US"/>
        </w:rPr>
        <w:t>Communications should be established with Pilot, port VTS and port authorities as appropriate.</w:t>
      </w:r>
    </w:p>
    <w:p w:rsidR="00E23834" w:rsidRPr="00FA0DB8" w:rsidRDefault="00E23834" w:rsidP="00E23834">
      <w:pPr>
        <w:pStyle w:val="ListParagraph"/>
        <w:numPr>
          <w:ilvl w:val="1"/>
          <w:numId w:val="24"/>
        </w:numPr>
        <w:spacing w:before="200" w:after="200"/>
        <w:rPr>
          <w:rFonts w:ascii="Arial Narrow" w:hAnsi="Arial Narrow" w:cs="Open Sans"/>
          <w:sz w:val="22"/>
          <w:lang w:val="en-US"/>
        </w:rPr>
      </w:pPr>
      <w:r w:rsidRPr="00FA0DB8">
        <w:rPr>
          <w:rFonts w:ascii="Arial Narrow" w:hAnsi="Arial Narrow" w:cs="Open Sans"/>
          <w:sz w:val="22"/>
          <w:lang w:val="en-US"/>
        </w:rPr>
        <w:t>Pilotage plan subject of Master/pilote information exchange (MPX)</w:t>
      </w:r>
    </w:p>
    <w:p w:rsidR="00E23834" w:rsidRPr="00FA0DB8" w:rsidRDefault="00E23834" w:rsidP="00E23834">
      <w:pPr>
        <w:pStyle w:val="ListParagraph"/>
        <w:numPr>
          <w:ilvl w:val="1"/>
          <w:numId w:val="24"/>
        </w:numPr>
        <w:spacing w:before="200" w:after="200"/>
        <w:rPr>
          <w:rFonts w:ascii="Arial Narrow" w:hAnsi="Arial Narrow" w:cs="Open Sans"/>
          <w:sz w:val="22"/>
          <w:lang w:val="en-US"/>
        </w:rPr>
      </w:pPr>
      <w:r w:rsidRPr="00FA0DB8">
        <w:rPr>
          <w:rFonts w:ascii="Arial Narrow" w:hAnsi="Arial Narrow" w:cs="Open Sans"/>
          <w:sz w:val="22"/>
          <w:lang w:val="en-US"/>
        </w:rPr>
        <w:t>Updates on local conditions such as weather, depth of water, tides and tidal streams, traffic conditions</w:t>
      </w:r>
    </w:p>
    <w:p w:rsidR="00E23834" w:rsidRPr="00FA0DB8" w:rsidRDefault="00E23834" w:rsidP="00E23834">
      <w:pPr>
        <w:pStyle w:val="ListParagraph"/>
        <w:numPr>
          <w:ilvl w:val="1"/>
          <w:numId w:val="24"/>
        </w:numPr>
        <w:spacing w:before="200" w:after="200"/>
        <w:rPr>
          <w:rFonts w:ascii="Arial Narrow" w:hAnsi="Arial Narrow" w:cs="Open Sans"/>
          <w:sz w:val="22"/>
          <w:lang w:val="en-US"/>
        </w:rPr>
      </w:pPr>
      <w:r w:rsidRPr="00FA0DB8">
        <w:rPr>
          <w:rFonts w:ascii="Arial Narrow" w:hAnsi="Arial Narrow" w:cs="Open Sans"/>
          <w:sz w:val="22"/>
          <w:lang w:val="en-US"/>
        </w:rPr>
        <w:t>Information on berthing arrangements including the use, characteristics and number of tugs, mooring boats, mooring arrangements and other external facilities;</w:t>
      </w:r>
    </w:p>
    <w:p w:rsidR="00173339" w:rsidRPr="004171D5" w:rsidRDefault="004171D5" w:rsidP="004171D5">
      <w:pPr>
        <w:pStyle w:val="Heading2"/>
        <w:rPr>
          <w:rFonts w:ascii="Arial Narrow" w:hAnsi="Arial Narrow"/>
          <w:sz w:val="22"/>
          <w:lang w:val="en-US"/>
        </w:rPr>
      </w:pPr>
      <w:r w:rsidRPr="004171D5">
        <w:rPr>
          <w:rFonts w:ascii="Arial Narrow" w:hAnsi="Arial Narrow"/>
          <w:caps w:val="0"/>
          <w:sz w:val="22"/>
          <w:lang w:val="en-US"/>
        </w:rPr>
        <w:t>Execution of the voyage plan / monitoring.</w:t>
      </w:r>
      <w:r w:rsidR="00173339" w:rsidRPr="004171D5">
        <w:rPr>
          <w:rFonts w:ascii="Arial Narrow" w:hAnsi="Arial Narrow"/>
          <w:sz w:val="22"/>
          <w:lang w:val="en-US"/>
        </w:rPr>
        <w:t xml:space="preserve"> </w:t>
      </w:r>
    </w:p>
    <w:p w:rsidR="00173339" w:rsidRPr="00FA0DB8" w:rsidRDefault="00173339" w:rsidP="00173339">
      <w:pPr>
        <w:spacing w:before="200" w:after="200"/>
        <w:rPr>
          <w:rFonts w:ascii="Arial Narrow" w:hAnsi="Arial Narrow" w:cs="Open Sans"/>
          <w:sz w:val="22"/>
          <w:lang w:val="en-US"/>
        </w:rPr>
      </w:pPr>
      <w:r w:rsidRPr="00FA0DB8">
        <w:rPr>
          <w:rFonts w:ascii="Arial Narrow" w:hAnsi="Arial Narrow" w:cs="Open Sans"/>
          <w:sz w:val="22"/>
          <w:lang w:val="en-US"/>
        </w:rPr>
        <w:t>This task is performed at the front of bridge, as the OOW needs to have a co</w:t>
      </w:r>
      <w:r w:rsidR="00CA20B2" w:rsidRPr="00FA0DB8">
        <w:rPr>
          <w:rFonts w:ascii="Arial Narrow" w:hAnsi="Arial Narrow" w:cs="Open Sans"/>
          <w:sz w:val="22"/>
          <w:lang w:val="en-US"/>
        </w:rPr>
        <w:t xml:space="preserve">ntrol view of the environment, specially, when the ship is approaching harbor and entering coastal waters. </w:t>
      </w:r>
      <w:r w:rsidRPr="00FA0DB8">
        <w:rPr>
          <w:rFonts w:ascii="Arial Narrow" w:hAnsi="Arial Narrow" w:cs="Open Sans"/>
          <w:sz w:val="22"/>
          <w:lang w:val="en-US"/>
        </w:rPr>
        <w:t xml:space="preserve">He normally </w:t>
      </w:r>
      <w:r w:rsidR="00C26790">
        <w:rPr>
          <w:rFonts w:ascii="Arial Narrow" w:hAnsi="Arial Narrow" w:cs="Open Sans"/>
          <w:sz w:val="22"/>
          <w:lang w:val="en-US"/>
        </w:rPr>
        <w:t xml:space="preserve">executes the voyage </w:t>
      </w:r>
      <w:r w:rsidRPr="00FA0DB8">
        <w:rPr>
          <w:rFonts w:ascii="Arial Narrow" w:hAnsi="Arial Narrow" w:cs="Open Sans"/>
          <w:sz w:val="22"/>
          <w:lang w:val="en-US"/>
        </w:rPr>
        <w:t>planning</w:t>
      </w:r>
      <w:r w:rsidR="009E2124" w:rsidRPr="009E2124">
        <w:rPr>
          <w:rFonts w:ascii="Arial Narrow" w:hAnsi="Arial Narrow" w:cs="Open Sans"/>
          <w:sz w:val="22"/>
          <w:lang w:val="en-US"/>
        </w:rPr>
        <w:t xml:space="preserve"> </w:t>
      </w:r>
      <w:r w:rsidR="009E2124">
        <w:rPr>
          <w:rFonts w:ascii="Arial Narrow" w:hAnsi="Arial Narrow" w:cs="Open Sans"/>
          <w:sz w:val="22"/>
          <w:lang w:val="en-US"/>
        </w:rPr>
        <w:t>previously</w:t>
      </w:r>
      <w:r w:rsidR="009E2124" w:rsidRPr="00FA0DB8">
        <w:rPr>
          <w:rFonts w:ascii="Arial Narrow" w:hAnsi="Arial Narrow" w:cs="Open Sans"/>
          <w:sz w:val="22"/>
          <w:lang w:val="en-US"/>
        </w:rPr>
        <w:t xml:space="preserve"> defined</w:t>
      </w:r>
      <w:r w:rsidRPr="00FA0DB8">
        <w:rPr>
          <w:rFonts w:ascii="Arial Narrow" w:hAnsi="Arial Narrow" w:cs="Open Sans"/>
          <w:sz w:val="22"/>
          <w:lang w:val="en-US"/>
        </w:rPr>
        <w:t xml:space="preserve">. </w:t>
      </w:r>
      <w:r w:rsidR="009E2124">
        <w:rPr>
          <w:rFonts w:ascii="Arial Narrow" w:hAnsi="Arial Narrow" w:cs="Open Sans"/>
          <w:sz w:val="22"/>
          <w:lang w:val="en-US"/>
        </w:rPr>
        <w:t>The voyage plan</w:t>
      </w:r>
      <w:r w:rsidR="00C26790">
        <w:rPr>
          <w:rFonts w:ascii="Arial Narrow" w:hAnsi="Arial Narrow" w:cs="Open Sans"/>
          <w:sz w:val="22"/>
          <w:lang w:val="en-US"/>
        </w:rPr>
        <w:t xml:space="preserve"> is </w:t>
      </w:r>
      <w:r w:rsidRPr="00FA0DB8">
        <w:rPr>
          <w:rFonts w:ascii="Arial Narrow" w:hAnsi="Arial Narrow" w:cs="Open Sans"/>
          <w:sz w:val="22"/>
          <w:lang w:val="en-US"/>
        </w:rPr>
        <w:t>normally</w:t>
      </w:r>
      <w:r w:rsidR="00C26790">
        <w:rPr>
          <w:rFonts w:ascii="Arial Narrow" w:hAnsi="Arial Narrow" w:cs="Open Sans"/>
          <w:sz w:val="22"/>
          <w:lang w:val="en-US"/>
        </w:rPr>
        <w:t xml:space="preserve"> stored and can be followed </w:t>
      </w:r>
      <w:r w:rsidRPr="00FA0DB8">
        <w:rPr>
          <w:rFonts w:ascii="Arial Narrow" w:hAnsi="Arial Narrow" w:cs="Open Sans"/>
          <w:sz w:val="22"/>
          <w:lang w:val="en-US"/>
        </w:rPr>
        <w:t xml:space="preserve">on an ECDIS </w:t>
      </w:r>
      <w:r w:rsidR="00C26790">
        <w:rPr>
          <w:rFonts w:ascii="Arial Narrow" w:hAnsi="Arial Narrow" w:cs="Open Sans"/>
          <w:sz w:val="22"/>
          <w:lang w:val="en-US"/>
        </w:rPr>
        <w:t xml:space="preserve">(route monitoring mode) </w:t>
      </w:r>
      <w:r w:rsidRPr="00FA0DB8">
        <w:rPr>
          <w:rFonts w:ascii="Arial Narrow" w:hAnsi="Arial Narrow" w:cs="Open Sans"/>
          <w:sz w:val="22"/>
          <w:lang w:val="en-US"/>
        </w:rPr>
        <w:t xml:space="preserve">integrated in an INS (Integrated Navigation System). The need of synthetic, unambiguous and clear information is essential, as its decision-making </w:t>
      </w:r>
      <w:r w:rsidR="00CA20B2" w:rsidRPr="00FA0DB8">
        <w:rPr>
          <w:rFonts w:ascii="Arial Narrow" w:hAnsi="Arial Narrow" w:cs="Open Sans"/>
          <w:sz w:val="22"/>
          <w:lang w:val="en-US"/>
        </w:rPr>
        <w:t>needs to</w:t>
      </w:r>
      <w:r w:rsidRPr="00FA0DB8">
        <w:rPr>
          <w:rFonts w:ascii="Arial Narrow" w:hAnsi="Arial Narrow" w:cs="Open Sans"/>
          <w:sz w:val="22"/>
          <w:lang w:val="en-US"/>
        </w:rPr>
        <w:t xml:space="preserve"> be rapid </w:t>
      </w:r>
      <w:r w:rsidR="004B04A3" w:rsidRPr="00FA0DB8">
        <w:rPr>
          <w:rFonts w:ascii="Arial Narrow" w:hAnsi="Arial Narrow" w:cs="Open Sans"/>
          <w:sz w:val="22"/>
          <w:lang w:val="en-US"/>
        </w:rPr>
        <w:t xml:space="preserve">in the </w:t>
      </w:r>
      <w:r w:rsidRPr="00FA0DB8">
        <w:rPr>
          <w:rFonts w:ascii="Arial Narrow" w:hAnsi="Arial Narrow" w:cs="Open Sans"/>
          <w:sz w:val="22"/>
          <w:lang w:val="en-US"/>
        </w:rPr>
        <w:t>face of any events that may occur</w:t>
      </w:r>
      <w:r w:rsidR="00CA20B2" w:rsidRPr="00FA0DB8">
        <w:rPr>
          <w:rFonts w:ascii="Arial Narrow" w:hAnsi="Arial Narrow" w:cs="Open Sans"/>
          <w:sz w:val="22"/>
          <w:lang w:val="en-US"/>
        </w:rPr>
        <w:t xml:space="preserve"> (anti-collision, anti-grouding)</w:t>
      </w:r>
      <w:r w:rsidRPr="00FA0DB8">
        <w:rPr>
          <w:rFonts w:ascii="Arial Narrow" w:hAnsi="Arial Narrow" w:cs="Open Sans"/>
          <w:sz w:val="22"/>
          <w:lang w:val="en-US"/>
        </w:rPr>
        <w:t xml:space="preserve">. It is necessary to reduce the number of manipulations to be carried out on the system (ECDIS) and reduce its mental </w:t>
      </w:r>
      <w:r w:rsidR="00DC0145" w:rsidRPr="00FA0DB8">
        <w:rPr>
          <w:rFonts w:ascii="Arial Narrow" w:hAnsi="Arial Narrow" w:cs="Open Sans"/>
          <w:sz w:val="22"/>
          <w:lang w:val="en-US"/>
        </w:rPr>
        <w:t>work</w:t>
      </w:r>
      <w:r w:rsidRPr="00FA0DB8">
        <w:rPr>
          <w:rFonts w:ascii="Arial Narrow" w:hAnsi="Arial Narrow" w:cs="Open Sans"/>
          <w:sz w:val="22"/>
          <w:lang w:val="en-US"/>
        </w:rPr>
        <w:t>load as much as possible.</w:t>
      </w:r>
    </w:p>
    <w:p w:rsidR="00173339" w:rsidRPr="00FA0DB8" w:rsidRDefault="00DC0145" w:rsidP="00DC0145">
      <w:pPr>
        <w:spacing w:before="200"/>
        <w:rPr>
          <w:rFonts w:ascii="Arial Narrow" w:hAnsi="Arial Narrow" w:cs="Open Sans"/>
          <w:sz w:val="22"/>
          <w:lang w:val="en-US"/>
        </w:rPr>
      </w:pPr>
      <w:r w:rsidRPr="00FA0DB8">
        <w:rPr>
          <w:rFonts w:ascii="Arial Narrow" w:hAnsi="Arial Narrow" w:cs="Open Sans"/>
          <w:sz w:val="22"/>
          <w:lang w:val="en-US"/>
        </w:rPr>
        <w:t>A</w:t>
      </w:r>
      <w:r w:rsidR="00173339" w:rsidRPr="00FA0DB8">
        <w:rPr>
          <w:rFonts w:ascii="Arial Narrow" w:hAnsi="Arial Narrow" w:cs="Open Sans"/>
          <w:sz w:val="22"/>
          <w:lang w:val="en-US"/>
        </w:rPr>
        <w:t xml:space="preserve"> </w:t>
      </w:r>
      <w:r w:rsidRPr="00FA0DB8">
        <w:rPr>
          <w:rFonts w:ascii="Arial Narrow" w:hAnsi="Arial Narrow" w:cs="Open Sans"/>
          <w:sz w:val="22"/>
          <w:lang w:val="en-US"/>
        </w:rPr>
        <w:t>p</w:t>
      </w:r>
      <w:r w:rsidR="00173339" w:rsidRPr="00FA0DB8">
        <w:rPr>
          <w:rFonts w:ascii="Arial Narrow" w:hAnsi="Arial Narrow" w:cs="Open Sans"/>
          <w:sz w:val="22"/>
          <w:lang w:val="en-US"/>
        </w:rPr>
        <w:t xml:space="preserve">art of the monitoring can be done by ECDIS: </w:t>
      </w:r>
    </w:p>
    <w:p w:rsidR="00173339" w:rsidRPr="00FA0DB8" w:rsidRDefault="00173339" w:rsidP="00DC0145">
      <w:pPr>
        <w:pStyle w:val="ListParagraph"/>
        <w:numPr>
          <w:ilvl w:val="1"/>
          <w:numId w:val="28"/>
        </w:numPr>
        <w:spacing w:after="200"/>
        <w:rPr>
          <w:rFonts w:ascii="Arial Narrow" w:hAnsi="Arial Narrow" w:cs="Open Sans"/>
          <w:sz w:val="22"/>
          <w:lang w:val="en-US"/>
        </w:rPr>
      </w:pPr>
      <w:r w:rsidRPr="00FA0DB8">
        <w:rPr>
          <w:rFonts w:ascii="Arial Narrow" w:hAnsi="Arial Narrow" w:cs="Open Sans"/>
          <w:sz w:val="22"/>
          <w:lang w:val="en-US"/>
        </w:rPr>
        <w:t>The ship ’s current position and proximity of dangers to navigation,</w:t>
      </w:r>
    </w:p>
    <w:p w:rsidR="00173339" w:rsidRPr="00FA0DB8" w:rsidRDefault="00173339" w:rsidP="00DC0145">
      <w:pPr>
        <w:pStyle w:val="ListParagraph"/>
        <w:numPr>
          <w:ilvl w:val="1"/>
          <w:numId w:val="28"/>
        </w:numPr>
        <w:spacing w:before="200" w:after="200"/>
        <w:rPr>
          <w:rFonts w:ascii="Arial Narrow" w:hAnsi="Arial Narrow" w:cs="Open Sans"/>
          <w:sz w:val="22"/>
          <w:lang w:val="en-US"/>
        </w:rPr>
      </w:pPr>
      <w:r w:rsidRPr="00FA0DB8">
        <w:rPr>
          <w:rFonts w:ascii="Arial Narrow" w:hAnsi="Arial Narrow" w:cs="Open Sans"/>
          <w:sz w:val="22"/>
          <w:lang w:val="en-US"/>
        </w:rPr>
        <w:t>The intended track (passage plan), course and speed, XTD</w:t>
      </w:r>
    </w:p>
    <w:p w:rsidR="00173339" w:rsidRPr="00FA0DB8" w:rsidRDefault="00173339" w:rsidP="00DC0145">
      <w:pPr>
        <w:pStyle w:val="ListParagraph"/>
        <w:numPr>
          <w:ilvl w:val="1"/>
          <w:numId w:val="28"/>
        </w:numPr>
        <w:spacing w:before="200" w:after="200"/>
        <w:rPr>
          <w:rFonts w:ascii="Arial Narrow" w:hAnsi="Arial Narrow" w:cs="Open Sans"/>
          <w:sz w:val="22"/>
          <w:lang w:val="en-US"/>
        </w:rPr>
      </w:pPr>
      <w:r w:rsidRPr="00FA0DB8">
        <w:rPr>
          <w:rFonts w:ascii="Arial Narrow" w:hAnsi="Arial Narrow" w:cs="Open Sans"/>
          <w:sz w:val="22"/>
          <w:lang w:val="en-US"/>
        </w:rPr>
        <w:t>The traffic situation and the traffic density to be encountered</w:t>
      </w:r>
    </w:p>
    <w:p w:rsidR="00173339" w:rsidRPr="00FA0DB8" w:rsidRDefault="00173339" w:rsidP="00DC0145">
      <w:pPr>
        <w:pStyle w:val="ListParagraph"/>
        <w:numPr>
          <w:ilvl w:val="1"/>
          <w:numId w:val="28"/>
        </w:numPr>
        <w:spacing w:before="200" w:after="200"/>
        <w:rPr>
          <w:rFonts w:ascii="Arial Narrow" w:hAnsi="Arial Narrow" w:cs="Open Sans"/>
          <w:sz w:val="22"/>
          <w:lang w:val="en-US"/>
        </w:rPr>
      </w:pPr>
      <w:r w:rsidRPr="00FA0DB8">
        <w:rPr>
          <w:rFonts w:ascii="Arial Narrow" w:hAnsi="Arial Narrow" w:cs="Open Sans"/>
          <w:sz w:val="22"/>
          <w:lang w:val="en-US"/>
        </w:rPr>
        <w:t>The vessel reporting requirements completed or due</w:t>
      </w:r>
    </w:p>
    <w:p w:rsidR="00173339" w:rsidRPr="00FA0DB8" w:rsidRDefault="00173339" w:rsidP="00DC0145">
      <w:pPr>
        <w:pStyle w:val="ListParagraph"/>
        <w:numPr>
          <w:ilvl w:val="1"/>
          <w:numId w:val="28"/>
        </w:numPr>
        <w:spacing w:before="200" w:after="200"/>
        <w:rPr>
          <w:rFonts w:ascii="Arial Narrow" w:hAnsi="Arial Narrow" w:cs="Open Sans"/>
          <w:sz w:val="22"/>
          <w:lang w:val="en-US"/>
        </w:rPr>
      </w:pPr>
      <w:r w:rsidRPr="00FA0DB8">
        <w:rPr>
          <w:rFonts w:ascii="Arial Narrow" w:hAnsi="Arial Narrow" w:cs="Open Sans"/>
          <w:sz w:val="22"/>
          <w:lang w:val="en-US"/>
        </w:rPr>
        <w:t xml:space="preserve">The environmental requirements  </w:t>
      </w:r>
    </w:p>
    <w:p w:rsidR="00173339" w:rsidRPr="00FA0DB8" w:rsidRDefault="00173339" w:rsidP="00DC0145">
      <w:pPr>
        <w:pStyle w:val="ListParagraph"/>
        <w:numPr>
          <w:ilvl w:val="1"/>
          <w:numId w:val="28"/>
        </w:numPr>
        <w:spacing w:before="200" w:after="200"/>
        <w:rPr>
          <w:rFonts w:ascii="Arial Narrow" w:hAnsi="Arial Narrow" w:cs="Open Sans"/>
          <w:sz w:val="22"/>
          <w:lang w:val="en-US"/>
        </w:rPr>
      </w:pPr>
      <w:r w:rsidRPr="00FA0DB8">
        <w:rPr>
          <w:rFonts w:ascii="Arial Narrow" w:hAnsi="Arial Narrow" w:cs="Open Sans"/>
          <w:sz w:val="22"/>
          <w:lang w:val="en-US"/>
        </w:rPr>
        <w:t>Weather conditions to be encountered including sea state and visibility</w:t>
      </w:r>
    </w:p>
    <w:p w:rsidR="00173339" w:rsidRPr="00FA0DB8" w:rsidRDefault="00173339" w:rsidP="00DC0145">
      <w:pPr>
        <w:pStyle w:val="ListParagraph"/>
        <w:numPr>
          <w:ilvl w:val="1"/>
          <w:numId w:val="28"/>
        </w:numPr>
        <w:spacing w:before="200" w:after="200"/>
        <w:rPr>
          <w:rFonts w:ascii="Arial Narrow" w:hAnsi="Arial Narrow" w:cs="Open Sans"/>
          <w:sz w:val="22"/>
          <w:lang w:val="en-US"/>
        </w:rPr>
      </w:pPr>
      <w:r w:rsidRPr="00FA0DB8">
        <w:rPr>
          <w:rFonts w:ascii="Arial Narrow" w:hAnsi="Arial Narrow" w:cs="Open Sans"/>
          <w:sz w:val="22"/>
          <w:lang w:val="en-US"/>
        </w:rPr>
        <w:t>Navigational hazards uncharted to be encountered</w:t>
      </w:r>
    </w:p>
    <w:p w:rsidR="00173339" w:rsidRPr="00FA0DB8" w:rsidRDefault="00A24803" w:rsidP="00DC0145">
      <w:pPr>
        <w:spacing w:before="200"/>
        <w:rPr>
          <w:rFonts w:ascii="Arial Narrow" w:hAnsi="Arial Narrow" w:cs="Open Sans"/>
          <w:sz w:val="22"/>
          <w:lang w:val="en-US"/>
        </w:rPr>
      </w:pPr>
      <w:r>
        <w:rPr>
          <w:rFonts w:ascii="Arial Narrow" w:hAnsi="Arial Narrow" w:cs="Open Sans"/>
          <w:sz w:val="22"/>
          <w:lang w:val="en-US"/>
        </w:rPr>
        <w:t>T</w:t>
      </w:r>
      <w:r w:rsidR="00857A77">
        <w:rPr>
          <w:rFonts w:ascii="Arial Narrow" w:hAnsi="Arial Narrow" w:cs="Open Sans"/>
          <w:sz w:val="22"/>
          <w:lang w:val="en-US"/>
        </w:rPr>
        <w:t>he OOW should:</w:t>
      </w:r>
      <w:r w:rsidR="00173339" w:rsidRPr="00FA0DB8">
        <w:rPr>
          <w:rFonts w:ascii="Arial Narrow" w:hAnsi="Arial Narrow" w:cs="Open Sans"/>
          <w:sz w:val="22"/>
          <w:lang w:val="en-US"/>
        </w:rPr>
        <w:tab/>
      </w:r>
    </w:p>
    <w:p w:rsidR="00173339" w:rsidRPr="00FA0DB8" w:rsidRDefault="00173339" w:rsidP="00DC0145">
      <w:pPr>
        <w:pStyle w:val="ListParagraph"/>
        <w:numPr>
          <w:ilvl w:val="0"/>
          <w:numId w:val="31"/>
        </w:numPr>
        <w:spacing w:after="200"/>
        <w:rPr>
          <w:rFonts w:ascii="Arial Narrow" w:hAnsi="Arial Narrow" w:cs="Open Sans"/>
          <w:sz w:val="22"/>
          <w:lang w:val="en-US"/>
        </w:rPr>
      </w:pPr>
      <w:r w:rsidRPr="00FA0DB8">
        <w:rPr>
          <w:rFonts w:ascii="Arial Narrow" w:hAnsi="Arial Narrow" w:cs="Open Sans"/>
          <w:sz w:val="22"/>
          <w:lang w:val="en-US"/>
        </w:rPr>
        <w:t>Follow the passage plan and monitor the progress of the Ship</w:t>
      </w:r>
    </w:p>
    <w:p w:rsidR="00173339" w:rsidRPr="00FA0DB8" w:rsidRDefault="00173339" w:rsidP="00DC0145">
      <w:pPr>
        <w:pStyle w:val="ListParagraph"/>
        <w:numPr>
          <w:ilvl w:val="0"/>
          <w:numId w:val="31"/>
        </w:numPr>
        <w:spacing w:before="200" w:after="200"/>
        <w:rPr>
          <w:rFonts w:ascii="Arial Narrow" w:hAnsi="Arial Narrow" w:cs="Open Sans"/>
          <w:sz w:val="22"/>
          <w:lang w:val="en-US"/>
        </w:rPr>
      </w:pPr>
      <w:r w:rsidRPr="00FA0DB8">
        <w:rPr>
          <w:rFonts w:ascii="Arial Narrow" w:hAnsi="Arial Narrow" w:cs="Open Sans"/>
          <w:sz w:val="22"/>
          <w:lang w:val="en-US"/>
        </w:rPr>
        <w:t>Make a full appraisal of the risk of collision with other vessels;</w:t>
      </w:r>
    </w:p>
    <w:p w:rsidR="00173339" w:rsidRPr="00FA0DB8" w:rsidRDefault="00173339" w:rsidP="00DC0145">
      <w:pPr>
        <w:pStyle w:val="ListParagraph"/>
        <w:numPr>
          <w:ilvl w:val="0"/>
          <w:numId w:val="31"/>
        </w:numPr>
        <w:spacing w:before="200" w:after="200"/>
        <w:rPr>
          <w:rFonts w:ascii="Arial Narrow" w:hAnsi="Arial Narrow" w:cs="Open Sans"/>
          <w:sz w:val="22"/>
          <w:lang w:val="en-US"/>
        </w:rPr>
      </w:pPr>
      <w:r w:rsidRPr="00FA0DB8">
        <w:rPr>
          <w:rFonts w:ascii="Arial Narrow" w:hAnsi="Arial Narrow" w:cs="Open Sans"/>
          <w:sz w:val="22"/>
          <w:lang w:val="en-US"/>
        </w:rPr>
        <w:t>Identify navigational hazards such as wrecks, floating objects, ice and uncharted hazards;</w:t>
      </w:r>
    </w:p>
    <w:p w:rsidR="00173339" w:rsidRPr="00FA0DB8" w:rsidRDefault="00173339" w:rsidP="00DC0145">
      <w:pPr>
        <w:pStyle w:val="ListParagraph"/>
        <w:numPr>
          <w:ilvl w:val="0"/>
          <w:numId w:val="31"/>
        </w:numPr>
        <w:spacing w:before="200" w:after="200"/>
        <w:rPr>
          <w:rFonts w:ascii="Arial Narrow" w:hAnsi="Arial Narrow" w:cs="Open Sans"/>
          <w:sz w:val="22"/>
          <w:lang w:val="en-US"/>
        </w:rPr>
      </w:pPr>
      <w:r w:rsidRPr="00FA0DB8">
        <w:rPr>
          <w:rFonts w:ascii="Arial Narrow" w:hAnsi="Arial Narrow" w:cs="Open Sans"/>
          <w:sz w:val="22"/>
          <w:lang w:val="en-US"/>
        </w:rPr>
        <w:t>Determine the risk of grounding or stranding (UKC);</w:t>
      </w:r>
    </w:p>
    <w:p w:rsidR="00173339" w:rsidRPr="00FA0DB8" w:rsidRDefault="00173339" w:rsidP="00DC0145">
      <w:pPr>
        <w:pStyle w:val="ListParagraph"/>
        <w:numPr>
          <w:ilvl w:val="0"/>
          <w:numId w:val="31"/>
        </w:numPr>
        <w:spacing w:before="200" w:after="200"/>
        <w:rPr>
          <w:rFonts w:ascii="Arial Narrow" w:hAnsi="Arial Narrow" w:cs="Open Sans"/>
          <w:sz w:val="22"/>
          <w:lang w:val="en-US"/>
        </w:rPr>
      </w:pPr>
      <w:r w:rsidRPr="00FA0DB8">
        <w:rPr>
          <w:rFonts w:ascii="Arial Narrow" w:hAnsi="Arial Narrow" w:cs="Open Sans"/>
          <w:sz w:val="22"/>
          <w:lang w:val="en-US"/>
        </w:rPr>
        <w:t>Detect and respond as appropriate to any significant change in the weather, visibility or sea state</w:t>
      </w:r>
    </w:p>
    <w:p w:rsidR="00173339" w:rsidRPr="00FA0DB8" w:rsidRDefault="00173339" w:rsidP="00DC0145">
      <w:pPr>
        <w:pStyle w:val="ListParagraph"/>
        <w:numPr>
          <w:ilvl w:val="0"/>
          <w:numId w:val="31"/>
        </w:numPr>
        <w:spacing w:before="200" w:after="200"/>
        <w:rPr>
          <w:rFonts w:ascii="Arial Narrow" w:hAnsi="Arial Narrow" w:cs="Open Sans"/>
          <w:sz w:val="22"/>
          <w:lang w:val="en-US"/>
        </w:rPr>
      </w:pPr>
      <w:r w:rsidRPr="00FA0DB8">
        <w:rPr>
          <w:rFonts w:ascii="Arial Narrow" w:hAnsi="Arial Narrow" w:cs="Open Sans"/>
          <w:sz w:val="22"/>
          <w:lang w:val="en-US"/>
        </w:rPr>
        <w:t>Identify navigational marks</w:t>
      </w:r>
    </w:p>
    <w:p w:rsidR="00173339" w:rsidRPr="00FA0DB8" w:rsidRDefault="00857A77" w:rsidP="00DC0145">
      <w:pPr>
        <w:pStyle w:val="ListParagraph"/>
        <w:numPr>
          <w:ilvl w:val="0"/>
          <w:numId w:val="31"/>
        </w:numPr>
        <w:spacing w:before="200" w:after="200"/>
        <w:rPr>
          <w:rFonts w:ascii="Arial Narrow" w:hAnsi="Arial Narrow" w:cs="Open Sans"/>
          <w:sz w:val="22"/>
          <w:lang w:val="en-US"/>
        </w:rPr>
      </w:pPr>
      <w:r>
        <w:rPr>
          <w:rFonts w:ascii="Arial Narrow" w:hAnsi="Arial Narrow" w:cs="Open Sans"/>
          <w:sz w:val="22"/>
          <w:lang w:val="en-US"/>
        </w:rPr>
        <w:t xml:space="preserve">Position fixing </w:t>
      </w:r>
      <w:r w:rsidR="00173339" w:rsidRPr="00FA0DB8">
        <w:rPr>
          <w:rFonts w:ascii="Arial Narrow" w:hAnsi="Arial Narrow" w:cs="Open Sans"/>
          <w:sz w:val="22"/>
          <w:lang w:val="en-US"/>
        </w:rPr>
        <w:t>of the ship by all appropriate means</w:t>
      </w:r>
    </w:p>
    <w:p w:rsidR="00173339" w:rsidRPr="00FA0DB8" w:rsidRDefault="00173339" w:rsidP="00DC0145">
      <w:pPr>
        <w:pStyle w:val="ListParagraph"/>
        <w:numPr>
          <w:ilvl w:val="0"/>
          <w:numId w:val="31"/>
        </w:numPr>
        <w:spacing w:before="200" w:after="200"/>
        <w:rPr>
          <w:rFonts w:ascii="Arial Narrow" w:hAnsi="Arial Narrow" w:cs="Open Sans"/>
          <w:sz w:val="22"/>
          <w:lang w:val="en-US"/>
        </w:rPr>
      </w:pPr>
      <w:r w:rsidRPr="00FA0DB8">
        <w:rPr>
          <w:rFonts w:ascii="Arial Narrow" w:hAnsi="Arial Narrow" w:cs="Open Sans"/>
          <w:sz w:val="22"/>
          <w:lang w:val="en-US"/>
        </w:rPr>
        <w:t>Take action to avoid collision</w:t>
      </w:r>
    </w:p>
    <w:p w:rsidR="00173339" w:rsidRPr="00FA0DB8" w:rsidRDefault="00173339" w:rsidP="00DC0145">
      <w:pPr>
        <w:pStyle w:val="ListParagraph"/>
        <w:numPr>
          <w:ilvl w:val="0"/>
          <w:numId w:val="31"/>
        </w:numPr>
        <w:spacing w:before="200" w:after="200"/>
        <w:rPr>
          <w:rFonts w:ascii="Arial Narrow" w:hAnsi="Arial Narrow" w:cs="Open Sans"/>
          <w:sz w:val="22"/>
          <w:lang w:val="en-US"/>
        </w:rPr>
      </w:pPr>
      <w:r w:rsidRPr="00FA0DB8">
        <w:rPr>
          <w:rFonts w:ascii="Arial Narrow" w:hAnsi="Arial Narrow" w:cs="Open Sans"/>
          <w:sz w:val="22"/>
          <w:lang w:val="en-US"/>
        </w:rPr>
        <w:t xml:space="preserve">Amend the passage plan </w:t>
      </w:r>
    </w:p>
    <w:p w:rsidR="00173339" w:rsidRPr="00FA0DB8" w:rsidRDefault="00173339" w:rsidP="00DC0145">
      <w:pPr>
        <w:pStyle w:val="ListParagraph"/>
        <w:numPr>
          <w:ilvl w:val="1"/>
          <w:numId w:val="31"/>
        </w:numPr>
        <w:spacing w:before="200" w:after="200"/>
        <w:rPr>
          <w:rFonts w:ascii="Arial Narrow" w:hAnsi="Arial Narrow" w:cs="Open Sans"/>
          <w:sz w:val="22"/>
          <w:lang w:val="en-US"/>
        </w:rPr>
      </w:pPr>
      <w:r w:rsidRPr="00FA0DB8">
        <w:rPr>
          <w:rFonts w:ascii="Arial Narrow" w:hAnsi="Arial Narrow" w:cs="Open Sans"/>
          <w:sz w:val="22"/>
          <w:lang w:val="en-US"/>
        </w:rPr>
        <w:t>permanently (the passage planning phase is repeated)  -  Causes : weather routeing developments – change of destination – SAR response</w:t>
      </w:r>
    </w:p>
    <w:p w:rsidR="00173339" w:rsidRPr="00FA0DB8" w:rsidRDefault="00DC0145" w:rsidP="00DC0145">
      <w:pPr>
        <w:pStyle w:val="ListParagraph"/>
        <w:numPr>
          <w:ilvl w:val="1"/>
          <w:numId w:val="31"/>
        </w:numPr>
        <w:spacing w:before="200" w:after="200"/>
        <w:rPr>
          <w:rFonts w:ascii="Arial Narrow" w:hAnsi="Arial Narrow" w:cs="Open Sans"/>
          <w:sz w:val="22"/>
          <w:lang w:val="en-US"/>
        </w:rPr>
      </w:pPr>
      <w:r w:rsidRPr="00FA0DB8">
        <w:rPr>
          <w:rFonts w:ascii="Arial Narrow" w:hAnsi="Arial Narrow" w:cs="Open Sans"/>
          <w:sz w:val="22"/>
          <w:lang w:val="en-US"/>
        </w:rPr>
        <w:t>d</w:t>
      </w:r>
      <w:r w:rsidR="00173339" w:rsidRPr="00FA0DB8">
        <w:rPr>
          <w:rFonts w:ascii="Arial Narrow" w:hAnsi="Arial Narrow" w:cs="Open Sans"/>
          <w:sz w:val="22"/>
          <w:lang w:val="en-US"/>
        </w:rPr>
        <w:t xml:space="preserve">eviation – </w:t>
      </w:r>
      <w:r w:rsidRPr="00FA0DB8">
        <w:rPr>
          <w:rFonts w:ascii="Arial Narrow" w:hAnsi="Arial Narrow" w:cs="Open Sans"/>
          <w:sz w:val="22"/>
          <w:lang w:val="en-US"/>
        </w:rPr>
        <w:t>causes:</w:t>
      </w:r>
      <w:r w:rsidR="00173339" w:rsidRPr="00FA0DB8">
        <w:rPr>
          <w:rFonts w:ascii="Arial Narrow" w:hAnsi="Arial Narrow" w:cs="Open Sans"/>
          <w:sz w:val="22"/>
          <w:lang w:val="en-US"/>
        </w:rPr>
        <w:t xml:space="preserve"> COLREG, variations of weather conditions, advice received from VTS – NWs, dectected hazards.</w:t>
      </w:r>
    </w:p>
    <w:p w:rsidR="00173339" w:rsidRDefault="00173339" w:rsidP="00DC0145">
      <w:pPr>
        <w:pStyle w:val="ListParagraph"/>
        <w:numPr>
          <w:ilvl w:val="0"/>
          <w:numId w:val="31"/>
        </w:numPr>
        <w:spacing w:before="200" w:after="200"/>
        <w:rPr>
          <w:rFonts w:ascii="Arial Narrow" w:hAnsi="Arial Narrow" w:cs="Open Sans"/>
          <w:sz w:val="22"/>
          <w:lang w:val="en-US"/>
        </w:rPr>
      </w:pPr>
      <w:r w:rsidRPr="00FA0DB8">
        <w:rPr>
          <w:rFonts w:ascii="Arial Narrow" w:hAnsi="Arial Narrow" w:cs="Open Sans"/>
          <w:sz w:val="22"/>
          <w:lang w:val="en-US"/>
        </w:rPr>
        <w:t>GMDSS watchkeeping (radio, emergency, MSI, routine and general comm)</w:t>
      </w:r>
    </w:p>
    <w:p w:rsidR="009E2124" w:rsidRPr="00FA0DB8" w:rsidRDefault="009E2124" w:rsidP="004171D5">
      <w:pPr>
        <w:pStyle w:val="Heading1"/>
      </w:pPr>
      <w:r w:rsidRPr="00FA0DB8">
        <w:t>Concept of front of bridge and back of bridge.</w:t>
      </w:r>
    </w:p>
    <w:p w:rsidR="009E2124" w:rsidRDefault="009E2124" w:rsidP="009E2124">
      <w:pPr>
        <w:rPr>
          <w:rFonts w:ascii="Arial Narrow" w:hAnsi="Arial Narrow"/>
          <w:sz w:val="22"/>
          <w:lang w:val="en-US"/>
        </w:rPr>
      </w:pPr>
      <w:r w:rsidRPr="00FA0DB8">
        <w:rPr>
          <w:rFonts w:ascii="Arial Narrow" w:hAnsi="Arial Narrow"/>
          <w:sz w:val="22"/>
          <w:lang w:val="en-US"/>
        </w:rPr>
        <w:t xml:space="preserve">The concept of front of bridge and back of bridge appears in some studies relative to e-navigation. </w:t>
      </w:r>
      <w:r w:rsidR="00857A77">
        <w:rPr>
          <w:rFonts w:ascii="Arial Narrow" w:hAnsi="Arial Narrow"/>
          <w:sz w:val="22"/>
          <w:lang w:val="en-US"/>
        </w:rPr>
        <w:t>The</w:t>
      </w:r>
      <w:r w:rsidRPr="00FA0DB8">
        <w:rPr>
          <w:rFonts w:ascii="Arial Narrow" w:hAnsi="Arial Narrow"/>
          <w:sz w:val="22"/>
          <w:lang w:val="en-US"/>
        </w:rPr>
        <w:t xml:space="preserve"> IMO document </w:t>
      </w:r>
      <w:r w:rsidR="00857A77">
        <w:rPr>
          <w:rFonts w:ascii="Arial Narrow" w:hAnsi="Arial Narrow"/>
          <w:sz w:val="22"/>
          <w:lang w:val="en-US"/>
        </w:rPr>
        <w:t xml:space="preserve">referenced in [2] </w:t>
      </w:r>
      <w:r w:rsidRPr="00FA0DB8">
        <w:rPr>
          <w:rFonts w:ascii="Arial Narrow" w:hAnsi="Arial Narrow"/>
          <w:sz w:val="22"/>
          <w:lang w:val="en-US"/>
        </w:rPr>
        <w:t>on bridge ergonomics describes how a bridge should be spatially organized. Without mentioning the term, this is the prelude of the concept of front and back of bridge. The planning and documentation workstation includes an ECDIS.</w:t>
      </w:r>
    </w:p>
    <w:p w:rsidR="008E1C49" w:rsidRDefault="008E1C49" w:rsidP="009E2124">
      <w:pPr>
        <w:rPr>
          <w:rFonts w:ascii="Arial Narrow" w:hAnsi="Arial Narrow"/>
          <w:sz w:val="22"/>
          <w:lang w:val="en-US"/>
        </w:rPr>
      </w:pPr>
    </w:p>
    <w:p w:rsidR="008E1C49" w:rsidRDefault="008E1C49" w:rsidP="009E2124">
      <w:pPr>
        <w:rPr>
          <w:rFonts w:ascii="Arial Narrow" w:hAnsi="Arial Narrow"/>
          <w:sz w:val="22"/>
          <w:lang w:val="en-US"/>
        </w:rPr>
      </w:pPr>
    </w:p>
    <w:p w:rsidR="008E1C49" w:rsidRDefault="008E1C49" w:rsidP="009E2124">
      <w:pPr>
        <w:rPr>
          <w:rFonts w:ascii="Arial Narrow" w:hAnsi="Arial Narrow"/>
          <w:sz w:val="22"/>
          <w:lang w:val="en-US"/>
        </w:rPr>
      </w:pPr>
    </w:p>
    <w:p w:rsidR="008E1C49" w:rsidRDefault="008E1C49" w:rsidP="009E2124">
      <w:pPr>
        <w:rPr>
          <w:rFonts w:ascii="Arial Narrow" w:hAnsi="Arial Narrow"/>
          <w:sz w:val="22"/>
          <w:lang w:val="en-US"/>
        </w:rPr>
      </w:pPr>
    </w:p>
    <w:p w:rsidR="008E1C49" w:rsidRDefault="008E1C49" w:rsidP="009E2124">
      <w:pPr>
        <w:rPr>
          <w:rFonts w:ascii="Arial Narrow" w:hAnsi="Arial Narrow"/>
          <w:sz w:val="22"/>
          <w:lang w:val="en-US"/>
        </w:rPr>
      </w:pPr>
    </w:p>
    <w:p w:rsidR="008E1C49" w:rsidRDefault="008E1C49" w:rsidP="009E2124">
      <w:pPr>
        <w:rPr>
          <w:rFonts w:ascii="Arial Narrow" w:hAnsi="Arial Narrow"/>
          <w:sz w:val="22"/>
          <w:lang w:val="en-US"/>
        </w:rPr>
      </w:pPr>
    </w:p>
    <w:p w:rsidR="008E1C49" w:rsidRDefault="008E1C49" w:rsidP="009E2124">
      <w:pPr>
        <w:rPr>
          <w:rFonts w:ascii="Arial Narrow" w:hAnsi="Arial Narrow"/>
          <w:sz w:val="22"/>
          <w:lang w:val="en-US"/>
        </w:rPr>
      </w:pPr>
    </w:p>
    <w:p w:rsidR="008E1C49" w:rsidRDefault="008E1C49" w:rsidP="009E2124">
      <w:pPr>
        <w:rPr>
          <w:rFonts w:ascii="Arial Narrow" w:hAnsi="Arial Narrow"/>
          <w:sz w:val="22"/>
          <w:lang w:val="en-US"/>
        </w:rPr>
      </w:pPr>
    </w:p>
    <w:p w:rsidR="008E1C49" w:rsidRDefault="008E1C49" w:rsidP="009E2124">
      <w:pPr>
        <w:rPr>
          <w:rFonts w:ascii="Arial Narrow" w:hAnsi="Arial Narrow"/>
          <w:sz w:val="22"/>
          <w:lang w:val="en-US"/>
        </w:rPr>
      </w:pPr>
    </w:p>
    <w:p w:rsidR="008E1C49" w:rsidRDefault="008E1C49" w:rsidP="009E2124">
      <w:pPr>
        <w:rPr>
          <w:rFonts w:ascii="Arial Narrow" w:hAnsi="Arial Narrow"/>
          <w:sz w:val="22"/>
          <w:lang w:val="en-US"/>
        </w:rPr>
      </w:pPr>
    </w:p>
    <w:p w:rsidR="009E2124" w:rsidRDefault="009E2124" w:rsidP="009E2124">
      <w:pPr>
        <w:rPr>
          <w:rFonts w:ascii="Arial Narrow" w:hAnsi="Arial Narrow"/>
          <w:sz w:val="22"/>
          <w:lang w:val="en-US"/>
        </w:rPr>
      </w:pPr>
      <w:r w:rsidRPr="0023027D">
        <w:rPr>
          <w:rFonts w:ascii="Arial Narrow" w:hAnsi="Arial Narrow"/>
          <w:noProof/>
          <w:sz w:val="22"/>
          <w:lang w:val="en-GB" w:eastAsia="en-GB"/>
        </w:rPr>
        <mc:AlternateContent>
          <mc:Choice Requires="wps">
            <w:drawing>
              <wp:anchor distT="0" distB="0" distL="114300" distR="114300" simplePos="0" relativeHeight="251659264" behindDoc="0" locked="0" layoutInCell="1" allowOverlap="1" wp14:anchorId="05DBE26F" wp14:editId="5F8A7CC3">
                <wp:simplePos x="0" y="0"/>
                <wp:positionH relativeFrom="column">
                  <wp:posOffset>108829</wp:posOffset>
                </wp:positionH>
                <wp:positionV relativeFrom="paragraph">
                  <wp:posOffset>149078</wp:posOffset>
                </wp:positionV>
                <wp:extent cx="1441450" cy="327025"/>
                <wp:effectExtent l="0" t="0" r="711200" b="454025"/>
                <wp:wrapNone/>
                <wp:docPr id="5" name="Légende encadrée 1 4"/>
                <wp:cNvGraphicFramePr/>
                <a:graphic xmlns:a="http://schemas.openxmlformats.org/drawingml/2006/main">
                  <a:graphicData uri="http://schemas.microsoft.com/office/word/2010/wordprocessingShape">
                    <wps:wsp>
                      <wps:cNvSpPr/>
                      <wps:spPr>
                        <a:xfrm flipH="1">
                          <a:off x="0" y="0"/>
                          <a:ext cx="1441450" cy="327025"/>
                        </a:xfrm>
                        <a:prstGeom prst="borderCallout1">
                          <a:avLst>
                            <a:gd name="adj1" fmla="val 54598"/>
                            <a:gd name="adj2" fmla="val -6300"/>
                            <a:gd name="adj3" fmla="val 232938"/>
                            <a:gd name="adj4" fmla="val -46741"/>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ED5702" w:rsidRPr="0023027D" w:rsidRDefault="00ED5702" w:rsidP="009E2124">
                            <w:pPr>
                              <w:pStyle w:val="NormalWeb"/>
                              <w:spacing w:before="0" w:beforeAutospacing="0" w:after="0" w:afterAutospacing="0"/>
                              <w:jc w:val="center"/>
                              <w:rPr>
                                <w:sz w:val="20"/>
                              </w:rPr>
                            </w:pPr>
                            <w:r w:rsidRPr="0023027D">
                              <w:rPr>
                                <w:rFonts w:asciiTheme="minorHAnsi" w:hAnsi="Calibri" w:cstheme="minorBidi"/>
                                <w:color w:val="1F497D" w:themeColor="text2"/>
                                <w:kern w:val="24"/>
                                <w:sz w:val="20"/>
                              </w:rPr>
                              <w:t>ECDIS monitoring mode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05DBE26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égende encadrée 1 4" o:spid="_x0000_s1026" type="#_x0000_t47" style="position:absolute;left:0;text-align:left;margin-left:8.55pt;margin-top:11.75pt;width:113.5pt;height:25.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" adj="-10096,50315,-1361,11793" filled="f" strokecolor="#243f60 [1604]" strokeweight=".5pt">
                <v:textbox>
                  <w:txbxContent>
                    <w:p w:rsidR="00ED5702" w:rsidRPr="0023027D" w:rsidRDefault="00ED5702" w:rsidP="009E2124">
                      <w:pPr>
                        <w:pStyle w:val="NormalWeb"/>
                        <w:spacing w:before="0" w:beforeAutospacing="0" w:after="0" w:afterAutospacing="0"/>
                        <w:jc w:val="center"/>
                        <w:rPr>
                          <w:sz w:val="20"/>
                        </w:rPr>
                      </w:pPr>
                      <w:r w:rsidRPr="0023027D">
                        <w:rPr>
                          <w:rFonts w:asciiTheme="minorHAnsi" w:hAnsi="Calibri" w:cstheme="minorBidi"/>
                          <w:color w:val="1F497D" w:themeColor="text2"/>
                          <w:kern w:val="24"/>
                          <w:sz w:val="20"/>
                        </w:rPr>
                        <w:t>ECDIS monitoring mode</w:t>
                      </w:r>
                    </w:p>
                  </w:txbxContent>
                </v:textbox>
                <o:callout v:ext="edit" minusy="t"/>
              </v:shape>
            </w:pict>
          </mc:Fallback>
        </mc:AlternateContent>
      </w:r>
    </w:p>
    <w:p w:rsidR="009E2124" w:rsidRDefault="009E2124" w:rsidP="009E2124">
      <w:pPr>
        <w:rPr>
          <w:rFonts w:ascii="Arial Narrow" w:hAnsi="Arial Narrow"/>
          <w:sz w:val="22"/>
          <w:lang w:val="en-US"/>
        </w:rPr>
      </w:pPr>
    </w:p>
    <w:p w:rsidR="009E2124" w:rsidRDefault="009E2124" w:rsidP="009E2124">
      <w:pPr>
        <w:rPr>
          <w:rFonts w:ascii="Arial Narrow" w:hAnsi="Arial Narrow"/>
          <w:sz w:val="22"/>
          <w:lang w:val="en-US"/>
        </w:rPr>
      </w:pPr>
    </w:p>
    <w:p w:rsidR="009E2124" w:rsidRDefault="00857A77" w:rsidP="009E2124">
      <w:pPr>
        <w:rPr>
          <w:rFonts w:ascii="Arial Narrow" w:hAnsi="Arial Narrow"/>
          <w:sz w:val="22"/>
          <w:lang w:val="en-US"/>
        </w:rPr>
      </w:pPr>
      <w:r w:rsidRPr="00FA0DB8">
        <w:rPr>
          <w:rFonts w:ascii="Arial Narrow" w:hAnsi="Arial Narrow"/>
          <w:noProof/>
          <w:sz w:val="22"/>
          <w:lang w:val="en-GB" w:eastAsia="en-GB"/>
        </w:rPr>
        <w:drawing>
          <wp:inline distT="0" distB="0" distL="0" distR="0" wp14:anchorId="69D92236" wp14:editId="4A026408">
            <wp:extent cx="5972810" cy="2289175"/>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289175"/>
                    </a:xfrm>
                    <a:prstGeom prst="rect">
                      <a:avLst/>
                    </a:prstGeom>
                  </pic:spPr>
                </pic:pic>
              </a:graphicData>
            </a:graphic>
          </wp:inline>
        </w:drawing>
      </w:r>
    </w:p>
    <w:p w:rsidR="009E2124" w:rsidRDefault="00857A77" w:rsidP="009E2124">
      <w:pPr>
        <w:rPr>
          <w:rFonts w:ascii="Arial Narrow" w:hAnsi="Arial Narrow"/>
          <w:sz w:val="22"/>
          <w:lang w:val="en-US"/>
        </w:rPr>
      </w:pPr>
      <w:r w:rsidRPr="0023027D">
        <w:rPr>
          <w:rFonts w:ascii="Arial Narrow" w:hAnsi="Arial Narrow"/>
          <w:noProof/>
          <w:sz w:val="22"/>
          <w:lang w:val="en-GB" w:eastAsia="en-GB"/>
        </w:rPr>
        <mc:AlternateContent>
          <mc:Choice Requires="wps">
            <w:drawing>
              <wp:anchor distT="0" distB="0" distL="114300" distR="114300" simplePos="0" relativeHeight="251660288" behindDoc="0" locked="0" layoutInCell="1" allowOverlap="1" wp14:anchorId="13226B6A" wp14:editId="2A7F7031">
                <wp:simplePos x="0" y="0"/>
                <wp:positionH relativeFrom="column">
                  <wp:posOffset>108585</wp:posOffset>
                </wp:positionH>
                <wp:positionV relativeFrom="paragraph">
                  <wp:posOffset>45085</wp:posOffset>
                </wp:positionV>
                <wp:extent cx="1441450" cy="327025"/>
                <wp:effectExtent l="0" t="781050" r="444500" b="15875"/>
                <wp:wrapNone/>
                <wp:docPr id="8" name="Légende encadrée 1 4"/>
                <wp:cNvGraphicFramePr/>
                <a:graphic xmlns:a="http://schemas.openxmlformats.org/drawingml/2006/main">
                  <a:graphicData uri="http://schemas.microsoft.com/office/word/2010/wordprocessingShape">
                    <wps:wsp>
                      <wps:cNvSpPr/>
                      <wps:spPr>
                        <a:xfrm flipH="1">
                          <a:off x="0" y="0"/>
                          <a:ext cx="1441450" cy="327025"/>
                        </a:xfrm>
                        <a:prstGeom prst="borderCallout1">
                          <a:avLst>
                            <a:gd name="adj1" fmla="val 54598"/>
                            <a:gd name="adj2" fmla="val -6300"/>
                            <a:gd name="adj3" fmla="val -242043"/>
                            <a:gd name="adj4" fmla="val -28442"/>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rsidR="00ED5702" w:rsidRPr="0023027D" w:rsidRDefault="00ED5702" w:rsidP="009E2124">
                            <w:pPr>
                              <w:pStyle w:val="NormalWeb"/>
                              <w:spacing w:before="0" w:beforeAutospacing="0" w:after="0" w:afterAutospacing="0"/>
                              <w:jc w:val="center"/>
                              <w:rPr>
                                <w:sz w:val="20"/>
                              </w:rPr>
                            </w:pPr>
                            <w:r w:rsidRPr="0023027D">
                              <w:rPr>
                                <w:rFonts w:asciiTheme="minorHAnsi" w:hAnsi="Calibri" w:cstheme="minorBidi"/>
                                <w:color w:val="1F497D" w:themeColor="text2"/>
                                <w:kern w:val="24"/>
                                <w:sz w:val="20"/>
                              </w:rPr>
                              <w:t xml:space="preserve">ECDIS </w:t>
                            </w:r>
                            <w:r>
                              <w:rPr>
                                <w:rFonts w:asciiTheme="minorHAnsi" w:hAnsi="Calibri" w:cstheme="minorBidi"/>
                                <w:color w:val="1F497D" w:themeColor="text2"/>
                                <w:kern w:val="24"/>
                                <w:sz w:val="20"/>
                              </w:rPr>
                              <w:t>planning</w:t>
                            </w:r>
                            <w:r w:rsidRPr="0023027D">
                              <w:rPr>
                                <w:rFonts w:asciiTheme="minorHAnsi" w:hAnsi="Calibri" w:cstheme="minorBidi"/>
                                <w:color w:val="1F497D" w:themeColor="text2"/>
                                <w:kern w:val="24"/>
                                <w:sz w:val="20"/>
                              </w:rPr>
                              <w:t xml:space="preserve"> mode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3226B6A" id="_x0000_s1027" type="#_x0000_t47" style="position:absolute;left:0;text-align:left;margin-left:8.55pt;margin-top:3.55pt;width:113.5pt;height:25.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" adj="-6143,-52281,-1361,11793" filled="f" strokecolor="#243f60 [1604]" strokeweight=".5pt">
                <v:textbox>
                  <w:txbxContent>
                    <w:p w:rsidR="00ED5702" w:rsidRPr="0023027D" w:rsidRDefault="00ED5702" w:rsidP="009E2124">
                      <w:pPr>
                        <w:pStyle w:val="NormalWeb"/>
                        <w:spacing w:before="0" w:beforeAutospacing="0" w:after="0" w:afterAutospacing="0"/>
                        <w:jc w:val="center"/>
                        <w:rPr>
                          <w:sz w:val="20"/>
                        </w:rPr>
                      </w:pPr>
                      <w:r w:rsidRPr="0023027D">
                        <w:rPr>
                          <w:rFonts w:asciiTheme="minorHAnsi" w:hAnsi="Calibri" w:cstheme="minorBidi"/>
                          <w:color w:val="1F497D" w:themeColor="text2"/>
                          <w:kern w:val="24"/>
                          <w:sz w:val="20"/>
                        </w:rPr>
                        <w:t xml:space="preserve">ECDIS </w:t>
                      </w:r>
                      <w:r>
                        <w:rPr>
                          <w:rFonts w:asciiTheme="minorHAnsi" w:hAnsi="Calibri" w:cstheme="minorBidi"/>
                          <w:color w:val="1F497D" w:themeColor="text2"/>
                          <w:kern w:val="24"/>
                          <w:sz w:val="20"/>
                        </w:rPr>
                        <w:t>planning</w:t>
                      </w:r>
                      <w:r w:rsidRPr="0023027D">
                        <w:rPr>
                          <w:rFonts w:asciiTheme="minorHAnsi" w:hAnsi="Calibri" w:cstheme="minorBidi"/>
                          <w:color w:val="1F497D" w:themeColor="text2"/>
                          <w:kern w:val="24"/>
                          <w:sz w:val="20"/>
                        </w:rPr>
                        <w:t xml:space="preserve"> mode</w:t>
                      </w:r>
                    </w:p>
                  </w:txbxContent>
                </v:textbox>
              </v:shape>
            </w:pict>
          </mc:Fallback>
        </mc:AlternateContent>
      </w:r>
    </w:p>
    <w:p w:rsidR="00857A77" w:rsidRDefault="00857A77" w:rsidP="009E2124">
      <w:pPr>
        <w:jc w:val="center"/>
        <w:rPr>
          <w:rFonts w:ascii="Arial Narrow" w:hAnsi="Arial Narrow"/>
          <w:i/>
          <w:sz w:val="22"/>
          <w:lang w:val="en-US"/>
        </w:rPr>
      </w:pPr>
    </w:p>
    <w:p w:rsidR="00857A77" w:rsidRDefault="00857A77" w:rsidP="009E2124">
      <w:pPr>
        <w:jc w:val="center"/>
        <w:rPr>
          <w:rFonts w:ascii="Arial Narrow" w:hAnsi="Arial Narrow"/>
          <w:i/>
          <w:sz w:val="22"/>
          <w:lang w:val="en-US"/>
        </w:rPr>
      </w:pPr>
    </w:p>
    <w:p w:rsidR="009E2124" w:rsidRPr="00FA0DB8" w:rsidRDefault="009E2124" w:rsidP="009E2124">
      <w:pPr>
        <w:jc w:val="center"/>
        <w:rPr>
          <w:rFonts w:ascii="Arial Narrow" w:hAnsi="Arial Narrow"/>
          <w:i/>
          <w:sz w:val="22"/>
          <w:lang w:val="en-US"/>
        </w:rPr>
      </w:pPr>
      <w:r w:rsidRPr="00FA0DB8">
        <w:rPr>
          <w:rFonts w:ascii="Arial Narrow" w:hAnsi="Arial Narrow"/>
          <w:i/>
          <w:sz w:val="22"/>
          <w:lang w:val="en-US"/>
        </w:rPr>
        <w:t>Edited schema of the bridge presented in Guidelines on ergonomic criteria for bridge equipment and layout</w:t>
      </w:r>
      <w:r>
        <w:rPr>
          <w:rFonts w:ascii="Arial Narrow" w:hAnsi="Arial Narrow"/>
          <w:i/>
          <w:sz w:val="22"/>
          <w:lang w:val="en-US"/>
        </w:rPr>
        <w:t xml:space="preserve"> - reference</w:t>
      </w:r>
      <w:r w:rsidRPr="00FA0DB8">
        <w:rPr>
          <w:rFonts w:ascii="Arial Narrow" w:hAnsi="Arial Narrow"/>
          <w:i/>
          <w:sz w:val="22"/>
          <w:lang w:val="en-US"/>
        </w:rPr>
        <w:t xml:space="preserve"> [2].</w:t>
      </w:r>
    </w:p>
    <w:p w:rsidR="009E2124" w:rsidRPr="00FA0DB8" w:rsidRDefault="009E2124" w:rsidP="009E2124">
      <w:pPr>
        <w:rPr>
          <w:rFonts w:ascii="Arial Narrow" w:hAnsi="Arial Narrow"/>
          <w:sz w:val="22"/>
          <w:lang w:val="en-US"/>
        </w:rPr>
      </w:pPr>
    </w:p>
    <w:p w:rsidR="009E2124" w:rsidRPr="00FA0DB8" w:rsidRDefault="009E2124" w:rsidP="009E2124">
      <w:pPr>
        <w:rPr>
          <w:rFonts w:ascii="Arial Narrow" w:hAnsi="Arial Narrow"/>
          <w:sz w:val="22"/>
          <w:lang w:val="en-US"/>
        </w:rPr>
      </w:pPr>
      <w:r w:rsidRPr="00FA0DB8">
        <w:rPr>
          <w:rFonts w:ascii="Arial Narrow" w:hAnsi="Arial Narrow"/>
          <w:sz w:val="22"/>
          <w:lang w:val="en-US"/>
        </w:rPr>
        <w:t xml:space="preserve">The study in [5] </w:t>
      </w:r>
      <w:r>
        <w:rPr>
          <w:rFonts w:ascii="Arial Narrow" w:hAnsi="Arial Narrow"/>
          <w:sz w:val="22"/>
          <w:lang w:val="en-US"/>
        </w:rPr>
        <w:t>describes the</w:t>
      </w:r>
      <w:r w:rsidRPr="00FA0DB8">
        <w:rPr>
          <w:rFonts w:ascii="Arial Narrow" w:hAnsi="Arial Narrow"/>
          <w:sz w:val="22"/>
          <w:lang w:val="en-US"/>
        </w:rPr>
        <w:t xml:space="preserve"> bridge that fairly well corresponds to a design found on many modern ships. The back of bridge is equipped with an electronic chart table, which is still in coming. It will be an appropriate format for nautical information </w:t>
      </w:r>
      <w:r w:rsidR="00B77CB7">
        <w:rPr>
          <w:rFonts w:ascii="Arial Narrow" w:hAnsi="Arial Narrow"/>
          <w:sz w:val="22"/>
          <w:lang w:val="en-US"/>
        </w:rPr>
        <w:t>with</w:t>
      </w:r>
      <w:r w:rsidR="00B77CB7" w:rsidRPr="00FA0DB8">
        <w:rPr>
          <w:rFonts w:ascii="Arial Narrow" w:hAnsi="Arial Narrow"/>
          <w:sz w:val="22"/>
          <w:lang w:val="en-US"/>
        </w:rPr>
        <w:t xml:space="preserve"> </w:t>
      </w:r>
      <w:r w:rsidRPr="00FA0DB8">
        <w:rPr>
          <w:rFonts w:ascii="Arial Narrow" w:hAnsi="Arial Narrow"/>
          <w:sz w:val="22"/>
          <w:lang w:val="en-US"/>
        </w:rPr>
        <w:t xml:space="preserve">space offering the advantage of the overview </w:t>
      </w:r>
      <w:r w:rsidR="00B77CB7">
        <w:rPr>
          <w:rFonts w:ascii="Arial Narrow" w:hAnsi="Arial Narrow"/>
          <w:sz w:val="22"/>
          <w:lang w:val="en-US"/>
        </w:rPr>
        <w:t>similar to</w:t>
      </w:r>
      <w:r w:rsidR="00B77CB7" w:rsidRPr="00FA0DB8">
        <w:rPr>
          <w:rFonts w:ascii="Arial Narrow" w:hAnsi="Arial Narrow"/>
          <w:sz w:val="22"/>
          <w:lang w:val="en-US"/>
        </w:rPr>
        <w:t xml:space="preserve"> </w:t>
      </w:r>
      <w:r w:rsidRPr="00FA0DB8">
        <w:rPr>
          <w:rFonts w:ascii="Arial Narrow" w:hAnsi="Arial Narrow"/>
          <w:sz w:val="22"/>
          <w:lang w:val="en-US"/>
        </w:rPr>
        <w:t>paper charts, together with the layering and dynamics of digital information.</w:t>
      </w:r>
      <w:r>
        <w:rPr>
          <w:rFonts w:ascii="Arial Narrow" w:hAnsi="Arial Narrow"/>
          <w:sz w:val="22"/>
          <w:lang w:val="en-US"/>
        </w:rPr>
        <w:t xml:space="preserve"> As voyage planning is a function of the ECDIS, we have to consider that an ECDIS can be in back of bridge, even if in the present modern ships, we can mainly find ECS.</w:t>
      </w:r>
    </w:p>
    <w:p w:rsidR="009E2124" w:rsidRPr="00FA0DB8" w:rsidRDefault="009E2124" w:rsidP="009E2124">
      <w:pPr>
        <w:rPr>
          <w:rFonts w:ascii="Arial Narrow" w:hAnsi="Arial Narrow"/>
          <w:sz w:val="22"/>
          <w:lang w:val="en-US"/>
        </w:rPr>
      </w:pPr>
    </w:p>
    <w:p w:rsidR="009E2124" w:rsidRPr="00FA0DB8" w:rsidRDefault="009E2124" w:rsidP="009E2124">
      <w:pPr>
        <w:jc w:val="center"/>
        <w:rPr>
          <w:rFonts w:ascii="Arial Narrow" w:hAnsi="Arial Narrow"/>
          <w:noProof/>
          <w:sz w:val="22"/>
        </w:rPr>
      </w:pPr>
      <w:r w:rsidRPr="00FA0DB8">
        <w:rPr>
          <w:rFonts w:ascii="Arial Narrow" w:hAnsi="Arial Narrow"/>
          <w:noProof/>
          <w:sz w:val="22"/>
          <w:lang w:val="en-GB" w:eastAsia="en-GB"/>
        </w:rPr>
        <w:drawing>
          <wp:inline distT="0" distB="0" distL="0" distR="0" wp14:anchorId="72141879" wp14:editId="07FBC7E1">
            <wp:extent cx="3341077" cy="2200782"/>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715"/>
                    <a:stretch/>
                  </pic:blipFill>
                  <pic:spPr bwMode="auto">
                    <a:xfrm>
                      <a:off x="0" y="0"/>
                      <a:ext cx="3341665" cy="2201169"/>
                    </a:xfrm>
                    <a:prstGeom prst="rect">
                      <a:avLst/>
                    </a:prstGeom>
                    <a:ln>
                      <a:noFill/>
                    </a:ln>
                    <a:extLst>
                      <a:ext uri="{53640926-AAD7-44D8-BBD7-CCE9431645EC}">
                        <a14:shadowObscured xmlns:a14="http://schemas.microsoft.com/office/drawing/2010/main"/>
                      </a:ext>
                    </a:extLst>
                  </pic:spPr>
                </pic:pic>
              </a:graphicData>
            </a:graphic>
          </wp:inline>
        </w:drawing>
      </w:r>
    </w:p>
    <w:p w:rsidR="009E2124" w:rsidRPr="00FA0DB8" w:rsidRDefault="009E2124" w:rsidP="009E2124">
      <w:pPr>
        <w:jc w:val="center"/>
        <w:rPr>
          <w:rFonts w:ascii="Arial Narrow" w:hAnsi="Arial Narrow"/>
          <w:i/>
          <w:sz w:val="22"/>
          <w:lang w:val="en-US"/>
        </w:rPr>
      </w:pPr>
      <w:r w:rsidRPr="00FA0DB8">
        <w:rPr>
          <w:rFonts w:ascii="Arial Narrow" w:hAnsi="Arial Narrow"/>
          <w:i/>
          <w:sz w:val="22"/>
          <w:lang w:val="en-US"/>
        </w:rPr>
        <w:t xml:space="preserve">Edited schema of the three different contextual control levels supported by different information displays and human machine interfaces in different locations on the ship bridge </w:t>
      </w:r>
      <w:r>
        <w:rPr>
          <w:rFonts w:ascii="Arial Narrow" w:hAnsi="Arial Narrow"/>
          <w:i/>
          <w:sz w:val="22"/>
          <w:lang w:val="en-US"/>
        </w:rPr>
        <w:t xml:space="preserve">– reference </w:t>
      </w:r>
      <w:r w:rsidRPr="00FA0DB8">
        <w:rPr>
          <w:rFonts w:ascii="Arial Narrow" w:hAnsi="Arial Narrow"/>
          <w:i/>
          <w:sz w:val="22"/>
          <w:lang w:val="en-US"/>
        </w:rPr>
        <w:t>[5].</w:t>
      </w:r>
    </w:p>
    <w:p w:rsidR="009E2124" w:rsidRDefault="009E2124" w:rsidP="009E2124">
      <w:pPr>
        <w:jc w:val="center"/>
        <w:rPr>
          <w:rFonts w:ascii="Arial Narrow" w:hAnsi="Arial Narrow"/>
          <w:noProof/>
          <w:sz w:val="22"/>
          <w:lang w:val="en-US"/>
        </w:rPr>
      </w:pPr>
    </w:p>
    <w:p w:rsidR="009E2124" w:rsidRDefault="009E2124" w:rsidP="009E2124">
      <w:pPr>
        <w:jc w:val="center"/>
        <w:rPr>
          <w:rFonts w:ascii="Arial Narrow" w:hAnsi="Arial Narrow"/>
          <w:noProof/>
          <w:sz w:val="22"/>
          <w:lang w:val="en-US"/>
        </w:rPr>
      </w:pPr>
      <w:r w:rsidRPr="009B73C3">
        <w:rPr>
          <w:rFonts w:ascii="Arial Narrow" w:hAnsi="Arial Narrow"/>
          <w:noProof/>
          <w:sz w:val="22"/>
          <w:lang w:val="en-GB" w:eastAsia="en-GB"/>
        </w:rPr>
        <w:drawing>
          <wp:inline distT="0" distB="0" distL="0" distR="0" wp14:anchorId="612FC832" wp14:editId="01200E9E">
            <wp:extent cx="5380892" cy="2813539"/>
            <wp:effectExtent l="0" t="0" r="0" b="635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8517"/>
                    <a:stretch/>
                  </pic:blipFill>
                  <pic:spPr bwMode="auto">
                    <a:xfrm>
                      <a:off x="0" y="0"/>
                      <a:ext cx="5379720" cy="2812926"/>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9E2124" w:rsidRPr="009B73C3" w:rsidRDefault="009E2124" w:rsidP="009E2124">
      <w:pPr>
        <w:jc w:val="center"/>
        <w:rPr>
          <w:rFonts w:ascii="Arial Narrow" w:hAnsi="Arial Narrow"/>
          <w:i/>
          <w:noProof/>
          <w:sz w:val="22"/>
          <w:lang w:val="en-US"/>
        </w:rPr>
      </w:pPr>
      <w:r w:rsidRPr="009B73C3">
        <w:rPr>
          <w:rFonts w:ascii="Arial Narrow" w:hAnsi="Arial Narrow"/>
          <w:i/>
          <w:noProof/>
          <w:sz w:val="22"/>
          <w:lang w:val="en-US"/>
        </w:rPr>
        <w:t xml:space="preserve">Example of links between navigational tasks and equipement – reference [6] </w:t>
      </w:r>
    </w:p>
    <w:p w:rsidR="004171D5" w:rsidRDefault="004171D5" w:rsidP="009E2124">
      <w:pPr>
        <w:rPr>
          <w:rFonts w:ascii="Arial Narrow" w:hAnsi="Arial Narrow"/>
          <w:b/>
          <w:sz w:val="22"/>
          <w:lang w:val="en-US"/>
        </w:rPr>
      </w:pPr>
    </w:p>
    <w:p w:rsidR="009E2124" w:rsidRPr="00E1545F" w:rsidRDefault="009E2124" w:rsidP="009E2124">
      <w:pPr>
        <w:rPr>
          <w:rFonts w:ascii="Arial Narrow" w:hAnsi="Arial Narrow"/>
          <w:b/>
          <w:sz w:val="22"/>
          <w:lang w:val="en-US"/>
        </w:rPr>
      </w:pPr>
      <w:r w:rsidRPr="00E1545F">
        <w:rPr>
          <w:rFonts w:ascii="Arial Narrow" w:hAnsi="Arial Narrow"/>
          <w:b/>
          <w:sz w:val="22"/>
          <w:lang w:val="en-US"/>
        </w:rPr>
        <w:t>It is proposed that TSM defines on paper the concept based on IMO documentation</w:t>
      </w:r>
      <w:r w:rsidR="004171D5">
        <w:rPr>
          <w:rFonts w:ascii="Arial Narrow" w:hAnsi="Arial Narrow"/>
          <w:b/>
          <w:sz w:val="22"/>
          <w:lang w:val="en-US"/>
        </w:rPr>
        <w:t xml:space="preserve"> and to study if it is needed to define how information and road can be exchange between </w:t>
      </w:r>
      <w:r w:rsidRPr="00E1545F">
        <w:rPr>
          <w:rFonts w:ascii="Arial Narrow" w:hAnsi="Arial Narrow"/>
          <w:b/>
          <w:sz w:val="22"/>
          <w:lang w:val="en-US"/>
        </w:rPr>
        <w:t>front o</w:t>
      </w:r>
      <w:r w:rsidR="004171D5">
        <w:rPr>
          <w:rFonts w:ascii="Arial Narrow" w:hAnsi="Arial Narrow"/>
          <w:b/>
          <w:sz w:val="22"/>
          <w:lang w:val="en-US"/>
        </w:rPr>
        <w:t>f bridge and back of bridge</w:t>
      </w:r>
      <w:r w:rsidRPr="00E1545F">
        <w:rPr>
          <w:rFonts w:ascii="Arial Narrow" w:hAnsi="Arial Narrow"/>
          <w:b/>
          <w:sz w:val="22"/>
          <w:lang w:val="en-US"/>
        </w:rPr>
        <w:t>.</w:t>
      </w:r>
    </w:p>
    <w:p w:rsidR="009E2124" w:rsidRDefault="009E2124" w:rsidP="00DC0145">
      <w:pPr>
        <w:rPr>
          <w:rFonts w:ascii="Arial Narrow" w:hAnsi="Arial Narrow"/>
          <w:sz w:val="22"/>
          <w:lang w:val="en-US"/>
        </w:rPr>
      </w:pPr>
    </w:p>
    <w:p w:rsidR="009E2124" w:rsidRPr="004171D5" w:rsidRDefault="004171D5" w:rsidP="004171D5">
      <w:pPr>
        <w:pStyle w:val="Heading1"/>
      </w:pPr>
      <w:r w:rsidRPr="004171D5">
        <w:t>information</w:t>
      </w:r>
      <w:r w:rsidR="003010DA">
        <w:t>,</w:t>
      </w:r>
      <w:r w:rsidRPr="004171D5">
        <w:t xml:space="preserve"> products and</w:t>
      </w:r>
      <w:r w:rsidR="003010DA">
        <w:t xml:space="preserve"> </w:t>
      </w:r>
      <w:r w:rsidRPr="004171D5">
        <w:t>services needed for front bridge</w:t>
      </w:r>
      <w:r>
        <w:t>.</w:t>
      </w:r>
    </w:p>
    <w:p w:rsidR="006C1354" w:rsidRPr="006C1354" w:rsidRDefault="006C1354" w:rsidP="006C1354">
      <w:pPr>
        <w:pStyle w:val="Heading2"/>
        <w:rPr>
          <w:rFonts w:ascii="Arial Narrow" w:hAnsi="Arial Narrow"/>
          <w:sz w:val="22"/>
          <w:lang w:val="en-US"/>
        </w:rPr>
      </w:pPr>
      <w:r w:rsidRPr="006C1354">
        <w:rPr>
          <w:rFonts w:ascii="Arial Narrow" w:hAnsi="Arial Narrow"/>
          <w:caps w:val="0"/>
          <w:sz w:val="22"/>
          <w:lang w:val="en-US"/>
        </w:rPr>
        <w:t>Information needed for the officer of watch.</w:t>
      </w:r>
    </w:p>
    <w:p w:rsidR="00133673" w:rsidRDefault="00097884" w:rsidP="00DC0145">
      <w:pPr>
        <w:rPr>
          <w:rFonts w:ascii="Arial Narrow" w:hAnsi="Arial Narrow"/>
          <w:sz w:val="22"/>
          <w:lang w:val="en-US"/>
        </w:rPr>
      </w:pPr>
      <w:r>
        <w:rPr>
          <w:rFonts w:ascii="Arial Narrow" w:hAnsi="Arial Narrow"/>
          <w:sz w:val="22"/>
          <w:lang w:val="en-US"/>
        </w:rPr>
        <w:t xml:space="preserve">The following table defines for each tasks of the officer of watch, the needed information when he executes the voyage plan. </w:t>
      </w:r>
      <w:r w:rsidR="000078DC">
        <w:rPr>
          <w:rFonts w:ascii="Arial Narrow" w:hAnsi="Arial Narrow"/>
          <w:sz w:val="22"/>
          <w:lang w:val="en-US"/>
        </w:rPr>
        <w:t xml:space="preserve">When relevant, the appropriate S-100 product is associated. </w:t>
      </w:r>
    </w:p>
    <w:p w:rsidR="00133673" w:rsidRDefault="00133673" w:rsidP="00DC0145">
      <w:pPr>
        <w:rPr>
          <w:rFonts w:ascii="Arial Narrow" w:hAnsi="Arial Narrow"/>
          <w:sz w:val="22"/>
          <w:lang w:val="en-US"/>
        </w:rPr>
      </w:pPr>
    </w:p>
    <w:tbl>
      <w:tblPr>
        <w:tblStyle w:val="TableGrid"/>
        <w:tblW w:w="0" w:type="auto"/>
        <w:tblLook w:val="04A0" w:firstRow="1" w:lastRow="0" w:firstColumn="1" w:lastColumn="0" w:noHBand="0" w:noVBand="1"/>
      </w:tblPr>
      <w:tblGrid>
        <w:gridCol w:w="5495"/>
        <w:gridCol w:w="2693"/>
        <w:gridCol w:w="1930"/>
      </w:tblGrid>
      <w:tr w:rsidR="00133673" w:rsidRPr="00097884" w:rsidTr="00DC67E5">
        <w:tc>
          <w:tcPr>
            <w:tcW w:w="5495" w:type="dxa"/>
          </w:tcPr>
          <w:p w:rsidR="00133673" w:rsidRPr="00097884" w:rsidRDefault="00097884" w:rsidP="00133673">
            <w:pPr>
              <w:pStyle w:val="NoSpacing"/>
              <w:rPr>
                <w:rFonts w:ascii="Arial Narrow" w:hAnsi="Arial Narrow"/>
                <w:b/>
                <w:lang w:val="en-US"/>
              </w:rPr>
            </w:pPr>
            <w:r w:rsidRPr="00097884">
              <w:rPr>
                <w:rFonts w:ascii="Arial Narrow" w:hAnsi="Arial Narrow"/>
                <w:b/>
                <w:lang w:val="en-US"/>
              </w:rPr>
              <w:t>Tasks of OOW in front of bridge</w:t>
            </w:r>
          </w:p>
        </w:tc>
        <w:tc>
          <w:tcPr>
            <w:tcW w:w="2693" w:type="dxa"/>
          </w:tcPr>
          <w:p w:rsidR="00133673" w:rsidRPr="00300B12" w:rsidRDefault="00DC67E5" w:rsidP="00DC0145">
            <w:pPr>
              <w:rPr>
                <w:rFonts w:ascii="Arial Narrow" w:hAnsi="Arial Narrow"/>
                <w:b/>
                <w:sz w:val="22"/>
                <w:lang w:val="en-US"/>
              </w:rPr>
            </w:pPr>
            <w:r w:rsidRPr="00300B12">
              <w:rPr>
                <w:rFonts w:ascii="Arial Narrow" w:hAnsi="Arial Narrow"/>
                <w:b/>
                <w:sz w:val="22"/>
                <w:lang w:val="en-US"/>
              </w:rPr>
              <w:t>Information</w:t>
            </w:r>
          </w:p>
        </w:tc>
        <w:tc>
          <w:tcPr>
            <w:tcW w:w="1930" w:type="dxa"/>
          </w:tcPr>
          <w:p w:rsidR="00133673" w:rsidRPr="006245C3" w:rsidRDefault="00DC67E5" w:rsidP="00DC0145">
            <w:pPr>
              <w:rPr>
                <w:rFonts w:ascii="Arial Narrow" w:hAnsi="Arial Narrow"/>
                <w:b/>
                <w:sz w:val="22"/>
                <w:lang w:val="en-US"/>
              </w:rPr>
            </w:pPr>
            <w:r w:rsidRPr="006245C3">
              <w:rPr>
                <w:rFonts w:ascii="Arial Narrow" w:hAnsi="Arial Narrow"/>
                <w:b/>
                <w:sz w:val="22"/>
                <w:lang w:val="en-US"/>
              </w:rPr>
              <w:t>S-100 products</w:t>
            </w:r>
          </w:p>
        </w:tc>
      </w:tr>
      <w:tr w:rsidR="00DC67E5" w:rsidTr="00DC67E5">
        <w:tc>
          <w:tcPr>
            <w:tcW w:w="5495" w:type="dxa"/>
          </w:tcPr>
          <w:p w:rsidR="00DC67E5" w:rsidRPr="00DC67E5" w:rsidRDefault="00DC67E5" w:rsidP="00DC67E5">
            <w:pPr>
              <w:pStyle w:val="NoSpacing"/>
              <w:rPr>
                <w:rFonts w:ascii="Arial Narrow" w:hAnsi="Arial Narrow" w:cs="Open Sans"/>
                <w:lang w:val="en-US"/>
              </w:rPr>
            </w:pPr>
            <w:r w:rsidRPr="00133673">
              <w:rPr>
                <w:rFonts w:ascii="Arial Narrow" w:hAnsi="Arial Narrow" w:cs="Open Sans"/>
                <w:lang w:val="en-US"/>
              </w:rPr>
              <w:t>Follow the passage plan and monitor the progress of the Ship</w:t>
            </w:r>
          </w:p>
        </w:tc>
        <w:tc>
          <w:tcPr>
            <w:tcW w:w="2693" w:type="dxa"/>
          </w:tcPr>
          <w:p w:rsidR="00DC67E5" w:rsidRPr="006245C3" w:rsidRDefault="00DC67E5" w:rsidP="00DC0145">
            <w:pPr>
              <w:rPr>
                <w:rFonts w:ascii="Arial Narrow" w:hAnsi="Arial Narrow"/>
                <w:sz w:val="22"/>
                <w:lang w:val="en-US"/>
              </w:rPr>
            </w:pPr>
            <w:r w:rsidRPr="00300B12">
              <w:rPr>
                <w:rFonts w:ascii="Arial Narrow" w:hAnsi="Arial Narrow"/>
                <w:sz w:val="22"/>
                <w:lang w:val="en-US"/>
              </w:rPr>
              <w:t>Route, GNSS, chart</w:t>
            </w:r>
            <w:r w:rsidR="00097884" w:rsidRPr="00300B12">
              <w:rPr>
                <w:rFonts w:ascii="Arial Narrow" w:hAnsi="Arial Narrow"/>
                <w:sz w:val="22"/>
                <w:lang w:val="en-US"/>
              </w:rPr>
              <w:t>, voyage plan</w:t>
            </w:r>
          </w:p>
        </w:tc>
        <w:tc>
          <w:tcPr>
            <w:tcW w:w="1930" w:type="dxa"/>
          </w:tcPr>
          <w:p w:rsidR="00DC67E5" w:rsidRPr="006245C3" w:rsidRDefault="00DC67E5" w:rsidP="00DC0145">
            <w:pPr>
              <w:rPr>
                <w:rFonts w:ascii="Arial Narrow" w:hAnsi="Arial Narrow"/>
                <w:sz w:val="22"/>
                <w:lang w:val="en-US"/>
              </w:rPr>
            </w:pPr>
            <w:r w:rsidRPr="006245C3">
              <w:rPr>
                <w:rFonts w:ascii="Arial Narrow" w:hAnsi="Arial Narrow"/>
                <w:sz w:val="22"/>
                <w:lang w:val="en-US"/>
              </w:rPr>
              <w:t>S-101</w:t>
            </w:r>
          </w:p>
        </w:tc>
      </w:tr>
      <w:tr w:rsidR="00DC67E5" w:rsidTr="00DC67E5">
        <w:tc>
          <w:tcPr>
            <w:tcW w:w="5495" w:type="dxa"/>
          </w:tcPr>
          <w:p w:rsidR="00DC67E5" w:rsidRPr="00DC67E5" w:rsidRDefault="00DC67E5" w:rsidP="00DC67E5">
            <w:pPr>
              <w:pStyle w:val="NoSpacing"/>
              <w:rPr>
                <w:rFonts w:ascii="Arial Narrow" w:hAnsi="Arial Narrow" w:cs="Open Sans"/>
                <w:lang w:val="en-US"/>
              </w:rPr>
            </w:pPr>
            <w:r w:rsidRPr="00133673">
              <w:rPr>
                <w:rFonts w:ascii="Arial Narrow" w:hAnsi="Arial Narrow" w:cs="Open Sans"/>
                <w:lang w:val="en-US"/>
              </w:rPr>
              <w:t xml:space="preserve">Make a full appraisal of the risk </w:t>
            </w:r>
            <w:r>
              <w:rPr>
                <w:rFonts w:ascii="Arial Narrow" w:hAnsi="Arial Narrow" w:cs="Open Sans"/>
                <w:lang w:val="en-US"/>
              </w:rPr>
              <w:t>of collision with other vessels</w:t>
            </w:r>
          </w:p>
        </w:tc>
        <w:tc>
          <w:tcPr>
            <w:tcW w:w="2693" w:type="dxa"/>
          </w:tcPr>
          <w:p w:rsidR="00DC67E5" w:rsidRPr="00300B12" w:rsidRDefault="00DC67E5" w:rsidP="00DC0145">
            <w:pPr>
              <w:rPr>
                <w:rFonts w:ascii="Arial Narrow" w:hAnsi="Arial Narrow"/>
                <w:sz w:val="22"/>
                <w:lang w:val="en-US"/>
              </w:rPr>
            </w:pPr>
            <w:r w:rsidRPr="00300B12">
              <w:rPr>
                <w:rFonts w:ascii="Arial Narrow" w:hAnsi="Arial Narrow"/>
                <w:sz w:val="22"/>
                <w:lang w:val="en-US"/>
              </w:rPr>
              <w:t>GNSS, AIS, radar</w:t>
            </w:r>
          </w:p>
        </w:tc>
        <w:tc>
          <w:tcPr>
            <w:tcW w:w="1930" w:type="dxa"/>
          </w:tcPr>
          <w:p w:rsidR="00DC67E5" w:rsidRPr="006245C3" w:rsidRDefault="00DC67E5" w:rsidP="00DC0145">
            <w:pPr>
              <w:rPr>
                <w:rFonts w:ascii="Arial Narrow" w:hAnsi="Arial Narrow"/>
                <w:sz w:val="22"/>
                <w:lang w:val="en-US"/>
              </w:rPr>
            </w:pPr>
            <w:r w:rsidRPr="006245C3">
              <w:rPr>
                <w:rFonts w:ascii="Arial Narrow" w:hAnsi="Arial Narrow"/>
                <w:sz w:val="22"/>
                <w:lang w:val="en-US"/>
              </w:rPr>
              <w:t>/</w:t>
            </w:r>
          </w:p>
        </w:tc>
      </w:tr>
      <w:tr w:rsidR="00DC67E5" w:rsidTr="00DC67E5">
        <w:tc>
          <w:tcPr>
            <w:tcW w:w="5495" w:type="dxa"/>
          </w:tcPr>
          <w:p w:rsidR="00DC67E5" w:rsidRPr="00DC67E5" w:rsidRDefault="00DC67E5" w:rsidP="00DC67E5">
            <w:pPr>
              <w:pStyle w:val="NoSpacing"/>
              <w:rPr>
                <w:rFonts w:ascii="Arial Narrow" w:hAnsi="Arial Narrow" w:cs="Open Sans"/>
                <w:lang w:val="en-US"/>
              </w:rPr>
            </w:pPr>
            <w:r w:rsidRPr="00133673">
              <w:rPr>
                <w:rFonts w:ascii="Arial Narrow" w:hAnsi="Arial Narrow" w:cs="Open Sans"/>
                <w:lang w:val="en-US"/>
              </w:rPr>
              <w:t>Identify navigational hazards such as wrecks, floating objects, ice and uncharted hazards;</w:t>
            </w:r>
          </w:p>
        </w:tc>
        <w:tc>
          <w:tcPr>
            <w:tcW w:w="2693" w:type="dxa"/>
          </w:tcPr>
          <w:p w:rsidR="00DC67E5" w:rsidRPr="006245C3" w:rsidRDefault="00DC67E5" w:rsidP="00DC0145">
            <w:pPr>
              <w:rPr>
                <w:rFonts w:ascii="Arial Narrow" w:hAnsi="Arial Narrow"/>
                <w:sz w:val="22"/>
                <w:lang w:val="en-US"/>
              </w:rPr>
            </w:pPr>
            <w:r w:rsidRPr="00300B12">
              <w:rPr>
                <w:rFonts w:ascii="Arial Narrow" w:hAnsi="Arial Narrow"/>
                <w:sz w:val="22"/>
                <w:lang w:val="en-US"/>
              </w:rPr>
              <w:t>Chart, navigational warning, sea ice observations</w:t>
            </w:r>
          </w:p>
        </w:tc>
        <w:tc>
          <w:tcPr>
            <w:tcW w:w="1930" w:type="dxa"/>
          </w:tcPr>
          <w:p w:rsidR="00DC67E5" w:rsidRPr="006245C3" w:rsidRDefault="00DC67E5" w:rsidP="00DC0145">
            <w:pPr>
              <w:rPr>
                <w:rFonts w:ascii="Arial Narrow" w:hAnsi="Arial Narrow"/>
                <w:sz w:val="22"/>
                <w:lang w:val="en-US"/>
              </w:rPr>
            </w:pPr>
            <w:r w:rsidRPr="006245C3">
              <w:rPr>
                <w:rFonts w:ascii="Arial Narrow" w:hAnsi="Arial Narrow"/>
                <w:sz w:val="22"/>
                <w:lang w:val="en-US"/>
              </w:rPr>
              <w:t>S-101</w:t>
            </w:r>
          </w:p>
          <w:p w:rsidR="00DC67E5" w:rsidRPr="00392755" w:rsidRDefault="00DC67E5" w:rsidP="00DC0145">
            <w:pPr>
              <w:rPr>
                <w:rFonts w:ascii="Arial Narrow" w:hAnsi="Arial Narrow"/>
                <w:sz w:val="22"/>
                <w:lang w:val="en-US"/>
              </w:rPr>
            </w:pPr>
            <w:r w:rsidRPr="00392755">
              <w:rPr>
                <w:rFonts w:ascii="Arial Narrow" w:hAnsi="Arial Narrow"/>
                <w:sz w:val="22"/>
                <w:lang w:val="en-US"/>
              </w:rPr>
              <w:t xml:space="preserve">S-124 </w:t>
            </w:r>
          </w:p>
          <w:p w:rsidR="00DC67E5" w:rsidRPr="00075947" w:rsidRDefault="00DC67E5" w:rsidP="00DC0145">
            <w:pPr>
              <w:rPr>
                <w:rFonts w:ascii="Arial Narrow" w:hAnsi="Arial Narrow"/>
                <w:sz w:val="22"/>
                <w:lang w:val="en-US"/>
              </w:rPr>
            </w:pPr>
            <w:r w:rsidRPr="00075947">
              <w:rPr>
                <w:rFonts w:ascii="Arial Narrow" w:hAnsi="Arial Narrow"/>
                <w:sz w:val="22"/>
                <w:lang w:val="en-US"/>
              </w:rPr>
              <w:t>S-411</w:t>
            </w:r>
          </w:p>
        </w:tc>
      </w:tr>
      <w:tr w:rsidR="00133673" w:rsidTr="00DC67E5">
        <w:tc>
          <w:tcPr>
            <w:tcW w:w="5495" w:type="dxa"/>
          </w:tcPr>
          <w:p w:rsidR="00133673" w:rsidRPr="00DC67E5" w:rsidRDefault="00DC67E5" w:rsidP="00DC67E5">
            <w:pPr>
              <w:pStyle w:val="NoSpacing"/>
              <w:rPr>
                <w:rFonts w:ascii="Arial Narrow" w:hAnsi="Arial Narrow" w:cs="Open Sans"/>
                <w:lang w:val="en-US"/>
              </w:rPr>
            </w:pPr>
            <w:r w:rsidRPr="00133673">
              <w:rPr>
                <w:rFonts w:ascii="Arial Narrow" w:hAnsi="Arial Narrow" w:cs="Open Sans"/>
                <w:lang w:val="en-US"/>
              </w:rPr>
              <w:t>Determine the risk of grounding or stranding (UKC);</w:t>
            </w:r>
          </w:p>
        </w:tc>
        <w:tc>
          <w:tcPr>
            <w:tcW w:w="2693" w:type="dxa"/>
          </w:tcPr>
          <w:p w:rsidR="00133673" w:rsidRPr="006245C3" w:rsidRDefault="00DC67E5" w:rsidP="00DC0145">
            <w:pPr>
              <w:rPr>
                <w:rFonts w:ascii="Arial Narrow" w:hAnsi="Arial Narrow"/>
                <w:sz w:val="22"/>
                <w:lang w:val="en-US"/>
              </w:rPr>
            </w:pPr>
            <w:r w:rsidRPr="00300B12">
              <w:rPr>
                <w:rFonts w:ascii="Arial Narrow" w:hAnsi="Arial Narrow"/>
                <w:sz w:val="22"/>
                <w:lang w:val="en-US"/>
              </w:rPr>
              <w:t>Chart, high density bathymetry, UKC</w:t>
            </w:r>
            <w:r w:rsidR="00097884" w:rsidRPr="006245C3">
              <w:rPr>
                <w:rFonts w:ascii="Arial Narrow" w:hAnsi="Arial Narrow"/>
                <w:sz w:val="22"/>
                <w:lang w:val="en-US"/>
              </w:rPr>
              <w:t>, voyage plan</w:t>
            </w:r>
          </w:p>
        </w:tc>
        <w:tc>
          <w:tcPr>
            <w:tcW w:w="1930" w:type="dxa"/>
          </w:tcPr>
          <w:p w:rsidR="00133673" w:rsidRPr="006245C3" w:rsidRDefault="00DC67E5" w:rsidP="00DC0145">
            <w:pPr>
              <w:rPr>
                <w:rFonts w:ascii="Arial Narrow" w:hAnsi="Arial Narrow"/>
                <w:sz w:val="22"/>
                <w:lang w:val="en-US"/>
              </w:rPr>
            </w:pPr>
            <w:r w:rsidRPr="006245C3">
              <w:rPr>
                <w:rFonts w:ascii="Arial Narrow" w:hAnsi="Arial Narrow"/>
                <w:sz w:val="22"/>
                <w:lang w:val="en-US"/>
              </w:rPr>
              <w:t>S-101</w:t>
            </w:r>
          </w:p>
          <w:p w:rsidR="00DC67E5" w:rsidRDefault="00DC67E5" w:rsidP="00DC0145">
            <w:pPr>
              <w:rPr>
                <w:rFonts w:ascii="Arial Narrow" w:hAnsi="Arial Narrow"/>
                <w:sz w:val="22"/>
                <w:lang w:val="en-US"/>
              </w:rPr>
            </w:pPr>
            <w:r w:rsidRPr="00392755">
              <w:rPr>
                <w:rFonts w:ascii="Arial Narrow" w:hAnsi="Arial Narrow"/>
                <w:sz w:val="22"/>
                <w:lang w:val="en-US"/>
              </w:rPr>
              <w:t>S-102</w:t>
            </w:r>
          </w:p>
          <w:p w:rsidR="005A25E3" w:rsidRPr="00392755" w:rsidRDefault="005A25E3" w:rsidP="00DC0145">
            <w:pPr>
              <w:rPr>
                <w:rFonts w:ascii="Arial Narrow" w:hAnsi="Arial Narrow"/>
                <w:sz w:val="22"/>
                <w:lang w:val="en-US"/>
              </w:rPr>
            </w:pPr>
            <w:r>
              <w:rPr>
                <w:rFonts w:ascii="Arial Narrow" w:hAnsi="Arial Narrow"/>
                <w:sz w:val="22"/>
                <w:lang w:val="en-US"/>
              </w:rPr>
              <w:t>S-104</w:t>
            </w:r>
          </w:p>
          <w:p w:rsidR="00DC67E5" w:rsidRPr="00075947" w:rsidRDefault="00DC67E5" w:rsidP="00DC0145">
            <w:pPr>
              <w:rPr>
                <w:rFonts w:ascii="Arial Narrow" w:hAnsi="Arial Narrow"/>
                <w:sz w:val="22"/>
                <w:lang w:val="en-US"/>
              </w:rPr>
            </w:pPr>
            <w:r w:rsidRPr="00075947">
              <w:rPr>
                <w:rFonts w:ascii="Arial Narrow" w:hAnsi="Arial Narrow"/>
                <w:sz w:val="22"/>
                <w:lang w:val="en-US"/>
              </w:rPr>
              <w:t>S-129</w:t>
            </w:r>
          </w:p>
        </w:tc>
      </w:tr>
      <w:tr w:rsidR="00DC67E5" w:rsidTr="00DC67E5">
        <w:tc>
          <w:tcPr>
            <w:tcW w:w="5495" w:type="dxa"/>
          </w:tcPr>
          <w:p w:rsidR="00DC67E5" w:rsidRPr="00DC67E5" w:rsidRDefault="00DC67E5" w:rsidP="00DC67E5">
            <w:pPr>
              <w:pStyle w:val="NoSpacing"/>
              <w:rPr>
                <w:rFonts w:ascii="Arial Narrow" w:hAnsi="Arial Narrow" w:cs="Open Sans"/>
                <w:lang w:val="en-US"/>
              </w:rPr>
            </w:pPr>
            <w:r w:rsidRPr="00133673">
              <w:rPr>
                <w:rFonts w:ascii="Arial Narrow" w:hAnsi="Arial Narrow" w:cs="Open Sans"/>
                <w:lang w:val="en-US"/>
              </w:rPr>
              <w:t>Detect and respond as appropriate to any significant change in the weather, visibility or sea state</w:t>
            </w:r>
          </w:p>
        </w:tc>
        <w:tc>
          <w:tcPr>
            <w:tcW w:w="2693" w:type="dxa"/>
          </w:tcPr>
          <w:p w:rsidR="00DC67E5" w:rsidRPr="00300B12" w:rsidRDefault="00DC67E5" w:rsidP="00DC0145">
            <w:pPr>
              <w:rPr>
                <w:rFonts w:ascii="Arial Narrow" w:hAnsi="Arial Narrow"/>
                <w:sz w:val="22"/>
                <w:lang w:val="en-US"/>
              </w:rPr>
            </w:pPr>
            <w:r w:rsidRPr="00300B12">
              <w:rPr>
                <w:rFonts w:ascii="Arial Narrow" w:hAnsi="Arial Narrow"/>
                <w:sz w:val="22"/>
                <w:lang w:val="en-US"/>
              </w:rPr>
              <w:t>Weather forecasts</w:t>
            </w:r>
          </w:p>
        </w:tc>
        <w:tc>
          <w:tcPr>
            <w:tcW w:w="1930" w:type="dxa"/>
          </w:tcPr>
          <w:p w:rsidR="00DC67E5" w:rsidRPr="006245C3" w:rsidRDefault="00DC67E5" w:rsidP="00DC0145">
            <w:pPr>
              <w:rPr>
                <w:rFonts w:ascii="Arial Narrow" w:hAnsi="Arial Narrow"/>
                <w:sz w:val="22"/>
                <w:lang w:val="en-US"/>
              </w:rPr>
            </w:pPr>
            <w:r w:rsidRPr="006245C3">
              <w:rPr>
                <w:rFonts w:ascii="Arial Narrow" w:hAnsi="Arial Narrow"/>
                <w:sz w:val="22"/>
                <w:lang w:val="en-US"/>
              </w:rPr>
              <w:t>S-412</w:t>
            </w:r>
          </w:p>
        </w:tc>
      </w:tr>
      <w:tr w:rsidR="00DC67E5" w:rsidTr="00DC67E5">
        <w:tc>
          <w:tcPr>
            <w:tcW w:w="5495" w:type="dxa"/>
          </w:tcPr>
          <w:p w:rsidR="00DC67E5" w:rsidRPr="00DC67E5" w:rsidRDefault="00DC67E5" w:rsidP="00DC67E5">
            <w:pPr>
              <w:pStyle w:val="NoSpacing"/>
              <w:rPr>
                <w:rFonts w:ascii="Arial Narrow" w:hAnsi="Arial Narrow" w:cs="Open Sans"/>
                <w:lang w:val="en-US"/>
              </w:rPr>
            </w:pPr>
            <w:r w:rsidRPr="00133673">
              <w:rPr>
                <w:rFonts w:ascii="Arial Narrow" w:hAnsi="Arial Narrow" w:cs="Open Sans"/>
                <w:lang w:val="en-US"/>
              </w:rPr>
              <w:t>Identify navigational marks</w:t>
            </w:r>
          </w:p>
        </w:tc>
        <w:tc>
          <w:tcPr>
            <w:tcW w:w="2693" w:type="dxa"/>
          </w:tcPr>
          <w:p w:rsidR="00DC67E5" w:rsidRPr="00300B12" w:rsidRDefault="00DC67E5" w:rsidP="00DC0145">
            <w:pPr>
              <w:rPr>
                <w:rFonts w:ascii="Arial Narrow" w:hAnsi="Arial Narrow"/>
                <w:sz w:val="22"/>
                <w:lang w:val="en-US"/>
              </w:rPr>
            </w:pPr>
            <w:r w:rsidRPr="00300B12">
              <w:rPr>
                <w:rFonts w:ascii="Arial Narrow" w:hAnsi="Arial Narrow"/>
                <w:sz w:val="22"/>
                <w:lang w:val="en-US"/>
              </w:rPr>
              <w:t>Chart, voyage plan</w:t>
            </w:r>
          </w:p>
        </w:tc>
        <w:tc>
          <w:tcPr>
            <w:tcW w:w="1930" w:type="dxa"/>
          </w:tcPr>
          <w:p w:rsidR="00DC67E5" w:rsidRPr="006245C3" w:rsidRDefault="00DC67E5" w:rsidP="00DC0145">
            <w:pPr>
              <w:rPr>
                <w:rFonts w:ascii="Arial Narrow" w:hAnsi="Arial Narrow"/>
                <w:sz w:val="22"/>
                <w:lang w:val="en-US"/>
              </w:rPr>
            </w:pPr>
            <w:r w:rsidRPr="006245C3">
              <w:rPr>
                <w:rFonts w:ascii="Arial Narrow" w:hAnsi="Arial Narrow"/>
                <w:sz w:val="22"/>
                <w:lang w:val="en-US"/>
              </w:rPr>
              <w:t>S-101</w:t>
            </w:r>
          </w:p>
        </w:tc>
      </w:tr>
      <w:tr w:rsidR="00DC67E5" w:rsidTr="00DC67E5">
        <w:tc>
          <w:tcPr>
            <w:tcW w:w="5495" w:type="dxa"/>
          </w:tcPr>
          <w:p w:rsidR="00DC67E5" w:rsidRPr="00DC67E5" w:rsidRDefault="00857A77" w:rsidP="00DC67E5">
            <w:pPr>
              <w:pStyle w:val="NoSpacing"/>
              <w:rPr>
                <w:rFonts w:ascii="Arial Narrow" w:hAnsi="Arial Narrow" w:cs="Open Sans"/>
                <w:lang w:val="en-US"/>
              </w:rPr>
            </w:pPr>
            <w:r>
              <w:rPr>
                <w:rFonts w:ascii="Arial Narrow" w:hAnsi="Arial Narrow" w:cs="Open Sans"/>
                <w:lang w:val="en-US"/>
              </w:rPr>
              <w:t>P</w:t>
            </w:r>
            <w:r w:rsidR="00DC67E5" w:rsidRPr="00133673">
              <w:rPr>
                <w:rFonts w:ascii="Arial Narrow" w:hAnsi="Arial Narrow" w:cs="Open Sans"/>
                <w:lang w:val="en-US"/>
              </w:rPr>
              <w:t xml:space="preserve">osition </w:t>
            </w:r>
            <w:r>
              <w:rPr>
                <w:rFonts w:ascii="Arial Narrow" w:hAnsi="Arial Narrow" w:cs="Open Sans"/>
                <w:lang w:val="en-US"/>
              </w:rPr>
              <w:t xml:space="preserve">fixing </w:t>
            </w:r>
            <w:r w:rsidR="00DC67E5" w:rsidRPr="00133673">
              <w:rPr>
                <w:rFonts w:ascii="Arial Narrow" w:hAnsi="Arial Narrow" w:cs="Open Sans"/>
                <w:lang w:val="en-US"/>
              </w:rPr>
              <w:t>of the ship by all appropriate means</w:t>
            </w:r>
          </w:p>
        </w:tc>
        <w:tc>
          <w:tcPr>
            <w:tcW w:w="2693" w:type="dxa"/>
          </w:tcPr>
          <w:p w:rsidR="00DC67E5" w:rsidRPr="00300B12" w:rsidRDefault="00857A77" w:rsidP="00DC0145">
            <w:pPr>
              <w:rPr>
                <w:rFonts w:ascii="Arial Narrow" w:hAnsi="Arial Narrow"/>
                <w:sz w:val="22"/>
                <w:lang w:val="en-US"/>
              </w:rPr>
            </w:pPr>
            <w:r w:rsidRPr="00300B12">
              <w:rPr>
                <w:rFonts w:ascii="Arial Narrow" w:hAnsi="Arial Narrow"/>
                <w:sz w:val="22"/>
                <w:lang w:val="en-US"/>
              </w:rPr>
              <w:t>Chart, radar</w:t>
            </w:r>
          </w:p>
        </w:tc>
        <w:tc>
          <w:tcPr>
            <w:tcW w:w="1930" w:type="dxa"/>
          </w:tcPr>
          <w:p w:rsidR="00DC67E5" w:rsidRPr="006245C3" w:rsidRDefault="00857A77" w:rsidP="00DC0145">
            <w:pPr>
              <w:rPr>
                <w:rFonts w:ascii="Arial Narrow" w:hAnsi="Arial Narrow"/>
                <w:sz w:val="22"/>
                <w:lang w:val="en-US"/>
              </w:rPr>
            </w:pPr>
            <w:r w:rsidRPr="006245C3">
              <w:rPr>
                <w:rFonts w:ascii="Arial Narrow" w:hAnsi="Arial Narrow"/>
                <w:sz w:val="22"/>
                <w:lang w:val="en-US"/>
              </w:rPr>
              <w:t>S-101</w:t>
            </w:r>
          </w:p>
        </w:tc>
      </w:tr>
      <w:tr w:rsidR="00DC67E5" w:rsidTr="00DC67E5">
        <w:tc>
          <w:tcPr>
            <w:tcW w:w="5495" w:type="dxa"/>
          </w:tcPr>
          <w:p w:rsidR="00DC67E5" w:rsidRPr="00133673" w:rsidRDefault="00DC67E5" w:rsidP="00DC67E5">
            <w:pPr>
              <w:pStyle w:val="NoSpacing"/>
              <w:rPr>
                <w:rFonts w:ascii="Arial Narrow" w:hAnsi="Arial Narrow" w:cs="Open Sans"/>
                <w:lang w:val="en-US"/>
              </w:rPr>
            </w:pPr>
            <w:r w:rsidRPr="00133673">
              <w:rPr>
                <w:rFonts w:ascii="Arial Narrow" w:hAnsi="Arial Narrow" w:cs="Open Sans"/>
                <w:lang w:val="en-US"/>
              </w:rPr>
              <w:t>Take action to avoid collision</w:t>
            </w:r>
          </w:p>
        </w:tc>
        <w:tc>
          <w:tcPr>
            <w:tcW w:w="2693" w:type="dxa"/>
          </w:tcPr>
          <w:p w:rsidR="00DC67E5" w:rsidRPr="007D4EE1" w:rsidRDefault="00DC67E5" w:rsidP="00DC0145">
            <w:pPr>
              <w:rPr>
                <w:rFonts w:ascii="Arial Narrow" w:hAnsi="Arial Narrow"/>
                <w:sz w:val="22"/>
                <w:lang w:val="en-US"/>
              </w:rPr>
            </w:pPr>
            <w:r w:rsidRPr="00300B12">
              <w:rPr>
                <w:rFonts w:ascii="Arial Narrow" w:hAnsi="Arial Narrow"/>
                <w:sz w:val="22"/>
                <w:lang w:val="en-US"/>
              </w:rPr>
              <w:t>GNSS, chart</w:t>
            </w:r>
            <w:r w:rsidR="00097884" w:rsidRPr="00300B12">
              <w:rPr>
                <w:rFonts w:ascii="Arial Narrow" w:hAnsi="Arial Narrow"/>
                <w:sz w:val="22"/>
                <w:lang w:val="en-US"/>
              </w:rPr>
              <w:t xml:space="preserve">, </w:t>
            </w:r>
            <w:r w:rsidR="00097884" w:rsidRPr="007D4EE1">
              <w:rPr>
                <w:rFonts w:ascii="Arial Narrow" w:hAnsi="Arial Narrow"/>
                <w:sz w:val="22"/>
                <w:lang w:val="en-US"/>
              </w:rPr>
              <w:t>voyage plan</w:t>
            </w:r>
          </w:p>
        </w:tc>
        <w:tc>
          <w:tcPr>
            <w:tcW w:w="1930" w:type="dxa"/>
          </w:tcPr>
          <w:p w:rsidR="00DC67E5" w:rsidRPr="006245C3" w:rsidRDefault="00DC67E5" w:rsidP="00DC0145">
            <w:pPr>
              <w:rPr>
                <w:rFonts w:ascii="Arial Narrow" w:hAnsi="Arial Narrow"/>
                <w:sz w:val="22"/>
                <w:lang w:val="en-US"/>
              </w:rPr>
            </w:pPr>
            <w:r w:rsidRPr="006245C3">
              <w:rPr>
                <w:rFonts w:ascii="Arial Narrow" w:hAnsi="Arial Narrow"/>
                <w:sz w:val="22"/>
                <w:lang w:val="en-US"/>
              </w:rPr>
              <w:t>S-101</w:t>
            </w:r>
          </w:p>
        </w:tc>
      </w:tr>
      <w:tr w:rsidR="00DC67E5" w:rsidTr="00DC67E5">
        <w:tc>
          <w:tcPr>
            <w:tcW w:w="5495" w:type="dxa"/>
          </w:tcPr>
          <w:p w:rsidR="00DC67E5" w:rsidRPr="00133673" w:rsidRDefault="00DC67E5" w:rsidP="00DC67E5">
            <w:pPr>
              <w:pStyle w:val="NoSpacing"/>
              <w:rPr>
                <w:rFonts w:ascii="Arial Narrow" w:hAnsi="Arial Narrow" w:cs="Open Sans"/>
                <w:lang w:val="en-US"/>
              </w:rPr>
            </w:pPr>
            <w:r w:rsidRPr="00133673">
              <w:rPr>
                <w:rFonts w:ascii="Arial Narrow" w:hAnsi="Arial Narrow" w:cs="Open Sans"/>
                <w:lang w:val="en-US"/>
              </w:rPr>
              <w:t>Amend the passage plan permanently (the passage planning phase is repeated)  -  Causes : weather routeing develop</w:t>
            </w:r>
            <w:r>
              <w:rPr>
                <w:rFonts w:ascii="Arial Narrow" w:hAnsi="Arial Narrow" w:cs="Open Sans"/>
                <w:lang w:val="en-US"/>
              </w:rPr>
              <w:t xml:space="preserve">ments, change of destination, </w:t>
            </w:r>
            <w:r w:rsidRPr="00133673">
              <w:rPr>
                <w:rFonts w:ascii="Arial Narrow" w:hAnsi="Arial Narrow" w:cs="Open Sans"/>
                <w:lang w:val="en-US"/>
              </w:rPr>
              <w:t>SAR response</w:t>
            </w:r>
            <w:r>
              <w:rPr>
                <w:rFonts w:ascii="Arial Narrow" w:hAnsi="Arial Narrow" w:cs="Open Sans"/>
                <w:lang w:val="en-US"/>
              </w:rPr>
              <w:t xml:space="preserve"> </w:t>
            </w:r>
            <w:r w:rsidRPr="00133673">
              <w:rPr>
                <w:rFonts w:ascii="Arial Narrow" w:hAnsi="Arial Narrow" w:cs="Open Sans"/>
                <w:lang w:val="en-US"/>
              </w:rPr>
              <w:t>d</w:t>
            </w:r>
            <w:r>
              <w:rPr>
                <w:rFonts w:ascii="Arial Narrow" w:hAnsi="Arial Narrow" w:cs="Open Sans"/>
                <w:lang w:val="en-US"/>
              </w:rPr>
              <w:t xml:space="preserve">eviation, </w:t>
            </w:r>
            <w:r w:rsidRPr="00133673">
              <w:rPr>
                <w:rFonts w:ascii="Arial Narrow" w:hAnsi="Arial Narrow" w:cs="Open Sans"/>
                <w:lang w:val="en-US"/>
              </w:rPr>
              <w:t xml:space="preserve">COLREG, variations of weather conditions, advice received </w:t>
            </w:r>
            <w:r>
              <w:rPr>
                <w:rFonts w:ascii="Arial Narrow" w:hAnsi="Arial Narrow" w:cs="Open Sans"/>
                <w:lang w:val="en-US"/>
              </w:rPr>
              <w:t xml:space="preserve">from VTS, </w:t>
            </w:r>
            <w:r w:rsidRPr="00133673">
              <w:rPr>
                <w:rFonts w:ascii="Arial Narrow" w:hAnsi="Arial Narrow" w:cs="Open Sans"/>
                <w:lang w:val="en-US"/>
              </w:rPr>
              <w:t>NWs, dectected hazards.</w:t>
            </w:r>
          </w:p>
        </w:tc>
        <w:tc>
          <w:tcPr>
            <w:tcW w:w="2693" w:type="dxa"/>
          </w:tcPr>
          <w:p w:rsidR="00DC67E5" w:rsidRPr="006245C3" w:rsidRDefault="00DC67E5" w:rsidP="00DC0145">
            <w:pPr>
              <w:rPr>
                <w:rFonts w:ascii="Arial Narrow" w:hAnsi="Arial Narrow"/>
                <w:sz w:val="22"/>
                <w:lang w:val="en-US"/>
              </w:rPr>
            </w:pPr>
            <w:r w:rsidRPr="00300B12">
              <w:rPr>
                <w:rFonts w:ascii="Arial Narrow" w:hAnsi="Arial Narrow"/>
                <w:sz w:val="22"/>
                <w:lang w:val="en-US"/>
              </w:rPr>
              <w:t>Chart</w:t>
            </w:r>
            <w:r w:rsidR="00E44588" w:rsidRPr="00300B12">
              <w:rPr>
                <w:rFonts w:ascii="Arial Narrow" w:hAnsi="Arial Narrow"/>
                <w:sz w:val="22"/>
                <w:lang w:val="en-US"/>
              </w:rPr>
              <w:t>, SAR information, weather forecast, NW, VTS information</w:t>
            </w:r>
          </w:p>
        </w:tc>
        <w:tc>
          <w:tcPr>
            <w:tcW w:w="1930" w:type="dxa"/>
          </w:tcPr>
          <w:p w:rsidR="00DC67E5" w:rsidRPr="006245C3" w:rsidRDefault="00DC67E5" w:rsidP="00DC0145">
            <w:pPr>
              <w:rPr>
                <w:rFonts w:ascii="Arial Narrow" w:hAnsi="Arial Narrow"/>
                <w:sz w:val="22"/>
                <w:lang w:val="en-US"/>
              </w:rPr>
            </w:pPr>
            <w:r w:rsidRPr="006245C3">
              <w:rPr>
                <w:rFonts w:ascii="Arial Narrow" w:hAnsi="Arial Narrow"/>
                <w:sz w:val="22"/>
                <w:lang w:val="en-US"/>
              </w:rPr>
              <w:t>S-101</w:t>
            </w:r>
          </w:p>
          <w:p w:rsidR="00E44588" w:rsidRPr="001F20C3" w:rsidRDefault="00DC660D" w:rsidP="00DC0145">
            <w:pPr>
              <w:rPr>
                <w:rFonts w:ascii="Arial Narrow" w:hAnsi="Arial Narrow"/>
                <w:sz w:val="22"/>
                <w:lang w:val="en-US"/>
              </w:rPr>
            </w:pPr>
            <w:r w:rsidRPr="00392755">
              <w:rPr>
                <w:rFonts w:ascii="Arial Narrow" w:hAnsi="Arial Narrow"/>
                <w:sz w:val="22"/>
                <w:lang w:val="en-US"/>
              </w:rPr>
              <w:t xml:space="preserve">S-111, S-112, S-124, S-411, S-412 </w:t>
            </w:r>
            <w:r w:rsidR="00E44588" w:rsidRPr="001F20C3">
              <w:rPr>
                <w:rFonts w:ascii="Arial Narrow" w:hAnsi="Arial Narrow"/>
                <w:sz w:val="22"/>
                <w:lang w:val="en-US"/>
              </w:rPr>
              <w:t>…</w:t>
            </w:r>
          </w:p>
        </w:tc>
      </w:tr>
      <w:tr w:rsidR="00DC67E5" w:rsidTr="00DC67E5">
        <w:tc>
          <w:tcPr>
            <w:tcW w:w="5495" w:type="dxa"/>
          </w:tcPr>
          <w:p w:rsidR="00DC67E5" w:rsidRPr="00133673" w:rsidRDefault="00DC67E5" w:rsidP="00DC67E5">
            <w:pPr>
              <w:pStyle w:val="NoSpacing"/>
              <w:rPr>
                <w:rFonts w:ascii="Arial Narrow" w:hAnsi="Arial Narrow" w:cs="Open Sans"/>
                <w:lang w:val="en-US"/>
              </w:rPr>
            </w:pPr>
            <w:r w:rsidRPr="00133673">
              <w:rPr>
                <w:rFonts w:ascii="Arial Narrow" w:hAnsi="Arial Narrow" w:cs="Open Sans"/>
                <w:lang w:val="en-US"/>
              </w:rPr>
              <w:t>GMDSS watchkeeping (radio, emergency, MSI, routine and general comm)</w:t>
            </w:r>
          </w:p>
        </w:tc>
        <w:tc>
          <w:tcPr>
            <w:tcW w:w="2693" w:type="dxa"/>
          </w:tcPr>
          <w:p w:rsidR="00DC67E5" w:rsidRPr="00300B12" w:rsidRDefault="00DC67E5" w:rsidP="00DC0145">
            <w:pPr>
              <w:rPr>
                <w:rFonts w:ascii="Arial Narrow" w:hAnsi="Arial Narrow"/>
                <w:sz w:val="22"/>
                <w:lang w:val="en-US"/>
              </w:rPr>
            </w:pPr>
            <w:r w:rsidRPr="00300B12">
              <w:rPr>
                <w:rFonts w:ascii="Arial Narrow" w:hAnsi="Arial Narrow"/>
                <w:sz w:val="22"/>
                <w:lang w:val="en-US"/>
              </w:rPr>
              <w:t>Chart, voyage plan</w:t>
            </w:r>
          </w:p>
        </w:tc>
        <w:tc>
          <w:tcPr>
            <w:tcW w:w="1930" w:type="dxa"/>
          </w:tcPr>
          <w:p w:rsidR="00DC67E5" w:rsidRPr="006245C3" w:rsidRDefault="00DC67E5" w:rsidP="00DC0145">
            <w:pPr>
              <w:rPr>
                <w:rFonts w:ascii="Arial Narrow" w:hAnsi="Arial Narrow"/>
                <w:sz w:val="22"/>
                <w:lang w:val="en-US"/>
              </w:rPr>
            </w:pPr>
            <w:r w:rsidRPr="006245C3">
              <w:rPr>
                <w:rFonts w:ascii="Arial Narrow" w:hAnsi="Arial Narrow"/>
                <w:sz w:val="22"/>
                <w:lang w:val="en-US"/>
              </w:rPr>
              <w:t>S-101</w:t>
            </w:r>
          </w:p>
        </w:tc>
      </w:tr>
    </w:tbl>
    <w:p w:rsidR="00133673" w:rsidRDefault="00133673" w:rsidP="00DC0145">
      <w:pPr>
        <w:rPr>
          <w:rFonts w:ascii="Arial Narrow" w:hAnsi="Arial Narrow"/>
          <w:sz w:val="22"/>
          <w:lang w:val="en-US"/>
        </w:rPr>
      </w:pPr>
    </w:p>
    <w:p w:rsidR="006C1354" w:rsidRPr="006C1354" w:rsidRDefault="006C1354" w:rsidP="006C1354">
      <w:pPr>
        <w:pStyle w:val="Heading2"/>
        <w:rPr>
          <w:rFonts w:ascii="Arial Narrow" w:hAnsi="Arial Narrow"/>
          <w:sz w:val="22"/>
          <w:lang w:val="en-US"/>
        </w:rPr>
      </w:pPr>
      <w:r w:rsidRPr="006C1354">
        <w:rPr>
          <w:rFonts w:ascii="Arial Narrow" w:hAnsi="Arial Narrow"/>
          <w:caps w:val="0"/>
          <w:sz w:val="22"/>
          <w:lang w:val="en-US"/>
        </w:rPr>
        <w:t>Products and services implied in front of bridge</w:t>
      </w:r>
      <w:r>
        <w:rPr>
          <w:rFonts w:ascii="Arial Narrow" w:hAnsi="Arial Narrow"/>
          <w:caps w:val="0"/>
          <w:sz w:val="22"/>
          <w:lang w:val="en-US"/>
        </w:rPr>
        <w:t>.</w:t>
      </w:r>
    </w:p>
    <w:p w:rsidR="006245C3" w:rsidRPr="006245C3" w:rsidRDefault="006245C3" w:rsidP="006245C3">
      <w:pPr>
        <w:pStyle w:val="ListParagraph"/>
        <w:numPr>
          <w:ilvl w:val="0"/>
          <w:numId w:val="17"/>
        </w:numPr>
        <w:rPr>
          <w:rFonts w:ascii="Arial Narrow" w:hAnsi="Arial Narrow"/>
          <w:sz w:val="22"/>
          <w:lang w:val="en-US"/>
        </w:rPr>
      </w:pPr>
      <w:r w:rsidRPr="006245C3">
        <w:rPr>
          <w:rFonts w:ascii="Arial Narrow" w:hAnsi="Arial Narrow"/>
          <w:sz w:val="22"/>
          <w:lang w:val="en-US"/>
        </w:rPr>
        <w:t>S-101:</w:t>
      </w:r>
    </w:p>
    <w:p w:rsidR="006245C3" w:rsidRDefault="006245C3" w:rsidP="006245C3">
      <w:pPr>
        <w:rPr>
          <w:rFonts w:ascii="Arial Narrow" w:hAnsi="Arial Narrow"/>
          <w:sz w:val="22"/>
          <w:lang w:val="en-US"/>
        </w:rPr>
      </w:pPr>
      <w:r>
        <w:rPr>
          <w:rFonts w:ascii="Arial Narrow" w:hAnsi="Arial Narrow"/>
          <w:sz w:val="22"/>
          <w:lang w:val="en-US"/>
        </w:rPr>
        <w:t>The officer of watch needs a</w:t>
      </w:r>
      <w:r w:rsidRPr="00FA0DB8">
        <w:rPr>
          <w:rFonts w:ascii="Arial Narrow" w:hAnsi="Arial Narrow"/>
          <w:sz w:val="22"/>
          <w:lang w:val="en-US"/>
        </w:rPr>
        <w:t xml:space="preserve"> full synthetic product showing almost-permanent (static) geo-information f</w:t>
      </w:r>
      <w:r>
        <w:rPr>
          <w:rFonts w:ascii="Arial Narrow" w:hAnsi="Arial Narrow"/>
          <w:sz w:val="22"/>
          <w:lang w:val="en-US"/>
        </w:rPr>
        <w:t>or navigation that eases dissemination and reduces the workload on bridge. S-101 ENC is the relevant product that meets this requirement. No other product can</w:t>
      </w:r>
      <w:r w:rsidR="007A5C85">
        <w:rPr>
          <w:rFonts w:ascii="Arial Narrow" w:hAnsi="Arial Narrow"/>
          <w:sz w:val="22"/>
          <w:lang w:val="en-US"/>
        </w:rPr>
        <w:t xml:space="preserve"> functionally </w:t>
      </w:r>
      <w:r>
        <w:rPr>
          <w:rFonts w:ascii="Arial Narrow" w:hAnsi="Arial Narrow"/>
          <w:sz w:val="22"/>
          <w:lang w:val="en-US"/>
        </w:rPr>
        <w:t>replace S-101.</w:t>
      </w:r>
    </w:p>
    <w:p w:rsidR="006245C3" w:rsidRDefault="006245C3" w:rsidP="000D6360">
      <w:pPr>
        <w:rPr>
          <w:rFonts w:ascii="Arial Narrow" w:hAnsi="Arial Narrow"/>
          <w:sz w:val="22"/>
          <w:lang w:val="en-US"/>
        </w:rPr>
      </w:pPr>
    </w:p>
    <w:p w:rsidR="000D6360" w:rsidRPr="00FA0DB8" w:rsidRDefault="00E44588" w:rsidP="000D6360">
      <w:pPr>
        <w:rPr>
          <w:rFonts w:ascii="Arial Narrow" w:hAnsi="Arial Narrow"/>
          <w:sz w:val="22"/>
          <w:lang w:val="en-US"/>
        </w:rPr>
      </w:pPr>
      <w:r>
        <w:rPr>
          <w:rFonts w:ascii="Arial Narrow" w:hAnsi="Arial Narrow"/>
          <w:sz w:val="22"/>
          <w:lang w:val="en-US"/>
        </w:rPr>
        <w:t xml:space="preserve">Products other than S-101 deals with </w:t>
      </w:r>
      <w:r w:rsidR="000D6360" w:rsidRPr="000D6360">
        <w:rPr>
          <w:rFonts w:ascii="Arial Narrow" w:hAnsi="Arial Narrow"/>
          <w:sz w:val="22"/>
          <w:lang w:val="en-US"/>
        </w:rPr>
        <w:t>d</w:t>
      </w:r>
      <w:r>
        <w:rPr>
          <w:rFonts w:ascii="Arial Narrow" w:hAnsi="Arial Narrow"/>
          <w:sz w:val="22"/>
          <w:lang w:val="en-US"/>
        </w:rPr>
        <w:t xml:space="preserve">ynamic information, often </w:t>
      </w:r>
      <w:r w:rsidR="000D6360" w:rsidRPr="000D6360">
        <w:rPr>
          <w:rFonts w:ascii="Arial Narrow" w:hAnsi="Arial Narrow"/>
          <w:sz w:val="22"/>
          <w:lang w:val="en-US"/>
        </w:rPr>
        <w:t>issued locally by authorities, in a very short notice or even in real-time</w:t>
      </w:r>
      <w:r>
        <w:rPr>
          <w:rFonts w:ascii="Arial Narrow" w:hAnsi="Arial Narrow"/>
          <w:sz w:val="22"/>
          <w:lang w:val="en-US"/>
        </w:rPr>
        <w:t>. One of the use case is</w:t>
      </w:r>
      <w:r w:rsidR="000D6360" w:rsidRPr="000D6360">
        <w:rPr>
          <w:rFonts w:ascii="Arial Narrow" w:hAnsi="Arial Narrow"/>
          <w:sz w:val="22"/>
          <w:lang w:val="en-US"/>
        </w:rPr>
        <w:t xml:space="preserve"> </w:t>
      </w:r>
      <w:r>
        <w:rPr>
          <w:rFonts w:ascii="Arial Narrow" w:hAnsi="Arial Narrow"/>
          <w:sz w:val="22"/>
          <w:lang w:val="en-US"/>
        </w:rPr>
        <w:t>the broadcast of</w:t>
      </w:r>
      <w:r w:rsidR="000D6360" w:rsidRPr="000D6360">
        <w:rPr>
          <w:rFonts w:ascii="Arial Narrow" w:hAnsi="Arial Narrow"/>
          <w:sz w:val="22"/>
          <w:lang w:val="en-US"/>
        </w:rPr>
        <w:t xml:space="preserve"> refreshed local </w:t>
      </w:r>
      <w:r w:rsidR="000D6360">
        <w:rPr>
          <w:rFonts w:ascii="Arial Narrow" w:hAnsi="Arial Narrow"/>
          <w:sz w:val="22"/>
          <w:lang w:val="en-US"/>
        </w:rPr>
        <w:t>high resolution</w:t>
      </w:r>
      <w:r w:rsidR="000D6360" w:rsidRPr="000D6360">
        <w:rPr>
          <w:rFonts w:ascii="Arial Narrow" w:hAnsi="Arial Narrow"/>
          <w:sz w:val="22"/>
          <w:lang w:val="en-US"/>
        </w:rPr>
        <w:t xml:space="preserve"> bathymetry when ships are navigating and </w:t>
      </w:r>
      <w:r>
        <w:rPr>
          <w:rFonts w:ascii="Arial Narrow" w:hAnsi="Arial Narrow"/>
          <w:sz w:val="22"/>
          <w:lang w:val="en-US"/>
        </w:rPr>
        <w:t>approaching</w:t>
      </w:r>
      <w:r w:rsidR="000D6360" w:rsidRPr="000D6360">
        <w:rPr>
          <w:rFonts w:ascii="Arial Narrow" w:hAnsi="Arial Narrow"/>
          <w:sz w:val="22"/>
          <w:lang w:val="en-US"/>
        </w:rPr>
        <w:t xml:space="preserve"> their destination. </w:t>
      </w:r>
      <w:r>
        <w:rPr>
          <w:rFonts w:ascii="Arial Narrow" w:hAnsi="Arial Narrow"/>
          <w:sz w:val="22"/>
          <w:lang w:val="en-US"/>
        </w:rPr>
        <w:t>According to the previous table, t</w:t>
      </w:r>
      <w:r w:rsidR="000D6360">
        <w:rPr>
          <w:rFonts w:ascii="Arial Narrow" w:hAnsi="Arial Narrow"/>
          <w:sz w:val="22"/>
          <w:lang w:val="en-US"/>
        </w:rPr>
        <w:t xml:space="preserve">he following </w:t>
      </w:r>
      <w:r>
        <w:rPr>
          <w:rFonts w:ascii="Arial Narrow" w:hAnsi="Arial Narrow"/>
          <w:sz w:val="22"/>
          <w:lang w:val="en-US"/>
        </w:rPr>
        <w:t>existing or under development S-100 products</w:t>
      </w:r>
      <w:r w:rsidR="000D6360" w:rsidRPr="00FA0DB8">
        <w:rPr>
          <w:rFonts w:ascii="Arial Narrow" w:hAnsi="Arial Narrow"/>
          <w:sz w:val="22"/>
          <w:lang w:val="en-US"/>
        </w:rPr>
        <w:t xml:space="preserve"> deal</w:t>
      </w:r>
      <w:r w:rsidR="000D6360">
        <w:rPr>
          <w:rFonts w:ascii="Arial Narrow" w:hAnsi="Arial Narrow"/>
          <w:sz w:val="22"/>
          <w:lang w:val="en-US"/>
        </w:rPr>
        <w:t>ing</w:t>
      </w:r>
      <w:r w:rsidR="000D6360" w:rsidRPr="00FA0DB8">
        <w:rPr>
          <w:rFonts w:ascii="Arial Narrow" w:hAnsi="Arial Narrow"/>
          <w:sz w:val="22"/>
          <w:lang w:val="en-US"/>
        </w:rPr>
        <w:t xml:space="preserve"> with a dynamic flow with frequent updating</w:t>
      </w:r>
      <w:r w:rsidR="000D6360">
        <w:rPr>
          <w:rFonts w:ascii="Arial Narrow" w:hAnsi="Arial Narrow"/>
          <w:sz w:val="22"/>
          <w:lang w:val="en-US"/>
        </w:rPr>
        <w:t xml:space="preserve"> are listed below</w:t>
      </w:r>
      <w:r w:rsidR="000D6360" w:rsidRPr="00FA0DB8">
        <w:rPr>
          <w:rFonts w:ascii="Arial Narrow" w:hAnsi="Arial Narrow"/>
          <w:sz w:val="22"/>
          <w:lang w:val="en-US"/>
        </w:rPr>
        <w:t>:</w:t>
      </w:r>
    </w:p>
    <w:p w:rsidR="005A25E3" w:rsidRPr="005A25E3" w:rsidRDefault="00DC0145" w:rsidP="005A25E3">
      <w:pPr>
        <w:pStyle w:val="ListParagraph"/>
        <w:numPr>
          <w:ilvl w:val="0"/>
          <w:numId w:val="29"/>
        </w:numPr>
        <w:rPr>
          <w:rFonts w:ascii="Arial Narrow" w:hAnsi="Arial Narrow"/>
          <w:sz w:val="22"/>
          <w:lang w:val="en-US"/>
        </w:rPr>
      </w:pPr>
      <w:r w:rsidRPr="00FA0DB8">
        <w:rPr>
          <w:rFonts w:ascii="Arial Narrow" w:hAnsi="Arial Narrow"/>
          <w:sz w:val="22"/>
          <w:lang w:val="en-US"/>
        </w:rPr>
        <w:t>Real-time hydro and environmental information:</w:t>
      </w:r>
    </w:p>
    <w:p w:rsidR="005A25E3" w:rsidRDefault="005A25E3" w:rsidP="00DC0145">
      <w:pPr>
        <w:ind w:left="1416"/>
        <w:rPr>
          <w:rFonts w:ascii="Arial Narrow" w:hAnsi="Arial Narrow"/>
          <w:sz w:val="22"/>
          <w:lang w:val="en-US"/>
        </w:rPr>
      </w:pPr>
      <w:r>
        <w:rPr>
          <w:rFonts w:ascii="Arial Narrow" w:hAnsi="Arial Narrow"/>
          <w:sz w:val="22"/>
          <w:lang w:val="en-US"/>
        </w:rPr>
        <w:t>S-104 : water level information</w:t>
      </w:r>
    </w:p>
    <w:p w:rsidR="00DC0145" w:rsidRPr="00FA0DB8" w:rsidRDefault="00DC0145" w:rsidP="00DC0145">
      <w:pPr>
        <w:ind w:left="1416"/>
        <w:rPr>
          <w:rFonts w:ascii="Arial Narrow" w:hAnsi="Arial Narrow"/>
          <w:sz w:val="22"/>
          <w:lang w:val="en-US"/>
        </w:rPr>
      </w:pPr>
      <w:r w:rsidRPr="00FA0DB8">
        <w:rPr>
          <w:rFonts w:ascii="Arial Narrow" w:hAnsi="Arial Narrow"/>
          <w:sz w:val="22"/>
          <w:lang w:val="en-US"/>
        </w:rPr>
        <w:t xml:space="preserve">S-111 : surface currents </w:t>
      </w:r>
    </w:p>
    <w:p w:rsidR="00DC0145" w:rsidRPr="00FA0DB8" w:rsidRDefault="00121A6D" w:rsidP="00DC0145">
      <w:pPr>
        <w:ind w:left="1416"/>
        <w:rPr>
          <w:rFonts w:ascii="Arial Narrow" w:hAnsi="Arial Narrow"/>
          <w:sz w:val="22"/>
          <w:lang w:val="en-US"/>
        </w:rPr>
      </w:pPr>
      <w:r w:rsidRPr="00FA0DB8">
        <w:rPr>
          <w:rFonts w:ascii="Arial Narrow" w:hAnsi="Arial Narrow"/>
          <w:sz w:val="22"/>
          <w:lang w:val="en-US"/>
        </w:rPr>
        <w:t xml:space="preserve">S-112 : </w:t>
      </w:r>
      <w:r w:rsidR="00133673">
        <w:rPr>
          <w:rFonts w:ascii="Arial Narrow" w:hAnsi="Arial Narrow"/>
          <w:sz w:val="22"/>
          <w:lang w:val="en-US"/>
        </w:rPr>
        <w:t>dynamic water level data</w:t>
      </w:r>
    </w:p>
    <w:p w:rsidR="00DC0145" w:rsidRPr="00FA0DB8" w:rsidRDefault="00121A6D" w:rsidP="00DC0145">
      <w:pPr>
        <w:ind w:left="1416"/>
        <w:rPr>
          <w:rFonts w:ascii="Arial Narrow" w:hAnsi="Arial Narrow"/>
          <w:sz w:val="22"/>
          <w:lang w:val="en-US"/>
        </w:rPr>
      </w:pPr>
      <w:r w:rsidRPr="00FA0DB8">
        <w:rPr>
          <w:rFonts w:ascii="Arial Narrow" w:hAnsi="Arial Narrow"/>
          <w:sz w:val="22"/>
          <w:lang w:val="en-US"/>
        </w:rPr>
        <w:t>S-124: navigational warnings</w:t>
      </w:r>
    </w:p>
    <w:p w:rsidR="00DC0145" w:rsidRPr="00FA0DB8" w:rsidRDefault="00DC0145" w:rsidP="00DC0145">
      <w:pPr>
        <w:ind w:left="1416"/>
        <w:rPr>
          <w:rFonts w:ascii="Arial Narrow" w:hAnsi="Arial Narrow"/>
          <w:sz w:val="22"/>
          <w:lang w:val="en-US"/>
        </w:rPr>
      </w:pPr>
      <w:r w:rsidRPr="00FA0DB8">
        <w:rPr>
          <w:rFonts w:ascii="Arial Narrow" w:hAnsi="Arial Narrow"/>
          <w:sz w:val="22"/>
          <w:lang w:val="en-US"/>
        </w:rPr>
        <w:t>S-411: sea ice</w:t>
      </w:r>
      <w:r w:rsidR="00133673">
        <w:rPr>
          <w:rFonts w:ascii="Arial Narrow" w:hAnsi="Arial Narrow"/>
          <w:sz w:val="22"/>
          <w:lang w:val="en-US"/>
        </w:rPr>
        <w:t xml:space="preserve"> overlay</w:t>
      </w:r>
    </w:p>
    <w:p w:rsidR="00DC0145" w:rsidRPr="00FA0DB8" w:rsidRDefault="00121A6D" w:rsidP="00DC0145">
      <w:pPr>
        <w:ind w:left="1416"/>
        <w:rPr>
          <w:rFonts w:ascii="Arial Narrow" w:hAnsi="Arial Narrow"/>
          <w:sz w:val="22"/>
          <w:lang w:val="en-US"/>
        </w:rPr>
      </w:pPr>
      <w:r w:rsidRPr="00FA0DB8">
        <w:rPr>
          <w:rFonts w:ascii="Arial Narrow" w:hAnsi="Arial Narrow"/>
          <w:sz w:val="22"/>
          <w:lang w:val="en-US"/>
        </w:rPr>
        <w:t xml:space="preserve">S-412 : </w:t>
      </w:r>
      <w:r w:rsidR="00133673">
        <w:rPr>
          <w:rFonts w:ascii="Arial Narrow" w:hAnsi="Arial Narrow"/>
          <w:sz w:val="22"/>
          <w:lang w:val="en-US"/>
        </w:rPr>
        <w:t>weather overlay (forecasts)</w:t>
      </w:r>
    </w:p>
    <w:p w:rsidR="00DC0145" w:rsidRPr="00FA0DB8" w:rsidRDefault="00DC0145" w:rsidP="00DC0145">
      <w:pPr>
        <w:pStyle w:val="ListParagraph"/>
        <w:numPr>
          <w:ilvl w:val="0"/>
          <w:numId w:val="30"/>
        </w:numPr>
        <w:rPr>
          <w:rFonts w:ascii="Arial Narrow" w:hAnsi="Arial Narrow"/>
          <w:sz w:val="22"/>
          <w:lang w:val="en-US"/>
        </w:rPr>
      </w:pPr>
      <w:r w:rsidRPr="00FA0DB8">
        <w:rPr>
          <w:rFonts w:ascii="Arial Narrow" w:hAnsi="Arial Narrow"/>
          <w:sz w:val="22"/>
          <w:lang w:val="en-US"/>
        </w:rPr>
        <w:t>Go-No Go areas and other information provided by local UKCM dynamic system</w:t>
      </w:r>
    </w:p>
    <w:p w:rsidR="00DC0145" w:rsidRPr="00FA0DB8" w:rsidRDefault="00DC0145" w:rsidP="00DC0145">
      <w:pPr>
        <w:pStyle w:val="ListParagraph"/>
        <w:ind w:firstLine="696"/>
        <w:rPr>
          <w:rFonts w:ascii="Arial Narrow" w:hAnsi="Arial Narrow"/>
          <w:sz w:val="22"/>
          <w:lang w:val="en-US"/>
        </w:rPr>
      </w:pPr>
      <w:r w:rsidRPr="00FA0DB8">
        <w:rPr>
          <w:rFonts w:ascii="Arial Narrow" w:hAnsi="Arial Narrow"/>
          <w:sz w:val="22"/>
          <w:lang w:val="en-US"/>
        </w:rPr>
        <w:t xml:space="preserve">S-129 : UKCM </w:t>
      </w:r>
      <w:r w:rsidR="00133673">
        <w:rPr>
          <w:rFonts w:ascii="Arial Narrow" w:hAnsi="Arial Narrow"/>
          <w:sz w:val="22"/>
          <w:lang w:val="en-US"/>
        </w:rPr>
        <w:t>derived from S-104 and S-102</w:t>
      </w:r>
    </w:p>
    <w:p w:rsidR="00DC0145" w:rsidRPr="00FA0DB8" w:rsidRDefault="00DC0145" w:rsidP="00DC0145">
      <w:pPr>
        <w:pStyle w:val="ListParagraph"/>
        <w:numPr>
          <w:ilvl w:val="0"/>
          <w:numId w:val="30"/>
        </w:numPr>
        <w:rPr>
          <w:rFonts w:ascii="Arial Narrow" w:hAnsi="Arial Narrow"/>
          <w:sz w:val="22"/>
          <w:lang w:val="en-US"/>
        </w:rPr>
      </w:pPr>
      <w:r w:rsidRPr="00FA0DB8">
        <w:rPr>
          <w:rFonts w:ascii="Arial Narrow" w:hAnsi="Arial Narrow"/>
          <w:sz w:val="22"/>
          <w:lang w:val="en-US"/>
        </w:rPr>
        <w:t>High density bathymetry:</w:t>
      </w:r>
    </w:p>
    <w:p w:rsidR="00DC0145" w:rsidRPr="00FA0DB8" w:rsidRDefault="00DC0145" w:rsidP="00DC0145">
      <w:pPr>
        <w:pStyle w:val="ListParagraph"/>
        <w:ind w:firstLine="696"/>
        <w:rPr>
          <w:rFonts w:ascii="Arial Narrow" w:hAnsi="Arial Narrow"/>
          <w:sz w:val="22"/>
          <w:lang w:val="en-US"/>
        </w:rPr>
      </w:pPr>
      <w:r w:rsidRPr="00FA0DB8">
        <w:rPr>
          <w:rFonts w:ascii="Arial Narrow" w:hAnsi="Arial Narrow"/>
          <w:sz w:val="22"/>
          <w:lang w:val="en-US"/>
        </w:rPr>
        <w:t>S-102</w:t>
      </w:r>
      <w:r w:rsidR="006C1354">
        <w:rPr>
          <w:rFonts w:ascii="Arial Narrow" w:hAnsi="Arial Narrow"/>
          <w:sz w:val="22"/>
          <w:lang w:val="en-US"/>
        </w:rPr>
        <w:t xml:space="preserve"> : bathymetric surface</w:t>
      </w:r>
    </w:p>
    <w:p w:rsidR="00121A6D" w:rsidRDefault="006C1354" w:rsidP="00DC0145">
      <w:pPr>
        <w:rPr>
          <w:rFonts w:ascii="Arial Narrow" w:hAnsi="Arial Narrow"/>
          <w:sz w:val="22"/>
          <w:lang w:val="en-US"/>
        </w:rPr>
      </w:pPr>
      <w:r>
        <w:rPr>
          <w:rFonts w:ascii="Arial Narrow" w:hAnsi="Arial Narrow"/>
          <w:sz w:val="22"/>
          <w:lang w:val="en-US"/>
        </w:rPr>
        <w:t>T</w:t>
      </w:r>
      <w:r w:rsidRPr="006C1354">
        <w:rPr>
          <w:rFonts w:ascii="Arial Narrow" w:hAnsi="Arial Narrow"/>
          <w:sz w:val="22"/>
          <w:lang w:val="en-US"/>
        </w:rPr>
        <w:t>his list is not complet</w:t>
      </w:r>
      <w:r>
        <w:rPr>
          <w:rFonts w:ascii="Arial Narrow" w:hAnsi="Arial Narrow"/>
          <w:sz w:val="22"/>
          <w:lang w:val="en-US"/>
        </w:rPr>
        <w:t>e and it is proposed that TSM study</w:t>
      </w:r>
      <w:r w:rsidRPr="006C1354">
        <w:rPr>
          <w:rFonts w:ascii="Arial Narrow" w:hAnsi="Arial Narrow"/>
          <w:sz w:val="22"/>
          <w:lang w:val="en-US"/>
        </w:rPr>
        <w:t xml:space="preserve"> whether </w:t>
      </w:r>
      <w:r>
        <w:rPr>
          <w:rFonts w:ascii="Arial Narrow" w:hAnsi="Arial Narrow"/>
          <w:sz w:val="22"/>
          <w:lang w:val="en-US"/>
        </w:rPr>
        <w:t>the gap should be supplemented by non-developed S-100 products (for example, SAR information that is not an IHO-product)</w:t>
      </w:r>
      <w:r w:rsidRPr="006C1354">
        <w:rPr>
          <w:rFonts w:ascii="Arial Narrow" w:hAnsi="Arial Narrow"/>
          <w:sz w:val="22"/>
          <w:lang w:val="en-US"/>
        </w:rPr>
        <w:t>.</w:t>
      </w:r>
    </w:p>
    <w:p w:rsidR="006C1354" w:rsidRPr="006C1354" w:rsidRDefault="006C1354" w:rsidP="00DC0145">
      <w:pPr>
        <w:rPr>
          <w:rFonts w:ascii="Arial Narrow" w:hAnsi="Arial Narrow"/>
          <w:sz w:val="22"/>
          <w:lang w:val="en-US"/>
        </w:rPr>
      </w:pPr>
    </w:p>
    <w:tbl>
      <w:tblPr>
        <w:tblStyle w:val="LightShading-Accent1"/>
        <w:tblW w:w="10031" w:type="dxa"/>
        <w:tblLook w:val="04A0" w:firstRow="1" w:lastRow="0" w:firstColumn="1" w:lastColumn="0" w:noHBand="0" w:noVBand="1"/>
      </w:tblPr>
      <w:tblGrid>
        <w:gridCol w:w="3227"/>
        <w:gridCol w:w="1701"/>
        <w:gridCol w:w="2835"/>
        <w:gridCol w:w="2268"/>
      </w:tblGrid>
      <w:tr w:rsidR="00DC0145" w:rsidRPr="00FA0DB8" w:rsidTr="007E2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bottom w:val="nil"/>
            </w:tcBorders>
          </w:tcPr>
          <w:p w:rsidR="00DC0145" w:rsidRPr="00FA0DB8" w:rsidRDefault="00DC0145" w:rsidP="006554B1">
            <w:pPr>
              <w:rPr>
                <w:rFonts w:ascii="Arial Narrow" w:hAnsi="Arial Narrow"/>
                <w:sz w:val="22"/>
                <w:lang w:val="en-US"/>
              </w:rPr>
            </w:pPr>
          </w:p>
        </w:tc>
        <w:tc>
          <w:tcPr>
            <w:tcW w:w="1701" w:type="dxa"/>
            <w:tcBorders>
              <w:bottom w:val="nil"/>
            </w:tcBorders>
          </w:tcPr>
          <w:p w:rsidR="00DC0145" w:rsidRPr="00FA0DB8" w:rsidRDefault="00DC0145" w:rsidP="007E29FB">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Static</w:t>
            </w:r>
          </w:p>
        </w:tc>
        <w:tc>
          <w:tcPr>
            <w:tcW w:w="5103" w:type="dxa"/>
            <w:gridSpan w:val="2"/>
            <w:tcBorders>
              <w:bottom w:val="nil"/>
            </w:tcBorders>
          </w:tcPr>
          <w:p w:rsidR="00DC0145" w:rsidRPr="00FA0DB8" w:rsidRDefault="00DC0145" w:rsidP="007E29FB">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Dynamic</w:t>
            </w:r>
          </w:p>
        </w:tc>
      </w:tr>
      <w:tr w:rsidR="00DC0145" w:rsidRPr="00FA0DB8" w:rsidTr="007E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nil"/>
              <w:bottom w:val="single" w:sz="8" w:space="0" w:color="4F81BD" w:themeColor="accent1"/>
            </w:tcBorders>
          </w:tcPr>
          <w:p w:rsidR="00DC0145" w:rsidRPr="00FA0DB8" w:rsidRDefault="00DC0145" w:rsidP="006554B1">
            <w:pPr>
              <w:rPr>
                <w:rFonts w:ascii="Arial Narrow" w:hAnsi="Arial Narrow"/>
                <w:sz w:val="22"/>
                <w:lang w:val="en-US"/>
              </w:rPr>
            </w:pPr>
          </w:p>
        </w:tc>
        <w:tc>
          <w:tcPr>
            <w:tcW w:w="1701" w:type="dxa"/>
            <w:tcBorders>
              <w:top w:val="nil"/>
              <w:bottom w:val="single" w:sz="8" w:space="0" w:color="4F81BD" w:themeColor="accent1"/>
            </w:tcBorders>
          </w:tcPr>
          <w:p w:rsidR="00DC0145" w:rsidRPr="00FA0DB8" w:rsidRDefault="00DC0145" w:rsidP="006554B1">
            <w:pP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p>
        </w:tc>
        <w:tc>
          <w:tcPr>
            <w:tcW w:w="2835" w:type="dxa"/>
            <w:tcBorders>
              <w:top w:val="nil"/>
              <w:bottom w:val="single" w:sz="8" w:space="0" w:color="4F81BD" w:themeColor="accent1"/>
            </w:tcBorders>
          </w:tcPr>
          <w:p w:rsidR="00DC0145" w:rsidRPr="00FA0DB8" w:rsidRDefault="00DC0145"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Prediction</w:t>
            </w:r>
            <w:r w:rsidR="00121A6D" w:rsidRPr="00FA0DB8">
              <w:rPr>
                <w:rFonts w:ascii="Arial Narrow" w:hAnsi="Arial Narrow"/>
                <w:sz w:val="22"/>
                <w:lang w:val="en-US"/>
              </w:rPr>
              <w:t>, forecasting</w:t>
            </w:r>
          </w:p>
        </w:tc>
        <w:tc>
          <w:tcPr>
            <w:tcW w:w="2268" w:type="dxa"/>
            <w:tcBorders>
              <w:top w:val="nil"/>
              <w:bottom w:val="single" w:sz="8" w:space="0" w:color="4F81BD" w:themeColor="accent1"/>
            </w:tcBorders>
          </w:tcPr>
          <w:p w:rsidR="00DC0145" w:rsidRPr="00FA0DB8" w:rsidRDefault="00DC0145"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Observation</w:t>
            </w:r>
          </w:p>
        </w:tc>
      </w:tr>
      <w:tr w:rsidR="00121A6D" w:rsidRPr="00FA0DB8" w:rsidTr="007E29FB">
        <w:tc>
          <w:tcPr>
            <w:cnfStyle w:val="001000000000" w:firstRow="0" w:lastRow="0" w:firstColumn="1" w:lastColumn="0" w:oddVBand="0" w:evenVBand="0" w:oddHBand="0" w:evenHBand="0" w:firstRowFirstColumn="0" w:firstRowLastColumn="0" w:lastRowFirstColumn="0" w:lastRowLastColumn="0"/>
            <w:tcW w:w="3227" w:type="dxa"/>
            <w:tcBorders>
              <w:top w:val="single" w:sz="8" w:space="0" w:color="4F81BD" w:themeColor="accent1"/>
            </w:tcBorders>
          </w:tcPr>
          <w:p w:rsidR="00121A6D" w:rsidRPr="00FA0DB8" w:rsidRDefault="00E44588" w:rsidP="006554B1">
            <w:pPr>
              <w:rPr>
                <w:rFonts w:ascii="Arial Narrow" w:hAnsi="Arial Narrow"/>
                <w:b w:val="0"/>
                <w:sz w:val="22"/>
                <w:lang w:val="en-US"/>
              </w:rPr>
            </w:pPr>
            <w:r>
              <w:rPr>
                <w:rFonts w:ascii="Arial Narrow" w:hAnsi="Arial Narrow"/>
                <w:b w:val="0"/>
                <w:sz w:val="22"/>
                <w:lang w:val="en-US"/>
              </w:rPr>
              <w:t>S-101</w:t>
            </w:r>
          </w:p>
        </w:tc>
        <w:tc>
          <w:tcPr>
            <w:tcW w:w="1701" w:type="dxa"/>
            <w:tcBorders>
              <w:top w:val="single" w:sz="8" w:space="0" w:color="4F81BD" w:themeColor="accent1"/>
            </w:tcBorders>
          </w:tcPr>
          <w:p w:rsidR="00121A6D" w:rsidRPr="00FA0DB8" w:rsidRDefault="00121A6D" w:rsidP="00121A6D">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c>
          <w:tcPr>
            <w:tcW w:w="2835" w:type="dxa"/>
            <w:tcBorders>
              <w:top w:val="single" w:sz="8" w:space="0" w:color="4F81BD" w:themeColor="accent1"/>
            </w:tcBorders>
          </w:tcPr>
          <w:p w:rsidR="00121A6D" w:rsidRPr="00FA0DB8" w:rsidRDefault="00121A6D"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p>
        </w:tc>
        <w:tc>
          <w:tcPr>
            <w:tcW w:w="2268" w:type="dxa"/>
            <w:tcBorders>
              <w:top w:val="single" w:sz="8" w:space="0" w:color="4F81BD" w:themeColor="accent1"/>
            </w:tcBorders>
          </w:tcPr>
          <w:p w:rsidR="00121A6D" w:rsidRPr="00FA0DB8" w:rsidRDefault="00121A6D"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p>
        </w:tc>
      </w:tr>
      <w:tr w:rsidR="005A25E3" w:rsidRPr="00FA0DB8" w:rsidTr="007E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5A25E3" w:rsidRPr="005A25E3" w:rsidRDefault="005A25E3" w:rsidP="006554B1">
            <w:pPr>
              <w:rPr>
                <w:rFonts w:ascii="Arial Narrow" w:hAnsi="Arial Narrow"/>
                <w:b w:val="0"/>
                <w:sz w:val="22"/>
                <w:lang w:val="en-US"/>
              </w:rPr>
            </w:pPr>
            <w:r w:rsidRPr="005A25E3">
              <w:rPr>
                <w:rFonts w:ascii="Arial Narrow" w:hAnsi="Arial Narrow"/>
                <w:b w:val="0"/>
                <w:sz w:val="22"/>
                <w:lang w:val="en-US"/>
              </w:rPr>
              <w:t>S-104</w:t>
            </w:r>
          </w:p>
        </w:tc>
        <w:tc>
          <w:tcPr>
            <w:tcW w:w="1701" w:type="dxa"/>
          </w:tcPr>
          <w:p w:rsidR="005A25E3" w:rsidRPr="00FA0DB8" w:rsidRDefault="005A25E3" w:rsidP="006554B1">
            <w:pP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p>
        </w:tc>
        <w:tc>
          <w:tcPr>
            <w:tcW w:w="2835" w:type="dxa"/>
          </w:tcPr>
          <w:p w:rsidR="005A25E3" w:rsidRPr="00FA0DB8" w:rsidRDefault="005A25E3"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r>
              <w:rPr>
                <w:rFonts w:ascii="Arial Narrow" w:hAnsi="Arial Narrow"/>
                <w:sz w:val="22"/>
                <w:lang w:val="en-US"/>
              </w:rPr>
              <w:t>X</w:t>
            </w:r>
          </w:p>
        </w:tc>
        <w:tc>
          <w:tcPr>
            <w:tcW w:w="2268" w:type="dxa"/>
          </w:tcPr>
          <w:p w:rsidR="005A25E3" w:rsidRPr="00FA0DB8" w:rsidRDefault="005A25E3"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r>
              <w:rPr>
                <w:rFonts w:ascii="Arial Narrow" w:hAnsi="Arial Narrow"/>
                <w:sz w:val="22"/>
                <w:lang w:val="en-US"/>
              </w:rPr>
              <w:t>X</w:t>
            </w:r>
          </w:p>
        </w:tc>
      </w:tr>
      <w:tr w:rsidR="00DC0145" w:rsidRPr="00FA0DB8" w:rsidTr="007E29FB">
        <w:tc>
          <w:tcPr>
            <w:cnfStyle w:val="001000000000" w:firstRow="0" w:lastRow="0" w:firstColumn="1" w:lastColumn="0" w:oddVBand="0" w:evenVBand="0" w:oddHBand="0" w:evenHBand="0" w:firstRowFirstColumn="0" w:firstRowLastColumn="0" w:lastRowFirstColumn="0" w:lastRowLastColumn="0"/>
            <w:tcW w:w="3227" w:type="dxa"/>
          </w:tcPr>
          <w:p w:rsidR="00DC0145" w:rsidRPr="00FA0DB8" w:rsidRDefault="00E44588" w:rsidP="006554B1">
            <w:pPr>
              <w:rPr>
                <w:rFonts w:ascii="Arial Narrow" w:hAnsi="Arial Narrow"/>
                <w:b w:val="0"/>
                <w:sz w:val="22"/>
                <w:lang w:val="en-US"/>
              </w:rPr>
            </w:pPr>
            <w:r>
              <w:rPr>
                <w:rFonts w:ascii="Arial Narrow" w:hAnsi="Arial Narrow"/>
                <w:b w:val="0"/>
                <w:sz w:val="22"/>
                <w:lang w:val="en-US"/>
              </w:rPr>
              <w:t>S-111</w:t>
            </w:r>
          </w:p>
        </w:tc>
        <w:tc>
          <w:tcPr>
            <w:tcW w:w="1701" w:type="dxa"/>
          </w:tcPr>
          <w:p w:rsidR="00DC0145" w:rsidRPr="00FA0DB8" w:rsidRDefault="005A25E3" w:rsidP="005A25E3">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r>
              <w:rPr>
                <w:rFonts w:ascii="Arial Narrow" w:hAnsi="Arial Narrow"/>
                <w:sz w:val="22"/>
                <w:lang w:val="en-US"/>
              </w:rPr>
              <w:t xml:space="preserve"> (in competition with S-101)</w:t>
            </w:r>
          </w:p>
        </w:tc>
        <w:tc>
          <w:tcPr>
            <w:tcW w:w="2835" w:type="dxa"/>
          </w:tcPr>
          <w:p w:rsidR="00DC0145" w:rsidRPr="00FA0DB8" w:rsidRDefault="00DC0145"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p>
        </w:tc>
        <w:tc>
          <w:tcPr>
            <w:tcW w:w="2268" w:type="dxa"/>
          </w:tcPr>
          <w:p w:rsidR="00DC0145" w:rsidRPr="00FA0DB8" w:rsidRDefault="00DC0145"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r>
      <w:tr w:rsidR="00DC0145" w:rsidRPr="00FA0DB8" w:rsidTr="007E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DC0145" w:rsidRPr="00FA0DB8" w:rsidRDefault="00E44588" w:rsidP="00097884">
            <w:pPr>
              <w:rPr>
                <w:rFonts w:ascii="Arial Narrow" w:hAnsi="Arial Narrow"/>
                <w:b w:val="0"/>
                <w:sz w:val="22"/>
                <w:lang w:val="en-US"/>
              </w:rPr>
            </w:pPr>
            <w:r>
              <w:rPr>
                <w:rFonts w:ascii="Arial Narrow" w:hAnsi="Arial Narrow"/>
                <w:b w:val="0"/>
                <w:sz w:val="22"/>
                <w:lang w:val="en-US"/>
              </w:rPr>
              <w:t>S-112</w:t>
            </w:r>
            <w:r w:rsidR="00DC0145" w:rsidRPr="00FA0DB8">
              <w:rPr>
                <w:rFonts w:ascii="Arial Narrow" w:hAnsi="Arial Narrow"/>
                <w:b w:val="0"/>
                <w:sz w:val="22"/>
                <w:lang w:val="en-US"/>
              </w:rPr>
              <w:t xml:space="preserve"> </w:t>
            </w:r>
          </w:p>
        </w:tc>
        <w:tc>
          <w:tcPr>
            <w:tcW w:w="1701" w:type="dxa"/>
          </w:tcPr>
          <w:p w:rsidR="00DC0145" w:rsidRPr="00FA0DB8" w:rsidRDefault="00DC0145" w:rsidP="006554B1">
            <w:pP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p>
        </w:tc>
        <w:tc>
          <w:tcPr>
            <w:tcW w:w="2835" w:type="dxa"/>
          </w:tcPr>
          <w:p w:rsidR="00DC0145" w:rsidRPr="00FA0DB8" w:rsidRDefault="00DC0145"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p>
        </w:tc>
        <w:tc>
          <w:tcPr>
            <w:tcW w:w="2268" w:type="dxa"/>
          </w:tcPr>
          <w:p w:rsidR="00DC0145" w:rsidRPr="00FA0DB8" w:rsidRDefault="00DC0145"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r>
      <w:tr w:rsidR="00DC0145" w:rsidRPr="00FA0DB8" w:rsidTr="007E29FB">
        <w:tc>
          <w:tcPr>
            <w:cnfStyle w:val="001000000000" w:firstRow="0" w:lastRow="0" w:firstColumn="1" w:lastColumn="0" w:oddVBand="0" w:evenVBand="0" w:oddHBand="0" w:evenHBand="0" w:firstRowFirstColumn="0" w:firstRowLastColumn="0" w:lastRowFirstColumn="0" w:lastRowLastColumn="0"/>
            <w:tcW w:w="3227" w:type="dxa"/>
          </w:tcPr>
          <w:p w:rsidR="00DC0145" w:rsidRPr="00FA0DB8" w:rsidRDefault="00E44588" w:rsidP="006554B1">
            <w:pPr>
              <w:rPr>
                <w:rFonts w:ascii="Arial Narrow" w:hAnsi="Arial Narrow"/>
                <w:b w:val="0"/>
                <w:sz w:val="22"/>
                <w:lang w:val="en-US"/>
              </w:rPr>
            </w:pPr>
            <w:r>
              <w:rPr>
                <w:rFonts w:ascii="Arial Narrow" w:hAnsi="Arial Narrow"/>
                <w:b w:val="0"/>
                <w:sz w:val="22"/>
                <w:lang w:val="en-US"/>
              </w:rPr>
              <w:t>S-124</w:t>
            </w:r>
          </w:p>
        </w:tc>
        <w:tc>
          <w:tcPr>
            <w:tcW w:w="1701" w:type="dxa"/>
          </w:tcPr>
          <w:p w:rsidR="00DC0145" w:rsidRPr="00FA0DB8" w:rsidRDefault="00DC0145" w:rsidP="006554B1">
            <w:pP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p>
        </w:tc>
        <w:tc>
          <w:tcPr>
            <w:tcW w:w="2835" w:type="dxa"/>
          </w:tcPr>
          <w:p w:rsidR="00DC0145" w:rsidRPr="00FA0DB8" w:rsidRDefault="00DC0145"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p>
        </w:tc>
        <w:tc>
          <w:tcPr>
            <w:tcW w:w="2268" w:type="dxa"/>
          </w:tcPr>
          <w:p w:rsidR="00DC0145" w:rsidRPr="00FA0DB8" w:rsidRDefault="00DC0145"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r>
      <w:tr w:rsidR="00DC0145" w:rsidRPr="00FA0DB8" w:rsidTr="007E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DC0145" w:rsidRPr="00FA0DB8" w:rsidRDefault="00E44588" w:rsidP="006554B1">
            <w:pPr>
              <w:rPr>
                <w:rFonts w:ascii="Arial Narrow" w:hAnsi="Arial Narrow"/>
                <w:b w:val="0"/>
                <w:sz w:val="22"/>
                <w:lang w:val="en-US"/>
              </w:rPr>
            </w:pPr>
            <w:r>
              <w:rPr>
                <w:rFonts w:ascii="Arial Narrow" w:hAnsi="Arial Narrow"/>
                <w:b w:val="0"/>
                <w:sz w:val="22"/>
                <w:lang w:val="en-US"/>
              </w:rPr>
              <w:t>S-411</w:t>
            </w:r>
          </w:p>
        </w:tc>
        <w:tc>
          <w:tcPr>
            <w:tcW w:w="1701" w:type="dxa"/>
          </w:tcPr>
          <w:p w:rsidR="00DC0145" w:rsidRPr="00FA0DB8" w:rsidRDefault="00DC0145" w:rsidP="006554B1">
            <w:pP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p>
        </w:tc>
        <w:tc>
          <w:tcPr>
            <w:tcW w:w="2835" w:type="dxa"/>
          </w:tcPr>
          <w:p w:rsidR="00DC0145" w:rsidRPr="00FA0DB8" w:rsidRDefault="00121A6D"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c>
          <w:tcPr>
            <w:tcW w:w="2268" w:type="dxa"/>
          </w:tcPr>
          <w:p w:rsidR="00DC0145" w:rsidRPr="00FA0DB8" w:rsidRDefault="00121A6D"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r>
      <w:tr w:rsidR="00DC0145" w:rsidRPr="00FA0DB8" w:rsidTr="007E29FB">
        <w:tc>
          <w:tcPr>
            <w:cnfStyle w:val="001000000000" w:firstRow="0" w:lastRow="0" w:firstColumn="1" w:lastColumn="0" w:oddVBand="0" w:evenVBand="0" w:oddHBand="0" w:evenHBand="0" w:firstRowFirstColumn="0" w:firstRowLastColumn="0" w:lastRowFirstColumn="0" w:lastRowLastColumn="0"/>
            <w:tcW w:w="3227" w:type="dxa"/>
          </w:tcPr>
          <w:p w:rsidR="00DC0145" w:rsidRPr="00FA0DB8" w:rsidRDefault="00E44588" w:rsidP="006554B1">
            <w:pPr>
              <w:rPr>
                <w:rFonts w:ascii="Arial Narrow" w:hAnsi="Arial Narrow"/>
                <w:b w:val="0"/>
                <w:sz w:val="22"/>
                <w:lang w:val="en-US"/>
              </w:rPr>
            </w:pPr>
            <w:r>
              <w:rPr>
                <w:rFonts w:ascii="Arial Narrow" w:hAnsi="Arial Narrow"/>
                <w:b w:val="0"/>
                <w:sz w:val="22"/>
                <w:lang w:val="en-US"/>
              </w:rPr>
              <w:t>S-412</w:t>
            </w:r>
          </w:p>
        </w:tc>
        <w:tc>
          <w:tcPr>
            <w:tcW w:w="1701" w:type="dxa"/>
          </w:tcPr>
          <w:p w:rsidR="00DC0145" w:rsidRPr="00FA0DB8" w:rsidRDefault="00DC0145" w:rsidP="006554B1">
            <w:pP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p>
        </w:tc>
        <w:tc>
          <w:tcPr>
            <w:tcW w:w="2835" w:type="dxa"/>
          </w:tcPr>
          <w:p w:rsidR="00DC0145" w:rsidRPr="00FA0DB8" w:rsidRDefault="00121A6D"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c>
          <w:tcPr>
            <w:tcW w:w="2268" w:type="dxa"/>
          </w:tcPr>
          <w:p w:rsidR="00DC0145" w:rsidRPr="00FA0DB8" w:rsidRDefault="00DC0145"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p>
        </w:tc>
      </w:tr>
      <w:tr w:rsidR="00121A6D" w:rsidRPr="00FA0DB8" w:rsidTr="007E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21A6D" w:rsidRPr="00FA0DB8" w:rsidRDefault="00E44588" w:rsidP="006554B1">
            <w:pPr>
              <w:rPr>
                <w:rFonts w:ascii="Arial Narrow" w:hAnsi="Arial Narrow"/>
                <w:b w:val="0"/>
                <w:sz w:val="22"/>
                <w:lang w:val="en-US"/>
              </w:rPr>
            </w:pPr>
            <w:r>
              <w:rPr>
                <w:rFonts w:ascii="Arial Narrow" w:hAnsi="Arial Narrow"/>
                <w:b w:val="0"/>
                <w:sz w:val="22"/>
                <w:lang w:val="en-US"/>
              </w:rPr>
              <w:t>S-129</w:t>
            </w:r>
          </w:p>
        </w:tc>
        <w:tc>
          <w:tcPr>
            <w:tcW w:w="1701" w:type="dxa"/>
          </w:tcPr>
          <w:p w:rsidR="00121A6D" w:rsidRPr="00FA0DB8" w:rsidRDefault="00121A6D" w:rsidP="006554B1">
            <w:pP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p>
        </w:tc>
        <w:tc>
          <w:tcPr>
            <w:tcW w:w="2835" w:type="dxa"/>
          </w:tcPr>
          <w:p w:rsidR="00121A6D" w:rsidRPr="00FA0DB8" w:rsidRDefault="00121A6D"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c>
          <w:tcPr>
            <w:tcW w:w="2268" w:type="dxa"/>
          </w:tcPr>
          <w:p w:rsidR="00121A6D" w:rsidRPr="00FA0DB8" w:rsidRDefault="00121A6D" w:rsidP="007E29FB">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r>
      <w:tr w:rsidR="00121A6D" w:rsidRPr="00FA0DB8" w:rsidTr="007E29FB">
        <w:tc>
          <w:tcPr>
            <w:cnfStyle w:val="001000000000" w:firstRow="0" w:lastRow="0" w:firstColumn="1" w:lastColumn="0" w:oddVBand="0" w:evenVBand="0" w:oddHBand="0" w:evenHBand="0" w:firstRowFirstColumn="0" w:firstRowLastColumn="0" w:lastRowFirstColumn="0" w:lastRowLastColumn="0"/>
            <w:tcW w:w="3227" w:type="dxa"/>
          </w:tcPr>
          <w:p w:rsidR="00121A6D" w:rsidRPr="00FA0DB8" w:rsidRDefault="00E44588" w:rsidP="006554B1">
            <w:pPr>
              <w:rPr>
                <w:rFonts w:ascii="Arial Narrow" w:hAnsi="Arial Narrow"/>
                <w:b w:val="0"/>
                <w:sz w:val="22"/>
                <w:lang w:val="en-US"/>
              </w:rPr>
            </w:pPr>
            <w:r>
              <w:rPr>
                <w:rFonts w:ascii="Arial Narrow" w:hAnsi="Arial Narrow"/>
                <w:b w:val="0"/>
                <w:sz w:val="22"/>
                <w:lang w:val="en-US"/>
              </w:rPr>
              <w:t>S-102</w:t>
            </w:r>
          </w:p>
        </w:tc>
        <w:tc>
          <w:tcPr>
            <w:tcW w:w="1701" w:type="dxa"/>
          </w:tcPr>
          <w:p w:rsidR="00121A6D" w:rsidRPr="00FA0DB8" w:rsidRDefault="00121A6D" w:rsidP="006554B1">
            <w:pP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p>
        </w:tc>
        <w:tc>
          <w:tcPr>
            <w:tcW w:w="2835" w:type="dxa"/>
          </w:tcPr>
          <w:p w:rsidR="00121A6D" w:rsidRPr="00FA0DB8" w:rsidRDefault="00121A6D"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p>
        </w:tc>
        <w:tc>
          <w:tcPr>
            <w:tcW w:w="2268" w:type="dxa"/>
          </w:tcPr>
          <w:p w:rsidR="00121A6D" w:rsidRPr="00FA0DB8" w:rsidRDefault="00121A6D" w:rsidP="007E29FB">
            <w:pPr>
              <w:jc w:val="center"/>
              <w:cnfStyle w:val="000000000000" w:firstRow="0" w:lastRow="0" w:firstColumn="0" w:lastColumn="0" w:oddVBand="0" w:evenVBand="0" w:oddHBand="0" w:evenHBand="0" w:firstRowFirstColumn="0" w:firstRowLastColumn="0" w:lastRowFirstColumn="0" w:lastRowLastColumn="0"/>
              <w:rPr>
                <w:rFonts w:ascii="Arial Narrow" w:hAnsi="Arial Narrow"/>
                <w:sz w:val="22"/>
                <w:lang w:val="en-US"/>
              </w:rPr>
            </w:pPr>
            <w:r w:rsidRPr="00FA0DB8">
              <w:rPr>
                <w:rFonts w:ascii="Arial Narrow" w:hAnsi="Arial Narrow"/>
                <w:sz w:val="22"/>
                <w:lang w:val="en-US"/>
              </w:rPr>
              <w:t>X</w:t>
            </w:r>
          </w:p>
        </w:tc>
      </w:tr>
    </w:tbl>
    <w:p w:rsidR="00DC0145" w:rsidRPr="00FA0DB8" w:rsidRDefault="00E44588" w:rsidP="00121A6D">
      <w:pPr>
        <w:jc w:val="center"/>
        <w:rPr>
          <w:rFonts w:ascii="Arial Narrow" w:hAnsi="Arial Narrow"/>
          <w:i/>
          <w:sz w:val="22"/>
          <w:lang w:val="en-US"/>
        </w:rPr>
      </w:pPr>
      <w:r>
        <w:rPr>
          <w:rFonts w:ascii="Arial Narrow" w:hAnsi="Arial Narrow"/>
          <w:i/>
          <w:sz w:val="22"/>
          <w:lang w:val="en-US"/>
        </w:rPr>
        <w:t>Filled t</w:t>
      </w:r>
      <w:r w:rsidR="00121A6D" w:rsidRPr="00FA0DB8">
        <w:rPr>
          <w:rFonts w:ascii="Arial Narrow" w:hAnsi="Arial Narrow"/>
          <w:i/>
          <w:sz w:val="22"/>
          <w:lang w:val="en-US"/>
        </w:rPr>
        <w:t>able according to use cases of product specifications.</w:t>
      </w:r>
    </w:p>
    <w:p w:rsidR="006245C3" w:rsidRPr="00FA0DB8" w:rsidRDefault="006245C3" w:rsidP="006554B1">
      <w:pPr>
        <w:rPr>
          <w:rFonts w:ascii="Arial Narrow" w:hAnsi="Arial Narrow"/>
          <w:sz w:val="22"/>
          <w:lang w:val="en-US"/>
        </w:rPr>
      </w:pPr>
    </w:p>
    <w:p w:rsidR="004A0957" w:rsidRPr="00FA0DB8" w:rsidRDefault="004A0957" w:rsidP="004A0957">
      <w:pPr>
        <w:pStyle w:val="ListParagraph"/>
        <w:numPr>
          <w:ilvl w:val="0"/>
          <w:numId w:val="17"/>
        </w:numPr>
        <w:rPr>
          <w:rFonts w:ascii="Arial Narrow" w:hAnsi="Arial Narrow"/>
          <w:sz w:val="22"/>
          <w:lang w:val="en-US"/>
        </w:rPr>
      </w:pPr>
      <w:r w:rsidRPr="00FA0DB8">
        <w:rPr>
          <w:rFonts w:ascii="Arial Narrow" w:hAnsi="Arial Narrow"/>
          <w:sz w:val="22"/>
          <w:lang w:val="en-US"/>
        </w:rPr>
        <w:t>S-129 :</w:t>
      </w:r>
    </w:p>
    <w:p w:rsidR="004A0957" w:rsidRDefault="00121A6D" w:rsidP="004A0957">
      <w:pPr>
        <w:rPr>
          <w:rFonts w:ascii="Arial Narrow" w:hAnsi="Arial Narrow"/>
          <w:sz w:val="22"/>
          <w:lang w:val="en-US"/>
        </w:rPr>
      </w:pPr>
      <w:r w:rsidRPr="00FA0DB8">
        <w:rPr>
          <w:rFonts w:ascii="Arial Narrow" w:hAnsi="Arial Narrow"/>
          <w:sz w:val="22"/>
          <w:lang w:val="en-US"/>
        </w:rPr>
        <w:t xml:space="preserve">In line with the use case defined in S-129: </w:t>
      </w:r>
      <w:r w:rsidRPr="00FA0DB8">
        <w:rPr>
          <w:rFonts w:ascii="Arial Narrow" w:hAnsi="Arial Narrow" w:cs="Open Sans"/>
          <w:i/>
          <w:sz w:val="22"/>
          <w:lang w:val="en-US"/>
        </w:rPr>
        <w:t>“Immediately before entering the UKCM area and whilst underway, the use case changes again to become the actual plan and more up-to-date information is required, approximately every five to ten minutes.  In this case, it is likely that the whole information in the dataset needs to be updated – including the route, the go/no-go areas and the 'parent' UnderKeelClearancePlan feature.  The dataset will be updated based on latest observed and forecast conditions, and (optionally) actual ship position, heading and speed (e.g. as received in a UKCM service via AIS). S-129 datasets are typically intended to be overlays to ENC and always displayed with ENC data in the background.  Systems that support the display of S-129 datasets should provide the user with easy functions to turn the display of S-129 datasets on and off”,</w:t>
      </w:r>
      <w:r w:rsidR="004870D0" w:rsidRPr="00FA0DB8">
        <w:rPr>
          <w:rFonts w:ascii="Arial Narrow" w:hAnsi="Arial Narrow" w:cs="Open Sans"/>
          <w:i/>
          <w:sz w:val="22"/>
          <w:lang w:val="en-US"/>
        </w:rPr>
        <w:t xml:space="preserve"> </w:t>
      </w:r>
      <w:r w:rsidR="00C434D0" w:rsidRPr="00FA0DB8">
        <w:rPr>
          <w:rFonts w:ascii="Arial Narrow" w:hAnsi="Arial Narrow"/>
          <w:sz w:val="22"/>
          <w:lang w:val="en-US"/>
        </w:rPr>
        <w:t xml:space="preserve">S-129 firstly is considered in the voyage planning then is updated as the ship gets closer to the deadline of berthing. S-129, firstly based on predictions, can be updated at the last minute with accurate observations. </w:t>
      </w:r>
      <w:r w:rsidR="00C434D0" w:rsidRPr="00C434D0">
        <w:rPr>
          <w:rFonts w:ascii="Arial Narrow" w:hAnsi="Arial Narrow"/>
          <w:sz w:val="22"/>
          <w:lang w:val="en-US"/>
        </w:rPr>
        <w:t xml:space="preserve">S-129 takes into account the interoperability for the following IHO S-100 based specifications: </w:t>
      </w:r>
      <w:r w:rsidR="003648A0">
        <w:rPr>
          <w:rFonts w:ascii="Arial Narrow" w:hAnsi="Arial Narrow"/>
          <w:sz w:val="22"/>
          <w:lang w:val="en-US"/>
        </w:rPr>
        <w:t xml:space="preserve">S-102 and </w:t>
      </w:r>
      <w:r w:rsidR="00C434D0" w:rsidRPr="00C434D0">
        <w:rPr>
          <w:rFonts w:ascii="Arial Narrow" w:hAnsi="Arial Narrow"/>
          <w:sz w:val="22"/>
          <w:lang w:val="en-US"/>
        </w:rPr>
        <w:t xml:space="preserve">S-104. </w:t>
      </w:r>
      <w:r w:rsidR="00C434D0">
        <w:rPr>
          <w:rFonts w:ascii="Arial Narrow" w:hAnsi="Arial Narrow"/>
          <w:sz w:val="22"/>
          <w:lang w:val="en-US"/>
        </w:rPr>
        <w:t xml:space="preserve">The use case defined in the product specification is clear and S-129 contributes to the voyage planning but also during monitoring mode. </w:t>
      </w:r>
      <w:r w:rsidR="00C434D0" w:rsidRPr="00C434D0">
        <w:rPr>
          <w:rFonts w:ascii="Arial Narrow" w:hAnsi="Arial Narrow"/>
          <w:b/>
          <w:sz w:val="22"/>
          <w:lang w:val="en-US"/>
        </w:rPr>
        <w:t>I</w:t>
      </w:r>
      <w:r w:rsidRPr="00E1545F">
        <w:rPr>
          <w:rFonts w:ascii="Arial Narrow" w:hAnsi="Arial Narrow"/>
          <w:b/>
          <w:sz w:val="22"/>
          <w:lang w:val="en-US"/>
        </w:rPr>
        <w:t xml:space="preserve">t is proposed that TSM </w:t>
      </w:r>
      <w:r w:rsidR="004870D0" w:rsidRPr="00E1545F">
        <w:rPr>
          <w:rFonts w:ascii="Arial Narrow" w:hAnsi="Arial Narrow"/>
          <w:b/>
          <w:sz w:val="22"/>
          <w:lang w:val="en-US"/>
        </w:rPr>
        <w:t>approves</w:t>
      </w:r>
      <w:r w:rsidRPr="00E1545F">
        <w:rPr>
          <w:rFonts w:ascii="Arial Narrow" w:hAnsi="Arial Narrow"/>
          <w:b/>
          <w:sz w:val="22"/>
          <w:lang w:val="en-US"/>
        </w:rPr>
        <w:t xml:space="preserve"> the integration of S-129 in S-100 products </w:t>
      </w:r>
      <w:r w:rsidR="004870D0" w:rsidRPr="00E1545F">
        <w:rPr>
          <w:rFonts w:ascii="Arial Narrow" w:hAnsi="Arial Narrow"/>
          <w:b/>
          <w:sz w:val="22"/>
          <w:lang w:val="en-US"/>
        </w:rPr>
        <w:t xml:space="preserve">for </w:t>
      </w:r>
      <w:r w:rsidRPr="00E1545F">
        <w:rPr>
          <w:rFonts w:ascii="Arial Narrow" w:hAnsi="Arial Narrow"/>
          <w:b/>
          <w:sz w:val="22"/>
          <w:lang w:val="en-US"/>
        </w:rPr>
        <w:t>monitoring and</w:t>
      </w:r>
      <w:r w:rsidR="00FA5A55" w:rsidRPr="00E1545F">
        <w:rPr>
          <w:rFonts w:ascii="Arial Narrow" w:hAnsi="Arial Narrow"/>
          <w:b/>
          <w:sz w:val="22"/>
          <w:lang w:val="en-US"/>
        </w:rPr>
        <w:t xml:space="preserve"> explains its</w:t>
      </w:r>
      <w:r w:rsidR="00412134" w:rsidRPr="00E1545F">
        <w:rPr>
          <w:rFonts w:ascii="Arial Narrow" w:hAnsi="Arial Narrow"/>
          <w:b/>
          <w:sz w:val="22"/>
          <w:lang w:val="en-US"/>
        </w:rPr>
        <w:t xml:space="preserve"> use case in ECDIS</w:t>
      </w:r>
      <w:r w:rsidR="00412134" w:rsidRPr="00FA0DB8">
        <w:rPr>
          <w:rFonts w:ascii="Arial Narrow" w:hAnsi="Arial Narrow"/>
          <w:sz w:val="22"/>
          <w:lang w:val="en-US"/>
        </w:rPr>
        <w:t xml:space="preserve">. </w:t>
      </w:r>
    </w:p>
    <w:p w:rsidR="00771248" w:rsidRPr="00FA0DB8" w:rsidRDefault="00771248" w:rsidP="004A0957">
      <w:pPr>
        <w:rPr>
          <w:rFonts w:ascii="Arial Narrow" w:hAnsi="Arial Narrow"/>
          <w:sz w:val="22"/>
          <w:lang w:val="en-US"/>
        </w:rPr>
      </w:pPr>
    </w:p>
    <w:p w:rsidR="004A0957" w:rsidRPr="00FA0DB8" w:rsidRDefault="004A0957" w:rsidP="004A0957">
      <w:pPr>
        <w:pStyle w:val="ListParagraph"/>
        <w:numPr>
          <w:ilvl w:val="0"/>
          <w:numId w:val="17"/>
        </w:numPr>
        <w:rPr>
          <w:rFonts w:ascii="Arial Narrow" w:hAnsi="Arial Narrow"/>
          <w:sz w:val="22"/>
          <w:lang w:val="en-US"/>
        </w:rPr>
      </w:pPr>
      <w:r w:rsidRPr="00FA0DB8">
        <w:rPr>
          <w:rFonts w:ascii="Arial Narrow" w:hAnsi="Arial Narrow"/>
          <w:sz w:val="22"/>
          <w:lang w:val="en-US"/>
        </w:rPr>
        <w:t>S-102 :</w:t>
      </w:r>
    </w:p>
    <w:p w:rsidR="00121A6D" w:rsidRPr="00FA0DB8" w:rsidRDefault="00121A6D" w:rsidP="00121A6D">
      <w:pPr>
        <w:rPr>
          <w:rFonts w:ascii="Arial Narrow" w:hAnsi="Arial Narrow"/>
          <w:sz w:val="22"/>
          <w:lang w:val="en-US"/>
        </w:rPr>
      </w:pPr>
      <w:r w:rsidRPr="00FA0DB8">
        <w:rPr>
          <w:rFonts w:ascii="Arial Narrow" w:hAnsi="Arial Narrow"/>
          <w:sz w:val="22"/>
          <w:lang w:val="en-US"/>
        </w:rPr>
        <w:t xml:space="preserve">S-102 </w:t>
      </w:r>
      <w:r w:rsidR="00412134" w:rsidRPr="00FA0DB8">
        <w:rPr>
          <w:rFonts w:ascii="Arial Narrow" w:hAnsi="Arial Narrow"/>
          <w:sz w:val="22"/>
          <w:lang w:val="en-US"/>
        </w:rPr>
        <w:t>should</w:t>
      </w:r>
      <w:r w:rsidRPr="00FA0DB8">
        <w:rPr>
          <w:rFonts w:ascii="Arial Narrow" w:hAnsi="Arial Narrow"/>
          <w:sz w:val="22"/>
          <w:lang w:val="en-US"/>
        </w:rPr>
        <w:t xml:space="preserve"> be reported as a navigation prod</w:t>
      </w:r>
      <w:r w:rsidR="00DA752C" w:rsidRPr="00FA0DB8">
        <w:rPr>
          <w:rFonts w:ascii="Arial Narrow" w:hAnsi="Arial Narrow"/>
          <w:sz w:val="22"/>
          <w:lang w:val="en-US"/>
        </w:rPr>
        <w:t>uct. M</w:t>
      </w:r>
      <w:r w:rsidRPr="00FA0DB8">
        <w:rPr>
          <w:rFonts w:ascii="Arial Narrow" w:hAnsi="Arial Narrow"/>
          <w:sz w:val="22"/>
          <w:lang w:val="en-US"/>
        </w:rPr>
        <w:t xml:space="preserve">etadata </w:t>
      </w:r>
      <w:r w:rsidR="00412134" w:rsidRPr="00FA0DB8">
        <w:rPr>
          <w:rFonts w:ascii="Arial Narrow" w:hAnsi="Arial Narrow"/>
          <w:sz w:val="22"/>
          <w:lang w:val="en-US"/>
        </w:rPr>
        <w:t>exist</w:t>
      </w:r>
      <w:r w:rsidR="00DA752C" w:rsidRPr="00FA0DB8">
        <w:rPr>
          <w:rFonts w:ascii="Arial Narrow" w:hAnsi="Arial Narrow"/>
          <w:sz w:val="22"/>
          <w:lang w:val="en-US"/>
        </w:rPr>
        <w:t>s</w:t>
      </w:r>
      <w:r w:rsidR="00412134" w:rsidRPr="00FA0DB8">
        <w:rPr>
          <w:rFonts w:ascii="Arial Narrow" w:hAnsi="Arial Narrow"/>
          <w:sz w:val="22"/>
          <w:lang w:val="en-US"/>
        </w:rPr>
        <w:t xml:space="preserve"> to </w:t>
      </w:r>
      <w:r w:rsidRPr="00FA0DB8">
        <w:rPr>
          <w:rFonts w:ascii="Arial Narrow" w:hAnsi="Arial Narrow"/>
          <w:sz w:val="22"/>
          <w:lang w:val="en-US"/>
        </w:rPr>
        <w:t xml:space="preserve">indicate </w:t>
      </w:r>
      <w:r w:rsidR="00412134" w:rsidRPr="00FA0DB8">
        <w:rPr>
          <w:rFonts w:ascii="Arial Narrow" w:hAnsi="Arial Narrow"/>
          <w:sz w:val="22"/>
          <w:lang w:val="en-US"/>
        </w:rPr>
        <w:t>if</w:t>
      </w:r>
      <w:r w:rsidRPr="00FA0DB8">
        <w:rPr>
          <w:rFonts w:ascii="Arial Narrow" w:hAnsi="Arial Narrow"/>
          <w:sz w:val="22"/>
          <w:lang w:val="en-US"/>
        </w:rPr>
        <w:t xml:space="preserve"> the product can be used for navig</w:t>
      </w:r>
      <w:r w:rsidR="00412134" w:rsidRPr="00FA0DB8">
        <w:rPr>
          <w:rFonts w:ascii="Arial Narrow" w:hAnsi="Arial Narrow"/>
          <w:sz w:val="22"/>
          <w:lang w:val="en-US"/>
        </w:rPr>
        <w:t xml:space="preserve">ation safety purposes. If not, </w:t>
      </w:r>
      <w:r w:rsidRPr="00FA0DB8">
        <w:rPr>
          <w:rFonts w:ascii="Arial Narrow" w:hAnsi="Arial Narrow"/>
          <w:sz w:val="22"/>
          <w:lang w:val="en-US"/>
        </w:rPr>
        <w:t xml:space="preserve">S-102 is </w:t>
      </w:r>
      <w:r w:rsidR="00412134" w:rsidRPr="00FA0DB8">
        <w:rPr>
          <w:rFonts w:ascii="Arial Narrow" w:hAnsi="Arial Narrow"/>
          <w:sz w:val="22"/>
          <w:lang w:val="en-US"/>
        </w:rPr>
        <w:t>to be considered</w:t>
      </w:r>
      <w:r w:rsidRPr="00FA0DB8">
        <w:rPr>
          <w:rFonts w:ascii="Arial Narrow" w:hAnsi="Arial Narrow"/>
          <w:sz w:val="22"/>
          <w:lang w:val="en-US"/>
        </w:rPr>
        <w:t xml:space="preserve"> as an exchange format.</w:t>
      </w:r>
      <w:r w:rsidR="00412134" w:rsidRPr="00FA0DB8">
        <w:rPr>
          <w:rFonts w:ascii="Arial Narrow" w:hAnsi="Arial Narrow"/>
          <w:sz w:val="22"/>
          <w:lang w:val="en-US"/>
        </w:rPr>
        <w:t xml:space="preserve"> </w:t>
      </w:r>
      <w:r w:rsidRPr="00FA0DB8">
        <w:rPr>
          <w:rFonts w:ascii="Arial Narrow" w:hAnsi="Arial Narrow"/>
          <w:sz w:val="22"/>
          <w:lang w:val="en-US"/>
        </w:rPr>
        <w:t xml:space="preserve">S-102 (+S-104), as currently defined, is a product that can be easily interpreted by the machine, but </w:t>
      </w:r>
      <w:r w:rsidR="00412134" w:rsidRPr="00FA0DB8">
        <w:rPr>
          <w:rFonts w:ascii="Arial Narrow" w:hAnsi="Arial Narrow"/>
          <w:sz w:val="22"/>
          <w:lang w:val="en-US"/>
        </w:rPr>
        <w:t xml:space="preserve">it </w:t>
      </w:r>
      <w:r w:rsidRPr="00FA0DB8">
        <w:rPr>
          <w:rFonts w:ascii="Arial Narrow" w:hAnsi="Arial Narrow"/>
          <w:sz w:val="22"/>
          <w:lang w:val="en-US"/>
        </w:rPr>
        <w:t>is more difficult for humans to interpret</w:t>
      </w:r>
      <w:r w:rsidR="00412134" w:rsidRPr="00FA0DB8">
        <w:rPr>
          <w:rFonts w:ascii="Arial Narrow" w:hAnsi="Arial Narrow"/>
          <w:sz w:val="22"/>
          <w:lang w:val="en-US"/>
        </w:rPr>
        <w:t xml:space="preserve"> the bathymetric model</w:t>
      </w:r>
      <w:r w:rsidR="000F016B" w:rsidRPr="00FA0DB8">
        <w:rPr>
          <w:rFonts w:ascii="Arial Narrow" w:hAnsi="Arial Narrow"/>
          <w:sz w:val="22"/>
          <w:lang w:val="en-US"/>
        </w:rPr>
        <w:t xml:space="preserve"> in terms of safety: shoals are not exaggerated and can’t be visible to the naked eye </w:t>
      </w:r>
      <w:r w:rsidR="00071ECB">
        <w:rPr>
          <w:rFonts w:ascii="Arial Narrow" w:hAnsi="Arial Narrow"/>
          <w:sz w:val="22"/>
          <w:lang w:val="en-US"/>
        </w:rPr>
        <w:t>– even more if colors</w:t>
      </w:r>
      <w:r w:rsidR="00392755">
        <w:rPr>
          <w:rFonts w:ascii="Arial Narrow" w:hAnsi="Arial Narrow"/>
          <w:sz w:val="22"/>
          <w:lang w:val="en-US"/>
        </w:rPr>
        <w:t xml:space="preserve"> used</w:t>
      </w:r>
      <w:r w:rsidR="00071ECB">
        <w:rPr>
          <w:rFonts w:ascii="Arial Narrow" w:hAnsi="Arial Narrow"/>
          <w:sz w:val="22"/>
          <w:lang w:val="en-US"/>
        </w:rPr>
        <w:t xml:space="preserve"> in S-101 and S-102 </w:t>
      </w:r>
      <w:r w:rsidR="00392755">
        <w:rPr>
          <w:rFonts w:ascii="Arial Narrow" w:hAnsi="Arial Narrow"/>
          <w:sz w:val="22"/>
          <w:lang w:val="en-US"/>
        </w:rPr>
        <w:t>portrayal</w:t>
      </w:r>
      <w:r w:rsidR="00071ECB">
        <w:rPr>
          <w:rFonts w:ascii="Arial Narrow" w:hAnsi="Arial Narrow"/>
          <w:sz w:val="22"/>
          <w:lang w:val="en-US"/>
        </w:rPr>
        <w:t xml:space="preserve"> are similar - </w:t>
      </w:r>
      <w:r w:rsidRPr="00FA0DB8">
        <w:rPr>
          <w:rFonts w:ascii="Arial Narrow" w:hAnsi="Arial Narrow"/>
          <w:sz w:val="22"/>
          <w:lang w:val="en-US"/>
        </w:rPr>
        <w:t>although it provides a better perception of the morphology of the bottom. This is a diff</w:t>
      </w:r>
      <w:r w:rsidR="00412134" w:rsidRPr="00FA0DB8">
        <w:rPr>
          <w:rFonts w:ascii="Arial Narrow" w:hAnsi="Arial Narrow"/>
          <w:sz w:val="22"/>
          <w:lang w:val="en-US"/>
        </w:rPr>
        <w:t xml:space="preserve">erent case of interoperability </w:t>
      </w:r>
      <w:r w:rsidRPr="00FA0DB8">
        <w:rPr>
          <w:rFonts w:ascii="Arial Narrow" w:hAnsi="Arial Narrow"/>
          <w:sz w:val="22"/>
          <w:lang w:val="en-US"/>
        </w:rPr>
        <w:t xml:space="preserve">between products </w:t>
      </w:r>
      <w:r w:rsidR="00412134" w:rsidRPr="00FA0DB8">
        <w:rPr>
          <w:rFonts w:ascii="Arial Narrow" w:hAnsi="Arial Narrow"/>
          <w:sz w:val="22"/>
          <w:lang w:val="en-US"/>
        </w:rPr>
        <w:t>that must be well-</w:t>
      </w:r>
      <w:r w:rsidRPr="00FA0DB8">
        <w:rPr>
          <w:rFonts w:ascii="Arial Narrow" w:hAnsi="Arial Narrow"/>
          <w:sz w:val="22"/>
          <w:lang w:val="en-US"/>
        </w:rPr>
        <w:t xml:space="preserve">displayed and those that are important for navigation but must be interpreted by the machine, such as the UKC. </w:t>
      </w:r>
      <w:r w:rsidR="00412134" w:rsidRPr="00FA0DB8">
        <w:rPr>
          <w:rFonts w:ascii="Arial Narrow" w:hAnsi="Arial Narrow"/>
          <w:sz w:val="22"/>
          <w:lang w:val="en-US"/>
        </w:rPr>
        <w:t>At</w:t>
      </w:r>
      <w:r w:rsidRPr="00FA0DB8">
        <w:rPr>
          <w:rFonts w:ascii="Arial Narrow" w:hAnsi="Arial Narrow"/>
          <w:sz w:val="22"/>
          <w:lang w:val="en-US"/>
        </w:rPr>
        <w:t xml:space="preserve"> the end, S-102 </w:t>
      </w:r>
      <w:r w:rsidR="000F016B" w:rsidRPr="00FA0DB8">
        <w:rPr>
          <w:rFonts w:ascii="Arial Narrow" w:hAnsi="Arial Narrow"/>
          <w:sz w:val="22"/>
          <w:lang w:val="en-US"/>
        </w:rPr>
        <w:t>without any other layer</w:t>
      </w:r>
      <w:r w:rsidRPr="00FA0DB8">
        <w:rPr>
          <w:rFonts w:ascii="Arial Narrow" w:hAnsi="Arial Narrow"/>
          <w:sz w:val="22"/>
          <w:lang w:val="en-US"/>
        </w:rPr>
        <w:t xml:space="preserve"> may have a </w:t>
      </w:r>
      <w:r w:rsidR="000F016B" w:rsidRPr="00FA0DB8">
        <w:rPr>
          <w:rFonts w:ascii="Arial Narrow" w:hAnsi="Arial Narrow"/>
          <w:sz w:val="22"/>
          <w:lang w:val="en-US"/>
        </w:rPr>
        <w:t xml:space="preserve">limited interest because </w:t>
      </w:r>
      <w:r w:rsidRPr="00FA0DB8">
        <w:rPr>
          <w:rFonts w:ascii="Arial Narrow" w:hAnsi="Arial Narrow"/>
          <w:sz w:val="22"/>
          <w:lang w:val="en-US"/>
        </w:rPr>
        <w:t>the</w:t>
      </w:r>
      <w:r w:rsidR="000F016B" w:rsidRPr="00FA0DB8">
        <w:rPr>
          <w:rFonts w:ascii="Arial Narrow" w:hAnsi="Arial Narrow"/>
          <w:sz w:val="22"/>
          <w:lang w:val="en-US"/>
        </w:rPr>
        <w:t xml:space="preserve"> ultimate</w:t>
      </w:r>
      <w:r w:rsidRPr="00FA0DB8">
        <w:rPr>
          <w:rFonts w:ascii="Arial Narrow" w:hAnsi="Arial Narrow"/>
          <w:sz w:val="22"/>
          <w:lang w:val="en-US"/>
        </w:rPr>
        <w:t xml:space="preserve"> purpose </w:t>
      </w:r>
      <w:r w:rsidR="000F016B" w:rsidRPr="00FA0DB8">
        <w:rPr>
          <w:rFonts w:ascii="Arial Narrow" w:hAnsi="Arial Narrow"/>
          <w:sz w:val="22"/>
          <w:lang w:val="en-US"/>
        </w:rPr>
        <w:t xml:space="preserve">is to make </w:t>
      </w:r>
      <w:r w:rsidRPr="00FA0DB8">
        <w:rPr>
          <w:rFonts w:ascii="Arial Narrow" w:hAnsi="Arial Narrow"/>
          <w:sz w:val="22"/>
          <w:lang w:val="en-US"/>
        </w:rPr>
        <w:t>UKC. The question of the positioning bet</w:t>
      </w:r>
      <w:r w:rsidR="000F016B" w:rsidRPr="00FA0DB8">
        <w:rPr>
          <w:rFonts w:ascii="Arial Narrow" w:hAnsi="Arial Narrow"/>
          <w:sz w:val="22"/>
          <w:lang w:val="en-US"/>
        </w:rPr>
        <w:t>ween the S-102 and S-129 arises.</w:t>
      </w:r>
    </w:p>
    <w:p w:rsidR="006D09C2" w:rsidRDefault="004A0957" w:rsidP="006D09C2">
      <w:pPr>
        <w:rPr>
          <w:rFonts w:ascii="Arial Narrow" w:hAnsi="Arial Narrow"/>
          <w:sz w:val="22"/>
          <w:lang w:val="en-US"/>
        </w:rPr>
      </w:pPr>
      <w:r w:rsidRPr="00FA0DB8">
        <w:rPr>
          <w:rFonts w:ascii="Arial Narrow" w:hAnsi="Arial Narrow"/>
          <w:sz w:val="22"/>
          <w:lang w:val="en-US"/>
        </w:rPr>
        <w:t xml:space="preserve">For that reason, S-102 should not </w:t>
      </w:r>
      <w:r w:rsidR="00412134" w:rsidRPr="00FA0DB8">
        <w:rPr>
          <w:rFonts w:ascii="Arial Narrow" w:hAnsi="Arial Narrow"/>
          <w:sz w:val="22"/>
          <w:lang w:val="en-US"/>
        </w:rPr>
        <w:t xml:space="preserve">completely replace </w:t>
      </w:r>
      <w:r w:rsidRPr="00FA0DB8">
        <w:rPr>
          <w:rFonts w:ascii="Arial Narrow" w:hAnsi="Arial Narrow"/>
          <w:sz w:val="22"/>
          <w:lang w:val="en-US"/>
        </w:rPr>
        <w:t>bathymetry of S-101</w:t>
      </w:r>
      <w:r w:rsidR="00412134" w:rsidRPr="00FA0DB8">
        <w:rPr>
          <w:rFonts w:ascii="Arial Narrow" w:hAnsi="Arial Narrow"/>
          <w:sz w:val="22"/>
          <w:lang w:val="en-US"/>
        </w:rPr>
        <w:t>.</w:t>
      </w:r>
    </w:p>
    <w:p w:rsidR="00071ECB" w:rsidRDefault="00071ECB" w:rsidP="006D09C2">
      <w:pPr>
        <w:rPr>
          <w:rFonts w:ascii="Arial Narrow" w:hAnsi="Arial Narrow"/>
          <w:sz w:val="22"/>
          <w:lang w:val="en-US"/>
        </w:rPr>
      </w:pPr>
    </w:p>
    <w:p w:rsidR="00071ECB" w:rsidRPr="00FA0DB8" w:rsidRDefault="00071ECB" w:rsidP="00071ECB">
      <w:pPr>
        <w:pStyle w:val="ListParagraph"/>
        <w:numPr>
          <w:ilvl w:val="0"/>
          <w:numId w:val="17"/>
        </w:numPr>
        <w:rPr>
          <w:rFonts w:ascii="Arial Narrow" w:hAnsi="Arial Narrow"/>
          <w:sz w:val="22"/>
          <w:lang w:val="en-US"/>
        </w:rPr>
      </w:pPr>
      <w:r>
        <w:rPr>
          <w:rFonts w:ascii="Arial Narrow" w:hAnsi="Arial Narrow"/>
          <w:sz w:val="22"/>
          <w:lang w:val="en-US"/>
        </w:rPr>
        <w:t>Discrepancy S-101 / derived-bathymetric products</w:t>
      </w:r>
      <w:r w:rsidRPr="00FA0DB8">
        <w:rPr>
          <w:rFonts w:ascii="Arial Narrow" w:hAnsi="Arial Narrow"/>
          <w:sz w:val="22"/>
          <w:lang w:val="en-US"/>
        </w:rPr>
        <w:t>:</w:t>
      </w:r>
    </w:p>
    <w:p w:rsidR="006245C3" w:rsidRDefault="00071ECB" w:rsidP="006D09C2">
      <w:pPr>
        <w:rPr>
          <w:rFonts w:ascii="Arial Narrow" w:hAnsi="Arial Narrow"/>
          <w:sz w:val="22"/>
          <w:lang w:val="en-US"/>
        </w:rPr>
      </w:pPr>
      <w:r>
        <w:rPr>
          <w:rFonts w:ascii="Arial Narrow" w:hAnsi="Arial Narrow"/>
          <w:sz w:val="22"/>
          <w:lang w:val="en-US"/>
        </w:rPr>
        <w:t>S-102 and S-129</w:t>
      </w:r>
      <w:r w:rsidR="00392755">
        <w:rPr>
          <w:rFonts w:ascii="Arial Narrow" w:hAnsi="Arial Narrow"/>
          <w:sz w:val="22"/>
          <w:lang w:val="en-US"/>
        </w:rPr>
        <w:t xml:space="preserve"> should be considered as added</w:t>
      </w:r>
      <w:r w:rsidRPr="006245C3">
        <w:rPr>
          <w:rFonts w:ascii="Arial Narrow" w:hAnsi="Arial Narrow"/>
          <w:sz w:val="22"/>
          <w:lang w:val="en-US"/>
        </w:rPr>
        <w:t xml:space="preserve"> </w:t>
      </w:r>
      <w:r w:rsidR="00392755">
        <w:rPr>
          <w:rFonts w:ascii="Arial Narrow" w:hAnsi="Arial Narrow"/>
          <w:sz w:val="22"/>
          <w:lang w:val="en-US"/>
        </w:rPr>
        <w:t xml:space="preserve">value </w:t>
      </w:r>
      <w:r w:rsidRPr="006245C3">
        <w:rPr>
          <w:rFonts w:ascii="Arial Narrow" w:hAnsi="Arial Narrow"/>
          <w:sz w:val="22"/>
          <w:lang w:val="en-US"/>
        </w:rPr>
        <w:t>overlay</w:t>
      </w:r>
      <w:r w:rsidR="00392755">
        <w:rPr>
          <w:rFonts w:ascii="Arial Narrow" w:hAnsi="Arial Narrow"/>
          <w:sz w:val="22"/>
          <w:lang w:val="en-US"/>
        </w:rPr>
        <w:t>s enhancing navigation</w:t>
      </w:r>
      <w:r w:rsidRPr="006245C3">
        <w:rPr>
          <w:rFonts w:ascii="Arial Narrow" w:hAnsi="Arial Narrow"/>
          <w:sz w:val="22"/>
          <w:lang w:val="en-US"/>
        </w:rPr>
        <w:t xml:space="preserve">, but in the UKCM areas, the </w:t>
      </w:r>
      <w:r>
        <w:rPr>
          <w:rFonts w:ascii="Arial Narrow" w:hAnsi="Arial Narrow"/>
          <w:sz w:val="22"/>
          <w:lang w:val="en-US"/>
        </w:rPr>
        <w:t xml:space="preserve">mariner will use </w:t>
      </w:r>
      <w:r w:rsidRPr="006245C3">
        <w:rPr>
          <w:rFonts w:ascii="Arial Narrow" w:hAnsi="Arial Narrow"/>
          <w:sz w:val="22"/>
          <w:lang w:val="en-US"/>
        </w:rPr>
        <w:t xml:space="preserve">S-129 product </w:t>
      </w:r>
      <w:r>
        <w:rPr>
          <w:rFonts w:ascii="Arial Narrow" w:hAnsi="Arial Narrow"/>
          <w:sz w:val="22"/>
          <w:lang w:val="en-US"/>
        </w:rPr>
        <w:t>calculated</w:t>
      </w:r>
      <w:r w:rsidRPr="006245C3">
        <w:rPr>
          <w:rFonts w:ascii="Arial Narrow" w:hAnsi="Arial Narrow"/>
          <w:sz w:val="22"/>
          <w:lang w:val="en-US"/>
        </w:rPr>
        <w:t xml:space="preserve"> </w:t>
      </w:r>
      <w:r>
        <w:rPr>
          <w:rFonts w:ascii="Arial Narrow" w:hAnsi="Arial Narrow"/>
          <w:sz w:val="22"/>
          <w:lang w:val="en-US"/>
        </w:rPr>
        <w:t>with</w:t>
      </w:r>
      <w:r w:rsidRPr="006245C3">
        <w:rPr>
          <w:rFonts w:ascii="Arial Narrow" w:hAnsi="Arial Narrow"/>
          <w:sz w:val="22"/>
          <w:lang w:val="en-US"/>
        </w:rPr>
        <w:t xml:space="preserve"> a bathy</w:t>
      </w:r>
      <w:r>
        <w:rPr>
          <w:rFonts w:ascii="Arial Narrow" w:hAnsi="Arial Narrow"/>
          <w:sz w:val="22"/>
          <w:lang w:val="en-US"/>
        </w:rPr>
        <w:t>metry</w:t>
      </w:r>
      <w:r w:rsidRPr="006245C3">
        <w:rPr>
          <w:rFonts w:ascii="Arial Narrow" w:hAnsi="Arial Narrow"/>
          <w:sz w:val="22"/>
          <w:lang w:val="en-US"/>
        </w:rPr>
        <w:t xml:space="preserve"> that may be inconsistent with the ENC (</w:t>
      </w:r>
      <w:r>
        <w:rPr>
          <w:rFonts w:ascii="Arial Narrow" w:hAnsi="Arial Narrow"/>
          <w:sz w:val="22"/>
          <w:lang w:val="en-US"/>
        </w:rPr>
        <w:t>possibly</w:t>
      </w:r>
      <w:r w:rsidRPr="006245C3">
        <w:rPr>
          <w:rFonts w:ascii="Arial Narrow" w:hAnsi="Arial Narrow"/>
          <w:sz w:val="22"/>
          <w:lang w:val="en-US"/>
        </w:rPr>
        <w:t xml:space="preserve"> not up-to-date</w:t>
      </w:r>
      <w:r>
        <w:rPr>
          <w:rFonts w:ascii="Arial Narrow" w:hAnsi="Arial Narrow"/>
          <w:sz w:val="22"/>
          <w:lang w:val="en-US"/>
        </w:rPr>
        <w:t xml:space="preserve"> at the same frequency</w:t>
      </w:r>
      <w:r w:rsidRPr="006245C3">
        <w:rPr>
          <w:rFonts w:ascii="Arial Narrow" w:hAnsi="Arial Narrow"/>
          <w:sz w:val="22"/>
          <w:lang w:val="en-US"/>
        </w:rPr>
        <w:t>).</w:t>
      </w:r>
      <w:r>
        <w:rPr>
          <w:rFonts w:ascii="Arial Narrow" w:hAnsi="Arial Narrow"/>
          <w:sz w:val="22"/>
          <w:lang w:val="en-US"/>
        </w:rPr>
        <w:t xml:space="preserve"> </w:t>
      </w:r>
      <w:r w:rsidRPr="001F20C3">
        <w:rPr>
          <w:rFonts w:ascii="Arial Narrow" w:hAnsi="Arial Narrow"/>
          <w:b/>
          <w:sz w:val="22"/>
          <w:lang w:val="en-US"/>
        </w:rPr>
        <w:t>The value (including legal value) of S-102, S-129 should be clarified as soon as possible to resolved the case of discrepancy between S-101 and others bathymetric products.</w:t>
      </w:r>
    </w:p>
    <w:p w:rsidR="006C1354" w:rsidRPr="00FA0DB8" w:rsidRDefault="0052473A" w:rsidP="006C1354">
      <w:pPr>
        <w:pStyle w:val="Heading2"/>
        <w:rPr>
          <w:rFonts w:ascii="Arial Narrow" w:hAnsi="Arial Narrow"/>
          <w:sz w:val="22"/>
          <w:lang w:val="en-US"/>
        </w:rPr>
      </w:pPr>
      <w:r>
        <w:rPr>
          <w:rFonts w:ascii="Arial Narrow" w:hAnsi="Arial Narrow"/>
          <w:caps w:val="0"/>
          <w:sz w:val="22"/>
          <w:lang w:val="en-US"/>
        </w:rPr>
        <w:t>Development priorities</w:t>
      </w:r>
      <w:r w:rsidR="006C1354" w:rsidRPr="00FA0DB8">
        <w:rPr>
          <w:rFonts w:ascii="Arial Narrow" w:hAnsi="Arial Narrow"/>
          <w:caps w:val="0"/>
          <w:sz w:val="22"/>
          <w:lang w:val="en-US"/>
        </w:rPr>
        <w:t>.</w:t>
      </w:r>
    </w:p>
    <w:p w:rsidR="006C1354" w:rsidRPr="00FA0DB8" w:rsidRDefault="006C1354" w:rsidP="006C1354">
      <w:pPr>
        <w:rPr>
          <w:rFonts w:ascii="Arial Narrow" w:hAnsi="Arial Narrow"/>
          <w:sz w:val="22"/>
          <w:lang w:val="en-US"/>
        </w:rPr>
      </w:pPr>
      <w:r w:rsidRPr="00FA0DB8">
        <w:rPr>
          <w:rFonts w:ascii="Arial Narrow" w:hAnsi="Arial Narrow"/>
          <w:sz w:val="22"/>
          <w:lang w:val="en-US"/>
        </w:rPr>
        <w:t>The development of S-10</w:t>
      </w:r>
      <w:r w:rsidR="0052473A">
        <w:rPr>
          <w:rFonts w:ascii="Arial Narrow" w:hAnsi="Arial Narrow"/>
          <w:sz w:val="22"/>
          <w:lang w:val="en-US"/>
        </w:rPr>
        <w:t xml:space="preserve">0 products is made in pipeline, </w:t>
      </w:r>
      <w:r w:rsidRPr="00FA0DB8">
        <w:rPr>
          <w:rFonts w:ascii="Arial Narrow" w:hAnsi="Arial Narrow"/>
          <w:sz w:val="22"/>
          <w:lang w:val="en-US"/>
        </w:rPr>
        <w:t xml:space="preserve">although S-100 products are likely to be used in combination. </w:t>
      </w:r>
      <w:r w:rsidR="0052473A">
        <w:rPr>
          <w:rFonts w:ascii="Arial Narrow" w:hAnsi="Arial Narrow"/>
          <w:sz w:val="22"/>
          <w:lang w:val="en-US"/>
        </w:rPr>
        <w:t>An</w:t>
      </w:r>
      <w:r w:rsidR="0052473A" w:rsidRPr="00FA0DB8">
        <w:rPr>
          <w:rFonts w:ascii="Arial Narrow" w:hAnsi="Arial Narrow"/>
          <w:sz w:val="22"/>
          <w:lang w:val="en-US"/>
        </w:rPr>
        <w:t xml:space="preserve"> overall consistency </w:t>
      </w:r>
      <w:r w:rsidR="0052473A">
        <w:rPr>
          <w:rFonts w:ascii="Arial Narrow" w:hAnsi="Arial Narrow"/>
          <w:sz w:val="22"/>
          <w:lang w:val="en-US"/>
        </w:rPr>
        <w:t>should be reached</w:t>
      </w:r>
      <w:r w:rsidR="00F94FD5">
        <w:rPr>
          <w:rFonts w:ascii="Arial Narrow" w:hAnsi="Arial Narrow"/>
          <w:sz w:val="22"/>
          <w:lang w:val="en-US"/>
        </w:rPr>
        <w:t xml:space="preserve"> between the S-100 products, but also with the other information (AIS, target), in accordance with the S-mode</w:t>
      </w:r>
      <w:r w:rsidR="0052473A">
        <w:rPr>
          <w:rFonts w:ascii="Arial Narrow" w:hAnsi="Arial Narrow"/>
          <w:sz w:val="22"/>
          <w:lang w:val="en-US"/>
        </w:rPr>
        <w:t xml:space="preserve">. </w:t>
      </w:r>
      <w:r w:rsidRPr="00FA0DB8">
        <w:rPr>
          <w:rFonts w:ascii="Arial Narrow" w:hAnsi="Arial Narrow"/>
          <w:sz w:val="22"/>
          <w:lang w:val="en-US"/>
        </w:rPr>
        <w:t>Use cases should be specified to prioritize developments and define combinations.</w:t>
      </w:r>
      <w:r w:rsidRPr="00413A65">
        <w:rPr>
          <w:rFonts w:ascii="Arial Narrow" w:hAnsi="Arial Narrow"/>
          <w:sz w:val="22"/>
          <w:lang w:val="en-US"/>
        </w:rPr>
        <w:t xml:space="preserve"> </w:t>
      </w:r>
    </w:p>
    <w:p w:rsidR="006C1354" w:rsidRPr="0052473A" w:rsidRDefault="006C1354" w:rsidP="006C1354">
      <w:pPr>
        <w:rPr>
          <w:rFonts w:ascii="Arial Narrow" w:hAnsi="Arial Narrow"/>
          <w:sz w:val="22"/>
          <w:lang w:val="en-US"/>
        </w:rPr>
      </w:pPr>
      <w:r w:rsidRPr="0052473A">
        <w:rPr>
          <w:rFonts w:ascii="Arial Narrow" w:hAnsi="Arial Narrow"/>
          <w:b/>
          <w:sz w:val="22"/>
          <w:lang w:val="en-US"/>
        </w:rPr>
        <w:t xml:space="preserve">It is proposed to TSM to study in priority how S-100 products implied in front of bridge should interact together on ECDIS. </w:t>
      </w:r>
      <w:r w:rsidRPr="00FA0DB8">
        <w:rPr>
          <w:rFonts w:ascii="Arial Narrow" w:hAnsi="Arial Narrow"/>
          <w:sz w:val="22"/>
          <w:lang w:val="en-US"/>
        </w:rPr>
        <w:t>These products should be the priority in th</w:t>
      </w:r>
      <w:r>
        <w:rPr>
          <w:rFonts w:ascii="Arial Narrow" w:hAnsi="Arial Narrow"/>
          <w:sz w:val="22"/>
          <w:lang w:val="en-US"/>
        </w:rPr>
        <w:t>e development of S-100 and their interoperability managed</w:t>
      </w:r>
      <w:r w:rsidR="0052473A">
        <w:rPr>
          <w:rFonts w:ascii="Arial Narrow" w:hAnsi="Arial Narrow"/>
          <w:sz w:val="22"/>
          <w:lang w:val="en-US"/>
        </w:rPr>
        <w:t xml:space="preserve"> for the following </w:t>
      </w:r>
      <w:r w:rsidR="00F94FD5">
        <w:rPr>
          <w:rFonts w:ascii="Arial Narrow" w:hAnsi="Arial Narrow"/>
          <w:sz w:val="22"/>
          <w:lang w:val="en-US"/>
        </w:rPr>
        <w:t>reasons:</w:t>
      </w:r>
      <w:r w:rsidR="0052473A">
        <w:rPr>
          <w:rFonts w:ascii="Arial Narrow" w:hAnsi="Arial Narrow"/>
          <w:sz w:val="22"/>
          <w:lang w:val="en-US"/>
        </w:rPr>
        <w:t xml:space="preserve"> </w:t>
      </w:r>
    </w:p>
    <w:p w:rsidR="0052473A" w:rsidRDefault="0052473A" w:rsidP="0052473A">
      <w:pPr>
        <w:pStyle w:val="ListParagraph"/>
        <w:numPr>
          <w:ilvl w:val="0"/>
          <w:numId w:val="30"/>
        </w:numPr>
        <w:rPr>
          <w:rFonts w:ascii="Arial Narrow" w:hAnsi="Arial Narrow"/>
          <w:sz w:val="22"/>
          <w:lang w:val="en-US"/>
        </w:rPr>
      </w:pPr>
      <w:r>
        <w:rPr>
          <w:rFonts w:ascii="Arial Narrow" w:hAnsi="Arial Narrow"/>
          <w:sz w:val="22"/>
          <w:lang w:val="en-US"/>
        </w:rPr>
        <w:t xml:space="preserve">Information </w:t>
      </w:r>
      <w:r w:rsidR="00F94FD5">
        <w:rPr>
          <w:rFonts w:ascii="Arial Narrow" w:hAnsi="Arial Narrow"/>
          <w:sz w:val="22"/>
          <w:lang w:val="en-US"/>
        </w:rPr>
        <w:t>in</w:t>
      </w:r>
      <w:r>
        <w:rPr>
          <w:rFonts w:ascii="Arial Narrow" w:hAnsi="Arial Narrow"/>
          <w:sz w:val="22"/>
          <w:lang w:val="en-US"/>
        </w:rPr>
        <w:t xml:space="preserve"> the front of bridge are essential for the OOW ;</w:t>
      </w:r>
    </w:p>
    <w:p w:rsidR="0052473A" w:rsidRDefault="0052473A" w:rsidP="0052473A">
      <w:pPr>
        <w:pStyle w:val="ListParagraph"/>
        <w:numPr>
          <w:ilvl w:val="0"/>
          <w:numId w:val="30"/>
        </w:numPr>
        <w:rPr>
          <w:rFonts w:ascii="Arial Narrow" w:hAnsi="Arial Narrow"/>
          <w:sz w:val="22"/>
          <w:lang w:val="en-US"/>
        </w:rPr>
      </w:pPr>
      <w:r>
        <w:rPr>
          <w:rFonts w:ascii="Arial Narrow" w:hAnsi="Arial Narrow"/>
          <w:sz w:val="22"/>
          <w:lang w:val="en-US"/>
        </w:rPr>
        <w:t xml:space="preserve">The front of bridge is more critical and the requirements on </w:t>
      </w:r>
      <w:r w:rsidR="00F94FD5">
        <w:rPr>
          <w:rFonts w:ascii="Arial Narrow" w:hAnsi="Arial Narrow"/>
          <w:sz w:val="22"/>
          <w:lang w:val="en-US"/>
        </w:rPr>
        <w:t xml:space="preserve">ergonomic </w:t>
      </w:r>
      <w:r>
        <w:rPr>
          <w:rFonts w:ascii="Arial Narrow" w:hAnsi="Arial Narrow"/>
          <w:sz w:val="22"/>
          <w:lang w:val="en-US"/>
        </w:rPr>
        <w:t xml:space="preserve">display </w:t>
      </w:r>
      <w:r w:rsidR="00F94FD5">
        <w:rPr>
          <w:rFonts w:ascii="Arial Narrow" w:hAnsi="Arial Narrow"/>
          <w:sz w:val="22"/>
          <w:lang w:val="en-US"/>
        </w:rPr>
        <w:t>are higher ;</w:t>
      </w:r>
    </w:p>
    <w:p w:rsidR="0052473A" w:rsidRDefault="0052473A" w:rsidP="00F94FD5">
      <w:pPr>
        <w:pStyle w:val="ListParagraph"/>
        <w:numPr>
          <w:ilvl w:val="0"/>
          <w:numId w:val="30"/>
        </w:numPr>
        <w:rPr>
          <w:rFonts w:ascii="Arial Narrow" w:hAnsi="Arial Narrow"/>
          <w:sz w:val="22"/>
          <w:lang w:val="en-US"/>
        </w:rPr>
      </w:pPr>
      <w:r>
        <w:rPr>
          <w:rFonts w:ascii="Arial Narrow" w:hAnsi="Arial Narrow"/>
          <w:sz w:val="22"/>
          <w:lang w:val="en-US"/>
        </w:rPr>
        <w:t xml:space="preserve">Information </w:t>
      </w:r>
      <w:r w:rsidR="00F94FD5">
        <w:rPr>
          <w:rFonts w:ascii="Arial Narrow" w:hAnsi="Arial Narrow"/>
          <w:sz w:val="22"/>
          <w:lang w:val="en-US"/>
        </w:rPr>
        <w:t>in</w:t>
      </w:r>
      <w:r>
        <w:rPr>
          <w:rFonts w:ascii="Arial Narrow" w:hAnsi="Arial Narrow"/>
          <w:sz w:val="22"/>
          <w:lang w:val="en-US"/>
        </w:rPr>
        <w:t xml:space="preserve"> the f</w:t>
      </w:r>
      <w:r w:rsidR="00F94FD5">
        <w:rPr>
          <w:rFonts w:ascii="Arial Narrow" w:hAnsi="Arial Narrow"/>
          <w:sz w:val="22"/>
          <w:lang w:val="en-US"/>
        </w:rPr>
        <w:t>r</w:t>
      </w:r>
      <w:r>
        <w:rPr>
          <w:rFonts w:ascii="Arial Narrow" w:hAnsi="Arial Narrow"/>
          <w:sz w:val="22"/>
          <w:lang w:val="en-US"/>
        </w:rPr>
        <w:t>ont of bridge makes more sense when displayed on a chart ;</w:t>
      </w:r>
    </w:p>
    <w:p w:rsidR="00F94FD5" w:rsidRDefault="00F94FD5" w:rsidP="00F94FD5">
      <w:pPr>
        <w:pStyle w:val="ListParagraph"/>
        <w:numPr>
          <w:ilvl w:val="0"/>
          <w:numId w:val="30"/>
        </w:numPr>
        <w:rPr>
          <w:rFonts w:ascii="Arial Narrow" w:hAnsi="Arial Narrow"/>
          <w:sz w:val="22"/>
          <w:lang w:val="en-US"/>
        </w:rPr>
      </w:pPr>
      <w:r>
        <w:rPr>
          <w:rFonts w:ascii="Arial Narrow" w:hAnsi="Arial Narrow"/>
          <w:sz w:val="22"/>
          <w:lang w:val="en-US"/>
        </w:rPr>
        <w:t xml:space="preserve">It is the easier case (but the most demanding), as only a limited list </w:t>
      </w:r>
      <w:r w:rsidR="00C434D0">
        <w:rPr>
          <w:rFonts w:ascii="Arial Narrow" w:hAnsi="Arial Narrow"/>
          <w:sz w:val="22"/>
          <w:lang w:val="en-US"/>
        </w:rPr>
        <w:t>of products is to be considered ;</w:t>
      </w:r>
    </w:p>
    <w:p w:rsidR="00C434D0" w:rsidRPr="00F94FD5" w:rsidRDefault="00C434D0" w:rsidP="00F94FD5">
      <w:pPr>
        <w:pStyle w:val="ListParagraph"/>
        <w:numPr>
          <w:ilvl w:val="0"/>
          <w:numId w:val="30"/>
        </w:numPr>
        <w:rPr>
          <w:rFonts w:ascii="Arial Narrow" w:hAnsi="Arial Narrow"/>
          <w:sz w:val="22"/>
          <w:lang w:val="en-US"/>
        </w:rPr>
      </w:pPr>
      <w:r>
        <w:rPr>
          <w:rFonts w:ascii="Arial Narrow" w:hAnsi="Arial Narrow"/>
          <w:sz w:val="22"/>
          <w:lang w:val="en-US"/>
        </w:rPr>
        <w:t>For the OOW, this the use where there is the most added value.</w:t>
      </w:r>
    </w:p>
    <w:p w:rsidR="006C1354" w:rsidRPr="00FA0DB8" w:rsidRDefault="00300B12" w:rsidP="006C1354">
      <w:pPr>
        <w:pStyle w:val="Heading2"/>
        <w:rPr>
          <w:rFonts w:ascii="Arial Narrow" w:hAnsi="Arial Narrow"/>
          <w:sz w:val="22"/>
          <w:lang w:val="en-US"/>
        </w:rPr>
      </w:pPr>
      <w:r>
        <w:rPr>
          <w:rFonts w:ascii="Arial Narrow" w:hAnsi="Arial Narrow"/>
          <w:caps w:val="0"/>
          <w:sz w:val="22"/>
          <w:lang w:val="en-US"/>
        </w:rPr>
        <w:t>Global harmonized</w:t>
      </w:r>
      <w:r w:rsidRPr="00FA0DB8">
        <w:rPr>
          <w:rFonts w:ascii="Arial Narrow" w:hAnsi="Arial Narrow"/>
          <w:caps w:val="0"/>
          <w:sz w:val="22"/>
          <w:lang w:val="en-US"/>
        </w:rPr>
        <w:t xml:space="preserve"> </w:t>
      </w:r>
      <w:r w:rsidR="006C1354" w:rsidRPr="00FA0DB8">
        <w:rPr>
          <w:rFonts w:ascii="Arial Narrow" w:hAnsi="Arial Narrow"/>
          <w:caps w:val="0"/>
          <w:sz w:val="22"/>
          <w:lang w:val="en-US"/>
        </w:rPr>
        <w:t>display</w:t>
      </w:r>
      <w:r w:rsidR="006C1354" w:rsidRPr="00FA0DB8">
        <w:rPr>
          <w:rFonts w:ascii="Arial Narrow" w:hAnsi="Arial Narrow"/>
          <w:sz w:val="22"/>
          <w:lang w:val="en-US"/>
        </w:rPr>
        <w:t>.</w:t>
      </w:r>
    </w:p>
    <w:p w:rsidR="006C1354" w:rsidRPr="00FA0DB8" w:rsidRDefault="006C1354" w:rsidP="006C1354">
      <w:pPr>
        <w:rPr>
          <w:rFonts w:ascii="Arial Narrow" w:hAnsi="Arial Narrow"/>
          <w:sz w:val="22"/>
          <w:lang w:val="en-US"/>
        </w:rPr>
      </w:pPr>
      <w:r w:rsidRPr="00FA0DB8">
        <w:rPr>
          <w:rFonts w:ascii="Arial Narrow" w:hAnsi="Arial Narrow"/>
          <w:sz w:val="22"/>
          <w:lang w:val="en-US"/>
        </w:rPr>
        <w:t xml:space="preserve">Interoperability also involves portrayal. It may be interesting to define a common portrayal base to avoid display conflicts. As ECDIS is one of the means improving safety at sea, the human factors and ergonomics should be considered. A cognitive approach should be used for a better understanding by the end-user of the information displayed on an ECDIS. </w:t>
      </w:r>
    </w:p>
    <w:p w:rsidR="006C1354" w:rsidRPr="00FA0DB8" w:rsidRDefault="006C1354" w:rsidP="006C1354">
      <w:pPr>
        <w:rPr>
          <w:rFonts w:ascii="Arial Narrow" w:hAnsi="Arial Narrow"/>
          <w:sz w:val="22"/>
          <w:lang w:val="en-US"/>
        </w:rPr>
      </w:pPr>
      <w:r w:rsidRPr="00FA0DB8">
        <w:rPr>
          <w:rFonts w:ascii="Arial Narrow" w:hAnsi="Arial Narrow"/>
          <w:sz w:val="22"/>
          <w:lang w:val="en-US"/>
        </w:rPr>
        <w:t xml:space="preserve">Portrayal of S-100 products has been developed individually while the products are intended to be used together in a harmonized </w:t>
      </w:r>
      <w:r w:rsidR="0052473A" w:rsidRPr="00FA0DB8">
        <w:rPr>
          <w:rFonts w:ascii="Arial Narrow" w:hAnsi="Arial Narrow"/>
          <w:sz w:val="22"/>
          <w:lang w:val="en-US"/>
        </w:rPr>
        <w:t>display:</w:t>
      </w:r>
      <w:r w:rsidRPr="00FA0DB8">
        <w:rPr>
          <w:rFonts w:ascii="Arial Narrow" w:hAnsi="Arial Narrow"/>
          <w:sz w:val="22"/>
          <w:lang w:val="en-US"/>
        </w:rPr>
        <w:t xml:space="preserve"> management of pick reports, colors, symbol,</w:t>
      </w:r>
      <w:r>
        <w:rPr>
          <w:rFonts w:ascii="Arial Narrow" w:hAnsi="Arial Narrow"/>
          <w:sz w:val="22"/>
          <w:lang w:val="en-US"/>
        </w:rPr>
        <w:t xml:space="preserve"> display priorities depending of the criticality of information</w:t>
      </w:r>
      <w:r w:rsidR="00C434D0">
        <w:rPr>
          <w:rFonts w:ascii="Arial Narrow" w:hAnsi="Arial Narrow"/>
          <w:sz w:val="22"/>
          <w:lang w:val="en-US"/>
        </w:rPr>
        <w:t xml:space="preserve">, </w:t>
      </w:r>
      <w:r w:rsidR="00C434D0" w:rsidRPr="00FA0DB8">
        <w:rPr>
          <w:rFonts w:ascii="Arial Narrow" w:hAnsi="Arial Narrow"/>
          <w:sz w:val="22"/>
          <w:lang w:val="en-US"/>
        </w:rPr>
        <w:t>transparency</w:t>
      </w:r>
      <w:r w:rsidRPr="00FA0DB8">
        <w:rPr>
          <w:rFonts w:ascii="Arial Narrow" w:hAnsi="Arial Narrow"/>
          <w:sz w:val="22"/>
          <w:lang w:val="en-US"/>
        </w:rPr>
        <w:t xml:space="preserve">… </w:t>
      </w:r>
    </w:p>
    <w:p w:rsidR="006C1354" w:rsidRDefault="006C1354" w:rsidP="006C1354">
      <w:pPr>
        <w:rPr>
          <w:rFonts w:ascii="Arial Narrow" w:hAnsi="Arial Narrow"/>
          <w:sz w:val="22"/>
          <w:lang w:val="en-US"/>
        </w:rPr>
      </w:pPr>
      <w:r w:rsidRPr="00FA0DB8">
        <w:rPr>
          <w:rFonts w:ascii="Arial Narrow" w:hAnsi="Arial Narrow"/>
          <w:sz w:val="22"/>
          <w:lang w:val="en-US"/>
        </w:rPr>
        <w:t>We can wonder if OOW should understand at first sight which kind of data (static, dynamic, from which product) are displayed. As a first approach, not necessary, the OOW should normally be fully aware of the information available to it on ECDIS. But on the other hand, it’s difficult to apply that</w:t>
      </w:r>
      <w:r>
        <w:rPr>
          <w:rFonts w:ascii="Arial Narrow" w:hAnsi="Arial Narrow"/>
          <w:sz w:val="22"/>
          <w:lang w:val="en-US"/>
        </w:rPr>
        <w:t xml:space="preserve"> principle</w:t>
      </w:r>
      <w:r w:rsidRPr="00FA0DB8">
        <w:rPr>
          <w:rFonts w:ascii="Arial Narrow" w:hAnsi="Arial Narrow"/>
          <w:sz w:val="22"/>
          <w:lang w:val="en-US"/>
        </w:rPr>
        <w:t xml:space="preserve"> for some PS (</w:t>
      </w:r>
      <w:r w:rsidR="00C434D0">
        <w:rPr>
          <w:rFonts w:ascii="Arial Narrow" w:hAnsi="Arial Narrow"/>
          <w:sz w:val="22"/>
          <w:lang w:val="en-US"/>
        </w:rPr>
        <w:t xml:space="preserve">for example </w:t>
      </w:r>
      <w:r w:rsidRPr="00FA0DB8">
        <w:rPr>
          <w:rFonts w:ascii="Arial Narrow" w:hAnsi="Arial Narrow"/>
          <w:sz w:val="22"/>
          <w:lang w:val="en-US"/>
        </w:rPr>
        <w:t xml:space="preserve">S-111) as the same product is used for two types of data: prediction or observations. As it is essential to reduce mental workload when visualizing an ECDIS, this case should be solved with care. </w:t>
      </w:r>
    </w:p>
    <w:p w:rsidR="003648A0" w:rsidRDefault="00300B12" w:rsidP="006C1354">
      <w:pPr>
        <w:rPr>
          <w:rFonts w:ascii="Arial Narrow" w:hAnsi="Arial Narrow"/>
          <w:sz w:val="22"/>
          <w:lang w:val="en-US"/>
        </w:rPr>
      </w:pPr>
      <w:r w:rsidRPr="001F20C3">
        <w:rPr>
          <w:rFonts w:ascii="Arial Narrow" w:eastAsia="Times New Roman" w:hAnsi="Arial Narrow"/>
          <w:b/>
          <w:sz w:val="22"/>
          <w:lang w:val="en-US" w:eastAsia="en-US"/>
        </w:rPr>
        <w:t>A</w:t>
      </w:r>
      <w:r w:rsidRPr="001F20C3">
        <w:rPr>
          <w:rFonts w:ascii="Arial Narrow" w:eastAsia="Times New Roman" w:hAnsi="Arial Narrow"/>
          <w:b/>
          <w:sz w:val="22"/>
          <w:lang w:val="en-GB" w:eastAsia="en-US"/>
        </w:rPr>
        <w:t xml:space="preserve"> global harmonized display of data in ECDIS should be </w:t>
      </w:r>
      <w:r w:rsidR="007D4EE1" w:rsidRPr="001F20C3">
        <w:rPr>
          <w:rFonts w:ascii="Arial Narrow" w:eastAsia="Times New Roman" w:hAnsi="Arial Narrow"/>
          <w:b/>
          <w:sz w:val="22"/>
          <w:lang w:val="en-GB" w:eastAsia="en-US"/>
        </w:rPr>
        <w:t>reached</w:t>
      </w:r>
      <w:r w:rsidR="007D4EE1">
        <w:rPr>
          <w:rFonts w:ascii="Arial Narrow" w:eastAsia="Times New Roman" w:hAnsi="Arial Narrow"/>
          <w:sz w:val="22"/>
          <w:lang w:val="en-GB" w:eastAsia="en-US"/>
        </w:rPr>
        <w:t>:</w:t>
      </w:r>
      <w:r>
        <w:rPr>
          <w:rFonts w:ascii="Arial Narrow" w:eastAsia="Times New Roman" w:hAnsi="Arial Narrow"/>
          <w:sz w:val="22"/>
          <w:lang w:val="en-GB" w:eastAsia="en-US"/>
        </w:rPr>
        <w:t xml:space="preserve"> a </w:t>
      </w:r>
      <w:r w:rsidR="007D4EE1">
        <w:rPr>
          <w:rFonts w:ascii="Arial Narrow" w:eastAsia="Times New Roman" w:hAnsi="Arial Narrow"/>
          <w:sz w:val="22"/>
          <w:lang w:val="en-GB" w:eastAsia="en-US"/>
        </w:rPr>
        <w:t>harmonized</w:t>
      </w:r>
      <w:r>
        <w:rPr>
          <w:rFonts w:ascii="Arial Narrow" w:eastAsia="Times New Roman" w:hAnsi="Arial Narrow"/>
          <w:sz w:val="22"/>
          <w:lang w:val="en-GB" w:eastAsia="en-US"/>
        </w:rPr>
        <w:t xml:space="preserve"> display should imply a well-thought-out analysis of how the different S-100 PS (combination to be defined according to the use cases) can be displayed together, and what the end-user needs to see</w:t>
      </w:r>
      <w:r w:rsidR="007D4EE1">
        <w:rPr>
          <w:rFonts w:ascii="Arial Narrow" w:eastAsia="Times New Roman" w:hAnsi="Arial Narrow"/>
          <w:sz w:val="22"/>
          <w:lang w:val="en-GB" w:eastAsia="en-US"/>
        </w:rPr>
        <w:t xml:space="preserve">: </w:t>
      </w:r>
      <w:r w:rsidR="00EC1016">
        <w:rPr>
          <w:rFonts w:ascii="Arial Narrow" w:eastAsia="Times New Roman" w:hAnsi="Arial Narrow"/>
          <w:sz w:val="22"/>
          <w:lang w:val="en-GB" w:eastAsia="en-US"/>
        </w:rPr>
        <w:t xml:space="preserve">which </w:t>
      </w:r>
      <w:r w:rsidR="007D4EE1">
        <w:rPr>
          <w:rFonts w:ascii="Arial Narrow" w:eastAsia="Times New Roman" w:hAnsi="Arial Narrow"/>
          <w:sz w:val="22"/>
          <w:lang w:val="en-GB" w:eastAsia="en-US"/>
        </w:rPr>
        <w:t>information</w:t>
      </w:r>
      <w:r w:rsidR="00EC1016">
        <w:rPr>
          <w:rFonts w:ascii="Arial Narrow" w:eastAsia="Times New Roman" w:hAnsi="Arial Narrow"/>
          <w:sz w:val="22"/>
          <w:lang w:val="en-GB" w:eastAsia="en-US"/>
        </w:rPr>
        <w:t xml:space="preserve"> should be visually differentiated (in relation to S-101 portrayal), is it useful to display the full coverage or the entire content of the S-100 product, or only the added value of the product?</w:t>
      </w:r>
    </w:p>
    <w:p w:rsidR="00EC1016" w:rsidRDefault="00281CAA" w:rsidP="006D09C2">
      <w:pPr>
        <w:rPr>
          <w:rFonts w:ascii="Arial Narrow" w:hAnsi="Arial Narrow"/>
          <w:sz w:val="22"/>
          <w:lang w:val="en-US"/>
        </w:rPr>
      </w:pPr>
      <w:r>
        <w:rPr>
          <w:rFonts w:ascii="Arial Narrow" w:hAnsi="Arial Narrow"/>
          <w:sz w:val="22"/>
          <w:lang w:val="en-US"/>
        </w:rPr>
        <w:t xml:space="preserve">See below the example discussed by the TWCWG and NIPWG on the combined use of </w:t>
      </w:r>
      <w:r w:rsidRPr="00281CAA">
        <w:rPr>
          <w:rFonts w:ascii="Arial Narrow" w:hAnsi="Arial Narrow"/>
          <w:sz w:val="22"/>
          <w:lang w:val="en-US"/>
        </w:rPr>
        <w:t xml:space="preserve">dynamic S-111 current </w:t>
      </w:r>
      <w:r>
        <w:rPr>
          <w:rFonts w:ascii="Arial Narrow" w:hAnsi="Arial Narrow"/>
          <w:sz w:val="22"/>
          <w:lang w:val="en-US"/>
        </w:rPr>
        <w:t xml:space="preserve">and the </w:t>
      </w:r>
      <w:r w:rsidRPr="00281CAA">
        <w:rPr>
          <w:rFonts w:ascii="Arial Narrow" w:hAnsi="Arial Narrow"/>
          <w:sz w:val="22"/>
          <w:lang w:val="en-US"/>
        </w:rPr>
        <w:t>current officially delivered for navigation</w:t>
      </w:r>
      <w:r>
        <w:rPr>
          <w:rFonts w:ascii="Arial Narrow" w:hAnsi="Arial Narrow"/>
          <w:sz w:val="22"/>
          <w:lang w:val="en-US"/>
        </w:rPr>
        <w:t xml:space="preserve"> by ENC (e.g. S-101)</w:t>
      </w:r>
      <w:r w:rsidR="004D7B57">
        <w:rPr>
          <w:rFonts w:ascii="Arial Narrow" w:hAnsi="Arial Narrow"/>
          <w:sz w:val="22"/>
          <w:lang w:val="en-US"/>
        </w:rPr>
        <w:t xml:space="preserve"> the two</w:t>
      </w:r>
      <w:r w:rsidRPr="00281CAA">
        <w:rPr>
          <w:rFonts w:ascii="Arial Narrow" w:hAnsi="Arial Narrow"/>
          <w:sz w:val="22"/>
          <w:lang w:val="en-US"/>
        </w:rPr>
        <w:t xml:space="preserve"> information are different by nature</w:t>
      </w:r>
      <w:r>
        <w:rPr>
          <w:rFonts w:ascii="Arial Narrow" w:hAnsi="Arial Narrow"/>
          <w:sz w:val="22"/>
          <w:lang w:val="en-US"/>
        </w:rPr>
        <w:t xml:space="preserve"> : one is dynamic, the other is </w:t>
      </w:r>
      <w:r w:rsidR="000064F9">
        <w:rPr>
          <w:rFonts w:ascii="Arial Narrow" w:hAnsi="Arial Narrow"/>
          <w:sz w:val="22"/>
          <w:lang w:val="en-US"/>
        </w:rPr>
        <w:t>static</w:t>
      </w:r>
      <w:r w:rsidR="000064F9" w:rsidRPr="00281CAA">
        <w:rPr>
          <w:rFonts w:ascii="Arial Narrow" w:hAnsi="Arial Narrow"/>
          <w:sz w:val="22"/>
          <w:lang w:val="en-US"/>
        </w:rPr>
        <w:t xml:space="preserve"> </w:t>
      </w:r>
      <w:r w:rsidRPr="00281CAA">
        <w:rPr>
          <w:rFonts w:ascii="Arial Narrow" w:hAnsi="Arial Narrow"/>
          <w:sz w:val="22"/>
          <w:lang w:val="en-US"/>
        </w:rPr>
        <w:t>(</w:t>
      </w:r>
      <w:r>
        <w:rPr>
          <w:rFonts w:ascii="Arial Narrow" w:hAnsi="Arial Narrow"/>
          <w:sz w:val="22"/>
          <w:lang w:val="en-US"/>
        </w:rPr>
        <w:t>for example,</w:t>
      </w:r>
      <w:r w:rsidRPr="00281CAA">
        <w:rPr>
          <w:rFonts w:ascii="Arial Narrow" w:hAnsi="Arial Narrow"/>
          <w:sz w:val="22"/>
          <w:lang w:val="en-US"/>
        </w:rPr>
        <w:t xml:space="preserve"> </w:t>
      </w:r>
      <w:r>
        <w:rPr>
          <w:rFonts w:ascii="Arial Narrow" w:hAnsi="Arial Narrow"/>
          <w:sz w:val="22"/>
          <w:lang w:val="en-US"/>
        </w:rPr>
        <w:t>mean spring water).</w:t>
      </w:r>
      <w:r w:rsidRPr="00281CAA">
        <w:rPr>
          <w:rFonts w:ascii="Arial Narrow" w:hAnsi="Arial Narrow"/>
          <w:sz w:val="22"/>
          <w:lang w:val="en-US"/>
        </w:rPr>
        <w:t xml:space="preserve"> </w:t>
      </w:r>
      <w:r>
        <w:rPr>
          <w:rFonts w:ascii="Arial Narrow" w:hAnsi="Arial Narrow"/>
          <w:sz w:val="22"/>
          <w:lang w:val="en-US"/>
        </w:rPr>
        <w:t xml:space="preserve">The </w:t>
      </w:r>
      <w:r w:rsidR="004D7B57">
        <w:rPr>
          <w:rFonts w:ascii="Arial Narrow" w:hAnsi="Arial Narrow"/>
          <w:sz w:val="22"/>
          <w:lang w:val="en-US"/>
        </w:rPr>
        <w:t xml:space="preserve">critical </w:t>
      </w:r>
      <w:r>
        <w:rPr>
          <w:rFonts w:ascii="Arial Narrow" w:hAnsi="Arial Narrow"/>
          <w:sz w:val="22"/>
          <w:lang w:val="en-US"/>
        </w:rPr>
        <w:t xml:space="preserve">issue is how to display and manage these two </w:t>
      </w:r>
      <w:r w:rsidRPr="00281CAA">
        <w:rPr>
          <w:rFonts w:ascii="Arial Narrow" w:hAnsi="Arial Narrow"/>
          <w:sz w:val="22"/>
          <w:lang w:val="en-US"/>
        </w:rPr>
        <w:t xml:space="preserve">information </w:t>
      </w:r>
      <w:r>
        <w:rPr>
          <w:rFonts w:ascii="Arial Narrow" w:hAnsi="Arial Narrow"/>
          <w:sz w:val="22"/>
          <w:lang w:val="en-US"/>
        </w:rPr>
        <w:t xml:space="preserve">without display </w:t>
      </w:r>
      <w:r w:rsidRPr="00281CAA">
        <w:rPr>
          <w:rFonts w:ascii="Arial Narrow" w:hAnsi="Arial Narrow"/>
          <w:sz w:val="22"/>
          <w:lang w:val="en-US"/>
        </w:rPr>
        <w:t>overload</w:t>
      </w:r>
      <w:r>
        <w:rPr>
          <w:rFonts w:ascii="Arial Narrow" w:hAnsi="Arial Narrow"/>
          <w:sz w:val="22"/>
          <w:lang w:val="en-US"/>
        </w:rPr>
        <w:t>ing</w:t>
      </w:r>
      <w:r w:rsidRPr="00281CAA">
        <w:rPr>
          <w:rFonts w:ascii="Arial Narrow" w:hAnsi="Arial Narrow"/>
          <w:sz w:val="22"/>
          <w:lang w:val="en-US"/>
        </w:rPr>
        <w:t xml:space="preserve"> and </w:t>
      </w:r>
      <w:r>
        <w:rPr>
          <w:rFonts w:ascii="Arial Narrow" w:hAnsi="Arial Narrow"/>
          <w:sz w:val="22"/>
          <w:lang w:val="en-US"/>
        </w:rPr>
        <w:t>confusing the mariner.</w:t>
      </w:r>
      <w:r w:rsidR="004D7B57">
        <w:rPr>
          <w:rFonts w:ascii="Arial Narrow" w:hAnsi="Arial Narrow"/>
          <w:sz w:val="22"/>
          <w:lang w:val="en-US"/>
        </w:rPr>
        <w:t xml:space="preserve"> One of the discussed solutions is to define alert (warning pop-up) when there is a high difference (threshold to be defined) useful for safety of navigation. I</w:t>
      </w:r>
      <w:r w:rsidR="004D7B57" w:rsidRPr="004D7B57">
        <w:rPr>
          <w:rFonts w:ascii="Arial Narrow" w:hAnsi="Arial Narrow"/>
          <w:sz w:val="22"/>
          <w:lang w:val="en-US"/>
        </w:rPr>
        <w:t xml:space="preserve">n metadata, the source of the information (stat, real time, etc. ,) is defined in the product (S-111). </w:t>
      </w:r>
      <w:r w:rsidR="004D7B57">
        <w:rPr>
          <w:rFonts w:ascii="Arial Narrow" w:hAnsi="Arial Narrow"/>
          <w:sz w:val="22"/>
          <w:lang w:val="en-US"/>
        </w:rPr>
        <w:t xml:space="preserve">It implies that </w:t>
      </w:r>
      <w:r w:rsidR="004D7B57" w:rsidRPr="004D7B57">
        <w:rPr>
          <w:rFonts w:ascii="Arial Narrow" w:hAnsi="Arial Narrow"/>
          <w:sz w:val="22"/>
          <w:lang w:val="en-US"/>
        </w:rPr>
        <w:t xml:space="preserve">metadata </w:t>
      </w:r>
      <w:r w:rsidR="004D7B57">
        <w:rPr>
          <w:rFonts w:ascii="Arial Narrow" w:hAnsi="Arial Narrow"/>
          <w:sz w:val="22"/>
          <w:lang w:val="en-US"/>
        </w:rPr>
        <w:t xml:space="preserve">should </w:t>
      </w:r>
      <w:r w:rsidR="004D7B57" w:rsidRPr="004D7B57">
        <w:rPr>
          <w:rFonts w:ascii="Arial Narrow" w:hAnsi="Arial Narrow"/>
          <w:sz w:val="22"/>
          <w:lang w:val="en-US"/>
        </w:rPr>
        <w:t>therefore have to be read and understood by</w:t>
      </w:r>
      <w:r w:rsidR="004D7B57">
        <w:rPr>
          <w:rFonts w:ascii="Arial Narrow" w:hAnsi="Arial Narrow"/>
          <w:sz w:val="22"/>
          <w:lang w:val="en-US"/>
        </w:rPr>
        <w:t xml:space="preserve"> the ECDIS and</w:t>
      </w:r>
      <w:r w:rsidR="004D7B57" w:rsidRPr="004D7B57">
        <w:rPr>
          <w:rFonts w:ascii="Arial Narrow" w:hAnsi="Arial Narrow"/>
          <w:sz w:val="22"/>
          <w:lang w:val="en-US"/>
        </w:rPr>
        <w:t xml:space="preserve"> alert managemen</w:t>
      </w:r>
      <w:r w:rsidR="00ED5702">
        <w:rPr>
          <w:rFonts w:ascii="Arial Narrow" w:hAnsi="Arial Narrow"/>
          <w:sz w:val="22"/>
          <w:lang w:val="en-US"/>
        </w:rPr>
        <w:t xml:space="preserve">t system to avoid that the OOW interpret and analyze </w:t>
      </w:r>
      <w:r w:rsidR="004D7B57" w:rsidRPr="004D7B57">
        <w:rPr>
          <w:rFonts w:ascii="Arial Narrow" w:hAnsi="Arial Narrow"/>
          <w:sz w:val="22"/>
          <w:lang w:val="en-US"/>
        </w:rPr>
        <w:t xml:space="preserve">among the different products available. This is </w:t>
      </w:r>
      <w:r w:rsidR="00ED5702">
        <w:rPr>
          <w:rFonts w:ascii="Arial Narrow" w:hAnsi="Arial Narrow"/>
          <w:sz w:val="22"/>
          <w:lang w:val="en-US"/>
        </w:rPr>
        <w:t xml:space="preserve">a good example of the difficulty to manage all the information. </w:t>
      </w:r>
    </w:p>
    <w:p w:rsidR="006245C3" w:rsidRDefault="00EC1016" w:rsidP="00EC1016">
      <w:pPr>
        <w:rPr>
          <w:rFonts w:ascii="Arial Narrow" w:eastAsia="Times New Roman" w:hAnsi="Arial Narrow"/>
          <w:sz w:val="22"/>
          <w:lang w:val="en-GB" w:eastAsia="en-US"/>
        </w:rPr>
      </w:pPr>
      <w:r>
        <w:rPr>
          <w:rFonts w:ascii="Arial Narrow" w:eastAsia="Times New Roman" w:hAnsi="Arial Narrow"/>
          <w:sz w:val="22"/>
          <w:lang w:val="en-GB" w:eastAsia="en-US"/>
        </w:rPr>
        <w:t xml:space="preserve">S-98 should define the principles of how the different S-100 product specifications should interact together and how they are displayed in the ECDIS. </w:t>
      </w:r>
      <w:r w:rsidR="006245C3">
        <w:rPr>
          <w:rFonts w:ascii="Arial Narrow" w:eastAsia="Times New Roman" w:hAnsi="Arial Narrow"/>
          <w:sz w:val="22"/>
          <w:lang w:val="en-GB" w:eastAsia="en-US"/>
        </w:rPr>
        <w:t xml:space="preserve">These principles should be </w:t>
      </w:r>
      <w:r w:rsidR="001F20C3">
        <w:rPr>
          <w:rFonts w:ascii="Arial Narrow" w:eastAsia="Times New Roman" w:hAnsi="Arial Narrow"/>
          <w:sz w:val="22"/>
          <w:lang w:val="en-GB" w:eastAsia="en-US"/>
        </w:rPr>
        <w:t xml:space="preserve">strong </w:t>
      </w:r>
      <w:r w:rsidR="006245C3">
        <w:rPr>
          <w:rFonts w:ascii="Arial Narrow" w:eastAsia="Times New Roman" w:hAnsi="Arial Narrow"/>
          <w:sz w:val="22"/>
          <w:lang w:val="en-GB" w:eastAsia="en-US"/>
        </w:rPr>
        <w:t xml:space="preserve">requirements </w:t>
      </w:r>
      <w:r w:rsidR="006245C3">
        <w:rPr>
          <w:rFonts w:ascii="Arial Narrow" w:hAnsi="Arial Narrow"/>
          <w:sz w:val="22"/>
          <w:lang w:val="en-US"/>
        </w:rPr>
        <w:t>to be developed by OEMs in the ECDIS. It ensures that S-100 provides end-to-end solutions for the end-user.</w:t>
      </w:r>
    </w:p>
    <w:p w:rsidR="00281CAA" w:rsidRDefault="004D7B57" w:rsidP="006245C3">
      <w:pPr>
        <w:jc w:val="center"/>
        <w:rPr>
          <w:rFonts w:ascii="Arial Narrow" w:hAnsi="Arial Narrow"/>
          <w:sz w:val="22"/>
          <w:lang w:val="en-US"/>
        </w:rPr>
      </w:pPr>
      <w:r>
        <w:rPr>
          <w:noProof/>
          <w:lang w:val="en-GB" w:eastAsia="en-GB"/>
        </w:rPr>
        <w:drawing>
          <wp:inline distT="0" distB="0" distL="0" distR="0" wp14:anchorId="1F74A5C0" wp14:editId="590770F8">
            <wp:extent cx="5156052" cy="2870200"/>
            <wp:effectExtent l="0" t="0" r="698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8284" cy="2877009"/>
                    </a:xfrm>
                    <a:prstGeom prst="rect">
                      <a:avLst/>
                    </a:prstGeom>
                  </pic:spPr>
                </pic:pic>
              </a:graphicData>
            </a:graphic>
          </wp:inline>
        </w:drawing>
      </w:r>
    </w:p>
    <w:p w:rsidR="004D7B57" w:rsidRPr="004D7B57" w:rsidRDefault="004D7B57" w:rsidP="004D7B57">
      <w:pPr>
        <w:jc w:val="center"/>
        <w:rPr>
          <w:rFonts w:ascii="Arial Narrow" w:hAnsi="Arial Narrow"/>
          <w:i/>
          <w:sz w:val="22"/>
          <w:lang w:val="en-US"/>
        </w:rPr>
      </w:pPr>
      <w:r w:rsidRPr="004D7B57">
        <w:rPr>
          <w:rFonts w:ascii="Arial Narrow" w:hAnsi="Arial Narrow"/>
          <w:i/>
          <w:sz w:val="22"/>
          <w:lang w:val="en-US"/>
        </w:rPr>
        <w:t>Prototype from UNH – TWCWG4</w:t>
      </w:r>
    </w:p>
    <w:p w:rsidR="00451CD8" w:rsidRPr="004171D5" w:rsidRDefault="006C1354" w:rsidP="004171D5">
      <w:pPr>
        <w:pStyle w:val="Heading1"/>
      </w:pPr>
      <w:r>
        <w:t>back of bridge</w:t>
      </w:r>
      <w:r w:rsidR="00ED14AF" w:rsidRPr="004171D5">
        <w:t>.</w:t>
      </w:r>
    </w:p>
    <w:p w:rsidR="006C1354" w:rsidRPr="006C1354" w:rsidRDefault="006C1354" w:rsidP="006C1354">
      <w:pPr>
        <w:pStyle w:val="Heading2"/>
        <w:rPr>
          <w:rFonts w:ascii="Arial Narrow" w:hAnsi="Arial Narrow"/>
          <w:sz w:val="22"/>
          <w:lang w:val="en-US"/>
        </w:rPr>
      </w:pPr>
      <w:r w:rsidRPr="006C1354">
        <w:rPr>
          <w:rFonts w:ascii="Arial Narrow" w:hAnsi="Arial Narrow"/>
          <w:caps w:val="0"/>
          <w:sz w:val="22"/>
          <w:lang w:val="en-US"/>
        </w:rPr>
        <w:t>Interoperability in back of bridge.</w:t>
      </w:r>
    </w:p>
    <w:p w:rsidR="00413A65" w:rsidRDefault="00413A65" w:rsidP="00413A65">
      <w:pPr>
        <w:rPr>
          <w:rFonts w:ascii="Arial Narrow" w:hAnsi="Arial Narrow"/>
          <w:sz w:val="22"/>
          <w:lang w:val="en-US"/>
        </w:rPr>
      </w:pPr>
      <w:r>
        <w:rPr>
          <w:rFonts w:ascii="Arial Narrow" w:hAnsi="Arial Narrow"/>
          <w:sz w:val="22"/>
          <w:lang w:val="en-US"/>
        </w:rPr>
        <w:t>In back of bridge, the number of combinations can be exponential</w:t>
      </w:r>
      <w:r w:rsidR="007F50F9">
        <w:rPr>
          <w:rFonts w:ascii="Arial Narrow" w:hAnsi="Arial Narrow"/>
          <w:sz w:val="22"/>
          <w:lang w:val="en-US"/>
        </w:rPr>
        <w:t>,</w:t>
      </w:r>
      <w:r>
        <w:rPr>
          <w:rFonts w:ascii="Arial Narrow" w:hAnsi="Arial Narrow"/>
          <w:sz w:val="22"/>
          <w:lang w:val="en-US"/>
        </w:rPr>
        <w:t xml:space="preserve"> depending on the number of products and the level of interoperability. </w:t>
      </w:r>
      <w:r w:rsidR="00AF15F6">
        <w:rPr>
          <w:rFonts w:ascii="Arial Narrow" w:hAnsi="Arial Narrow"/>
          <w:sz w:val="22"/>
          <w:lang w:val="en-US"/>
        </w:rPr>
        <w:t>In any case, i</w:t>
      </w:r>
      <w:r>
        <w:rPr>
          <w:rFonts w:ascii="Arial Narrow" w:hAnsi="Arial Narrow"/>
          <w:sz w:val="22"/>
          <w:lang w:val="en-US"/>
        </w:rPr>
        <w:t xml:space="preserve">nteroperability should be limited basic and </w:t>
      </w:r>
      <w:r w:rsidRPr="00413A65">
        <w:rPr>
          <w:rFonts w:ascii="Arial Narrow" w:hAnsi="Arial Narrow"/>
          <w:sz w:val="22"/>
          <w:lang w:val="en-US"/>
        </w:rPr>
        <w:t>intuitive functions</w:t>
      </w:r>
      <w:r>
        <w:rPr>
          <w:rFonts w:ascii="Arial Narrow" w:hAnsi="Arial Narrow"/>
          <w:sz w:val="22"/>
          <w:lang w:val="en-US"/>
        </w:rPr>
        <w:t xml:space="preserve"> </w:t>
      </w:r>
      <w:r w:rsidR="00AF15F6">
        <w:rPr>
          <w:rFonts w:ascii="Arial Narrow" w:hAnsi="Arial Narrow"/>
          <w:sz w:val="22"/>
          <w:lang w:val="en-US"/>
        </w:rPr>
        <w:t xml:space="preserve">from the point of view of the mariner, </w:t>
      </w:r>
      <w:r>
        <w:rPr>
          <w:rFonts w:ascii="Arial Narrow" w:hAnsi="Arial Narrow"/>
          <w:sz w:val="22"/>
          <w:lang w:val="en-US"/>
        </w:rPr>
        <w:t>in order to understand what it is displayed on ECDIS.</w:t>
      </w:r>
      <w:r w:rsidR="006C1354">
        <w:rPr>
          <w:rFonts w:ascii="Arial Narrow" w:hAnsi="Arial Narrow"/>
          <w:sz w:val="22"/>
          <w:lang w:val="en-US"/>
        </w:rPr>
        <w:t xml:space="preserve"> </w:t>
      </w:r>
      <w:r w:rsidR="00DC660D">
        <w:rPr>
          <w:rFonts w:ascii="Arial Narrow" w:hAnsi="Arial Narrow"/>
          <w:sz w:val="22"/>
          <w:lang w:val="en-US"/>
        </w:rPr>
        <w:t xml:space="preserve">It is probably not compatible with the high number of combinations. </w:t>
      </w:r>
      <w:r w:rsidR="006C1354" w:rsidRPr="006C1354">
        <w:rPr>
          <w:rFonts w:ascii="Arial Narrow" w:hAnsi="Arial Narrow"/>
          <w:sz w:val="22"/>
          <w:lang w:val="en-US"/>
        </w:rPr>
        <w:t>Looking at today's ECDIS, it seems difficult to imagine how ECDIS will be able to manage all layers</w:t>
      </w:r>
      <w:r w:rsidR="00C434D0">
        <w:rPr>
          <w:rFonts w:ascii="Arial Narrow" w:hAnsi="Arial Narrow"/>
          <w:sz w:val="22"/>
          <w:lang w:val="en-US"/>
        </w:rPr>
        <w:t xml:space="preserve">. The back of bridge should be a joint use of the ECDIS (for the regulated task of voyage planning) and an ECS, offering more flexibility in the display configuration (but more time consuming). </w:t>
      </w:r>
    </w:p>
    <w:p w:rsidR="006C1354" w:rsidRPr="006C1354" w:rsidRDefault="006C1354" w:rsidP="006C1354">
      <w:pPr>
        <w:pStyle w:val="Heading2"/>
        <w:rPr>
          <w:rFonts w:ascii="Arial Narrow" w:hAnsi="Arial Narrow"/>
          <w:sz w:val="22"/>
          <w:lang w:val="en-US"/>
        </w:rPr>
      </w:pPr>
      <w:r w:rsidRPr="006C1354">
        <w:rPr>
          <w:rFonts w:ascii="Arial Narrow" w:hAnsi="Arial Narrow"/>
          <w:caps w:val="0"/>
          <w:sz w:val="22"/>
          <w:lang w:val="en-US"/>
        </w:rPr>
        <w:t>Consistency of nautical publications range in back of bridge.</w:t>
      </w:r>
    </w:p>
    <w:p w:rsidR="00413A65" w:rsidRPr="00FA0DB8" w:rsidRDefault="00413A65" w:rsidP="00413A65">
      <w:pPr>
        <w:rPr>
          <w:rFonts w:ascii="Arial Narrow" w:hAnsi="Arial Narrow"/>
          <w:sz w:val="22"/>
          <w:lang w:val="en-US"/>
        </w:rPr>
      </w:pPr>
      <w:r w:rsidRPr="00FA0DB8">
        <w:rPr>
          <w:rFonts w:ascii="Arial Narrow" w:hAnsi="Arial Narrow"/>
          <w:sz w:val="22"/>
          <w:lang w:val="en-US"/>
        </w:rPr>
        <w:t>The nautical publications have been divided into thematic slices</w:t>
      </w:r>
      <w:r>
        <w:rPr>
          <w:rFonts w:ascii="Arial Narrow" w:hAnsi="Arial Narrow"/>
          <w:sz w:val="22"/>
          <w:lang w:val="en-US"/>
        </w:rPr>
        <w:t xml:space="preserve"> (S-1xx</w:t>
      </w:r>
      <w:r w:rsidRPr="00FA0DB8">
        <w:rPr>
          <w:rFonts w:ascii="Arial Narrow" w:hAnsi="Arial Narrow"/>
          <w:sz w:val="22"/>
          <w:lang w:val="en-US"/>
        </w:rPr>
        <w:t>) which support the idea of scattered flows from different shore services. The workload of the OOW to identify, collect and merge on board all the relevant information will increase,</w:t>
      </w:r>
      <w:r>
        <w:rPr>
          <w:rFonts w:ascii="Arial Narrow" w:hAnsi="Arial Narrow"/>
          <w:sz w:val="22"/>
          <w:lang w:val="en-US"/>
        </w:rPr>
        <w:t xml:space="preserve"> as information can be provided by different producers</w:t>
      </w:r>
      <w:r w:rsidR="00361863">
        <w:rPr>
          <w:rFonts w:ascii="Arial Narrow" w:hAnsi="Arial Narrow"/>
          <w:sz w:val="22"/>
          <w:lang w:val="en-US"/>
        </w:rPr>
        <w:t>:</w:t>
      </w:r>
      <w:r>
        <w:rPr>
          <w:rFonts w:ascii="Arial Narrow" w:hAnsi="Arial Narrow"/>
          <w:sz w:val="22"/>
          <w:lang w:val="en-US"/>
        </w:rPr>
        <w:t xml:space="preserve"> </w:t>
      </w:r>
      <w:r w:rsidR="00361863">
        <w:rPr>
          <w:rFonts w:ascii="Arial Narrow" w:hAnsi="Arial Narrow"/>
          <w:sz w:val="22"/>
          <w:lang w:val="en-US"/>
        </w:rPr>
        <w:t xml:space="preserve">HOs </w:t>
      </w:r>
      <w:r>
        <w:rPr>
          <w:rFonts w:ascii="Arial Narrow" w:hAnsi="Arial Narrow"/>
          <w:sz w:val="22"/>
          <w:lang w:val="en-US"/>
        </w:rPr>
        <w:t xml:space="preserve">of course, whose role </w:t>
      </w:r>
      <w:r w:rsidR="00361863">
        <w:rPr>
          <w:rFonts w:ascii="Arial Narrow" w:hAnsi="Arial Narrow"/>
          <w:sz w:val="22"/>
          <w:lang w:val="en-US"/>
        </w:rPr>
        <w:t xml:space="preserve">is </w:t>
      </w:r>
      <w:r>
        <w:rPr>
          <w:rFonts w:ascii="Arial Narrow" w:hAnsi="Arial Narrow"/>
          <w:sz w:val="22"/>
          <w:lang w:val="en-US"/>
        </w:rPr>
        <w:t xml:space="preserve">to </w:t>
      </w:r>
      <w:r w:rsidR="00361863">
        <w:rPr>
          <w:rFonts w:ascii="Arial Narrow" w:hAnsi="Arial Narrow"/>
          <w:sz w:val="22"/>
          <w:lang w:val="en-US"/>
        </w:rPr>
        <w:t xml:space="preserve">produce </w:t>
      </w:r>
      <w:r>
        <w:rPr>
          <w:rFonts w:ascii="Arial Narrow" w:hAnsi="Arial Narrow"/>
          <w:sz w:val="22"/>
          <w:lang w:val="en-US"/>
        </w:rPr>
        <w:t xml:space="preserve">nautical products, but also </w:t>
      </w:r>
      <w:r w:rsidRPr="00FA0DB8">
        <w:rPr>
          <w:rFonts w:ascii="Arial Narrow" w:hAnsi="Arial Narrow"/>
          <w:sz w:val="22"/>
          <w:lang w:val="en-US"/>
        </w:rPr>
        <w:t>high-developed po</w:t>
      </w:r>
      <w:r>
        <w:rPr>
          <w:rFonts w:ascii="Arial Narrow" w:hAnsi="Arial Narrow"/>
          <w:sz w:val="22"/>
          <w:lang w:val="en-US"/>
        </w:rPr>
        <w:t xml:space="preserve">rt services (VTS, HR bathymetry). </w:t>
      </w:r>
      <w:r w:rsidR="00361863">
        <w:rPr>
          <w:rFonts w:ascii="Arial Narrow" w:hAnsi="Arial Narrow"/>
          <w:sz w:val="22"/>
          <w:lang w:val="en-US"/>
        </w:rPr>
        <w:t>The</w:t>
      </w:r>
      <w:r w:rsidRPr="00FA0DB8">
        <w:rPr>
          <w:rFonts w:ascii="Arial Narrow" w:hAnsi="Arial Narrow"/>
          <w:sz w:val="22"/>
          <w:lang w:val="en-US"/>
        </w:rPr>
        <w:t xml:space="preserve"> intended purpose</w:t>
      </w:r>
      <w:r>
        <w:rPr>
          <w:rFonts w:ascii="Arial Narrow" w:hAnsi="Arial Narrow"/>
          <w:sz w:val="22"/>
          <w:lang w:val="en-US"/>
        </w:rPr>
        <w:t xml:space="preserve"> </w:t>
      </w:r>
      <w:r w:rsidR="00361863">
        <w:rPr>
          <w:rFonts w:ascii="Arial Narrow" w:hAnsi="Arial Narrow"/>
          <w:sz w:val="22"/>
          <w:lang w:val="en-US"/>
        </w:rPr>
        <w:t xml:space="preserve">is not </w:t>
      </w:r>
      <w:r>
        <w:rPr>
          <w:rFonts w:ascii="Arial Narrow" w:hAnsi="Arial Narrow"/>
          <w:sz w:val="22"/>
          <w:lang w:val="en-US"/>
        </w:rPr>
        <w:t xml:space="preserve">to increase the work for the end user. </w:t>
      </w:r>
    </w:p>
    <w:p w:rsidR="002114A6" w:rsidRPr="00FA0DB8" w:rsidRDefault="00413A65" w:rsidP="00197B93">
      <w:pPr>
        <w:rPr>
          <w:rFonts w:ascii="Arial Narrow" w:hAnsi="Arial Narrow"/>
          <w:lang w:val="en-US"/>
        </w:rPr>
      </w:pPr>
      <w:r w:rsidRPr="00FA0DB8">
        <w:rPr>
          <w:rFonts w:ascii="Arial Narrow" w:hAnsi="Arial Narrow"/>
          <w:sz w:val="22"/>
          <w:lang w:val="en-US"/>
        </w:rPr>
        <w:t xml:space="preserve">There is also a high risk to lose the primary functions of the product. For example, for sailing directions, this is a sum of themes and the combination of this information provides the advice. Sailing directions, with the joint use of the nautical chart, explains navigation environment and provides additional information to the chart. The wordiness of sailing directions could be reconsidered in an ergonomic approach where the combination of the display of geographical objects in various thematic layers becomes the information. It is difficult to see how the primary functions of sailing directions can be fulfilled if the </w:t>
      </w:r>
      <w:r w:rsidR="00515AE2">
        <w:rPr>
          <w:rFonts w:ascii="Arial Narrow" w:hAnsi="Arial Narrow"/>
          <w:sz w:val="22"/>
          <w:lang w:val="en-US"/>
        </w:rPr>
        <w:t>mariner</w:t>
      </w:r>
      <w:r w:rsidRPr="00FA0DB8">
        <w:rPr>
          <w:rFonts w:ascii="Arial Narrow" w:hAnsi="Arial Narrow"/>
          <w:sz w:val="22"/>
          <w:lang w:val="en-US"/>
        </w:rPr>
        <w:t xml:space="preserve"> does not buy all the layers or if th</w:t>
      </w:r>
      <w:r w:rsidR="007F50F9">
        <w:rPr>
          <w:rFonts w:ascii="Arial Narrow" w:hAnsi="Arial Narrow"/>
          <w:sz w:val="22"/>
          <w:lang w:val="en-US"/>
        </w:rPr>
        <w:t>e combination doesn’t interact together</w:t>
      </w:r>
      <w:r w:rsidRPr="00FA0DB8">
        <w:rPr>
          <w:rFonts w:ascii="Arial Narrow" w:hAnsi="Arial Narrow"/>
          <w:sz w:val="22"/>
          <w:lang w:val="en-US"/>
        </w:rPr>
        <w:t>.</w:t>
      </w:r>
      <w:r w:rsidR="00515AE2">
        <w:rPr>
          <w:rFonts w:ascii="Arial Narrow" w:hAnsi="Arial Narrow"/>
          <w:sz w:val="22"/>
          <w:lang w:val="en-US"/>
        </w:rPr>
        <w:t xml:space="preserve"> D</w:t>
      </w:r>
      <w:r w:rsidR="00515AE2" w:rsidRPr="00515AE2">
        <w:rPr>
          <w:rFonts w:ascii="Arial Narrow" w:hAnsi="Arial Narrow"/>
          <w:sz w:val="22"/>
          <w:lang w:val="en-US"/>
        </w:rPr>
        <w:t>istribution of S-100 products is thematic rather t</w:t>
      </w:r>
      <w:r w:rsidR="00515AE2">
        <w:rPr>
          <w:rFonts w:ascii="Arial Narrow" w:hAnsi="Arial Narrow"/>
          <w:sz w:val="22"/>
          <w:lang w:val="en-US"/>
        </w:rPr>
        <w:t>han focused on use; the mariner</w:t>
      </w:r>
      <w:r w:rsidR="00515AE2" w:rsidRPr="00515AE2">
        <w:rPr>
          <w:rFonts w:ascii="Arial Narrow" w:hAnsi="Arial Narrow"/>
          <w:sz w:val="22"/>
          <w:lang w:val="en-US"/>
        </w:rPr>
        <w:t xml:space="preserve"> will lose the synthetic </w:t>
      </w:r>
      <w:r w:rsidR="00515AE2">
        <w:rPr>
          <w:rFonts w:ascii="Arial Narrow" w:hAnsi="Arial Narrow"/>
          <w:sz w:val="22"/>
          <w:lang w:val="en-US"/>
        </w:rPr>
        <w:t>approach of the present nautical products. Probably,</w:t>
      </w:r>
      <w:r w:rsidR="00515AE2" w:rsidRPr="00515AE2">
        <w:rPr>
          <w:rFonts w:ascii="Arial Narrow" w:hAnsi="Arial Narrow"/>
          <w:sz w:val="22"/>
          <w:lang w:val="en-US"/>
        </w:rPr>
        <w:t xml:space="preserve"> this will not simplify his work</w:t>
      </w:r>
      <w:r w:rsidR="00515AE2">
        <w:rPr>
          <w:rFonts w:ascii="Arial Narrow" w:hAnsi="Arial Narrow"/>
          <w:sz w:val="22"/>
          <w:lang w:val="en-US"/>
        </w:rPr>
        <w:t>.</w:t>
      </w:r>
    </w:p>
    <w:p w:rsidR="002114A6" w:rsidRPr="00FA0DB8" w:rsidRDefault="002114A6" w:rsidP="00197B93">
      <w:pPr>
        <w:rPr>
          <w:rFonts w:ascii="Arial Narrow" w:hAnsi="Arial Narrow"/>
          <w:lang w:val="en-US"/>
        </w:rPr>
      </w:pPr>
    </w:p>
    <w:p w:rsidR="00FA0DB8" w:rsidRDefault="00FA0DB8" w:rsidP="00197B93">
      <w:pPr>
        <w:rPr>
          <w:rFonts w:ascii="Arial Narrow" w:hAnsi="Arial Narrow"/>
          <w:lang w:val="en-US"/>
        </w:rPr>
      </w:pPr>
    </w:p>
    <w:p w:rsidR="005A25E3" w:rsidRDefault="005A25E3" w:rsidP="00197B93">
      <w:pPr>
        <w:rPr>
          <w:rFonts w:ascii="Arial Narrow" w:hAnsi="Arial Narrow"/>
          <w:lang w:val="en-US"/>
        </w:rPr>
      </w:pPr>
    </w:p>
    <w:p w:rsidR="00771248" w:rsidRDefault="00771248" w:rsidP="00197B93">
      <w:pPr>
        <w:rPr>
          <w:rFonts w:ascii="Arial Narrow" w:hAnsi="Arial Narrow"/>
          <w:lang w:val="en-US"/>
        </w:rPr>
      </w:pPr>
    </w:p>
    <w:p w:rsidR="00FA0DB8" w:rsidRDefault="00FA0DB8" w:rsidP="00197B93">
      <w:pPr>
        <w:rPr>
          <w:rFonts w:ascii="Arial Narrow" w:hAnsi="Arial Narrow"/>
          <w:lang w:val="en-US"/>
        </w:rPr>
      </w:pPr>
    </w:p>
    <w:p w:rsidR="002114A6" w:rsidRPr="00FA0DB8" w:rsidRDefault="00943DBC" w:rsidP="00197B93">
      <w:pPr>
        <w:rPr>
          <w:rFonts w:ascii="Arial Narrow" w:hAnsi="Arial Narrow"/>
          <w:b/>
          <w:u w:val="single"/>
          <w:lang w:val="en-US"/>
        </w:rPr>
      </w:pPr>
      <w:r w:rsidRPr="00FA0DB8">
        <w:rPr>
          <w:rFonts w:ascii="Arial Narrow" w:hAnsi="Arial Narrow"/>
          <w:b/>
          <w:u w:val="single"/>
          <w:lang w:val="en-US"/>
        </w:rPr>
        <w:t xml:space="preserve">References </w:t>
      </w:r>
    </w:p>
    <w:p w:rsidR="00AD0BAC" w:rsidRPr="00FA0DB8" w:rsidRDefault="00AD0BAC" w:rsidP="00197B93">
      <w:pPr>
        <w:rPr>
          <w:rFonts w:ascii="Arial Narrow" w:hAnsi="Arial Narrow"/>
          <w:lang w:val="en-US"/>
        </w:rPr>
      </w:pPr>
    </w:p>
    <w:p w:rsidR="00943DBC" w:rsidRPr="00FA0DB8" w:rsidRDefault="000233F0" w:rsidP="000233F0">
      <w:pPr>
        <w:rPr>
          <w:rFonts w:ascii="Arial Narrow" w:hAnsi="Arial Narrow"/>
          <w:lang w:val="en-US"/>
        </w:rPr>
      </w:pPr>
      <w:r w:rsidRPr="00FA0DB8">
        <w:rPr>
          <w:rFonts w:ascii="Arial Narrow" w:hAnsi="Arial Narrow"/>
          <w:lang w:val="en-US"/>
        </w:rPr>
        <w:t xml:space="preserve">[1] </w:t>
      </w:r>
      <w:r w:rsidR="00943DBC" w:rsidRPr="00FA0DB8">
        <w:rPr>
          <w:rFonts w:ascii="Arial Narrow" w:hAnsi="Arial Narrow"/>
          <w:lang w:val="en-US"/>
        </w:rPr>
        <w:t>IMO</w:t>
      </w:r>
      <w:r w:rsidR="00B273C9" w:rsidRPr="00FA0DB8">
        <w:rPr>
          <w:rFonts w:ascii="Arial Narrow" w:hAnsi="Arial Narrow"/>
          <w:lang w:val="en-US"/>
        </w:rPr>
        <w:t xml:space="preserve"> (25 Novembre 1999)</w:t>
      </w:r>
      <w:r w:rsidR="00943DBC" w:rsidRPr="00FA0DB8">
        <w:rPr>
          <w:rFonts w:ascii="Arial Narrow" w:hAnsi="Arial Narrow"/>
          <w:lang w:val="en-US"/>
        </w:rPr>
        <w:t xml:space="preserve">, Guidelines for voyage planning, </w:t>
      </w:r>
      <w:r w:rsidR="00B273C9" w:rsidRPr="00FA0DB8">
        <w:rPr>
          <w:rFonts w:ascii="Arial Narrow" w:hAnsi="Arial Narrow"/>
          <w:lang w:val="en-US"/>
        </w:rPr>
        <w:t>resolution A.893(21)</w:t>
      </w:r>
    </w:p>
    <w:p w:rsidR="00943DBC" w:rsidRPr="00FA0DB8" w:rsidRDefault="000233F0" w:rsidP="000233F0">
      <w:pPr>
        <w:rPr>
          <w:rFonts w:ascii="Arial Narrow" w:hAnsi="Arial Narrow"/>
          <w:lang w:val="en-US"/>
        </w:rPr>
      </w:pPr>
      <w:r w:rsidRPr="00FA0DB8">
        <w:rPr>
          <w:rFonts w:ascii="Arial Narrow" w:hAnsi="Arial Narrow"/>
          <w:lang w:val="en-US"/>
        </w:rPr>
        <w:t xml:space="preserve">[2] </w:t>
      </w:r>
      <w:r w:rsidR="00943DBC" w:rsidRPr="00FA0DB8">
        <w:rPr>
          <w:rFonts w:ascii="Arial Narrow" w:hAnsi="Arial Narrow"/>
          <w:lang w:val="en-US"/>
        </w:rPr>
        <w:t xml:space="preserve">IMO (20 December 2000), Guidelines on ergonomic criteria for bridge equipement and layout, MSC/Circ.929; </w:t>
      </w:r>
    </w:p>
    <w:p w:rsidR="000233F0" w:rsidRPr="00FA0DB8" w:rsidRDefault="000233F0" w:rsidP="000233F0">
      <w:pPr>
        <w:rPr>
          <w:rFonts w:ascii="Arial Narrow" w:hAnsi="Arial Narrow"/>
          <w:lang w:val="en-US"/>
        </w:rPr>
      </w:pPr>
      <w:r w:rsidRPr="00FA0DB8">
        <w:rPr>
          <w:rFonts w:ascii="Arial Narrow" w:hAnsi="Arial Narrow"/>
          <w:lang w:val="en-US"/>
        </w:rPr>
        <w:t>[3] IMO (5 December 2006), Resolution MSC.232(82) – adoption of the revised performance standards for electronic chart display and information systems (ECDIS)</w:t>
      </w:r>
    </w:p>
    <w:p w:rsidR="000233F0" w:rsidRPr="00FA0DB8" w:rsidRDefault="000233F0" w:rsidP="000233F0">
      <w:pPr>
        <w:rPr>
          <w:rFonts w:ascii="Arial Narrow" w:hAnsi="Arial Narrow"/>
          <w:lang w:val="en-US"/>
        </w:rPr>
      </w:pPr>
      <w:r w:rsidRPr="00FA0DB8">
        <w:rPr>
          <w:rFonts w:ascii="Arial Narrow" w:hAnsi="Arial Narrow"/>
          <w:lang w:val="en-US"/>
        </w:rPr>
        <w:t xml:space="preserve">[4] International chamber of shipping (2016), </w:t>
      </w:r>
      <w:r w:rsidRPr="007A7970">
        <w:rPr>
          <w:rFonts w:ascii="Arial Narrow" w:hAnsi="Arial Narrow"/>
          <w:lang w:val="en-US"/>
        </w:rPr>
        <w:t>Bridge procedures guide</w:t>
      </w:r>
      <w:r w:rsidRPr="00FA0DB8">
        <w:rPr>
          <w:rFonts w:ascii="Arial Narrow" w:hAnsi="Arial Narrow"/>
          <w:lang w:val="en-US"/>
        </w:rPr>
        <w:t>, (5</w:t>
      </w:r>
      <w:r w:rsidRPr="00FA0DB8">
        <w:rPr>
          <w:rFonts w:ascii="Arial Narrow" w:hAnsi="Arial Narrow"/>
          <w:vertAlign w:val="superscript"/>
          <w:lang w:val="en-US"/>
        </w:rPr>
        <w:t>th</w:t>
      </w:r>
      <w:r w:rsidRPr="00FA0DB8">
        <w:rPr>
          <w:rFonts w:ascii="Arial Narrow" w:hAnsi="Arial Narrow"/>
          <w:lang w:val="en-US"/>
        </w:rPr>
        <w:t xml:space="preserve"> edition), London</w:t>
      </w:r>
    </w:p>
    <w:p w:rsidR="000233F0" w:rsidRPr="00FA0DB8" w:rsidRDefault="000233F0" w:rsidP="00237323">
      <w:pPr>
        <w:rPr>
          <w:rFonts w:ascii="Arial Narrow" w:hAnsi="Arial Narrow"/>
          <w:lang w:val="en-US"/>
        </w:rPr>
      </w:pPr>
      <w:r w:rsidRPr="00FA0DB8">
        <w:rPr>
          <w:rFonts w:ascii="Arial Narrow" w:hAnsi="Arial Narrow"/>
          <w:lang w:val="en-US"/>
        </w:rPr>
        <w:t>[</w:t>
      </w:r>
      <w:r w:rsidR="00237323" w:rsidRPr="00FA0DB8">
        <w:rPr>
          <w:rFonts w:ascii="Arial Narrow" w:hAnsi="Arial Narrow"/>
          <w:lang w:val="en-US"/>
        </w:rPr>
        <w:t>5</w:t>
      </w:r>
      <w:r w:rsidRPr="00FA0DB8">
        <w:rPr>
          <w:rFonts w:ascii="Arial Narrow" w:hAnsi="Arial Narrow"/>
          <w:lang w:val="en-US"/>
        </w:rPr>
        <w:t>] European project EfficienSea2, D6.8, report on human factors aspects of e-Nav Services.</w:t>
      </w:r>
    </w:p>
    <w:p w:rsidR="00943DBC" w:rsidRPr="00FA0DB8" w:rsidRDefault="00237323" w:rsidP="00237323">
      <w:pPr>
        <w:rPr>
          <w:rFonts w:ascii="Arial Narrow" w:hAnsi="Arial Narrow"/>
          <w:lang w:val="en-US"/>
        </w:rPr>
      </w:pPr>
      <w:r w:rsidRPr="00FA0DB8">
        <w:rPr>
          <w:rFonts w:ascii="Arial Narrow" w:hAnsi="Arial Narrow"/>
          <w:lang w:val="en-US"/>
        </w:rPr>
        <w:t xml:space="preserve">[6] </w:t>
      </w:r>
      <w:r w:rsidR="00943DBC" w:rsidRPr="00FA0DB8">
        <w:rPr>
          <w:rFonts w:ascii="Arial Narrow" w:hAnsi="Arial Narrow"/>
          <w:lang w:val="en-US"/>
        </w:rPr>
        <w:t>IMO (13 November 2018), Guidelines on standardized modes of operation, S-mode</w:t>
      </w:r>
      <w:r w:rsidR="00CA20B2" w:rsidRPr="00FA0DB8">
        <w:rPr>
          <w:rFonts w:ascii="Arial Narrow" w:hAnsi="Arial Narrow"/>
          <w:lang w:val="en-US"/>
        </w:rPr>
        <w:t>, Practical user interface test methods for standardization and improvement of navigation equipment Submitted by the Republic of Korea</w:t>
      </w:r>
    </w:p>
    <w:p w:rsidR="000233F0" w:rsidRPr="00771248" w:rsidRDefault="00FA0DB8" w:rsidP="00771248">
      <w:pPr>
        <w:rPr>
          <w:rFonts w:ascii="Arial Narrow" w:hAnsi="Arial Narrow"/>
          <w:lang w:val="en-US"/>
        </w:rPr>
      </w:pPr>
      <w:r>
        <w:rPr>
          <w:rFonts w:ascii="Arial Narrow" w:hAnsi="Arial Narrow"/>
          <w:lang w:val="en-US"/>
        </w:rPr>
        <w:t>[7</w:t>
      </w:r>
      <w:r w:rsidR="00237323" w:rsidRPr="00FA0DB8">
        <w:rPr>
          <w:rFonts w:ascii="Arial Narrow" w:hAnsi="Arial Narrow"/>
          <w:lang w:val="en-US"/>
        </w:rPr>
        <w:t xml:space="preserve">] </w:t>
      </w:r>
      <w:r w:rsidR="00B273C9" w:rsidRPr="00FA0DB8">
        <w:rPr>
          <w:rFonts w:ascii="Arial Narrow" w:hAnsi="Arial Narrow"/>
          <w:lang w:val="en-US"/>
        </w:rPr>
        <w:t>IMO, Guidelines for the standardization of user interface design for navigation equipement –</w:t>
      </w:r>
      <w:r w:rsidR="000233F0" w:rsidRPr="00FA0DB8">
        <w:rPr>
          <w:rFonts w:ascii="Arial Narrow" w:hAnsi="Arial Narrow"/>
          <w:lang w:val="en-US"/>
        </w:rPr>
        <w:t xml:space="preserve"> draft MSC circular</w:t>
      </w:r>
    </w:p>
    <w:sectPr w:rsidR="000233F0" w:rsidRPr="00771248" w:rsidSect="002114A6">
      <w:footerReference w:type="default" r:id="rId14"/>
      <w:pgSz w:w="11906" w:h="16838"/>
      <w:pgMar w:top="964" w:right="964" w:bottom="964" w:left="964" w:header="397"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8E3" w:rsidRDefault="009078E3" w:rsidP="00BA1BFA">
      <w:r>
        <w:separator/>
      </w:r>
    </w:p>
  </w:endnote>
  <w:endnote w:type="continuationSeparator" w:id="0">
    <w:p w:rsidR="009078E3" w:rsidRDefault="009078E3" w:rsidP="00BA1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 Sans">
    <w:altName w:val="LuzSans-Book"/>
    <w:charset w:val="00"/>
    <w:family w:val="swiss"/>
    <w:pitch w:val="variable"/>
    <w:sig w:usb0="00000001" w:usb1="4000205B" w:usb2="00000028"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544023"/>
      <w:docPartObj>
        <w:docPartGallery w:val="Page Numbers (Bottom of Page)"/>
        <w:docPartUnique/>
      </w:docPartObj>
    </w:sdtPr>
    <w:sdtEndPr/>
    <w:sdtContent>
      <w:p w:rsidR="00EE180F" w:rsidRDefault="00EE180F">
        <w:pPr>
          <w:pStyle w:val="Footer"/>
          <w:jc w:val="right"/>
        </w:pPr>
        <w:r w:rsidRPr="00EE180F">
          <w:rPr>
            <w:rFonts w:ascii="Arial Narrow" w:hAnsi="Arial Narrow"/>
          </w:rPr>
          <w:fldChar w:fldCharType="begin"/>
        </w:r>
        <w:r w:rsidRPr="00EE180F">
          <w:rPr>
            <w:rFonts w:ascii="Arial Narrow" w:hAnsi="Arial Narrow"/>
          </w:rPr>
          <w:instrText>PAGE   \* MERGEFORMAT</w:instrText>
        </w:r>
        <w:r w:rsidRPr="00EE180F">
          <w:rPr>
            <w:rFonts w:ascii="Arial Narrow" w:hAnsi="Arial Narrow"/>
          </w:rPr>
          <w:fldChar w:fldCharType="separate"/>
        </w:r>
        <w:r w:rsidR="00690257">
          <w:rPr>
            <w:rFonts w:ascii="Arial Narrow" w:hAnsi="Arial Narrow"/>
            <w:noProof/>
          </w:rPr>
          <w:t>1</w:t>
        </w:r>
        <w:r w:rsidRPr="00EE180F">
          <w:rPr>
            <w:rFonts w:ascii="Arial Narrow" w:hAnsi="Arial Narrow"/>
          </w:rPr>
          <w:fldChar w:fldCharType="end"/>
        </w:r>
      </w:p>
    </w:sdtContent>
  </w:sdt>
  <w:p w:rsidR="00EE180F" w:rsidRDefault="00EE180F" w:rsidP="00EE180F">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8E3" w:rsidRDefault="009078E3" w:rsidP="00BA1BFA">
      <w:r>
        <w:separator/>
      </w:r>
    </w:p>
  </w:footnote>
  <w:footnote w:type="continuationSeparator" w:id="0">
    <w:p w:rsidR="009078E3" w:rsidRDefault="009078E3" w:rsidP="00BA1B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A4080"/>
    <w:multiLevelType w:val="hybridMultilevel"/>
    <w:tmpl w:val="59A81E66"/>
    <w:lvl w:ilvl="0" w:tplc="3F3EB474">
      <w:start w:val="1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E0165D1C">
      <w:start w:val="1"/>
      <w:numFmt w:val="bullet"/>
      <w:lvlText w:val="-"/>
      <w:lvlJc w:val="left"/>
      <w:pPr>
        <w:ind w:left="2160" w:hanging="360"/>
      </w:pPr>
      <w:rPr>
        <w:rFonts w:ascii="Times New Roman"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100E26"/>
    <w:multiLevelType w:val="hybridMultilevel"/>
    <w:tmpl w:val="E79E3FA2"/>
    <w:lvl w:ilvl="0" w:tplc="3F3EB474">
      <w:start w:val="10"/>
      <w:numFmt w:val="bullet"/>
      <w:lvlText w:val="-"/>
      <w:lvlJc w:val="left"/>
      <w:pPr>
        <w:ind w:left="720" w:hanging="360"/>
      </w:pPr>
      <w:rPr>
        <w:rFonts w:ascii="Calibri" w:eastAsiaTheme="minorHAnsi" w:hAnsi="Calibri" w:cstheme="minorBidi" w:hint="default"/>
      </w:rPr>
    </w:lvl>
    <w:lvl w:ilvl="1" w:tplc="E0165D1C">
      <w:start w:val="1"/>
      <w:numFmt w:val="bullet"/>
      <w:lvlText w:val="-"/>
      <w:lvlJc w:val="left"/>
      <w:pPr>
        <w:ind w:left="1440" w:hanging="360"/>
      </w:pPr>
      <w:rPr>
        <w:rFonts w:ascii="Times New Roman" w:hAnsi="Times New Roman"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CB74AD"/>
    <w:multiLevelType w:val="hybridMultilevel"/>
    <w:tmpl w:val="A1081B4C"/>
    <w:lvl w:ilvl="0" w:tplc="E0165D1C">
      <w:start w:val="1"/>
      <w:numFmt w:val="bullet"/>
      <w:lvlText w:val="-"/>
      <w:lvlJc w:val="left"/>
      <w:pPr>
        <w:ind w:left="1440" w:hanging="360"/>
      </w:pPr>
      <w:rPr>
        <w:rFonts w:ascii="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5D65C25"/>
    <w:multiLevelType w:val="hybridMultilevel"/>
    <w:tmpl w:val="99A4A628"/>
    <w:lvl w:ilvl="0" w:tplc="040C0005">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1B67766A"/>
    <w:multiLevelType w:val="hybridMultilevel"/>
    <w:tmpl w:val="1E9829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069"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A94393"/>
    <w:multiLevelType w:val="hybridMultilevel"/>
    <w:tmpl w:val="646E6A20"/>
    <w:lvl w:ilvl="0" w:tplc="040C0001">
      <w:start w:val="1"/>
      <w:numFmt w:val="bullet"/>
      <w:lvlText w:val=""/>
      <w:lvlJc w:val="left"/>
      <w:pPr>
        <w:ind w:left="720" w:hanging="360"/>
      </w:pPr>
      <w:rPr>
        <w:rFonts w:ascii="Symbol" w:hAnsi="Symbol" w:hint="default"/>
      </w:rPr>
    </w:lvl>
    <w:lvl w:ilvl="1" w:tplc="E3887120">
      <w:start w:val="3"/>
      <w:numFmt w:val="bullet"/>
      <w:lvlText w:val="-"/>
      <w:lvlJc w:val="left"/>
      <w:pPr>
        <w:ind w:left="1440" w:hanging="360"/>
      </w:pPr>
      <w:rPr>
        <w:rFonts w:ascii="Open Sans" w:eastAsia="Calibri" w:hAnsi="Open Sans" w:cs="Open Sans" w:hint="default"/>
      </w:rPr>
    </w:lvl>
    <w:lvl w:ilvl="2" w:tplc="E0165D1C">
      <w:start w:val="1"/>
      <w:numFmt w:val="bullet"/>
      <w:lvlText w:val="-"/>
      <w:lvlJc w:val="left"/>
      <w:pPr>
        <w:ind w:left="2160" w:hanging="360"/>
      </w:pPr>
      <w:rPr>
        <w:rFonts w:ascii="Times New Roman"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F7804C2"/>
    <w:multiLevelType w:val="hybridMultilevel"/>
    <w:tmpl w:val="68E6DB64"/>
    <w:lvl w:ilvl="0" w:tplc="3F3EB474">
      <w:start w:val="10"/>
      <w:numFmt w:val="bullet"/>
      <w:lvlText w:val="-"/>
      <w:lvlJc w:val="left"/>
      <w:pPr>
        <w:ind w:left="720" w:hanging="360"/>
      </w:pPr>
      <w:rPr>
        <w:rFonts w:ascii="Calibri" w:eastAsiaTheme="minorHAnsi" w:hAnsi="Calibri" w:cstheme="minorBidi" w:hint="default"/>
      </w:rPr>
    </w:lvl>
    <w:lvl w:ilvl="1" w:tplc="E0165D1C">
      <w:start w:val="1"/>
      <w:numFmt w:val="bullet"/>
      <w:lvlText w:val="-"/>
      <w:lvlJc w:val="left"/>
      <w:pPr>
        <w:ind w:left="1440" w:hanging="360"/>
      </w:pPr>
      <w:rPr>
        <w:rFonts w:ascii="Times New Roman" w:hAnsi="Times New Roman"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1445FA"/>
    <w:multiLevelType w:val="hybridMultilevel"/>
    <w:tmpl w:val="40A68EFC"/>
    <w:lvl w:ilvl="0" w:tplc="48AC8588">
      <w:numFmt w:val="bullet"/>
      <w:lvlText w:val="-"/>
      <w:lvlJc w:val="left"/>
      <w:pPr>
        <w:tabs>
          <w:tab w:val="num" w:pos="360"/>
        </w:tabs>
        <w:ind w:left="360" w:hanging="360"/>
      </w:pPr>
      <w:rPr>
        <w:rFonts w:ascii="Times New Roman" w:eastAsia="Times New Roman" w:hAnsi="Times New Roman" w:cs="Times New Roman" w:hint="default"/>
      </w:rPr>
    </w:lvl>
    <w:lvl w:ilvl="1" w:tplc="040C0003">
      <w:start w:val="1"/>
      <w:numFmt w:val="bullet"/>
      <w:lvlText w:val="o"/>
      <w:lvlJc w:val="left"/>
      <w:pPr>
        <w:tabs>
          <w:tab w:val="num" w:pos="1080"/>
        </w:tabs>
        <w:ind w:left="1080" w:hanging="360"/>
      </w:pPr>
      <w:rPr>
        <w:rFonts w:ascii="Courier New" w:hAnsi="Courier New" w:cs="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start w:val="1"/>
      <w:numFmt w:val="bullet"/>
      <w:lvlText w:val=""/>
      <w:lvlJc w:val="left"/>
      <w:pPr>
        <w:tabs>
          <w:tab w:val="num" w:pos="2520"/>
        </w:tabs>
        <w:ind w:left="2520" w:hanging="360"/>
      </w:pPr>
      <w:rPr>
        <w:rFonts w:ascii="Symbol" w:hAnsi="Symbol" w:hint="default"/>
      </w:rPr>
    </w:lvl>
    <w:lvl w:ilvl="4" w:tplc="040C0003">
      <w:start w:val="1"/>
      <w:numFmt w:val="bullet"/>
      <w:lvlText w:val="o"/>
      <w:lvlJc w:val="left"/>
      <w:pPr>
        <w:tabs>
          <w:tab w:val="num" w:pos="3240"/>
        </w:tabs>
        <w:ind w:left="3240" w:hanging="360"/>
      </w:pPr>
      <w:rPr>
        <w:rFonts w:ascii="Courier New" w:hAnsi="Courier New" w:cs="Courier New" w:hint="default"/>
      </w:rPr>
    </w:lvl>
    <w:lvl w:ilvl="5" w:tplc="040C0005">
      <w:start w:val="1"/>
      <w:numFmt w:val="bullet"/>
      <w:lvlText w:val=""/>
      <w:lvlJc w:val="left"/>
      <w:pPr>
        <w:tabs>
          <w:tab w:val="num" w:pos="3960"/>
        </w:tabs>
        <w:ind w:left="3960" w:hanging="360"/>
      </w:pPr>
      <w:rPr>
        <w:rFonts w:ascii="Wingdings" w:hAnsi="Wingdings" w:hint="default"/>
      </w:rPr>
    </w:lvl>
    <w:lvl w:ilvl="6" w:tplc="040C0001">
      <w:start w:val="1"/>
      <w:numFmt w:val="bullet"/>
      <w:lvlText w:val=""/>
      <w:lvlJc w:val="left"/>
      <w:pPr>
        <w:tabs>
          <w:tab w:val="num" w:pos="4680"/>
        </w:tabs>
        <w:ind w:left="4680" w:hanging="360"/>
      </w:pPr>
      <w:rPr>
        <w:rFonts w:ascii="Symbol" w:hAnsi="Symbol" w:hint="default"/>
      </w:rPr>
    </w:lvl>
    <w:lvl w:ilvl="7" w:tplc="040C0003">
      <w:start w:val="1"/>
      <w:numFmt w:val="bullet"/>
      <w:lvlText w:val="o"/>
      <w:lvlJc w:val="left"/>
      <w:pPr>
        <w:tabs>
          <w:tab w:val="num" w:pos="5400"/>
        </w:tabs>
        <w:ind w:left="5400" w:hanging="360"/>
      </w:pPr>
      <w:rPr>
        <w:rFonts w:ascii="Courier New" w:hAnsi="Courier New" w:cs="Courier New" w:hint="default"/>
      </w:rPr>
    </w:lvl>
    <w:lvl w:ilvl="8" w:tplc="040C0005">
      <w:start w:val="1"/>
      <w:numFmt w:val="bullet"/>
      <w:lvlText w:val=""/>
      <w:lvlJc w:val="left"/>
      <w:pPr>
        <w:tabs>
          <w:tab w:val="num" w:pos="6120"/>
        </w:tabs>
        <w:ind w:left="6120" w:hanging="360"/>
      </w:pPr>
      <w:rPr>
        <w:rFonts w:ascii="Wingdings" w:hAnsi="Wingdings" w:hint="default"/>
      </w:rPr>
    </w:lvl>
  </w:abstractNum>
  <w:abstractNum w:abstractNumId="8">
    <w:nsid w:val="277E33FA"/>
    <w:multiLevelType w:val="hybridMultilevel"/>
    <w:tmpl w:val="610EB0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952BC5"/>
    <w:multiLevelType w:val="hybridMultilevel"/>
    <w:tmpl w:val="F0D82532"/>
    <w:lvl w:ilvl="0" w:tplc="F0FC8050">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3C65E2D"/>
    <w:multiLevelType w:val="multilevel"/>
    <w:tmpl w:val="9CD4EA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7932E47"/>
    <w:multiLevelType w:val="hybridMultilevel"/>
    <w:tmpl w:val="7B6410A0"/>
    <w:lvl w:ilvl="0" w:tplc="26342324">
      <w:start w:val="2"/>
      <w:numFmt w:val="bullet"/>
      <w:lvlText w:val=""/>
      <w:lvlJc w:val="left"/>
      <w:pPr>
        <w:ind w:left="1776" w:hanging="360"/>
      </w:pPr>
      <w:rPr>
        <w:rFonts w:ascii="Wingdings" w:eastAsiaTheme="minorHAnsi" w:hAnsi="Wingdings" w:cstheme="minorBidi"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start w:val="1"/>
      <w:numFmt w:val="bullet"/>
      <w:lvlText w:val=""/>
      <w:lvlJc w:val="left"/>
      <w:pPr>
        <w:ind w:left="3936" w:hanging="360"/>
      </w:pPr>
      <w:rPr>
        <w:rFonts w:ascii="Symbol" w:hAnsi="Symbol" w:hint="default"/>
      </w:rPr>
    </w:lvl>
    <w:lvl w:ilvl="4" w:tplc="040C0003">
      <w:start w:val="1"/>
      <w:numFmt w:val="bullet"/>
      <w:lvlText w:val="o"/>
      <w:lvlJc w:val="left"/>
      <w:pPr>
        <w:ind w:left="4656" w:hanging="360"/>
      </w:pPr>
      <w:rPr>
        <w:rFonts w:ascii="Courier New" w:hAnsi="Courier New" w:cs="Courier New" w:hint="default"/>
      </w:rPr>
    </w:lvl>
    <w:lvl w:ilvl="5" w:tplc="040C0005">
      <w:start w:val="1"/>
      <w:numFmt w:val="bullet"/>
      <w:lvlText w:val=""/>
      <w:lvlJc w:val="left"/>
      <w:pPr>
        <w:ind w:left="5376" w:hanging="360"/>
      </w:pPr>
      <w:rPr>
        <w:rFonts w:ascii="Wingdings" w:hAnsi="Wingdings" w:hint="default"/>
      </w:rPr>
    </w:lvl>
    <w:lvl w:ilvl="6" w:tplc="040C0001">
      <w:start w:val="1"/>
      <w:numFmt w:val="bullet"/>
      <w:lvlText w:val=""/>
      <w:lvlJc w:val="left"/>
      <w:pPr>
        <w:ind w:left="6096" w:hanging="360"/>
      </w:pPr>
      <w:rPr>
        <w:rFonts w:ascii="Symbol" w:hAnsi="Symbol" w:hint="default"/>
      </w:rPr>
    </w:lvl>
    <w:lvl w:ilvl="7" w:tplc="040C0003">
      <w:start w:val="1"/>
      <w:numFmt w:val="bullet"/>
      <w:lvlText w:val="o"/>
      <w:lvlJc w:val="left"/>
      <w:pPr>
        <w:ind w:left="6816" w:hanging="360"/>
      </w:pPr>
      <w:rPr>
        <w:rFonts w:ascii="Courier New" w:hAnsi="Courier New" w:cs="Courier New" w:hint="default"/>
      </w:rPr>
    </w:lvl>
    <w:lvl w:ilvl="8" w:tplc="040C0005">
      <w:start w:val="1"/>
      <w:numFmt w:val="bullet"/>
      <w:lvlText w:val=""/>
      <w:lvlJc w:val="left"/>
      <w:pPr>
        <w:ind w:left="7536" w:hanging="360"/>
      </w:pPr>
      <w:rPr>
        <w:rFonts w:ascii="Wingdings" w:hAnsi="Wingdings" w:hint="default"/>
      </w:rPr>
    </w:lvl>
  </w:abstractNum>
  <w:abstractNum w:abstractNumId="12">
    <w:nsid w:val="3B41602C"/>
    <w:multiLevelType w:val="hybridMultilevel"/>
    <w:tmpl w:val="33023E6C"/>
    <w:lvl w:ilvl="0" w:tplc="3704E814">
      <w:start w:val="1"/>
      <w:numFmt w:val="decimal"/>
      <w:lvlText w:val="%1."/>
      <w:lvlJc w:val="left"/>
      <w:pPr>
        <w:ind w:left="720" w:hanging="360"/>
      </w:pPr>
      <w:rPr>
        <w:rFonts w:ascii="Arial Narrow" w:eastAsia="Times New Roman" w:hAnsi="Arial Narrow" w:cs="Times New Roman"/>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21B4953"/>
    <w:multiLevelType w:val="hybridMultilevel"/>
    <w:tmpl w:val="772C59E4"/>
    <w:lvl w:ilvl="0" w:tplc="A494297A">
      <w:start w:val="1"/>
      <w:numFmt w:val="decimal"/>
      <w:lvlText w:val="%1."/>
      <w:lvlJc w:val="left"/>
      <w:pPr>
        <w:ind w:left="720" w:hanging="360"/>
      </w:pPr>
      <w:rPr>
        <w:rFonts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55B0628"/>
    <w:multiLevelType w:val="hybridMultilevel"/>
    <w:tmpl w:val="BBCACA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8A235AC"/>
    <w:multiLevelType w:val="hybridMultilevel"/>
    <w:tmpl w:val="A9AA6720"/>
    <w:lvl w:ilvl="0" w:tplc="3F3EB474">
      <w:start w:val="10"/>
      <w:numFmt w:val="bullet"/>
      <w:lvlText w:val="-"/>
      <w:lvlJc w:val="left"/>
      <w:pPr>
        <w:ind w:left="720" w:hanging="360"/>
      </w:pPr>
      <w:rPr>
        <w:rFonts w:ascii="Calibri" w:eastAsiaTheme="minorHAnsi" w:hAnsi="Calibri" w:cstheme="minorBidi" w:hint="default"/>
      </w:rPr>
    </w:lvl>
    <w:lvl w:ilvl="1" w:tplc="2598B156">
      <w:start w:val="1"/>
      <w:numFmt w:val="decimal"/>
      <w:lvlText w:val="%2."/>
      <w:lvlJc w:val="left"/>
      <w:pPr>
        <w:ind w:left="1440" w:hanging="360"/>
      </w:pPr>
      <w:rPr>
        <w:rFonts w:hint="default"/>
      </w:rPr>
    </w:lvl>
    <w:lvl w:ilvl="2" w:tplc="E0165D1C">
      <w:start w:val="1"/>
      <w:numFmt w:val="bullet"/>
      <w:lvlText w:val="-"/>
      <w:lvlJc w:val="left"/>
      <w:pPr>
        <w:ind w:left="2160" w:hanging="360"/>
      </w:pPr>
      <w:rPr>
        <w:rFonts w:ascii="Times New Roman"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0D2262"/>
    <w:multiLevelType w:val="hybridMultilevel"/>
    <w:tmpl w:val="DF463024"/>
    <w:lvl w:ilvl="0" w:tplc="040C0001">
      <w:start w:val="1"/>
      <w:numFmt w:val="bullet"/>
      <w:lvlText w:val=""/>
      <w:lvlJc w:val="left"/>
      <w:pPr>
        <w:ind w:left="720" w:hanging="360"/>
      </w:pPr>
      <w:rPr>
        <w:rFonts w:ascii="Symbol" w:hAnsi="Symbol" w:hint="default"/>
      </w:rPr>
    </w:lvl>
    <w:lvl w:ilvl="1" w:tplc="E3887120">
      <w:start w:val="3"/>
      <w:numFmt w:val="bullet"/>
      <w:lvlText w:val="-"/>
      <w:lvlJc w:val="left"/>
      <w:pPr>
        <w:ind w:left="1440" w:hanging="360"/>
      </w:pPr>
      <w:rPr>
        <w:rFonts w:ascii="Open Sans" w:eastAsia="Calibri" w:hAnsi="Open Sans" w:cs="Open San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D770E8B"/>
    <w:multiLevelType w:val="hybridMultilevel"/>
    <w:tmpl w:val="86F87C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8">
    <w:nsid w:val="4D9B096A"/>
    <w:multiLevelType w:val="hybridMultilevel"/>
    <w:tmpl w:val="9C18E434"/>
    <w:lvl w:ilvl="0" w:tplc="E0165D1C">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3397BF6"/>
    <w:multiLevelType w:val="hybridMultilevel"/>
    <w:tmpl w:val="A35C72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A4F4F8F"/>
    <w:multiLevelType w:val="hybridMultilevel"/>
    <w:tmpl w:val="B282BBEC"/>
    <w:lvl w:ilvl="0" w:tplc="E0165D1C">
      <w:start w:val="1"/>
      <w:numFmt w:val="bullet"/>
      <w:lvlText w:val="-"/>
      <w:lvlJc w:val="left"/>
      <w:pPr>
        <w:ind w:left="1440" w:hanging="360"/>
      </w:pPr>
      <w:rPr>
        <w:rFonts w:ascii="Times New Roman" w:hAnsi="Times New Roman" w:cs="Times New Roman"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60CE16AA"/>
    <w:multiLevelType w:val="hybridMultilevel"/>
    <w:tmpl w:val="4B6827C6"/>
    <w:lvl w:ilvl="0" w:tplc="3F3EB474">
      <w:start w:val="10"/>
      <w:numFmt w:val="bullet"/>
      <w:lvlText w:val="-"/>
      <w:lvlJc w:val="left"/>
      <w:pPr>
        <w:ind w:left="720" w:hanging="360"/>
      </w:pPr>
      <w:rPr>
        <w:rFonts w:ascii="Calibri" w:eastAsiaTheme="minorHAnsi" w:hAnsi="Calibri" w:cstheme="minorBidi"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1320AB5"/>
    <w:multiLevelType w:val="hybridMultilevel"/>
    <w:tmpl w:val="658E976A"/>
    <w:lvl w:ilvl="0" w:tplc="3F3EB474">
      <w:start w:val="1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40C6061"/>
    <w:multiLevelType w:val="hybridMultilevel"/>
    <w:tmpl w:val="4E1AAC76"/>
    <w:lvl w:ilvl="0" w:tplc="414EDE80">
      <w:numFmt w:val="bullet"/>
      <w:lvlText w:val="-"/>
      <w:lvlJc w:val="left"/>
      <w:pPr>
        <w:ind w:left="720" w:hanging="360"/>
      </w:pPr>
      <w:rPr>
        <w:rFonts w:ascii="Open Sans" w:eastAsia="Calibri" w:hAnsi="Open Sans" w:cs="Open Sans"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CC62C6A"/>
    <w:multiLevelType w:val="multilevel"/>
    <w:tmpl w:val="FBDE2F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6E433D9C"/>
    <w:multiLevelType w:val="hybridMultilevel"/>
    <w:tmpl w:val="92AAE98E"/>
    <w:lvl w:ilvl="0" w:tplc="E0165D1C">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32824A8"/>
    <w:multiLevelType w:val="hybridMultilevel"/>
    <w:tmpl w:val="06F8CB28"/>
    <w:lvl w:ilvl="0" w:tplc="E0165D1C">
      <w:start w:val="1"/>
      <w:numFmt w:val="bullet"/>
      <w:lvlText w:val="-"/>
      <w:lvlJc w:val="left"/>
      <w:pPr>
        <w:ind w:left="1440" w:hanging="360"/>
      </w:pPr>
      <w:rPr>
        <w:rFonts w:ascii="Times New Roman" w:hAnsi="Times New Roman" w:cs="Times New Roman" w:hint="default"/>
      </w:rPr>
    </w:lvl>
    <w:lvl w:ilvl="1" w:tplc="E3887120">
      <w:start w:val="3"/>
      <w:numFmt w:val="bullet"/>
      <w:lvlText w:val="-"/>
      <w:lvlJc w:val="left"/>
      <w:pPr>
        <w:ind w:left="2160" w:hanging="360"/>
      </w:pPr>
      <w:rPr>
        <w:rFonts w:ascii="Open Sans" w:eastAsia="Calibri" w:hAnsi="Open Sans" w:cs="Open San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755E7301"/>
    <w:multiLevelType w:val="hybridMultilevel"/>
    <w:tmpl w:val="84B46F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BC1699E"/>
    <w:multiLevelType w:val="hybridMultilevel"/>
    <w:tmpl w:val="5150E9FC"/>
    <w:lvl w:ilvl="0" w:tplc="9F2A8B30">
      <w:start w:val="3"/>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nsid w:val="7C3839A5"/>
    <w:multiLevelType w:val="hybridMultilevel"/>
    <w:tmpl w:val="68C49A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C854E11"/>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D7E14AE"/>
    <w:multiLevelType w:val="hybridMultilevel"/>
    <w:tmpl w:val="A3E8A59C"/>
    <w:lvl w:ilvl="0" w:tplc="2598B156">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E165980"/>
    <w:multiLevelType w:val="hybridMultilevel"/>
    <w:tmpl w:val="E93C30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9"/>
  </w:num>
  <w:num w:numId="2">
    <w:abstractNumId w:val="13"/>
  </w:num>
  <w:num w:numId="3">
    <w:abstractNumId w:val="30"/>
  </w:num>
  <w:num w:numId="4">
    <w:abstractNumId w:val="10"/>
  </w:num>
  <w:num w:numId="5">
    <w:abstractNumId w:val="17"/>
  </w:num>
  <w:num w:numId="6">
    <w:abstractNumId w:val="7"/>
  </w:num>
  <w:num w:numId="7">
    <w:abstractNumId w:val="23"/>
  </w:num>
  <w:num w:numId="8">
    <w:abstractNumId w:val="28"/>
  </w:num>
  <w:num w:numId="9">
    <w:abstractNumId w:val="11"/>
  </w:num>
  <w:num w:numId="10">
    <w:abstractNumId w:val="29"/>
  </w:num>
  <w:num w:numId="11">
    <w:abstractNumId w:val="27"/>
  </w:num>
  <w:num w:numId="12">
    <w:abstractNumId w:val="4"/>
  </w:num>
  <w:num w:numId="13">
    <w:abstractNumId w:val="14"/>
  </w:num>
  <w:num w:numId="14">
    <w:abstractNumId w:val="9"/>
  </w:num>
  <w:num w:numId="15">
    <w:abstractNumId w:val="8"/>
  </w:num>
  <w:num w:numId="16">
    <w:abstractNumId w:val="31"/>
  </w:num>
  <w:num w:numId="17">
    <w:abstractNumId w:val="16"/>
  </w:num>
  <w:num w:numId="18">
    <w:abstractNumId w:val="24"/>
  </w:num>
  <w:num w:numId="19">
    <w:abstractNumId w:val="22"/>
  </w:num>
  <w:num w:numId="20">
    <w:abstractNumId w:val="0"/>
  </w:num>
  <w:num w:numId="21">
    <w:abstractNumId w:val="15"/>
  </w:num>
  <w:num w:numId="22">
    <w:abstractNumId w:val="2"/>
  </w:num>
  <w:num w:numId="23">
    <w:abstractNumId w:val="26"/>
  </w:num>
  <w:num w:numId="24">
    <w:abstractNumId w:val="5"/>
  </w:num>
  <w:num w:numId="25">
    <w:abstractNumId w:val="3"/>
  </w:num>
  <w:num w:numId="26">
    <w:abstractNumId w:val="21"/>
  </w:num>
  <w:num w:numId="27">
    <w:abstractNumId w:val="1"/>
  </w:num>
  <w:num w:numId="28">
    <w:abstractNumId w:val="6"/>
  </w:num>
  <w:num w:numId="29">
    <w:abstractNumId w:val="25"/>
  </w:num>
  <w:num w:numId="30">
    <w:abstractNumId w:val="18"/>
  </w:num>
  <w:num w:numId="31">
    <w:abstractNumId w:val="20"/>
  </w:num>
  <w:num w:numId="32">
    <w:abstractNumId w:val="12"/>
  </w:num>
  <w:num w:numId="33">
    <w:abstractNumId w:val="32"/>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BED"/>
    <w:rsid w:val="000064F9"/>
    <w:rsid w:val="000078DC"/>
    <w:rsid w:val="000233F0"/>
    <w:rsid w:val="00032389"/>
    <w:rsid w:val="00034DF1"/>
    <w:rsid w:val="0006336F"/>
    <w:rsid w:val="00071ECB"/>
    <w:rsid w:val="00075947"/>
    <w:rsid w:val="000779F7"/>
    <w:rsid w:val="000936E6"/>
    <w:rsid w:val="00097884"/>
    <w:rsid w:val="000D6360"/>
    <w:rsid w:val="000D7372"/>
    <w:rsid w:val="000E0668"/>
    <w:rsid w:val="000F016B"/>
    <w:rsid w:val="000F65BC"/>
    <w:rsid w:val="00103FF8"/>
    <w:rsid w:val="001119EB"/>
    <w:rsid w:val="00112B07"/>
    <w:rsid w:val="00121A6D"/>
    <w:rsid w:val="00133673"/>
    <w:rsid w:val="00150A97"/>
    <w:rsid w:val="00160E44"/>
    <w:rsid w:val="00173339"/>
    <w:rsid w:val="001808B0"/>
    <w:rsid w:val="00183FC2"/>
    <w:rsid w:val="00197B93"/>
    <w:rsid w:val="001A4DA8"/>
    <w:rsid w:val="001A5C14"/>
    <w:rsid w:val="001A6DAA"/>
    <w:rsid w:val="001D4676"/>
    <w:rsid w:val="001F20C3"/>
    <w:rsid w:val="002114A6"/>
    <w:rsid w:val="0022349E"/>
    <w:rsid w:val="00225E5A"/>
    <w:rsid w:val="00227BBC"/>
    <w:rsid w:val="0023027D"/>
    <w:rsid w:val="00237323"/>
    <w:rsid w:val="00281CAA"/>
    <w:rsid w:val="00297DC4"/>
    <w:rsid w:val="002D0A98"/>
    <w:rsid w:val="002F146F"/>
    <w:rsid w:val="00300B12"/>
    <w:rsid w:val="003010DA"/>
    <w:rsid w:val="003062E1"/>
    <w:rsid w:val="00341AB3"/>
    <w:rsid w:val="0035206E"/>
    <w:rsid w:val="00353D3C"/>
    <w:rsid w:val="00361863"/>
    <w:rsid w:val="003648A0"/>
    <w:rsid w:val="0038012E"/>
    <w:rsid w:val="00381157"/>
    <w:rsid w:val="00387C1B"/>
    <w:rsid w:val="00392755"/>
    <w:rsid w:val="003B055B"/>
    <w:rsid w:val="003B31C2"/>
    <w:rsid w:val="003B34D4"/>
    <w:rsid w:val="003B3D4D"/>
    <w:rsid w:val="003C475C"/>
    <w:rsid w:val="003D0B46"/>
    <w:rsid w:val="003E47CF"/>
    <w:rsid w:val="00412134"/>
    <w:rsid w:val="00412413"/>
    <w:rsid w:val="00413A65"/>
    <w:rsid w:val="004171D5"/>
    <w:rsid w:val="004422F4"/>
    <w:rsid w:val="00451CD8"/>
    <w:rsid w:val="0045320D"/>
    <w:rsid w:val="00456621"/>
    <w:rsid w:val="004870D0"/>
    <w:rsid w:val="00491F1B"/>
    <w:rsid w:val="004947E2"/>
    <w:rsid w:val="004A0957"/>
    <w:rsid w:val="004B04A3"/>
    <w:rsid w:val="004D14FD"/>
    <w:rsid w:val="004D1D5B"/>
    <w:rsid w:val="004D7B57"/>
    <w:rsid w:val="004F4E6F"/>
    <w:rsid w:val="0050104B"/>
    <w:rsid w:val="00511BC2"/>
    <w:rsid w:val="00515AE2"/>
    <w:rsid w:val="0052473A"/>
    <w:rsid w:val="00525796"/>
    <w:rsid w:val="00532B39"/>
    <w:rsid w:val="00535C39"/>
    <w:rsid w:val="00547A08"/>
    <w:rsid w:val="0055329F"/>
    <w:rsid w:val="00577709"/>
    <w:rsid w:val="00583592"/>
    <w:rsid w:val="00594C59"/>
    <w:rsid w:val="005A25E3"/>
    <w:rsid w:val="005B169C"/>
    <w:rsid w:val="005C03C8"/>
    <w:rsid w:val="005C08F4"/>
    <w:rsid w:val="005D2605"/>
    <w:rsid w:val="005D7802"/>
    <w:rsid w:val="005D7D4F"/>
    <w:rsid w:val="005E56B3"/>
    <w:rsid w:val="005F25D4"/>
    <w:rsid w:val="005F319E"/>
    <w:rsid w:val="00611A1B"/>
    <w:rsid w:val="0061688F"/>
    <w:rsid w:val="006245C3"/>
    <w:rsid w:val="006301E7"/>
    <w:rsid w:val="00640562"/>
    <w:rsid w:val="00645168"/>
    <w:rsid w:val="006554B1"/>
    <w:rsid w:val="006641AD"/>
    <w:rsid w:val="0067684A"/>
    <w:rsid w:val="00690257"/>
    <w:rsid w:val="006A16F4"/>
    <w:rsid w:val="006C1354"/>
    <w:rsid w:val="006C7DEE"/>
    <w:rsid w:val="006D09C2"/>
    <w:rsid w:val="006D6E87"/>
    <w:rsid w:val="006F3767"/>
    <w:rsid w:val="00706BAE"/>
    <w:rsid w:val="00710776"/>
    <w:rsid w:val="00712C12"/>
    <w:rsid w:val="00771248"/>
    <w:rsid w:val="00772530"/>
    <w:rsid w:val="0079056C"/>
    <w:rsid w:val="007A5C85"/>
    <w:rsid w:val="007A7970"/>
    <w:rsid w:val="007B31DF"/>
    <w:rsid w:val="007D4EE1"/>
    <w:rsid w:val="007E29FB"/>
    <w:rsid w:val="007F3BEE"/>
    <w:rsid w:val="007F50F9"/>
    <w:rsid w:val="00805062"/>
    <w:rsid w:val="00857A77"/>
    <w:rsid w:val="00862B7F"/>
    <w:rsid w:val="00876CFC"/>
    <w:rsid w:val="008A0BED"/>
    <w:rsid w:val="008C2AAA"/>
    <w:rsid w:val="008C389D"/>
    <w:rsid w:val="008D6301"/>
    <w:rsid w:val="008E1C49"/>
    <w:rsid w:val="008F628D"/>
    <w:rsid w:val="009078E3"/>
    <w:rsid w:val="00907B39"/>
    <w:rsid w:val="00913596"/>
    <w:rsid w:val="00921527"/>
    <w:rsid w:val="00935B3C"/>
    <w:rsid w:val="00943DBC"/>
    <w:rsid w:val="00945384"/>
    <w:rsid w:val="00960439"/>
    <w:rsid w:val="00966340"/>
    <w:rsid w:val="00972B3B"/>
    <w:rsid w:val="00972BE3"/>
    <w:rsid w:val="00974A72"/>
    <w:rsid w:val="00976217"/>
    <w:rsid w:val="009821E7"/>
    <w:rsid w:val="009872BD"/>
    <w:rsid w:val="009A07C5"/>
    <w:rsid w:val="009A5CC0"/>
    <w:rsid w:val="009B3A43"/>
    <w:rsid w:val="009B73C3"/>
    <w:rsid w:val="009C18CA"/>
    <w:rsid w:val="009E2124"/>
    <w:rsid w:val="00A127B5"/>
    <w:rsid w:val="00A12E4E"/>
    <w:rsid w:val="00A24803"/>
    <w:rsid w:val="00A3434B"/>
    <w:rsid w:val="00A46B31"/>
    <w:rsid w:val="00A53B45"/>
    <w:rsid w:val="00A6335B"/>
    <w:rsid w:val="00A7694D"/>
    <w:rsid w:val="00AB6919"/>
    <w:rsid w:val="00AD0BAC"/>
    <w:rsid w:val="00AE032D"/>
    <w:rsid w:val="00AE1275"/>
    <w:rsid w:val="00AE4097"/>
    <w:rsid w:val="00AF15F6"/>
    <w:rsid w:val="00AF1D78"/>
    <w:rsid w:val="00B01442"/>
    <w:rsid w:val="00B11B06"/>
    <w:rsid w:val="00B26D57"/>
    <w:rsid w:val="00B273C9"/>
    <w:rsid w:val="00B77CB7"/>
    <w:rsid w:val="00B91A52"/>
    <w:rsid w:val="00BA1BFA"/>
    <w:rsid w:val="00BB2E30"/>
    <w:rsid w:val="00BF4C40"/>
    <w:rsid w:val="00BF64EF"/>
    <w:rsid w:val="00C13CF7"/>
    <w:rsid w:val="00C2078D"/>
    <w:rsid w:val="00C26790"/>
    <w:rsid w:val="00C434D0"/>
    <w:rsid w:val="00C53D7F"/>
    <w:rsid w:val="00C5736E"/>
    <w:rsid w:val="00C6677E"/>
    <w:rsid w:val="00C72077"/>
    <w:rsid w:val="00C725E1"/>
    <w:rsid w:val="00C86B68"/>
    <w:rsid w:val="00CA20B2"/>
    <w:rsid w:val="00CA5CBD"/>
    <w:rsid w:val="00D03BC2"/>
    <w:rsid w:val="00D2123C"/>
    <w:rsid w:val="00D222D4"/>
    <w:rsid w:val="00D27198"/>
    <w:rsid w:val="00D669F5"/>
    <w:rsid w:val="00DA752C"/>
    <w:rsid w:val="00DB72FB"/>
    <w:rsid w:val="00DC0145"/>
    <w:rsid w:val="00DC660D"/>
    <w:rsid w:val="00DC67E5"/>
    <w:rsid w:val="00DE2569"/>
    <w:rsid w:val="00DE5F6C"/>
    <w:rsid w:val="00DF15BA"/>
    <w:rsid w:val="00E1545F"/>
    <w:rsid w:val="00E23834"/>
    <w:rsid w:val="00E306E3"/>
    <w:rsid w:val="00E365DB"/>
    <w:rsid w:val="00E419CA"/>
    <w:rsid w:val="00E44588"/>
    <w:rsid w:val="00E6303E"/>
    <w:rsid w:val="00E63AF3"/>
    <w:rsid w:val="00EA16E2"/>
    <w:rsid w:val="00EC1016"/>
    <w:rsid w:val="00ED14AF"/>
    <w:rsid w:val="00ED54BD"/>
    <w:rsid w:val="00ED5702"/>
    <w:rsid w:val="00ED7AE1"/>
    <w:rsid w:val="00EE0D06"/>
    <w:rsid w:val="00EE180F"/>
    <w:rsid w:val="00EF2A22"/>
    <w:rsid w:val="00F020FC"/>
    <w:rsid w:val="00F2292D"/>
    <w:rsid w:val="00F437BF"/>
    <w:rsid w:val="00F472BD"/>
    <w:rsid w:val="00F82A15"/>
    <w:rsid w:val="00F94FD5"/>
    <w:rsid w:val="00FA0DB8"/>
    <w:rsid w:val="00FA5A55"/>
    <w:rsid w:val="00FD287B"/>
    <w:rsid w:val="00FF51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B75F38F5-ACBB-4363-B5E7-3BA3F580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08F4"/>
    <w:pPr>
      <w:jc w:val="both"/>
    </w:pPr>
    <w:rPr>
      <w:rFonts w:ascii="Open Sans" w:hAnsi="Open Sans"/>
      <w:szCs w:val="22"/>
    </w:rPr>
  </w:style>
  <w:style w:type="paragraph" w:styleId="Heading1">
    <w:name w:val="heading 1"/>
    <w:basedOn w:val="Normal"/>
    <w:next w:val="Normal"/>
    <w:link w:val="Heading1Char"/>
    <w:autoRedefine/>
    <w:uiPriority w:val="9"/>
    <w:qFormat/>
    <w:rsid w:val="004171D5"/>
    <w:pPr>
      <w:keepNext/>
      <w:numPr>
        <w:numId w:val="4"/>
      </w:numPr>
      <w:tabs>
        <w:tab w:val="left" w:pos="426"/>
      </w:tabs>
      <w:spacing w:before="240" w:after="120"/>
      <w:outlineLvl w:val="0"/>
    </w:pPr>
    <w:rPr>
      <w:rFonts w:ascii="Arial Narrow" w:eastAsia="Times New Roman" w:hAnsi="Arial Narrow"/>
      <w:b/>
      <w:bCs/>
      <w:caps/>
      <w:kern w:val="32"/>
      <w:sz w:val="22"/>
      <w:lang w:val="en-US"/>
    </w:rPr>
  </w:style>
  <w:style w:type="paragraph" w:styleId="Heading2">
    <w:name w:val="heading 2"/>
    <w:basedOn w:val="Normal"/>
    <w:next w:val="Normal"/>
    <w:link w:val="Heading2Char"/>
    <w:uiPriority w:val="9"/>
    <w:unhideWhenUsed/>
    <w:qFormat/>
    <w:rsid w:val="004422F4"/>
    <w:pPr>
      <w:keepNext/>
      <w:numPr>
        <w:ilvl w:val="1"/>
        <w:numId w:val="4"/>
      </w:numPr>
      <w:spacing w:before="240" w:after="60"/>
      <w:ind w:left="567" w:hanging="567"/>
      <w:outlineLvl w:val="1"/>
    </w:pPr>
    <w:rPr>
      <w:rFonts w:eastAsia="Times New Roman"/>
      <w:bCs/>
      <w:iCs/>
      <w:caps/>
      <w:szCs w:val="28"/>
    </w:rPr>
  </w:style>
  <w:style w:type="paragraph" w:styleId="Heading3">
    <w:name w:val="heading 3"/>
    <w:basedOn w:val="Normal"/>
    <w:next w:val="Normal"/>
    <w:link w:val="Heading3Char"/>
    <w:autoRedefine/>
    <w:uiPriority w:val="9"/>
    <w:unhideWhenUsed/>
    <w:qFormat/>
    <w:rsid w:val="004422F4"/>
    <w:pPr>
      <w:keepNext/>
      <w:numPr>
        <w:ilvl w:val="2"/>
        <w:numId w:val="4"/>
      </w:numPr>
      <w:spacing w:before="240" w:after="120"/>
      <w:ind w:left="709" w:hanging="709"/>
      <w:outlineLvl w:val="2"/>
    </w:pPr>
    <w:rPr>
      <w:rFonts w:eastAsia="Times New Roman"/>
      <w:bCs/>
      <w:szCs w:val="26"/>
    </w:rPr>
  </w:style>
  <w:style w:type="paragraph" w:styleId="Heading4">
    <w:name w:val="heading 4"/>
    <w:basedOn w:val="Normal"/>
    <w:next w:val="Normal"/>
    <w:link w:val="Heading4Char"/>
    <w:autoRedefine/>
    <w:uiPriority w:val="9"/>
    <w:unhideWhenUsed/>
    <w:qFormat/>
    <w:rsid w:val="004422F4"/>
    <w:pPr>
      <w:keepNext/>
      <w:numPr>
        <w:ilvl w:val="3"/>
        <w:numId w:val="4"/>
      </w:numPr>
      <w:spacing w:before="240" w:after="120"/>
      <w:ind w:left="862" w:hanging="862"/>
      <w:outlineLvl w:val="3"/>
    </w:pPr>
    <w:rPr>
      <w:rFonts w:eastAsia="Times New Roman"/>
      <w:bCs/>
      <w:szCs w:val="28"/>
    </w:rPr>
  </w:style>
  <w:style w:type="paragraph" w:styleId="Heading5">
    <w:name w:val="heading 5"/>
    <w:basedOn w:val="Normal"/>
    <w:next w:val="Normal"/>
    <w:link w:val="Heading5Char"/>
    <w:uiPriority w:val="9"/>
    <w:semiHidden/>
    <w:unhideWhenUsed/>
    <w:qFormat/>
    <w:rsid w:val="00D669F5"/>
    <w:pPr>
      <w:numPr>
        <w:ilvl w:val="4"/>
        <w:numId w:val="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D669F5"/>
    <w:pPr>
      <w:numPr>
        <w:ilvl w:val="5"/>
        <w:numId w:val="4"/>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D669F5"/>
    <w:pPr>
      <w:numPr>
        <w:ilvl w:val="6"/>
        <w:numId w:val="4"/>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D669F5"/>
    <w:pPr>
      <w:numPr>
        <w:ilvl w:val="7"/>
        <w:numId w:val="4"/>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D669F5"/>
    <w:pPr>
      <w:numPr>
        <w:ilvl w:val="8"/>
        <w:numId w:val="4"/>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1B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A1BFA"/>
    <w:pPr>
      <w:tabs>
        <w:tab w:val="center" w:pos="4536"/>
        <w:tab w:val="right" w:pos="9072"/>
      </w:tabs>
    </w:pPr>
  </w:style>
  <w:style w:type="character" w:customStyle="1" w:styleId="HeaderChar">
    <w:name w:val="Header Char"/>
    <w:link w:val="Header"/>
    <w:uiPriority w:val="99"/>
    <w:rsid w:val="00BA1BFA"/>
    <w:rPr>
      <w:sz w:val="22"/>
      <w:szCs w:val="22"/>
    </w:rPr>
  </w:style>
  <w:style w:type="paragraph" w:styleId="Footer">
    <w:name w:val="footer"/>
    <w:basedOn w:val="Normal"/>
    <w:link w:val="FooterChar"/>
    <w:uiPriority w:val="99"/>
    <w:unhideWhenUsed/>
    <w:rsid w:val="00BA1BFA"/>
    <w:pPr>
      <w:tabs>
        <w:tab w:val="center" w:pos="4536"/>
        <w:tab w:val="right" w:pos="9072"/>
      </w:tabs>
    </w:pPr>
  </w:style>
  <w:style w:type="character" w:customStyle="1" w:styleId="FooterChar">
    <w:name w:val="Footer Char"/>
    <w:link w:val="Footer"/>
    <w:uiPriority w:val="99"/>
    <w:rsid w:val="00BA1BFA"/>
    <w:rPr>
      <w:sz w:val="22"/>
      <w:szCs w:val="22"/>
    </w:rPr>
  </w:style>
  <w:style w:type="paragraph" w:styleId="BalloonText">
    <w:name w:val="Balloon Text"/>
    <w:basedOn w:val="Normal"/>
    <w:link w:val="BalloonTextChar"/>
    <w:uiPriority w:val="99"/>
    <w:semiHidden/>
    <w:unhideWhenUsed/>
    <w:rsid w:val="00BA1BFA"/>
    <w:rPr>
      <w:rFonts w:ascii="Tahoma" w:hAnsi="Tahoma" w:cs="Tahoma"/>
      <w:sz w:val="16"/>
      <w:szCs w:val="16"/>
    </w:rPr>
  </w:style>
  <w:style w:type="character" w:customStyle="1" w:styleId="BalloonTextChar">
    <w:name w:val="Balloon Text Char"/>
    <w:link w:val="BalloonText"/>
    <w:uiPriority w:val="99"/>
    <w:semiHidden/>
    <w:rsid w:val="00BA1BFA"/>
    <w:rPr>
      <w:rFonts w:ascii="Tahoma" w:hAnsi="Tahoma" w:cs="Tahoma"/>
      <w:sz w:val="16"/>
      <w:szCs w:val="16"/>
    </w:rPr>
  </w:style>
  <w:style w:type="character" w:customStyle="1" w:styleId="Heading1Char">
    <w:name w:val="Heading 1 Char"/>
    <w:link w:val="Heading1"/>
    <w:uiPriority w:val="9"/>
    <w:rsid w:val="004171D5"/>
    <w:rPr>
      <w:rFonts w:ascii="Arial Narrow" w:eastAsia="Times New Roman" w:hAnsi="Arial Narrow"/>
      <w:b/>
      <w:bCs/>
      <w:caps/>
      <w:kern w:val="32"/>
      <w:sz w:val="22"/>
      <w:szCs w:val="22"/>
      <w:lang w:val="en-US"/>
    </w:rPr>
  </w:style>
  <w:style w:type="character" w:customStyle="1" w:styleId="Heading2Char">
    <w:name w:val="Heading 2 Char"/>
    <w:link w:val="Heading2"/>
    <w:uiPriority w:val="9"/>
    <w:rsid w:val="004422F4"/>
    <w:rPr>
      <w:rFonts w:ascii="Open Sans" w:eastAsia="Times New Roman" w:hAnsi="Open Sans" w:cs="Times New Roman"/>
      <w:bCs/>
      <w:iCs/>
      <w:caps/>
      <w:szCs w:val="28"/>
    </w:rPr>
  </w:style>
  <w:style w:type="character" w:customStyle="1" w:styleId="Heading3Char">
    <w:name w:val="Heading 3 Char"/>
    <w:link w:val="Heading3"/>
    <w:uiPriority w:val="9"/>
    <w:rsid w:val="004422F4"/>
    <w:rPr>
      <w:rFonts w:ascii="Open Sans" w:eastAsia="Times New Roman" w:hAnsi="Open Sans" w:cs="Times New Roman"/>
      <w:bCs/>
      <w:szCs w:val="26"/>
    </w:rPr>
  </w:style>
  <w:style w:type="character" w:customStyle="1" w:styleId="Heading4Char">
    <w:name w:val="Heading 4 Char"/>
    <w:link w:val="Heading4"/>
    <w:uiPriority w:val="9"/>
    <w:rsid w:val="004422F4"/>
    <w:rPr>
      <w:rFonts w:ascii="Open Sans" w:eastAsia="Times New Roman" w:hAnsi="Open Sans" w:cs="Times New Roman"/>
      <w:bCs/>
      <w:szCs w:val="28"/>
    </w:rPr>
  </w:style>
  <w:style w:type="character" w:customStyle="1" w:styleId="Heading5Char">
    <w:name w:val="Heading 5 Char"/>
    <w:link w:val="Heading5"/>
    <w:uiPriority w:val="9"/>
    <w:semiHidden/>
    <w:rsid w:val="00D669F5"/>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D669F5"/>
    <w:rPr>
      <w:rFonts w:ascii="Calibri" w:eastAsia="Times New Roman" w:hAnsi="Calibri" w:cs="Times New Roman"/>
      <w:b/>
      <w:bCs/>
      <w:sz w:val="22"/>
      <w:szCs w:val="22"/>
    </w:rPr>
  </w:style>
  <w:style w:type="character" w:customStyle="1" w:styleId="Heading7Char">
    <w:name w:val="Heading 7 Char"/>
    <w:link w:val="Heading7"/>
    <w:uiPriority w:val="9"/>
    <w:semiHidden/>
    <w:rsid w:val="00D669F5"/>
    <w:rPr>
      <w:rFonts w:ascii="Calibri" w:eastAsia="Times New Roman" w:hAnsi="Calibri" w:cs="Times New Roman"/>
      <w:sz w:val="24"/>
      <w:szCs w:val="24"/>
    </w:rPr>
  </w:style>
  <w:style w:type="character" w:customStyle="1" w:styleId="Heading8Char">
    <w:name w:val="Heading 8 Char"/>
    <w:link w:val="Heading8"/>
    <w:uiPriority w:val="9"/>
    <w:semiHidden/>
    <w:rsid w:val="00D669F5"/>
    <w:rPr>
      <w:rFonts w:ascii="Calibri" w:eastAsia="Times New Roman" w:hAnsi="Calibri" w:cs="Times New Roman"/>
      <w:i/>
      <w:iCs/>
      <w:sz w:val="24"/>
      <w:szCs w:val="24"/>
    </w:rPr>
  </w:style>
  <w:style w:type="character" w:customStyle="1" w:styleId="Heading9Char">
    <w:name w:val="Heading 9 Char"/>
    <w:link w:val="Heading9"/>
    <w:uiPriority w:val="9"/>
    <w:semiHidden/>
    <w:rsid w:val="00D669F5"/>
    <w:rPr>
      <w:rFonts w:ascii="Cambria" w:eastAsia="Times New Roman" w:hAnsi="Cambria" w:cs="Times New Roman"/>
      <w:sz w:val="22"/>
      <w:szCs w:val="22"/>
    </w:rPr>
  </w:style>
  <w:style w:type="paragraph" w:styleId="FootnoteText">
    <w:name w:val="footnote text"/>
    <w:basedOn w:val="Normal"/>
    <w:link w:val="FootnoteTextChar"/>
    <w:uiPriority w:val="99"/>
    <w:semiHidden/>
    <w:unhideWhenUsed/>
    <w:rsid w:val="00C2078D"/>
    <w:rPr>
      <w:szCs w:val="20"/>
    </w:rPr>
  </w:style>
  <w:style w:type="character" w:customStyle="1" w:styleId="FootnoteTextChar">
    <w:name w:val="Footnote Text Char"/>
    <w:link w:val="FootnoteText"/>
    <w:uiPriority w:val="99"/>
    <w:semiHidden/>
    <w:rsid w:val="00C2078D"/>
    <w:rPr>
      <w:rFonts w:ascii="Open Sans" w:hAnsi="Open Sans"/>
    </w:rPr>
  </w:style>
  <w:style w:type="character" w:styleId="FootnoteReference">
    <w:name w:val="footnote reference"/>
    <w:uiPriority w:val="99"/>
    <w:semiHidden/>
    <w:unhideWhenUsed/>
    <w:rsid w:val="00C2078D"/>
    <w:rPr>
      <w:vertAlign w:val="superscript"/>
    </w:rPr>
  </w:style>
  <w:style w:type="character" w:styleId="Hyperlink">
    <w:name w:val="Hyperlink"/>
    <w:basedOn w:val="DefaultParagraphFont"/>
    <w:uiPriority w:val="99"/>
    <w:unhideWhenUsed/>
    <w:rsid w:val="008A0BED"/>
    <w:rPr>
      <w:color w:val="0000FF" w:themeColor="hyperlink"/>
      <w:u w:val="single"/>
    </w:rPr>
  </w:style>
  <w:style w:type="paragraph" w:styleId="ListParagraph">
    <w:name w:val="List Paragraph"/>
    <w:basedOn w:val="Normal"/>
    <w:uiPriority w:val="34"/>
    <w:qFormat/>
    <w:rsid w:val="00DF15BA"/>
    <w:pPr>
      <w:ind w:left="720"/>
      <w:contextualSpacing/>
    </w:pPr>
  </w:style>
  <w:style w:type="paragraph" w:styleId="CommentText">
    <w:name w:val="annotation text"/>
    <w:basedOn w:val="Normal"/>
    <w:link w:val="CommentTextChar"/>
    <w:uiPriority w:val="99"/>
    <w:semiHidden/>
    <w:unhideWhenUsed/>
    <w:rsid w:val="00CA5CBD"/>
    <w:rPr>
      <w:rFonts w:eastAsia="MS Mincho"/>
      <w:szCs w:val="20"/>
    </w:rPr>
  </w:style>
  <w:style w:type="character" w:customStyle="1" w:styleId="CommentTextChar">
    <w:name w:val="Comment Text Char"/>
    <w:basedOn w:val="DefaultParagraphFont"/>
    <w:link w:val="CommentText"/>
    <w:uiPriority w:val="99"/>
    <w:semiHidden/>
    <w:rsid w:val="00CA5CBD"/>
    <w:rPr>
      <w:rFonts w:ascii="Open Sans" w:eastAsia="MS Mincho" w:hAnsi="Open Sans"/>
    </w:rPr>
  </w:style>
  <w:style w:type="character" w:styleId="CommentReference">
    <w:name w:val="annotation reference"/>
    <w:basedOn w:val="DefaultParagraphFont"/>
    <w:uiPriority w:val="99"/>
    <w:semiHidden/>
    <w:unhideWhenUsed/>
    <w:rsid w:val="00CA5CBD"/>
    <w:rPr>
      <w:sz w:val="16"/>
      <w:szCs w:val="16"/>
    </w:rPr>
  </w:style>
  <w:style w:type="paragraph" w:styleId="NormalWeb">
    <w:name w:val="Normal (Web)"/>
    <w:basedOn w:val="Normal"/>
    <w:uiPriority w:val="99"/>
    <w:semiHidden/>
    <w:unhideWhenUsed/>
    <w:rsid w:val="000E0668"/>
    <w:pPr>
      <w:spacing w:before="100" w:beforeAutospacing="1" w:after="100" w:afterAutospacing="1"/>
      <w:jc w:val="left"/>
    </w:pPr>
    <w:rPr>
      <w:rFonts w:ascii="Times New Roman" w:eastAsia="Times New Roman" w:hAnsi="Times New Roman"/>
      <w:sz w:val="24"/>
      <w:szCs w:val="24"/>
    </w:rPr>
  </w:style>
  <w:style w:type="paragraph" w:styleId="NoSpacing">
    <w:name w:val="No Spacing"/>
    <w:basedOn w:val="Normal"/>
    <w:link w:val="NoSpacingChar"/>
    <w:uiPriority w:val="1"/>
    <w:qFormat/>
    <w:rsid w:val="008C389D"/>
    <w:pPr>
      <w:jc w:val="left"/>
    </w:pPr>
    <w:rPr>
      <w:rFonts w:asciiTheme="minorHAnsi" w:eastAsiaTheme="minorEastAsia" w:hAnsiTheme="minorHAnsi" w:cstheme="minorBidi"/>
      <w:szCs w:val="20"/>
      <w:lang w:eastAsia="en-US"/>
    </w:rPr>
  </w:style>
  <w:style w:type="character" w:customStyle="1" w:styleId="NoSpacingChar">
    <w:name w:val="No Spacing Char"/>
    <w:basedOn w:val="DefaultParagraphFont"/>
    <w:link w:val="NoSpacing"/>
    <w:uiPriority w:val="1"/>
    <w:rsid w:val="008C389D"/>
    <w:rPr>
      <w:rFonts w:asciiTheme="minorHAnsi" w:eastAsiaTheme="minorEastAsia" w:hAnsiTheme="minorHAnsi" w:cstheme="minorBidi"/>
      <w:lang w:eastAsia="en-US"/>
    </w:rPr>
  </w:style>
  <w:style w:type="table" w:styleId="LightShading-Accent1">
    <w:name w:val="Light Shading Accent 1"/>
    <w:basedOn w:val="TableNormal"/>
    <w:uiPriority w:val="60"/>
    <w:rsid w:val="007E29F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ommentSubject">
    <w:name w:val="annotation subject"/>
    <w:basedOn w:val="CommentText"/>
    <w:next w:val="CommentText"/>
    <w:link w:val="CommentSubjectChar"/>
    <w:uiPriority w:val="99"/>
    <w:semiHidden/>
    <w:unhideWhenUsed/>
    <w:rsid w:val="00103FF8"/>
    <w:rPr>
      <w:rFonts w:eastAsia="Calibri"/>
      <w:b/>
      <w:bCs/>
    </w:rPr>
  </w:style>
  <w:style w:type="character" w:customStyle="1" w:styleId="CommentSubjectChar">
    <w:name w:val="Comment Subject Char"/>
    <w:basedOn w:val="CommentTextChar"/>
    <w:link w:val="CommentSubject"/>
    <w:uiPriority w:val="99"/>
    <w:semiHidden/>
    <w:rsid w:val="00103FF8"/>
    <w:rPr>
      <w:rFonts w:ascii="Open Sans" w:eastAsia="MS Mincho" w:hAnsi="Open Sans"/>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22482">
      <w:bodyDiv w:val="1"/>
      <w:marLeft w:val="0"/>
      <w:marRight w:val="0"/>
      <w:marTop w:val="0"/>
      <w:marBottom w:val="0"/>
      <w:divBdr>
        <w:top w:val="none" w:sz="0" w:space="0" w:color="auto"/>
        <w:left w:val="none" w:sz="0" w:space="0" w:color="auto"/>
        <w:bottom w:val="none" w:sz="0" w:space="0" w:color="auto"/>
        <w:right w:val="none" w:sz="0" w:space="0" w:color="auto"/>
      </w:divBdr>
    </w:div>
    <w:div w:id="211771337">
      <w:bodyDiv w:val="1"/>
      <w:marLeft w:val="0"/>
      <w:marRight w:val="0"/>
      <w:marTop w:val="0"/>
      <w:marBottom w:val="0"/>
      <w:divBdr>
        <w:top w:val="none" w:sz="0" w:space="0" w:color="auto"/>
        <w:left w:val="none" w:sz="0" w:space="0" w:color="auto"/>
        <w:bottom w:val="none" w:sz="0" w:space="0" w:color="auto"/>
        <w:right w:val="none" w:sz="0" w:space="0" w:color="auto"/>
      </w:divBdr>
    </w:div>
    <w:div w:id="213855541">
      <w:bodyDiv w:val="1"/>
      <w:marLeft w:val="0"/>
      <w:marRight w:val="0"/>
      <w:marTop w:val="0"/>
      <w:marBottom w:val="0"/>
      <w:divBdr>
        <w:top w:val="none" w:sz="0" w:space="0" w:color="auto"/>
        <w:left w:val="none" w:sz="0" w:space="0" w:color="auto"/>
        <w:bottom w:val="none" w:sz="0" w:space="0" w:color="auto"/>
        <w:right w:val="none" w:sz="0" w:space="0" w:color="auto"/>
      </w:divBdr>
      <w:divsChild>
        <w:div w:id="2090230870">
          <w:marLeft w:val="0"/>
          <w:marRight w:val="0"/>
          <w:marTop w:val="0"/>
          <w:marBottom w:val="0"/>
          <w:divBdr>
            <w:top w:val="none" w:sz="0" w:space="0" w:color="auto"/>
            <w:left w:val="none" w:sz="0" w:space="0" w:color="auto"/>
            <w:bottom w:val="none" w:sz="0" w:space="0" w:color="auto"/>
            <w:right w:val="none" w:sz="0" w:space="0" w:color="auto"/>
          </w:divBdr>
        </w:div>
        <w:div w:id="1366905968">
          <w:marLeft w:val="0"/>
          <w:marRight w:val="0"/>
          <w:marTop w:val="0"/>
          <w:marBottom w:val="0"/>
          <w:divBdr>
            <w:top w:val="none" w:sz="0" w:space="0" w:color="auto"/>
            <w:left w:val="none" w:sz="0" w:space="0" w:color="auto"/>
            <w:bottom w:val="none" w:sz="0" w:space="0" w:color="auto"/>
            <w:right w:val="none" w:sz="0" w:space="0" w:color="auto"/>
          </w:divBdr>
        </w:div>
        <w:div w:id="1684358801">
          <w:marLeft w:val="0"/>
          <w:marRight w:val="0"/>
          <w:marTop w:val="0"/>
          <w:marBottom w:val="0"/>
          <w:divBdr>
            <w:top w:val="none" w:sz="0" w:space="0" w:color="auto"/>
            <w:left w:val="none" w:sz="0" w:space="0" w:color="auto"/>
            <w:bottom w:val="none" w:sz="0" w:space="0" w:color="auto"/>
            <w:right w:val="none" w:sz="0" w:space="0" w:color="auto"/>
          </w:divBdr>
        </w:div>
        <w:div w:id="1257397971">
          <w:marLeft w:val="0"/>
          <w:marRight w:val="0"/>
          <w:marTop w:val="0"/>
          <w:marBottom w:val="0"/>
          <w:divBdr>
            <w:top w:val="none" w:sz="0" w:space="0" w:color="auto"/>
            <w:left w:val="none" w:sz="0" w:space="0" w:color="auto"/>
            <w:bottom w:val="none" w:sz="0" w:space="0" w:color="auto"/>
            <w:right w:val="none" w:sz="0" w:space="0" w:color="auto"/>
          </w:divBdr>
        </w:div>
        <w:div w:id="1528446212">
          <w:marLeft w:val="0"/>
          <w:marRight w:val="0"/>
          <w:marTop w:val="0"/>
          <w:marBottom w:val="0"/>
          <w:divBdr>
            <w:top w:val="none" w:sz="0" w:space="0" w:color="auto"/>
            <w:left w:val="none" w:sz="0" w:space="0" w:color="auto"/>
            <w:bottom w:val="none" w:sz="0" w:space="0" w:color="auto"/>
            <w:right w:val="none" w:sz="0" w:space="0" w:color="auto"/>
          </w:divBdr>
        </w:div>
        <w:div w:id="1431857327">
          <w:marLeft w:val="0"/>
          <w:marRight w:val="0"/>
          <w:marTop w:val="0"/>
          <w:marBottom w:val="0"/>
          <w:divBdr>
            <w:top w:val="none" w:sz="0" w:space="0" w:color="auto"/>
            <w:left w:val="none" w:sz="0" w:space="0" w:color="auto"/>
            <w:bottom w:val="none" w:sz="0" w:space="0" w:color="auto"/>
            <w:right w:val="none" w:sz="0" w:space="0" w:color="auto"/>
          </w:divBdr>
        </w:div>
        <w:div w:id="633218678">
          <w:marLeft w:val="0"/>
          <w:marRight w:val="0"/>
          <w:marTop w:val="0"/>
          <w:marBottom w:val="0"/>
          <w:divBdr>
            <w:top w:val="none" w:sz="0" w:space="0" w:color="auto"/>
            <w:left w:val="none" w:sz="0" w:space="0" w:color="auto"/>
            <w:bottom w:val="none" w:sz="0" w:space="0" w:color="auto"/>
            <w:right w:val="none" w:sz="0" w:space="0" w:color="auto"/>
          </w:divBdr>
        </w:div>
        <w:div w:id="489904287">
          <w:marLeft w:val="0"/>
          <w:marRight w:val="0"/>
          <w:marTop w:val="0"/>
          <w:marBottom w:val="0"/>
          <w:divBdr>
            <w:top w:val="none" w:sz="0" w:space="0" w:color="auto"/>
            <w:left w:val="none" w:sz="0" w:space="0" w:color="auto"/>
            <w:bottom w:val="none" w:sz="0" w:space="0" w:color="auto"/>
            <w:right w:val="none" w:sz="0" w:space="0" w:color="auto"/>
          </w:divBdr>
        </w:div>
        <w:div w:id="2107966197">
          <w:marLeft w:val="0"/>
          <w:marRight w:val="0"/>
          <w:marTop w:val="0"/>
          <w:marBottom w:val="0"/>
          <w:divBdr>
            <w:top w:val="none" w:sz="0" w:space="0" w:color="auto"/>
            <w:left w:val="none" w:sz="0" w:space="0" w:color="auto"/>
            <w:bottom w:val="none" w:sz="0" w:space="0" w:color="auto"/>
            <w:right w:val="none" w:sz="0" w:space="0" w:color="auto"/>
          </w:divBdr>
        </w:div>
        <w:div w:id="1749574382">
          <w:marLeft w:val="0"/>
          <w:marRight w:val="0"/>
          <w:marTop w:val="0"/>
          <w:marBottom w:val="0"/>
          <w:divBdr>
            <w:top w:val="none" w:sz="0" w:space="0" w:color="auto"/>
            <w:left w:val="none" w:sz="0" w:space="0" w:color="auto"/>
            <w:bottom w:val="none" w:sz="0" w:space="0" w:color="auto"/>
            <w:right w:val="none" w:sz="0" w:space="0" w:color="auto"/>
          </w:divBdr>
        </w:div>
        <w:div w:id="1834642890">
          <w:marLeft w:val="0"/>
          <w:marRight w:val="0"/>
          <w:marTop w:val="0"/>
          <w:marBottom w:val="0"/>
          <w:divBdr>
            <w:top w:val="none" w:sz="0" w:space="0" w:color="auto"/>
            <w:left w:val="none" w:sz="0" w:space="0" w:color="auto"/>
            <w:bottom w:val="none" w:sz="0" w:space="0" w:color="auto"/>
            <w:right w:val="none" w:sz="0" w:space="0" w:color="auto"/>
          </w:divBdr>
        </w:div>
        <w:div w:id="237402123">
          <w:marLeft w:val="0"/>
          <w:marRight w:val="0"/>
          <w:marTop w:val="0"/>
          <w:marBottom w:val="0"/>
          <w:divBdr>
            <w:top w:val="none" w:sz="0" w:space="0" w:color="auto"/>
            <w:left w:val="none" w:sz="0" w:space="0" w:color="auto"/>
            <w:bottom w:val="none" w:sz="0" w:space="0" w:color="auto"/>
            <w:right w:val="none" w:sz="0" w:space="0" w:color="auto"/>
          </w:divBdr>
        </w:div>
        <w:div w:id="1626932076">
          <w:marLeft w:val="0"/>
          <w:marRight w:val="0"/>
          <w:marTop w:val="0"/>
          <w:marBottom w:val="0"/>
          <w:divBdr>
            <w:top w:val="none" w:sz="0" w:space="0" w:color="auto"/>
            <w:left w:val="none" w:sz="0" w:space="0" w:color="auto"/>
            <w:bottom w:val="none" w:sz="0" w:space="0" w:color="auto"/>
            <w:right w:val="none" w:sz="0" w:space="0" w:color="auto"/>
          </w:divBdr>
        </w:div>
        <w:div w:id="1425145995">
          <w:marLeft w:val="0"/>
          <w:marRight w:val="0"/>
          <w:marTop w:val="0"/>
          <w:marBottom w:val="0"/>
          <w:divBdr>
            <w:top w:val="none" w:sz="0" w:space="0" w:color="auto"/>
            <w:left w:val="none" w:sz="0" w:space="0" w:color="auto"/>
            <w:bottom w:val="none" w:sz="0" w:space="0" w:color="auto"/>
            <w:right w:val="none" w:sz="0" w:space="0" w:color="auto"/>
          </w:divBdr>
        </w:div>
        <w:div w:id="1759667373">
          <w:marLeft w:val="0"/>
          <w:marRight w:val="0"/>
          <w:marTop w:val="0"/>
          <w:marBottom w:val="0"/>
          <w:divBdr>
            <w:top w:val="none" w:sz="0" w:space="0" w:color="auto"/>
            <w:left w:val="none" w:sz="0" w:space="0" w:color="auto"/>
            <w:bottom w:val="none" w:sz="0" w:space="0" w:color="auto"/>
            <w:right w:val="none" w:sz="0" w:space="0" w:color="auto"/>
          </w:divBdr>
        </w:div>
        <w:div w:id="1823353732">
          <w:marLeft w:val="0"/>
          <w:marRight w:val="0"/>
          <w:marTop w:val="0"/>
          <w:marBottom w:val="0"/>
          <w:divBdr>
            <w:top w:val="none" w:sz="0" w:space="0" w:color="auto"/>
            <w:left w:val="none" w:sz="0" w:space="0" w:color="auto"/>
            <w:bottom w:val="none" w:sz="0" w:space="0" w:color="auto"/>
            <w:right w:val="none" w:sz="0" w:space="0" w:color="auto"/>
          </w:divBdr>
        </w:div>
        <w:div w:id="227421581">
          <w:marLeft w:val="0"/>
          <w:marRight w:val="0"/>
          <w:marTop w:val="0"/>
          <w:marBottom w:val="0"/>
          <w:divBdr>
            <w:top w:val="none" w:sz="0" w:space="0" w:color="auto"/>
            <w:left w:val="none" w:sz="0" w:space="0" w:color="auto"/>
            <w:bottom w:val="none" w:sz="0" w:space="0" w:color="auto"/>
            <w:right w:val="none" w:sz="0" w:space="0" w:color="auto"/>
          </w:divBdr>
        </w:div>
        <w:div w:id="381831308">
          <w:marLeft w:val="0"/>
          <w:marRight w:val="0"/>
          <w:marTop w:val="0"/>
          <w:marBottom w:val="0"/>
          <w:divBdr>
            <w:top w:val="none" w:sz="0" w:space="0" w:color="auto"/>
            <w:left w:val="none" w:sz="0" w:space="0" w:color="auto"/>
            <w:bottom w:val="none" w:sz="0" w:space="0" w:color="auto"/>
            <w:right w:val="none" w:sz="0" w:space="0" w:color="auto"/>
          </w:divBdr>
        </w:div>
        <w:div w:id="1153837903">
          <w:marLeft w:val="0"/>
          <w:marRight w:val="0"/>
          <w:marTop w:val="0"/>
          <w:marBottom w:val="0"/>
          <w:divBdr>
            <w:top w:val="none" w:sz="0" w:space="0" w:color="auto"/>
            <w:left w:val="none" w:sz="0" w:space="0" w:color="auto"/>
            <w:bottom w:val="none" w:sz="0" w:space="0" w:color="auto"/>
            <w:right w:val="none" w:sz="0" w:space="0" w:color="auto"/>
          </w:divBdr>
        </w:div>
        <w:div w:id="2019623453">
          <w:marLeft w:val="0"/>
          <w:marRight w:val="0"/>
          <w:marTop w:val="0"/>
          <w:marBottom w:val="0"/>
          <w:divBdr>
            <w:top w:val="none" w:sz="0" w:space="0" w:color="auto"/>
            <w:left w:val="none" w:sz="0" w:space="0" w:color="auto"/>
            <w:bottom w:val="none" w:sz="0" w:space="0" w:color="auto"/>
            <w:right w:val="none" w:sz="0" w:space="0" w:color="auto"/>
          </w:divBdr>
        </w:div>
        <w:div w:id="253978442">
          <w:marLeft w:val="0"/>
          <w:marRight w:val="0"/>
          <w:marTop w:val="0"/>
          <w:marBottom w:val="0"/>
          <w:divBdr>
            <w:top w:val="none" w:sz="0" w:space="0" w:color="auto"/>
            <w:left w:val="none" w:sz="0" w:space="0" w:color="auto"/>
            <w:bottom w:val="none" w:sz="0" w:space="0" w:color="auto"/>
            <w:right w:val="none" w:sz="0" w:space="0" w:color="auto"/>
          </w:divBdr>
        </w:div>
        <w:div w:id="841314734">
          <w:marLeft w:val="0"/>
          <w:marRight w:val="0"/>
          <w:marTop w:val="0"/>
          <w:marBottom w:val="0"/>
          <w:divBdr>
            <w:top w:val="none" w:sz="0" w:space="0" w:color="auto"/>
            <w:left w:val="none" w:sz="0" w:space="0" w:color="auto"/>
            <w:bottom w:val="none" w:sz="0" w:space="0" w:color="auto"/>
            <w:right w:val="none" w:sz="0" w:space="0" w:color="auto"/>
          </w:divBdr>
        </w:div>
        <w:div w:id="1213082564">
          <w:marLeft w:val="0"/>
          <w:marRight w:val="0"/>
          <w:marTop w:val="0"/>
          <w:marBottom w:val="0"/>
          <w:divBdr>
            <w:top w:val="none" w:sz="0" w:space="0" w:color="auto"/>
            <w:left w:val="none" w:sz="0" w:space="0" w:color="auto"/>
            <w:bottom w:val="none" w:sz="0" w:space="0" w:color="auto"/>
            <w:right w:val="none" w:sz="0" w:space="0" w:color="auto"/>
          </w:divBdr>
        </w:div>
        <w:div w:id="490298018">
          <w:marLeft w:val="0"/>
          <w:marRight w:val="0"/>
          <w:marTop w:val="0"/>
          <w:marBottom w:val="0"/>
          <w:divBdr>
            <w:top w:val="none" w:sz="0" w:space="0" w:color="auto"/>
            <w:left w:val="none" w:sz="0" w:space="0" w:color="auto"/>
            <w:bottom w:val="none" w:sz="0" w:space="0" w:color="auto"/>
            <w:right w:val="none" w:sz="0" w:space="0" w:color="auto"/>
          </w:divBdr>
        </w:div>
        <w:div w:id="753862851">
          <w:marLeft w:val="0"/>
          <w:marRight w:val="0"/>
          <w:marTop w:val="0"/>
          <w:marBottom w:val="0"/>
          <w:divBdr>
            <w:top w:val="none" w:sz="0" w:space="0" w:color="auto"/>
            <w:left w:val="none" w:sz="0" w:space="0" w:color="auto"/>
            <w:bottom w:val="none" w:sz="0" w:space="0" w:color="auto"/>
            <w:right w:val="none" w:sz="0" w:space="0" w:color="auto"/>
          </w:divBdr>
        </w:div>
        <w:div w:id="573785169">
          <w:marLeft w:val="0"/>
          <w:marRight w:val="0"/>
          <w:marTop w:val="0"/>
          <w:marBottom w:val="0"/>
          <w:divBdr>
            <w:top w:val="none" w:sz="0" w:space="0" w:color="auto"/>
            <w:left w:val="none" w:sz="0" w:space="0" w:color="auto"/>
            <w:bottom w:val="none" w:sz="0" w:space="0" w:color="auto"/>
            <w:right w:val="none" w:sz="0" w:space="0" w:color="auto"/>
          </w:divBdr>
        </w:div>
        <w:div w:id="1718625078">
          <w:marLeft w:val="0"/>
          <w:marRight w:val="0"/>
          <w:marTop w:val="0"/>
          <w:marBottom w:val="0"/>
          <w:divBdr>
            <w:top w:val="none" w:sz="0" w:space="0" w:color="auto"/>
            <w:left w:val="none" w:sz="0" w:space="0" w:color="auto"/>
            <w:bottom w:val="none" w:sz="0" w:space="0" w:color="auto"/>
            <w:right w:val="none" w:sz="0" w:space="0" w:color="auto"/>
          </w:divBdr>
        </w:div>
        <w:div w:id="1630937114">
          <w:marLeft w:val="0"/>
          <w:marRight w:val="0"/>
          <w:marTop w:val="0"/>
          <w:marBottom w:val="0"/>
          <w:divBdr>
            <w:top w:val="none" w:sz="0" w:space="0" w:color="auto"/>
            <w:left w:val="none" w:sz="0" w:space="0" w:color="auto"/>
            <w:bottom w:val="none" w:sz="0" w:space="0" w:color="auto"/>
            <w:right w:val="none" w:sz="0" w:space="0" w:color="auto"/>
          </w:divBdr>
        </w:div>
        <w:div w:id="441345209">
          <w:marLeft w:val="0"/>
          <w:marRight w:val="0"/>
          <w:marTop w:val="0"/>
          <w:marBottom w:val="0"/>
          <w:divBdr>
            <w:top w:val="none" w:sz="0" w:space="0" w:color="auto"/>
            <w:left w:val="none" w:sz="0" w:space="0" w:color="auto"/>
            <w:bottom w:val="none" w:sz="0" w:space="0" w:color="auto"/>
            <w:right w:val="none" w:sz="0" w:space="0" w:color="auto"/>
          </w:divBdr>
        </w:div>
        <w:div w:id="624385107">
          <w:marLeft w:val="0"/>
          <w:marRight w:val="0"/>
          <w:marTop w:val="0"/>
          <w:marBottom w:val="0"/>
          <w:divBdr>
            <w:top w:val="none" w:sz="0" w:space="0" w:color="auto"/>
            <w:left w:val="none" w:sz="0" w:space="0" w:color="auto"/>
            <w:bottom w:val="none" w:sz="0" w:space="0" w:color="auto"/>
            <w:right w:val="none" w:sz="0" w:space="0" w:color="auto"/>
          </w:divBdr>
        </w:div>
        <w:div w:id="151794945">
          <w:marLeft w:val="0"/>
          <w:marRight w:val="0"/>
          <w:marTop w:val="0"/>
          <w:marBottom w:val="0"/>
          <w:divBdr>
            <w:top w:val="none" w:sz="0" w:space="0" w:color="auto"/>
            <w:left w:val="none" w:sz="0" w:space="0" w:color="auto"/>
            <w:bottom w:val="none" w:sz="0" w:space="0" w:color="auto"/>
            <w:right w:val="none" w:sz="0" w:space="0" w:color="auto"/>
          </w:divBdr>
        </w:div>
        <w:div w:id="2029990024">
          <w:marLeft w:val="0"/>
          <w:marRight w:val="0"/>
          <w:marTop w:val="0"/>
          <w:marBottom w:val="0"/>
          <w:divBdr>
            <w:top w:val="none" w:sz="0" w:space="0" w:color="auto"/>
            <w:left w:val="none" w:sz="0" w:space="0" w:color="auto"/>
            <w:bottom w:val="none" w:sz="0" w:space="0" w:color="auto"/>
            <w:right w:val="none" w:sz="0" w:space="0" w:color="auto"/>
          </w:divBdr>
        </w:div>
        <w:div w:id="1449734195">
          <w:marLeft w:val="0"/>
          <w:marRight w:val="0"/>
          <w:marTop w:val="0"/>
          <w:marBottom w:val="0"/>
          <w:divBdr>
            <w:top w:val="none" w:sz="0" w:space="0" w:color="auto"/>
            <w:left w:val="none" w:sz="0" w:space="0" w:color="auto"/>
            <w:bottom w:val="none" w:sz="0" w:space="0" w:color="auto"/>
            <w:right w:val="none" w:sz="0" w:space="0" w:color="auto"/>
          </w:divBdr>
        </w:div>
        <w:div w:id="904687453">
          <w:marLeft w:val="0"/>
          <w:marRight w:val="0"/>
          <w:marTop w:val="0"/>
          <w:marBottom w:val="0"/>
          <w:divBdr>
            <w:top w:val="none" w:sz="0" w:space="0" w:color="auto"/>
            <w:left w:val="none" w:sz="0" w:space="0" w:color="auto"/>
            <w:bottom w:val="none" w:sz="0" w:space="0" w:color="auto"/>
            <w:right w:val="none" w:sz="0" w:space="0" w:color="auto"/>
          </w:divBdr>
        </w:div>
        <w:div w:id="1693917052">
          <w:marLeft w:val="0"/>
          <w:marRight w:val="0"/>
          <w:marTop w:val="0"/>
          <w:marBottom w:val="0"/>
          <w:divBdr>
            <w:top w:val="none" w:sz="0" w:space="0" w:color="auto"/>
            <w:left w:val="none" w:sz="0" w:space="0" w:color="auto"/>
            <w:bottom w:val="none" w:sz="0" w:space="0" w:color="auto"/>
            <w:right w:val="none" w:sz="0" w:space="0" w:color="auto"/>
          </w:divBdr>
        </w:div>
        <w:div w:id="1551577785">
          <w:marLeft w:val="0"/>
          <w:marRight w:val="0"/>
          <w:marTop w:val="0"/>
          <w:marBottom w:val="0"/>
          <w:divBdr>
            <w:top w:val="none" w:sz="0" w:space="0" w:color="auto"/>
            <w:left w:val="none" w:sz="0" w:space="0" w:color="auto"/>
            <w:bottom w:val="none" w:sz="0" w:space="0" w:color="auto"/>
            <w:right w:val="none" w:sz="0" w:space="0" w:color="auto"/>
          </w:divBdr>
        </w:div>
        <w:div w:id="136068372">
          <w:marLeft w:val="0"/>
          <w:marRight w:val="0"/>
          <w:marTop w:val="0"/>
          <w:marBottom w:val="0"/>
          <w:divBdr>
            <w:top w:val="none" w:sz="0" w:space="0" w:color="auto"/>
            <w:left w:val="none" w:sz="0" w:space="0" w:color="auto"/>
            <w:bottom w:val="none" w:sz="0" w:space="0" w:color="auto"/>
            <w:right w:val="none" w:sz="0" w:space="0" w:color="auto"/>
          </w:divBdr>
        </w:div>
        <w:div w:id="1080634119">
          <w:marLeft w:val="0"/>
          <w:marRight w:val="0"/>
          <w:marTop w:val="0"/>
          <w:marBottom w:val="0"/>
          <w:divBdr>
            <w:top w:val="none" w:sz="0" w:space="0" w:color="auto"/>
            <w:left w:val="none" w:sz="0" w:space="0" w:color="auto"/>
            <w:bottom w:val="none" w:sz="0" w:space="0" w:color="auto"/>
            <w:right w:val="none" w:sz="0" w:space="0" w:color="auto"/>
          </w:divBdr>
        </w:div>
        <w:div w:id="1336299030">
          <w:marLeft w:val="0"/>
          <w:marRight w:val="0"/>
          <w:marTop w:val="0"/>
          <w:marBottom w:val="0"/>
          <w:divBdr>
            <w:top w:val="none" w:sz="0" w:space="0" w:color="auto"/>
            <w:left w:val="none" w:sz="0" w:space="0" w:color="auto"/>
            <w:bottom w:val="none" w:sz="0" w:space="0" w:color="auto"/>
            <w:right w:val="none" w:sz="0" w:space="0" w:color="auto"/>
          </w:divBdr>
        </w:div>
        <w:div w:id="1315717063">
          <w:marLeft w:val="0"/>
          <w:marRight w:val="0"/>
          <w:marTop w:val="0"/>
          <w:marBottom w:val="0"/>
          <w:divBdr>
            <w:top w:val="none" w:sz="0" w:space="0" w:color="auto"/>
            <w:left w:val="none" w:sz="0" w:space="0" w:color="auto"/>
            <w:bottom w:val="none" w:sz="0" w:space="0" w:color="auto"/>
            <w:right w:val="none" w:sz="0" w:space="0" w:color="auto"/>
          </w:divBdr>
        </w:div>
        <w:div w:id="1423724040">
          <w:marLeft w:val="0"/>
          <w:marRight w:val="0"/>
          <w:marTop w:val="0"/>
          <w:marBottom w:val="0"/>
          <w:divBdr>
            <w:top w:val="none" w:sz="0" w:space="0" w:color="auto"/>
            <w:left w:val="none" w:sz="0" w:space="0" w:color="auto"/>
            <w:bottom w:val="none" w:sz="0" w:space="0" w:color="auto"/>
            <w:right w:val="none" w:sz="0" w:space="0" w:color="auto"/>
          </w:divBdr>
        </w:div>
        <w:div w:id="931545324">
          <w:marLeft w:val="0"/>
          <w:marRight w:val="0"/>
          <w:marTop w:val="0"/>
          <w:marBottom w:val="0"/>
          <w:divBdr>
            <w:top w:val="none" w:sz="0" w:space="0" w:color="auto"/>
            <w:left w:val="none" w:sz="0" w:space="0" w:color="auto"/>
            <w:bottom w:val="none" w:sz="0" w:space="0" w:color="auto"/>
            <w:right w:val="none" w:sz="0" w:space="0" w:color="auto"/>
          </w:divBdr>
        </w:div>
        <w:div w:id="1260868867">
          <w:marLeft w:val="0"/>
          <w:marRight w:val="0"/>
          <w:marTop w:val="0"/>
          <w:marBottom w:val="0"/>
          <w:divBdr>
            <w:top w:val="none" w:sz="0" w:space="0" w:color="auto"/>
            <w:left w:val="none" w:sz="0" w:space="0" w:color="auto"/>
            <w:bottom w:val="none" w:sz="0" w:space="0" w:color="auto"/>
            <w:right w:val="none" w:sz="0" w:space="0" w:color="auto"/>
          </w:divBdr>
        </w:div>
        <w:div w:id="66268924">
          <w:marLeft w:val="0"/>
          <w:marRight w:val="0"/>
          <w:marTop w:val="0"/>
          <w:marBottom w:val="0"/>
          <w:divBdr>
            <w:top w:val="none" w:sz="0" w:space="0" w:color="auto"/>
            <w:left w:val="none" w:sz="0" w:space="0" w:color="auto"/>
            <w:bottom w:val="none" w:sz="0" w:space="0" w:color="auto"/>
            <w:right w:val="none" w:sz="0" w:space="0" w:color="auto"/>
          </w:divBdr>
        </w:div>
        <w:div w:id="520243485">
          <w:marLeft w:val="0"/>
          <w:marRight w:val="0"/>
          <w:marTop w:val="0"/>
          <w:marBottom w:val="0"/>
          <w:divBdr>
            <w:top w:val="none" w:sz="0" w:space="0" w:color="auto"/>
            <w:left w:val="none" w:sz="0" w:space="0" w:color="auto"/>
            <w:bottom w:val="none" w:sz="0" w:space="0" w:color="auto"/>
            <w:right w:val="none" w:sz="0" w:space="0" w:color="auto"/>
          </w:divBdr>
        </w:div>
        <w:div w:id="2084520664">
          <w:marLeft w:val="0"/>
          <w:marRight w:val="0"/>
          <w:marTop w:val="0"/>
          <w:marBottom w:val="0"/>
          <w:divBdr>
            <w:top w:val="none" w:sz="0" w:space="0" w:color="auto"/>
            <w:left w:val="none" w:sz="0" w:space="0" w:color="auto"/>
            <w:bottom w:val="none" w:sz="0" w:space="0" w:color="auto"/>
            <w:right w:val="none" w:sz="0" w:space="0" w:color="auto"/>
          </w:divBdr>
        </w:div>
        <w:div w:id="1809276250">
          <w:marLeft w:val="0"/>
          <w:marRight w:val="0"/>
          <w:marTop w:val="0"/>
          <w:marBottom w:val="0"/>
          <w:divBdr>
            <w:top w:val="none" w:sz="0" w:space="0" w:color="auto"/>
            <w:left w:val="none" w:sz="0" w:space="0" w:color="auto"/>
            <w:bottom w:val="none" w:sz="0" w:space="0" w:color="auto"/>
            <w:right w:val="none" w:sz="0" w:space="0" w:color="auto"/>
          </w:divBdr>
        </w:div>
        <w:div w:id="1607809115">
          <w:marLeft w:val="0"/>
          <w:marRight w:val="0"/>
          <w:marTop w:val="0"/>
          <w:marBottom w:val="0"/>
          <w:divBdr>
            <w:top w:val="none" w:sz="0" w:space="0" w:color="auto"/>
            <w:left w:val="none" w:sz="0" w:space="0" w:color="auto"/>
            <w:bottom w:val="none" w:sz="0" w:space="0" w:color="auto"/>
            <w:right w:val="none" w:sz="0" w:space="0" w:color="auto"/>
          </w:divBdr>
        </w:div>
        <w:div w:id="296644753">
          <w:marLeft w:val="0"/>
          <w:marRight w:val="0"/>
          <w:marTop w:val="0"/>
          <w:marBottom w:val="0"/>
          <w:divBdr>
            <w:top w:val="none" w:sz="0" w:space="0" w:color="auto"/>
            <w:left w:val="none" w:sz="0" w:space="0" w:color="auto"/>
            <w:bottom w:val="none" w:sz="0" w:space="0" w:color="auto"/>
            <w:right w:val="none" w:sz="0" w:space="0" w:color="auto"/>
          </w:divBdr>
        </w:div>
      </w:divsChild>
    </w:div>
    <w:div w:id="308362754">
      <w:bodyDiv w:val="1"/>
      <w:marLeft w:val="0"/>
      <w:marRight w:val="0"/>
      <w:marTop w:val="0"/>
      <w:marBottom w:val="0"/>
      <w:divBdr>
        <w:top w:val="none" w:sz="0" w:space="0" w:color="auto"/>
        <w:left w:val="none" w:sz="0" w:space="0" w:color="auto"/>
        <w:bottom w:val="none" w:sz="0" w:space="0" w:color="auto"/>
        <w:right w:val="none" w:sz="0" w:space="0" w:color="auto"/>
      </w:divBdr>
      <w:divsChild>
        <w:div w:id="1872066005">
          <w:marLeft w:val="0"/>
          <w:marRight w:val="0"/>
          <w:marTop w:val="0"/>
          <w:marBottom w:val="0"/>
          <w:divBdr>
            <w:top w:val="none" w:sz="0" w:space="0" w:color="auto"/>
            <w:left w:val="none" w:sz="0" w:space="0" w:color="auto"/>
            <w:bottom w:val="none" w:sz="0" w:space="0" w:color="auto"/>
            <w:right w:val="none" w:sz="0" w:space="0" w:color="auto"/>
          </w:divBdr>
          <w:divsChild>
            <w:div w:id="483664544">
              <w:marLeft w:val="0"/>
              <w:marRight w:val="0"/>
              <w:marTop w:val="0"/>
              <w:marBottom w:val="0"/>
              <w:divBdr>
                <w:top w:val="none" w:sz="0" w:space="0" w:color="auto"/>
                <w:left w:val="none" w:sz="0" w:space="0" w:color="auto"/>
                <w:bottom w:val="none" w:sz="0" w:space="0" w:color="auto"/>
                <w:right w:val="none" w:sz="0" w:space="0" w:color="auto"/>
              </w:divBdr>
              <w:divsChild>
                <w:div w:id="16901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2320">
      <w:bodyDiv w:val="1"/>
      <w:marLeft w:val="0"/>
      <w:marRight w:val="0"/>
      <w:marTop w:val="0"/>
      <w:marBottom w:val="0"/>
      <w:divBdr>
        <w:top w:val="none" w:sz="0" w:space="0" w:color="auto"/>
        <w:left w:val="none" w:sz="0" w:space="0" w:color="auto"/>
        <w:bottom w:val="none" w:sz="0" w:space="0" w:color="auto"/>
        <w:right w:val="none" w:sz="0" w:space="0" w:color="auto"/>
      </w:divBdr>
    </w:div>
    <w:div w:id="428088137">
      <w:bodyDiv w:val="1"/>
      <w:marLeft w:val="0"/>
      <w:marRight w:val="0"/>
      <w:marTop w:val="0"/>
      <w:marBottom w:val="0"/>
      <w:divBdr>
        <w:top w:val="none" w:sz="0" w:space="0" w:color="auto"/>
        <w:left w:val="none" w:sz="0" w:space="0" w:color="auto"/>
        <w:bottom w:val="none" w:sz="0" w:space="0" w:color="auto"/>
        <w:right w:val="none" w:sz="0" w:space="0" w:color="auto"/>
      </w:divBdr>
    </w:div>
    <w:div w:id="506214193">
      <w:bodyDiv w:val="1"/>
      <w:marLeft w:val="0"/>
      <w:marRight w:val="0"/>
      <w:marTop w:val="0"/>
      <w:marBottom w:val="0"/>
      <w:divBdr>
        <w:top w:val="none" w:sz="0" w:space="0" w:color="auto"/>
        <w:left w:val="none" w:sz="0" w:space="0" w:color="auto"/>
        <w:bottom w:val="none" w:sz="0" w:space="0" w:color="auto"/>
        <w:right w:val="none" w:sz="0" w:space="0" w:color="auto"/>
      </w:divBdr>
    </w:div>
    <w:div w:id="559948523">
      <w:bodyDiv w:val="1"/>
      <w:marLeft w:val="0"/>
      <w:marRight w:val="0"/>
      <w:marTop w:val="0"/>
      <w:marBottom w:val="0"/>
      <w:divBdr>
        <w:top w:val="none" w:sz="0" w:space="0" w:color="auto"/>
        <w:left w:val="none" w:sz="0" w:space="0" w:color="auto"/>
        <w:bottom w:val="none" w:sz="0" w:space="0" w:color="auto"/>
        <w:right w:val="none" w:sz="0" w:space="0" w:color="auto"/>
      </w:divBdr>
      <w:divsChild>
        <w:div w:id="482307984">
          <w:marLeft w:val="0"/>
          <w:marRight w:val="0"/>
          <w:marTop w:val="0"/>
          <w:marBottom w:val="0"/>
          <w:divBdr>
            <w:top w:val="none" w:sz="0" w:space="0" w:color="auto"/>
            <w:left w:val="none" w:sz="0" w:space="0" w:color="auto"/>
            <w:bottom w:val="none" w:sz="0" w:space="0" w:color="auto"/>
            <w:right w:val="none" w:sz="0" w:space="0" w:color="auto"/>
          </w:divBdr>
          <w:divsChild>
            <w:div w:id="1282150288">
              <w:marLeft w:val="0"/>
              <w:marRight w:val="0"/>
              <w:marTop w:val="0"/>
              <w:marBottom w:val="0"/>
              <w:divBdr>
                <w:top w:val="none" w:sz="0" w:space="0" w:color="auto"/>
                <w:left w:val="none" w:sz="0" w:space="0" w:color="auto"/>
                <w:bottom w:val="none" w:sz="0" w:space="0" w:color="auto"/>
                <w:right w:val="none" w:sz="0" w:space="0" w:color="auto"/>
              </w:divBdr>
              <w:divsChild>
                <w:div w:id="90899008">
                  <w:marLeft w:val="0"/>
                  <w:marRight w:val="0"/>
                  <w:marTop w:val="0"/>
                  <w:marBottom w:val="0"/>
                  <w:divBdr>
                    <w:top w:val="none" w:sz="0" w:space="0" w:color="auto"/>
                    <w:left w:val="none" w:sz="0" w:space="0" w:color="auto"/>
                    <w:bottom w:val="none" w:sz="0" w:space="0" w:color="auto"/>
                    <w:right w:val="none" w:sz="0" w:space="0" w:color="auto"/>
                  </w:divBdr>
                  <w:divsChild>
                    <w:div w:id="999308765">
                      <w:marLeft w:val="0"/>
                      <w:marRight w:val="0"/>
                      <w:marTop w:val="0"/>
                      <w:marBottom w:val="0"/>
                      <w:divBdr>
                        <w:top w:val="none" w:sz="0" w:space="0" w:color="auto"/>
                        <w:left w:val="none" w:sz="0" w:space="0" w:color="auto"/>
                        <w:bottom w:val="none" w:sz="0" w:space="0" w:color="auto"/>
                        <w:right w:val="none" w:sz="0" w:space="0" w:color="auto"/>
                      </w:divBdr>
                      <w:divsChild>
                        <w:div w:id="1462920524">
                          <w:marLeft w:val="0"/>
                          <w:marRight w:val="0"/>
                          <w:marTop w:val="0"/>
                          <w:marBottom w:val="0"/>
                          <w:divBdr>
                            <w:top w:val="none" w:sz="0" w:space="0" w:color="auto"/>
                            <w:left w:val="none" w:sz="0" w:space="0" w:color="auto"/>
                            <w:bottom w:val="none" w:sz="0" w:space="0" w:color="auto"/>
                            <w:right w:val="none" w:sz="0" w:space="0" w:color="auto"/>
                          </w:divBdr>
                          <w:divsChild>
                            <w:div w:id="1595749622">
                              <w:marLeft w:val="0"/>
                              <w:marRight w:val="0"/>
                              <w:marTop w:val="0"/>
                              <w:marBottom w:val="0"/>
                              <w:divBdr>
                                <w:top w:val="none" w:sz="0" w:space="0" w:color="auto"/>
                                <w:left w:val="none" w:sz="0" w:space="0" w:color="auto"/>
                                <w:bottom w:val="none" w:sz="0" w:space="0" w:color="auto"/>
                                <w:right w:val="none" w:sz="0" w:space="0" w:color="auto"/>
                              </w:divBdr>
                              <w:divsChild>
                                <w:div w:id="1278416660">
                                  <w:marLeft w:val="0"/>
                                  <w:marRight w:val="0"/>
                                  <w:marTop w:val="0"/>
                                  <w:marBottom w:val="0"/>
                                  <w:divBdr>
                                    <w:top w:val="none" w:sz="0" w:space="0" w:color="auto"/>
                                    <w:left w:val="none" w:sz="0" w:space="0" w:color="auto"/>
                                    <w:bottom w:val="none" w:sz="0" w:space="0" w:color="auto"/>
                                    <w:right w:val="none" w:sz="0" w:space="0" w:color="auto"/>
                                  </w:divBdr>
                                  <w:divsChild>
                                    <w:div w:id="1372263681">
                                      <w:marLeft w:val="0"/>
                                      <w:marRight w:val="0"/>
                                      <w:marTop w:val="0"/>
                                      <w:marBottom w:val="0"/>
                                      <w:divBdr>
                                        <w:top w:val="none" w:sz="0" w:space="0" w:color="auto"/>
                                        <w:left w:val="none" w:sz="0" w:space="0" w:color="auto"/>
                                        <w:bottom w:val="none" w:sz="0" w:space="0" w:color="auto"/>
                                        <w:right w:val="none" w:sz="0" w:space="0" w:color="auto"/>
                                      </w:divBdr>
                                      <w:divsChild>
                                        <w:div w:id="17925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2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6082">
      <w:bodyDiv w:val="1"/>
      <w:marLeft w:val="0"/>
      <w:marRight w:val="0"/>
      <w:marTop w:val="0"/>
      <w:marBottom w:val="0"/>
      <w:divBdr>
        <w:top w:val="none" w:sz="0" w:space="0" w:color="auto"/>
        <w:left w:val="none" w:sz="0" w:space="0" w:color="auto"/>
        <w:bottom w:val="none" w:sz="0" w:space="0" w:color="auto"/>
        <w:right w:val="none" w:sz="0" w:space="0" w:color="auto"/>
      </w:divBdr>
      <w:divsChild>
        <w:div w:id="368576997">
          <w:marLeft w:val="0"/>
          <w:marRight w:val="0"/>
          <w:marTop w:val="0"/>
          <w:marBottom w:val="0"/>
          <w:divBdr>
            <w:top w:val="none" w:sz="0" w:space="0" w:color="auto"/>
            <w:left w:val="none" w:sz="0" w:space="0" w:color="auto"/>
            <w:bottom w:val="none" w:sz="0" w:space="0" w:color="auto"/>
            <w:right w:val="none" w:sz="0" w:space="0" w:color="auto"/>
          </w:divBdr>
          <w:divsChild>
            <w:div w:id="171916710">
              <w:marLeft w:val="0"/>
              <w:marRight w:val="0"/>
              <w:marTop w:val="0"/>
              <w:marBottom w:val="0"/>
              <w:divBdr>
                <w:top w:val="none" w:sz="0" w:space="0" w:color="auto"/>
                <w:left w:val="none" w:sz="0" w:space="0" w:color="auto"/>
                <w:bottom w:val="none" w:sz="0" w:space="0" w:color="auto"/>
                <w:right w:val="none" w:sz="0" w:space="0" w:color="auto"/>
              </w:divBdr>
              <w:divsChild>
                <w:div w:id="2058816269">
                  <w:marLeft w:val="0"/>
                  <w:marRight w:val="0"/>
                  <w:marTop w:val="0"/>
                  <w:marBottom w:val="0"/>
                  <w:divBdr>
                    <w:top w:val="none" w:sz="0" w:space="0" w:color="auto"/>
                    <w:left w:val="none" w:sz="0" w:space="0" w:color="auto"/>
                    <w:bottom w:val="none" w:sz="0" w:space="0" w:color="auto"/>
                    <w:right w:val="none" w:sz="0" w:space="0" w:color="auto"/>
                  </w:divBdr>
                  <w:divsChild>
                    <w:div w:id="1579091022">
                      <w:marLeft w:val="0"/>
                      <w:marRight w:val="0"/>
                      <w:marTop w:val="0"/>
                      <w:marBottom w:val="0"/>
                      <w:divBdr>
                        <w:top w:val="none" w:sz="0" w:space="0" w:color="auto"/>
                        <w:left w:val="none" w:sz="0" w:space="0" w:color="auto"/>
                        <w:bottom w:val="none" w:sz="0" w:space="0" w:color="auto"/>
                        <w:right w:val="none" w:sz="0" w:space="0" w:color="auto"/>
                      </w:divBdr>
                      <w:divsChild>
                        <w:div w:id="1474324046">
                          <w:marLeft w:val="0"/>
                          <w:marRight w:val="0"/>
                          <w:marTop w:val="0"/>
                          <w:marBottom w:val="0"/>
                          <w:divBdr>
                            <w:top w:val="none" w:sz="0" w:space="0" w:color="auto"/>
                            <w:left w:val="none" w:sz="0" w:space="0" w:color="auto"/>
                            <w:bottom w:val="none" w:sz="0" w:space="0" w:color="auto"/>
                            <w:right w:val="none" w:sz="0" w:space="0" w:color="auto"/>
                          </w:divBdr>
                          <w:divsChild>
                            <w:div w:id="5830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5614">
                      <w:marLeft w:val="0"/>
                      <w:marRight w:val="0"/>
                      <w:marTop w:val="0"/>
                      <w:marBottom w:val="0"/>
                      <w:divBdr>
                        <w:top w:val="none" w:sz="0" w:space="0" w:color="auto"/>
                        <w:left w:val="none" w:sz="0" w:space="0" w:color="auto"/>
                        <w:bottom w:val="none" w:sz="0" w:space="0" w:color="auto"/>
                        <w:right w:val="none" w:sz="0" w:space="0" w:color="auto"/>
                      </w:divBdr>
                      <w:divsChild>
                        <w:div w:id="657416341">
                          <w:marLeft w:val="0"/>
                          <w:marRight w:val="0"/>
                          <w:marTop w:val="0"/>
                          <w:marBottom w:val="0"/>
                          <w:divBdr>
                            <w:top w:val="none" w:sz="0" w:space="0" w:color="auto"/>
                            <w:left w:val="none" w:sz="0" w:space="0" w:color="auto"/>
                            <w:bottom w:val="none" w:sz="0" w:space="0" w:color="auto"/>
                            <w:right w:val="none" w:sz="0" w:space="0" w:color="auto"/>
                          </w:divBdr>
                          <w:divsChild>
                            <w:div w:id="9715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345157">
      <w:bodyDiv w:val="1"/>
      <w:marLeft w:val="0"/>
      <w:marRight w:val="0"/>
      <w:marTop w:val="0"/>
      <w:marBottom w:val="0"/>
      <w:divBdr>
        <w:top w:val="none" w:sz="0" w:space="0" w:color="auto"/>
        <w:left w:val="none" w:sz="0" w:space="0" w:color="auto"/>
        <w:bottom w:val="none" w:sz="0" w:space="0" w:color="auto"/>
        <w:right w:val="none" w:sz="0" w:space="0" w:color="auto"/>
      </w:divBdr>
    </w:div>
    <w:div w:id="900560437">
      <w:bodyDiv w:val="1"/>
      <w:marLeft w:val="0"/>
      <w:marRight w:val="0"/>
      <w:marTop w:val="0"/>
      <w:marBottom w:val="0"/>
      <w:divBdr>
        <w:top w:val="none" w:sz="0" w:space="0" w:color="auto"/>
        <w:left w:val="none" w:sz="0" w:space="0" w:color="auto"/>
        <w:bottom w:val="none" w:sz="0" w:space="0" w:color="auto"/>
        <w:right w:val="none" w:sz="0" w:space="0" w:color="auto"/>
      </w:divBdr>
      <w:divsChild>
        <w:div w:id="1880512973">
          <w:marLeft w:val="0"/>
          <w:marRight w:val="0"/>
          <w:marTop w:val="0"/>
          <w:marBottom w:val="0"/>
          <w:divBdr>
            <w:top w:val="none" w:sz="0" w:space="0" w:color="auto"/>
            <w:left w:val="none" w:sz="0" w:space="0" w:color="auto"/>
            <w:bottom w:val="none" w:sz="0" w:space="0" w:color="auto"/>
            <w:right w:val="none" w:sz="0" w:space="0" w:color="auto"/>
          </w:divBdr>
        </w:div>
      </w:divsChild>
    </w:div>
    <w:div w:id="965233410">
      <w:bodyDiv w:val="1"/>
      <w:marLeft w:val="0"/>
      <w:marRight w:val="0"/>
      <w:marTop w:val="0"/>
      <w:marBottom w:val="0"/>
      <w:divBdr>
        <w:top w:val="none" w:sz="0" w:space="0" w:color="auto"/>
        <w:left w:val="none" w:sz="0" w:space="0" w:color="auto"/>
        <w:bottom w:val="none" w:sz="0" w:space="0" w:color="auto"/>
        <w:right w:val="none" w:sz="0" w:space="0" w:color="auto"/>
      </w:divBdr>
    </w:div>
    <w:div w:id="1007050938">
      <w:bodyDiv w:val="1"/>
      <w:marLeft w:val="0"/>
      <w:marRight w:val="0"/>
      <w:marTop w:val="0"/>
      <w:marBottom w:val="0"/>
      <w:divBdr>
        <w:top w:val="none" w:sz="0" w:space="0" w:color="auto"/>
        <w:left w:val="none" w:sz="0" w:space="0" w:color="auto"/>
        <w:bottom w:val="none" w:sz="0" w:space="0" w:color="auto"/>
        <w:right w:val="none" w:sz="0" w:space="0" w:color="auto"/>
      </w:divBdr>
      <w:divsChild>
        <w:div w:id="1766227268">
          <w:marLeft w:val="0"/>
          <w:marRight w:val="0"/>
          <w:marTop w:val="0"/>
          <w:marBottom w:val="0"/>
          <w:divBdr>
            <w:top w:val="none" w:sz="0" w:space="0" w:color="auto"/>
            <w:left w:val="none" w:sz="0" w:space="0" w:color="auto"/>
            <w:bottom w:val="none" w:sz="0" w:space="0" w:color="auto"/>
            <w:right w:val="none" w:sz="0" w:space="0" w:color="auto"/>
          </w:divBdr>
          <w:divsChild>
            <w:div w:id="76102780">
              <w:marLeft w:val="0"/>
              <w:marRight w:val="0"/>
              <w:marTop w:val="0"/>
              <w:marBottom w:val="0"/>
              <w:divBdr>
                <w:top w:val="none" w:sz="0" w:space="0" w:color="auto"/>
                <w:left w:val="none" w:sz="0" w:space="0" w:color="auto"/>
                <w:bottom w:val="none" w:sz="0" w:space="0" w:color="auto"/>
                <w:right w:val="none" w:sz="0" w:space="0" w:color="auto"/>
              </w:divBdr>
              <w:divsChild>
                <w:div w:id="931619877">
                  <w:marLeft w:val="0"/>
                  <w:marRight w:val="0"/>
                  <w:marTop w:val="0"/>
                  <w:marBottom w:val="0"/>
                  <w:divBdr>
                    <w:top w:val="none" w:sz="0" w:space="0" w:color="auto"/>
                    <w:left w:val="none" w:sz="0" w:space="0" w:color="auto"/>
                    <w:bottom w:val="none" w:sz="0" w:space="0" w:color="auto"/>
                    <w:right w:val="none" w:sz="0" w:space="0" w:color="auto"/>
                  </w:divBdr>
                  <w:divsChild>
                    <w:div w:id="957028623">
                      <w:marLeft w:val="0"/>
                      <w:marRight w:val="0"/>
                      <w:marTop w:val="0"/>
                      <w:marBottom w:val="0"/>
                      <w:divBdr>
                        <w:top w:val="none" w:sz="0" w:space="0" w:color="auto"/>
                        <w:left w:val="none" w:sz="0" w:space="0" w:color="auto"/>
                        <w:bottom w:val="none" w:sz="0" w:space="0" w:color="auto"/>
                        <w:right w:val="none" w:sz="0" w:space="0" w:color="auto"/>
                      </w:divBdr>
                      <w:divsChild>
                        <w:div w:id="721057111">
                          <w:marLeft w:val="0"/>
                          <w:marRight w:val="0"/>
                          <w:marTop w:val="0"/>
                          <w:marBottom w:val="0"/>
                          <w:divBdr>
                            <w:top w:val="none" w:sz="0" w:space="0" w:color="auto"/>
                            <w:left w:val="none" w:sz="0" w:space="0" w:color="auto"/>
                            <w:bottom w:val="none" w:sz="0" w:space="0" w:color="auto"/>
                            <w:right w:val="none" w:sz="0" w:space="0" w:color="auto"/>
                          </w:divBdr>
                          <w:divsChild>
                            <w:div w:id="10182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6476">
                      <w:marLeft w:val="0"/>
                      <w:marRight w:val="0"/>
                      <w:marTop w:val="0"/>
                      <w:marBottom w:val="0"/>
                      <w:divBdr>
                        <w:top w:val="none" w:sz="0" w:space="0" w:color="auto"/>
                        <w:left w:val="none" w:sz="0" w:space="0" w:color="auto"/>
                        <w:bottom w:val="none" w:sz="0" w:space="0" w:color="auto"/>
                        <w:right w:val="none" w:sz="0" w:space="0" w:color="auto"/>
                      </w:divBdr>
                      <w:divsChild>
                        <w:div w:id="1144200875">
                          <w:marLeft w:val="0"/>
                          <w:marRight w:val="0"/>
                          <w:marTop w:val="0"/>
                          <w:marBottom w:val="0"/>
                          <w:divBdr>
                            <w:top w:val="none" w:sz="0" w:space="0" w:color="auto"/>
                            <w:left w:val="none" w:sz="0" w:space="0" w:color="auto"/>
                            <w:bottom w:val="none" w:sz="0" w:space="0" w:color="auto"/>
                            <w:right w:val="none" w:sz="0" w:space="0" w:color="auto"/>
                          </w:divBdr>
                          <w:divsChild>
                            <w:div w:id="1901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508596">
      <w:bodyDiv w:val="1"/>
      <w:marLeft w:val="0"/>
      <w:marRight w:val="0"/>
      <w:marTop w:val="0"/>
      <w:marBottom w:val="0"/>
      <w:divBdr>
        <w:top w:val="none" w:sz="0" w:space="0" w:color="auto"/>
        <w:left w:val="none" w:sz="0" w:space="0" w:color="auto"/>
        <w:bottom w:val="none" w:sz="0" w:space="0" w:color="auto"/>
        <w:right w:val="none" w:sz="0" w:space="0" w:color="auto"/>
      </w:divBdr>
      <w:divsChild>
        <w:div w:id="349797947">
          <w:marLeft w:val="0"/>
          <w:marRight w:val="0"/>
          <w:marTop w:val="0"/>
          <w:marBottom w:val="0"/>
          <w:divBdr>
            <w:top w:val="none" w:sz="0" w:space="0" w:color="auto"/>
            <w:left w:val="none" w:sz="0" w:space="0" w:color="auto"/>
            <w:bottom w:val="none" w:sz="0" w:space="0" w:color="auto"/>
            <w:right w:val="none" w:sz="0" w:space="0" w:color="auto"/>
          </w:divBdr>
          <w:divsChild>
            <w:div w:id="852571534">
              <w:marLeft w:val="0"/>
              <w:marRight w:val="0"/>
              <w:marTop w:val="0"/>
              <w:marBottom w:val="0"/>
              <w:divBdr>
                <w:top w:val="none" w:sz="0" w:space="0" w:color="auto"/>
                <w:left w:val="none" w:sz="0" w:space="0" w:color="auto"/>
                <w:bottom w:val="none" w:sz="0" w:space="0" w:color="auto"/>
                <w:right w:val="none" w:sz="0" w:space="0" w:color="auto"/>
              </w:divBdr>
              <w:divsChild>
                <w:div w:id="1016230421">
                  <w:marLeft w:val="0"/>
                  <w:marRight w:val="0"/>
                  <w:marTop w:val="0"/>
                  <w:marBottom w:val="0"/>
                  <w:divBdr>
                    <w:top w:val="none" w:sz="0" w:space="0" w:color="auto"/>
                    <w:left w:val="none" w:sz="0" w:space="0" w:color="auto"/>
                    <w:bottom w:val="none" w:sz="0" w:space="0" w:color="auto"/>
                    <w:right w:val="none" w:sz="0" w:space="0" w:color="auto"/>
                  </w:divBdr>
                  <w:divsChild>
                    <w:div w:id="1602688419">
                      <w:marLeft w:val="0"/>
                      <w:marRight w:val="0"/>
                      <w:marTop w:val="0"/>
                      <w:marBottom w:val="0"/>
                      <w:divBdr>
                        <w:top w:val="none" w:sz="0" w:space="0" w:color="auto"/>
                        <w:left w:val="none" w:sz="0" w:space="0" w:color="auto"/>
                        <w:bottom w:val="none" w:sz="0" w:space="0" w:color="auto"/>
                        <w:right w:val="none" w:sz="0" w:space="0" w:color="auto"/>
                      </w:divBdr>
                      <w:divsChild>
                        <w:div w:id="799029117">
                          <w:marLeft w:val="0"/>
                          <w:marRight w:val="0"/>
                          <w:marTop w:val="0"/>
                          <w:marBottom w:val="0"/>
                          <w:divBdr>
                            <w:top w:val="none" w:sz="0" w:space="0" w:color="auto"/>
                            <w:left w:val="none" w:sz="0" w:space="0" w:color="auto"/>
                            <w:bottom w:val="none" w:sz="0" w:space="0" w:color="auto"/>
                            <w:right w:val="none" w:sz="0" w:space="0" w:color="auto"/>
                          </w:divBdr>
                          <w:divsChild>
                            <w:div w:id="6760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6430">
                      <w:marLeft w:val="0"/>
                      <w:marRight w:val="0"/>
                      <w:marTop w:val="0"/>
                      <w:marBottom w:val="0"/>
                      <w:divBdr>
                        <w:top w:val="none" w:sz="0" w:space="0" w:color="auto"/>
                        <w:left w:val="none" w:sz="0" w:space="0" w:color="auto"/>
                        <w:bottom w:val="none" w:sz="0" w:space="0" w:color="auto"/>
                        <w:right w:val="none" w:sz="0" w:space="0" w:color="auto"/>
                      </w:divBdr>
                      <w:divsChild>
                        <w:div w:id="1575311287">
                          <w:marLeft w:val="0"/>
                          <w:marRight w:val="0"/>
                          <w:marTop w:val="0"/>
                          <w:marBottom w:val="0"/>
                          <w:divBdr>
                            <w:top w:val="none" w:sz="0" w:space="0" w:color="auto"/>
                            <w:left w:val="none" w:sz="0" w:space="0" w:color="auto"/>
                            <w:bottom w:val="none" w:sz="0" w:space="0" w:color="auto"/>
                            <w:right w:val="none" w:sz="0" w:space="0" w:color="auto"/>
                          </w:divBdr>
                          <w:divsChild>
                            <w:div w:id="5023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251768">
      <w:bodyDiv w:val="1"/>
      <w:marLeft w:val="0"/>
      <w:marRight w:val="0"/>
      <w:marTop w:val="0"/>
      <w:marBottom w:val="0"/>
      <w:divBdr>
        <w:top w:val="none" w:sz="0" w:space="0" w:color="auto"/>
        <w:left w:val="none" w:sz="0" w:space="0" w:color="auto"/>
        <w:bottom w:val="none" w:sz="0" w:space="0" w:color="auto"/>
        <w:right w:val="none" w:sz="0" w:space="0" w:color="auto"/>
      </w:divBdr>
      <w:divsChild>
        <w:div w:id="1918594581">
          <w:marLeft w:val="360"/>
          <w:marRight w:val="0"/>
          <w:marTop w:val="200"/>
          <w:marBottom w:val="0"/>
          <w:divBdr>
            <w:top w:val="none" w:sz="0" w:space="0" w:color="auto"/>
            <w:left w:val="none" w:sz="0" w:space="0" w:color="auto"/>
            <w:bottom w:val="none" w:sz="0" w:space="0" w:color="auto"/>
            <w:right w:val="none" w:sz="0" w:space="0" w:color="auto"/>
          </w:divBdr>
        </w:div>
      </w:divsChild>
    </w:div>
    <w:div w:id="1104959317">
      <w:bodyDiv w:val="1"/>
      <w:marLeft w:val="0"/>
      <w:marRight w:val="0"/>
      <w:marTop w:val="0"/>
      <w:marBottom w:val="0"/>
      <w:divBdr>
        <w:top w:val="none" w:sz="0" w:space="0" w:color="auto"/>
        <w:left w:val="none" w:sz="0" w:space="0" w:color="auto"/>
        <w:bottom w:val="none" w:sz="0" w:space="0" w:color="auto"/>
        <w:right w:val="none" w:sz="0" w:space="0" w:color="auto"/>
      </w:divBdr>
    </w:div>
    <w:div w:id="1108236049">
      <w:bodyDiv w:val="1"/>
      <w:marLeft w:val="0"/>
      <w:marRight w:val="0"/>
      <w:marTop w:val="0"/>
      <w:marBottom w:val="0"/>
      <w:divBdr>
        <w:top w:val="none" w:sz="0" w:space="0" w:color="auto"/>
        <w:left w:val="none" w:sz="0" w:space="0" w:color="auto"/>
        <w:bottom w:val="none" w:sz="0" w:space="0" w:color="auto"/>
        <w:right w:val="none" w:sz="0" w:space="0" w:color="auto"/>
      </w:divBdr>
      <w:divsChild>
        <w:div w:id="201207413">
          <w:marLeft w:val="0"/>
          <w:marRight w:val="0"/>
          <w:marTop w:val="0"/>
          <w:marBottom w:val="0"/>
          <w:divBdr>
            <w:top w:val="none" w:sz="0" w:space="0" w:color="auto"/>
            <w:left w:val="none" w:sz="0" w:space="0" w:color="auto"/>
            <w:bottom w:val="none" w:sz="0" w:space="0" w:color="auto"/>
            <w:right w:val="none" w:sz="0" w:space="0" w:color="auto"/>
          </w:divBdr>
        </w:div>
      </w:divsChild>
    </w:div>
    <w:div w:id="1109929664">
      <w:bodyDiv w:val="1"/>
      <w:marLeft w:val="0"/>
      <w:marRight w:val="0"/>
      <w:marTop w:val="0"/>
      <w:marBottom w:val="0"/>
      <w:divBdr>
        <w:top w:val="none" w:sz="0" w:space="0" w:color="auto"/>
        <w:left w:val="none" w:sz="0" w:space="0" w:color="auto"/>
        <w:bottom w:val="none" w:sz="0" w:space="0" w:color="auto"/>
        <w:right w:val="none" w:sz="0" w:space="0" w:color="auto"/>
      </w:divBdr>
    </w:div>
    <w:div w:id="1163815255">
      <w:bodyDiv w:val="1"/>
      <w:marLeft w:val="0"/>
      <w:marRight w:val="0"/>
      <w:marTop w:val="0"/>
      <w:marBottom w:val="0"/>
      <w:divBdr>
        <w:top w:val="none" w:sz="0" w:space="0" w:color="auto"/>
        <w:left w:val="none" w:sz="0" w:space="0" w:color="auto"/>
        <w:bottom w:val="none" w:sz="0" w:space="0" w:color="auto"/>
        <w:right w:val="none" w:sz="0" w:space="0" w:color="auto"/>
      </w:divBdr>
    </w:div>
    <w:div w:id="1381243222">
      <w:bodyDiv w:val="1"/>
      <w:marLeft w:val="0"/>
      <w:marRight w:val="0"/>
      <w:marTop w:val="0"/>
      <w:marBottom w:val="0"/>
      <w:divBdr>
        <w:top w:val="none" w:sz="0" w:space="0" w:color="auto"/>
        <w:left w:val="none" w:sz="0" w:space="0" w:color="auto"/>
        <w:bottom w:val="none" w:sz="0" w:space="0" w:color="auto"/>
        <w:right w:val="none" w:sz="0" w:space="0" w:color="auto"/>
      </w:divBdr>
      <w:divsChild>
        <w:div w:id="1828857287">
          <w:marLeft w:val="0"/>
          <w:marRight w:val="0"/>
          <w:marTop w:val="0"/>
          <w:marBottom w:val="0"/>
          <w:divBdr>
            <w:top w:val="none" w:sz="0" w:space="0" w:color="auto"/>
            <w:left w:val="none" w:sz="0" w:space="0" w:color="auto"/>
            <w:bottom w:val="none" w:sz="0" w:space="0" w:color="auto"/>
            <w:right w:val="none" w:sz="0" w:space="0" w:color="auto"/>
          </w:divBdr>
          <w:divsChild>
            <w:div w:id="65346214">
              <w:marLeft w:val="0"/>
              <w:marRight w:val="0"/>
              <w:marTop w:val="0"/>
              <w:marBottom w:val="0"/>
              <w:divBdr>
                <w:top w:val="none" w:sz="0" w:space="0" w:color="auto"/>
                <w:left w:val="none" w:sz="0" w:space="0" w:color="auto"/>
                <w:bottom w:val="none" w:sz="0" w:space="0" w:color="auto"/>
                <w:right w:val="none" w:sz="0" w:space="0" w:color="auto"/>
              </w:divBdr>
              <w:divsChild>
                <w:div w:id="270481742">
                  <w:marLeft w:val="0"/>
                  <w:marRight w:val="0"/>
                  <w:marTop w:val="0"/>
                  <w:marBottom w:val="0"/>
                  <w:divBdr>
                    <w:top w:val="none" w:sz="0" w:space="0" w:color="auto"/>
                    <w:left w:val="none" w:sz="0" w:space="0" w:color="auto"/>
                    <w:bottom w:val="none" w:sz="0" w:space="0" w:color="auto"/>
                    <w:right w:val="none" w:sz="0" w:space="0" w:color="auto"/>
                  </w:divBdr>
                  <w:divsChild>
                    <w:div w:id="1001158082">
                      <w:marLeft w:val="0"/>
                      <w:marRight w:val="0"/>
                      <w:marTop w:val="0"/>
                      <w:marBottom w:val="0"/>
                      <w:divBdr>
                        <w:top w:val="none" w:sz="0" w:space="0" w:color="auto"/>
                        <w:left w:val="none" w:sz="0" w:space="0" w:color="auto"/>
                        <w:bottom w:val="none" w:sz="0" w:space="0" w:color="auto"/>
                        <w:right w:val="none" w:sz="0" w:space="0" w:color="auto"/>
                      </w:divBdr>
                      <w:divsChild>
                        <w:div w:id="2009088096">
                          <w:marLeft w:val="0"/>
                          <w:marRight w:val="0"/>
                          <w:marTop w:val="0"/>
                          <w:marBottom w:val="0"/>
                          <w:divBdr>
                            <w:top w:val="none" w:sz="0" w:space="0" w:color="auto"/>
                            <w:left w:val="none" w:sz="0" w:space="0" w:color="auto"/>
                            <w:bottom w:val="none" w:sz="0" w:space="0" w:color="auto"/>
                            <w:right w:val="none" w:sz="0" w:space="0" w:color="auto"/>
                          </w:divBdr>
                          <w:divsChild>
                            <w:div w:id="3967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365">
                      <w:marLeft w:val="0"/>
                      <w:marRight w:val="0"/>
                      <w:marTop w:val="0"/>
                      <w:marBottom w:val="0"/>
                      <w:divBdr>
                        <w:top w:val="none" w:sz="0" w:space="0" w:color="auto"/>
                        <w:left w:val="none" w:sz="0" w:space="0" w:color="auto"/>
                        <w:bottom w:val="none" w:sz="0" w:space="0" w:color="auto"/>
                        <w:right w:val="none" w:sz="0" w:space="0" w:color="auto"/>
                      </w:divBdr>
                      <w:divsChild>
                        <w:div w:id="1636762374">
                          <w:marLeft w:val="0"/>
                          <w:marRight w:val="0"/>
                          <w:marTop w:val="0"/>
                          <w:marBottom w:val="0"/>
                          <w:divBdr>
                            <w:top w:val="none" w:sz="0" w:space="0" w:color="auto"/>
                            <w:left w:val="none" w:sz="0" w:space="0" w:color="auto"/>
                            <w:bottom w:val="none" w:sz="0" w:space="0" w:color="auto"/>
                            <w:right w:val="none" w:sz="0" w:space="0" w:color="auto"/>
                          </w:divBdr>
                          <w:divsChild>
                            <w:div w:id="836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706118">
      <w:bodyDiv w:val="1"/>
      <w:marLeft w:val="0"/>
      <w:marRight w:val="0"/>
      <w:marTop w:val="0"/>
      <w:marBottom w:val="0"/>
      <w:divBdr>
        <w:top w:val="none" w:sz="0" w:space="0" w:color="auto"/>
        <w:left w:val="none" w:sz="0" w:space="0" w:color="auto"/>
        <w:bottom w:val="none" w:sz="0" w:space="0" w:color="auto"/>
        <w:right w:val="none" w:sz="0" w:space="0" w:color="auto"/>
      </w:divBdr>
    </w:div>
    <w:div w:id="1657488475">
      <w:bodyDiv w:val="1"/>
      <w:marLeft w:val="0"/>
      <w:marRight w:val="0"/>
      <w:marTop w:val="0"/>
      <w:marBottom w:val="0"/>
      <w:divBdr>
        <w:top w:val="none" w:sz="0" w:space="0" w:color="auto"/>
        <w:left w:val="none" w:sz="0" w:space="0" w:color="auto"/>
        <w:bottom w:val="none" w:sz="0" w:space="0" w:color="auto"/>
        <w:right w:val="none" w:sz="0" w:space="0" w:color="auto"/>
      </w:divBdr>
      <w:divsChild>
        <w:div w:id="1955747295">
          <w:marLeft w:val="0"/>
          <w:marRight w:val="0"/>
          <w:marTop w:val="0"/>
          <w:marBottom w:val="0"/>
          <w:divBdr>
            <w:top w:val="none" w:sz="0" w:space="0" w:color="auto"/>
            <w:left w:val="none" w:sz="0" w:space="0" w:color="auto"/>
            <w:bottom w:val="none" w:sz="0" w:space="0" w:color="auto"/>
            <w:right w:val="none" w:sz="0" w:space="0" w:color="auto"/>
          </w:divBdr>
        </w:div>
      </w:divsChild>
    </w:div>
    <w:div w:id="1735355790">
      <w:bodyDiv w:val="1"/>
      <w:marLeft w:val="0"/>
      <w:marRight w:val="0"/>
      <w:marTop w:val="0"/>
      <w:marBottom w:val="0"/>
      <w:divBdr>
        <w:top w:val="none" w:sz="0" w:space="0" w:color="auto"/>
        <w:left w:val="none" w:sz="0" w:space="0" w:color="auto"/>
        <w:bottom w:val="none" w:sz="0" w:space="0" w:color="auto"/>
        <w:right w:val="none" w:sz="0" w:space="0" w:color="auto"/>
      </w:divBdr>
      <w:divsChild>
        <w:div w:id="1048531646">
          <w:marLeft w:val="0"/>
          <w:marRight w:val="0"/>
          <w:marTop w:val="0"/>
          <w:marBottom w:val="0"/>
          <w:divBdr>
            <w:top w:val="none" w:sz="0" w:space="0" w:color="auto"/>
            <w:left w:val="none" w:sz="0" w:space="0" w:color="auto"/>
            <w:bottom w:val="none" w:sz="0" w:space="0" w:color="auto"/>
            <w:right w:val="none" w:sz="0" w:space="0" w:color="auto"/>
          </w:divBdr>
        </w:div>
      </w:divsChild>
    </w:div>
    <w:div w:id="1787967421">
      <w:bodyDiv w:val="1"/>
      <w:marLeft w:val="0"/>
      <w:marRight w:val="0"/>
      <w:marTop w:val="0"/>
      <w:marBottom w:val="0"/>
      <w:divBdr>
        <w:top w:val="none" w:sz="0" w:space="0" w:color="auto"/>
        <w:left w:val="none" w:sz="0" w:space="0" w:color="auto"/>
        <w:bottom w:val="none" w:sz="0" w:space="0" w:color="auto"/>
        <w:right w:val="none" w:sz="0" w:space="0" w:color="auto"/>
      </w:divBdr>
      <w:divsChild>
        <w:div w:id="2118787334">
          <w:marLeft w:val="0"/>
          <w:marRight w:val="0"/>
          <w:marTop w:val="0"/>
          <w:marBottom w:val="0"/>
          <w:divBdr>
            <w:top w:val="none" w:sz="0" w:space="0" w:color="auto"/>
            <w:left w:val="none" w:sz="0" w:space="0" w:color="auto"/>
            <w:bottom w:val="none" w:sz="0" w:space="0" w:color="auto"/>
            <w:right w:val="none" w:sz="0" w:space="0" w:color="auto"/>
          </w:divBdr>
        </w:div>
      </w:divsChild>
    </w:div>
    <w:div w:id="1801797519">
      <w:bodyDiv w:val="1"/>
      <w:marLeft w:val="0"/>
      <w:marRight w:val="0"/>
      <w:marTop w:val="0"/>
      <w:marBottom w:val="0"/>
      <w:divBdr>
        <w:top w:val="none" w:sz="0" w:space="0" w:color="auto"/>
        <w:left w:val="none" w:sz="0" w:space="0" w:color="auto"/>
        <w:bottom w:val="none" w:sz="0" w:space="0" w:color="auto"/>
        <w:right w:val="none" w:sz="0" w:space="0" w:color="auto"/>
      </w:divBdr>
    </w:div>
    <w:div w:id="1860388844">
      <w:bodyDiv w:val="1"/>
      <w:marLeft w:val="0"/>
      <w:marRight w:val="0"/>
      <w:marTop w:val="0"/>
      <w:marBottom w:val="0"/>
      <w:divBdr>
        <w:top w:val="none" w:sz="0" w:space="0" w:color="auto"/>
        <w:left w:val="none" w:sz="0" w:space="0" w:color="auto"/>
        <w:bottom w:val="none" w:sz="0" w:space="0" w:color="auto"/>
        <w:right w:val="none" w:sz="0" w:space="0" w:color="auto"/>
      </w:divBdr>
    </w:div>
    <w:div w:id="1964648001">
      <w:bodyDiv w:val="1"/>
      <w:marLeft w:val="0"/>
      <w:marRight w:val="0"/>
      <w:marTop w:val="0"/>
      <w:marBottom w:val="0"/>
      <w:divBdr>
        <w:top w:val="none" w:sz="0" w:space="0" w:color="auto"/>
        <w:left w:val="none" w:sz="0" w:space="0" w:color="auto"/>
        <w:bottom w:val="none" w:sz="0" w:space="0" w:color="auto"/>
        <w:right w:val="none" w:sz="0" w:space="0" w:color="auto"/>
      </w:divBdr>
      <w:divsChild>
        <w:div w:id="952127683">
          <w:marLeft w:val="0"/>
          <w:marRight w:val="0"/>
          <w:marTop w:val="0"/>
          <w:marBottom w:val="0"/>
          <w:divBdr>
            <w:top w:val="none" w:sz="0" w:space="0" w:color="auto"/>
            <w:left w:val="none" w:sz="0" w:space="0" w:color="auto"/>
            <w:bottom w:val="none" w:sz="0" w:space="0" w:color="auto"/>
            <w:right w:val="none" w:sz="0" w:space="0" w:color="auto"/>
          </w:divBdr>
          <w:divsChild>
            <w:div w:id="1650474410">
              <w:marLeft w:val="0"/>
              <w:marRight w:val="0"/>
              <w:marTop w:val="0"/>
              <w:marBottom w:val="0"/>
              <w:divBdr>
                <w:top w:val="none" w:sz="0" w:space="0" w:color="auto"/>
                <w:left w:val="none" w:sz="0" w:space="0" w:color="auto"/>
                <w:bottom w:val="none" w:sz="0" w:space="0" w:color="auto"/>
                <w:right w:val="none" w:sz="0" w:space="0" w:color="auto"/>
              </w:divBdr>
              <w:divsChild>
                <w:div w:id="1994479861">
                  <w:marLeft w:val="0"/>
                  <w:marRight w:val="0"/>
                  <w:marTop w:val="0"/>
                  <w:marBottom w:val="0"/>
                  <w:divBdr>
                    <w:top w:val="none" w:sz="0" w:space="0" w:color="auto"/>
                    <w:left w:val="none" w:sz="0" w:space="0" w:color="auto"/>
                    <w:bottom w:val="none" w:sz="0" w:space="0" w:color="auto"/>
                    <w:right w:val="none" w:sz="0" w:space="0" w:color="auto"/>
                  </w:divBdr>
                  <w:divsChild>
                    <w:div w:id="1061904577">
                      <w:marLeft w:val="0"/>
                      <w:marRight w:val="0"/>
                      <w:marTop w:val="0"/>
                      <w:marBottom w:val="0"/>
                      <w:divBdr>
                        <w:top w:val="none" w:sz="0" w:space="0" w:color="auto"/>
                        <w:left w:val="none" w:sz="0" w:space="0" w:color="auto"/>
                        <w:bottom w:val="none" w:sz="0" w:space="0" w:color="auto"/>
                        <w:right w:val="none" w:sz="0" w:space="0" w:color="auto"/>
                      </w:divBdr>
                      <w:divsChild>
                        <w:div w:id="386271054">
                          <w:marLeft w:val="0"/>
                          <w:marRight w:val="0"/>
                          <w:marTop w:val="0"/>
                          <w:marBottom w:val="0"/>
                          <w:divBdr>
                            <w:top w:val="none" w:sz="0" w:space="0" w:color="auto"/>
                            <w:left w:val="none" w:sz="0" w:space="0" w:color="auto"/>
                            <w:bottom w:val="none" w:sz="0" w:space="0" w:color="auto"/>
                            <w:right w:val="none" w:sz="0" w:space="0" w:color="auto"/>
                          </w:divBdr>
                          <w:divsChild>
                            <w:div w:id="12189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2382">
                      <w:marLeft w:val="0"/>
                      <w:marRight w:val="0"/>
                      <w:marTop w:val="0"/>
                      <w:marBottom w:val="0"/>
                      <w:divBdr>
                        <w:top w:val="none" w:sz="0" w:space="0" w:color="auto"/>
                        <w:left w:val="none" w:sz="0" w:space="0" w:color="auto"/>
                        <w:bottom w:val="none" w:sz="0" w:space="0" w:color="auto"/>
                        <w:right w:val="none" w:sz="0" w:space="0" w:color="auto"/>
                      </w:divBdr>
                      <w:divsChild>
                        <w:div w:id="2105686277">
                          <w:marLeft w:val="0"/>
                          <w:marRight w:val="0"/>
                          <w:marTop w:val="0"/>
                          <w:marBottom w:val="0"/>
                          <w:divBdr>
                            <w:top w:val="none" w:sz="0" w:space="0" w:color="auto"/>
                            <w:left w:val="none" w:sz="0" w:space="0" w:color="auto"/>
                            <w:bottom w:val="none" w:sz="0" w:space="0" w:color="auto"/>
                            <w:right w:val="none" w:sz="0" w:space="0" w:color="auto"/>
                          </w:divBdr>
                          <w:divsChild>
                            <w:div w:id="17384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120695">
      <w:bodyDiv w:val="1"/>
      <w:marLeft w:val="0"/>
      <w:marRight w:val="0"/>
      <w:marTop w:val="0"/>
      <w:marBottom w:val="0"/>
      <w:divBdr>
        <w:top w:val="none" w:sz="0" w:space="0" w:color="auto"/>
        <w:left w:val="none" w:sz="0" w:space="0" w:color="auto"/>
        <w:bottom w:val="none" w:sz="0" w:space="0" w:color="auto"/>
        <w:right w:val="none" w:sz="0" w:space="0" w:color="auto"/>
      </w:divBdr>
      <w:divsChild>
        <w:div w:id="1215583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KERAM~1\AppData\Local\Temp\Courrier_avec_annexe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06052-5E5E-42CA-9D8F-9A5636745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Courrier_avec_annexe2.dotx</Template>
  <TotalTime>0</TotalTime>
  <Pages>9</Pages>
  <Words>3539</Words>
  <Characters>20174</Characters>
  <Application>Microsoft Office Word</Application>
  <DocSecurity>0</DocSecurity>
  <Lines>168</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SHOM</Company>
  <LinksUpToDate>false</LinksUpToDate>
  <CharactersWithSpaces>23666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Yann Keramoal</dc:creator>
  <cp:lastModifiedBy>Anthony Pharaoh</cp:lastModifiedBy>
  <cp:revision>2</cp:revision>
  <cp:lastPrinted>2019-08-22T07:33:00Z</cp:lastPrinted>
  <dcterms:created xsi:type="dcterms:W3CDTF">2019-09-04T11:09:00Z</dcterms:created>
  <dcterms:modified xsi:type="dcterms:W3CDTF">2019-09-04T11:09:00Z</dcterms:modified>
</cp:coreProperties>
</file>