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330E" w14:textId="3C103A07" w:rsidR="00BE0340" w:rsidRPr="00BE0340" w:rsidRDefault="00BE0340" w:rsidP="00BE0340">
      <w:pPr>
        <w:pStyle w:val="Heading1"/>
        <w:rPr>
          <w:b/>
          <w:bCs/>
          <w:color w:val="000000" w:themeColor="text1"/>
        </w:rPr>
      </w:pPr>
      <w:r>
        <w:rPr>
          <w:b/>
          <w:bCs/>
          <w:color w:val="000000" w:themeColor="text1"/>
        </w:rPr>
        <w:t>Question 3 Notes</w:t>
      </w:r>
    </w:p>
    <w:p w14:paraId="6809C2B6" w14:textId="7BF3EB84" w:rsidR="00BE0340" w:rsidRDefault="00BE0340" w:rsidP="00BE0340">
      <w:pPr>
        <w:pStyle w:val="Heading2"/>
        <w:rPr>
          <w:b/>
          <w:bCs/>
          <w:color w:val="000000" w:themeColor="text1"/>
        </w:rPr>
      </w:pPr>
      <w:r>
        <w:rPr>
          <w:b/>
          <w:bCs/>
          <w:color w:val="000000" w:themeColor="text1"/>
        </w:rPr>
        <w:t>Question 3 A</w:t>
      </w:r>
    </w:p>
    <w:p w14:paraId="1020F61C" w14:textId="6AE11967" w:rsidR="00BE0340" w:rsidRDefault="00BE0340" w:rsidP="00BE0340">
      <w:pPr>
        <w:spacing w:line="360" w:lineRule="auto"/>
        <w:jc w:val="both"/>
      </w:pPr>
      <w:r w:rsidRPr="00BE0340">
        <w:drawing>
          <wp:inline distT="0" distB="0" distL="0" distR="0" wp14:anchorId="5898685F" wp14:editId="615003CD">
            <wp:extent cx="5943600" cy="526415"/>
            <wp:effectExtent l="0" t="0" r="0" b="6985"/>
            <wp:docPr id="17559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43951" name=""/>
                    <pic:cNvPicPr/>
                  </pic:nvPicPr>
                  <pic:blipFill>
                    <a:blip r:embed="rId5"/>
                    <a:stretch>
                      <a:fillRect/>
                    </a:stretch>
                  </pic:blipFill>
                  <pic:spPr>
                    <a:xfrm>
                      <a:off x="0" y="0"/>
                      <a:ext cx="5943600" cy="526415"/>
                    </a:xfrm>
                    <a:prstGeom prst="rect">
                      <a:avLst/>
                    </a:prstGeom>
                  </pic:spPr>
                </pic:pic>
              </a:graphicData>
            </a:graphic>
          </wp:inline>
        </w:drawing>
      </w:r>
    </w:p>
    <w:p w14:paraId="55C0EF8B" w14:textId="18BC3F85" w:rsidR="00BE0340" w:rsidRDefault="00BE0340" w:rsidP="00BE0340">
      <w:pPr>
        <w:spacing w:line="360" w:lineRule="auto"/>
        <w:jc w:val="both"/>
      </w:pPr>
      <w:r w:rsidRPr="00BE0340">
        <w:drawing>
          <wp:inline distT="0" distB="0" distL="0" distR="0" wp14:anchorId="08DDA17E" wp14:editId="6F1D9BC0">
            <wp:extent cx="5943600" cy="1880870"/>
            <wp:effectExtent l="0" t="0" r="0" b="5080"/>
            <wp:docPr id="78994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0403" name=""/>
                    <pic:cNvPicPr/>
                  </pic:nvPicPr>
                  <pic:blipFill>
                    <a:blip r:embed="rId6"/>
                    <a:stretch>
                      <a:fillRect/>
                    </a:stretch>
                  </pic:blipFill>
                  <pic:spPr>
                    <a:xfrm>
                      <a:off x="0" y="0"/>
                      <a:ext cx="5943600" cy="1880870"/>
                    </a:xfrm>
                    <a:prstGeom prst="rect">
                      <a:avLst/>
                    </a:prstGeom>
                  </pic:spPr>
                </pic:pic>
              </a:graphicData>
            </a:graphic>
          </wp:inline>
        </w:drawing>
      </w:r>
    </w:p>
    <w:p w14:paraId="017B1546" w14:textId="6BB4F71C" w:rsidR="00BE0340" w:rsidRDefault="00BE0340" w:rsidP="00BE0340">
      <w:pPr>
        <w:spacing w:line="360" w:lineRule="auto"/>
        <w:jc w:val="both"/>
        <w:rPr>
          <w:b/>
          <w:bCs/>
        </w:rPr>
      </w:pPr>
      <w:r>
        <w:rPr>
          <w:b/>
          <w:bCs/>
        </w:rPr>
        <w:t>Data Cleaning – Handling Duplicates</w:t>
      </w:r>
    </w:p>
    <w:p w14:paraId="719654DC" w14:textId="76337278" w:rsidR="00BE0340" w:rsidRPr="00BE0340" w:rsidRDefault="00BE0340" w:rsidP="00BE0340">
      <w:pPr>
        <w:pStyle w:val="ListParagraph"/>
        <w:numPr>
          <w:ilvl w:val="0"/>
          <w:numId w:val="2"/>
        </w:numPr>
        <w:spacing w:line="360" w:lineRule="auto"/>
        <w:jc w:val="both"/>
        <w:rPr>
          <w:b/>
          <w:bCs/>
        </w:rPr>
      </w:pPr>
      <w:r>
        <w:t xml:space="preserve">Define a duplicate as any row where the </w:t>
      </w:r>
      <w:r w:rsidRPr="00BE0340">
        <w:rPr>
          <w:b/>
          <w:bCs/>
        </w:rPr>
        <w:t>Athlete</w:t>
      </w:r>
      <w:r>
        <w:t xml:space="preserve"> name and the </w:t>
      </w:r>
      <w:r w:rsidRPr="00BE0340">
        <w:rPr>
          <w:b/>
          <w:bCs/>
        </w:rPr>
        <w:t>Event</w:t>
      </w:r>
      <w:r>
        <w:t xml:space="preserve"> name were identical. This ensures that an athlete isn’t counted twice for the same competition</w:t>
      </w:r>
    </w:p>
    <w:p w14:paraId="65C17A57" w14:textId="27A99D89" w:rsidR="00BE0340" w:rsidRPr="00BE0340" w:rsidRDefault="00BE0340" w:rsidP="00BE0340">
      <w:pPr>
        <w:pStyle w:val="ListParagraph"/>
        <w:numPr>
          <w:ilvl w:val="0"/>
          <w:numId w:val="2"/>
        </w:numPr>
        <w:spacing w:line="360" w:lineRule="auto"/>
        <w:jc w:val="both"/>
        <w:rPr>
          <w:b/>
          <w:bCs/>
        </w:rPr>
      </w:pPr>
      <w:r>
        <w:t xml:space="preserve">Applying the </w:t>
      </w:r>
      <w:r w:rsidRPr="00BE0340">
        <w:rPr>
          <w:b/>
          <w:bCs/>
        </w:rPr>
        <w:t>keep=’last’</w:t>
      </w:r>
      <w:r>
        <w:rPr>
          <w:b/>
          <w:bCs/>
        </w:rPr>
        <w:t xml:space="preserve"> </w:t>
      </w:r>
      <w:r>
        <w:t>parameter. This tells the script to look at all matching entries and retain only the final one recorded in the file, deleting the earlier versions</w:t>
      </w:r>
    </w:p>
    <w:p w14:paraId="682D71F5" w14:textId="6408773A" w:rsidR="00BE0340" w:rsidRPr="00BE0340" w:rsidRDefault="00BE0340" w:rsidP="00BE0340">
      <w:pPr>
        <w:pStyle w:val="ListParagraph"/>
        <w:numPr>
          <w:ilvl w:val="0"/>
          <w:numId w:val="2"/>
        </w:numPr>
        <w:spacing w:line="360" w:lineRule="auto"/>
        <w:jc w:val="both"/>
        <w:rPr>
          <w:b/>
          <w:bCs/>
        </w:rPr>
      </w:pPr>
      <w:proofErr w:type="gramStart"/>
      <w:r>
        <w:rPr>
          <w:b/>
          <w:bCs/>
        </w:rPr>
        <w:t>Implementation :</w:t>
      </w:r>
      <w:proofErr w:type="gramEnd"/>
      <w:r>
        <w:rPr>
          <w:b/>
          <w:bCs/>
        </w:rPr>
        <w:t xml:space="preserve"> </w:t>
      </w:r>
      <w:r>
        <w:t xml:space="preserve">The pandas library function </w:t>
      </w:r>
      <w:proofErr w:type="spellStart"/>
      <w:r w:rsidRPr="00BE0340">
        <w:rPr>
          <w:b/>
          <w:bCs/>
        </w:rPr>
        <w:t>drop_</w:t>
      </w:r>
      <w:proofErr w:type="gramStart"/>
      <w:r w:rsidRPr="00BE0340">
        <w:rPr>
          <w:b/>
          <w:bCs/>
        </w:rPr>
        <w:t>duplicates</w:t>
      </w:r>
      <w:proofErr w:type="spellEnd"/>
      <w:r w:rsidRPr="00BE0340">
        <w:rPr>
          <w:b/>
          <w:bCs/>
        </w:rPr>
        <w:t>(</w:t>
      </w:r>
      <w:proofErr w:type="gramEnd"/>
      <w:r w:rsidRPr="00BE0340">
        <w:rPr>
          <w:b/>
          <w:bCs/>
        </w:rPr>
        <w:t>subset</w:t>
      </w:r>
      <w:proofErr w:type="gramStart"/>
      <w:r w:rsidRPr="00BE0340">
        <w:rPr>
          <w:b/>
          <w:bCs/>
        </w:rPr>
        <w:t>=[</w:t>
      </w:r>
      <w:proofErr w:type="gramEnd"/>
      <w:r w:rsidRPr="00BE0340">
        <w:rPr>
          <w:b/>
          <w:bCs/>
        </w:rPr>
        <w:t>‘Athlete’, ‘Event’], keep=’last’)</w:t>
      </w:r>
      <w:r>
        <w:t xml:space="preserve"> was used to automate this.</w:t>
      </w:r>
    </w:p>
    <w:p w14:paraId="3A131564" w14:textId="77777777" w:rsidR="00BE0340" w:rsidRDefault="00BE0340" w:rsidP="00BE0340">
      <w:pPr>
        <w:spacing w:line="360" w:lineRule="auto"/>
        <w:jc w:val="both"/>
      </w:pPr>
    </w:p>
    <w:p w14:paraId="15585735" w14:textId="77777777" w:rsidR="00BE0340" w:rsidRDefault="00BE0340" w:rsidP="00BE0340">
      <w:pPr>
        <w:spacing w:line="360" w:lineRule="auto"/>
        <w:jc w:val="both"/>
      </w:pPr>
    </w:p>
    <w:p w14:paraId="67C281A5" w14:textId="77777777" w:rsidR="00BE0340" w:rsidRDefault="00BE0340" w:rsidP="00BE0340">
      <w:pPr>
        <w:spacing w:line="360" w:lineRule="auto"/>
        <w:jc w:val="both"/>
      </w:pPr>
    </w:p>
    <w:p w14:paraId="5D12E941" w14:textId="77777777" w:rsidR="00BE0340" w:rsidRDefault="00BE0340" w:rsidP="00BE0340">
      <w:pPr>
        <w:spacing w:line="360" w:lineRule="auto"/>
        <w:jc w:val="both"/>
      </w:pPr>
    </w:p>
    <w:p w14:paraId="32410A46" w14:textId="77777777" w:rsidR="00BE0340" w:rsidRDefault="00BE0340" w:rsidP="00BE0340">
      <w:pPr>
        <w:spacing w:line="360" w:lineRule="auto"/>
        <w:jc w:val="both"/>
      </w:pPr>
    </w:p>
    <w:p w14:paraId="03E04FAA" w14:textId="77777777" w:rsidR="00BE0340" w:rsidRDefault="00BE0340" w:rsidP="00BE0340">
      <w:pPr>
        <w:spacing w:line="360" w:lineRule="auto"/>
        <w:jc w:val="both"/>
      </w:pPr>
    </w:p>
    <w:p w14:paraId="3B5DA095" w14:textId="5F09B195" w:rsidR="00BE0340" w:rsidRDefault="00BE0340" w:rsidP="00BE0340">
      <w:pPr>
        <w:pStyle w:val="Heading2"/>
        <w:rPr>
          <w:b/>
          <w:bCs/>
          <w:color w:val="000000" w:themeColor="text1"/>
        </w:rPr>
      </w:pPr>
      <w:r>
        <w:rPr>
          <w:b/>
          <w:bCs/>
          <w:color w:val="000000" w:themeColor="text1"/>
        </w:rPr>
        <w:lastRenderedPageBreak/>
        <w:t>Question 3 B</w:t>
      </w:r>
    </w:p>
    <w:p w14:paraId="05F8C1DF" w14:textId="7DCBBA28" w:rsidR="00BE0340" w:rsidRDefault="00BE0340" w:rsidP="00BE0340">
      <w:pPr>
        <w:spacing w:line="360" w:lineRule="auto"/>
        <w:jc w:val="both"/>
      </w:pPr>
      <w:r w:rsidRPr="00BE0340">
        <w:drawing>
          <wp:inline distT="0" distB="0" distL="0" distR="0" wp14:anchorId="0BB19994" wp14:editId="4476B1ED">
            <wp:extent cx="5943600" cy="985520"/>
            <wp:effectExtent l="0" t="0" r="0" b="5080"/>
            <wp:docPr id="179828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83863" name=""/>
                    <pic:cNvPicPr/>
                  </pic:nvPicPr>
                  <pic:blipFill>
                    <a:blip r:embed="rId7"/>
                    <a:stretch>
                      <a:fillRect/>
                    </a:stretch>
                  </pic:blipFill>
                  <pic:spPr>
                    <a:xfrm>
                      <a:off x="0" y="0"/>
                      <a:ext cx="5943600" cy="985520"/>
                    </a:xfrm>
                    <a:prstGeom prst="rect">
                      <a:avLst/>
                    </a:prstGeom>
                  </pic:spPr>
                </pic:pic>
              </a:graphicData>
            </a:graphic>
          </wp:inline>
        </w:drawing>
      </w:r>
    </w:p>
    <w:p w14:paraId="1B65BFBD" w14:textId="0069F7FB" w:rsidR="00BE0340" w:rsidRDefault="00BE0340" w:rsidP="00BE0340">
      <w:pPr>
        <w:spacing w:line="360" w:lineRule="auto"/>
        <w:jc w:val="both"/>
      </w:pPr>
      <w:r w:rsidRPr="00BE0340">
        <w:drawing>
          <wp:inline distT="0" distB="0" distL="0" distR="0" wp14:anchorId="7C5AFCBF" wp14:editId="499F1DCE">
            <wp:extent cx="5753903" cy="381053"/>
            <wp:effectExtent l="0" t="0" r="0" b="0"/>
            <wp:docPr id="31707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74342" name=""/>
                    <pic:cNvPicPr/>
                  </pic:nvPicPr>
                  <pic:blipFill>
                    <a:blip r:embed="rId8"/>
                    <a:stretch>
                      <a:fillRect/>
                    </a:stretch>
                  </pic:blipFill>
                  <pic:spPr>
                    <a:xfrm>
                      <a:off x="0" y="0"/>
                      <a:ext cx="5753903" cy="381053"/>
                    </a:xfrm>
                    <a:prstGeom prst="rect">
                      <a:avLst/>
                    </a:prstGeom>
                  </pic:spPr>
                </pic:pic>
              </a:graphicData>
            </a:graphic>
          </wp:inline>
        </w:drawing>
      </w:r>
    </w:p>
    <w:p w14:paraId="5F33EC97" w14:textId="299A8980" w:rsidR="00BE0340" w:rsidRDefault="00BE0340" w:rsidP="00BE0340">
      <w:pPr>
        <w:pStyle w:val="ListParagraph"/>
        <w:numPr>
          <w:ilvl w:val="0"/>
          <w:numId w:val="3"/>
        </w:numPr>
        <w:spacing w:line="360" w:lineRule="auto"/>
        <w:jc w:val="both"/>
      </w:pPr>
      <w:proofErr w:type="gramStart"/>
      <w:r>
        <w:rPr>
          <w:b/>
          <w:bCs/>
        </w:rPr>
        <w:t>Aggregation :</w:t>
      </w:r>
      <w:proofErr w:type="gramEnd"/>
      <w:r>
        <w:rPr>
          <w:b/>
          <w:bCs/>
        </w:rPr>
        <w:t xml:space="preserve"> </w:t>
      </w:r>
      <w:r>
        <w:t xml:space="preserve">The script grouped the data by Country and calculated the sum of </w:t>
      </w:r>
      <w:proofErr w:type="gramStart"/>
      <w:r w:rsidRPr="00BE0340">
        <w:rPr>
          <w:b/>
          <w:bCs/>
        </w:rPr>
        <w:t>Gold, Silver,</w:t>
      </w:r>
      <w:r>
        <w:t xml:space="preserve"> and </w:t>
      </w:r>
      <w:r w:rsidRPr="00BE0340">
        <w:rPr>
          <w:b/>
          <w:bCs/>
        </w:rPr>
        <w:t>Bronze</w:t>
      </w:r>
      <w:proofErr w:type="gramEnd"/>
      <w:r>
        <w:t xml:space="preserve"> medals</w:t>
      </w:r>
    </w:p>
    <w:p w14:paraId="57F616D2" w14:textId="77777777" w:rsidR="00BE0340" w:rsidRDefault="00BE0340" w:rsidP="00BE0340">
      <w:pPr>
        <w:spacing w:line="360" w:lineRule="auto"/>
        <w:jc w:val="both"/>
      </w:pPr>
    </w:p>
    <w:p w14:paraId="2B0086FA" w14:textId="1072F9F9" w:rsidR="00BE0340" w:rsidRDefault="00BE0340" w:rsidP="00BE0340">
      <w:pPr>
        <w:spacing w:line="360" w:lineRule="auto"/>
        <w:jc w:val="both"/>
      </w:pPr>
      <w:r w:rsidRPr="00BE0340">
        <w:drawing>
          <wp:inline distT="0" distB="0" distL="0" distR="0" wp14:anchorId="25EC8752" wp14:editId="310F998A">
            <wp:extent cx="5943600" cy="538480"/>
            <wp:effectExtent l="0" t="0" r="0" b="0"/>
            <wp:docPr id="128347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77646" name=""/>
                    <pic:cNvPicPr/>
                  </pic:nvPicPr>
                  <pic:blipFill>
                    <a:blip r:embed="rId9"/>
                    <a:stretch>
                      <a:fillRect/>
                    </a:stretch>
                  </pic:blipFill>
                  <pic:spPr>
                    <a:xfrm>
                      <a:off x="0" y="0"/>
                      <a:ext cx="5943600" cy="538480"/>
                    </a:xfrm>
                    <a:prstGeom prst="rect">
                      <a:avLst/>
                    </a:prstGeom>
                  </pic:spPr>
                </pic:pic>
              </a:graphicData>
            </a:graphic>
          </wp:inline>
        </w:drawing>
      </w:r>
    </w:p>
    <w:p w14:paraId="1D347572" w14:textId="43BE1D3A" w:rsidR="00BE0340" w:rsidRDefault="00BE0340" w:rsidP="00BE0340">
      <w:pPr>
        <w:pStyle w:val="ListParagraph"/>
        <w:numPr>
          <w:ilvl w:val="0"/>
          <w:numId w:val="3"/>
        </w:numPr>
        <w:spacing w:line="360" w:lineRule="auto"/>
        <w:jc w:val="both"/>
      </w:pPr>
      <w:proofErr w:type="gramStart"/>
      <w:r>
        <w:rPr>
          <w:b/>
          <w:bCs/>
        </w:rPr>
        <w:t>Sorting :</w:t>
      </w:r>
      <w:proofErr w:type="gramEnd"/>
      <w:r>
        <w:rPr>
          <w:b/>
          <w:bCs/>
        </w:rPr>
        <w:t xml:space="preserve"> </w:t>
      </w:r>
      <w:r>
        <w:t>Countries were ranked by their total medal count to identify the top 10 performers</w:t>
      </w:r>
    </w:p>
    <w:p w14:paraId="55AAC69B" w14:textId="77777777" w:rsidR="00BE0340" w:rsidRDefault="00BE0340" w:rsidP="00BE0340">
      <w:pPr>
        <w:spacing w:line="360" w:lineRule="auto"/>
        <w:jc w:val="both"/>
      </w:pPr>
    </w:p>
    <w:p w14:paraId="68E2447E" w14:textId="77777777" w:rsidR="00BE0340" w:rsidRDefault="00BE0340" w:rsidP="00BE0340">
      <w:pPr>
        <w:spacing w:line="360" w:lineRule="auto"/>
        <w:jc w:val="both"/>
      </w:pPr>
    </w:p>
    <w:p w14:paraId="524D91E6" w14:textId="77777777" w:rsidR="00BE0340" w:rsidRDefault="00BE0340" w:rsidP="00BE0340">
      <w:pPr>
        <w:spacing w:line="360" w:lineRule="auto"/>
        <w:jc w:val="both"/>
      </w:pPr>
    </w:p>
    <w:p w14:paraId="131B1C4E" w14:textId="77777777" w:rsidR="00BE0340" w:rsidRDefault="00BE0340" w:rsidP="00BE0340">
      <w:pPr>
        <w:spacing w:line="360" w:lineRule="auto"/>
        <w:jc w:val="both"/>
      </w:pPr>
    </w:p>
    <w:p w14:paraId="729146DD" w14:textId="7CC9B11C" w:rsidR="00BE0340" w:rsidRDefault="00BE0340" w:rsidP="00BE0340">
      <w:pPr>
        <w:spacing w:line="360" w:lineRule="auto"/>
        <w:jc w:val="both"/>
      </w:pPr>
      <w:r w:rsidRPr="00BE0340">
        <w:lastRenderedPageBreak/>
        <w:drawing>
          <wp:inline distT="0" distB="0" distL="0" distR="0" wp14:anchorId="609C77F4" wp14:editId="6DB2C459">
            <wp:extent cx="5630061" cy="2286319"/>
            <wp:effectExtent l="0" t="0" r="8890" b="0"/>
            <wp:docPr id="38432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3385" name=""/>
                    <pic:cNvPicPr/>
                  </pic:nvPicPr>
                  <pic:blipFill>
                    <a:blip r:embed="rId10"/>
                    <a:stretch>
                      <a:fillRect/>
                    </a:stretch>
                  </pic:blipFill>
                  <pic:spPr>
                    <a:xfrm>
                      <a:off x="0" y="0"/>
                      <a:ext cx="5630061" cy="2286319"/>
                    </a:xfrm>
                    <a:prstGeom prst="rect">
                      <a:avLst/>
                    </a:prstGeom>
                  </pic:spPr>
                </pic:pic>
              </a:graphicData>
            </a:graphic>
          </wp:inline>
        </w:drawing>
      </w:r>
    </w:p>
    <w:p w14:paraId="325BB48D" w14:textId="54F750B9" w:rsidR="00BE0340" w:rsidRDefault="00BE0340" w:rsidP="00BE0340">
      <w:pPr>
        <w:pStyle w:val="ListParagraph"/>
        <w:numPr>
          <w:ilvl w:val="0"/>
          <w:numId w:val="3"/>
        </w:numPr>
        <w:spacing w:line="360" w:lineRule="auto"/>
        <w:jc w:val="both"/>
      </w:pPr>
      <w:r>
        <w:t xml:space="preserve">Specific hex color codes were applied to match the </w:t>
      </w:r>
      <w:proofErr w:type="gramStart"/>
      <w:r>
        <w:t>medals :</w:t>
      </w:r>
      <w:proofErr w:type="gramEnd"/>
    </w:p>
    <w:p w14:paraId="7E1EA9FC" w14:textId="2CB652FD" w:rsidR="00BE0340" w:rsidRDefault="00BE0340" w:rsidP="00BE0340">
      <w:pPr>
        <w:pStyle w:val="ListParagraph"/>
        <w:numPr>
          <w:ilvl w:val="1"/>
          <w:numId w:val="3"/>
        </w:numPr>
        <w:spacing w:line="360" w:lineRule="auto"/>
        <w:jc w:val="both"/>
      </w:pPr>
      <w:r>
        <w:t xml:space="preserve">Gold: </w:t>
      </w:r>
      <w:r w:rsidRPr="00BE0340">
        <w:rPr>
          <w:b/>
          <w:bCs/>
        </w:rPr>
        <w:t>#FFD700</w:t>
      </w:r>
    </w:p>
    <w:p w14:paraId="44644B15" w14:textId="4C9E1433" w:rsidR="00BE0340" w:rsidRDefault="00BE0340" w:rsidP="00BE0340">
      <w:pPr>
        <w:pStyle w:val="ListParagraph"/>
        <w:numPr>
          <w:ilvl w:val="1"/>
          <w:numId w:val="3"/>
        </w:numPr>
        <w:spacing w:line="360" w:lineRule="auto"/>
        <w:jc w:val="both"/>
      </w:pPr>
      <w:r>
        <w:t xml:space="preserve">Silver: </w:t>
      </w:r>
      <w:r w:rsidRPr="00BE0340">
        <w:rPr>
          <w:b/>
          <w:bCs/>
        </w:rPr>
        <w:t>#C0C0C0</w:t>
      </w:r>
    </w:p>
    <w:p w14:paraId="7AD61549" w14:textId="56A13B2C" w:rsidR="00BE0340" w:rsidRPr="008E27EC" w:rsidRDefault="00BE0340" w:rsidP="00BE0340">
      <w:pPr>
        <w:pStyle w:val="ListParagraph"/>
        <w:numPr>
          <w:ilvl w:val="1"/>
          <w:numId w:val="3"/>
        </w:numPr>
        <w:spacing w:line="360" w:lineRule="auto"/>
        <w:jc w:val="both"/>
      </w:pPr>
      <w:r>
        <w:t xml:space="preserve">Bronze: </w:t>
      </w:r>
      <w:r w:rsidRPr="00BE0340">
        <w:rPr>
          <w:b/>
          <w:bCs/>
        </w:rPr>
        <w:t>#CD7F32</w:t>
      </w:r>
    </w:p>
    <w:p w14:paraId="06FDFE2C" w14:textId="11775D41" w:rsidR="008E27EC" w:rsidRDefault="008E27EC" w:rsidP="008E27EC">
      <w:pPr>
        <w:pStyle w:val="ListParagraph"/>
        <w:numPr>
          <w:ilvl w:val="0"/>
          <w:numId w:val="3"/>
        </w:numPr>
        <w:spacing w:line="360" w:lineRule="auto"/>
        <w:jc w:val="both"/>
      </w:pPr>
      <w:r>
        <w:t>A Stacked format was chosen. In this format, the bars for Gold, Silver and Bronze are placed on top of one another, allowing see both the individual medals types and the total height at once</w:t>
      </w:r>
    </w:p>
    <w:p w14:paraId="03FECC42" w14:textId="77777777" w:rsidR="008E27EC" w:rsidRDefault="008E27EC" w:rsidP="008E27EC">
      <w:pPr>
        <w:spacing w:line="360" w:lineRule="auto"/>
        <w:jc w:val="both"/>
      </w:pPr>
    </w:p>
    <w:p w14:paraId="1E45EEEC" w14:textId="77777777" w:rsidR="008E27EC" w:rsidRDefault="008E27EC" w:rsidP="008E27EC">
      <w:pPr>
        <w:spacing w:line="360" w:lineRule="auto"/>
        <w:jc w:val="both"/>
      </w:pPr>
    </w:p>
    <w:p w14:paraId="17416230" w14:textId="77777777" w:rsidR="008E27EC" w:rsidRDefault="008E27EC" w:rsidP="008E27EC">
      <w:pPr>
        <w:spacing w:line="360" w:lineRule="auto"/>
        <w:jc w:val="both"/>
      </w:pPr>
    </w:p>
    <w:p w14:paraId="0AACABC9" w14:textId="77777777" w:rsidR="008E27EC" w:rsidRDefault="008E27EC" w:rsidP="008E27EC">
      <w:pPr>
        <w:spacing w:line="360" w:lineRule="auto"/>
        <w:jc w:val="both"/>
      </w:pPr>
    </w:p>
    <w:p w14:paraId="48ED014E" w14:textId="77777777" w:rsidR="008E27EC" w:rsidRDefault="008E27EC" w:rsidP="008E27EC">
      <w:pPr>
        <w:spacing w:line="360" w:lineRule="auto"/>
        <w:jc w:val="both"/>
      </w:pPr>
    </w:p>
    <w:p w14:paraId="115B05E3" w14:textId="77777777" w:rsidR="008E27EC" w:rsidRDefault="008E27EC" w:rsidP="008E27EC">
      <w:pPr>
        <w:spacing w:line="360" w:lineRule="auto"/>
        <w:jc w:val="both"/>
      </w:pPr>
    </w:p>
    <w:p w14:paraId="788C9672" w14:textId="77777777" w:rsidR="008E27EC" w:rsidRDefault="008E27EC" w:rsidP="008E27EC">
      <w:pPr>
        <w:spacing w:line="360" w:lineRule="auto"/>
        <w:jc w:val="both"/>
      </w:pPr>
    </w:p>
    <w:p w14:paraId="438A1199" w14:textId="77777777" w:rsidR="008E27EC" w:rsidRDefault="008E27EC" w:rsidP="008E27EC">
      <w:pPr>
        <w:spacing w:line="360" w:lineRule="auto"/>
        <w:jc w:val="both"/>
      </w:pPr>
    </w:p>
    <w:p w14:paraId="6D1EB372" w14:textId="77777777" w:rsidR="008E27EC" w:rsidRDefault="008E27EC" w:rsidP="008E27EC">
      <w:pPr>
        <w:spacing w:line="360" w:lineRule="auto"/>
        <w:jc w:val="both"/>
      </w:pPr>
    </w:p>
    <w:p w14:paraId="4D7DAD15" w14:textId="77777777" w:rsidR="008E27EC" w:rsidRDefault="008E27EC" w:rsidP="008E27EC">
      <w:pPr>
        <w:spacing w:line="360" w:lineRule="auto"/>
        <w:jc w:val="both"/>
      </w:pPr>
    </w:p>
    <w:p w14:paraId="048FD55D" w14:textId="6A12CAF8" w:rsidR="008E27EC" w:rsidRDefault="008E27EC" w:rsidP="008E27EC">
      <w:pPr>
        <w:pStyle w:val="Heading2"/>
        <w:rPr>
          <w:b/>
          <w:bCs/>
          <w:color w:val="000000" w:themeColor="text1"/>
        </w:rPr>
      </w:pPr>
      <w:r>
        <w:rPr>
          <w:b/>
          <w:bCs/>
          <w:color w:val="000000" w:themeColor="text1"/>
        </w:rPr>
        <w:lastRenderedPageBreak/>
        <w:t>Question 3 C</w:t>
      </w:r>
      <w:r>
        <w:rPr>
          <w:b/>
          <w:bCs/>
          <w:color w:val="000000" w:themeColor="text1"/>
        </w:rPr>
        <w:br/>
      </w:r>
      <w:r w:rsidRPr="008E27EC">
        <w:rPr>
          <w:b/>
          <w:bCs/>
          <w:color w:val="000000" w:themeColor="text1"/>
        </w:rPr>
        <w:drawing>
          <wp:inline distT="0" distB="0" distL="0" distR="0" wp14:anchorId="6E016C26" wp14:editId="3147ED56">
            <wp:extent cx="5943600" cy="723900"/>
            <wp:effectExtent l="0" t="0" r="0" b="0"/>
            <wp:docPr id="10455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6401" name=""/>
                    <pic:cNvPicPr/>
                  </pic:nvPicPr>
                  <pic:blipFill>
                    <a:blip r:embed="rId11"/>
                    <a:stretch>
                      <a:fillRect/>
                    </a:stretch>
                  </pic:blipFill>
                  <pic:spPr>
                    <a:xfrm>
                      <a:off x="0" y="0"/>
                      <a:ext cx="5943600" cy="723900"/>
                    </a:xfrm>
                    <a:prstGeom prst="rect">
                      <a:avLst/>
                    </a:prstGeom>
                  </pic:spPr>
                </pic:pic>
              </a:graphicData>
            </a:graphic>
          </wp:inline>
        </w:drawing>
      </w:r>
    </w:p>
    <w:p w14:paraId="644E50C6" w14:textId="091B3D56" w:rsidR="008E27EC" w:rsidRDefault="008E27EC" w:rsidP="008E27EC">
      <w:pPr>
        <w:spacing w:line="360" w:lineRule="auto"/>
        <w:jc w:val="both"/>
      </w:pPr>
      <w:r w:rsidRPr="008E27EC">
        <w:drawing>
          <wp:inline distT="0" distB="0" distL="0" distR="0" wp14:anchorId="750CC050" wp14:editId="75736AA6">
            <wp:extent cx="5943600" cy="1557655"/>
            <wp:effectExtent l="0" t="0" r="0" b="4445"/>
            <wp:docPr id="8692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0222" name=""/>
                    <pic:cNvPicPr/>
                  </pic:nvPicPr>
                  <pic:blipFill>
                    <a:blip r:embed="rId12"/>
                    <a:stretch>
                      <a:fillRect/>
                    </a:stretch>
                  </pic:blipFill>
                  <pic:spPr>
                    <a:xfrm>
                      <a:off x="0" y="0"/>
                      <a:ext cx="5943600" cy="1557655"/>
                    </a:xfrm>
                    <a:prstGeom prst="rect">
                      <a:avLst/>
                    </a:prstGeom>
                  </pic:spPr>
                </pic:pic>
              </a:graphicData>
            </a:graphic>
          </wp:inline>
        </w:drawing>
      </w:r>
    </w:p>
    <w:p w14:paraId="1656F131" w14:textId="7279290D" w:rsidR="008E27EC" w:rsidRDefault="008E27EC" w:rsidP="008E27EC">
      <w:pPr>
        <w:pStyle w:val="ListParagraph"/>
        <w:numPr>
          <w:ilvl w:val="0"/>
          <w:numId w:val="4"/>
        </w:numPr>
        <w:spacing w:line="360" w:lineRule="auto"/>
        <w:jc w:val="both"/>
      </w:pPr>
      <w:r>
        <w:t xml:space="preserve">Italy was identified as the country with the most </w:t>
      </w:r>
      <w:proofErr w:type="gramStart"/>
      <w:r>
        <w:t>Gold</w:t>
      </w:r>
      <w:proofErr w:type="gramEnd"/>
      <w:r>
        <w:t xml:space="preserve"> medals (20), even though it did not have the highest total medal count</w:t>
      </w:r>
    </w:p>
    <w:p w14:paraId="0EFC9E5F" w14:textId="04A70411" w:rsidR="008E27EC" w:rsidRDefault="008E27EC" w:rsidP="008E27EC">
      <w:pPr>
        <w:pStyle w:val="ListParagraph"/>
        <w:numPr>
          <w:ilvl w:val="0"/>
          <w:numId w:val="4"/>
        </w:numPr>
        <w:spacing w:line="360" w:lineRule="auto"/>
        <w:jc w:val="both"/>
      </w:pPr>
      <w:r>
        <w:rPr>
          <w:b/>
          <w:bCs/>
        </w:rPr>
        <w:t xml:space="preserve">Gold-to-Total </w:t>
      </w:r>
      <w:proofErr w:type="gramStart"/>
      <w:r>
        <w:rPr>
          <w:b/>
          <w:bCs/>
        </w:rPr>
        <w:t>Ratio :</w:t>
      </w:r>
      <w:proofErr w:type="gramEnd"/>
      <w:r>
        <w:rPr>
          <w:b/>
          <w:bCs/>
        </w:rPr>
        <w:t xml:space="preserve"> </w:t>
      </w:r>
      <w:r>
        <w:t xml:space="preserve">This calculation is performed by dividing the number of </w:t>
      </w:r>
      <w:proofErr w:type="gramStart"/>
      <w:r>
        <w:t>Gold</w:t>
      </w:r>
      <w:proofErr w:type="gramEnd"/>
      <w:r>
        <w:t xml:space="preserve"> medals by the Total medals won by that country</w:t>
      </w:r>
    </w:p>
    <w:p w14:paraId="238A6611" w14:textId="26C64322" w:rsidR="008E27EC" w:rsidRDefault="008E27EC" w:rsidP="008E27EC">
      <w:pPr>
        <w:pStyle w:val="ListParagraph"/>
        <w:numPr>
          <w:ilvl w:val="1"/>
          <w:numId w:val="4"/>
        </w:numPr>
        <w:spacing w:line="360" w:lineRule="auto"/>
        <w:jc w:val="both"/>
      </w:pPr>
      <w:r>
        <w:rPr>
          <w:b/>
          <w:bCs/>
        </w:rPr>
        <w:t xml:space="preserve">Efficiency – </w:t>
      </w:r>
      <w:r>
        <w:t>A high ratio (like France 43.24%) indicates that a country is very effective at winning the top prize when they reach a podium</w:t>
      </w:r>
    </w:p>
    <w:p w14:paraId="65D80ECD" w14:textId="01539460" w:rsidR="008E27EC" w:rsidRPr="008E27EC" w:rsidRDefault="008E27EC" w:rsidP="008E27EC">
      <w:pPr>
        <w:pStyle w:val="ListParagraph"/>
        <w:numPr>
          <w:ilvl w:val="1"/>
          <w:numId w:val="4"/>
        </w:numPr>
        <w:spacing w:line="360" w:lineRule="auto"/>
        <w:jc w:val="both"/>
      </w:pPr>
      <w:r>
        <w:rPr>
          <w:b/>
          <w:bCs/>
        </w:rPr>
        <w:t>Volume –</w:t>
      </w:r>
      <w:r>
        <w:t xml:space="preserve"> A lower ratio with high total count (like the USA 32.20%) indicates that a country is consistent across all levels of competition but has a more even spread between first, second and third place</w:t>
      </w:r>
    </w:p>
    <w:sectPr w:rsidR="008E27EC" w:rsidRPr="008E2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A04"/>
    <w:multiLevelType w:val="hybridMultilevel"/>
    <w:tmpl w:val="1094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CD19FA"/>
    <w:multiLevelType w:val="hybridMultilevel"/>
    <w:tmpl w:val="97E22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66029"/>
    <w:multiLevelType w:val="hybridMultilevel"/>
    <w:tmpl w:val="A6B4C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AC69E0"/>
    <w:multiLevelType w:val="hybridMultilevel"/>
    <w:tmpl w:val="BF0A9A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509917">
    <w:abstractNumId w:val="2"/>
  </w:num>
  <w:num w:numId="2" w16cid:durableId="783423409">
    <w:abstractNumId w:val="0"/>
  </w:num>
  <w:num w:numId="3" w16cid:durableId="1637031236">
    <w:abstractNumId w:val="3"/>
  </w:num>
  <w:num w:numId="4" w16cid:durableId="287130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340"/>
    <w:rsid w:val="00454DEF"/>
    <w:rsid w:val="008E27EC"/>
    <w:rsid w:val="00BE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DB284"/>
  <w15:chartTrackingRefBased/>
  <w15:docId w15:val="{C129DC3D-544B-427C-A18D-28F8FE24E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340"/>
    <w:rPr>
      <w:rFonts w:eastAsiaTheme="majorEastAsia" w:cstheme="majorBidi"/>
      <w:color w:val="272727" w:themeColor="text1" w:themeTint="D8"/>
    </w:rPr>
  </w:style>
  <w:style w:type="paragraph" w:styleId="Title">
    <w:name w:val="Title"/>
    <w:basedOn w:val="Normal"/>
    <w:next w:val="Normal"/>
    <w:link w:val="TitleChar"/>
    <w:uiPriority w:val="10"/>
    <w:qFormat/>
    <w:rsid w:val="00BE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340"/>
    <w:pPr>
      <w:spacing w:before="160"/>
      <w:jc w:val="center"/>
    </w:pPr>
    <w:rPr>
      <w:i/>
      <w:iCs/>
      <w:color w:val="404040" w:themeColor="text1" w:themeTint="BF"/>
    </w:rPr>
  </w:style>
  <w:style w:type="character" w:customStyle="1" w:styleId="QuoteChar">
    <w:name w:val="Quote Char"/>
    <w:basedOn w:val="DefaultParagraphFont"/>
    <w:link w:val="Quote"/>
    <w:uiPriority w:val="29"/>
    <w:rsid w:val="00BE0340"/>
    <w:rPr>
      <w:i/>
      <w:iCs/>
      <w:color w:val="404040" w:themeColor="text1" w:themeTint="BF"/>
    </w:rPr>
  </w:style>
  <w:style w:type="paragraph" w:styleId="ListParagraph">
    <w:name w:val="List Paragraph"/>
    <w:basedOn w:val="Normal"/>
    <w:uiPriority w:val="34"/>
    <w:qFormat/>
    <w:rsid w:val="00BE0340"/>
    <w:pPr>
      <w:ind w:left="720"/>
      <w:contextualSpacing/>
    </w:pPr>
  </w:style>
  <w:style w:type="character" w:styleId="IntenseEmphasis">
    <w:name w:val="Intense Emphasis"/>
    <w:basedOn w:val="DefaultParagraphFont"/>
    <w:uiPriority w:val="21"/>
    <w:qFormat/>
    <w:rsid w:val="00BE0340"/>
    <w:rPr>
      <w:i/>
      <w:iCs/>
      <w:color w:val="0F4761" w:themeColor="accent1" w:themeShade="BF"/>
    </w:rPr>
  </w:style>
  <w:style w:type="paragraph" w:styleId="IntenseQuote">
    <w:name w:val="Intense Quote"/>
    <w:basedOn w:val="Normal"/>
    <w:next w:val="Normal"/>
    <w:link w:val="IntenseQuoteChar"/>
    <w:uiPriority w:val="30"/>
    <w:qFormat/>
    <w:rsid w:val="00BE0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340"/>
    <w:rPr>
      <w:i/>
      <w:iCs/>
      <w:color w:val="0F4761" w:themeColor="accent1" w:themeShade="BF"/>
    </w:rPr>
  </w:style>
  <w:style w:type="character" w:styleId="IntenseReference">
    <w:name w:val="Intense Reference"/>
    <w:basedOn w:val="DefaultParagraphFont"/>
    <w:uiPriority w:val="32"/>
    <w:qFormat/>
    <w:rsid w:val="00BE03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Rayman</dc:creator>
  <cp:keywords/>
  <dc:description/>
  <cp:lastModifiedBy>Danish Rayman</cp:lastModifiedBy>
  <cp:revision>1</cp:revision>
  <dcterms:created xsi:type="dcterms:W3CDTF">2026-04-26T14:00:00Z</dcterms:created>
  <dcterms:modified xsi:type="dcterms:W3CDTF">2026-04-26T15:09:00Z</dcterms:modified>
</cp:coreProperties>
</file>