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2432" w14:textId="7974802D" w:rsidR="0062546F" w:rsidRDefault="0062546F" w:rsidP="0062546F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2 Notes</w:t>
      </w:r>
    </w:p>
    <w:p w14:paraId="3AC8DA85" w14:textId="2E392D56" w:rsidR="0062546F" w:rsidRDefault="0062546F" w:rsidP="0062546F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2 A</w:t>
      </w:r>
    </w:p>
    <w:p w14:paraId="566D39A4" w14:textId="2968079B" w:rsidR="0062546F" w:rsidRDefault="0062546F" w:rsidP="0062546F">
      <w:pPr>
        <w:spacing w:line="276" w:lineRule="auto"/>
        <w:jc w:val="both"/>
      </w:pPr>
      <w:r w:rsidRPr="0062546F">
        <w:drawing>
          <wp:inline distT="0" distB="0" distL="0" distR="0" wp14:anchorId="16F89AE1" wp14:editId="5F2B6B89">
            <wp:extent cx="4238045" cy="1120637"/>
            <wp:effectExtent l="0" t="0" r="0" b="3810"/>
            <wp:docPr id="186947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70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1885" cy="11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1FA8" w14:textId="6939C7FE" w:rsidR="006F09D2" w:rsidRPr="006F09D2" w:rsidRDefault="006F09D2" w:rsidP="0062546F">
      <w:pPr>
        <w:spacing w:line="276" w:lineRule="auto"/>
        <w:jc w:val="both"/>
        <w:rPr>
          <w:b/>
          <w:bCs/>
        </w:rPr>
      </w:pPr>
      <w:r>
        <w:rPr>
          <w:b/>
          <w:bCs/>
        </w:rPr>
        <w:t>Data Preparation : Feature and Target Selection</w:t>
      </w:r>
    </w:p>
    <w:p w14:paraId="7A88AA39" w14:textId="297E6646" w:rsidR="0062546F" w:rsidRDefault="006F09D2" w:rsidP="0062546F">
      <w:pPr>
        <w:spacing w:line="276" w:lineRule="auto"/>
        <w:jc w:val="both"/>
      </w:pPr>
      <w:r w:rsidRPr="006F09D2">
        <w:drawing>
          <wp:inline distT="0" distB="0" distL="0" distR="0" wp14:anchorId="71265023" wp14:editId="4727038C">
            <wp:extent cx="3824577" cy="1777912"/>
            <wp:effectExtent l="0" t="0" r="5080" b="0"/>
            <wp:docPr id="71184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49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046" cy="177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0448" w14:textId="5E4A2B67" w:rsidR="0062546F" w:rsidRDefault="0062546F" w:rsidP="0062546F">
      <w:pPr>
        <w:pStyle w:val="ListParagraph"/>
        <w:numPr>
          <w:ilvl w:val="0"/>
          <w:numId w:val="1"/>
        </w:numPr>
        <w:spacing w:line="276" w:lineRule="auto"/>
        <w:jc w:val="both"/>
      </w:pPr>
      <w:r>
        <w:t xml:space="preserve">Target(y) – This is the outcome to predict. In this dataset, It is the </w:t>
      </w:r>
      <w:r>
        <w:rPr>
          <w:b/>
          <w:bCs/>
        </w:rPr>
        <w:t>Diagnosis_Result</w:t>
      </w:r>
      <w:r>
        <w:t xml:space="preserve"> column</w:t>
      </w:r>
    </w:p>
    <w:p w14:paraId="0A1D8049" w14:textId="618A90DE" w:rsidR="0062546F" w:rsidRDefault="0062546F" w:rsidP="0062546F">
      <w:pPr>
        <w:pStyle w:val="ListParagraph"/>
        <w:numPr>
          <w:ilvl w:val="0"/>
          <w:numId w:val="1"/>
        </w:numPr>
        <w:spacing w:line="276" w:lineRule="auto"/>
        <w:jc w:val="both"/>
      </w:pPr>
      <w:r>
        <w:t>Features(x) – These are the input variables used to make the prediction, such as Age, Glucose Level, BMI, and Blood Pressure</w:t>
      </w:r>
    </w:p>
    <w:p w14:paraId="62971126" w14:textId="77777777" w:rsidR="006F09D2" w:rsidRDefault="006F09D2" w:rsidP="0062546F">
      <w:pPr>
        <w:spacing w:line="360" w:lineRule="auto"/>
        <w:jc w:val="both"/>
      </w:pPr>
    </w:p>
    <w:p w14:paraId="7D05420A" w14:textId="77777777" w:rsidR="006F09D2" w:rsidRDefault="006F09D2" w:rsidP="0062546F">
      <w:pPr>
        <w:spacing w:line="360" w:lineRule="auto"/>
        <w:jc w:val="both"/>
      </w:pPr>
    </w:p>
    <w:p w14:paraId="5C3A7A1D" w14:textId="77777777" w:rsidR="006F09D2" w:rsidRDefault="006F09D2" w:rsidP="0062546F">
      <w:pPr>
        <w:spacing w:line="360" w:lineRule="auto"/>
        <w:jc w:val="both"/>
      </w:pPr>
    </w:p>
    <w:p w14:paraId="1A54C1F4" w14:textId="77777777" w:rsidR="006F09D2" w:rsidRDefault="006F09D2" w:rsidP="0062546F">
      <w:pPr>
        <w:spacing w:line="360" w:lineRule="auto"/>
        <w:jc w:val="both"/>
      </w:pPr>
    </w:p>
    <w:p w14:paraId="0D05CBD2" w14:textId="77777777" w:rsidR="006F09D2" w:rsidRDefault="006F09D2" w:rsidP="0062546F">
      <w:pPr>
        <w:spacing w:line="360" w:lineRule="auto"/>
        <w:jc w:val="both"/>
      </w:pPr>
    </w:p>
    <w:p w14:paraId="7DBB561B" w14:textId="77777777" w:rsidR="006F09D2" w:rsidRDefault="006F09D2" w:rsidP="0062546F">
      <w:pPr>
        <w:spacing w:line="360" w:lineRule="auto"/>
        <w:jc w:val="both"/>
      </w:pPr>
    </w:p>
    <w:p w14:paraId="4E78E847" w14:textId="77777777" w:rsidR="006F09D2" w:rsidRDefault="006F09D2" w:rsidP="0062546F">
      <w:pPr>
        <w:spacing w:line="360" w:lineRule="auto"/>
        <w:jc w:val="both"/>
      </w:pPr>
    </w:p>
    <w:p w14:paraId="66FEAEB2" w14:textId="4F5DA737" w:rsidR="006F09D2" w:rsidRDefault="006F09D2" w:rsidP="0062546F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Data Splitting (Training vs Testing)</w:t>
      </w:r>
    </w:p>
    <w:p w14:paraId="21354269" w14:textId="4A9824CF" w:rsidR="006F09D2" w:rsidRDefault="006F09D2" w:rsidP="0062546F">
      <w:pPr>
        <w:spacing w:line="360" w:lineRule="auto"/>
        <w:jc w:val="both"/>
      </w:pPr>
      <w:r w:rsidRPr="006F09D2">
        <w:drawing>
          <wp:inline distT="0" distB="0" distL="0" distR="0" wp14:anchorId="49C9053F" wp14:editId="3FDB18E1">
            <wp:extent cx="4191585" cy="1819529"/>
            <wp:effectExtent l="0" t="0" r="0" b="9525"/>
            <wp:docPr id="117492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24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EC12" w14:textId="7DF39163" w:rsidR="006F09D2" w:rsidRDefault="006F09D2" w:rsidP="006F09D2">
      <w:pPr>
        <w:pStyle w:val="ListParagraph"/>
        <w:numPr>
          <w:ilvl w:val="0"/>
          <w:numId w:val="3"/>
        </w:numPr>
        <w:spacing w:line="360" w:lineRule="auto"/>
        <w:jc w:val="both"/>
      </w:pPr>
      <w:r>
        <w:t>Training Set (80%) – To teach the model</w:t>
      </w:r>
    </w:p>
    <w:p w14:paraId="796C2F51" w14:textId="4D352A04" w:rsidR="006F09D2" w:rsidRDefault="006F09D2" w:rsidP="006F09D2">
      <w:pPr>
        <w:pStyle w:val="ListParagraph"/>
        <w:numPr>
          <w:ilvl w:val="0"/>
          <w:numId w:val="3"/>
        </w:numPr>
        <w:spacing w:line="360" w:lineRule="auto"/>
        <w:jc w:val="both"/>
      </w:pPr>
      <w:r>
        <w:t>Testing Set (20%) – To check the model’s accuracy</w:t>
      </w:r>
    </w:p>
    <w:p w14:paraId="2254155A" w14:textId="0F430A38" w:rsidR="006F09D2" w:rsidRDefault="006F09D2" w:rsidP="006F09D2">
      <w:pPr>
        <w:pStyle w:val="ListParagraph"/>
        <w:numPr>
          <w:ilvl w:val="0"/>
          <w:numId w:val="3"/>
        </w:numPr>
        <w:spacing w:line="360" w:lineRule="auto"/>
        <w:jc w:val="both"/>
      </w:pPr>
      <w:r>
        <w:t>Stratified Sampling – This ensures that the percentage of positive and negative diagnosis is the same in both the training and testing sets. This prevents the model from being biased toward one result</w:t>
      </w:r>
    </w:p>
    <w:p w14:paraId="05CE21BD" w14:textId="62871292" w:rsidR="006F09D2" w:rsidRDefault="006F09D2" w:rsidP="006F09D2">
      <w:pPr>
        <w:pStyle w:val="ListParagraph"/>
        <w:numPr>
          <w:ilvl w:val="0"/>
          <w:numId w:val="3"/>
        </w:numPr>
        <w:spacing w:line="360" w:lineRule="auto"/>
        <w:jc w:val="both"/>
      </w:pPr>
      <w:r>
        <w:t>Random State – Setting a seed, so that the split is the same every time the code runs</w:t>
      </w:r>
    </w:p>
    <w:p w14:paraId="3311CA45" w14:textId="77777777" w:rsidR="006F09D2" w:rsidRDefault="006F09D2" w:rsidP="006F09D2">
      <w:pPr>
        <w:spacing w:line="360" w:lineRule="auto"/>
        <w:jc w:val="both"/>
      </w:pPr>
    </w:p>
    <w:p w14:paraId="5C40B48E" w14:textId="77777777" w:rsidR="006F09D2" w:rsidRDefault="006F09D2" w:rsidP="006F09D2">
      <w:pPr>
        <w:spacing w:line="360" w:lineRule="auto"/>
        <w:jc w:val="both"/>
      </w:pPr>
    </w:p>
    <w:p w14:paraId="073736FB" w14:textId="77777777" w:rsidR="006F09D2" w:rsidRDefault="006F09D2" w:rsidP="006F09D2">
      <w:pPr>
        <w:spacing w:line="360" w:lineRule="auto"/>
        <w:jc w:val="both"/>
      </w:pPr>
    </w:p>
    <w:p w14:paraId="2B0620C2" w14:textId="77777777" w:rsidR="006F09D2" w:rsidRDefault="006F09D2" w:rsidP="006F09D2">
      <w:pPr>
        <w:spacing w:line="360" w:lineRule="auto"/>
        <w:jc w:val="both"/>
      </w:pPr>
    </w:p>
    <w:p w14:paraId="5E2CE3B8" w14:textId="77777777" w:rsidR="006F09D2" w:rsidRDefault="006F09D2" w:rsidP="006F09D2">
      <w:pPr>
        <w:spacing w:line="360" w:lineRule="auto"/>
        <w:jc w:val="both"/>
      </w:pPr>
    </w:p>
    <w:p w14:paraId="6D5423FB" w14:textId="77777777" w:rsidR="006F09D2" w:rsidRDefault="006F09D2" w:rsidP="006F09D2">
      <w:pPr>
        <w:spacing w:line="360" w:lineRule="auto"/>
        <w:jc w:val="both"/>
      </w:pPr>
    </w:p>
    <w:p w14:paraId="10D8B58B" w14:textId="77777777" w:rsidR="006F09D2" w:rsidRDefault="006F09D2" w:rsidP="006F09D2">
      <w:pPr>
        <w:spacing w:line="360" w:lineRule="auto"/>
        <w:jc w:val="both"/>
      </w:pPr>
    </w:p>
    <w:p w14:paraId="351CD404" w14:textId="77777777" w:rsidR="006F09D2" w:rsidRDefault="006F09D2" w:rsidP="006F09D2">
      <w:pPr>
        <w:spacing w:line="360" w:lineRule="auto"/>
        <w:jc w:val="both"/>
      </w:pPr>
    </w:p>
    <w:p w14:paraId="1402C324" w14:textId="77777777" w:rsidR="006F09D2" w:rsidRDefault="006F09D2" w:rsidP="006F09D2">
      <w:pPr>
        <w:spacing w:line="360" w:lineRule="auto"/>
        <w:jc w:val="both"/>
      </w:pPr>
    </w:p>
    <w:p w14:paraId="5D081086" w14:textId="77777777" w:rsidR="006F09D2" w:rsidRDefault="006F09D2" w:rsidP="006F09D2">
      <w:pPr>
        <w:spacing w:line="360" w:lineRule="auto"/>
        <w:jc w:val="both"/>
      </w:pPr>
    </w:p>
    <w:p w14:paraId="4BA082AF" w14:textId="77777777" w:rsidR="006F09D2" w:rsidRDefault="006F09D2" w:rsidP="006F09D2">
      <w:pPr>
        <w:spacing w:line="360" w:lineRule="auto"/>
        <w:jc w:val="both"/>
      </w:pPr>
    </w:p>
    <w:p w14:paraId="534EB18A" w14:textId="0FEF5B80" w:rsidR="006F09D2" w:rsidRDefault="006F09D2" w:rsidP="006F09D2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Standardization</w:t>
      </w:r>
    </w:p>
    <w:p w14:paraId="4E1F9CF2" w14:textId="6BD39E3C" w:rsidR="006F09D2" w:rsidRDefault="006F09D2" w:rsidP="006F09D2">
      <w:pPr>
        <w:spacing w:line="360" w:lineRule="auto"/>
        <w:jc w:val="both"/>
      </w:pPr>
      <w:r w:rsidRPr="006F09D2">
        <w:drawing>
          <wp:inline distT="0" distB="0" distL="0" distR="0" wp14:anchorId="306A425C" wp14:editId="6E92D3AA">
            <wp:extent cx="5621572" cy="2255235"/>
            <wp:effectExtent l="0" t="0" r="0" b="0"/>
            <wp:docPr id="143058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84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9247" cy="227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ED1E" w14:textId="685BFDE9" w:rsidR="006F09D2" w:rsidRDefault="006F09D2" w:rsidP="006F09D2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Using </w:t>
      </w:r>
      <w:r>
        <w:rPr>
          <w:b/>
          <w:bCs/>
        </w:rPr>
        <w:t>StandardScaler</w:t>
      </w:r>
      <w:r>
        <w:t xml:space="preserve"> to shift the mean of each feature to 0 and the standard deviation to 1</w:t>
      </w:r>
    </w:p>
    <w:p w14:paraId="3165EAC5" w14:textId="4023952A" w:rsidR="006F09D2" w:rsidRDefault="006F09D2" w:rsidP="006F09D2">
      <w:pPr>
        <w:pStyle w:val="ListParagraph"/>
        <w:numPr>
          <w:ilvl w:val="0"/>
          <w:numId w:val="4"/>
        </w:numPr>
        <w:spacing w:line="360" w:lineRule="auto"/>
        <w:jc w:val="both"/>
      </w:pPr>
      <w:r>
        <w:t>This ensures that one feature does not dominate others simply because it’s numbers are larger</w:t>
      </w:r>
    </w:p>
    <w:p w14:paraId="155FB427" w14:textId="3EF3584C" w:rsidR="006F09D2" w:rsidRDefault="006F09D2" w:rsidP="006F09D2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Using </w:t>
      </w:r>
      <w:r>
        <w:rPr>
          <w:b/>
          <w:bCs/>
        </w:rPr>
        <w:t>fit_transform</w:t>
      </w:r>
      <w:r>
        <w:t xml:space="preserve"> on the training data to calculate the scaling rules, and only </w:t>
      </w:r>
      <w:r>
        <w:rPr>
          <w:b/>
          <w:bCs/>
        </w:rPr>
        <w:t>transform</w:t>
      </w:r>
      <w:r>
        <w:t xml:space="preserve"> on the test data to apply those same rules without leaking test information into the training phase</w:t>
      </w:r>
    </w:p>
    <w:p w14:paraId="52C5C863" w14:textId="77777777" w:rsidR="006F09D2" w:rsidRDefault="006F09D2" w:rsidP="006F09D2">
      <w:pPr>
        <w:spacing w:line="360" w:lineRule="auto"/>
        <w:jc w:val="both"/>
      </w:pPr>
    </w:p>
    <w:p w14:paraId="0815CD2B" w14:textId="77777777" w:rsidR="006F09D2" w:rsidRDefault="006F09D2" w:rsidP="006F09D2">
      <w:pPr>
        <w:spacing w:line="360" w:lineRule="auto"/>
        <w:jc w:val="both"/>
      </w:pPr>
    </w:p>
    <w:p w14:paraId="2E7565AF" w14:textId="77777777" w:rsidR="006F09D2" w:rsidRDefault="006F09D2" w:rsidP="006F09D2">
      <w:pPr>
        <w:spacing w:line="360" w:lineRule="auto"/>
        <w:jc w:val="both"/>
      </w:pPr>
    </w:p>
    <w:p w14:paraId="44C434DB" w14:textId="77777777" w:rsidR="006F09D2" w:rsidRDefault="006F09D2" w:rsidP="006F09D2">
      <w:pPr>
        <w:spacing w:line="360" w:lineRule="auto"/>
        <w:jc w:val="both"/>
      </w:pPr>
    </w:p>
    <w:p w14:paraId="63BD2DCC" w14:textId="77777777" w:rsidR="006F09D2" w:rsidRDefault="006F09D2" w:rsidP="006F09D2">
      <w:pPr>
        <w:spacing w:line="360" w:lineRule="auto"/>
        <w:jc w:val="both"/>
      </w:pPr>
    </w:p>
    <w:p w14:paraId="7C38064E" w14:textId="77777777" w:rsidR="006F09D2" w:rsidRDefault="006F09D2" w:rsidP="006F09D2">
      <w:pPr>
        <w:spacing w:line="360" w:lineRule="auto"/>
        <w:jc w:val="both"/>
      </w:pPr>
    </w:p>
    <w:p w14:paraId="782ECDB5" w14:textId="77777777" w:rsidR="006F09D2" w:rsidRDefault="006F09D2" w:rsidP="006F09D2">
      <w:pPr>
        <w:spacing w:line="360" w:lineRule="auto"/>
        <w:jc w:val="both"/>
      </w:pPr>
    </w:p>
    <w:p w14:paraId="4BEF4FE2" w14:textId="77777777" w:rsidR="006F09D2" w:rsidRDefault="006F09D2" w:rsidP="006F09D2">
      <w:pPr>
        <w:spacing w:line="360" w:lineRule="auto"/>
        <w:jc w:val="both"/>
      </w:pPr>
    </w:p>
    <w:p w14:paraId="29267EBB" w14:textId="77777777" w:rsidR="006F09D2" w:rsidRDefault="006F09D2" w:rsidP="006F09D2">
      <w:pPr>
        <w:spacing w:line="360" w:lineRule="auto"/>
        <w:jc w:val="both"/>
      </w:pPr>
    </w:p>
    <w:p w14:paraId="4437674E" w14:textId="3A47A90D" w:rsidR="006F09D2" w:rsidRDefault="006F09D2" w:rsidP="006F09D2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2  B</w:t>
      </w:r>
    </w:p>
    <w:p w14:paraId="60BF6AE8" w14:textId="39402AEF" w:rsidR="006F09D2" w:rsidRDefault="006F09D2" w:rsidP="006F09D2">
      <w:pPr>
        <w:spacing w:line="360" w:lineRule="auto"/>
        <w:jc w:val="both"/>
      </w:pPr>
      <w:r w:rsidRPr="006F09D2">
        <w:drawing>
          <wp:inline distT="0" distB="0" distL="0" distR="0" wp14:anchorId="6DBBE5C4" wp14:editId="02C5F4E5">
            <wp:extent cx="4150581" cy="1019021"/>
            <wp:effectExtent l="0" t="0" r="2540" b="0"/>
            <wp:docPr id="206518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80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1641" cy="102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B928" w14:textId="028931A5" w:rsidR="006F09D2" w:rsidRDefault="006F09D2" w:rsidP="006F09D2">
      <w:pPr>
        <w:spacing w:line="360" w:lineRule="auto"/>
        <w:jc w:val="both"/>
      </w:pPr>
      <w:r w:rsidRPr="006F09D2">
        <w:drawing>
          <wp:inline distT="0" distB="0" distL="0" distR="0" wp14:anchorId="64422B21" wp14:editId="66239134">
            <wp:extent cx="2973788" cy="3833005"/>
            <wp:effectExtent l="0" t="0" r="0" b="0"/>
            <wp:docPr id="213319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99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689" cy="384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2E3D" w14:textId="6BE7F055" w:rsidR="006F09D2" w:rsidRDefault="006F09D2" w:rsidP="006F09D2">
      <w:pPr>
        <w:pStyle w:val="ListParagraph"/>
        <w:numPr>
          <w:ilvl w:val="0"/>
          <w:numId w:val="5"/>
        </w:numPr>
        <w:spacing w:line="360" w:lineRule="auto"/>
        <w:jc w:val="both"/>
      </w:pPr>
      <w:r>
        <w:t>KNN makes predictions by finding the most similar historical records in the training data</w:t>
      </w:r>
    </w:p>
    <w:p w14:paraId="4702FB92" w14:textId="6296D52A" w:rsidR="006F09D2" w:rsidRDefault="006F09D2" w:rsidP="006F09D2">
      <w:pPr>
        <w:pStyle w:val="ListParagraph"/>
        <w:numPr>
          <w:ilvl w:val="0"/>
          <w:numId w:val="5"/>
        </w:numPr>
        <w:spacing w:line="360" w:lineRule="auto"/>
        <w:jc w:val="both"/>
      </w:pPr>
      <w:r>
        <w:t xml:space="preserve">Hyperparameter Tuning – Using </w:t>
      </w:r>
      <w:r>
        <w:rPr>
          <w:b/>
          <w:bCs/>
        </w:rPr>
        <w:t>GridSearchCV</w:t>
      </w:r>
      <w:r>
        <w:t xml:space="preserve"> to find the best settings for the model</w:t>
      </w:r>
    </w:p>
    <w:p w14:paraId="7781BB21" w14:textId="1A5B5BF7" w:rsidR="006F09D2" w:rsidRDefault="006F09D2" w:rsidP="006F09D2">
      <w:pPr>
        <w:pStyle w:val="ListParagraph"/>
        <w:numPr>
          <w:ilvl w:val="1"/>
          <w:numId w:val="5"/>
        </w:numPr>
        <w:spacing w:line="360" w:lineRule="auto"/>
        <w:jc w:val="both"/>
      </w:pPr>
      <w:r>
        <w:rPr>
          <w:b/>
          <w:bCs/>
        </w:rPr>
        <w:t>n_neighbors</w:t>
      </w:r>
      <w:r>
        <w:t xml:space="preserve"> : The number of similar patients to check</w:t>
      </w:r>
    </w:p>
    <w:p w14:paraId="697F0B29" w14:textId="672C7917" w:rsidR="006F09D2" w:rsidRDefault="006F09D2" w:rsidP="006F09D2">
      <w:pPr>
        <w:pStyle w:val="ListParagraph"/>
        <w:numPr>
          <w:ilvl w:val="1"/>
          <w:numId w:val="5"/>
        </w:numPr>
        <w:spacing w:line="360" w:lineRule="auto"/>
        <w:jc w:val="both"/>
      </w:pPr>
      <w:r>
        <w:rPr>
          <w:b/>
          <w:bCs/>
        </w:rPr>
        <w:t xml:space="preserve">weights </w:t>
      </w:r>
      <w:r>
        <w:t>: Decides if closer neighbors should have more influence on the final prediction</w:t>
      </w:r>
    </w:p>
    <w:p w14:paraId="7CE64609" w14:textId="2A4831BF" w:rsidR="006F09D2" w:rsidRDefault="006F09D2" w:rsidP="006F09D2">
      <w:pPr>
        <w:pStyle w:val="ListParagraph"/>
        <w:numPr>
          <w:ilvl w:val="0"/>
          <w:numId w:val="5"/>
        </w:numPr>
        <w:spacing w:line="360" w:lineRule="auto"/>
        <w:jc w:val="both"/>
      </w:pPr>
      <w:r>
        <w:t>Fitting – The model looks at the patterns between the features and the target in the training set</w:t>
      </w:r>
    </w:p>
    <w:p w14:paraId="3AB55E16" w14:textId="77777777" w:rsidR="00E06D8E" w:rsidRDefault="00E06D8E" w:rsidP="00E06D8E">
      <w:pPr>
        <w:spacing w:line="360" w:lineRule="auto"/>
        <w:jc w:val="both"/>
      </w:pPr>
    </w:p>
    <w:p w14:paraId="3E52FE5F" w14:textId="571A1EB0" w:rsidR="00E06D8E" w:rsidRDefault="00FE2ECF" w:rsidP="00FE2ECF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2 C</w:t>
      </w:r>
    </w:p>
    <w:p w14:paraId="59C138DE" w14:textId="405D7812" w:rsidR="00FE2ECF" w:rsidRDefault="00FE2ECF" w:rsidP="00FE2ECF">
      <w:pPr>
        <w:spacing w:line="360" w:lineRule="auto"/>
        <w:jc w:val="both"/>
      </w:pPr>
      <w:r w:rsidRPr="00FE2ECF">
        <w:drawing>
          <wp:inline distT="0" distB="0" distL="0" distR="0" wp14:anchorId="5CD4329D" wp14:editId="080CA524">
            <wp:extent cx="4961614" cy="1081377"/>
            <wp:effectExtent l="0" t="0" r="0" b="5080"/>
            <wp:docPr id="15833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2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2469" cy="108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0311" w14:textId="6790E1B9" w:rsidR="00FE2ECF" w:rsidRDefault="00FE2ECF" w:rsidP="00FE2ECF">
      <w:pPr>
        <w:spacing w:line="360" w:lineRule="auto"/>
        <w:jc w:val="both"/>
      </w:pPr>
      <w:r w:rsidRPr="00FE2ECF">
        <w:drawing>
          <wp:inline distT="0" distB="0" distL="0" distR="0" wp14:anchorId="3C305F7B" wp14:editId="60CD419E">
            <wp:extent cx="5168084" cy="2162755"/>
            <wp:effectExtent l="0" t="0" r="0" b="9525"/>
            <wp:docPr id="117402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26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7689" cy="217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D502" w14:textId="70E6263C" w:rsidR="00FE2ECF" w:rsidRDefault="00FE2ECF" w:rsidP="00FE2ECF">
      <w:pPr>
        <w:pStyle w:val="ListParagraph"/>
        <w:numPr>
          <w:ilvl w:val="0"/>
          <w:numId w:val="6"/>
        </w:numPr>
        <w:spacing w:line="360" w:lineRule="auto"/>
        <w:jc w:val="both"/>
      </w:pPr>
      <w:r>
        <w:t>A decision tree creates a series of Yes / No questions to reach a conclusion</w:t>
      </w:r>
    </w:p>
    <w:p w14:paraId="1ACB586D" w14:textId="4CFF0C4E" w:rsidR="00FE2ECF" w:rsidRDefault="00FE2ECF" w:rsidP="00FE2ECF">
      <w:pPr>
        <w:pStyle w:val="ListParagraph"/>
        <w:numPr>
          <w:ilvl w:val="0"/>
          <w:numId w:val="6"/>
        </w:numPr>
        <w:spacing w:line="360" w:lineRule="auto"/>
        <w:jc w:val="both"/>
      </w:pPr>
      <w:r>
        <w:t xml:space="preserve">Hyperparameter Tuning : </w:t>
      </w:r>
      <w:r>
        <w:rPr>
          <w:b/>
          <w:bCs/>
        </w:rPr>
        <w:t>max_depth</w:t>
      </w:r>
      <w:r>
        <w:t xml:space="preserve"> limits how many question the tree can ask. </w:t>
      </w:r>
    </w:p>
    <w:p w14:paraId="49C752D7" w14:textId="4729D766" w:rsidR="00FE2ECF" w:rsidRDefault="00FE2ECF" w:rsidP="00FE2ECF">
      <w:pPr>
        <w:pStyle w:val="ListParagraph"/>
        <w:numPr>
          <w:ilvl w:val="1"/>
          <w:numId w:val="6"/>
        </w:numPr>
        <w:spacing w:line="360" w:lineRule="auto"/>
        <w:jc w:val="both"/>
      </w:pPr>
      <w:r>
        <w:t>This prevent the model from becoming too complex and memorizing the training data</w:t>
      </w:r>
    </w:p>
    <w:p w14:paraId="77C39014" w14:textId="43C3FC71" w:rsidR="00FE2ECF" w:rsidRDefault="00FE2ECF" w:rsidP="00FE2ECF">
      <w:pPr>
        <w:pStyle w:val="ListParagraph"/>
        <w:numPr>
          <w:ilvl w:val="0"/>
          <w:numId w:val="6"/>
        </w:numPr>
        <w:spacing w:line="360" w:lineRule="auto"/>
        <w:jc w:val="both"/>
      </w:pPr>
      <w:r>
        <w:rPr>
          <w:b/>
          <w:bCs/>
        </w:rPr>
        <w:t>min_samples_split</w:t>
      </w:r>
      <w:r>
        <w:t xml:space="preserve"> : The minimum amount of data required to create a new branch in the tree</w:t>
      </w:r>
    </w:p>
    <w:p w14:paraId="32718CC0" w14:textId="5A3455CA" w:rsidR="00FE2ECF" w:rsidRDefault="00FE2ECF" w:rsidP="00FE2ECF">
      <w:pPr>
        <w:spacing w:line="360" w:lineRule="auto"/>
        <w:jc w:val="both"/>
        <w:rPr>
          <w:b/>
          <w:bCs/>
        </w:rPr>
      </w:pPr>
      <w:r>
        <w:rPr>
          <w:b/>
          <w:bCs/>
        </w:rPr>
        <w:t>Evaluation</w:t>
      </w:r>
    </w:p>
    <w:p w14:paraId="40E0E000" w14:textId="3F56C9E7" w:rsidR="00FE2ECF" w:rsidRPr="00FE2ECF" w:rsidRDefault="00FE2ECF" w:rsidP="00FE2ECF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</w:rPr>
      </w:pPr>
      <w:r>
        <w:t>In medical diagnosis, simply checking Accuracy is not enough. Need to use specific metrics to measure reliability:</w:t>
      </w:r>
    </w:p>
    <w:p w14:paraId="4A41FFAB" w14:textId="51CE9DFE" w:rsidR="00FE2ECF" w:rsidRPr="00FE2ECF" w:rsidRDefault="00FE2ECF" w:rsidP="00FE2ECF">
      <w:pPr>
        <w:pStyle w:val="ListParagraph"/>
        <w:numPr>
          <w:ilvl w:val="1"/>
          <w:numId w:val="7"/>
        </w:numPr>
        <w:spacing w:line="360" w:lineRule="auto"/>
        <w:jc w:val="both"/>
        <w:rPr>
          <w:b/>
          <w:bCs/>
        </w:rPr>
      </w:pPr>
      <w:r>
        <w:t>Recall – Measures the ability of the model to find all positive cases. In medicine, high Recall is vital because missing a sick patient (a False Negative) is dangerous</w:t>
      </w:r>
    </w:p>
    <w:p w14:paraId="7337D3A9" w14:textId="6BA2511A" w:rsidR="00FE2ECF" w:rsidRPr="00FE2ECF" w:rsidRDefault="00FE2ECF" w:rsidP="00FE2ECF">
      <w:pPr>
        <w:pStyle w:val="ListParagraph"/>
        <w:numPr>
          <w:ilvl w:val="1"/>
          <w:numId w:val="7"/>
        </w:numPr>
        <w:spacing w:line="360" w:lineRule="auto"/>
        <w:jc w:val="both"/>
        <w:rPr>
          <w:b/>
          <w:bCs/>
        </w:rPr>
      </w:pPr>
      <w:r>
        <w:t>F1-Score – This provides a single scores that balance the accuracy of positive predictions and the ability to find all positive cases</w:t>
      </w:r>
    </w:p>
    <w:sectPr w:rsidR="00FE2ECF" w:rsidRPr="00FE2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23A3"/>
    <w:multiLevelType w:val="hybridMultilevel"/>
    <w:tmpl w:val="CBD09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23D52"/>
    <w:multiLevelType w:val="hybridMultilevel"/>
    <w:tmpl w:val="5C801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143E76"/>
    <w:multiLevelType w:val="hybridMultilevel"/>
    <w:tmpl w:val="D0528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537139"/>
    <w:multiLevelType w:val="hybridMultilevel"/>
    <w:tmpl w:val="2330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B2403"/>
    <w:multiLevelType w:val="hybridMultilevel"/>
    <w:tmpl w:val="5A8C4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A71C6D"/>
    <w:multiLevelType w:val="hybridMultilevel"/>
    <w:tmpl w:val="66900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645E78"/>
    <w:multiLevelType w:val="hybridMultilevel"/>
    <w:tmpl w:val="F60E1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940414">
    <w:abstractNumId w:val="4"/>
  </w:num>
  <w:num w:numId="2" w16cid:durableId="103312770">
    <w:abstractNumId w:val="5"/>
  </w:num>
  <w:num w:numId="3" w16cid:durableId="925041180">
    <w:abstractNumId w:val="0"/>
  </w:num>
  <w:num w:numId="4" w16cid:durableId="1398554430">
    <w:abstractNumId w:val="6"/>
  </w:num>
  <w:num w:numId="5" w16cid:durableId="1157845546">
    <w:abstractNumId w:val="2"/>
  </w:num>
  <w:num w:numId="6" w16cid:durableId="873545053">
    <w:abstractNumId w:val="3"/>
  </w:num>
  <w:num w:numId="7" w16cid:durableId="954361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6F"/>
    <w:rsid w:val="0062546F"/>
    <w:rsid w:val="006F09D2"/>
    <w:rsid w:val="00BB6BB5"/>
    <w:rsid w:val="00E06D8E"/>
    <w:rsid w:val="00FE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E051"/>
  <w15:chartTrackingRefBased/>
  <w15:docId w15:val="{C634CBA4-07C6-4A07-8A1B-FB29C2AE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5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2</cp:revision>
  <dcterms:created xsi:type="dcterms:W3CDTF">2026-04-29T12:02:00Z</dcterms:created>
  <dcterms:modified xsi:type="dcterms:W3CDTF">2026-04-29T13:15:00Z</dcterms:modified>
</cp:coreProperties>
</file>