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15ED" w14:textId="3F321D8B" w:rsidR="0079084F" w:rsidRDefault="0079084F" w:rsidP="0079084F">
      <w:pPr>
        <w:jc w:val="center"/>
        <w:rPr>
          <w:rFonts w:ascii="Calibri" w:eastAsia="Calibri" w:hAnsi="Calibri" w:cs="Calibri"/>
          <w:b/>
          <w:bCs/>
          <w:sz w:val="28"/>
          <w:szCs w:val="28"/>
          <w:u w:val="single"/>
        </w:rPr>
      </w:pPr>
      <w:r>
        <w:rPr>
          <w:rFonts w:ascii="Calibri" w:eastAsia="Calibri" w:hAnsi="Calibri" w:cs="Calibri"/>
          <w:b/>
          <w:bCs/>
          <w:sz w:val="28"/>
          <w:szCs w:val="28"/>
          <w:u w:val="single"/>
        </w:rPr>
        <w:t xml:space="preserve">Practical No. </w:t>
      </w:r>
      <w:r>
        <w:rPr>
          <w:rFonts w:ascii="Calibri" w:eastAsia="Calibri" w:hAnsi="Calibri" w:cs="Calibri"/>
          <w:b/>
          <w:bCs/>
          <w:sz w:val="28"/>
          <w:szCs w:val="28"/>
          <w:u w:val="single"/>
        </w:rPr>
        <w:t>5</w:t>
      </w:r>
    </w:p>
    <w:p w14:paraId="29C4242D" w14:textId="77777777" w:rsidR="0079084F" w:rsidRDefault="0079084F" w:rsidP="0079084F">
      <w:pPr>
        <w:jc w:val="center"/>
        <w:rPr>
          <w:rFonts w:ascii="Calibri" w:eastAsia="Calibri" w:hAnsi="Calibri" w:cs="Calibri"/>
          <w:b/>
          <w:bCs/>
          <w:sz w:val="28"/>
          <w:szCs w:val="28"/>
          <w:u w:val="single"/>
        </w:rPr>
      </w:pPr>
    </w:p>
    <w:p w14:paraId="64ACAE95" w14:textId="77777777" w:rsidR="0079084F" w:rsidRDefault="0079084F" w:rsidP="0079084F">
      <w:pPr>
        <w:rPr>
          <w:rFonts w:ascii="Calibri" w:eastAsia="Calibri" w:hAnsi="Calibri" w:cs="Calibri"/>
          <w:b/>
          <w:bCs/>
          <w:sz w:val="28"/>
          <w:szCs w:val="28"/>
        </w:rPr>
      </w:pPr>
      <w:r>
        <w:rPr>
          <w:rFonts w:ascii="Calibri" w:eastAsia="Calibri" w:hAnsi="Calibri" w:cs="Calibri"/>
          <w:b/>
          <w:bCs/>
          <w:sz w:val="28"/>
          <w:szCs w:val="28"/>
          <w:u w:val="single"/>
        </w:rPr>
        <w:t>Name</w:t>
      </w:r>
      <w:r>
        <w:rPr>
          <w:rFonts w:ascii="Calibri" w:eastAsia="Calibri" w:hAnsi="Calibri" w:cs="Calibri"/>
          <w:b/>
          <w:bCs/>
          <w:sz w:val="28"/>
          <w:szCs w:val="28"/>
        </w:rPr>
        <w:t xml:space="preserve"> : Danish Altaf Solkar</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Class</w:t>
      </w:r>
      <w:r>
        <w:rPr>
          <w:rFonts w:ascii="Calibri" w:eastAsia="Calibri" w:hAnsi="Calibri" w:cs="Calibri"/>
          <w:b/>
          <w:bCs/>
          <w:sz w:val="28"/>
          <w:szCs w:val="28"/>
        </w:rPr>
        <w:t xml:space="preserve"> : CO - B</w:t>
      </w:r>
    </w:p>
    <w:p w14:paraId="4FB27AF8" w14:textId="77777777" w:rsidR="0079084F" w:rsidRDefault="0079084F" w:rsidP="0079084F">
      <w:pPr>
        <w:rPr>
          <w:rFonts w:ascii="Calibri" w:eastAsia="Calibri" w:hAnsi="Calibri" w:cs="Calibri"/>
          <w:b/>
          <w:bCs/>
          <w:sz w:val="28"/>
          <w:szCs w:val="28"/>
        </w:rPr>
      </w:pPr>
      <w:r>
        <w:rPr>
          <w:rFonts w:ascii="Calibri" w:eastAsia="Calibri" w:hAnsi="Calibri" w:cs="Calibri"/>
          <w:b/>
          <w:bCs/>
          <w:sz w:val="28"/>
          <w:szCs w:val="28"/>
          <w:u w:val="single"/>
        </w:rPr>
        <w:t>Enrolment no.</w:t>
      </w:r>
      <w:r>
        <w:rPr>
          <w:rFonts w:ascii="Calibri" w:eastAsia="Calibri" w:hAnsi="Calibri" w:cs="Calibri"/>
          <w:b/>
          <w:bCs/>
          <w:sz w:val="28"/>
          <w:szCs w:val="28"/>
        </w:rPr>
        <w:t xml:space="preserve"> : 24111590805</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Batch</w:t>
      </w:r>
      <w:r>
        <w:rPr>
          <w:rFonts w:ascii="Calibri" w:eastAsia="Calibri" w:hAnsi="Calibri" w:cs="Calibri"/>
          <w:b/>
          <w:bCs/>
          <w:sz w:val="28"/>
          <w:szCs w:val="28"/>
        </w:rPr>
        <w:t xml:space="preserve"> : 2</w:t>
      </w:r>
    </w:p>
    <w:p w14:paraId="0D246B11" w14:textId="77777777" w:rsidR="0079084F" w:rsidRDefault="0079084F" w:rsidP="0079084F">
      <w:pPr>
        <w:rPr>
          <w:rFonts w:ascii="Calibri" w:eastAsia="Calibri" w:hAnsi="Calibri" w:cs="Calibri"/>
          <w:b/>
          <w:bCs/>
          <w:sz w:val="28"/>
          <w:szCs w:val="28"/>
        </w:rPr>
      </w:pPr>
    </w:p>
    <w:p w14:paraId="2C67CF78" w14:textId="23093B3D" w:rsidR="0079084F" w:rsidRPr="0079084F" w:rsidRDefault="0079084F" w:rsidP="0079084F">
      <w:pPr>
        <w:rPr>
          <w:rFonts w:ascii="Calibri" w:eastAsia="Calibri" w:hAnsi="Calibri" w:cs="Calibri"/>
          <w:b/>
          <w:bCs/>
          <w:sz w:val="28"/>
          <w:szCs w:val="28"/>
        </w:rPr>
      </w:pPr>
      <w:r>
        <w:rPr>
          <w:rFonts w:ascii="Calibri" w:eastAsia="Calibri" w:hAnsi="Calibri" w:cs="Calibri"/>
          <w:b/>
          <w:bCs/>
          <w:sz w:val="28"/>
          <w:szCs w:val="28"/>
          <w:u w:val="single"/>
        </w:rPr>
        <w:t>Aim</w:t>
      </w:r>
      <w:r>
        <w:rPr>
          <w:rFonts w:ascii="Calibri" w:eastAsia="Calibri" w:hAnsi="Calibri" w:cs="Calibri"/>
          <w:sz w:val="28"/>
          <w:szCs w:val="28"/>
        </w:rPr>
        <w:t xml:space="preserve"> </w:t>
      </w:r>
      <w:r>
        <w:rPr>
          <w:rFonts w:ascii="Calibri" w:eastAsia="Calibri" w:hAnsi="Calibri" w:cs="Calibri"/>
          <w:b/>
          <w:bCs/>
          <w:sz w:val="28"/>
          <w:szCs w:val="28"/>
        </w:rPr>
        <w:t xml:space="preserve">: </w:t>
      </w:r>
      <w:r>
        <w:rPr>
          <w:rFonts w:ascii="Calibri" w:eastAsia="Calibri" w:hAnsi="Calibri" w:cs="Calibri"/>
          <w:b/>
          <w:bCs/>
          <w:sz w:val="28"/>
          <w:szCs w:val="28"/>
        </w:rPr>
        <w:t>Write Use – cases and Draw Use – case diagram</w:t>
      </w:r>
    </w:p>
    <w:p w14:paraId="15DA59EA" w14:textId="280D9708" w:rsidR="003F2A46" w:rsidRDefault="00000000">
      <w:pPr>
        <w:pStyle w:val="Heading1"/>
      </w:pPr>
      <w:r>
        <w:t>1. Aim</w:t>
      </w:r>
    </w:p>
    <w:p w14:paraId="74B81CED" w14:textId="77777777" w:rsidR="003F2A46" w:rsidRDefault="00000000">
      <w:r>
        <w:t>To identify the actors and use-cases of a Smart Education Platform, write suitable use-case descriptions, and construct a UML Use Case Diagram.</w:t>
      </w:r>
    </w:p>
    <w:p w14:paraId="563AB5C5" w14:textId="77777777" w:rsidR="003F2A46" w:rsidRDefault="00000000">
      <w:pPr>
        <w:pStyle w:val="Heading1"/>
      </w:pPr>
      <w:r>
        <w:t>2. Problem Statement</w:t>
      </w:r>
    </w:p>
    <w:p w14:paraId="255C2235" w14:textId="77777777" w:rsidR="003F2A46" w:rsidRDefault="00000000">
      <w:r>
        <w:t>Design a use-case model for a Smart Education Platform. The system enables learners to register and log in, browse and search courses, enroll in courses, access learning materials, attempt quizzes, submit assignments, track learning progress and view performance. Instructors manage courses, learning materials, quizzes and assignments, while the administrator manages users, courses and reports. An external Notification Service sends system notifications, and a Payment Gateway processes online payments for paid courses.</w:t>
      </w:r>
    </w:p>
    <w:p w14:paraId="5A990459" w14:textId="77777777" w:rsidR="003F2A46" w:rsidRDefault="00000000">
      <w:pPr>
        <w:pStyle w:val="Heading1"/>
      </w:pPr>
      <w:r>
        <w:t>3. Objectives</w:t>
      </w:r>
    </w:p>
    <w:p w14:paraId="3B48B3E8" w14:textId="77777777" w:rsidR="003F2A46" w:rsidRDefault="00000000">
      <w:pPr>
        <w:pStyle w:val="ListBullet"/>
      </w:pPr>
      <w:r>
        <w:t>Identify actors that interact with the software system.</w:t>
      </w:r>
    </w:p>
    <w:p w14:paraId="6F2AA27F" w14:textId="77777777" w:rsidR="003F2A46" w:rsidRDefault="00000000">
      <w:pPr>
        <w:pStyle w:val="ListBullet"/>
      </w:pPr>
      <w:r>
        <w:t>Identify the major functions (use-cases) provided by the system.</w:t>
      </w:r>
    </w:p>
    <w:p w14:paraId="51A8CC76" w14:textId="77777777" w:rsidR="003F2A46" w:rsidRDefault="00000000">
      <w:pPr>
        <w:pStyle w:val="ListBullet"/>
      </w:pPr>
      <w:r>
        <w:t>Write simple descriptions for the identified use-cases.</w:t>
      </w:r>
    </w:p>
    <w:p w14:paraId="53B89B1D" w14:textId="77777777" w:rsidR="003F2A46" w:rsidRDefault="00000000">
      <w:pPr>
        <w:pStyle w:val="ListBullet"/>
      </w:pPr>
      <w:r>
        <w:t>Understand association, include and extend relationships.</w:t>
      </w:r>
    </w:p>
    <w:p w14:paraId="6C2395FA" w14:textId="77777777" w:rsidR="003F2A46" w:rsidRDefault="00000000">
      <w:pPr>
        <w:pStyle w:val="ListBullet"/>
      </w:pPr>
      <w:r>
        <w:t>Construct a Use Case Diagram using UML notation.</w:t>
      </w:r>
    </w:p>
    <w:p w14:paraId="2C3D8DFC" w14:textId="77777777" w:rsidR="003F2A46" w:rsidRDefault="00000000">
      <w:pPr>
        <w:pStyle w:val="Heading1"/>
      </w:pPr>
      <w:r>
        <w:t>4. Actors</w:t>
      </w:r>
    </w:p>
    <w:tbl>
      <w:tblPr>
        <w:tblStyle w:val="TableGrid"/>
        <w:tblW w:w="0" w:type="auto"/>
        <w:jc w:val="center"/>
        <w:tblLook w:val="04A0" w:firstRow="1" w:lastRow="0" w:firstColumn="1" w:lastColumn="0" w:noHBand="0" w:noVBand="1"/>
      </w:tblPr>
      <w:tblGrid>
        <w:gridCol w:w="5107"/>
        <w:gridCol w:w="5107"/>
      </w:tblGrid>
      <w:tr w:rsidR="003F2A46" w14:paraId="1B6C5271" w14:textId="77777777">
        <w:trPr>
          <w:jc w:val="center"/>
        </w:trPr>
        <w:tc>
          <w:tcPr>
            <w:tcW w:w="5112" w:type="dxa"/>
          </w:tcPr>
          <w:p w14:paraId="507CC141" w14:textId="77777777" w:rsidR="003F2A46" w:rsidRDefault="00000000" w:rsidP="000B776D">
            <w:pPr>
              <w:jc w:val="center"/>
            </w:pPr>
            <w:r>
              <w:rPr>
                <w:b/>
              </w:rPr>
              <w:t>Actor</w:t>
            </w:r>
          </w:p>
        </w:tc>
        <w:tc>
          <w:tcPr>
            <w:tcW w:w="5112" w:type="dxa"/>
          </w:tcPr>
          <w:p w14:paraId="5D0ECA1B" w14:textId="77777777" w:rsidR="003F2A46" w:rsidRDefault="00000000" w:rsidP="000B776D">
            <w:pPr>
              <w:jc w:val="center"/>
            </w:pPr>
            <w:r>
              <w:rPr>
                <w:b/>
              </w:rPr>
              <w:t>Description</w:t>
            </w:r>
          </w:p>
        </w:tc>
      </w:tr>
      <w:tr w:rsidR="003F2A46" w14:paraId="28036F0B" w14:textId="77777777">
        <w:trPr>
          <w:jc w:val="center"/>
        </w:trPr>
        <w:tc>
          <w:tcPr>
            <w:tcW w:w="5112" w:type="dxa"/>
            <w:vAlign w:val="center"/>
          </w:tcPr>
          <w:p w14:paraId="25A36A5B" w14:textId="77777777" w:rsidR="003F2A46" w:rsidRDefault="00000000">
            <w:r>
              <w:t>Learner</w:t>
            </w:r>
          </w:p>
        </w:tc>
        <w:tc>
          <w:tcPr>
            <w:tcW w:w="5112" w:type="dxa"/>
            <w:vAlign w:val="center"/>
          </w:tcPr>
          <w:p w14:paraId="0933EC78" w14:textId="77777777" w:rsidR="003F2A46" w:rsidRDefault="00000000">
            <w:r>
              <w:t>Registers, browses courses, enrolls, accesses learning materials, attempts quizzes, submits assignments and tracks progress.</w:t>
            </w:r>
          </w:p>
        </w:tc>
      </w:tr>
      <w:tr w:rsidR="003F2A46" w14:paraId="1086FDB4" w14:textId="77777777">
        <w:trPr>
          <w:jc w:val="center"/>
        </w:trPr>
        <w:tc>
          <w:tcPr>
            <w:tcW w:w="5112" w:type="dxa"/>
            <w:vAlign w:val="center"/>
          </w:tcPr>
          <w:p w14:paraId="26C7BC5C" w14:textId="77777777" w:rsidR="003F2A46" w:rsidRDefault="00000000">
            <w:r>
              <w:t>Instructor</w:t>
            </w:r>
          </w:p>
        </w:tc>
        <w:tc>
          <w:tcPr>
            <w:tcW w:w="5112" w:type="dxa"/>
            <w:vAlign w:val="center"/>
          </w:tcPr>
          <w:p w14:paraId="5791D436" w14:textId="77777777" w:rsidR="003F2A46" w:rsidRDefault="00000000">
            <w:r>
              <w:t>Manages courses, learning materials, quizzes and assignments, and views learner performance.</w:t>
            </w:r>
          </w:p>
        </w:tc>
      </w:tr>
      <w:tr w:rsidR="003F2A46" w14:paraId="4ECCE530" w14:textId="77777777">
        <w:trPr>
          <w:jc w:val="center"/>
        </w:trPr>
        <w:tc>
          <w:tcPr>
            <w:tcW w:w="5112" w:type="dxa"/>
            <w:vAlign w:val="center"/>
          </w:tcPr>
          <w:p w14:paraId="25BF8CF4" w14:textId="77777777" w:rsidR="003F2A46" w:rsidRDefault="00000000">
            <w:r>
              <w:t>Administrator</w:t>
            </w:r>
          </w:p>
        </w:tc>
        <w:tc>
          <w:tcPr>
            <w:tcW w:w="5112" w:type="dxa"/>
            <w:vAlign w:val="center"/>
          </w:tcPr>
          <w:p w14:paraId="408F26B6" w14:textId="77777777" w:rsidR="003F2A46" w:rsidRDefault="00000000">
            <w:r>
              <w:t>Manages users, courses and system reports.</w:t>
            </w:r>
          </w:p>
        </w:tc>
      </w:tr>
      <w:tr w:rsidR="003F2A46" w14:paraId="1523A1AA" w14:textId="77777777">
        <w:trPr>
          <w:jc w:val="center"/>
        </w:trPr>
        <w:tc>
          <w:tcPr>
            <w:tcW w:w="5112" w:type="dxa"/>
            <w:vAlign w:val="center"/>
          </w:tcPr>
          <w:p w14:paraId="258150CF" w14:textId="77777777" w:rsidR="003F2A46" w:rsidRDefault="00000000">
            <w:r>
              <w:t>Notification Service</w:t>
            </w:r>
          </w:p>
        </w:tc>
        <w:tc>
          <w:tcPr>
            <w:tcW w:w="5112" w:type="dxa"/>
            <w:vAlign w:val="center"/>
          </w:tcPr>
          <w:p w14:paraId="6D05DE07" w14:textId="77777777" w:rsidR="003F2A46" w:rsidRDefault="00000000">
            <w:r>
              <w:t>Sends notifications and updates to learners and instructors.</w:t>
            </w:r>
          </w:p>
        </w:tc>
      </w:tr>
      <w:tr w:rsidR="003F2A46" w14:paraId="6940ECFD" w14:textId="77777777">
        <w:trPr>
          <w:jc w:val="center"/>
        </w:trPr>
        <w:tc>
          <w:tcPr>
            <w:tcW w:w="5112" w:type="dxa"/>
            <w:vAlign w:val="center"/>
          </w:tcPr>
          <w:p w14:paraId="12FDB89F" w14:textId="77777777" w:rsidR="003F2A46" w:rsidRDefault="00000000">
            <w:r>
              <w:t>Payment Gateway</w:t>
            </w:r>
          </w:p>
        </w:tc>
        <w:tc>
          <w:tcPr>
            <w:tcW w:w="5112" w:type="dxa"/>
            <w:vAlign w:val="center"/>
          </w:tcPr>
          <w:p w14:paraId="2AA078A4" w14:textId="77777777" w:rsidR="003F2A46" w:rsidRDefault="00000000">
            <w:r>
              <w:t>Processes and confirms online payments.</w:t>
            </w:r>
          </w:p>
        </w:tc>
      </w:tr>
    </w:tbl>
    <w:p w14:paraId="7AD095B3" w14:textId="77777777" w:rsidR="003F2A46" w:rsidRDefault="00000000">
      <w:pPr>
        <w:pStyle w:val="Heading1"/>
      </w:pPr>
      <w:r>
        <w:lastRenderedPageBreak/>
        <w:t>5. Identified Use-Cases</w:t>
      </w:r>
    </w:p>
    <w:tbl>
      <w:tblPr>
        <w:tblStyle w:val="TableGrid"/>
        <w:tblW w:w="0" w:type="auto"/>
        <w:jc w:val="center"/>
        <w:tblLook w:val="04A0" w:firstRow="1" w:lastRow="0" w:firstColumn="1" w:lastColumn="0" w:noHBand="0" w:noVBand="1"/>
      </w:tblPr>
      <w:tblGrid>
        <w:gridCol w:w="5107"/>
        <w:gridCol w:w="5107"/>
      </w:tblGrid>
      <w:tr w:rsidR="003F2A46" w14:paraId="31A865A2" w14:textId="77777777">
        <w:trPr>
          <w:jc w:val="center"/>
        </w:trPr>
        <w:tc>
          <w:tcPr>
            <w:tcW w:w="5112" w:type="dxa"/>
          </w:tcPr>
          <w:p w14:paraId="2F0BF488" w14:textId="77777777" w:rsidR="003F2A46" w:rsidRDefault="00000000" w:rsidP="000B776D">
            <w:pPr>
              <w:jc w:val="center"/>
            </w:pPr>
            <w:r>
              <w:rPr>
                <w:b/>
              </w:rPr>
              <w:t>Actor</w:t>
            </w:r>
          </w:p>
        </w:tc>
        <w:tc>
          <w:tcPr>
            <w:tcW w:w="5112" w:type="dxa"/>
          </w:tcPr>
          <w:p w14:paraId="78B0CCA9" w14:textId="77777777" w:rsidR="003F2A46" w:rsidRDefault="00000000" w:rsidP="000B776D">
            <w:pPr>
              <w:jc w:val="center"/>
            </w:pPr>
            <w:r>
              <w:rPr>
                <w:b/>
              </w:rPr>
              <w:t>Use-Cases</w:t>
            </w:r>
          </w:p>
        </w:tc>
      </w:tr>
      <w:tr w:rsidR="003F2A46" w14:paraId="32A91A67" w14:textId="77777777">
        <w:trPr>
          <w:jc w:val="center"/>
        </w:trPr>
        <w:tc>
          <w:tcPr>
            <w:tcW w:w="5112" w:type="dxa"/>
            <w:vAlign w:val="center"/>
          </w:tcPr>
          <w:p w14:paraId="244FC39B" w14:textId="77777777" w:rsidR="003F2A46" w:rsidRDefault="00000000">
            <w:r>
              <w:t>Learner</w:t>
            </w:r>
          </w:p>
        </w:tc>
        <w:tc>
          <w:tcPr>
            <w:tcW w:w="5112" w:type="dxa"/>
            <w:vAlign w:val="center"/>
          </w:tcPr>
          <w:p w14:paraId="230FDD4A" w14:textId="77777777" w:rsidR="003F2A46" w:rsidRDefault="00000000">
            <w:r>
              <w:t>Register / Login; Browse Courses; Search Courses; Enroll in Course; Access Learning Materials; Attempt Quiz; Submit Assignment; Track Progress; View Performance; View Course History</w:t>
            </w:r>
          </w:p>
        </w:tc>
      </w:tr>
      <w:tr w:rsidR="003F2A46" w14:paraId="6573EF75" w14:textId="77777777">
        <w:trPr>
          <w:jc w:val="center"/>
        </w:trPr>
        <w:tc>
          <w:tcPr>
            <w:tcW w:w="5112" w:type="dxa"/>
            <w:vAlign w:val="center"/>
          </w:tcPr>
          <w:p w14:paraId="1C66B5F1" w14:textId="77777777" w:rsidR="003F2A46" w:rsidRDefault="00000000">
            <w:r>
              <w:t>Instructor</w:t>
            </w:r>
          </w:p>
        </w:tc>
        <w:tc>
          <w:tcPr>
            <w:tcW w:w="5112" w:type="dxa"/>
            <w:vAlign w:val="center"/>
          </w:tcPr>
          <w:p w14:paraId="2B5E8DD5" w14:textId="77777777" w:rsidR="003F2A46" w:rsidRDefault="00000000">
            <w:r>
              <w:t>Manage Courses; Manage Learning Materials; Manage Quizzes; Manage Assignments; View Learner Performance</w:t>
            </w:r>
          </w:p>
        </w:tc>
      </w:tr>
      <w:tr w:rsidR="003F2A46" w14:paraId="0E7B3AC1" w14:textId="77777777">
        <w:trPr>
          <w:jc w:val="center"/>
        </w:trPr>
        <w:tc>
          <w:tcPr>
            <w:tcW w:w="5112" w:type="dxa"/>
            <w:vAlign w:val="center"/>
          </w:tcPr>
          <w:p w14:paraId="2BB6357F" w14:textId="77777777" w:rsidR="003F2A46" w:rsidRDefault="00000000">
            <w:r>
              <w:t>Administrator</w:t>
            </w:r>
          </w:p>
        </w:tc>
        <w:tc>
          <w:tcPr>
            <w:tcW w:w="5112" w:type="dxa"/>
            <w:vAlign w:val="center"/>
          </w:tcPr>
          <w:p w14:paraId="082F0263" w14:textId="77777777" w:rsidR="003F2A46" w:rsidRDefault="00000000">
            <w:r>
              <w:t>Manage Users; Manage Courses; View Reports</w:t>
            </w:r>
          </w:p>
        </w:tc>
      </w:tr>
      <w:tr w:rsidR="003F2A46" w14:paraId="4ED47D49" w14:textId="77777777">
        <w:trPr>
          <w:jc w:val="center"/>
        </w:trPr>
        <w:tc>
          <w:tcPr>
            <w:tcW w:w="5112" w:type="dxa"/>
            <w:vAlign w:val="center"/>
          </w:tcPr>
          <w:p w14:paraId="2889A6BA" w14:textId="77777777" w:rsidR="003F2A46" w:rsidRDefault="00000000">
            <w:r>
              <w:t>Notification Service</w:t>
            </w:r>
          </w:p>
        </w:tc>
        <w:tc>
          <w:tcPr>
            <w:tcW w:w="5112" w:type="dxa"/>
            <w:vAlign w:val="center"/>
          </w:tcPr>
          <w:p w14:paraId="43CDF248" w14:textId="77777777" w:rsidR="003F2A46" w:rsidRDefault="00000000">
            <w:r>
              <w:t>Send Notifications</w:t>
            </w:r>
          </w:p>
        </w:tc>
      </w:tr>
      <w:tr w:rsidR="003F2A46" w14:paraId="0CF65C5E" w14:textId="77777777">
        <w:trPr>
          <w:jc w:val="center"/>
        </w:trPr>
        <w:tc>
          <w:tcPr>
            <w:tcW w:w="5112" w:type="dxa"/>
            <w:vAlign w:val="center"/>
          </w:tcPr>
          <w:p w14:paraId="48D73E26" w14:textId="77777777" w:rsidR="003F2A46" w:rsidRDefault="00000000">
            <w:r>
              <w:t>Payment Gateway</w:t>
            </w:r>
          </w:p>
        </w:tc>
        <w:tc>
          <w:tcPr>
            <w:tcW w:w="5112" w:type="dxa"/>
            <w:vAlign w:val="center"/>
          </w:tcPr>
          <w:p w14:paraId="04780F7A" w14:textId="77777777" w:rsidR="003F2A46" w:rsidRDefault="00000000">
            <w:r>
              <w:t>Process Payment; Confirm Payment</w:t>
            </w:r>
          </w:p>
        </w:tc>
      </w:tr>
    </w:tbl>
    <w:p w14:paraId="62423998" w14:textId="77777777" w:rsidR="003F2A46" w:rsidRDefault="00000000">
      <w:pPr>
        <w:pStyle w:val="Heading1"/>
      </w:pPr>
      <w:r>
        <w:t>6. Use-Case Descriptions</w:t>
      </w:r>
    </w:p>
    <w:p w14:paraId="21A865F2" w14:textId="77777777" w:rsidR="003F2A46" w:rsidRDefault="00000000">
      <w:r>
        <w:rPr>
          <w:b/>
        </w:rPr>
        <w:t>Use-Case 1: Register / Login</w:t>
      </w:r>
    </w:p>
    <w:p w14:paraId="545BB3B4" w14:textId="77777777" w:rsidR="003F2A46" w:rsidRDefault="00000000">
      <w:r>
        <w:rPr>
          <w:b/>
        </w:rPr>
        <w:t>Actor: Learner</w:t>
      </w:r>
    </w:p>
    <w:p w14:paraId="5D09E278" w14:textId="77777777" w:rsidR="003F2A46" w:rsidRDefault="00000000">
      <w:r>
        <w:t>1. Learner enters registration details or login credentials.</w:t>
      </w:r>
    </w:p>
    <w:p w14:paraId="5F420CE1" w14:textId="77777777" w:rsidR="003F2A46" w:rsidRDefault="00000000">
      <w:r>
        <w:t>2. System validates the information.</w:t>
      </w:r>
    </w:p>
    <w:p w14:paraId="03F4F42D" w14:textId="77777777" w:rsidR="003F2A46" w:rsidRDefault="00000000">
      <w:r>
        <w:t>3. System creates the account or grants access to the learner.</w:t>
      </w:r>
    </w:p>
    <w:p w14:paraId="67480D0E" w14:textId="77777777" w:rsidR="003F2A46" w:rsidRDefault="00000000">
      <w:r>
        <w:rPr>
          <w:b/>
        </w:rPr>
        <w:t>Use-Case 2: Browse Courses</w:t>
      </w:r>
    </w:p>
    <w:p w14:paraId="5229C074" w14:textId="77777777" w:rsidR="003F2A46" w:rsidRDefault="00000000">
      <w:r>
        <w:rPr>
          <w:b/>
        </w:rPr>
        <w:t>Actor: Learner</w:t>
      </w:r>
    </w:p>
    <w:p w14:paraId="26C91156" w14:textId="77777777" w:rsidR="003F2A46" w:rsidRDefault="00000000">
      <w:r>
        <w:t>1. Learner selects a course category or searches for a course.</w:t>
      </w:r>
    </w:p>
    <w:p w14:paraId="0AAAD900" w14:textId="77777777" w:rsidR="003F2A46" w:rsidRDefault="00000000">
      <w:r>
        <w:t>2. System displays available courses.</w:t>
      </w:r>
    </w:p>
    <w:p w14:paraId="575396C9" w14:textId="77777777" w:rsidR="003F2A46" w:rsidRDefault="00000000">
      <w:r>
        <w:t>3. Learner views the required course details.</w:t>
      </w:r>
    </w:p>
    <w:p w14:paraId="3CCC894B" w14:textId="77777777" w:rsidR="003F2A46" w:rsidRDefault="00000000">
      <w:r>
        <w:rPr>
          <w:b/>
        </w:rPr>
        <w:t>Use-Case 3: Enroll in Course</w:t>
      </w:r>
    </w:p>
    <w:p w14:paraId="0DBBC7C8" w14:textId="77777777" w:rsidR="003F2A46" w:rsidRDefault="00000000">
      <w:r>
        <w:rPr>
          <w:b/>
        </w:rPr>
        <w:t>Actors: Learner, Payment Gateway</w:t>
      </w:r>
    </w:p>
    <w:p w14:paraId="77EC0CB5" w14:textId="77777777" w:rsidR="003F2A46" w:rsidRDefault="00000000">
      <w:r>
        <w:t>1. Learner selects a course.</w:t>
      </w:r>
    </w:p>
    <w:p w14:paraId="35B07FC7" w14:textId="77777777" w:rsidR="003F2A46" w:rsidRDefault="00000000">
      <w:r>
        <w:t>2. System checks enrollment and course availability.</w:t>
      </w:r>
    </w:p>
    <w:p w14:paraId="4F22D13B" w14:textId="77777777" w:rsidR="003F2A46" w:rsidRDefault="00000000">
      <w:r>
        <w:t>3. If payment is required, the system sends a payment request to the Payment Gateway.</w:t>
      </w:r>
    </w:p>
    <w:p w14:paraId="05C19968" w14:textId="77777777" w:rsidR="003F2A46" w:rsidRDefault="00000000">
      <w:r>
        <w:t>4. System creates the enrollment after successful payment, where applicable.</w:t>
      </w:r>
    </w:p>
    <w:p w14:paraId="6F26DD81" w14:textId="77777777" w:rsidR="003F2A46" w:rsidRDefault="00000000">
      <w:r>
        <w:rPr>
          <w:b/>
        </w:rPr>
        <w:t>Use-Case 4: Attempt Quiz</w:t>
      </w:r>
    </w:p>
    <w:p w14:paraId="410C9CF1" w14:textId="77777777" w:rsidR="003F2A46" w:rsidRDefault="00000000">
      <w:r>
        <w:rPr>
          <w:b/>
        </w:rPr>
        <w:t>Actor: Learner</w:t>
      </w:r>
    </w:p>
    <w:p w14:paraId="1BEDA5CA" w14:textId="77777777" w:rsidR="003F2A46" w:rsidRDefault="00000000">
      <w:r>
        <w:t>1. Learner selects an available quiz.</w:t>
      </w:r>
    </w:p>
    <w:p w14:paraId="06FE00DE" w14:textId="77777777" w:rsidR="003F2A46" w:rsidRDefault="00000000">
      <w:r>
        <w:t>2. System displays the quiz questions.</w:t>
      </w:r>
    </w:p>
    <w:p w14:paraId="5973E6E4" w14:textId="77777777" w:rsidR="003F2A46" w:rsidRDefault="00000000">
      <w:r>
        <w:lastRenderedPageBreak/>
        <w:t>3. Learner submits answers.</w:t>
      </w:r>
    </w:p>
    <w:p w14:paraId="4E6D930B" w14:textId="77777777" w:rsidR="003F2A46" w:rsidRDefault="00000000">
      <w:r>
        <w:t>4. System evaluates the quiz and updates learner performance.</w:t>
      </w:r>
    </w:p>
    <w:p w14:paraId="5CAEDB25" w14:textId="77777777" w:rsidR="003F2A46" w:rsidRDefault="00000000">
      <w:r>
        <w:rPr>
          <w:b/>
        </w:rPr>
        <w:t>Use-Case 5: Manage Course</w:t>
      </w:r>
    </w:p>
    <w:p w14:paraId="3B1A0597" w14:textId="77777777" w:rsidR="003F2A46" w:rsidRDefault="00000000">
      <w:r>
        <w:rPr>
          <w:b/>
        </w:rPr>
        <w:t>Actor: Instructor</w:t>
      </w:r>
    </w:p>
    <w:p w14:paraId="705541F4" w14:textId="77777777" w:rsidR="003F2A46" w:rsidRDefault="00000000">
      <w:r>
        <w:t>1. Instructor creates or selects a course.</w:t>
      </w:r>
    </w:p>
    <w:p w14:paraId="11D00E27" w14:textId="77777777" w:rsidR="003F2A46" w:rsidRDefault="00000000">
      <w:r>
        <w:t>2. Instructor adds or updates course information and learning materials.</w:t>
      </w:r>
    </w:p>
    <w:p w14:paraId="75BB9FD8" w14:textId="77777777" w:rsidR="003F2A46" w:rsidRDefault="00000000">
      <w:r>
        <w:t>3. System saves the changes and makes the course available to learners.</w:t>
      </w:r>
    </w:p>
    <w:p w14:paraId="39F00BB8" w14:textId="77777777" w:rsidR="003F2A46" w:rsidRDefault="00000000">
      <w:r>
        <w:rPr>
          <w:b/>
        </w:rPr>
        <w:t>Use-Case 6: View Reports</w:t>
      </w:r>
    </w:p>
    <w:p w14:paraId="48FE5B33" w14:textId="77777777" w:rsidR="003F2A46" w:rsidRDefault="00000000">
      <w:r>
        <w:rPr>
          <w:b/>
        </w:rPr>
        <w:t>Actor: Administrator</w:t>
      </w:r>
    </w:p>
    <w:p w14:paraId="60FD86B2" w14:textId="77777777" w:rsidR="003F2A46" w:rsidRDefault="00000000">
      <w:r>
        <w:t>1. Administrator selects the required report.</w:t>
      </w:r>
    </w:p>
    <w:p w14:paraId="79254C54" w14:textId="77777777" w:rsidR="003F2A46" w:rsidRDefault="00000000">
      <w:r>
        <w:t>2. System retrieves relevant user, course or performance data.</w:t>
      </w:r>
    </w:p>
    <w:p w14:paraId="26EE2169" w14:textId="77777777" w:rsidR="003F2A46" w:rsidRDefault="00000000">
      <w:r>
        <w:t>3. System displays the report.</w:t>
      </w:r>
    </w:p>
    <w:p w14:paraId="18848C65" w14:textId="77777777" w:rsidR="003F2A46" w:rsidRDefault="00000000">
      <w:r>
        <w:rPr>
          <w:b/>
        </w:rPr>
        <w:t>Use-Case 7: Send Notifications</w:t>
      </w:r>
    </w:p>
    <w:p w14:paraId="300AAA9A" w14:textId="77777777" w:rsidR="003F2A46" w:rsidRDefault="00000000">
      <w:r>
        <w:rPr>
          <w:b/>
        </w:rPr>
        <w:t>Actor: Notification Service</w:t>
      </w:r>
    </w:p>
    <w:p w14:paraId="243F9A5B" w14:textId="77777777" w:rsidR="003F2A46" w:rsidRDefault="00000000">
      <w:r>
        <w:t>1. System generates a notification event.</w:t>
      </w:r>
    </w:p>
    <w:p w14:paraId="371168AE" w14:textId="77777777" w:rsidR="003F2A46" w:rsidRDefault="00000000">
      <w:r>
        <w:t>2. Notification Service receives the notification request.</w:t>
      </w:r>
    </w:p>
    <w:p w14:paraId="31E9A9F6" w14:textId="77777777" w:rsidR="003F2A46" w:rsidRDefault="00000000">
      <w:r>
        <w:t>3. Notification Service sends the notification to the relevant user.</w:t>
      </w:r>
    </w:p>
    <w:p w14:paraId="583BAEF3" w14:textId="77777777" w:rsidR="000B776D" w:rsidRDefault="000B776D">
      <w:pPr>
        <w:pStyle w:val="Heading1"/>
      </w:pPr>
    </w:p>
    <w:p w14:paraId="759154DC" w14:textId="77777777" w:rsidR="000B776D" w:rsidRDefault="000B776D">
      <w:pPr>
        <w:pStyle w:val="Heading1"/>
      </w:pPr>
    </w:p>
    <w:p w14:paraId="116943C2" w14:textId="77777777" w:rsidR="000B776D" w:rsidRDefault="000B776D">
      <w:pPr>
        <w:pStyle w:val="Heading1"/>
      </w:pPr>
    </w:p>
    <w:p w14:paraId="0C3428C1" w14:textId="77777777" w:rsidR="000B776D" w:rsidRDefault="000B776D">
      <w:pPr>
        <w:pStyle w:val="Heading1"/>
      </w:pPr>
    </w:p>
    <w:p w14:paraId="62242FDF" w14:textId="77777777" w:rsidR="000B776D" w:rsidRDefault="000B776D">
      <w:pPr>
        <w:pStyle w:val="Heading1"/>
      </w:pPr>
    </w:p>
    <w:p w14:paraId="30D0E51E" w14:textId="77777777" w:rsidR="000B776D" w:rsidRPr="000B776D" w:rsidRDefault="000B776D" w:rsidP="000B776D"/>
    <w:p w14:paraId="6C2A1888" w14:textId="473F4AC5" w:rsidR="003F2A46" w:rsidRDefault="00000000">
      <w:pPr>
        <w:pStyle w:val="Heading1"/>
      </w:pPr>
      <w:r>
        <w:lastRenderedPageBreak/>
        <w:t>7. Use Case Diagram</w:t>
      </w:r>
    </w:p>
    <w:p w14:paraId="25FC1544" w14:textId="77777777" w:rsidR="003F2A46" w:rsidRDefault="00000000">
      <w:r>
        <w:t>The following model shows the actors and use-cases within the Smart Education Platform system boundary. The table identifies the associations between actors and system functions.</w:t>
      </w:r>
    </w:p>
    <w:p w14:paraId="0601CBFE" w14:textId="718C2252" w:rsidR="0079084F" w:rsidRDefault="0079084F">
      <w:pPr>
        <w:pStyle w:val="Heading1"/>
      </w:pPr>
      <w:r>
        <w:rPr>
          <w:noProof/>
        </w:rPr>
        <w:drawing>
          <wp:inline distT="0" distB="0" distL="0" distR="0" wp14:anchorId="5327E2AA" wp14:editId="47E32EED">
            <wp:extent cx="6431280" cy="4823460"/>
            <wp:effectExtent l="0" t="0" r="7620" b="0"/>
            <wp:docPr id="1996725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1280" cy="4823460"/>
                    </a:xfrm>
                    <a:prstGeom prst="rect">
                      <a:avLst/>
                    </a:prstGeom>
                    <a:noFill/>
                  </pic:spPr>
                </pic:pic>
              </a:graphicData>
            </a:graphic>
          </wp:inline>
        </w:drawing>
      </w:r>
    </w:p>
    <w:p w14:paraId="4E0EC918" w14:textId="756A31B4" w:rsidR="003F2A46" w:rsidRDefault="00000000">
      <w:pPr>
        <w:pStyle w:val="Heading1"/>
      </w:pPr>
      <w:r>
        <w:t>8. UML Relationships Used</w:t>
      </w:r>
    </w:p>
    <w:tbl>
      <w:tblPr>
        <w:tblStyle w:val="TableGrid"/>
        <w:tblW w:w="0" w:type="auto"/>
        <w:jc w:val="center"/>
        <w:tblLook w:val="04A0" w:firstRow="1" w:lastRow="0" w:firstColumn="1" w:lastColumn="0" w:noHBand="0" w:noVBand="1"/>
      </w:tblPr>
      <w:tblGrid>
        <w:gridCol w:w="3404"/>
        <w:gridCol w:w="3405"/>
        <w:gridCol w:w="3405"/>
      </w:tblGrid>
      <w:tr w:rsidR="003F2A46" w14:paraId="35164AFB" w14:textId="77777777">
        <w:trPr>
          <w:jc w:val="center"/>
        </w:trPr>
        <w:tc>
          <w:tcPr>
            <w:tcW w:w="3408" w:type="dxa"/>
          </w:tcPr>
          <w:p w14:paraId="28456C52" w14:textId="77777777" w:rsidR="003F2A46" w:rsidRDefault="00000000">
            <w:r>
              <w:rPr>
                <w:b/>
              </w:rPr>
              <w:t>Relationship</w:t>
            </w:r>
          </w:p>
        </w:tc>
        <w:tc>
          <w:tcPr>
            <w:tcW w:w="3408" w:type="dxa"/>
          </w:tcPr>
          <w:p w14:paraId="0A594E06" w14:textId="77777777" w:rsidR="003F2A46" w:rsidRDefault="00000000">
            <w:r>
              <w:rPr>
                <w:b/>
              </w:rPr>
              <w:t>Meaning</w:t>
            </w:r>
          </w:p>
        </w:tc>
        <w:tc>
          <w:tcPr>
            <w:tcW w:w="3408" w:type="dxa"/>
          </w:tcPr>
          <w:p w14:paraId="1F12F38E" w14:textId="77777777" w:rsidR="003F2A46" w:rsidRDefault="00000000">
            <w:r>
              <w:rPr>
                <w:b/>
              </w:rPr>
              <w:t>Example</w:t>
            </w:r>
          </w:p>
        </w:tc>
      </w:tr>
      <w:tr w:rsidR="003F2A46" w14:paraId="4AD8CAAC" w14:textId="77777777">
        <w:trPr>
          <w:jc w:val="center"/>
        </w:trPr>
        <w:tc>
          <w:tcPr>
            <w:tcW w:w="3408" w:type="dxa"/>
            <w:vAlign w:val="center"/>
          </w:tcPr>
          <w:p w14:paraId="33474218" w14:textId="77777777" w:rsidR="003F2A46" w:rsidRDefault="00000000">
            <w:r>
              <w:t>Association</w:t>
            </w:r>
          </w:p>
        </w:tc>
        <w:tc>
          <w:tcPr>
            <w:tcW w:w="3408" w:type="dxa"/>
            <w:vAlign w:val="center"/>
          </w:tcPr>
          <w:p w14:paraId="4FBF746D" w14:textId="77777777" w:rsidR="003F2A46" w:rsidRDefault="00000000">
            <w:r>
              <w:t>Shows interaction between an actor and a use-case.</w:t>
            </w:r>
          </w:p>
        </w:tc>
        <w:tc>
          <w:tcPr>
            <w:tcW w:w="3408" w:type="dxa"/>
            <w:vAlign w:val="center"/>
          </w:tcPr>
          <w:p w14:paraId="7EE24E0A" w14:textId="77777777" w:rsidR="003F2A46" w:rsidRDefault="00000000">
            <w:r>
              <w:t>Learner → Enroll in Course</w:t>
            </w:r>
          </w:p>
        </w:tc>
      </w:tr>
      <w:tr w:rsidR="003F2A46" w14:paraId="5A250293" w14:textId="77777777">
        <w:trPr>
          <w:jc w:val="center"/>
        </w:trPr>
        <w:tc>
          <w:tcPr>
            <w:tcW w:w="3408" w:type="dxa"/>
            <w:vAlign w:val="center"/>
          </w:tcPr>
          <w:p w14:paraId="79E3F7D5" w14:textId="77777777" w:rsidR="003F2A46" w:rsidRDefault="00000000">
            <w:r>
              <w:t>&lt;&lt;include&gt;&gt;</w:t>
            </w:r>
          </w:p>
        </w:tc>
        <w:tc>
          <w:tcPr>
            <w:tcW w:w="3408" w:type="dxa"/>
            <w:vAlign w:val="center"/>
          </w:tcPr>
          <w:p w14:paraId="39A78DEE" w14:textId="77777777" w:rsidR="003F2A46" w:rsidRDefault="00000000">
            <w:r>
              <w:t>The included use-case is required as part of the main use-case.</w:t>
            </w:r>
          </w:p>
        </w:tc>
        <w:tc>
          <w:tcPr>
            <w:tcW w:w="3408" w:type="dxa"/>
            <w:vAlign w:val="center"/>
          </w:tcPr>
          <w:p w14:paraId="6BFCBE7F" w14:textId="77777777" w:rsidR="003F2A46" w:rsidRDefault="00000000">
            <w:r>
              <w:t>Enroll in Paid Course → Process Payment</w:t>
            </w:r>
          </w:p>
        </w:tc>
      </w:tr>
      <w:tr w:rsidR="003F2A46" w14:paraId="35AE9033" w14:textId="77777777">
        <w:trPr>
          <w:jc w:val="center"/>
        </w:trPr>
        <w:tc>
          <w:tcPr>
            <w:tcW w:w="3408" w:type="dxa"/>
            <w:vAlign w:val="center"/>
          </w:tcPr>
          <w:p w14:paraId="58E0A5BB" w14:textId="77777777" w:rsidR="003F2A46" w:rsidRDefault="00000000">
            <w:r>
              <w:t>&lt;&lt;extend&gt;&gt;</w:t>
            </w:r>
          </w:p>
        </w:tc>
        <w:tc>
          <w:tcPr>
            <w:tcW w:w="3408" w:type="dxa"/>
            <w:vAlign w:val="center"/>
          </w:tcPr>
          <w:p w14:paraId="3D42D917" w14:textId="77777777" w:rsidR="003F2A46" w:rsidRDefault="00000000">
            <w:r>
              <w:t>Represents optional or additional behavior.</w:t>
            </w:r>
          </w:p>
        </w:tc>
        <w:tc>
          <w:tcPr>
            <w:tcW w:w="3408" w:type="dxa"/>
            <w:vAlign w:val="center"/>
          </w:tcPr>
          <w:p w14:paraId="488F1F3F" w14:textId="77777777" w:rsidR="003F2A46" w:rsidRDefault="00000000">
            <w:r>
              <w:t>Enroll in Course ← Apply Coupon (optional, if supported)</w:t>
            </w:r>
          </w:p>
        </w:tc>
      </w:tr>
    </w:tbl>
    <w:p w14:paraId="04DEC5FA" w14:textId="77777777" w:rsidR="003F2A46" w:rsidRDefault="00000000">
      <w:pPr>
        <w:pStyle w:val="Heading1"/>
      </w:pPr>
      <w:r>
        <w:t>9. Conclusion</w:t>
      </w:r>
    </w:p>
    <w:p w14:paraId="715DCC4D" w14:textId="77777777" w:rsidR="003F2A46" w:rsidRDefault="00000000">
      <w:r>
        <w:t>The Smart Education Platform was analyzed to identify its external actors and major system functions. Suitable use-cases were written for the Learner, Instructor, Administrator, Notification Service and Payment Gateway. A use-case model was organized to represent interactions between the actors and the system. The practical demonstrates how use-case modeling can be used to understand and represent software requirements clearly.</w:t>
      </w:r>
    </w:p>
    <w:sectPr w:rsidR="003F2A46"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DC78A" w14:textId="77777777" w:rsidR="00B321DE" w:rsidRDefault="00B321DE">
      <w:pPr>
        <w:spacing w:after="0" w:line="240" w:lineRule="auto"/>
      </w:pPr>
      <w:r>
        <w:separator/>
      </w:r>
    </w:p>
  </w:endnote>
  <w:endnote w:type="continuationSeparator" w:id="0">
    <w:p w14:paraId="0F207CA1" w14:textId="77777777" w:rsidR="00B321DE" w:rsidRDefault="00B3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CD4C" w14:textId="77777777" w:rsidR="003F2A46" w:rsidRDefault="00000000">
    <w:pPr>
      <w:pStyle w:val="Footer"/>
      <w:jc w:val="center"/>
    </w:pPr>
    <w:r>
      <w:rPr>
        <w:sz w:val="18"/>
      </w:rPr>
      <w:t>Smart Education Platform — Practical No.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0ED05" w14:textId="77777777" w:rsidR="00B321DE" w:rsidRDefault="00B321DE">
      <w:pPr>
        <w:spacing w:after="0" w:line="240" w:lineRule="auto"/>
      </w:pPr>
      <w:r>
        <w:separator/>
      </w:r>
    </w:p>
  </w:footnote>
  <w:footnote w:type="continuationSeparator" w:id="0">
    <w:p w14:paraId="1907E0BE" w14:textId="77777777" w:rsidR="00B321DE" w:rsidRDefault="00B32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4244594">
    <w:abstractNumId w:val="8"/>
  </w:num>
  <w:num w:numId="2" w16cid:durableId="1614358568">
    <w:abstractNumId w:val="6"/>
  </w:num>
  <w:num w:numId="3" w16cid:durableId="466241609">
    <w:abstractNumId w:val="5"/>
  </w:num>
  <w:num w:numId="4" w16cid:durableId="193427642">
    <w:abstractNumId w:val="4"/>
  </w:num>
  <w:num w:numId="5" w16cid:durableId="1596478535">
    <w:abstractNumId w:val="7"/>
  </w:num>
  <w:num w:numId="6" w16cid:durableId="104081693">
    <w:abstractNumId w:val="3"/>
  </w:num>
  <w:num w:numId="7" w16cid:durableId="1104691889">
    <w:abstractNumId w:val="2"/>
  </w:num>
  <w:num w:numId="8" w16cid:durableId="1826430277">
    <w:abstractNumId w:val="1"/>
  </w:num>
  <w:num w:numId="9" w16cid:durableId="85257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76D"/>
    <w:rsid w:val="0015074B"/>
    <w:rsid w:val="0029639D"/>
    <w:rsid w:val="00326F90"/>
    <w:rsid w:val="003F2A46"/>
    <w:rsid w:val="0079084F"/>
    <w:rsid w:val="00AA1D8D"/>
    <w:rsid w:val="00AF697D"/>
    <w:rsid w:val="00B321D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83FD"/>
  <w14:defaultImageDpi w14:val="300"/>
  <w15:docId w15:val="{214AF9B8-B4DD-469E-B6C6-4AAD9DBC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3</cp:revision>
  <cp:lastPrinted>2026-10-02T16:29:00Z</cp:lastPrinted>
  <dcterms:created xsi:type="dcterms:W3CDTF">2026-10-02T16:29:00Z</dcterms:created>
  <dcterms:modified xsi:type="dcterms:W3CDTF">2026-10-02T16:45:00Z</dcterms:modified>
  <cp:category/>
</cp:coreProperties>
</file>