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279B6" w14:textId="22EC7CE4" w:rsidR="0072776B" w:rsidRPr="0072776B" w:rsidRDefault="0072776B" w:rsidP="0072776B">
      <w:pPr>
        <w:spacing w:after="0"/>
        <w:rPr>
          <w:b/>
          <w:bCs/>
          <w:color w:val="404040" w:themeColor="text1" w:themeTint="BF"/>
          <w:sz w:val="22"/>
          <w:szCs w:val="22"/>
        </w:rPr>
      </w:pPr>
      <w:r w:rsidRPr="0072776B">
        <w:rPr>
          <w:b/>
          <w:bCs/>
          <w:color w:val="404040" w:themeColor="text1" w:themeTint="BF"/>
          <w:sz w:val="22"/>
          <w:szCs w:val="22"/>
        </w:rPr>
        <w:t>Technical Evaluation: Migration from PHP to Node.js</w:t>
      </w:r>
    </w:p>
    <w:p w14:paraId="38CEF6FB" w14:textId="77777777" w:rsidR="00853C5B" w:rsidRPr="00D47732" w:rsidRDefault="00853C5B" w:rsidP="0072776B">
      <w:pPr>
        <w:spacing w:after="0"/>
        <w:rPr>
          <w:b/>
          <w:bCs/>
          <w:color w:val="404040" w:themeColor="text1" w:themeTint="BF"/>
          <w:sz w:val="22"/>
          <w:szCs w:val="22"/>
        </w:rPr>
      </w:pPr>
    </w:p>
    <w:p w14:paraId="50343E04" w14:textId="3FF86F34" w:rsidR="0072776B" w:rsidRPr="0072776B" w:rsidRDefault="0072776B" w:rsidP="0072776B">
      <w:pPr>
        <w:spacing w:after="0"/>
        <w:rPr>
          <w:b/>
          <w:bCs/>
          <w:color w:val="404040" w:themeColor="text1" w:themeTint="BF"/>
          <w:sz w:val="22"/>
          <w:szCs w:val="22"/>
        </w:rPr>
      </w:pPr>
      <w:r w:rsidRPr="0072776B">
        <w:rPr>
          <w:b/>
          <w:bCs/>
          <w:color w:val="404040" w:themeColor="text1" w:themeTint="BF"/>
          <w:sz w:val="22"/>
          <w:szCs w:val="22"/>
        </w:rPr>
        <w:t>Purpose</w:t>
      </w:r>
    </w:p>
    <w:p w14:paraId="7F3C05E0" w14:textId="77777777" w:rsidR="0072776B" w:rsidRPr="0072776B" w:rsidRDefault="0072776B" w:rsidP="0072776B">
      <w:p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color w:val="404040" w:themeColor="text1" w:themeTint="BF"/>
          <w:sz w:val="22"/>
          <w:szCs w:val="22"/>
        </w:rPr>
        <w:t>This document outlines the strategic and technical rationale for migrating legacy PHP modules to a modern Node.js-based system. It focuses on aligning our architecture with the organization’s evolving requirements — particularly the need to modularize functionality and deliver configurable solutions to diverse clients using a microservices-based approach.</w:t>
      </w:r>
    </w:p>
    <w:p w14:paraId="3CBA6E31" w14:textId="059F18A2" w:rsidR="0072776B" w:rsidRPr="0072776B" w:rsidRDefault="0072776B" w:rsidP="0072776B">
      <w:pPr>
        <w:spacing w:after="0"/>
        <w:rPr>
          <w:color w:val="404040" w:themeColor="text1" w:themeTint="BF"/>
          <w:sz w:val="22"/>
          <w:szCs w:val="22"/>
        </w:rPr>
      </w:pPr>
    </w:p>
    <w:p w14:paraId="5722258A" w14:textId="77777777" w:rsidR="0072776B" w:rsidRPr="0072776B" w:rsidRDefault="0072776B" w:rsidP="0072776B">
      <w:pPr>
        <w:spacing w:after="0"/>
        <w:rPr>
          <w:b/>
          <w:bCs/>
          <w:color w:val="404040" w:themeColor="text1" w:themeTint="BF"/>
          <w:sz w:val="22"/>
          <w:szCs w:val="22"/>
        </w:rPr>
      </w:pPr>
      <w:r w:rsidRPr="0072776B">
        <w:rPr>
          <w:b/>
          <w:bCs/>
          <w:color w:val="404040" w:themeColor="text1" w:themeTint="BF"/>
          <w:sz w:val="22"/>
          <w:szCs w:val="22"/>
        </w:rPr>
        <w:t>1. Background</w:t>
      </w:r>
    </w:p>
    <w:p w14:paraId="540713DF" w14:textId="77777777" w:rsidR="0072776B" w:rsidRPr="0072776B" w:rsidRDefault="0072776B" w:rsidP="0072776B">
      <w:p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color w:val="404040" w:themeColor="text1" w:themeTint="BF"/>
          <w:sz w:val="22"/>
          <w:szCs w:val="22"/>
        </w:rPr>
        <w:t xml:space="preserve">Our existing system is composed of multiple backend modules developed using </w:t>
      </w:r>
      <w:r w:rsidRPr="0072776B">
        <w:rPr>
          <w:b/>
          <w:bCs/>
          <w:color w:val="404040" w:themeColor="text1" w:themeTint="BF"/>
          <w:sz w:val="22"/>
          <w:szCs w:val="22"/>
        </w:rPr>
        <w:t>PHP</w:t>
      </w:r>
      <w:r w:rsidRPr="0072776B">
        <w:rPr>
          <w:color w:val="404040" w:themeColor="text1" w:themeTint="BF"/>
          <w:sz w:val="22"/>
          <w:szCs w:val="22"/>
        </w:rPr>
        <w:t xml:space="preserve">, which has served its purpose well in earlier phases. However, with the need for </w:t>
      </w:r>
      <w:r w:rsidRPr="0072776B">
        <w:rPr>
          <w:b/>
          <w:bCs/>
          <w:color w:val="404040" w:themeColor="text1" w:themeTint="BF"/>
          <w:sz w:val="22"/>
          <w:szCs w:val="22"/>
        </w:rPr>
        <w:t>greater modularity, flexibility, and scalability</w:t>
      </w:r>
      <w:r w:rsidRPr="0072776B">
        <w:rPr>
          <w:color w:val="404040" w:themeColor="text1" w:themeTint="BF"/>
          <w:sz w:val="22"/>
          <w:szCs w:val="22"/>
        </w:rPr>
        <w:t xml:space="preserve">, we are now evaluating the adoption of </w:t>
      </w:r>
      <w:r w:rsidRPr="0072776B">
        <w:rPr>
          <w:b/>
          <w:bCs/>
          <w:color w:val="404040" w:themeColor="text1" w:themeTint="BF"/>
          <w:sz w:val="22"/>
          <w:szCs w:val="22"/>
        </w:rPr>
        <w:t>Node.js</w:t>
      </w:r>
      <w:r w:rsidRPr="0072776B">
        <w:rPr>
          <w:color w:val="404040" w:themeColor="text1" w:themeTint="BF"/>
          <w:sz w:val="22"/>
          <w:szCs w:val="22"/>
        </w:rPr>
        <w:t xml:space="preserve"> as the preferred backend runtime environment.</w:t>
      </w:r>
    </w:p>
    <w:p w14:paraId="2E922BB4" w14:textId="77777777" w:rsidR="0072776B" w:rsidRPr="0072776B" w:rsidRDefault="0072776B" w:rsidP="0072776B">
      <w:p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color w:val="404040" w:themeColor="text1" w:themeTint="BF"/>
          <w:sz w:val="22"/>
          <w:szCs w:val="22"/>
        </w:rPr>
        <w:t xml:space="preserve">This document explains </w:t>
      </w:r>
      <w:r w:rsidRPr="0072776B">
        <w:rPr>
          <w:b/>
          <w:bCs/>
          <w:color w:val="404040" w:themeColor="text1" w:themeTint="BF"/>
          <w:sz w:val="22"/>
          <w:szCs w:val="22"/>
        </w:rPr>
        <w:t>why Node.js is a better fit</w:t>
      </w:r>
      <w:r w:rsidRPr="0072776B">
        <w:rPr>
          <w:color w:val="404040" w:themeColor="text1" w:themeTint="BF"/>
          <w:sz w:val="22"/>
          <w:szCs w:val="22"/>
        </w:rPr>
        <w:t xml:space="preserve"> for our current and future architecture and how it can support a </w:t>
      </w:r>
      <w:r w:rsidRPr="0072776B">
        <w:rPr>
          <w:b/>
          <w:bCs/>
          <w:color w:val="404040" w:themeColor="text1" w:themeTint="BF"/>
          <w:sz w:val="22"/>
          <w:szCs w:val="22"/>
        </w:rPr>
        <w:t>microservices-driven model</w:t>
      </w:r>
      <w:r w:rsidRPr="0072776B">
        <w:rPr>
          <w:color w:val="404040" w:themeColor="text1" w:themeTint="BF"/>
          <w:sz w:val="22"/>
          <w:szCs w:val="22"/>
        </w:rPr>
        <w:t xml:space="preserve"> more effectively than PHP.</w:t>
      </w:r>
    </w:p>
    <w:p w14:paraId="38A35C20" w14:textId="4380C07D" w:rsidR="0072776B" w:rsidRPr="0072776B" w:rsidRDefault="0072776B" w:rsidP="0072776B">
      <w:pPr>
        <w:spacing w:after="0"/>
        <w:rPr>
          <w:color w:val="404040" w:themeColor="text1" w:themeTint="BF"/>
          <w:sz w:val="22"/>
          <w:szCs w:val="22"/>
        </w:rPr>
      </w:pPr>
    </w:p>
    <w:p w14:paraId="6E121941" w14:textId="77777777" w:rsidR="0072776B" w:rsidRPr="0072776B" w:rsidRDefault="0072776B" w:rsidP="0072776B">
      <w:pPr>
        <w:spacing w:after="0"/>
        <w:rPr>
          <w:b/>
          <w:bCs/>
          <w:color w:val="404040" w:themeColor="text1" w:themeTint="BF"/>
          <w:sz w:val="22"/>
          <w:szCs w:val="22"/>
        </w:rPr>
      </w:pPr>
      <w:r w:rsidRPr="0072776B">
        <w:rPr>
          <w:b/>
          <w:bCs/>
          <w:color w:val="404040" w:themeColor="text1" w:themeTint="BF"/>
          <w:sz w:val="22"/>
          <w:szCs w:val="22"/>
        </w:rPr>
        <w:t>2. Current Use Case: Modular Product Architecture</w:t>
      </w:r>
    </w:p>
    <w:p w14:paraId="475FC674" w14:textId="76E5D3E5" w:rsidR="0072776B" w:rsidRPr="0072776B" w:rsidRDefault="0072776B" w:rsidP="0072776B">
      <w:p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color w:val="404040" w:themeColor="text1" w:themeTint="BF"/>
          <w:sz w:val="22"/>
          <w:szCs w:val="22"/>
        </w:rPr>
        <w:t>We are designing a platform comprising distinct, reusable modules — for example:</w:t>
      </w:r>
    </w:p>
    <w:p w14:paraId="404D2316" w14:textId="77777777" w:rsidR="0072776B" w:rsidRPr="0072776B" w:rsidRDefault="0072776B" w:rsidP="0072776B">
      <w:pPr>
        <w:numPr>
          <w:ilvl w:val="0"/>
          <w:numId w:val="5"/>
        </w:num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b/>
          <w:bCs/>
          <w:color w:val="404040" w:themeColor="text1" w:themeTint="BF"/>
          <w:sz w:val="22"/>
          <w:szCs w:val="22"/>
        </w:rPr>
        <w:t>M1</w:t>
      </w:r>
      <w:r w:rsidRPr="0072776B">
        <w:rPr>
          <w:color w:val="404040" w:themeColor="text1" w:themeTint="BF"/>
          <w:sz w:val="22"/>
          <w:szCs w:val="22"/>
        </w:rPr>
        <w:t>: User Management</w:t>
      </w:r>
    </w:p>
    <w:p w14:paraId="6A47DFC0" w14:textId="77777777" w:rsidR="0072776B" w:rsidRPr="0072776B" w:rsidRDefault="0072776B" w:rsidP="0072776B">
      <w:pPr>
        <w:numPr>
          <w:ilvl w:val="0"/>
          <w:numId w:val="5"/>
        </w:num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b/>
          <w:bCs/>
          <w:color w:val="404040" w:themeColor="text1" w:themeTint="BF"/>
          <w:sz w:val="22"/>
          <w:szCs w:val="22"/>
        </w:rPr>
        <w:t>M2</w:t>
      </w:r>
      <w:r w:rsidRPr="0072776B">
        <w:rPr>
          <w:color w:val="404040" w:themeColor="text1" w:themeTint="BF"/>
          <w:sz w:val="22"/>
          <w:szCs w:val="22"/>
        </w:rPr>
        <w:t>: Project/Task Management</w:t>
      </w:r>
    </w:p>
    <w:p w14:paraId="625FC401" w14:textId="77777777" w:rsidR="0072776B" w:rsidRPr="0072776B" w:rsidRDefault="0072776B" w:rsidP="0072776B">
      <w:pPr>
        <w:numPr>
          <w:ilvl w:val="0"/>
          <w:numId w:val="5"/>
        </w:num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b/>
          <w:bCs/>
          <w:color w:val="404040" w:themeColor="text1" w:themeTint="BF"/>
          <w:sz w:val="22"/>
          <w:szCs w:val="22"/>
        </w:rPr>
        <w:t>M3</w:t>
      </w:r>
      <w:r w:rsidRPr="0072776B">
        <w:rPr>
          <w:color w:val="404040" w:themeColor="text1" w:themeTint="BF"/>
          <w:sz w:val="22"/>
          <w:szCs w:val="22"/>
        </w:rPr>
        <w:t>: Reporting &amp; Analytics</w:t>
      </w:r>
    </w:p>
    <w:p w14:paraId="0EEF52DA" w14:textId="77777777" w:rsidR="0072776B" w:rsidRPr="0072776B" w:rsidRDefault="0072776B" w:rsidP="0072776B">
      <w:pPr>
        <w:numPr>
          <w:ilvl w:val="0"/>
          <w:numId w:val="5"/>
        </w:num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b/>
          <w:bCs/>
          <w:color w:val="404040" w:themeColor="text1" w:themeTint="BF"/>
          <w:sz w:val="22"/>
          <w:szCs w:val="22"/>
        </w:rPr>
        <w:t>M4</w:t>
      </w:r>
      <w:r w:rsidRPr="0072776B">
        <w:rPr>
          <w:color w:val="404040" w:themeColor="text1" w:themeTint="BF"/>
          <w:sz w:val="22"/>
          <w:szCs w:val="22"/>
        </w:rPr>
        <w:t>: Notification System</w:t>
      </w:r>
    </w:p>
    <w:p w14:paraId="6193418B" w14:textId="77777777" w:rsidR="00853C5B" w:rsidRPr="00D47732" w:rsidRDefault="00853C5B" w:rsidP="0072776B">
      <w:pPr>
        <w:spacing w:after="0"/>
        <w:rPr>
          <w:color w:val="404040" w:themeColor="text1" w:themeTint="BF"/>
          <w:sz w:val="22"/>
          <w:szCs w:val="22"/>
        </w:rPr>
      </w:pPr>
    </w:p>
    <w:p w14:paraId="0E4A2BAC" w14:textId="75E8084C" w:rsidR="0072776B" w:rsidRPr="0072776B" w:rsidRDefault="0072776B" w:rsidP="0072776B">
      <w:p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color w:val="404040" w:themeColor="text1" w:themeTint="BF"/>
          <w:sz w:val="22"/>
          <w:szCs w:val="22"/>
        </w:rPr>
        <w:t xml:space="preserve">Each </w:t>
      </w:r>
      <w:r w:rsidRPr="0072776B">
        <w:rPr>
          <w:b/>
          <w:bCs/>
          <w:color w:val="404040" w:themeColor="text1" w:themeTint="BF"/>
          <w:sz w:val="22"/>
          <w:szCs w:val="22"/>
        </w:rPr>
        <w:t>client requirement</w:t>
      </w:r>
      <w:r w:rsidRPr="0072776B">
        <w:rPr>
          <w:color w:val="404040" w:themeColor="text1" w:themeTint="BF"/>
          <w:sz w:val="22"/>
          <w:szCs w:val="22"/>
        </w:rPr>
        <w:t xml:space="preserve"> may involve a </w:t>
      </w:r>
      <w:r w:rsidRPr="0072776B">
        <w:rPr>
          <w:b/>
          <w:bCs/>
          <w:color w:val="404040" w:themeColor="text1" w:themeTint="BF"/>
          <w:sz w:val="22"/>
          <w:szCs w:val="22"/>
        </w:rPr>
        <w:t>different combination</w:t>
      </w:r>
      <w:r w:rsidRPr="0072776B">
        <w:rPr>
          <w:color w:val="404040" w:themeColor="text1" w:themeTint="BF"/>
          <w:sz w:val="22"/>
          <w:szCs w:val="22"/>
        </w:rPr>
        <w:t xml:space="preserve"> of these modules:</w:t>
      </w:r>
    </w:p>
    <w:p w14:paraId="4E7A1AFC" w14:textId="77777777" w:rsidR="0072776B" w:rsidRPr="0072776B" w:rsidRDefault="0072776B" w:rsidP="0072776B">
      <w:pPr>
        <w:numPr>
          <w:ilvl w:val="0"/>
          <w:numId w:val="6"/>
        </w:num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b/>
          <w:bCs/>
          <w:color w:val="404040" w:themeColor="text1" w:themeTint="BF"/>
          <w:sz w:val="22"/>
          <w:szCs w:val="22"/>
        </w:rPr>
        <w:t>Client C1</w:t>
      </w:r>
      <w:r w:rsidRPr="0072776B">
        <w:rPr>
          <w:color w:val="404040" w:themeColor="text1" w:themeTint="BF"/>
          <w:sz w:val="22"/>
          <w:szCs w:val="22"/>
        </w:rPr>
        <w:t xml:space="preserve"> requires a system consisting of </w:t>
      </w:r>
      <w:r w:rsidRPr="0072776B">
        <w:rPr>
          <w:b/>
          <w:bCs/>
          <w:color w:val="404040" w:themeColor="text1" w:themeTint="BF"/>
          <w:sz w:val="22"/>
          <w:szCs w:val="22"/>
        </w:rPr>
        <w:t>M1 + M2</w:t>
      </w:r>
    </w:p>
    <w:p w14:paraId="3D6A038C" w14:textId="77777777" w:rsidR="0072776B" w:rsidRPr="0072776B" w:rsidRDefault="0072776B" w:rsidP="0072776B">
      <w:pPr>
        <w:numPr>
          <w:ilvl w:val="0"/>
          <w:numId w:val="6"/>
        </w:num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b/>
          <w:bCs/>
          <w:color w:val="404040" w:themeColor="text1" w:themeTint="BF"/>
          <w:sz w:val="22"/>
          <w:szCs w:val="22"/>
        </w:rPr>
        <w:t>Client C2</w:t>
      </w:r>
      <w:r w:rsidRPr="0072776B">
        <w:rPr>
          <w:color w:val="404040" w:themeColor="text1" w:themeTint="BF"/>
          <w:sz w:val="22"/>
          <w:szCs w:val="22"/>
        </w:rPr>
        <w:t xml:space="preserve"> requires </w:t>
      </w:r>
      <w:r w:rsidRPr="0072776B">
        <w:rPr>
          <w:b/>
          <w:bCs/>
          <w:color w:val="404040" w:themeColor="text1" w:themeTint="BF"/>
          <w:sz w:val="22"/>
          <w:szCs w:val="22"/>
        </w:rPr>
        <w:t>M2 + M3 + M4</w:t>
      </w:r>
    </w:p>
    <w:p w14:paraId="4DFAB7E8" w14:textId="77777777" w:rsidR="00853C5B" w:rsidRPr="00D47732" w:rsidRDefault="00853C5B" w:rsidP="0072776B">
      <w:pPr>
        <w:spacing w:after="0"/>
        <w:rPr>
          <w:color w:val="404040" w:themeColor="text1" w:themeTint="BF"/>
          <w:sz w:val="22"/>
          <w:szCs w:val="22"/>
        </w:rPr>
      </w:pPr>
    </w:p>
    <w:p w14:paraId="2716EF12" w14:textId="69466E1A" w:rsidR="0072776B" w:rsidRPr="0072776B" w:rsidRDefault="0072776B" w:rsidP="0072776B">
      <w:p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color w:val="404040" w:themeColor="text1" w:themeTint="BF"/>
          <w:sz w:val="22"/>
          <w:szCs w:val="22"/>
        </w:rPr>
        <w:t xml:space="preserve">This model is aligned with </w:t>
      </w:r>
      <w:r w:rsidRPr="0072776B">
        <w:rPr>
          <w:b/>
          <w:bCs/>
          <w:color w:val="404040" w:themeColor="text1" w:themeTint="BF"/>
          <w:sz w:val="22"/>
          <w:szCs w:val="22"/>
        </w:rPr>
        <w:t>Microservices Architecture</w:t>
      </w:r>
      <w:r w:rsidRPr="0072776B">
        <w:rPr>
          <w:color w:val="404040" w:themeColor="text1" w:themeTint="BF"/>
          <w:sz w:val="22"/>
          <w:szCs w:val="22"/>
        </w:rPr>
        <w:t>, where:</w:t>
      </w:r>
    </w:p>
    <w:p w14:paraId="35DE5DE1" w14:textId="77777777" w:rsidR="0072776B" w:rsidRPr="0072776B" w:rsidRDefault="0072776B" w:rsidP="0072776B">
      <w:pPr>
        <w:numPr>
          <w:ilvl w:val="0"/>
          <w:numId w:val="7"/>
        </w:num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color w:val="404040" w:themeColor="text1" w:themeTint="BF"/>
          <w:sz w:val="22"/>
          <w:szCs w:val="22"/>
        </w:rPr>
        <w:t>Each module (</w:t>
      </w:r>
      <w:r w:rsidRPr="0072776B">
        <w:rPr>
          <w:b/>
          <w:bCs/>
          <w:color w:val="404040" w:themeColor="text1" w:themeTint="BF"/>
          <w:sz w:val="22"/>
          <w:szCs w:val="22"/>
        </w:rPr>
        <w:t>M1–M4</w:t>
      </w:r>
      <w:r w:rsidRPr="0072776B">
        <w:rPr>
          <w:color w:val="404040" w:themeColor="text1" w:themeTint="BF"/>
          <w:sz w:val="22"/>
          <w:szCs w:val="22"/>
        </w:rPr>
        <w:t xml:space="preserve">) acts as a </w:t>
      </w:r>
      <w:r w:rsidRPr="0072776B">
        <w:rPr>
          <w:b/>
          <w:bCs/>
          <w:color w:val="404040" w:themeColor="text1" w:themeTint="BF"/>
          <w:sz w:val="22"/>
          <w:szCs w:val="22"/>
        </w:rPr>
        <w:t>self-contained service</w:t>
      </w:r>
    </w:p>
    <w:p w14:paraId="2EC4607F" w14:textId="77777777" w:rsidR="0072776B" w:rsidRPr="0072776B" w:rsidRDefault="0072776B" w:rsidP="0072776B">
      <w:pPr>
        <w:numPr>
          <w:ilvl w:val="0"/>
          <w:numId w:val="7"/>
        </w:num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color w:val="404040" w:themeColor="text1" w:themeTint="BF"/>
          <w:sz w:val="22"/>
          <w:szCs w:val="22"/>
        </w:rPr>
        <w:t xml:space="preserve">Services can function </w:t>
      </w:r>
      <w:r w:rsidRPr="0072776B">
        <w:rPr>
          <w:b/>
          <w:bCs/>
          <w:color w:val="404040" w:themeColor="text1" w:themeTint="BF"/>
          <w:sz w:val="22"/>
          <w:szCs w:val="22"/>
        </w:rPr>
        <w:t>independently or in combination</w:t>
      </w:r>
    </w:p>
    <w:p w14:paraId="3EB6C739" w14:textId="77777777" w:rsidR="0072776B" w:rsidRPr="0072776B" w:rsidRDefault="0072776B" w:rsidP="0072776B">
      <w:pPr>
        <w:numPr>
          <w:ilvl w:val="0"/>
          <w:numId w:val="7"/>
        </w:num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color w:val="404040" w:themeColor="text1" w:themeTint="BF"/>
          <w:sz w:val="22"/>
          <w:szCs w:val="22"/>
        </w:rPr>
        <w:t xml:space="preserve">Services are </w:t>
      </w:r>
      <w:r w:rsidRPr="0072776B">
        <w:rPr>
          <w:b/>
          <w:bCs/>
          <w:color w:val="404040" w:themeColor="text1" w:themeTint="BF"/>
          <w:sz w:val="22"/>
          <w:szCs w:val="22"/>
        </w:rPr>
        <w:t>loosely coupled</w:t>
      </w:r>
      <w:r w:rsidRPr="0072776B">
        <w:rPr>
          <w:color w:val="404040" w:themeColor="text1" w:themeTint="BF"/>
          <w:sz w:val="22"/>
          <w:szCs w:val="22"/>
        </w:rPr>
        <w:t xml:space="preserve"> and </w:t>
      </w:r>
      <w:r w:rsidRPr="0072776B">
        <w:rPr>
          <w:b/>
          <w:bCs/>
          <w:color w:val="404040" w:themeColor="text1" w:themeTint="BF"/>
          <w:sz w:val="22"/>
          <w:szCs w:val="22"/>
        </w:rPr>
        <w:t>reusable</w:t>
      </w:r>
      <w:r w:rsidRPr="0072776B">
        <w:rPr>
          <w:color w:val="404040" w:themeColor="text1" w:themeTint="BF"/>
          <w:sz w:val="22"/>
          <w:szCs w:val="22"/>
        </w:rPr>
        <w:t xml:space="preserve"> across products</w:t>
      </w:r>
    </w:p>
    <w:p w14:paraId="05059C71" w14:textId="3D6559BF" w:rsidR="0072776B" w:rsidRPr="0072776B" w:rsidRDefault="0072776B" w:rsidP="0072776B">
      <w:pPr>
        <w:spacing w:after="0"/>
        <w:rPr>
          <w:color w:val="404040" w:themeColor="text1" w:themeTint="BF"/>
          <w:sz w:val="22"/>
          <w:szCs w:val="22"/>
        </w:rPr>
      </w:pPr>
    </w:p>
    <w:p w14:paraId="434F6082" w14:textId="77777777" w:rsidR="0072776B" w:rsidRPr="0072776B" w:rsidRDefault="0072776B" w:rsidP="0072776B">
      <w:pPr>
        <w:spacing w:after="0"/>
        <w:rPr>
          <w:b/>
          <w:bCs/>
          <w:color w:val="404040" w:themeColor="text1" w:themeTint="BF"/>
          <w:sz w:val="22"/>
          <w:szCs w:val="22"/>
        </w:rPr>
      </w:pPr>
      <w:r w:rsidRPr="0072776B">
        <w:rPr>
          <w:b/>
          <w:bCs/>
          <w:color w:val="404040" w:themeColor="text1" w:themeTint="BF"/>
          <w:sz w:val="22"/>
          <w:szCs w:val="22"/>
        </w:rPr>
        <w:t>3. Why Node.js for Microservices Architecture?</w:t>
      </w:r>
    </w:p>
    <w:p w14:paraId="573643AD" w14:textId="77777777" w:rsidR="0072776B" w:rsidRPr="0072776B" w:rsidRDefault="0072776B" w:rsidP="0072776B">
      <w:p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color w:val="404040" w:themeColor="text1" w:themeTint="BF"/>
          <w:sz w:val="22"/>
          <w:szCs w:val="22"/>
        </w:rPr>
        <w:t>Node.js is particularly well-suited for building and managing microservices due to the following reasons:</w:t>
      </w:r>
    </w:p>
    <w:p w14:paraId="699B425C" w14:textId="77777777" w:rsidR="00853C5B" w:rsidRPr="00D47732" w:rsidRDefault="00853C5B" w:rsidP="0072776B">
      <w:pPr>
        <w:spacing w:after="0"/>
        <w:rPr>
          <w:b/>
          <w:bCs/>
          <w:color w:val="404040" w:themeColor="text1" w:themeTint="BF"/>
          <w:sz w:val="22"/>
          <w:szCs w:val="22"/>
        </w:rPr>
      </w:pPr>
    </w:p>
    <w:p w14:paraId="57CF25A1" w14:textId="266E1EAB" w:rsidR="0072776B" w:rsidRPr="0072776B" w:rsidRDefault="0072776B" w:rsidP="0072776B">
      <w:pPr>
        <w:spacing w:after="0"/>
        <w:rPr>
          <w:b/>
          <w:bCs/>
          <w:color w:val="404040" w:themeColor="text1" w:themeTint="BF"/>
          <w:sz w:val="22"/>
          <w:szCs w:val="22"/>
        </w:rPr>
      </w:pPr>
      <w:r w:rsidRPr="0072776B">
        <w:rPr>
          <w:b/>
          <w:bCs/>
          <w:color w:val="404040" w:themeColor="text1" w:themeTint="BF"/>
          <w:sz w:val="22"/>
          <w:szCs w:val="22"/>
        </w:rPr>
        <w:t>3.1 Lightweight and Fast</w:t>
      </w:r>
    </w:p>
    <w:p w14:paraId="40E36CE7" w14:textId="77777777" w:rsidR="0072776B" w:rsidRPr="0072776B" w:rsidRDefault="0072776B" w:rsidP="0072776B">
      <w:pPr>
        <w:numPr>
          <w:ilvl w:val="0"/>
          <w:numId w:val="8"/>
        </w:num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color w:val="404040" w:themeColor="text1" w:themeTint="BF"/>
          <w:sz w:val="22"/>
          <w:szCs w:val="22"/>
        </w:rPr>
        <w:t xml:space="preserve">Node.js has a </w:t>
      </w:r>
      <w:r w:rsidRPr="0072776B">
        <w:rPr>
          <w:b/>
          <w:bCs/>
          <w:color w:val="404040" w:themeColor="text1" w:themeTint="BF"/>
          <w:sz w:val="22"/>
          <w:szCs w:val="22"/>
        </w:rPr>
        <w:t>non-blocking, event-driven architecture</w:t>
      </w:r>
      <w:r w:rsidRPr="0072776B">
        <w:rPr>
          <w:color w:val="404040" w:themeColor="text1" w:themeTint="BF"/>
          <w:sz w:val="22"/>
          <w:szCs w:val="22"/>
        </w:rPr>
        <w:t>, making it ideal for handling multiple services and asynchronous operations.</w:t>
      </w:r>
    </w:p>
    <w:p w14:paraId="6FD5A478" w14:textId="77777777" w:rsidR="0072776B" w:rsidRPr="0072776B" w:rsidRDefault="0072776B" w:rsidP="0072776B">
      <w:pPr>
        <w:numPr>
          <w:ilvl w:val="0"/>
          <w:numId w:val="8"/>
        </w:num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color w:val="404040" w:themeColor="text1" w:themeTint="BF"/>
          <w:sz w:val="22"/>
          <w:szCs w:val="22"/>
        </w:rPr>
        <w:t xml:space="preserve">It allows </w:t>
      </w:r>
      <w:r w:rsidRPr="0072776B">
        <w:rPr>
          <w:b/>
          <w:bCs/>
          <w:color w:val="404040" w:themeColor="text1" w:themeTint="BF"/>
          <w:sz w:val="22"/>
          <w:szCs w:val="22"/>
        </w:rPr>
        <w:t>rapid data processing and response times</w:t>
      </w:r>
      <w:r w:rsidRPr="0072776B">
        <w:rPr>
          <w:color w:val="404040" w:themeColor="text1" w:themeTint="BF"/>
          <w:sz w:val="22"/>
          <w:szCs w:val="22"/>
        </w:rPr>
        <w:t>, critical for interconnected microservices.</w:t>
      </w:r>
    </w:p>
    <w:p w14:paraId="36902036" w14:textId="77777777" w:rsidR="00853C5B" w:rsidRPr="00D47732" w:rsidRDefault="00853C5B" w:rsidP="0072776B">
      <w:pPr>
        <w:spacing w:after="0"/>
        <w:rPr>
          <w:b/>
          <w:bCs/>
          <w:color w:val="404040" w:themeColor="text1" w:themeTint="BF"/>
          <w:sz w:val="22"/>
          <w:szCs w:val="22"/>
        </w:rPr>
      </w:pPr>
    </w:p>
    <w:p w14:paraId="72138587" w14:textId="044DC520" w:rsidR="0072776B" w:rsidRPr="0072776B" w:rsidRDefault="0072776B" w:rsidP="0072776B">
      <w:pPr>
        <w:spacing w:after="0"/>
        <w:rPr>
          <w:b/>
          <w:bCs/>
          <w:color w:val="404040" w:themeColor="text1" w:themeTint="BF"/>
          <w:sz w:val="22"/>
          <w:szCs w:val="22"/>
        </w:rPr>
      </w:pPr>
      <w:r w:rsidRPr="0072776B">
        <w:rPr>
          <w:b/>
          <w:bCs/>
          <w:color w:val="404040" w:themeColor="text1" w:themeTint="BF"/>
          <w:sz w:val="22"/>
          <w:szCs w:val="22"/>
        </w:rPr>
        <w:t>3.2 Modular Development</w:t>
      </w:r>
    </w:p>
    <w:p w14:paraId="71F688A5" w14:textId="77777777" w:rsidR="0072776B" w:rsidRPr="0072776B" w:rsidRDefault="0072776B" w:rsidP="0072776B">
      <w:pPr>
        <w:numPr>
          <w:ilvl w:val="0"/>
          <w:numId w:val="9"/>
        </w:num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color w:val="404040" w:themeColor="text1" w:themeTint="BF"/>
          <w:sz w:val="22"/>
          <w:szCs w:val="22"/>
        </w:rPr>
        <w:t xml:space="preserve">Node.js makes it easier to create </w:t>
      </w:r>
      <w:r w:rsidRPr="0072776B">
        <w:rPr>
          <w:b/>
          <w:bCs/>
          <w:color w:val="404040" w:themeColor="text1" w:themeTint="BF"/>
          <w:sz w:val="22"/>
          <w:szCs w:val="22"/>
        </w:rPr>
        <w:t>small, independent services</w:t>
      </w:r>
      <w:r w:rsidRPr="0072776B">
        <w:rPr>
          <w:color w:val="404040" w:themeColor="text1" w:themeTint="BF"/>
          <w:sz w:val="22"/>
          <w:szCs w:val="22"/>
        </w:rPr>
        <w:t xml:space="preserve"> that can communicate over APIs or message queues.</w:t>
      </w:r>
    </w:p>
    <w:p w14:paraId="19E524D8" w14:textId="77777777" w:rsidR="0072776B" w:rsidRPr="0072776B" w:rsidRDefault="0072776B" w:rsidP="0072776B">
      <w:pPr>
        <w:numPr>
          <w:ilvl w:val="0"/>
          <w:numId w:val="9"/>
        </w:num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color w:val="404040" w:themeColor="text1" w:themeTint="BF"/>
          <w:sz w:val="22"/>
          <w:szCs w:val="22"/>
        </w:rPr>
        <w:t>Each module can be developed, deployed, and scaled independently.</w:t>
      </w:r>
    </w:p>
    <w:p w14:paraId="06C33289" w14:textId="77777777" w:rsidR="0072776B" w:rsidRPr="0072776B" w:rsidRDefault="0072776B" w:rsidP="0072776B">
      <w:pPr>
        <w:spacing w:after="0"/>
        <w:rPr>
          <w:b/>
          <w:bCs/>
          <w:color w:val="404040" w:themeColor="text1" w:themeTint="BF"/>
          <w:sz w:val="22"/>
          <w:szCs w:val="22"/>
        </w:rPr>
      </w:pPr>
      <w:r w:rsidRPr="0072776B">
        <w:rPr>
          <w:b/>
          <w:bCs/>
          <w:color w:val="404040" w:themeColor="text1" w:themeTint="BF"/>
          <w:sz w:val="22"/>
          <w:szCs w:val="22"/>
        </w:rPr>
        <w:lastRenderedPageBreak/>
        <w:t>3.3 Better Integration with Modern Systems</w:t>
      </w:r>
    </w:p>
    <w:p w14:paraId="097670DD" w14:textId="77777777" w:rsidR="0072776B" w:rsidRPr="0072776B" w:rsidRDefault="0072776B" w:rsidP="0072776B">
      <w:pPr>
        <w:numPr>
          <w:ilvl w:val="0"/>
          <w:numId w:val="10"/>
        </w:num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color w:val="404040" w:themeColor="text1" w:themeTint="BF"/>
          <w:sz w:val="22"/>
          <w:szCs w:val="22"/>
        </w:rPr>
        <w:t xml:space="preserve">Node.js pairs seamlessly with tools like </w:t>
      </w:r>
      <w:r w:rsidRPr="0072776B">
        <w:rPr>
          <w:b/>
          <w:bCs/>
          <w:color w:val="404040" w:themeColor="text1" w:themeTint="BF"/>
          <w:sz w:val="22"/>
          <w:szCs w:val="22"/>
        </w:rPr>
        <w:t>Docker</w:t>
      </w:r>
      <w:r w:rsidRPr="0072776B">
        <w:rPr>
          <w:color w:val="404040" w:themeColor="text1" w:themeTint="BF"/>
          <w:sz w:val="22"/>
          <w:szCs w:val="22"/>
        </w:rPr>
        <w:t xml:space="preserve">, </w:t>
      </w:r>
      <w:r w:rsidRPr="0072776B">
        <w:rPr>
          <w:b/>
          <w:bCs/>
          <w:color w:val="404040" w:themeColor="text1" w:themeTint="BF"/>
          <w:sz w:val="22"/>
          <w:szCs w:val="22"/>
        </w:rPr>
        <w:t>Kubernetes</w:t>
      </w:r>
      <w:r w:rsidRPr="0072776B">
        <w:rPr>
          <w:color w:val="404040" w:themeColor="text1" w:themeTint="BF"/>
          <w:sz w:val="22"/>
          <w:szCs w:val="22"/>
        </w:rPr>
        <w:t xml:space="preserve">, and </w:t>
      </w:r>
      <w:r w:rsidRPr="0072776B">
        <w:rPr>
          <w:b/>
          <w:bCs/>
          <w:color w:val="404040" w:themeColor="text1" w:themeTint="BF"/>
          <w:sz w:val="22"/>
          <w:szCs w:val="22"/>
        </w:rPr>
        <w:t>API gateways</w:t>
      </w:r>
      <w:r w:rsidRPr="0072776B">
        <w:rPr>
          <w:color w:val="404040" w:themeColor="text1" w:themeTint="BF"/>
          <w:sz w:val="22"/>
          <w:szCs w:val="22"/>
        </w:rPr>
        <w:t>, enabling cloud-native microservices deployment.</w:t>
      </w:r>
    </w:p>
    <w:p w14:paraId="1FD47F84" w14:textId="77777777" w:rsidR="0072776B" w:rsidRPr="0072776B" w:rsidRDefault="0072776B" w:rsidP="0072776B">
      <w:pPr>
        <w:numPr>
          <w:ilvl w:val="0"/>
          <w:numId w:val="10"/>
        </w:num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color w:val="404040" w:themeColor="text1" w:themeTint="BF"/>
          <w:sz w:val="22"/>
          <w:szCs w:val="22"/>
        </w:rPr>
        <w:t xml:space="preserve">Easily integrates with </w:t>
      </w:r>
      <w:r w:rsidRPr="0072776B">
        <w:rPr>
          <w:b/>
          <w:bCs/>
          <w:color w:val="404040" w:themeColor="text1" w:themeTint="BF"/>
          <w:sz w:val="22"/>
          <w:szCs w:val="22"/>
        </w:rPr>
        <w:t>message brokers</w:t>
      </w:r>
      <w:r w:rsidRPr="0072776B">
        <w:rPr>
          <w:color w:val="404040" w:themeColor="text1" w:themeTint="BF"/>
          <w:sz w:val="22"/>
          <w:szCs w:val="22"/>
        </w:rPr>
        <w:t xml:space="preserve"> like RabbitMQ, Kafka, or Pub/Sub for decoupled service communication.</w:t>
      </w:r>
    </w:p>
    <w:p w14:paraId="05107C9C" w14:textId="77777777" w:rsidR="00853C5B" w:rsidRPr="00D47732" w:rsidRDefault="00853C5B" w:rsidP="0072776B">
      <w:pPr>
        <w:spacing w:after="0"/>
        <w:rPr>
          <w:b/>
          <w:bCs/>
          <w:color w:val="404040" w:themeColor="text1" w:themeTint="BF"/>
          <w:sz w:val="22"/>
          <w:szCs w:val="22"/>
        </w:rPr>
      </w:pPr>
    </w:p>
    <w:p w14:paraId="362CAB64" w14:textId="063D9F2F" w:rsidR="0072776B" w:rsidRPr="0072776B" w:rsidRDefault="0072776B" w:rsidP="0072776B">
      <w:pPr>
        <w:spacing w:after="0"/>
        <w:rPr>
          <w:b/>
          <w:bCs/>
          <w:color w:val="404040" w:themeColor="text1" w:themeTint="BF"/>
          <w:sz w:val="22"/>
          <w:szCs w:val="22"/>
        </w:rPr>
      </w:pPr>
      <w:r w:rsidRPr="0072776B">
        <w:rPr>
          <w:b/>
          <w:bCs/>
          <w:color w:val="404040" w:themeColor="text1" w:themeTint="BF"/>
          <w:sz w:val="22"/>
          <w:szCs w:val="22"/>
        </w:rPr>
        <w:t>3.4 Shared Language Across Stack</w:t>
      </w:r>
    </w:p>
    <w:p w14:paraId="6AB7FD42" w14:textId="77777777" w:rsidR="0072776B" w:rsidRPr="0072776B" w:rsidRDefault="0072776B" w:rsidP="0072776B">
      <w:pPr>
        <w:numPr>
          <w:ilvl w:val="0"/>
          <w:numId w:val="11"/>
        </w:num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color w:val="404040" w:themeColor="text1" w:themeTint="BF"/>
          <w:sz w:val="22"/>
          <w:szCs w:val="22"/>
        </w:rPr>
        <w:t xml:space="preserve">Using </w:t>
      </w:r>
      <w:r w:rsidRPr="0072776B">
        <w:rPr>
          <w:b/>
          <w:bCs/>
          <w:color w:val="404040" w:themeColor="text1" w:themeTint="BF"/>
          <w:sz w:val="22"/>
          <w:szCs w:val="22"/>
        </w:rPr>
        <w:t>JavaScript across both frontend and backend</w:t>
      </w:r>
      <w:r w:rsidRPr="0072776B">
        <w:rPr>
          <w:color w:val="404040" w:themeColor="text1" w:themeTint="BF"/>
          <w:sz w:val="22"/>
          <w:szCs w:val="22"/>
        </w:rPr>
        <w:t xml:space="preserve"> improves developer efficiency, reduces bugs, and enables faster onboarding.</w:t>
      </w:r>
    </w:p>
    <w:p w14:paraId="2F7BB654" w14:textId="77777777" w:rsidR="0072776B" w:rsidRPr="0072776B" w:rsidRDefault="0072776B" w:rsidP="0072776B">
      <w:pPr>
        <w:numPr>
          <w:ilvl w:val="0"/>
          <w:numId w:val="11"/>
        </w:num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color w:val="404040" w:themeColor="text1" w:themeTint="BF"/>
          <w:sz w:val="22"/>
          <w:szCs w:val="22"/>
        </w:rPr>
        <w:t xml:space="preserve">Helps maintain </w:t>
      </w:r>
      <w:r w:rsidRPr="0072776B">
        <w:rPr>
          <w:b/>
          <w:bCs/>
          <w:color w:val="404040" w:themeColor="text1" w:themeTint="BF"/>
          <w:sz w:val="22"/>
          <w:szCs w:val="22"/>
        </w:rPr>
        <w:t>shared models, validation rules</w:t>
      </w:r>
      <w:r w:rsidRPr="0072776B">
        <w:rPr>
          <w:color w:val="404040" w:themeColor="text1" w:themeTint="BF"/>
          <w:sz w:val="22"/>
          <w:szCs w:val="22"/>
        </w:rPr>
        <w:t xml:space="preserve">, and </w:t>
      </w:r>
      <w:r w:rsidRPr="0072776B">
        <w:rPr>
          <w:b/>
          <w:bCs/>
          <w:color w:val="404040" w:themeColor="text1" w:themeTint="BF"/>
          <w:sz w:val="22"/>
          <w:szCs w:val="22"/>
        </w:rPr>
        <w:t>code reuse</w:t>
      </w:r>
      <w:r w:rsidRPr="0072776B">
        <w:rPr>
          <w:color w:val="404040" w:themeColor="text1" w:themeTint="BF"/>
          <w:sz w:val="22"/>
          <w:szCs w:val="22"/>
        </w:rPr>
        <w:t xml:space="preserve"> across services.</w:t>
      </w:r>
    </w:p>
    <w:p w14:paraId="7A7B10CB" w14:textId="77777777" w:rsidR="00853C5B" w:rsidRPr="00D47732" w:rsidRDefault="00853C5B" w:rsidP="0072776B">
      <w:pPr>
        <w:spacing w:after="0"/>
        <w:rPr>
          <w:b/>
          <w:bCs/>
          <w:color w:val="404040" w:themeColor="text1" w:themeTint="BF"/>
          <w:sz w:val="22"/>
          <w:szCs w:val="22"/>
        </w:rPr>
      </w:pPr>
    </w:p>
    <w:p w14:paraId="380E76D4" w14:textId="6489186E" w:rsidR="0072776B" w:rsidRPr="0072776B" w:rsidRDefault="0072776B" w:rsidP="0072776B">
      <w:pPr>
        <w:spacing w:after="0"/>
        <w:rPr>
          <w:b/>
          <w:bCs/>
          <w:color w:val="404040" w:themeColor="text1" w:themeTint="BF"/>
          <w:sz w:val="22"/>
          <w:szCs w:val="22"/>
        </w:rPr>
      </w:pPr>
      <w:r w:rsidRPr="0072776B">
        <w:rPr>
          <w:b/>
          <w:bCs/>
          <w:color w:val="404040" w:themeColor="text1" w:themeTint="BF"/>
          <w:sz w:val="22"/>
          <w:szCs w:val="22"/>
        </w:rPr>
        <w:t>3.5 Strong Ecosystem Support</w:t>
      </w:r>
    </w:p>
    <w:p w14:paraId="1DF17357" w14:textId="77777777" w:rsidR="0072776B" w:rsidRPr="0072776B" w:rsidRDefault="0072776B" w:rsidP="0072776B">
      <w:pPr>
        <w:numPr>
          <w:ilvl w:val="0"/>
          <w:numId w:val="12"/>
        </w:num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color w:val="404040" w:themeColor="text1" w:themeTint="BF"/>
          <w:sz w:val="22"/>
          <w:szCs w:val="22"/>
        </w:rPr>
        <w:t xml:space="preserve">A rich ecosystem of libraries and frameworks (like </w:t>
      </w:r>
      <w:r w:rsidRPr="0072776B">
        <w:rPr>
          <w:b/>
          <w:bCs/>
          <w:color w:val="404040" w:themeColor="text1" w:themeTint="BF"/>
          <w:sz w:val="22"/>
          <w:szCs w:val="22"/>
        </w:rPr>
        <w:t>Express.js</w:t>
      </w:r>
      <w:r w:rsidRPr="0072776B">
        <w:rPr>
          <w:color w:val="404040" w:themeColor="text1" w:themeTint="BF"/>
          <w:sz w:val="22"/>
          <w:szCs w:val="22"/>
        </w:rPr>
        <w:t xml:space="preserve">, </w:t>
      </w:r>
      <w:r w:rsidRPr="0072776B">
        <w:rPr>
          <w:b/>
          <w:bCs/>
          <w:color w:val="404040" w:themeColor="text1" w:themeTint="BF"/>
          <w:sz w:val="22"/>
          <w:szCs w:val="22"/>
        </w:rPr>
        <w:t>NestJS</w:t>
      </w:r>
      <w:r w:rsidRPr="0072776B">
        <w:rPr>
          <w:color w:val="404040" w:themeColor="text1" w:themeTint="BF"/>
          <w:sz w:val="22"/>
          <w:szCs w:val="22"/>
        </w:rPr>
        <w:t xml:space="preserve">, </w:t>
      </w:r>
      <w:r w:rsidRPr="0072776B">
        <w:rPr>
          <w:b/>
          <w:bCs/>
          <w:color w:val="404040" w:themeColor="text1" w:themeTint="BF"/>
          <w:sz w:val="22"/>
          <w:szCs w:val="22"/>
        </w:rPr>
        <w:t>Fastify</w:t>
      </w:r>
      <w:r w:rsidRPr="0072776B">
        <w:rPr>
          <w:color w:val="404040" w:themeColor="text1" w:themeTint="BF"/>
          <w:sz w:val="22"/>
          <w:szCs w:val="22"/>
        </w:rPr>
        <w:t>) simplifies building, testing, and deploying services.</w:t>
      </w:r>
    </w:p>
    <w:p w14:paraId="52E29FA7" w14:textId="3D64B217" w:rsidR="0072776B" w:rsidRPr="0072776B" w:rsidRDefault="0072776B" w:rsidP="0072776B">
      <w:pPr>
        <w:spacing w:after="0"/>
        <w:rPr>
          <w:color w:val="404040" w:themeColor="text1" w:themeTint="BF"/>
          <w:sz w:val="22"/>
          <w:szCs w:val="22"/>
        </w:rPr>
      </w:pPr>
    </w:p>
    <w:p w14:paraId="5B13BBB5" w14:textId="77777777" w:rsidR="0072776B" w:rsidRPr="0072776B" w:rsidRDefault="0072776B" w:rsidP="0072776B">
      <w:pPr>
        <w:spacing w:after="0"/>
        <w:rPr>
          <w:b/>
          <w:bCs/>
          <w:color w:val="404040" w:themeColor="text1" w:themeTint="BF"/>
          <w:sz w:val="22"/>
          <w:szCs w:val="22"/>
        </w:rPr>
      </w:pPr>
      <w:r w:rsidRPr="0072776B">
        <w:rPr>
          <w:b/>
          <w:bCs/>
          <w:color w:val="404040" w:themeColor="text1" w:themeTint="BF"/>
          <w:sz w:val="22"/>
          <w:szCs w:val="22"/>
        </w:rPr>
        <w:t>4. Limitations of PHP in Our Modular Use Case</w:t>
      </w:r>
    </w:p>
    <w:p w14:paraId="1F14FA21" w14:textId="77777777" w:rsidR="0072776B" w:rsidRPr="00D47732" w:rsidRDefault="0072776B" w:rsidP="0072776B">
      <w:p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color w:val="404040" w:themeColor="text1" w:themeTint="BF"/>
          <w:sz w:val="22"/>
          <w:szCs w:val="22"/>
        </w:rPr>
        <w:t>While PHP remains a powerful backend tool for monolithic applications, it presents several challenges when used in a microservices-based environment:</w:t>
      </w:r>
    </w:p>
    <w:p w14:paraId="6196479B" w14:textId="77777777" w:rsidR="00853C5B" w:rsidRPr="0072776B" w:rsidRDefault="00853C5B" w:rsidP="0072776B">
      <w:pPr>
        <w:spacing w:after="0"/>
        <w:rPr>
          <w:color w:val="404040" w:themeColor="text1" w:themeTint="BF"/>
          <w:sz w:val="22"/>
          <w:szCs w:val="22"/>
        </w:rPr>
      </w:pPr>
    </w:p>
    <w:p w14:paraId="02CC82A2" w14:textId="77777777" w:rsidR="0072776B" w:rsidRPr="0072776B" w:rsidRDefault="0072776B" w:rsidP="0072776B">
      <w:pPr>
        <w:numPr>
          <w:ilvl w:val="0"/>
          <w:numId w:val="13"/>
        </w:num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color w:val="404040" w:themeColor="text1" w:themeTint="BF"/>
          <w:sz w:val="22"/>
          <w:szCs w:val="22"/>
        </w:rPr>
        <w:t xml:space="preserve">PHP was not designed with </w:t>
      </w:r>
      <w:r w:rsidRPr="0072776B">
        <w:rPr>
          <w:b/>
          <w:bCs/>
          <w:color w:val="404040" w:themeColor="text1" w:themeTint="BF"/>
          <w:sz w:val="22"/>
          <w:szCs w:val="22"/>
        </w:rPr>
        <w:t>asynchronous, event-driven communication</w:t>
      </w:r>
      <w:r w:rsidRPr="0072776B">
        <w:rPr>
          <w:color w:val="404040" w:themeColor="text1" w:themeTint="BF"/>
          <w:sz w:val="22"/>
          <w:szCs w:val="22"/>
        </w:rPr>
        <w:t xml:space="preserve"> in mind.</w:t>
      </w:r>
    </w:p>
    <w:p w14:paraId="7ABC2EA1" w14:textId="77777777" w:rsidR="0072776B" w:rsidRPr="0072776B" w:rsidRDefault="0072776B" w:rsidP="0072776B">
      <w:pPr>
        <w:numPr>
          <w:ilvl w:val="0"/>
          <w:numId w:val="13"/>
        </w:num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color w:val="404040" w:themeColor="text1" w:themeTint="BF"/>
          <w:sz w:val="22"/>
          <w:szCs w:val="22"/>
        </w:rPr>
        <w:t xml:space="preserve">Setting up PHP-based microservices requires more infrastructure and is </w:t>
      </w:r>
      <w:r w:rsidRPr="0072776B">
        <w:rPr>
          <w:b/>
          <w:bCs/>
          <w:color w:val="404040" w:themeColor="text1" w:themeTint="BF"/>
          <w:sz w:val="22"/>
          <w:szCs w:val="22"/>
        </w:rPr>
        <w:t>less efficient in managing concurrent requests</w:t>
      </w:r>
      <w:r w:rsidRPr="0072776B">
        <w:rPr>
          <w:color w:val="404040" w:themeColor="text1" w:themeTint="BF"/>
          <w:sz w:val="22"/>
          <w:szCs w:val="22"/>
        </w:rPr>
        <w:t>.</w:t>
      </w:r>
    </w:p>
    <w:p w14:paraId="2055D605" w14:textId="77777777" w:rsidR="0072776B" w:rsidRPr="0072776B" w:rsidRDefault="0072776B" w:rsidP="0072776B">
      <w:pPr>
        <w:numPr>
          <w:ilvl w:val="0"/>
          <w:numId w:val="13"/>
        </w:num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b/>
          <w:bCs/>
          <w:color w:val="404040" w:themeColor="text1" w:themeTint="BF"/>
          <w:sz w:val="22"/>
          <w:szCs w:val="22"/>
        </w:rPr>
        <w:t>Scaling</w:t>
      </w:r>
      <w:r w:rsidRPr="0072776B">
        <w:rPr>
          <w:color w:val="404040" w:themeColor="text1" w:themeTint="BF"/>
          <w:sz w:val="22"/>
          <w:szCs w:val="22"/>
        </w:rPr>
        <w:t xml:space="preserve"> PHP modules individually is more complex without containerization, and its ecosystem is not optimized for microservice orchestration.</w:t>
      </w:r>
    </w:p>
    <w:p w14:paraId="18004E38" w14:textId="77777777" w:rsidR="0072776B" w:rsidRPr="0072776B" w:rsidRDefault="0072776B" w:rsidP="0072776B">
      <w:pPr>
        <w:numPr>
          <w:ilvl w:val="0"/>
          <w:numId w:val="13"/>
        </w:num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b/>
          <w:bCs/>
          <w:color w:val="404040" w:themeColor="text1" w:themeTint="BF"/>
          <w:sz w:val="22"/>
          <w:szCs w:val="22"/>
        </w:rPr>
        <w:t>Cross-service communication</w:t>
      </w:r>
      <w:r w:rsidRPr="0072776B">
        <w:rPr>
          <w:color w:val="404040" w:themeColor="text1" w:themeTint="BF"/>
          <w:sz w:val="22"/>
          <w:szCs w:val="22"/>
        </w:rPr>
        <w:t>, service discovery, and API versioning require more manual handling in traditional PHP environments.</w:t>
      </w:r>
    </w:p>
    <w:p w14:paraId="5EC569FF" w14:textId="5B1101F5" w:rsidR="0072776B" w:rsidRPr="0072776B" w:rsidRDefault="0072776B" w:rsidP="0072776B">
      <w:pPr>
        <w:spacing w:after="0"/>
        <w:rPr>
          <w:color w:val="404040" w:themeColor="text1" w:themeTint="BF"/>
          <w:sz w:val="22"/>
          <w:szCs w:val="22"/>
        </w:rPr>
      </w:pPr>
    </w:p>
    <w:p w14:paraId="5680498E" w14:textId="77777777" w:rsidR="0072776B" w:rsidRPr="0072776B" w:rsidRDefault="0072776B" w:rsidP="0072776B">
      <w:pPr>
        <w:spacing w:after="0"/>
        <w:rPr>
          <w:b/>
          <w:bCs/>
          <w:color w:val="404040" w:themeColor="text1" w:themeTint="BF"/>
          <w:sz w:val="22"/>
          <w:szCs w:val="22"/>
        </w:rPr>
      </w:pPr>
      <w:r w:rsidRPr="0072776B">
        <w:rPr>
          <w:b/>
          <w:bCs/>
          <w:color w:val="404040" w:themeColor="text1" w:themeTint="BF"/>
          <w:sz w:val="22"/>
          <w:szCs w:val="22"/>
        </w:rPr>
        <w:t>5. Recommended Architecture</w:t>
      </w:r>
    </w:p>
    <w:p w14:paraId="1292B856" w14:textId="77777777" w:rsidR="0072776B" w:rsidRPr="0072776B" w:rsidRDefault="0072776B" w:rsidP="0072776B">
      <w:p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color w:val="404040" w:themeColor="text1" w:themeTint="BF"/>
          <w:sz w:val="22"/>
          <w:szCs w:val="22"/>
        </w:rPr>
        <w:t xml:space="preserve">We propose restructuring our backend around a </w:t>
      </w:r>
      <w:r w:rsidRPr="0072776B">
        <w:rPr>
          <w:b/>
          <w:bCs/>
          <w:color w:val="404040" w:themeColor="text1" w:themeTint="BF"/>
          <w:sz w:val="22"/>
          <w:szCs w:val="22"/>
        </w:rPr>
        <w:t>Node.js-based microservices architecture</w:t>
      </w:r>
      <w:r w:rsidRPr="0072776B">
        <w:rPr>
          <w:color w:val="404040" w:themeColor="text1" w:themeTint="BF"/>
          <w:sz w:val="22"/>
          <w:szCs w:val="22"/>
        </w:rPr>
        <w:t>, where:</w:t>
      </w:r>
    </w:p>
    <w:p w14:paraId="21B6765D" w14:textId="77777777" w:rsidR="0072776B" w:rsidRPr="0072776B" w:rsidRDefault="0072776B" w:rsidP="0072776B">
      <w:pPr>
        <w:numPr>
          <w:ilvl w:val="0"/>
          <w:numId w:val="14"/>
        </w:num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color w:val="404040" w:themeColor="text1" w:themeTint="BF"/>
          <w:sz w:val="22"/>
          <w:szCs w:val="22"/>
        </w:rPr>
        <w:t xml:space="preserve">Each module (M1–M4) is implemented as a </w:t>
      </w:r>
      <w:r w:rsidRPr="0072776B">
        <w:rPr>
          <w:b/>
          <w:bCs/>
          <w:color w:val="404040" w:themeColor="text1" w:themeTint="BF"/>
          <w:sz w:val="22"/>
          <w:szCs w:val="22"/>
        </w:rPr>
        <w:t>separate Node.js service</w:t>
      </w:r>
    </w:p>
    <w:p w14:paraId="6FE78D52" w14:textId="77777777" w:rsidR="0072776B" w:rsidRPr="0072776B" w:rsidRDefault="0072776B" w:rsidP="0072776B">
      <w:pPr>
        <w:numPr>
          <w:ilvl w:val="0"/>
          <w:numId w:val="14"/>
        </w:num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color w:val="404040" w:themeColor="text1" w:themeTint="BF"/>
          <w:sz w:val="22"/>
          <w:szCs w:val="22"/>
        </w:rPr>
        <w:t xml:space="preserve">A </w:t>
      </w:r>
      <w:r w:rsidRPr="0072776B">
        <w:rPr>
          <w:b/>
          <w:bCs/>
          <w:color w:val="404040" w:themeColor="text1" w:themeTint="BF"/>
          <w:sz w:val="22"/>
          <w:szCs w:val="22"/>
        </w:rPr>
        <w:t>central API gateway</w:t>
      </w:r>
      <w:r w:rsidRPr="0072776B">
        <w:rPr>
          <w:color w:val="404040" w:themeColor="text1" w:themeTint="BF"/>
          <w:sz w:val="22"/>
          <w:szCs w:val="22"/>
        </w:rPr>
        <w:t xml:space="preserve"> handles client routing and authentication</w:t>
      </w:r>
    </w:p>
    <w:p w14:paraId="21258431" w14:textId="77777777" w:rsidR="0072776B" w:rsidRPr="0072776B" w:rsidRDefault="0072776B" w:rsidP="0072776B">
      <w:pPr>
        <w:numPr>
          <w:ilvl w:val="0"/>
          <w:numId w:val="14"/>
        </w:num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color w:val="404040" w:themeColor="text1" w:themeTint="BF"/>
          <w:sz w:val="22"/>
          <w:szCs w:val="22"/>
        </w:rPr>
        <w:t xml:space="preserve">Services communicate via </w:t>
      </w:r>
      <w:r w:rsidRPr="0072776B">
        <w:rPr>
          <w:b/>
          <w:bCs/>
          <w:color w:val="404040" w:themeColor="text1" w:themeTint="BF"/>
          <w:sz w:val="22"/>
          <w:szCs w:val="22"/>
        </w:rPr>
        <w:t>REST APIs</w:t>
      </w:r>
      <w:r w:rsidRPr="0072776B">
        <w:rPr>
          <w:color w:val="404040" w:themeColor="text1" w:themeTint="BF"/>
          <w:sz w:val="22"/>
          <w:szCs w:val="22"/>
        </w:rPr>
        <w:t xml:space="preserve"> or </w:t>
      </w:r>
      <w:r w:rsidRPr="0072776B">
        <w:rPr>
          <w:b/>
          <w:bCs/>
          <w:color w:val="404040" w:themeColor="text1" w:themeTint="BF"/>
          <w:sz w:val="22"/>
          <w:szCs w:val="22"/>
        </w:rPr>
        <w:t>message queues</w:t>
      </w:r>
    </w:p>
    <w:p w14:paraId="374D19F4" w14:textId="77777777" w:rsidR="0072776B" w:rsidRPr="0072776B" w:rsidRDefault="0072776B" w:rsidP="0072776B">
      <w:pPr>
        <w:numPr>
          <w:ilvl w:val="0"/>
          <w:numId w:val="14"/>
        </w:num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color w:val="404040" w:themeColor="text1" w:themeTint="BF"/>
          <w:sz w:val="22"/>
          <w:szCs w:val="22"/>
        </w:rPr>
        <w:t xml:space="preserve">Modules are </w:t>
      </w:r>
      <w:r w:rsidRPr="0072776B">
        <w:rPr>
          <w:b/>
          <w:bCs/>
          <w:color w:val="404040" w:themeColor="text1" w:themeTint="BF"/>
          <w:sz w:val="22"/>
          <w:szCs w:val="22"/>
        </w:rPr>
        <w:t>deployed independently</w:t>
      </w:r>
      <w:r w:rsidRPr="0072776B">
        <w:rPr>
          <w:color w:val="404040" w:themeColor="text1" w:themeTint="BF"/>
          <w:sz w:val="22"/>
          <w:szCs w:val="22"/>
        </w:rPr>
        <w:t>, improving scalability and flexibility</w:t>
      </w:r>
    </w:p>
    <w:p w14:paraId="23E96A6D" w14:textId="3684F988" w:rsidR="0072776B" w:rsidRPr="0072776B" w:rsidRDefault="0072776B" w:rsidP="0072776B">
      <w:pPr>
        <w:spacing w:after="0"/>
        <w:rPr>
          <w:color w:val="404040" w:themeColor="text1" w:themeTint="BF"/>
          <w:sz w:val="22"/>
          <w:szCs w:val="22"/>
        </w:rPr>
      </w:pPr>
    </w:p>
    <w:p w14:paraId="4CA4A7B2" w14:textId="77777777" w:rsidR="0072776B" w:rsidRPr="0072776B" w:rsidRDefault="0072776B" w:rsidP="0072776B">
      <w:pPr>
        <w:spacing w:after="0"/>
        <w:rPr>
          <w:b/>
          <w:bCs/>
          <w:color w:val="404040" w:themeColor="text1" w:themeTint="BF"/>
          <w:sz w:val="22"/>
          <w:szCs w:val="22"/>
        </w:rPr>
      </w:pPr>
      <w:r w:rsidRPr="0072776B">
        <w:rPr>
          <w:b/>
          <w:bCs/>
          <w:color w:val="404040" w:themeColor="text1" w:themeTint="BF"/>
          <w:sz w:val="22"/>
          <w:szCs w:val="22"/>
        </w:rPr>
        <w:t>6. Benefits of Migration to Node.js</w:t>
      </w:r>
    </w:p>
    <w:tbl>
      <w:tblPr>
        <w:tblStyle w:val="GridTable1Light"/>
        <w:tblW w:w="0" w:type="auto"/>
        <w:tblInd w:w="607" w:type="dxa"/>
        <w:tblLook w:val="04A0" w:firstRow="1" w:lastRow="0" w:firstColumn="1" w:lastColumn="0" w:noHBand="0" w:noVBand="1"/>
      </w:tblPr>
      <w:tblGrid>
        <w:gridCol w:w="2801"/>
        <w:gridCol w:w="6755"/>
      </w:tblGrid>
      <w:tr w:rsidR="00D47732" w:rsidRPr="0072776B" w14:paraId="5293786D" w14:textId="77777777" w:rsidTr="00996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C2382B" w14:textId="77777777" w:rsidR="0072776B" w:rsidRPr="0072776B" w:rsidRDefault="0072776B" w:rsidP="0072776B">
            <w:pPr>
              <w:spacing w:line="278" w:lineRule="auto"/>
              <w:rPr>
                <w:color w:val="404040" w:themeColor="text1" w:themeTint="BF"/>
                <w:sz w:val="22"/>
                <w:szCs w:val="22"/>
              </w:rPr>
            </w:pPr>
            <w:r w:rsidRPr="0072776B">
              <w:rPr>
                <w:color w:val="404040" w:themeColor="text1" w:themeTint="BF"/>
                <w:sz w:val="22"/>
                <w:szCs w:val="22"/>
              </w:rPr>
              <w:t>Benefit</w:t>
            </w:r>
          </w:p>
        </w:tc>
        <w:tc>
          <w:tcPr>
            <w:tcW w:w="0" w:type="auto"/>
            <w:hideMark/>
          </w:tcPr>
          <w:p w14:paraId="2CF1C807" w14:textId="77777777" w:rsidR="0072776B" w:rsidRPr="0072776B" w:rsidRDefault="0072776B" w:rsidP="0072776B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2"/>
                <w:szCs w:val="22"/>
              </w:rPr>
            </w:pPr>
            <w:r w:rsidRPr="0072776B">
              <w:rPr>
                <w:color w:val="404040" w:themeColor="text1" w:themeTint="BF"/>
                <w:sz w:val="22"/>
                <w:szCs w:val="22"/>
              </w:rPr>
              <w:t>Description</w:t>
            </w:r>
          </w:p>
        </w:tc>
      </w:tr>
      <w:tr w:rsidR="00D47732" w:rsidRPr="0072776B" w14:paraId="66B9C81A" w14:textId="77777777" w:rsidTr="00996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7FDD2A" w14:textId="77777777" w:rsidR="0072776B" w:rsidRPr="0072776B" w:rsidRDefault="0072776B" w:rsidP="0072776B">
            <w:pPr>
              <w:spacing w:line="278" w:lineRule="auto"/>
              <w:rPr>
                <w:color w:val="404040" w:themeColor="text1" w:themeTint="BF"/>
                <w:sz w:val="22"/>
                <w:szCs w:val="22"/>
              </w:rPr>
            </w:pPr>
            <w:r w:rsidRPr="0072776B">
              <w:rPr>
                <w:color w:val="404040" w:themeColor="text1" w:themeTint="BF"/>
                <w:sz w:val="22"/>
                <w:szCs w:val="22"/>
              </w:rPr>
              <w:t>Scalability</w:t>
            </w:r>
          </w:p>
        </w:tc>
        <w:tc>
          <w:tcPr>
            <w:tcW w:w="0" w:type="auto"/>
            <w:hideMark/>
          </w:tcPr>
          <w:p w14:paraId="0A547FDC" w14:textId="77777777" w:rsidR="0072776B" w:rsidRPr="0072776B" w:rsidRDefault="0072776B" w:rsidP="0072776B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2"/>
                <w:szCs w:val="22"/>
              </w:rPr>
            </w:pPr>
            <w:r w:rsidRPr="0072776B">
              <w:rPr>
                <w:color w:val="404040" w:themeColor="text1" w:themeTint="BF"/>
                <w:sz w:val="22"/>
                <w:szCs w:val="22"/>
              </w:rPr>
              <w:t>Services can be scaled individually based on usage</w:t>
            </w:r>
          </w:p>
        </w:tc>
      </w:tr>
      <w:tr w:rsidR="00D47732" w:rsidRPr="0072776B" w14:paraId="5215A290" w14:textId="77777777" w:rsidTr="00996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3E7B98" w14:textId="77777777" w:rsidR="0072776B" w:rsidRPr="0072776B" w:rsidRDefault="0072776B" w:rsidP="0072776B">
            <w:pPr>
              <w:spacing w:line="278" w:lineRule="auto"/>
              <w:rPr>
                <w:color w:val="404040" w:themeColor="text1" w:themeTint="BF"/>
                <w:sz w:val="22"/>
                <w:szCs w:val="22"/>
              </w:rPr>
            </w:pPr>
            <w:r w:rsidRPr="0072776B">
              <w:rPr>
                <w:color w:val="404040" w:themeColor="text1" w:themeTint="BF"/>
                <w:sz w:val="22"/>
                <w:szCs w:val="22"/>
              </w:rPr>
              <w:t>Flexibility</w:t>
            </w:r>
          </w:p>
        </w:tc>
        <w:tc>
          <w:tcPr>
            <w:tcW w:w="0" w:type="auto"/>
            <w:hideMark/>
          </w:tcPr>
          <w:p w14:paraId="78182A24" w14:textId="77777777" w:rsidR="0072776B" w:rsidRPr="0072776B" w:rsidRDefault="0072776B" w:rsidP="0072776B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2"/>
                <w:szCs w:val="22"/>
              </w:rPr>
            </w:pPr>
            <w:r w:rsidRPr="0072776B">
              <w:rPr>
                <w:color w:val="404040" w:themeColor="text1" w:themeTint="BF"/>
                <w:sz w:val="22"/>
                <w:szCs w:val="22"/>
              </w:rPr>
              <w:t>Easily mix-and-match modules per client requirements</w:t>
            </w:r>
          </w:p>
        </w:tc>
      </w:tr>
      <w:tr w:rsidR="00D47732" w:rsidRPr="0072776B" w14:paraId="00A96E3E" w14:textId="77777777" w:rsidTr="00996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0A3D5D" w14:textId="77777777" w:rsidR="0072776B" w:rsidRPr="0072776B" w:rsidRDefault="0072776B" w:rsidP="0072776B">
            <w:pPr>
              <w:spacing w:line="278" w:lineRule="auto"/>
              <w:rPr>
                <w:color w:val="404040" w:themeColor="text1" w:themeTint="BF"/>
                <w:sz w:val="22"/>
                <w:szCs w:val="22"/>
              </w:rPr>
            </w:pPr>
            <w:r w:rsidRPr="0072776B">
              <w:rPr>
                <w:color w:val="404040" w:themeColor="text1" w:themeTint="BF"/>
                <w:sz w:val="22"/>
                <w:szCs w:val="22"/>
              </w:rPr>
              <w:t>Faster Development</w:t>
            </w:r>
          </w:p>
        </w:tc>
        <w:tc>
          <w:tcPr>
            <w:tcW w:w="0" w:type="auto"/>
            <w:hideMark/>
          </w:tcPr>
          <w:p w14:paraId="5AE0E476" w14:textId="77777777" w:rsidR="0072776B" w:rsidRPr="0072776B" w:rsidRDefault="0072776B" w:rsidP="0072776B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2"/>
                <w:szCs w:val="22"/>
              </w:rPr>
            </w:pPr>
            <w:r w:rsidRPr="0072776B">
              <w:rPr>
                <w:color w:val="404040" w:themeColor="text1" w:themeTint="BF"/>
                <w:sz w:val="22"/>
                <w:szCs w:val="22"/>
              </w:rPr>
              <w:t>Shared language and tools streamline development</w:t>
            </w:r>
          </w:p>
        </w:tc>
      </w:tr>
      <w:tr w:rsidR="00D47732" w:rsidRPr="0072776B" w14:paraId="12D9CE33" w14:textId="77777777" w:rsidTr="00996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F6FF29" w14:textId="77777777" w:rsidR="0072776B" w:rsidRPr="0072776B" w:rsidRDefault="0072776B" w:rsidP="0072776B">
            <w:pPr>
              <w:spacing w:line="278" w:lineRule="auto"/>
              <w:rPr>
                <w:color w:val="404040" w:themeColor="text1" w:themeTint="BF"/>
                <w:sz w:val="22"/>
                <w:szCs w:val="22"/>
              </w:rPr>
            </w:pPr>
            <w:r w:rsidRPr="0072776B">
              <w:rPr>
                <w:color w:val="404040" w:themeColor="text1" w:themeTint="BF"/>
                <w:sz w:val="22"/>
                <w:szCs w:val="22"/>
              </w:rPr>
              <w:t>Improved Performance</w:t>
            </w:r>
          </w:p>
        </w:tc>
        <w:tc>
          <w:tcPr>
            <w:tcW w:w="0" w:type="auto"/>
            <w:hideMark/>
          </w:tcPr>
          <w:p w14:paraId="64A7C267" w14:textId="77777777" w:rsidR="0072776B" w:rsidRPr="0072776B" w:rsidRDefault="0072776B" w:rsidP="0072776B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2"/>
                <w:szCs w:val="22"/>
              </w:rPr>
            </w:pPr>
            <w:r w:rsidRPr="0072776B">
              <w:rPr>
                <w:color w:val="404040" w:themeColor="text1" w:themeTint="BF"/>
                <w:sz w:val="22"/>
                <w:szCs w:val="22"/>
              </w:rPr>
              <w:t>Non-blocking I/O enables better performance under load</w:t>
            </w:r>
          </w:p>
        </w:tc>
      </w:tr>
      <w:tr w:rsidR="00D47732" w:rsidRPr="0072776B" w14:paraId="3DE5597E" w14:textId="77777777" w:rsidTr="00996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839C4" w14:textId="77777777" w:rsidR="0072776B" w:rsidRPr="0072776B" w:rsidRDefault="0072776B" w:rsidP="0072776B">
            <w:pPr>
              <w:spacing w:line="278" w:lineRule="auto"/>
              <w:rPr>
                <w:color w:val="404040" w:themeColor="text1" w:themeTint="BF"/>
                <w:sz w:val="22"/>
                <w:szCs w:val="22"/>
              </w:rPr>
            </w:pPr>
            <w:r w:rsidRPr="0072776B">
              <w:rPr>
                <w:color w:val="404040" w:themeColor="text1" w:themeTint="BF"/>
                <w:sz w:val="22"/>
                <w:szCs w:val="22"/>
              </w:rPr>
              <w:t>Better DevOps Integration</w:t>
            </w:r>
          </w:p>
        </w:tc>
        <w:tc>
          <w:tcPr>
            <w:tcW w:w="0" w:type="auto"/>
            <w:hideMark/>
          </w:tcPr>
          <w:p w14:paraId="445CF9BB" w14:textId="77777777" w:rsidR="0072776B" w:rsidRPr="0072776B" w:rsidRDefault="0072776B" w:rsidP="0072776B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2"/>
                <w:szCs w:val="22"/>
              </w:rPr>
            </w:pPr>
            <w:r w:rsidRPr="0072776B">
              <w:rPr>
                <w:color w:val="404040" w:themeColor="text1" w:themeTint="BF"/>
                <w:sz w:val="22"/>
                <w:szCs w:val="22"/>
              </w:rPr>
              <w:t>Seamless with CI/CD pipelines, Docker, and modern monitoring tools</w:t>
            </w:r>
          </w:p>
        </w:tc>
      </w:tr>
      <w:tr w:rsidR="00D47732" w:rsidRPr="0072776B" w14:paraId="2CDC503E" w14:textId="77777777" w:rsidTr="00996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A71975" w14:textId="77777777" w:rsidR="0072776B" w:rsidRPr="0072776B" w:rsidRDefault="0072776B" w:rsidP="0072776B">
            <w:pPr>
              <w:spacing w:line="278" w:lineRule="auto"/>
              <w:rPr>
                <w:color w:val="404040" w:themeColor="text1" w:themeTint="BF"/>
                <w:sz w:val="22"/>
                <w:szCs w:val="22"/>
              </w:rPr>
            </w:pPr>
            <w:r w:rsidRPr="0072776B">
              <w:rPr>
                <w:color w:val="404040" w:themeColor="text1" w:themeTint="BF"/>
                <w:sz w:val="22"/>
                <w:szCs w:val="22"/>
              </w:rPr>
              <w:t>Cloud-Ready</w:t>
            </w:r>
          </w:p>
        </w:tc>
        <w:tc>
          <w:tcPr>
            <w:tcW w:w="0" w:type="auto"/>
            <w:hideMark/>
          </w:tcPr>
          <w:p w14:paraId="7F885971" w14:textId="77777777" w:rsidR="0072776B" w:rsidRPr="0072776B" w:rsidRDefault="0072776B" w:rsidP="0072776B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2"/>
                <w:szCs w:val="22"/>
              </w:rPr>
            </w:pPr>
            <w:r w:rsidRPr="0072776B">
              <w:rPr>
                <w:color w:val="404040" w:themeColor="text1" w:themeTint="BF"/>
                <w:sz w:val="22"/>
                <w:szCs w:val="22"/>
              </w:rPr>
              <w:t>Ideal for container-based and cloud-native deployments</w:t>
            </w:r>
          </w:p>
        </w:tc>
      </w:tr>
    </w:tbl>
    <w:p w14:paraId="1AFF2EAC" w14:textId="29F0084F" w:rsidR="0072776B" w:rsidRPr="0072776B" w:rsidRDefault="0072776B" w:rsidP="0072776B">
      <w:pPr>
        <w:spacing w:after="0"/>
        <w:rPr>
          <w:color w:val="404040" w:themeColor="text1" w:themeTint="BF"/>
          <w:sz w:val="22"/>
          <w:szCs w:val="22"/>
        </w:rPr>
      </w:pPr>
    </w:p>
    <w:p w14:paraId="4AAE2F49" w14:textId="5D45F074" w:rsidR="0072776B" w:rsidRPr="0072776B" w:rsidRDefault="0072776B" w:rsidP="0072776B">
      <w:pPr>
        <w:spacing w:after="0"/>
        <w:rPr>
          <w:b/>
          <w:bCs/>
          <w:color w:val="404040" w:themeColor="text1" w:themeTint="BF"/>
          <w:sz w:val="22"/>
          <w:szCs w:val="22"/>
        </w:rPr>
      </w:pPr>
      <w:r w:rsidRPr="0072776B">
        <w:rPr>
          <w:b/>
          <w:bCs/>
          <w:color w:val="404040" w:themeColor="text1" w:themeTint="BF"/>
          <w:sz w:val="22"/>
          <w:szCs w:val="22"/>
        </w:rPr>
        <w:lastRenderedPageBreak/>
        <w:t>7. Migration Strategy (Phased Approach)</w:t>
      </w:r>
    </w:p>
    <w:p w14:paraId="1758E335" w14:textId="77777777" w:rsidR="0072776B" w:rsidRPr="0072776B" w:rsidRDefault="0072776B" w:rsidP="0072776B">
      <w:pPr>
        <w:numPr>
          <w:ilvl w:val="0"/>
          <w:numId w:val="15"/>
        </w:num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b/>
          <w:bCs/>
          <w:color w:val="404040" w:themeColor="text1" w:themeTint="BF"/>
          <w:sz w:val="22"/>
          <w:szCs w:val="22"/>
        </w:rPr>
        <w:t>Identify Core Modules</w:t>
      </w:r>
      <w:r w:rsidRPr="0072776B">
        <w:rPr>
          <w:color w:val="404040" w:themeColor="text1" w:themeTint="BF"/>
          <w:sz w:val="22"/>
          <w:szCs w:val="22"/>
        </w:rPr>
        <w:t>: Prioritize which PHP modules need migration first.</w:t>
      </w:r>
    </w:p>
    <w:p w14:paraId="48111A02" w14:textId="77777777" w:rsidR="0072776B" w:rsidRPr="0072776B" w:rsidRDefault="0072776B" w:rsidP="0072776B">
      <w:pPr>
        <w:numPr>
          <w:ilvl w:val="0"/>
          <w:numId w:val="15"/>
        </w:num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b/>
          <w:bCs/>
          <w:color w:val="404040" w:themeColor="text1" w:themeTint="BF"/>
          <w:sz w:val="22"/>
          <w:szCs w:val="22"/>
        </w:rPr>
        <w:t>Expose Existing PHP Services as APIs</w:t>
      </w:r>
      <w:r w:rsidRPr="0072776B">
        <w:rPr>
          <w:color w:val="404040" w:themeColor="text1" w:themeTint="BF"/>
          <w:sz w:val="22"/>
          <w:szCs w:val="22"/>
        </w:rPr>
        <w:t>: Enable interoperability during the transition.</w:t>
      </w:r>
    </w:p>
    <w:p w14:paraId="531F8994" w14:textId="77777777" w:rsidR="0072776B" w:rsidRPr="0072776B" w:rsidRDefault="0072776B" w:rsidP="0072776B">
      <w:pPr>
        <w:numPr>
          <w:ilvl w:val="0"/>
          <w:numId w:val="15"/>
        </w:num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b/>
          <w:bCs/>
          <w:color w:val="404040" w:themeColor="text1" w:themeTint="BF"/>
          <w:sz w:val="22"/>
          <w:szCs w:val="22"/>
        </w:rPr>
        <w:t>Rebuild Modules in Node.js</w:t>
      </w:r>
      <w:r w:rsidRPr="0072776B">
        <w:rPr>
          <w:color w:val="404040" w:themeColor="text1" w:themeTint="BF"/>
          <w:sz w:val="22"/>
          <w:szCs w:val="22"/>
        </w:rPr>
        <w:t>: Start with the most reusable or high-demand modules.</w:t>
      </w:r>
    </w:p>
    <w:p w14:paraId="7BEDDE36" w14:textId="77777777" w:rsidR="0072776B" w:rsidRPr="0072776B" w:rsidRDefault="0072776B" w:rsidP="0072776B">
      <w:pPr>
        <w:numPr>
          <w:ilvl w:val="0"/>
          <w:numId w:val="15"/>
        </w:num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b/>
          <w:bCs/>
          <w:color w:val="404040" w:themeColor="text1" w:themeTint="BF"/>
          <w:sz w:val="22"/>
          <w:szCs w:val="22"/>
        </w:rPr>
        <w:t>Set Up Communication Layer</w:t>
      </w:r>
      <w:r w:rsidRPr="0072776B">
        <w:rPr>
          <w:color w:val="404040" w:themeColor="text1" w:themeTint="BF"/>
          <w:sz w:val="22"/>
          <w:szCs w:val="22"/>
        </w:rPr>
        <w:t>: Implement API Gateway or message queue system.</w:t>
      </w:r>
    </w:p>
    <w:p w14:paraId="6F72A996" w14:textId="77777777" w:rsidR="0072776B" w:rsidRPr="0072776B" w:rsidRDefault="0072776B" w:rsidP="0072776B">
      <w:pPr>
        <w:numPr>
          <w:ilvl w:val="0"/>
          <w:numId w:val="15"/>
        </w:num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b/>
          <w:bCs/>
          <w:color w:val="404040" w:themeColor="text1" w:themeTint="BF"/>
          <w:sz w:val="22"/>
          <w:szCs w:val="22"/>
        </w:rPr>
        <w:t>Parallel Testing &amp; Deployment</w:t>
      </w:r>
      <w:r w:rsidRPr="0072776B">
        <w:rPr>
          <w:color w:val="404040" w:themeColor="text1" w:themeTint="BF"/>
          <w:sz w:val="22"/>
          <w:szCs w:val="22"/>
        </w:rPr>
        <w:t>: Ensure stability with dual environments during migration.</w:t>
      </w:r>
    </w:p>
    <w:p w14:paraId="4557E8EF" w14:textId="64535C73" w:rsidR="0072776B" w:rsidRPr="00D47732" w:rsidRDefault="0072776B">
      <w:pPr>
        <w:rPr>
          <w:b/>
          <w:bCs/>
          <w:color w:val="404040" w:themeColor="text1" w:themeTint="BF"/>
          <w:sz w:val="22"/>
          <w:szCs w:val="22"/>
        </w:rPr>
      </w:pPr>
    </w:p>
    <w:p w14:paraId="787CD238" w14:textId="373347D8" w:rsidR="0072776B" w:rsidRPr="0072776B" w:rsidRDefault="0072776B" w:rsidP="0072776B">
      <w:pPr>
        <w:spacing w:after="0"/>
        <w:rPr>
          <w:b/>
          <w:bCs/>
          <w:color w:val="404040" w:themeColor="text1" w:themeTint="BF"/>
          <w:sz w:val="22"/>
          <w:szCs w:val="22"/>
        </w:rPr>
      </w:pPr>
      <w:r w:rsidRPr="0072776B">
        <w:rPr>
          <w:b/>
          <w:bCs/>
          <w:color w:val="404040" w:themeColor="text1" w:themeTint="BF"/>
          <w:sz w:val="22"/>
          <w:szCs w:val="22"/>
        </w:rPr>
        <w:t>8. Conclusion</w:t>
      </w:r>
    </w:p>
    <w:p w14:paraId="247FDF64" w14:textId="77777777" w:rsidR="0072776B" w:rsidRPr="00D47732" w:rsidRDefault="0072776B" w:rsidP="0072776B">
      <w:pPr>
        <w:spacing w:after="0"/>
        <w:rPr>
          <w:color w:val="404040" w:themeColor="text1" w:themeTint="BF"/>
          <w:sz w:val="22"/>
          <w:szCs w:val="22"/>
        </w:rPr>
      </w:pPr>
    </w:p>
    <w:p w14:paraId="6799B3B7" w14:textId="588FECE5" w:rsidR="0072776B" w:rsidRPr="0072776B" w:rsidRDefault="0072776B" w:rsidP="0072776B">
      <w:p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color w:val="404040" w:themeColor="text1" w:themeTint="BF"/>
          <w:sz w:val="22"/>
          <w:szCs w:val="22"/>
        </w:rPr>
        <w:t xml:space="preserve">Given our modular product strategy and growing need for flexibility, </w:t>
      </w:r>
      <w:r w:rsidRPr="0072776B">
        <w:rPr>
          <w:b/>
          <w:bCs/>
          <w:color w:val="404040" w:themeColor="text1" w:themeTint="BF"/>
          <w:sz w:val="22"/>
          <w:szCs w:val="22"/>
        </w:rPr>
        <w:t>migrating from PHP to Node.js</w:t>
      </w:r>
      <w:r w:rsidRPr="0072776B">
        <w:rPr>
          <w:color w:val="404040" w:themeColor="text1" w:themeTint="BF"/>
          <w:sz w:val="22"/>
          <w:szCs w:val="22"/>
        </w:rPr>
        <w:t xml:space="preserve"> is a strategic move. Node.js offers the right blend of </w:t>
      </w:r>
      <w:r w:rsidRPr="0072776B">
        <w:rPr>
          <w:b/>
          <w:bCs/>
          <w:color w:val="404040" w:themeColor="text1" w:themeTint="BF"/>
          <w:sz w:val="22"/>
          <w:szCs w:val="22"/>
        </w:rPr>
        <w:t>performance, modularity, scalability, and modern tooling</w:t>
      </w:r>
      <w:r w:rsidRPr="0072776B">
        <w:rPr>
          <w:color w:val="404040" w:themeColor="text1" w:themeTint="BF"/>
          <w:sz w:val="22"/>
          <w:szCs w:val="22"/>
        </w:rPr>
        <w:t xml:space="preserve"> required to support a </w:t>
      </w:r>
      <w:r w:rsidRPr="0072776B">
        <w:rPr>
          <w:b/>
          <w:bCs/>
          <w:color w:val="404040" w:themeColor="text1" w:themeTint="BF"/>
          <w:sz w:val="22"/>
          <w:szCs w:val="22"/>
        </w:rPr>
        <w:t>microservices-based architecture</w:t>
      </w:r>
      <w:r w:rsidRPr="0072776B">
        <w:rPr>
          <w:color w:val="404040" w:themeColor="text1" w:themeTint="BF"/>
          <w:sz w:val="22"/>
          <w:szCs w:val="22"/>
        </w:rPr>
        <w:t>.</w:t>
      </w:r>
    </w:p>
    <w:p w14:paraId="0E90599C" w14:textId="77777777" w:rsidR="0072776B" w:rsidRPr="0072776B" w:rsidRDefault="0072776B" w:rsidP="0072776B">
      <w:pPr>
        <w:spacing w:after="0"/>
        <w:rPr>
          <w:color w:val="404040" w:themeColor="text1" w:themeTint="BF"/>
          <w:sz w:val="22"/>
          <w:szCs w:val="22"/>
        </w:rPr>
      </w:pPr>
      <w:r w:rsidRPr="0072776B">
        <w:rPr>
          <w:color w:val="404040" w:themeColor="text1" w:themeTint="BF"/>
          <w:sz w:val="22"/>
          <w:szCs w:val="22"/>
        </w:rPr>
        <w:t>This migration will not only improve our backend infrastructure but will also empower us to deliver faster, more configurable, and maintainable solutions to our clients.</w:t>
      </w:r>
    </w:p>
    <w:p w14:paraId="43EC07FB" w14:textId="77777777" w:rsidR="00C32CB8" w:rsidRPr="00D47732" w:rsidRDefault="00C32CB8" w:rsidP="00C32CB8">
      <w:pPr>
        <w:spacing w:after="0"/>
        <w:rPr>
          <w:color w:val="404040" w:themeColor="text1" w:themeTint="BF"/>
          <w:sz w:val="22"/>
          <w:szCs w:val="22"/>
        </w:rPr>
      </w:pPr>
    </w:p>
    <w:sectPr w:rsidR="00C32CB8" w:rsidRPr="00D47732" w:rsidSect="00403E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97B68" w14:textId="77777777" w:rsidR="00D05909" w:rsidRDefault="00D05909" w:rsidP="00403E2E">
      <w:pPr>
        <w:spacing w:after="0" w:line="240" w:lineRule="auto"/>
      </w:pPr>
      <w:r>
        <w:separator/>
      </w:r>
    </w:p>
  </w:endnote>
  <w:endnote w:type="continuationSeparator" w:id="0">
    <w:p w14:paraId="3C00F208" w14:textId="77777777" w:rsidR="00D05909" w:rsidRDefault="00D05909" w:rsidP="00403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184EA" w14:textId="77777777" w:rsidR="00720979" w:rsidRDefault="007209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156082" w:themeColor="accent1"/>
      </w:rPr>
      <w:id w:val="2082485652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538147A6" w14:textId="20B5C744" w:rsidR="00403E2E" w:rsidRPr="00D47732" w:rsidRDefault="00403E2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156082" w:themeColor="accent1"/>
          </w:rPr>
        </w:pPr>
        <w:r w:rsidRPr="00D47732">
          <w:rPr>
            <w:color w:val="156082" w:themeColor="accent1"/>
          </w:rPr>
          <w:fldChar w:fldCharType="begin"/>
        </w:r>
        <w:r w:rsidRPr="00D47732">
          <w:rPr>
            <w:color w:val="156082" w:themeColor="accent1"/>
          </w:rPr>
          <w:instrText xml:space="preserve"> PAGE   \* MERGEFORMAT </w:instrText>
        </w:r>
        <w:r w:rsidRPr="00D47732">
          <w:rPr>
            <w:color w:val="156082" w:themeColor="accent1"/>
          </w:rPr>
          <w:fldChar w:fldCharType="separate"/>
        </w:r>
        <w:r w:rsidRPr="00D47732">
          <w:rPr>
            <w:b/>
            <w:bCs/>
            <w:noProof/>
            <w:color w:val="156082" w:themeColor="accent1"/>
          </w:rPr>
          <w:t>2</w:t>
        </w:r>
        <w:r w:rsidRPr="00D47732">
          <w:rPr>
            <w:b/>
            <w:bCs/>
            <w:noProof/>
            <w:color w:val="156082" w:themeColor="accent1"/>
          </w:rPr>
          <w:fldChar w:fldCharType="end"/>
        </w:r>
        <w:r w:rsidRPr="00D47732">
          <w:rPr>
            <w:b/>
            <w:bCs/>
            <w:color w:val="156082" w:themeColor="accent1"/>
          </w:rPr>
          <w:t xml:space="preserve"> | </w:t>
        </w:r>
        <w:r w:rsidR="002C5065" w:rsidRPr="00C47860">
          <w:rPr>
            <w:color w:val="156082" w:themeColor="accent1"/>
            <w:spacing w:val="60"/>
          </w:rPr>
          <w:t>Software Development &amp; Technology Department</w:t>
        </w:r>
        <w:r w:rsidR="002C5065">
          <w:rPr>
            <w:color w:val="156082" w:themeColor="accent1"/>
            <w:spacing w:val="60"/>
          </w:rPr>
          <w:t xml:space="preserve"> (SDTD)</w:t>
        </w:r>
      </w:p>
    </w:sdtContent>
  </w:sdt>
  <w:p w14:paraId="3C154683" w14:textId="77777777" w:rsidR="00403E2E" w:rsidRDefault="00403E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2D0E1" w14:textId="77777777" w:rsidR="00720979" w:rsidRDefault="00720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5B1E4" w14:textId="77777777" w:rsidR="00D05909" w:rsidRDefault="00D05909" w:rsidP="00403E2E">
      <w:pPr>
        <w:spacing w:after="0" w:line="240" w:lineRule="auto"/>
      </w:pPr>
      <w:r>
        <w:separator/>
      </w:r>
    </w:p>
  </w:footnote>
  <w:footnote w:type="continuationSeparator" w:id="0">
    <w:p w14:paraId="5E8B9650" w14:textId="77777777" w:rsidR="00D05909" w:rsidRDefault="00D05909" w:rsidP="00403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A653E" w14:textId="77777777" w:rsidR="00720979" w:rsidRDefault="007209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E133B" w14:textId="306856DA" w:rsidR="00AF7F63" w:rsidRDefault="002B062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2251DA2" wp14:editId="70474D26">
              <wp:simplePos x="0" y="0"/>
              <wp:positionH relativeFrom="margin">
                <wp:posOffset>4204277</wp:posOffset>
              </wp:positionH>
              <wp:positionV relativeFrom="paragraph">
                <wp:posOffset>-140970</wp:posOffset>
              </wp:positionV>
              <wp:extent cx="2360930" cy="1404620"/>
              <wp:effectExtent l="0" t="0" r="0" b="5715"/>
              <wp:wrapNone/>
              <wp:docPr id="18493443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6414E1" w14:textId="7E80762B" w:rsidR="00AF7F63" w:rsidRPr="00272C9E" w:rsidRDefault="00D47732" w:rsidP="00D47732">
                          <w:pPr>
                            <w:spacing w:after="0"/>
                            <w:jc w:val="right"/>
                            <w:rPr>
                              <w:rFonts w:asciiTheme="majorHAnsi" w:hAnsiTheme="majorHAnsi"/>
                              <w:b/>
                              <w:bCs/>
                              <w:color w:val="156082" w:themeColor="accent1"/>
                              <w:sz w:val="20"/>
                              <w:szCs w:val="20"/>
                            </w:rPr>
                          </w:pPr>
                          <w:r w:rsidRPr="00272C9E">
                            <w:rPr>
                              <w:rFonts w:asciiTheme="majorHAnsi" w:hAnsiTheme="majorHAnsi"/>
                              <w:b/>
                              <w:bCs/>
                              <w:color w:val="156082" w:themeColor="accent1"/>
                              <w:sz w:val="20"/>
                              <w:szCs w:val="20"/>
                            </w:rPr>
                            <w:t>Date: 04-08-2025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2251DA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31.05pt;margin-top:-11.1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" filled="f" stroked="f">
              <v:textbox style="mso-fit-shape-to-text:t">
                <w:txbxContent>
                  <w:p w14:paraId="7C6414E1" w14:textId="7E80762B" w:rsidR="00AF7F63" w:rsidRPr="00272C9E" w:rsidRDefault="00D47732" w:rsidP="00D47732">
                    <w:pPr>
                      <w:spacing w:after="0"/>
                      <w:jc w:val="right"/>
                      <w:rPr>
                        <w:rFonts w:asciiTheme="majorHAnsi" w:hAnsiTheme="majorHAnsi"/>
                        <w:b/>
                        <w:bCs/>
                        <w:color w:val="156082" w:themeColor="accent1"/>
                        <w:sz w:val="20"/>
                        <w:szCs w:val="20"/>
                      </w:rPr>
                    </w:pPr>
                    <w:r w:rsidRPr="00272C9E">
                      <w:rPr>
                        <w:rFonts w:asciiTheme="majorHAnsi" w:hAnsiTheme="majorHAnsi"/>
                        <w:b/>
                        <w:bCs/>
                        <w:color w:val="156082" w:themeColor="accent1"/>
                        <w:sz w:val="20"/>
                        <w:szCs w:val="20"/>
                      </w:rPr>
                      <w:t>Date: 04-08-2025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72C9E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1F0350B" wp14:editId="3E7EDC18">
              <wp:simplePos x="0" y="0"/>
              <wp:positionH relativeFrom="margin">
                <wp:posOffset>-95827</wp:posOffset>
              </wp:positionH>
              <wp:positionV relativeFrom="paragraph">
                <wp:posOffset>-127000</wp:posOffset>
              </wp:positionV>
              <wp:extent cx="2360930" cy="1404620"/>
              <wp:effectExtent l="0" t="0" r="0" b="571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E6B31" w14:textId="2CF315E4" w:rsidR="00AF7F63" w:rsidRPr="00272C9E" w:rsidRDefault="00894F33" w:rsidP="00AF7F63">
                          <w:pPr>
                            <w:spacing w:after="0"/>
                            <w:rPr>
                              <w:rFonts w:asciiTheme="majorHAnsi" w:hAnsiTheme="maj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272C9E">
                            <w:rPr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Migration from PHP to Node.js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1F0350B" id="_x0000_s1027" type="#_x0000_t202" style="position:absolute;margin-left:-7.55pt;margin-top:-10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iDBilOAAAAALAQAADwAAAAAA&#10;AAAAAAAAAABXBAAAZHJzL2Rvd25yZXYueG1sUEsFBgAAAAAEAAQA8wAAAGQFAAAAAA==&#10;" filled="f" stroked="f">
              <v:textbox style="mso-fit-shape-to-text:t">
                <w:txbxContent>
                  <w:p w14:paraId="019E6B31" w14:textId="2CF315E4" w:rsidR="00AF7F63" w:rsidRPr="00272C9E" w:rsidRDefault="00894F33" w:rsidP="00AF7F63">
                    <w:pPr>
                      <w:spacing w:after="0"/>
                      <w:rPr>
                        <w:rFonts w:asciiTheme="majorHAnsi" w:hAnsiTheme="majorHAnsi"/>
                        <w:b/>
                        <w:bCs/>
                        <w:sz w:val="20"/>
                        <w:szCs w:val="20"/>
                      </w:rPr>
                    </w:pPr>
                    <w:r w:rsidRPr="00272C9E">
                      <w:rPr>
                        <w:b/>
                        <w:bCs/>
                        <w:color w:val="404040" w:themeColor="text1" w:themeTint="BF"/>
                        <w:sz w:val="20"/>
                        <w:szCs w:val="20"/>
                      </w:rPr>
                      <w:t>Migration from PHP to Node.js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F7F6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7F7C23" wp14:editId="0AAFABF5">
              <wp:simplePos x="0" y="0"/>
              <wp:positionH relativeFrom="column">
                <wp:posOffset>-1829262</wp:posOffset>
              </wp:positionH>
              <wp:positionV relativeFrom="paragraph">
                <wp:posOffset>152400</wp:posOffset>
              </wp:positionV>
              <wp:extent cx="9102898" cy="0"/>
              <wp:effectExtent l="0" t="0" r="0" b="0"/>
              <wp:wrapNone/>
              <wp:docPr id="194481642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102898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F75566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4.05pt,12pt" to="572.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" strokecolor="#156082 [3204]" strokeweight="1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11A91" w14:textId="77777777" w:rsidR="00720979" w:rsidRDefault="007209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1682D"/>
    <w:multiLevelType w:val="multilevel"/>
    <w:tmpl w:val="BB48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45798"/>
    <w:multiLevelType w:val="multilevel"/>
    <w:tmpl w:val="457A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1069F"/>
    <w:multiLevelType w:val="multilevel"/>
    <w:tmpl w:val="58F2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C1BF6"/>
    <w:multiLevelType w:val="multilevel"/>
    <w:tmpl w:val="DDA2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92EF7"/>
    <w:multiLevelType w:val="multilevel"/>
    <w:tmpl w:val="0A8A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15E37"/>
    <w:multiLevelType w:val="multilevel"/>
    <w:tmpl w:val="4CD2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D459F"/>
    <w:multiLevelType w:val="multilevel"/>
    <w:tmpl w:val="5162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145CA"/>
    <w:multiLevelType w:val="multilevel"/>
    <w:tmpl w:val="49E0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904F3"/>
    <w:multiLevelType w:val="multilevel"/>
    <w:tmpl w:val="FA0A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C5E37"/>
    <w:multiLevelType w:val="multilevel"/>
    <w:tmpl w:val="547E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A5C35"/>
    <w:multiLevelType w:val="multilevel"/>
    <w:tmpl w:val="2D66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D76E89"/>
    <w:multiLevelType w:val="multilevel"/>
    <w:tmpl w:val="B84C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D82F3E"/>
    <w:multiLevelType w:val="multilevel"/>
    <w:tmpl w:val="27FC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C08F6"/>
    <w:multiLevelType w:val="multilevel"/>
    <w:tmpl w:val="F7F4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34387"/>
    <w:multiLevelType w:val="multilevel"/>
    <w:tmpl w:val="B4A0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60728">
    <w:abstractNumId w:val="1"/>
  </w:num>
  <w:num w:numId="2" w16cid:durableId="935285899">
    <w:abstractNumId w:val="5"/>
  </w:num>
  <w:num w:numId="3" w16cid:durableId="86537124">
    <w:abstractNumId w:val="4"/>
  </w:num>
  <w:num w:numId="4" w16cid:durableId="1906716667">
    <w:abstractNumId w:val="7"/>
  </w:num>
  <w:num w:numId="5" w16cid:durableId="166212198">
    <w:abstractNumId w:val="12"/>
  </w:num>
  <w:num w:numId="6" w16cid:durableId="1356227850">
    <w:abstractNumId w:val="9"/>
  </w:num>
  <w:num w:numId="7" w16cid:durableId="1690182594">
    <w:abstractNumId w:val="2"/>
  </w:num>
  <w:num w:numId="8" w16cid:durableId="373241590">
    <w:abstractNumId w:val="14"/>
  </w:num>
  <w:num w:numId="9" w16cid:durableId="1274051194">
    <w:abstractNumId w:val="8"/>
  </w:num>
  <w:num w:numId="10" w16cid:durableId="1036126166">
    <w:abstractNumId w:val="13"/>
  </w:num>
  <w:num w:numId="11" w16cid:durableId="484585101">
    <w:abstractNumId w:val="11"/>
  </w:num>
  <w:num w:numId="12" w16cid:durableId="1223828146">
    <w:abstractNumId w:val="3"/>
  </w:num>
  <w:num w:numId="13" w16cid:durableId="1853838388">
    <w:abstractNumId w:val="6"/>
  </w:num>
  <w:num w:numId="14" w16cid:durableId="1042710168">
    <w:abstractNumId w:val="0"/>
  </w:num>
  <w:num w:numId="15" w16cid:durableId="13374635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32"/>
    <w:rsid w:val="00026348"/>
    <w:rsid w:val="00272C9E"/>
    <w:rsid w:val="002B0625"/>
    <w:rsid w:val="002C5065"/>
    <w:rsid w:val="002D6CBF"/>
    <w:rsid w:val="002E48EA"/>
    <w:rsid w:val="00403E2E"/>
    <w:rsid w:val="00503F71"/>
    <w:rsid w:val="00511D6B"/>
    <w:rsid w:val="00513CFC"/>
    <w:rsid w:val="0062199C"/>
    <w:rsid w:val="00720979"/>
    <w:rsid w:val="0072776B"/>
    <w:rsid w:val="00767541"/>
    <w:rsid w:val="00853C5B"/>
    <w:rsid w:val="00882761"/>
    <w:rsid w:val="00894F33"/>
    <w:rsid w:val="008F6796"/>
    <w:rsid w:val="009468DC"/>
    <w:rsid w:val="00996CC0"/>
    <w:rsid w:val="00AF7F63"/>
    <w:rsid w:val="00BA0463"/>
    <w:rsid w:val="00C32CB8"/>
    <w:rsid w:val="00D05909"/>
    <w:rsid w:val="00D47732"/>
    <w:rsid w:val="00DF64DF"/>
    <w:rsid w:val="00E35042"/>
    <w:rsid w:val="00E56CAD"/>
    <w:rsid w:val="00E65E2B"/>
    <w:rsid w:val="00E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15721"/>
  <w15:chartTrackingRefBased/>
  <w15:docId w15:val="{4C4F45A6-4C5D-48A7-86CE-A0AA7900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F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3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E2E"/>
  </w:style>
  <w:style w:type="paragraph" w:styleId="Footer">
    <w:name w:val="footer"/>
    <w:basedOn w:val="Normal"/>
    <w:link w:val="FooterChar"/>
    <w:uiPriority w:val="99"/>
    <w:unhideWhenUsed/>
    <w:rsid w:val="00403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E2E"/>
  </w:style>
  <w:style w:type="table" w:styleId="GridTable1Light">
    <w:name w:val="Grid Table 1 Light"/>
    <w:basedOn w:val="TableNormal"/>
    <w:uiPriority w:val="46"/>
    <w:rsid w:val="007277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Danishan</dc:creator>
  <cp:keywords/>
  <dc:description/>
  <cp:lastModifiedBy>Danishan .</cp:lastModifiedBy>
  <cp:revision>16</cp:revision>
  <dcterms:created xsi:type="dcterms:W3CDTF">2025-08-04T09:39:00Z</dcterms:created>
  <dcterms:modified xsi:type="dcterms:W3CDTF">2025-08-04T10:43:00Z</dcterms:modified>
</cp:coreProperties>
</file>