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0D7DA99" w:rsidR="004F2A8B" w:rsidRPr="00931701" w:rsidRDefault="0015681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ha podido cumplir todas las actividades en los tiempos definidos, los factores que dificultaban su desarrollo es la diferencia horaria de cada integrante, aún así nos hemos ido adaptando considerablemente con los tiempos.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E5A3E4E" w:rsidR="004F2A8B" w:rsidRPr="00544C37" w:rsidRDefault="006E6CE8" w:rsidP="3D28A338">
            <w:pPr>
              <w:jc w:val="both"/>
              <w:rPr>
                <w:rFonts w:cstheme="minorHAnsi"/>
                <w:color w:val="595959" w:themeColor="text1" w:themeTint="A6"/>
                <w:sz w:val="24"/>
                <w:szCs w:val="24"/>
              </w:rPr>
            </w:pPr>
            <w:r w:rsidRPr="00544C37">
              <w:rPr>
                <w:rFonts w:cstheme="minorHAnsi"/>
                <w:color w:val="595959" w:themeColor="text1" w:themeTint="A6"/>
                <w:sz w:val="24"/>
                <w:szCs w:val="24"/>
              </w:rPr>
              <w:t>Para enfrentar las dificultades que han afectado el desarrollo del Proyecto APT, actúo con más proactividad y retomo instantáneamente o con más brevedad posible las acciones que hagan falta para cumplir avances.</w:t>
            </w:r>
          </w:p>
          <w:p w14:paraId="348C2F04" w14:textId="77777777" w:rsidR="004F2A8B" w:rsidRPr="00544C37" w:rsidRDefault="004F2A8B" w:rsidP="3D28A338">
            <w:pPr>
              <w:jc w:val="both"/>
              <w:rPr>
                <w:rFonts w:cstheme="minorHAnsi"/>
                <w:color w:val="595959" w:themeColor="text1" w:themeTint="A6"/>
                <w:sz w:val="24"/>
                <w:szCs w:val="24"/>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6653A56" w:rsidR="004F2A8B" w:rsidRPr="00E6028A" w:rsidRDefault="006E6CE8" w:rsidP="3D28A338">
            <w:pPr>
              <w:jc w:val="both"/>
              <w:rPr>
                <w:rFonts w:ascii="Calibri" w:hAnsi="Calibri"/>
                <w:color w:val="595959" w:themeColor="text1" w:themeTint="A6"/>
                <w:sz w:val="24"/>
                <w:szCs w:val="24"/>
              </w:rPr>
            </w:pPr>
            <w:r w:rsidRPr="00E6028A">
              <w:rPr>
                <w:rFonts w:ascii="Calibri" w:hAnsi="Calibri"/>
                <w:color w:val="595959" w:themeColor="text1" w:themeTint="A6"/>
                <w:sz w:val="24"/>
                <w:szCs w:val="24"/>
              </w:rPr>
              <w:t xml:space="preserve">Encuentro que mi trabajo va mejor encaminado, por </w:t>
            </w:r>
            <w:r w:rsidR="00E6028A" w:rsidRPr="00E6028A">
              <w:rPr>
                <w:rFonts w:ascii="Calibri" w:hAnsi="Calibri"/>
                <w:color w:val="595959" w:themeColor="text1" w:themeTint="A6"/>
                <w:sz w:val="24"/>
                <w:szCs w:val="24"/>
              </w:rPr>
              <w:t>ejemplo,</w:t>
            </w:r>
            <w:r w:rsidRPr="00E6028A">
              <w:rPr>
                <w:rFonts w:ascii="Calibri" w:hAnsi="Calibri"/>
                <w:color w:val="595959" w:themeColor="text1" w:themeTint="A6"/>
                <w:sz w:val="24"/>
                <w:szCs w:val="24"/>
              </w:rPr>
              <w:t xml:space="preserve"> se retoman prioridades para cada tarea, se realiza seguimientos continuos y se toma más flexibilidad en base a nuevas informaciones. En mi opinión no encuentro mejora propia alguna.</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E3ADFD8" w:rsidR="004F2A8B" w:rsidRPr="00E6028A" w:rsidRDefault="006E6CE8" w:rsidP="3D28A338">
            <w:pPr>
              <w:jc w:val="both"/>
              <w:rPr>
                <w:rFonts w:ascii="Calibri" w:hAnsi="Calibri"/>
                <w:color w:val="595959" w:themeColor="text1" w:themeTint="A6"/>
                <w:sz w:val="24"/>
                <w:szCs w:val="24"/>
              </w:rPr>
            </w:pPr>
            <w:r w:rsidRPr="00E6028A">
              <w:rPr>
                <w:rFonts w:ascii="Calibri" w:hAnsi="Calibri"/>
                <w:color w:val="595959" w:themeColor="text1" w:themeTint="A6"/>
                <w:sz w:val="24"/>
                <w:szCs w:val="24"/>
              </w:rPr>
              <w:t xml:space="preserve">Me ocasiona mucha inquietud sobre el plazo de proyecto, por </w:t>
            </w:r>
            <w:r w:rsidR="00544C37" w:rsidRPr="00E6028A">
              <w:rPr>
                <w:rFonts w:ascii="Calibri" w:hAnsi="Calibri"/>
                <w:color w:val="595959" w:themeColor="text1" w:themeTint="A6"/>
                <w:sz w:val="24"/>
                <w:szCs w:val="24"/>
              </w:rPr>
              <w:t>ejemplo,</w:t>
            </w:r>
            <w:r w:rsidRPr="00E6028A">
              <w:rPr>
                <w:rFonts w:ascii="Calibri" w:hAnsi="Calibri"/>
                <w:color w:val="595959" w:themeColor="text1" w:themeTint="A6"/>
                <w:sz w:val="24"/>
                <w:szCs w:val="24"/>
              </w:rPr>
              <w:t xml:space="preserve"> si las tareas no se llegasen a completar en el tiempo estimado o que ocasione un mayor inconveniente a mitad de </w:t>
            </w:r>
            <w:r w:rsidR="00544C37" w:rsidRPr="00E6028A">
              <w:rPr>
                <w:rFonts w:ascii="Calibri" w:hAnsi="Calibri"/>
                <w:color w:val="595959" w:themeColor="text1" w:themeTint="A6"/>
                <w:sz w:val="24"/>
                <w:szCs w:val="24"/>
              </w:rPr>
              <w:t>desarrollo, sin</w:t>
            </w:r>
            <w:r w:rsidRPr="00E6028A">
              <w:rPr>
                <w:rFonts w:ascii="Calibri" w:hAnsi="Calibri"/>
                <w:color w:val="595959" w:themeColor="text1" w:themeTint="A6"/>
                <w:sz w:val="24"/>
                <w:szCs w:val="24"/>
              </w:rPr>
              <w:t xml:space="preserve"> </w:t>
            </w:r>
            <w:proofErr w:type="gramStart"/>
            <w:r w:rsidRPr="00E6028A">
              <w:rPr>
                <w:rFonts w:ascii="Calibri" w:hAnsi="Calibri"/>
                <w:color w:val="595959" w:themeColor="text1" w:themeTint="A6"/>
                <w:sz w:val="24"/>
                <w:szCs w:val="24"/>
              </w:rPr>
              <w:t>embargo</w:t>
            </w:r>
            <w:proofErr w:type="gramEnd"/>
            <w:r w:rsidRPr="00E6028A">
              <w:rPr>
                <w:rFonts w:ascii="Calibri" w:hAnsi="Calibri"/>
                <w:color w:val="595959" w:themeColor="text1" w:themeTint="A6"/>
                <w:sz w:val="24"/>
                <w:szCs w:val="24"/>
              </w:rPr>
              <w:t xml:space="preserve"> es algo que solo se puede visualizar a futuro, por lo que de momento no sabría que pregunta me gustaría realizar ya que no ha sucedido de momento algo similar.</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1D8A3F9" w:rsidR="004F2A8B" w:rsidRDefault="004F2A8B" w:rsidP="3D28A338">
            <w:pPr>
              <w:jc w:val="both"/>
              <w:rPr>
                <w:rFonts w:eastAsiaTheme="majorEastAsia"/>
                <w:color w:val="767171" w:themeColor="background2" w:themeShade="80"/>
                <w:sz w:val="24"/>
                <w:szCs w:val="24"/>
              </w:rPr>
            </w:pPr>
          </w:p>
          <w:p w14:paraId="0C5F9ED3" w14:textId="6EA81B98" w:rsidR="004F2A8B" w:rsidRDefault="008069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considera que las actividades deban ser redistribuidas</w:t>
            </w:r>
            <w:r w:rsidR="00E6028A">
              <w:rPr>
                <w:rFonts w:eastAsiaTheme="majorEastAsia"/>
                <w:color w:val="767171" w:themeColor="background2" w:themeShade="80"/>
                <w:sz w:val="24"/>
                <w:szCs w:val="24"/>
              </w:rPr>
              <w:t xml:space="preserve"> entre miembros del grupo</w:t>
            </w:r>
            <w:r>
              <w:rPr>
                <w:rFonts w:eastAsiaTheme="majorEastAsia"/>
                <w:color w:val="767171" w:themeColor="background2" w:themeShade="80"/>
                <w:sz w:val="24"/>
                <w:szCs w:val="24"/>
              </w:rPr>
              <w:t>, por ejemplo, algun</w:t>
            </w:r>
            <w:r w:rsidR="00E6028A">
              <w:rPr>
                <w:rFonts w:eastAsiaTheme="majorEastAsia"/>
                <w:color w:val="767171" w:themeColor="background2" w:themeShade="80"/>
                <w:sz w:val="24"/>
                <w:szCs w:val="24"/>
              </w:rPr>
              <w:t>o</w:t>
            </w:r>
            <w:r>
              <w:rPr>
                <w:rFonts w:eastAsiaTheme="majorEastAsia"/>
                <w:color w:val="767171" w:themeColor="background2" w:themeShade="80"/>
                <w:sz w:val="24"/>
                <w:szCs w:val="24"/>
              </w:rPr>
              <w:t xml:space="preserve"> se encarga de la implementación de terapias, mientras otro del desarrollo de interfaz y controladores, y otro de la base de datos.</w:t>
            </w:r>
            <w:r w:rsidR="00E6028A">
              <w:rPr>
                <w:rFonts w:eastAsiaTheme="majorEastAsia"/>
                <w:color w:val="767171" w:themeColor="background2" w:themeShade="80"/>
                <w:sz w:val="24"/>
                <w:szCs w:val="24"/>
              </w:rPr>
              <w:t xml:space="preserve"> Lo mismo con la documentación, sin embargo, gracias a los </w:t>
            </w:r>
            <w:proofErr w:type="spellStart"/>
            <w:r w:rsidR="00E6028A">
              <w:rPr>
                <w:rFonts w:eastAsiaTheme="majorEastAsia"/>
                <w:color w:val="767171" w:themeColor="background2" w:themeShade="80"/>
                <w:sz w:val="24"/>
                <w:szCs w:val="24"/>
              </w:rPr>
              <w:t>daily</w:t>
            </w:r>
            <w:proofErr w:type="spellEnd"/>
            <w:r w:rsidR="00E6028A">
              <w:rPr>
                <w:rFonts w:eastAsiaTheme="majorEastAsia"/>
                <w:color w:val="767171" w:themeColor="background2" w:themeShade="80"/>
                <w:sz w:val="24"/>
                <w:szCs w:val="24"/>
              </w:rPr>
              <w:t xml:space="preserve"> </w:t>
            </w:r>
            <w:proofErr w:type="gramStart"/>
            <w:r w:rsidR="00E6028A">
              <w:rPr>
                <w:rFonts w:eastAsiaTheme="majorEastAsia"/>
                <w:color w:val="767171" w:themeColor="background2" w:themeShade="80"/>
                <w:sz w:val="24"/>
                <w:szCs w:val="24"/>
              </w:rPr>
              <w:t>meetings</w:t>
            </w:r>
            <w:proofErr w:type="gramEnd"/>
            <w:r w:rsidR="00E6028A">
              <w:rPr>
                <w:rFonts w:eastAsiaTheme="majorEastAsia"/>
                <w:color w:val="767171" w:themeColor="background2" w:themeShade="80"/>
                <w:sz w:val="24"/>
                <w:szCs w:val="24"/>
              </w:rPr>
              <w:t>, se realiza revisiones de avances y se retoman acciones necesarias según conversado en el grupo.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2FF49678" w14:textId="77777777" w:rsidR="00E6028A" w:rsidRDefault="00E6028A"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28D9C77C" w:rsidR="004F2A8B" w:rsidRDefault="008069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evalúo que el trabajo en grupo es </w:t>
            </w:r>
            <w:r w:rsidR="00E6028A">
              <w:rPr>
                <w:rFonts w:eastAsiaTheme="majorEastAsia"/>
                <w:color w:val="767171" w:themeColor="background2" w:themeShade="80"/>
                <w:sz w:val="24"/>
                <w:szCs w:val="24"/>
              </w:rPr>
              <w:t>bueno</w:t>
            </w:r>
            <w:r>
              <w:rPr>
                <w:rFonts w:eastAsiaTheme="majorEastAsia"/>
                <w:color w:val="767171" w:themeColor="background2" w:themeShade="80"/>
                <w:sz w:val="24"/>
                <w:szCs w:val="24"/>
              </w:rPr>
              <w:t>, sobre todo por tener un seguimiento puntual</w:t>
            </w:r>
            <w:r w:rsidR="009B6A5D">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capacidad de realizar</w:t>
            </w:r>
            <w:r w:rsidR="009B6A5D">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las tareas</w:t>
            </w:r>
            <w:r w:rsidR="009B6A5D">
              <w:rPr>
                <w:rFonts w:eastAsiaTheme="majorEastAsia"/>
                <w:color w:val="767171" w:themeColor="background2" w:themeShade="80"/>
                <w:sz w:val="24"/>
                <w:szCs w:val="24"/>
              </w:rPr>
              <w:t xml:space="preserve"> cumpliendo requerimientos y proactividad en cada integrante</w:t>
            </w:r>
            <w:r>
              <w:rPr>
                <w:rFonts w:eastAsiaTheme="majorEastAsia"/>
                <w:color w:val="767171" w:themeColor="background2" w:themeShade="80"/>
                <w:sz w:val="24"/>
                <w:szCs w:val="24"/>
              </w:rPr>
              <w:t>,</w:t>
            </w:r>
            <w:r w:rsidR="009B6A5D">
              <w:rPr>
                <w:rFonts w:eastAsiaTheme="majorEastAsia"/>
                <w:color w:val="767171" w:themeColor="background2" w:themeShade="80"/>
                <w:sz w:val="24"/>
                <w:szCs w:val="24"/>
              </w:rPr>
              <w:t xml:space="preserve"> sobre aspectos que se podrían mejorar no los encuentro de momento, ya que anteriormente dichos aspectos ya han sido mejorados.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4D116" w14:textId="77777777" w:rsidR="00404308" w:rsidRDefault="00404308" w:rsidP="00DF38AE">
      <w:pPr>
        <w:spacing w:after="0" w:line="240" w:lineRule="auto"/>
      </w:pPr>
      <w:r>
        <w:separator/>
      </w:r>
    </w:p>
  </w:endnote>
  <w:endnote w:type="continuationSeparator" w:id="0">
    <w:p w14:paraId="1F876C5B" w14:textId="77777777" w:rsidR="00404308" w:rsidRDefault="0040430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DC36C8" w14:textId="77777777" w:rsidR="00404308" w:rsidRDefault="00404308" w:rsidP="00DF38AE">
      <w:pPr>
        <w:spacing w:after="0" w:line="240" w:lineRule="auto"/>
      </w:pPr>
      <w:r>
        <w:separator/>
      </w:r>
    </w:p>
  </w:footnote>
  <w:footnote w:type="continuationSeparator" w:id="0">
    <w:p w14:paraId="1EE3042D" w14:textId="77777777" w:rsidR="00404308" w:rsidRDefault="0040430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24463359">
    <w:abstractNumId w:val="3"/>
  </w:num>
  <w:num w:numId="2" w16cid:durableId="597560676">
    <w:abstractNumId w:val="8"/>
  </w:num>
  <w:num w:numId="3" w16cid:durableId="731268870">
    <w:abstractNumId w:val="12"/>
  </w:num>
  <w:num w:numId="4" w16cid:durableId="912545749">
    <w:abstractNumId w:val="28"/>
  </w:num>
  <w:num w:numId="5" w16cid:durableId="1901361605">
    <w:abstractNumId w:val="30"/>
  </w:num>
  <w:num w:numId="6" w16cid:durableId="1252931812">
    <w:abstractNumId w:val="4"/>
  </w:num>
  <w:num w:numId="7" w16cid:durableId="740103828">
    <w:abstractNumId w:val="11"/>
  </w:num>
  <w:num w:numId="8" w16cid:durableId="1975140964">
    <w:abstractNumId w:val="19"/>
  </w:num>
  <w:num w:numId="9" w16cid:durableId="1515997255">
    <w:abstractNumId w:val="15"/>
  </w:num>
  <w:num w:numId="10" w16cid:durableId="148642544">
    <w:abstractNumId w:val="9"/>
  </w:num>
  <w:num w:numId="11" w16cid:durableId="402488706">
    <w:abstractNumId w:val="24"/>
  </w:num>
  <w:num w:numId="12" w16cid:durableId="2084527332">
    <w:abstractNumId w:val="35"/>
  </w:num>
  <w:num w:numId="13" w16cid:durableId="215239449">
    <w:abstractNumId w:val="29"/>
  </w:num>
  <w:num w:numId="14" w16cid:durableId="16471087">
    <w:abstractNumId w:val="1"/>
  </w:num>
  <w:num w:numId="15" w16cid:durableId="1703822074">
    <w:abstractNumId w:val="36"/>
  </w:num>
  <w:num w:numId="16" w16cid:durableId="1620644435">
    <w:abstractNumId w:val="21"/>
  </w:num>
  <w:num w:numId="17" w16cid:durableId="62989287">
    <w:abstractNumId w:val="17"/>
  </w:num>
  <w:num w:numId="18" w16cid:durableId="57284439">
    <w:abstractNumId w:val="31"/>
  </w:num>
  <w:num w:numId="19" w16cid:durableId="1958608915">
    <w:abstractNumId w:val="10"/>
  </w:num>
  <w:num w:numId="20" w16cid:durableId="1263879148">
    <w:abstractNumId w:val="39"/>
  </w:num>
  <w:num w:numId="21" w16cid:durableId="678578407">
    <w:abstractNumId w:val="34"/>
  </w:num>
  <w:num w:numId="22" w16cid:durableId="472993039">
    <w:abstractNumId w:val="13"/>
  </w:num>
  <w:num w:numId="23" w16cid:durableId="1868642365">
    <w:abstractNumId w:val="14"/>
  </w:num>
  <w:num w:numId="24" w16cid:durableId="2088308173">
    <w:abstractNumId w:val="5"/>
  </w:num>
  <w:num w:numId="25" w16cid:durableId="264189273">
    <w:abstractNumId w:val="16"/>
  </w:num>
  <w:num w:numId="26" w16cid:durableId="391734352">
    <w:abstractNumId w:val="20"/>
  </w:num>
  <w:num w:numId="27" w16cid:durableId="326636351">
    <w:abstractNumId w:val="23"/>
  </w:num>
  <w:num w:numId="28" w16cid:durableId="160851351">
    <w:abstractNumId w:val="0"/>
  </w:num>
  <w:num w:numId="29" w16cid:durableId="1294671553">
    <w:abstractNumId w:val="18"/>
  </w:num>
  <w:num w:numId="30" w16cid:durableId="1085688640">
    <w:abstractNumId w:val="22"/>
  </w:num>
  <w:num w:numId="31" w16cid:durableId="1492745786">
    <w:abstractNumId w:val="2"/>
  </w:num>
  <w:num w:numId="32" w16cid:durableId="417944804">
    <w:abstractNumId w:val="7"/>
  </w:num>
  <w:num w:numId="33" w16cid:durableId="1615481363">
    <w:abstractNumId w:val="32"/>
  </w:num>
  <w:num w:numId="34" w16cid:durableId="1663435434">
    <w:abstractNumId w:val="38"/>
  </w:num>
  <w:num w:numId="35" w16cid:durableId="726533479">
    <w:abstractNumId w:val="6"/>
  </w:num>
  <w:num w:numId="36" w16cid:durableId="131100944">
    <w:abstractNumId w:val="25"/>
  </w:num>
  <w:num w:numId="37" w16cid:durableId="948900328">
    <w:abstractNumId w:val="37"/>
  </w:num>
  <w:num w:numId="38" w16cid:durableId="1212502685">
    <w:abstractNumId w:val="27"/>
  </w:num>
  <w:num w:numId="39" w16cid:durableId="2074573226">
    <w:abstractNumId w:val="26"/>
  </w:num>
  <w:num w:numId="40" w16cid:durableId="20113744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1A"/>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308"/>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4C37"/>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CE8"/>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69E1"/>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6A5D"/>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38B3"/>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028A"/>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Pages>
  <Words>507</Words>
  <Characters>2790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DANITSA MILENKA CHANDIA CELIS</cp:lastModifiedBy>
  <cp:revision>44</cp:revision>
  <cp:lastPrinted>2019-12-16T20:10:00Z</cp:lastPrinted>
  <dcterms:created xsi:type="dcterms:W3CDTF">2021-12-31T12:50:00Z</dcterms:created>
  <dcterms:modified xsi:type="dcterms:W3CDTF">2025-09-12T17:34:00Z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