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4A9D" w14:textId="0511E8F4" w:rsidR="004378D9" w:rsidRDefault="00870CEB" w:rsidP="00785BA0">
      <w:pPr>
        <w:spacing w:after="0" w:line="48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870CEB">
        <w:rPr>
          <w:rFonts w:asciiTheme="minorBidi" w:hAnsiTheme="minorBidi"/>
          <w:b/>
          <w:bCs/>
          <w:sz w:val="24"/>
          <w:szCs w:val="24"/>
        </w:rPr>
        <w:t>Listening as an essential part of emotional intelligence and interpersonal skills</w:t>
      </w:r>
    </w:p>
    <w:p w14:paraId="1B229E54" w14:textId="7FB4E043" w:rsidR="00870CEB" w:rsidRDefault="00546EB5" w:rsidP="00785BA0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546EB5">
        <w:rPr>
          <w:rFonts w:asciiTheme="minorBidi" w:hAnsiTheme="minorBidi"/>
          <w:sz w:val="24"/>
          <w:szCs w:val="24"/>
        </w:rPr>
        <w:t>Numerous studies (summarized in Flynn et al.,</w:t>
      </w:r>
      <w:r>
        <w:rPr>
          <w:rFonts w:asciiTheme="minorBidi" w:hAnsiTheme="minorBidi"/>
          <w:sz w:val="24"/>
          <w:szCs w:val="24"/>
        </w:rPr>
        <w:t xml:space="preserve"> </w:t>
      </w:r>
      <w:r w:rsidRPr="00546EB5">
        <w:rPr>
          <w:rFonts w:asciiTheme="minorBidi" w:hAnsiTheme="minorBidi"/>
          <w:sz w:val="24"/>
          <w:szCs w:val="24"/>
        </w:rPr>
        <w:t>2008) find listening to be the most</w:t>
      </w:r>
      <w:r>
        <w:rPr>
          <w:rFonts w:asciiTheme="minorBidi" w:hAnsiTheme="minorBidi"/>
          <w:sz w:val="24"/>
          <w:szCs w:val="24"/>
        </w:rPr>
        <w:t xml:space="preserve"> </w:t>
      </w:r>
      <w:r w:rsidRPr="00546EB5">
        <w:rPr>
          <w:rFonts w:asciiTheme="minorBidi" w:hAnsiTheme="minorBidi"/>
          <w:sz w:val="24"/>
          <w:szCs w:val="24"/>
        </w:rPr>
        <w:t>important</w:t>
      </w:r>
      <w:r>
        <w:rPr>
          <w:rFonts w:asciiTheme="minorBidi" w:hAnsiTheme="minorBidi"/>
          <w:sz w:val="24"/>
          <w:szCs w:val="24"/>
        </w:rPr>
        <w:t xml:space="preserve"> </w:t>
      </w:r>
      <w:r w:rsidRPr="00546EB5">
        <w:rPr>
          <w:rFonts w:asciiTheme="minorBidi" w:hAnsiTheme="minorBidi"/>
          <w:sz w:val="24"/>
          <w:szCs w:val="24"/>
        </w:rPr>
        <w:t>communication skill for entry-level workers, subordinates,</w:t>
      </w:r>
      <w:r>
        <w:rPr>
          <w:rFonts w:asciiTheme="minorBidi" w:hAnsiTheme="minorBidi"/>
          <w:sz w:val="24"/>
          <w:szCs w:val="24"/>
        </w:rPr>
        <w:t xml:space="preserve"> </w:t>
      </w:r>
      <w:r w:rsidRPr="00546EB5">
        <w:rPr>
          <w:rFonts w:asciiTheme="minorBidi" w:hAnsiTheme="minorBidi"/>
          <w:sz w:val="24"/>
          <w:szCs w:val="24"/>
        </w:rPr>
        <w:t>supervisors, and managers on several</w:t>
      </w:r>
      <w:r>
        <w:rPr>
          <w:rFonts w:asciiTheme="minorBidi" w:hAnsiTheme="minorBidi"/>
          <w:sz w:val="24"/>
          <w:szCs w:val="24"/>
        </w:rPr>
        <w:t xml:space="preserve"> </w:t>
      </w:r>
      <w:r w:rsidRPr="00546EB5">
        <w:rPr>
          <w:rFonts w:asciiTheme="minorBidi" w:hAnsiTheme="minorBidi"/>
          <w:sz w:val="24"/>
          <w:szCs w:val="24"/>
        </w:rPr>
        <w:t>dimensions: job and career success, productivity,</w:t>
      </w:r>
      <w:r>
        <w:rPr>
          <w:rFonts w:asciiTheme="minorBidi" w:hAnsiTheme="minorBidi"/>
          <w:sz w:val="24"/>
          <w:szCs w:val="24"/>
        </w:rPr>
        <w:t xml:space="preserve"> </w:t>
      </w:r>
      <w:r w:rsidRPr="00546EB5">
        <w:rPr>
          <w:rFonts w:asciiTheme="minorBidi" w:hAnsiTheme="minorBidi"/>
          <w:sz w:val="24"/>
          <w:szCs w:val="24"/>
        </w:rPr>
        <w:t>upward mobility, communication training, and organizational</w:t>
      </w:r>
      <w:r>
        <w:rPr>
          <w:rFonts w:asciiTheme="minorBidi" w:hAnsiTheme="minorBidi"/>
          <w:sz w:val="24"/>
          <w:szCs w:val="24"/>
        </w:rPr>
        <w:t xml:space="preserve"> </w:t>
      </w:r>
      <w:r w:rsidRPr="00546EB5">
        <w:rPr>
          <w:rFonts w:asciiTheme="minorBidi" w:hAnsiTheme="minorBidi"/>
          <w:sz w:val="24"/>
          <w:szCs w:val="24"/>
        </w:rPr>
        <w:t>effectiveness. Moreover, people who</w:t>
      </w:r>
      <w:r>
        <w:rPr>
          <w:rFonts w:asciiTheme="minorBidi" w:hAnsiTheme="minorBidi"/>
          <w:sz w:val="24"/>
          <w:szCs w:val="24"/>
        </w:rPr>
        <w:t xml:space="preserve"> </w:t>
      </w:r>
      <w:r w:rsidRPr="00546EB5">
        <w:rPr>
          <w:rFonts w:asciiTheme="minorBidi" w:hAnsiTheme="minorBidi"/>
          <w:sz w:val="24"/>
          <w:szCs w:val="24"/>
        </w:rPr>
        <w:t>work in organizations that value listening to their</w:t>
      </w:r>
      <w:r>
        <w:rPr>
          <w:rFonts w:asciiTheme="minorBidi" w:hAnsiTheme="minorBidi"/>
          <w:sz w:val="24"/>
          <w:szCs w:val="24"/>
        </w:rPr>
        <w:t xml:space="preserve"> </w:t>
      </w:r>
      <w:r w:rsidRPr="00546EB5">
        <w:rPr>
          <w:rFonts w:asciiTheme="minorBidi" w:hAnsiTheme="minorBidi"/>
          <w:sz w:val="24"/>
          <w:szCs w:val="24"/>
        </w:rPr>
        <w:t>employees have a stronger sense of attachment</w:t>
      </w:r>
      <w:r>
        <w:rPr>
          <w:rFonts w:asciiTheme="minorBidi" w:hAnsiTheme="minorBidi"/>
          <w:sz w:val="24"/>
          <w:szCs w:val="24"/>
        </w:rPr>
        <w:t xml:space="preserve"> </w:t>
      </w:r>
      <w:r w:rsidRPr="00546EB5">
        <w:rPr>
          <w:rFonts w:asciiTheme="minorBidi" w:hAnsiTheme="minorBidi"/>
          <w:sz w:val="24"/>
          <w:szCs w:val="24"/>
        </w:rPr>
        <w:t>and loyalty to their companies (Reed et al., 2016).</w:t>
      </w:r>
    </w:p>
    <w:p w14:paraId="19C39244" w14:textId="30FB353C" w:rsidR="00546EB5" w:rsidRDefault="00546EB5" w:rsidP="00785BA0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6C4F2292" wp14:editId="3AABAA12">
            <wp:extent cx="3411415" cy="3866269"/>
            <wp:effectExtent l="19050" t="19050" r="1778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39" t="20864" r="54730" b="25481"/>
                    <a:stretch/>
                  </pic:blipFill>
                  <pic:spPr bwMode="auto">
                    <a:xfrm>
                      <a:off x="0" y="0"/>
                      <a:ext cx="3419667" cy="3875621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5FF50" w14:textId="53362B93" w:rsidR="00546EB5" w:rsidRDefault="00546EB5" w:rsidP="00785BA0">
      <w:pPr>
        <w:spacing w:after="0"/>
        <w:rPr>
          <w:rFonts w:asciiTheme="minorBidi" w:hAnsiTheme="minorBidi"/>
          <w:sz w:val="24"/>
          <w:szCs w:val="24"/>
        </w:rPr>
      </w:pPr>
    </w:p>
    <w:p w14:paraId="15508E59" w14:textId="77777777" w:rsidR="006951C7" w:rsidRPr="00823A54" w:rsidRDefault="006951C7" w:rsidP="00785BA0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823A54">
        <w:rPr>
          <w:rFonts w:asciiTheme="minorBidi" w:hAnsiTheme="minorBidi"/>
          <w:b/>
          <w:bCs/>
          <w:sz w:val="24"/>
          <w:szCs w:val="24"/>
        </w:rPr>
        <w:t>Hearing Versus Listening</w:t>
      </w:r>
    </w:p>
    <w:p w14:paraId="60329A9D" w14:textId="107D70B3" w:rsidR="00823A54" w:rsidRDefault="006951C7" w:rsidP="00785BA0">
      <w:pPr>
        <w:spacing w:after="0"/>
        <w:rPr>
          <w:rFonts w:asciiTheme="minorBidi" w:hAnsiTheme="minorBidi"/>
          <w:sz w:val="24"/>
          <w:szCs w:val="24"/>
        </w:rPr>
      </w:pPr>
      <w:r w:rsidRPr="006951C7">
        <w:rPr>
          <w:rFonts w:asciiTheme="minorBidi" w:hAnsiTheme="minorBidi"/>
          <w:sz w:val="24"/>
          <w:szCs w:val="24"/>
        </w:rPr>
        <w:t>Listening and hearing aren’t identical. Hearing is the process in which</w:t>
      </w:r>
      <w:r>
        <w:rPr>
          <w:rFonts w:asciiTheme="minorBidi" w:hAnsiTheme="minorBidi"/>
          <w:sz w:val="24"/>
          <w:szCs w:val="24"/>
        </w:rPr>
        <w:t xml:space="preserve"> </w:t>
      </w:r>
      <w:r w:rsidRPr="006951C7">
        <w:rPr>
          <w:rFonts w:asciiTheme="minorBidi" w:hAnsiTheme="minorBidi"/>
          <w:sz w:val="24"/>
          <w:szCs w:val="24"/>
        </w:rPr>
        <w:t>sound waves strike the eardrum and cause vibrations that are transmitted</w:t>
      </w:r>
      <w:r>
        <w:rPr>
          <w:rFonts w:asciiTheme="minorBidi" w:hAnsiTheme="minorBidi"/>
          <w:sz w:val="24"/>
          <w:szCs w:val="24"/>
        </w:rPr>
        <w:t xml:space="preserve"> </w:t>
      </w:r>
      <w:r w:rsidRPr="006951C7">
        <w:rPr>
          <w:rFonts w:asciiTheme="minorBidi" w:hAnsiTheme="minorBidi"/>
          <w:sz w:val="24"/>
          <w:szCs w:val="24"/>
        </w:rPr>
        <w:t>to the brain. Listening occurs when the brain reconstructs these electrochemical</w:t>
      </w:r>
      <w:r>
        <w:rPr>
          <w:rFonts w:asciiTheme="minorBidi" w:hAnsiTheme="minorBidi"/>
          <w:sz w:val="24"/>
          <w:szCs w:val="24"/>
        </w:rPr>
        <w:t xml:space="preserve"> </w:t>
      </w:r>
      <w:r w:rsidRPr="006951C7">
        <w:rPr>
          <w:rFonts w:asciiTheme="minorBidi" w:hAnsiTheme="minorBidi"/>
          <w:sz w:val="24"/>
          <w:szCs w:val="24"/>
        </w:rPr>
        <w:t>impulses into a</w:t>
      </w:r>
      <w:r>
        <w:rPr>
          <w:rFonts w:asciiTheme="minorBidi" w:hAnsiTheme="minorBidi"/>
          <w:sz w:val="24"/>
          <w:szCs w:val="24"/>
        </w:rPr>
        <w:t xml:space="preserve"> </w:t>
      </w:r>
      <w:r w:rsidRPr="006951C7">
        <w:rPr>
          <w:rFonts w:asciiTheme="minorBidi" w:hAnsiTheme="minorBidi"/>
          <w:sz w:val="24"/>
          <w:szCs w:val="24"/>
        </w:rPr>
        <w:t>representation of the original sound and then</w:t>
      </w:r>
      <w:r>
        <w:rPr>
          <w:rFonts w:asciiTheme="minorBidi" w:hAnsiTheme="minorBidi"/>
          <w:sz w:val="24"/>
          <w:szCs w:val="24"/>
        </w:rPr>
        <w:t xml:space="preserve"> </w:t>
      </w:r>
      <w:r w:rsidRPr="006951C7">
        <w:rPr>
          <w:rFonts w:asciiTheme="minorBidi" w:hAnsiTheme="minorBidi"/>
          <w:sz w:val="24"/>
          <w:szCs w:val="24"/>
        </w:rPr>
        <w:t>gives them meaning (</w:t>
      </w:r>
      <w:proofErr w:type="spellStart"/>
      <w:r w:rsidRPr="006951C7">
        <w:rPr>
          <w:rFonts w:asciiTheme="minorBidi" w:hAnsiTheme="minorBidi"/>
          <w:sz w:val="24"/>
          <w:szCs w:val="24"/>
        </w:rPr>
        <w:t>Robinshaw</w:t>
      </w:r>
      <w:proofErr w:type="spellEnd"/>
      <w:r w:rsidRPr="006951C7">
        <w:rPr>
          <w:rFonts w:asciiTheme="minorBidi" w:hAnsiTheme="minorBidi"/>
          <w:sz w:val="24"/>
          <w:szCs w:val="24"/>
        </w:rPr>
        <w:t>, 2007).</w:t>
      </w:r>
    </w:p>
    <w:p w14:paraId="375947D0" w14:textId="77777777" w:rsidR="00823A54" w:rsidRDefault="00823A54" w:rsidP="00785BA0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622A6BFB" w14:textId="50AACCEC" w:rsidR="006951C7" w:rsidRDefault="009010B8" w:rsidP="00785BA0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9010B8">
        <w:rPr>
          <w:rFonts w:asciiTheme="minorBidi" w:hAnsiTheme="minorBidi"/>
          <w:b/>
          <w:bCs/>
          <w:sz w:val="24"/>
          <w:szCs w:val="24"/>
        </w:rPr>
        <w:lastRenderedPageBreak/>
        <w:t>Mindless listening</w:t>
      </w:r>
      <w:r w:rsidRPr="009010B8">
        <w:rPr>
          <w:rFonts w:asciiTheme="minorBidi" w:hAnsiTheme="minorBidi"/>
          <w:sz w:val="24"/>
          <w:szCs w:val="24"/>
        </w:rPr>
        <w:t xml:space="preserve"> occurs when we react to others’ messages automatically and routinely, without much</w:t>
      </w:r>
      <w:r>
        <w:rPr>
          <w:rFonts w:asciiTheme="minorBidi" w:hAnsiTheme="minorBidi"/>
          <w:sz w:val="24"/>
          <w:szCs w:val="24"/>
        </w:rPr>
        <w:t xml:space="preserve"> </w:t>
      </w:r>
      <w:r w:rsidRPr="009010B8">
        <w:rPr>
          <w:rFonts w:asciiTheme="minorBidi" w:hAnsiTheme="minorBidi"/>
          <w:sz w:val="24"/>
          <w:szCs w:val="24"/>
        </w:rPr>
        <w:t>mental investment.</w:t>
      </w:r>
    </w:p>
    <w:p w14:paraId="441AB24B" w14:textId="36E9AFE7" w:rsidR="009010B8" w:rsidRDefault="009A5721" w:rsidP="00785BA0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</w:t>
      </w:r>
      <w:r w:rsidRPr="009A5721">
        <w:rPr>
          <w:rFonts w:asciiTheme="minorBidi" w:hAnsiTheme="minorBidi"/>
          <w:b/>
          <w:bCs/>
          <w:sz w:val="24"/>
          <w:szCs w:val="24"/>
        </w:rPr>
        <w:t>indful listening</w:t>
      </w:r>
      <w:r w:rsidRPr="009A5721">
        <w:rPr>
          <w:rFonts w:asciiTheme="minorBidi" w:hAnsiTheme="minorBidi"/>
          <w:sz w:val="24"/>
          <w:szCs w:val="24"/>
        </w:rPr>
        <w:t xml:space="preserve"> involves giving careful</w:t>
      </w:r>
      <w:r>
        <w:rPr>
          <w:rFonts w:asciiTheme="minorBidi" w:hAnsiTheme="minorBidi"/>
          <w:sz w:val="24"/>
          <w:szCs w:val="24"/>
        </w:rPr>
        <w:t xml:space="preserve"> </w:t>
      </w:r>
      <w:r w:rsidRPr="009A5721">
        <w:rPr>
          <w:rFonts w:asciiTheme="minorBidi" w:hAnsiTheme="minorBidi"/>
          <w:sz w:val="24"/>
          <w:szCs w:val="24"/>
        </w:rPr>
        <w:t>and thoughtful attention and responses to the messages</w:t>
      </w:r>
      <w:r>
        <w:rPr>
          <w:rFonts w:asciiTheme="minorBidi" w:hAnsiTheme="minorBidi"/>
          <w:sz w:val="24"/>
          <w:szCs w:val="24"/>
        </w:rPr>
        <w:t xml:space="preserve"> </w:t>
      </w:r>
      <w:r w:rsidRPr="009A5721">
        <w:rPr>
          <w:rFonts w:asciiTheme="minorBidi" w:hAnsiTheme="minorBidi"/>
          <w:sz w:val="24"/>
          <w:szCs w:val="24"/>
        </w:rPr>
        <w:t>we receive.</w:t>
      </w:r>
    </w:p>
    <w:p w14:paraId="1B674C39" w14:textId="671057AE" w:rsidR="00785BA0" w:rsidRPr="00785BA0" w:rsidRDefault="00785BA0" w:rsidP="00785BA0">
      <w:pPr>
        <w:autoSpaceDE w:val="0"/>
        <w:autoSpaceDN w:val="0"/>
        <w:adjustRightInd w:val="0"/>
        <w:spacing w:after="0" w:line="48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785BA0">
        <w:rPr>
          <w:rFonts w:asciiTheme="minorBidi" w:hAnsiTheme="minorBidi"/>
          <w:b/>
          <w:bCs/>
          <w:sz w:val="24"/>
          <w:szCs w:val="24"/>
        </w:rPr>
        <w:t>Listening Styles</w:t>
      </w:r>
    </w:p>
    <w:p w14:paraId="4C2808E2" w14:textId="4929838D" w:rsidR="00785BA0" w:rsidRDefault="00182C0A" w:rsidP="00785BA0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182C0A">
        <w:rPr>
          <w:rFonts w:asciiTheme="minorBidi" w:hAnsiTheme="minorBidi"/>
          <w:b/>
          <w:bCs/>
          <w:sz w:val="24"/>
          <w:szCs w:val="24"/>
        </w:rPr>
        <w:t>Task-oriented listening:</w:t>
      </w:r>
      <w:r>
        <w:rPr>
          <w:rFonts w:asciiTheme="minorBidi" w:hAnsiTheme="minorBidi"/>
          <w:sz w:val="24"/>
          <w:szCs w:val="24"/>
        </w:rPr>
        <w:t xml:space="preserve"> focus on the task at hand – usually at the expense of emotions</w:t>
      </w:r>
    </w:p>
    <w:p w14:paraId="4C739787" w14:textId="7A14486D" w:rsidR="00182C0A" w:rsidRDefault="00182C0A" w:rsidP="00785BA0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182C0A">
        <w:rPr>
          <w:rFonts w:asciiTheme="minorBidi" w:hAnsiTheme="minorBidi"/>
          <w:b/>
          <w:bCs/>
          <w:sz w:val="24"/>
          <w:szCs w:val="24"/>
        </w:rPr>
        <w:t>Relational listening:</w:t>
      </w:r>
      <w:r>
        <w:rPr>
          <w:rFonts w:asciiTheme="minorBidi" w:hAnsiTheme="minorBidi"/>
          <w:sz w:val="24"/>
          <w:szCs w:val="24"/>
        </w:rPr>
        <w:t xml:space="preserve"> Building relations and emotions (extroverts, friendly, attentive, empathic) </w:t>
      </w:r>
    </w:p>
    <w:p w14:paraId="772B8810" w14:textId="52CB0163" w:rsidR="00182C0A" w:rsidRDefault="005D4185" w:rsidP="005D4185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5D4185">
        <w:rPr>
          <w:rFonts w:asciiTheme="minorBidi" w:hAnsiTheme="minorBidi"/>
          <w:b/>
          <w:bCs/>
          <w:sz w:val="24"/>
          <w:szCs w:val="24"/>
        </w:rPr>
        <w:t>Analytical listening</w:t>
      </w:r>
      <w:r w:rsidRPr="005D4185">
        <w:rPr>
          <w:rFonts w:asciiTheme="minorBidi" w:hAnsiTheme="minorBidi"/>
          <w:sz w:val="24"/>
          <w:szCs w:val="24"/>
        </w:rPr>
        <w:t xml:space="preserve"> emphasizes attending to</w:t>
      </w:r>
      <w:r>
        <w:rPr>
          <w:rFonts w:asciiTheme="minorBidi" w:hAnsiTheme="minorBidi"/>
          <w:sz w:val="24"/>
          <w:szCs w:val="24"/>
        </w:rPr>
        <w:t xml:space="preserve"> </w:t>
      </w:r>
      <w:r w:rsidRPr="005D4185">
        <w:rPr>
          <w:rFonts w:asciiTheme="minorBidi" w:hAnsiTheme="minorBidi"/>
          <w:sz w:val="24"/>
          <w:szCs w:val="24"/>
        </w:rPr>
        <w:t>the full message before coming to judgment.</w:t>
      </w:r>
    </w:p>
    <w:p w14:paraId="51011472" w14:textId="79DE0067" w:rsidR="005D4185" w:rsidRDefault="0064232C" w:rsidP="0064232C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64232C">
        <w:rPr>
          <w:rFonts w:asciiTheme="minorBidi" w:hAnsiTheme="minorBidi"/>
          <w:b/>
          <w:bCs/>
          <w:sz w:val="24"/>
          <w:szCs w:val="24"/>
        </w:rPr>
        <w:t>Critical listening</w:t>
      </w:r>
      <w:r>
        <w:rPr>
          <w:rFonts w:asciiTheme="minorBidi" w:hAnsiTheme="minorBidi"/>
          <w:b/>
          <w:bCs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</w:t>
      </w:r>
      <w:r w:rsidRPr="0064232C">
        <w:rPr>
          <w:rFonts w:asciiTheme="minorBidi" w:hAnsiTheme="minorBidi"/>
          <w:sz w:val="24"/>
          <w:szCs w:val="24"/>
        </w:rPr>
        <w:t>assessing</w:t>
      </w:r>
      <w:r>
        <w:rPr>
          <w:rFonts w:asciiTheme="minorBidi" w:hAnsiTheme="minorBidi"/>
          <w:sz w:val="24"/>
          <w:szCs w:val="24"/>
        </w:rPr>
        <w:t xml:space="preserve"> </w:t>
      </w:r>
      <w:r w:rsidRPr="0064232C">
        <w:rPr>
          <w:rFonts w:asciiTheme="minorBidi" w:hAnsiTheme="minorBidi"/>
          <w:sz w:val="24"/>
          <w:szCs w:val="24"/>
        </w:rPr>
        <w:t>their quality, focusing on accuracy and consistency</w:t>
      </w:r>
      <w:r>
        <w:rPr>
          <w:rFonts w:asciiTheme="minorBidi" w:hAnsiTheme="minorBidi"/>
          <w:sz w:val="24"/>
          <w:szCs w:val="24"/>
        </w:rPr>
        <w:t xml:space="preserve"> (investigative but frustrating for others).</w:t>
      </w:r>
    </w:p>
    <w:p w14:paraId="49EEE354" w14:textId="4D99A598" w:rsidR="000F6629" w:rsidRDefault="000F6629" w:rsidP="000F6629">
      <w:pPr>
        <w:autoSpaceDE w:val="0"/>
        <w:autoSpaceDN w:val="0"/>
        <w:adjustRightInd w:val="0"/>
        <w:spacing w:after="0" w:line="480" w:lineRule="auto"/>
        <w:jc w:val="center"/>
        <w:rPr>
          <w:rFonts w:asciiTheme="minorBidi" w:hAnsiTheme="minorBidi"/>
          <w:b/>
          <w:bCs/>
          <w:i/>
          <w:iCs/>
          <w:color w:val="7030A0"/>
          <w:sz w:val="24"/>
          <w:szCs w:val="24"/>
        </w:rPr>
      </w:pPr>
      <w:r w:rsidRPr="003F1F2E">
        <w:rPr>
          <w:rFonts w:asciiTheme="minorBidi" w:hAnsiTheme="minorBidi"/>
          <w:b/>
          <w:bCs/>
          <w:i/>
          <w:iCs/>
          <w:color w:val="7030A0"/>
          <w:sz w:val="24"/>
          <w:szCs w:val="24"/>
        </w:rPr>
        <w:t>(Physiological factors, social roles, cultural background, personal interests</w:t>
      </w:r>
      <w:r w:rsidR="003F1F2E" w:rsidRPr="003F1F2E">
        <w:rPr>
          <w:rFonts w:asciiTheme="minorBidi" w:hAnsiTheme="minorBidi"/>
          <w:b/>
          <w:bCs/>
          <w:i/>
          <w:iCs/>
          <w:color w:val="7030A0"/>
          <w:sz w:val="24"/>
          <w:szCs w:val="24"/>
        </w:rPr>
        <w:t xml:space="preserve"> all play a role in how we might listen to others</w:t>
      </w:r>
      <w:r w:rsidRPr="003F1F2E">
        <w:rPr>
          <w:rFonts w:asciiTheme="minorBidi" w:hAnsiTheme="minorBidi"/>
          <w:b/>
          <w:bCs/>
          <w:i/>
          <w:iCs/>
          <w:color w:val="7030A0"/>
          <w:sz w:val="24"/>
          <w:szCs w:val="24"/>
        </w:rPr>
        <w:t>)</w:t>
      </w:r>
    </w:p>
    <w:p w14:paraId="1A72A77D" w14:textId="2A6BF9B8" w:rsidR="003F1F2E" w:rsidRDefault="003F1F2E" w:rsidP="003F1F2E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b/>
          <w:bCs/>
          <w:color w:val="7030A0"/>
          <w:sz w:val="24"/>
          <w:szCs w:val="24"/>
        </w:rPr>
      </w:pPr>
    </w:p>
    <w:p w14:paraId="0B57E1E9" w14:textId="16B67C5F" w:rsidR="00B17420" w:rsidRDefault="00B17420" w:rsidP="00B17420">
      <w:pPr>
        <w:autoSpaceDE w:val="0"/>
        <w:autoSpaceDN w:val="0"/>
        <w:adjustRightInd w:val="0"/>
        <w:spacing w:after="0" w:line="48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864FFB">
        <w:rPr>
          <w:rFonts w:asciiTheme="minorBidi" w:hAnsiTheme="minorBidi"/>
          <w:b/>
          <w:bCs/>
          <w:sz w:val="24"/>
          <w:szCs w:val="24"/>
        </w:rPr>
        <w:t>Avoiding poor listening habits</w:t>
      </w:r>
    </w:p>
    <w:p w14:paraId="4B9516F5" w14:textId="77777777" w:rsidR="007B7701" w:rsidRPr="007B7701" w:rsidRDefault="007B7701" w:rsidP="007B7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proofErr w:type="spellStart"/>
      <w:r w:rsidRPr="007B7701">
        <w:rPr>
          <w:rFonts w:asciiTheme="minorBidi" w:hAnsiTheme="minorBidi"/>
          <w:b/>
          <w:bCs/>
          <w:sz w:val="24"/>
          <w:szCs w:val="24"/>
        </w:rPr>
        <w:t>Pseudolistening</w:t>
      </w:r>
      <w:proofErr w:type="spellEnd"/>
      <w:r w:rsidRPr="007B7701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7B7701">
        <w:rPr>
          <w:rFonts w:asciiTheme="minorBidi" w:hAnsiTheme="minorBidi"/>
          <w:sz w:val="24"/>
          <w:szCs w:val="24"/>
        </w:rPr>
        <w:t xml:space="preserve">is pretending to pay attention. </w:t>
      </w:r>
      <w:proofErr w:type="spellStart"/>
      <w:r w:rsidRPr="007B7701">
        <w:rPr>
          <w:rFonts w:asciiTheme="minorBidi" w:hAnsiTheme="minorBidi"/>
          <w:sz w:val="24"/>
          <w:szCs w:val="24"/>
        </w:rPr>
        <w:t>Pseudolisteners</w:t>
      </w:r>
      <w:proofErr w:type="spellEnd"/>
      <w:r w:rsidRPr="007B7701">
        <w:rPr>
          <w:rFonts w:asciiTheme="minorBidi" w:hAnsiTheme="minorBidi"/>
          <w:sz w:val="24"/>
          <w:szCs w:val="24"/>
        </w:rPr>
        <w:t xml:space="preserve"> look others in the eye, and they may even nod and smile, but their minds are in another world.</w:t>
      </w:r>
    </w:p>
    <w:p w14:paraId="7C6D4CF9" w14:textId="77777777" w:rsidR="007B7701" w:rsidRPr="007B7701" w:rsidRDefault="007B7701" w:rsidP="007B7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7B7701">
        <w:rPr>
          <w:rFonts w:asciiTheme="minorBidi" w:hAnsiTheme="minorBidi"/>
          <w:b/>
          <w:bCs/>
          <w:sz w:val="24"/>
          <w:szCs w:val="24"/>
        </w:rPr>
        <w:t xml:space="preserve">Stage hogging </w:t>
      </w:r>
      <w:r w:rsidRPr="007B7701">
        <w:rPr>
          <w:rFonts w:asciiTheme="minorBidi" w:hAnsiTheme="minorBidi"/>
          <w:sz w:val="24"/>
          <w:szCs w:val="24"/>
        </w:rPr>
        <w:t>is expressing your own ideas without inviting others to share theirs. Stage hogs allow others to speak from time to time, but only so they can catch their breath; they do not seem to care what others may contribute to the conversation.</w:t>
      </w:r>
    </w:p>
    <w:p w14:paraId="302A119C" w14:textId="5A1CF1B5" w:rsidR="007B7701" w:rsidRPr="006658DE" w:rsidRDefault="007B7701" w:rsidP="007B7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6658DE">
        <w:rPr>
          <w:rFonts w:asciiTheme="minorBidi" w:hAnsiTheme="minorBidi"/>
          <w:b/>
          <w:bCs/>
          <w:sz w:val="24"/>
          <w:szCs w:val="24"/>
        </w:rPr>
        <w:lastRenderedPageBreak/>
        <w:t xml:space="preserve">Selective listening </w:t>
      </w:r>
      <w:r w:rsidRPr="006658DE">
        <w:rPr>
          <w:rFonts w:asciiTheme="minorBidi" w:hAnsiTheme="minorBidi"/>
          <w:sz w:val="24"/>
          <w:szCs w:val="24"/>
        </w:rPr>
        <w:t xml:space="preserve">is responding only to the parts of a speaker’s remarks that interest you, ignoring or rejecting everything else. </w:t>
      </w:r>
      <w:r w:rsidR="003F1158" w:rsidRPr="006658DE">
        <w:rPr>
          <w:rFonts w:asciiTheme="minorBidi" w:hAnsiTheme="minorBidi"/>
          <w:i/>
          <w:iCs/>
          <w:sz w:val="24"/>
          <w:szCs w:val="24"/>
        </w:rPr>
        <w:t>(badly needed skill today)</w:t>
      </w:r>
    </w:p>
    <w:p w14:paraId="4B708B1D" w14:textId="77777777" w:rsidR="007B7701" w:rsidRPr="007B7701" w:rsidRDefault="007B7701" w:rsidP="007B7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7B7701">
        <w:rPr>
          <w:rFonts w:asciiTheme="minorBidi" w:hAnsiTheme="minorBidi"/>
          <w:b/>
          <w:bCs/>
          <w:sz w:val="24"/>
          <w:szCs w:val="24"/>
        </w:rPr>
        <w:t xml:space="preserve">Filling in gaps </w:t>
      </w:r>
      <w:r w:rsidRPr="007B7701">
        <w:rPr>
          <w:rFonts w:asciiTheme="minorBidi" w:hAnsiTheme="minorBidi"/>
          <w:sz w:val="24"/>
          <w:szCs w:val="24"/>
        </w:rPr>
        <w:t>is manufacturing information that wasn’t part of an original story or message. When people who fill in gaps retell what they listened to, they present a distorted (not merely incomplete) version of the original.</w:t>
      </w:r>
    </w:p>
    <w:p w14:paraId="024FE867" w14:textId="77777777" w:rsidR="007B7701" w:rsidRPr="007B7701" w:rsidRDefault="007B7701" w:rsidP="007B7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7B7701">
        <w:rPr>
          <w:rFonts w:asciiTheme="minorBidi" w:hAnsiTheme="minorBidi"/>
          <w:b/>
          <w:bCs/>
          <w:sz w:val="24"/>
          <w:szCs w:val="24"/>
        </w:rPr>
        <w:t xml:space="preserve">Insulated listening </w:t>
      </w:r>
      <w:r w:rsidRPr="007B7701">
        <w:rPr>
          <w:rFonts w:asciiTheme="minorBidi" w:hAnsiTheme="minorBidi"/>
          <w:sz w:val="24"/>
          <w:szCs w:val="24"/>
        </w:rPr>
        <w:t>is almost the opposite of selective listening. Instead of focusing only on topics of interest, these listeners tune out any topics they’d rather not deal with.</w:t>
      </w:r>
    </w:p>
    <w:p w14:paraId="44694A9B" w14:textId="77777777" w:rsidR="007B7701" w:rsidRPr="007B7701" w:rsidRDefault="007B7701" w:rsidP="007B7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7B7701">
        <w:rPr>
          <w:rFonts w:asciiTheme="minorBidi" w:hAnsiTheme="minorBidi"/>
          <w:b/>
          <w:bCs/>
          <w:sz w:val="24"/>
          <w:szCs w:val="24"/>
        </w:rPr>
        <w:t xml:space="preserve">Defensive listening </w:t>
      </w:r>
      <w:r w:rsidRPr="007B7701">
        <w:rPr>
          <w:rFonts w:asciiTheme="minorBidi" w:hAnsiTheme="minorBidi"/>
          <w:sz w:val="24"/>
          <w:szCs w:val="24"/>
        </w:rPr>
        <w:t xml:space="preserve">is taking innocent comments as personal attacks. Defensive listeners project their own insecurities onto others. </w:t>
      </w:r>
    </w:p>
    <w:p w14:paraId="71CE1250" w14:textId="4412315A" w:rsidR="00864FFB" w:rsidRDefault="007B7701" w:rsidP="007B77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7B7701">
        <w:rPr>
          <w:rFonts w:asciiTheme="minorBidi" w:hAnsiTheme="minorBidi"/>
          <w:b/>
          <w:bCs/>
          <w:sz w:val="24"/>
          <w:szCs w:val="24"/>
        </w:rPr>
        <w:t xml:space="preserve">Ambushing is </w:t>
      </w:r>
      <w:r w:rsidRPr="007B7701">
        <w:rPr>
          <w:rFonts w:asciiTheme="minorBidi" w:hAnsiTheme="minorBidi"/>
          <w:sz w:val="24"/>
          <w:szCs w:val="24"/>
        </w:rPr>
        <w:t>listening carefully only to collect information for use in attacking the speaker. This kind of strategy can ruin a supportive communication climate.</w:t>
      </w:r>
    </w:p>
    <w:p w14:paraId="08FC318D" w14:textId="73A72D81" w:rsidR="00266A49" w:rsidRDefault="00266A49" w:rsidP="00266A49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</w:p>
    <w:p w14:paraId="00A312AA" w14:textId="0AC89832" w:rsidR="000F6629" w:rsidRPr="002933A5" w:rsidRDefault="00EB5303" w:rsidP="00EB5303">
      <w:pPr>
        <w:autoSpaceDE w:val="0"/>
        <w:autoSpaceDN w:val="0"/>
        <w:adjustRightInd w:val="0"/>
        <w:spacing w:after="0" w:line="48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2933A5">
        <w:rPr>
          <w:rFonts w:asciiTheme="minorBidi" w:hAnsiTheme="minorBidi"/>
          <w:b/>
          <w:bCs/>
          <w:sz w:val="24"/>
          <w:szCs w:val="24"/>
        </w:rPr>
        <w:t>Components of listening</w:t>
      </w:r>
    </w:p>
    <w:p w14:paraId="79F565E5" w14:textId="7FD03EB5" w:rsidR="00EB5303" w:rsidRDefault="007866E5" w:rsidP="002933A5">
      <w:pPr>
        <w:autoSpaceDE w:val="0"/>
        <w:autoSpaceDN w:val="0"/>
        <w:adjustRightInd w:val="0"/>
        <w:spacing w:after="0" w:line="480" w:lineRule="auto"/>
        <w:jc w:val="center"/>
        <w:rPr>
          <w:rFonts w:asciiTheme="minorBidi" w:hAnsiTheme="minorBidi"/>
          <w:b/>
          <w:bCs/>
          <w:color w:val="7030A0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Hearing ► Attending ► Understanding ► Remembering ► </w:t>
      </w:r>
      <w:r w:rsidR="002933A5">
        <w:rPr>
          <w:rFonts w:asciiTheme="minorBidi" w:hAnsiTheme="minorBidi"/>
          <w:sz w:val="24"/>
          <w:szCs w:val="24"/>
        </w:rPr>
        <w:t>Responding</w:t>
      </w:r>
    </w:p>
    <w:p w14:paraId="73B358F4" w14:textId="4A011E98" w:rsidR="000F6629" w:rsidRDefault="000F6629" w:rsidP="000F6629">
      <w:pPr>
        <w:autoSpaceDE w:val="0"/>
        <w:autoSpaceDN w:val="0"/>
        <w:adjustRightInd w:val="0"/>
        <w:spacing w:after="0" w:line="480" w:lineRule="auto"/>
        <w:jc w:val="center"/>
        <w:rPr>
          <w:rFonts w:asciiTheme="minorBidi" w:hAnsiTheme="minorBidi"/>
          <w:b/>
          <w:bCs/>
          <w:color w:val="7030A0"/>
          <w:sz w:val="24"/>
          <w:szCs w:val="24"/>
        </w:rPr>
      </w:pPr>
    </w:p>
    <w:p w14:paraId="56FBEF9E" w14:textId="77777777" w:rsidR="002933A5" w:rsidRDefault="002933A5" w:rsidP="00AD6AA9">
      <w:pPr>
        <w:rPr>
          <w:rFonts w:asciiTheme="minorBidi" w:hAnsiTheme="minorBidi"/>
          <w:b/>
          <w:bCs/>
          <w:color w:val="7030A0"/>
          <w:sz w:val="24"/>
          <w:szCs w:val="24"/>
        </w:rPr>
      </w:pPr>
      <w:r>
        <w:rPr>
          <w:rFonts w:asciiTheme="minorBidi" w:hAnsiTheme="minorBidi"/>
          <w:b/>
          <w:bCs/>
          <w:color w:val="7030A0"/>
          <w:sz w:val="24"/>
          <w:szCs w:val="24"/>
        </w:rPr>
        <w:br w:type="page"/>
      </w:r>
    </w:p>
    <w:p w14:paraId="1A01C160" w14:textId="7417FAC3" w:rsidR="002933A5" w:rsidRDefault="002933A5" w:rsidP="002933A5">
      <w:pPr>
        <w:autoSpaceDE w:val="0"/>
        <w:autoSpaceDN w:val="0"/>
        <w:adjustRightInd w:val="0"/>
        <w:spacing w:after="0" w:line="480" w:lineRule="auto"/>
        <w:jc w:val="center"/>
        <w:rPr>
          <w:rFonts w:asciiTheme="minorBidi" w:hAnsiTheme="minorBidi"/>
          <w:b/>
          <w:bCs/>
          <w:color w:val="7030A0"/>
          <w:sz w:val="24"/>
          <w:szCs w:val="24"/>
        </w:rPr>
      </w:pPr>
      <w:r>
        <w:rPr>
          <w:rFonts w:asciiTheme="minorBidi" w:hAnsiTheme="minorBidi"/>
          <w:b/>
          <w:bCs/>
          <w:color w:val="7030A0"/>
          <w:sz w:val="24"/>
          <w:szCs w:val="24"/>
        </w:rPr>
        <w:lastRenderedPageBreak/>
        <w:t>Types of listening responses</w:t>
      </w:r>
    </w:p>
    <w:p w14:paraId="742017B6" w14:textId="51569511" w:rsidR="002933A5" w:rsidRPr="000F6629" w:rsidRDefault="002933A5" w:rsidP="002933A5">
      <w:pPr>
        <w:autoSpaceDE w:val="0"/>
        <w:autoSpaceDN w:val="0"/>
        <w:adjustRightInd w:val="0"/>
        <w:spacing w:after="0" w:line="480" w:lineRule="auto"/>
        <w:jc w:val="center"/>
        <w:rPr>
          <w:rFonts w:asciiTheme="minorBidi" w:hAnsiTheme="minorBidi"/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7A0C384B" wp14:editId="469362E8">
            <wp:extent cx="6459026" cy="1535723"/>
            <wp:effectExtent l="19050" t="19050" r="1841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27" t="29805" r="17539" b="40559"/>
                    <a:stretch/>
                  </pic:blipFill>
                  <pic:spPr bwMode="auto">
                    <a:xfrm>
                      <a:off x="0" y="0"/>
                      <a:ext cx="6669910" cy="1585864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3D795" w14:textId="09225496" w:rsidR="0064232C" w:rsidRDefault="0064232C" w:rsidP="0064232C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</w:p>
    <w:p w14:paraId="0513AFB9" w14:textId="2C46544B" w:rsidR="0064232C" w:rsidRDefault="00B51197" w:rsidP="0064232C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E41C94">
        <w:rPr>
          <w:rFonts w:asciiTheme="minorBidi" w:hAnsiTheme="minorBidi"/>
          <w:b/>
          <w:bCs/>
          <w:sz w:val="24"/>
          <w:szCs w:val="24"/>
        </w:rPr>
        <w:t>Silent listening</w:t>
      </w:r>
      <w:r>
        <w:rPr>
          <w:rFonts w:asciiTheme="minorBidi" w:hAnsiTheme="minorBidi"/>
          <w:sz w:val="24"/>
          <w:szCs w:val="24"/>
        </w:rPr>
        <w:t xml:space="preserve"> – the gold standard missing in today’s world.</w:t>
      </w:r>
    </w:p>
    <w:p w14:paraId="211C7938" w14:textId="35986DAE" w:rsidR="00B51197" w:rsidRPr="00E41C94" w:rsidRDefault="00B51197" w:rsidP="0064232C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 w:rsidRPr="00E41C94">
        <w:rPr>
          <w:rFonts w:asciiTheme="minorBidi" w:hAnsiTheme="minorBidi"/>
          <w:b/>
          <w:bCs/>
          <w:sz w:val="24"/>
          <w:szCs w:val="24"/>
        </w:rPr>
        <w:t xml:space="preserve">Questioning </w:t>
      </w:r>
    </w:p>
    <w:p w14:paraId="33B46CBA" w14:textId="4360895A" w:rsidR="00B51197" w:rsidRPr="003C433C" w:rsidRDefault="003C433C" w:rsidP="003C43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3C433C">
        <w:rPr>
          <w:rFonts w:asciiTheme="minorBidi" w:hAnsiTheme="minorBidi"/>
          <w:sz w:val="24"/>
          <w:szCs w:val="24"/>
        </w:rPr>
        <w:t xml:space="preserve">To clarify meanings: </w:t>
      </w:r>
      <w:r w:rsidRPr="003C433C">
        <w:rPr>
          <w:rFonts w:asciiTheme="minorBidi" w:hAnsiTheme="minorBidi"/>
          <w:i/>
          <w:iCs/>
          <w:sz w:val="24"/>
          <w:szCs w:val="24"/>
        </w:rPr>
        <w:t>“You said you were going ‘fast’—just how fast were you going?”</w:t>
      </w:r>
    </w:p>
    <w:p w14:paraId="6982098D" w14:textId="48D8AB81" w:rsidR="003C433C" w:rsidRDefault="00763746" w:rsidP="004A4A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i/>
          <w:iCs/>
          <w:sz w:val="24"/>
          <w:szCs w:val="24"/>
        </w:rPr>
      </w:pPr>
      <w:r w:rsidRPr="004A4A85">
        <w:rPr>
          <w:rFonts w:asciiTheme="minorBidi" w:hAnsiTheme="minorBidi"/>
          <w:sz w:val="24"/>
          <w:szCs w:val="24"/>
        </w:rPr>
        <w:t xml:space="preserve">To learn about others’ thoughts, feelings, and wants: </w:t>
      </w:r>
      <w:r w:rsidR="004A4A85" w:rsidRPr="004A4A85">
        <w:rPr>
          <w:rFonts w:asciiTheme="minorBidi" w:hAnsiTheme="minorBidi"/>
          <w:i/>
          <w:iCs/>
          <w:sz w:val="24"/>
          <w:szCs w:val="24"/>
        </w:rPr>
        <w:t xml:space="preserve">“How did you feel?” </w:t>
      </w:r>
      <w:r w:rsidR="004A4A85" w:rsidRPr="004A4A85">
        <w:rPr>
          <w:rFonts w:asciiTheme="minorBidi" w:hAnsiTheme="minorBidi"/>
          <w:sz w:val="24"/>
          <w:szCs w:val="24"/>
        </w:rPr>
        <w:t>open-ended verses close</w:t>
      </w:r>
      <w:r w:rsidR="004A4A85">
        <w:rPr>
          <w:rFonts w:asciiTheme="minorBidi" w:hAnsiTheme="minorBidi"/>
          <w:sz w:val="24"/>
          <w:szCs w:val="24"/>
        </w:rPr>
        <w:t xml:space="preserve"> question,</w:t>
      </w:r>
      <w:r w:rsidR="004A4A85">
        <w:rPr>
          <w:rFonts w:asciiTheme="minorBidi" w:hAnsiTheme="minorBidi"/>
          <w:i/>
          <w:iCs/>
          <w:sz w:val="24"/>
          <w:szCs w:val="24"/>
        </w:rPr>
        <w:t xml:space="preserve"> “</w:t>
      </w:r>
      <w:r w:rsidR="004A4A85" w:rsidRPr="004A4A85">
        <w:rPr>
          <w:rFonts w:asciiTheme="minorBidi" w:hAnsiTheme="minorBidi"/>
          <w:i/>
          <w:iCs/>
          <w:sz w:val="24"/>
          <w:szCs w:val="24"/>
        </w:rPr>
        <w:t>Did you feel angry?”</w:t>
      </w:r>
    </w:p>
    <w:p w14:paraId="3B3862CC" w14:textId="15E700D3" w:rsidR="004A4A85" w:rsidRPr="000E62B0" w:rsidRDefault="00AB6DEE" w:rsidP="004A4A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AB6DEE">
        <w:rPr>
          <w:rFonts w:asciiTheme="minorBidi" w:hAnsiTheme="minorBidi"/>
          <w:sz w:val="24"/>
          <w:szCs w:val="24"/>
        </w:rPr>
        <w:t>To encourage elaboration</w:t>
      </w:r>
      <w:r>
        <w:rPr>
          <w:rFonts w:asciiTheme="minorBidi" w:hAnsiTheme="minorBidi"/>
          <w:sz w:val="24"/>
          <w:szCs w:val="24"/>
        </w:rPr>
        <w:t xml:space="preserve">: </w:t>
      </w:r>
      <w:r w:rsidRPr="00AB6DEE">
        <w:rPr>
          <w:rFonts w:asciiTheme="minorBidi" w:hAnsiTheme="minorBidi"/>
          <w:i/>
          <w:iCs/>
          <w:sz w:val="24"/>
          <w:szCs w:val="24"/>
        </w:rPr>
        <w:t>“Tell me more about it”</w:t>
      </w:r>
    </w:p>
    <w:p w14:paraId="1ED100E5" w14:textId="4CFD971E" w:rsidR="000E62B0" w:rsidRPr="000E62B0" w:rsidRDefault="000E62B0" w:rsidP="000E62B0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b/>
          <w:bCs/>
          <w:color w:val="7030A0"/>
          <w:sz w:val="24"/>
          <w:szCs w:val="24"/>
        </w:rPr>
      </w:pPr>
      <w:r w:rsidRPr="000E62B0">
        <w:rPr>
          <w:rFonts w:asciiTheme="minorBidi" w:hAnsiTheme="minorBidi"/>
          <w:b/>
          <w:bCs/>
          <w:color w:val="7030A0"/>
          <w:sz w:val="24"/>
          <w:szCs w:val="24"/>
        </w:rPr>
        <w:t xml:space="preserve">Avoid counterfeit questions, </w:t>
      </w:r>
      <w:r w:rsidRPr="000E62B0">
        <w:rPr>
          <w:rFonts w:asciiTheme="minorBidi" w:hAnsiTheme="minorBidi"/>
          <w:b/>
          <w:bCs/>
          <w:i/>
          <w:iCs/>
          <w:color w:val="7030A0"/>
          <w:sz w:val="24"/>
          <w:szCs w:val="24"/>
        </w:rPr>
        <w:t>“Are you finally ready?”, “You said you’d call at 5, but you forgot, didn’t you?”</w:t>
      </w:r>
      <w:r>
        <w:rPr>
          <w:rFonts w:asciiTheme="minorBidi" w:hAnsiTheme="minorBidi"/>
          <w:b/>
          <w:bCs/>
          <w:color w:val="7030A0"/>
          <w:sz w:val="24"/>
          <w:szCs w:val="24"/>
        </w:rPr>
        <w:t xml:space="preserve"> </w:t>
      </w:r>
      <w:r w:rsidRPr="000E62B0">
        <w:rPr>
          <w:rFonts w:asciiTheme="minorBidi" w:hAnsiTheme="minorBidi"/>
          <w:b/>
          <w:bCs/>
          <w:color w:val="7030A0"/>
          <w:sz w:val="24"/>
          <w:szCs w:val="24"/>
        </w:rPr>
        <w:t xml:space="preserve">They tend to trap the </w:t>
      </w:r>
      <w:r>
        <w:rPr>
          <w:rFonts w:asciiTheme="minorBidi" w:hAnsiTheme="minorBidi"/>
          <w:b/>
          <w:bCs/>
          <w:color w:val="7030A0"/>
          <w:sz w:val="24"/>
          <w:szCs w:val="24"/>
        </w:rPr>
        <w:t>speaker, send a message.</w:t>
      </w:r>
    </w:p>
    <w:p w14:paraId="74E1CF9F" w14:textId="77777777" w:rsidR="000E62B0" w:rsidRDefault="000E62B0" w:rsidP="00037C66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</w:p>
    <w:p w14:paraId="6B2245FA" w14:textId="37132792" w:rsidR="00037C66" w:rsidRDefault="00037C66" w:rsidP="00037C66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0E62B0">
        <w:rPr>
          <w:rFonts w:asciiTheme="minorBidi" w:hAnsiTheme="minorBidi"/>
          <w:b/>
          <w:bCs/>
          <w:sz w:val="24"/>
          <w:szCs w:val="24"/>
        </w:rPr>
        <w:t>Paraphrasing</w:t>
      </w:r>
      <w:r>
        <w:rPr>
          <w:rFonts w:asciiTheme="minorBidi" w:hAnsiTheme="minorBidi"/>
          <w:sz w:val="24"/>
          <w:szCs w:val="24"/>
        </w:rPr>
        <w:t xml:space="preserve"> (not parrot-phrasing)</w:t>
      </w:r>
    </w:p>
    <w:p w14:paraId="1F0FE7DA" w14:textId="77777777" w:rsidR="00982394" w:rsidRPr="00982394" w:rsidRDefault="00982394" w:rsidP="009823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982394">
        <w:rPr>
          <w:rFonts w:asciiTheme="minorBidi" w:hAnsiTheme="minorBidi"/>
          <w:sz w:val="24"/>
          <w:szCs w:val="24"/>
        </w:rPr>
        <w:t>“Let’s make plans for next weekend.”</w:t>
      </w:r>
    </w:p>
    <w:p w14:paraId="69A0C70D" w14:textId="30E21A0E" w:rsidR="00037C66" w:rsidRDefault="00982394" w:rsidP="009823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 w:rsidRPr="00982394">
        <w:rPr>
          <w:rFonts w:asciiTheme="minorBidi" w:hAnsiTheme="minorBidi"/>
          <w:sz w:val="24"/>
          <w:szCs w:val="24"/>
        </w:rPr>
        <w:t>“So you want to chat next week to make plans for Saturday?”</w:t>
      </w:r>
    </w:p>
    <w:p w14:paraId="6D0E4E4B" w14:textId="4FDEB7BC" w:rsidR="00982394" w:rsidRDefault="00982394" w:rsidP="009823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For personal information</w:t>
      </w:r>
    </w:p>
    <w:p w14:paraId="2E3B8EED" w14:textId="767AE8AF" w:rsidR="00982394" w:rsidRDefault="00982394" w:rsidP="009823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Factual information</w:t>
      </w:r>
    </w:p>
    <w:p w14:paraId="643D8153" w14:textId="5598E666" w:rsidR="00F26D93" w:rsidRDefault="00F26D93" w:rsidP="00F26D93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4"/>
          <w:szCs w:val="24"/>
        </w:rPr>
      </w:pPr>
    </w:p>
    <w:p w14:paraId="65CBC220" w14:textId="4090365B" w:rsidR="00F26D93" w:rsidRPr="002F5595" w:rsidRDefault="00F26D93" w:rsidP="00F26D93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 w:rsidRPr="002F5595">
        <w:rPr>
          <w:rFonts w:asciiTheme="minorBidi" w:hAnsiTheme="minorBidi"/>
          <w:b/>
          <w:bCs/>
          <w:sz w:val="24"/>
          <w:szCs w:val="24"/>
        </w:rPr>
        <w:lastRenderedPageBreak/>
        <w:t>Empathizing</w:t>
      </w:r>
    </w:p>
    <w:p w14:paraId="3B9BB62C" w14:textId="77777777" w:rsidR="00887B19" w:rsidRPr="00887B19" w:rsidRDefault="00887B19" w:rsidP="00887B19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87B19">
        <w:rPr>
          <w:rFonts w:asciiTheme="minorBidi" w:hAnsiTheme="minorBidi"/>
          <w:sz w:val="24"/>
          <w:szCs w:val="24"/>
        </w:rPr>
        <w:t>“I can see that really hurts.”</w:t>
      </w:r>
    </w:p>
    <w:p w14:paraId="5FA886C1" w14:textId="77777777" w:rsidR="00887B19" w:rsidRPr="00887B19" w:rsidRDefault="00887B19" w:rsidP="00887B19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87B19">
        <w:rPr>
          <w:rFonts w:asciiTheme="minorBidi" w:hAnsiTheme="minorBidi"/>
          <w:sz w:val="24"/>
          <w:szCs w:val="24"/>
        </w:rPr>
        <w:t>“I know how important that was to you.”</w:t>
      </w:r>
    </w:p>
    <w:p w14:paraId="604422E3" w14:textId="715E3A4D" w:rsidR="00546EB5" w:rsidRDefault="00887B19" w:rsidP="00887B19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87B19">
        <w:rPr>
          <w:rFonts w:asciiTheme="minorBidi" w:hAnsiTheme="minorBidi"/>
          <w:sz w:val="24"/>
          <w:szCs w:val="24"/>
        </w:rPr>
        <w:t>“This means a lot to you, doesn’t it?”</w:t>
      </w:r>
    </w:p>
    <w:p w14:paraId="46EF87CB" w14:textId="09FD2B44" w:rsidR="00887B19" w:rsidRPr="00263E55" w:rsidRDefault="00887B19" w:rsidP="00887B19">
      <w:pPr>
        <w:spacing w:after="0" w:line="480" w:lineRule="auto"/>
        <w:rPr>
          <w:rFonts w:asciiTheme="minorBidi" w:hAnsiTheme="minorBidi"/>
          <w:b/>
          <w:bCs/>
          <w:color w:val="7030A0"/>
          <w:sz w:val="24"/>
          <w:szCs w:val="24"/>
        </w:rPr>
      </w:pPr>
    </w:p>
    <w:p w14:paraId="7974D10B" w14:textId="434184CC" w:rsidR="00263E55" w:rsidRPr="00263E55" w:rsidRDefault="00263E55" w:rsidP="00887B19">
      <w:pPr>
        <w:spacing w:after="0" w:line="480" w:lineRule="auto"/>
        <w:rPr>
          <w:rFonts w:asciiTheme="minorBidi" w:hAnsiTheme="minorBidi"/>
          <w:b/>
          <w:bCs/>
          <w:color w:val="7030A0"/>
          <w:sz w:val="24"/>
          <w:szCs w:val="24"/>
        </w:rPr>
      </w:pPr>
      <w:r w:rsidRPr="00263E55">
        <w:rPr>
          <w:rFonts w:asciiTheme="minorBidi" w:hAnsiTheme="minorBidi"/>
          <w:b/>
          <w:bCs/>
          <w:color w:val="7030A0"/>
          <w:sz w:val="24"/>
          <w:szCs w:val="24"/>
        </w:rPr>
        <w:t>Avoid</w:t>
      </w:r>
    </w:p>
    <w:p w14:paraId="722C2DCD" w14:textId="1857811A" w:rsidR="00263E55" w:rsidRPr="00263E55" w:rsidRDefault="00263E55" w:rsidP="00263E55">
      <w:pPr>
        <w:pStyle w:val="ListParagraph"/>
        <w:numPr>
          <w:ilvl w:val="0"/>
          <w:numId w:val="5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263E55">
        <w:rPr>
          <w:rFonts w:asciiTheme="minorBidi" w:hAnsiTheme="minorBidi"/>
          <w:sz w:val="24"/>
          <w:szCs w:val="24"/>
        </w:rPr>
        <w:t xml:space="preserve">Denying others the right to feelings (don’t worry about it). </w:t>
      </w:r>
    </w:p>
    <w:p w14:paraId="507191F0" w14:textId="6EFD5B2D" w:rsidR="00263E55" w:rsidRDefault="00263E55" w:rsidP="00263E55">
      <w:pPr>
        <w:pStyle w:val="ListParagraph"/>
        <w:numPr>
          <w:ilvl w:val="0"/>
          <w:numId w:val="5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263E55">
        <w:rPr>
          <w:rFonts w:asciiTheme="minorBidi" w:hAnsiTheme="minorBidi"/>
          <w:sz w:val="24"/>
          <w:szCs w:val="24"/>
        </w:rPr>
        <w:t>Minimizing the significance of the situation</w:t>
      </w:r>
      <w:r>
        <w:rPr>
          <w:rFonts w:asciiTheme="minorBidi" w:hAnsiTheme="minorBidi"/>
          <w:sz w:val="24"/>
          <w:szCs w:val="24"/>
        </w:rPr>
        <w:t xml:space="preserve"> (c’mon, it was just a game!)</w:t>
      </w:r>
    </w:p>
    <w:p w14:paraId="528B8B32" w14:textId="23DA3139" w:rsidR="006F28B4" w:rsidRDefault="006F28B4" w:rsidP="006A6ECB">
      <w:pPr>
        <w:pStyle w:val="ListParagraph"/>
        <w:numPr>
          <w:ilvl w:val="0"/>
          <w:numId w:val="5"/>
        </w:numPr>
        <w:spacing w:after="0"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Focus on yourself (I know. Let me tell you)</w:t>
      </w:r>
    </w:p>
    <w:p w14:paraId="049F2B8E" w14:textId="4EE092B6" w:rsidR="006A6ECB" w:rsidRDefault="006A6ECB" w:rsidP="006A6ECB">
      <w:pPr>
        <w:spacing w:after="0" w:line="480" w:lineRule="auto"/>
        <w:rPr>
          <w:rFonts w:asciiTheme="minorBidi" w:hAnsiTheme="minorBidi"/>
          <w:sz w:val="24"/>
          <w:szCs w:val="24"/>
        </w:rPr>
      </w:pPr>
    </w:p>
    <w:p w14:paraId="186927C9" w14:textId="2DE374FF" w:rsidR="006A6ECB" w:rsidRDefault="006A6ECB" w:rsidP="00CC2927">
      <w:pPr>
        <w:spacing w:after="0" w:line="480" w:lineRule="auto"/>
        <w:rPr>
          <w:rFonts w:asciiTheme="minorBidi" w:hAnsiTheme="minorBidi"/>
          <w:i/>
          <w:iCs/>
          <w:sz w:val="24"/>
          <w:szCs w:val="24"/>
        </w:rPr>
      </w:pPr>
      <w:r w:rsidRPr="00CC2927">
        <w:rPr>
          <w:rFonts w:asciiTheme="minorBidi" w:hAnsiTheme="minorBidi"/>
          <w:b/>
          <w:bCs/>
          <w:sz w:val="24"/>
          <w:szCs w:val="24"/>
        </w:rPr>
        <w:t>Supporting</w:t>
      </w:r>
      <w:r w:rsidR="00CC29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C2927" w:rsidRPr="00CC2927">
        <w:rPr>
          <w:rFonts w:asciiTheme="minorBidi" w:hAnsiTheme="minorBidi"/>
          <w:i/>
          <w:iCs/>
          <w:sz w:val="24"/>
          <w:szCs w:val="24"/>
        </w:rPr>
        <w:t xml:space="preserve">responses </w:t>
      </w:r>
      <w:r w:rsidR="007821ED">
        <w:rPr>
          <w:rFonts w:asciiTheme="minorBidi" w:hAnsiTheme="minorBidi"/>
          <w:i/>
          <w:iCs/>
          <w:sz w:val="24"/>
          <w:szCs w:val="24"/>
        </w:rPr>
        <w:t xml:space="preserve">that </w:t>
      </w:r>
      <w:r w:rsidR="00CC2927" w:rsidRPr="00CC2927">
        <w:rPr>
          <w:rFonts w:asciiTheme="minorBidi" w:hAnsiTheme="minorBidi"/>
          <w:i/>
          <w:iCs/>
          <w:sz w:val="24"/>
          <w:szCs w:val="24"/>
        </w:rPr>
        <w:t>reveal the listener’s solidarity with the speaker’s situation.</w:t>
      </w:r>
    </w:p>
    <w:p w14:paraId="3527A171" w14:textId="10BA1E2F" w:rsidR="006A6ECB" w:rsidRPr="007821ED" w:rsidRDefault="006A6ECB" w:rsidP="007821ED">
      <w:pPr>
        <w:pStyle w:val="ListParagraph"/>
        <w:numPr>
          <w:ilvl w:val="0"/>
          <w:numId w:val="6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821ED">
        <w:rPr>
          <w:rFonts w:asciiTheme="minorBidi" w:hAnsiTheme="minorBidi"/>
          <w:b/>
          <w:bCs/>
          <w:sz w:val="24"/>
          <w:szCs w:val="24"/>
        </w:rPr>
        <w:t>Agreement</w:t>
      </w:r>
      <w:r w:rsidRPr="007821ED">
        <w:rPr>
          <w:rFonts w:asciiTheme="minorBidi" w:hAnsiTheme="minorBidi"/>
          <w:sz w:val="24"/>
          <w:szCs w:val="24"/>
        </w:rPr>
        <w:t xml:space="preserve"> “Yeah, that class was tough for me too.” “You’re right—the landlord is being unfair.”</w:t>
      </w:r>
    </w:p>
    <w:p w14:paraId="7DF00A65" w14:textId="4D5ED4A9" w:rsidR="006A6ECB" w:rsidRPr="007821ED" w:rsidRDefault="006A6ECB" w:rsidP="007821ED">
      <w:pPr>
        <w:pStyle w:val="ListParagraph"/>
        <w:numPr>
          <w:ilvl w:val="0"/>
          <w:numId w:val="6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821ED">
        <w:rPr>
          <w:rFonts w:asciiTheme="minorBidi" w:hAnsiTheme="minorBidi"/>
          <w:b/>
          <w:bCs/>
          <w:sz w:val="24"/>
          <w:szCs w:val="24"/>
        </w:rPr>
        <w:t>Offers to help</w:t>
      </w:r>
      <w:r w:rsidRPr="007821ED">
        <w:rPr>
          <w:rFonts w:asciiTheme="minorBidi" w:hAnsiTheme="minorBidi"/>
          <w:sz w:val="24"/>
          <w:szCs w:val="24"/>
        </w:rPr>
        <w:t xml:space="preserve"> “I’m here if you need me.” “Let me try to explain it to him.”</w:t>
      </w:r>
    </w:p>
    <w:p w14:paraId="2CE93DFF" w14:textId="0FB1C6F3" w:rsidR="006A6ECB" w:rsidRPr="007821ED" w:rsidRDefault="006A6ECB" w:rsidP="007821ED">
      <w:pPr>
        <w:pStyle w:val="ListParagraph"/>
        <w:numPr>
          <w:ilvl w:val="0"/>
          <w:numId w:val="6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821ED">
        <w:rPr>
          <w:rFonts w:asciiTheme="minorBidi" w:hAnsiTheme="minorBidi"/>
          <w:b/>
          <w:bCs/>
          <w:sz w:val="24"/>
          <w:szCs w:val="24"/>
        </w:rPr>
        <w:t xml:space="preserve">Praise </w:t>
      </w:r>
      <w:r w:rsidRPr="007821ED">
        <w:rPr>
          <w:rFonts w:asciiTheme="minorBidi" w:hAnsiTheme="minorBidi"/>
          <w:sz w:val="24"/>
          <w:szCs w:val="24"/>
        </w:rPr>
        <w:t>“I don’t care what the boss said: I think you did a great job!”</w:t>
      </w:r>
    </w:p>
    <w:p w14:paraId="06FCA89A" w14:textId="1048B15A" w:rsidR="006A6ECB" w:rsidRPr="007821ED" w:rsidRDefault="006A6ECB" w:rsidP="003F1158">
      <w:pPr>
        <w:pStyle w:val="ListParagraph"/>
        <w:spacing w:after="0" w:line="480" w:lineRule="auto"/>
        <w:rPr>
          <w:rFonts w:asciiTheme="minorBidi" w:hAnsiTheme="minorBidi"/>
          <w:sz w:val="24"/>
          <w:szCs w:val="24"/>
        </w:rPr>
      </w:pPr>
      <w:r w:rsidRPr="007821ED">
        <w:rPr>
          <w:rFonts w:asciiTheme="minorBidi" w:hAnsiTheme="minorBidi"/>
          <w:sz w:val="24"/>
          <w:szCs w:val="24"/>
        </w:rPr>
        <w:t>“You’re a terrific person! If she doesn’t recognize it, that’s her problem.”</w:t>
      </w:r>
    </w:p>
    <w:p w14:paraId="2489A2D6" w14:textId="59DB6E21" w:rsidR="006A6ECB" w:rsidRPr="007821ED" w:rsidRDefault="006A6ECB" w:rsidP="007821ED">
      <w:pPr>
        <w:pStyle w:val="ListParagraph"/>
        <w:numPr>
          <w:ilvl w:val="0"/>
          <w:numId w:val="6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821ED">
        <w:rPr>
          <w:rFonts w:asciiTheme="minorBidi" w:hAnsiTheme="minorBidi"/>
          <w:b/>
          <w:bCs/>
          <w:sz w:val="24"/>
          <w:szCs w:val="24"/>
        </w:rPr>
        <w:t>Reassurance</w:t>
      </w:r>
      <w:r w:rsidRPr="007821ED">
        <w:rPr>
          <w:rFonts w:asciiTheme="minorBidi" w:hAnsiTheme="minorBidi"/>
          <w:sz w:val="24"/>
          <w:szCs w:val="24"/>
        </w:rPr>
        <w:t xml:space="preserve"> “The worst part seems to be over. It will probably get easier from here.”</w:t>
      </w:r>
    </w:p>
    <w:p w14:paraId="4F38BE3D" w14:textId="77777777" w:rsidR="006A6ECB" w:rsidRPr="007821ED" w:rsidRDefault="006A6ECB" w:rsidP="003F1158">
      <w:pPr>
        <w:pStyle w:val="ListParagraph"/>
        <w:spacing w:after="0" w:line="480" w:lineRule="auto"/>
        <w:rPr>
          <w:rFonts w:asciiTheme="minorBidi" w:hAnsiTheme="minorBidi"/>
          <w:sz w:val="24"/>
          <w:szCs w:val="24"/>
        </w:rPr>
      </w:pPr>
      <w:r w:rsidRPr="007821ED">
        <w:rPr>
          <w:rFonts w:asciiTheme="minorBidi" w:hAnsiTheme="minorBidi"/>
          <w:sz w:val="24"/>
          <w:szCs w:val="24"/>
        </w:rPr>
        <w:t>“You’ve got this.”</w:t>
      </w:r>
    </w:p>
    <w:p w14:paraId="354D1FCD" w14:textId="46F0D433" w:rsidR="006A6ECB" w:rsidRDefault="006A6ECB" w:rsidP="007821ED">
      <w:pPr>
        <w:pStyle w:val="ListParagraph"/>
        <w:numPr>
          <w:ilvl w:val="0"/>
          <w:numId w:val="6"/>
        </w:numPr>
        <w:spacing w:after="0" w:line="480" w:lineRule="auto"/>
        <w:rPr>
          <w:rFonts w:asciiTheme="minorBidi" w:hAnsiTheme="minorBidi"/>
          <w:sz w:val="24"/>
          <w:szCs w:val="24"/>
        </w:rPr>
      </w:pPr>
      <w:r w:rsidRPr="007821ED">
        <w:rPr>
          <w:rFonts w:asciiTheme="minorBidi" w:hAnsiTheme="minorBidi"/>
          <w:b/>
          <w:bCs/>
          <w:sz w:val="24"/>
          <w:szCs w:val="24"/>
        </w:rPr>
        <w:t>Diversion</w:t>
      </w:r>
      <w:r w:rsidRPr="007821ED">
        <w:rPr>
          <w:rFonts w:asciiTheme="minorBidi" w:hAnsiTheme="minorBidi"/>
          <w:sz w:val="24"/>
          <w:szCs w:val="24"/>
        </w:rPr>
        <w:t xml:space="preserve"> “Let’s catch a movie and get your mind off this.” “That reminds me of the time we . . .”</w:t>
      </w:r>
    </w:p>
    <w:p w14:paraId="2009910E" w14:textId="656641D9" w:rsidR="007821ED" w:rsidRDefault="007821E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382C932A" w14:textId="069C4A76" w:rsidR="007821ED" w:rsidRPr="007821ED" w:rsidRDefault="007821ED" w:rsidP="007821ED">
      <w:pPr>
        <w:spacing w:after="0" w:line="480" w:lineRule="auto"/>
        <w:rPr>
          <w:rFonts w:asciiTheme="minorBidi" w:hAnsiTheme="minorBidi"/>
          <w:b/>
          <w:bCs/>
          <w:cap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A</w:t>
      </w:r>
      <w:r w:rsidRPr="007821ED">
        <w:rPr>
          <w:rFonts w:asciiTheme="minorBidi" w:hAnsiTheme="minorBidi"/>
          <w:b/>
          <w:bCs/>
          <w:sz w:val="24"/>
          <w:szCs w:val="24"/>
        </w:rPr>
        <w:t>nalyzing</w:t>
      </w:r>
    </w:p>
    <w:p w14:paraId="1EF905CA" w14:textId="34E1337C" w:rsidR="007821ED" w:rsidRDefault="007821ED" w:rsidP="007821ED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7821ED">
        <w:rPr>
          <w:rFonts w:asciiTheme="minorBidi" w:hAnsiTheme="minorBidi"/>
          <w:sz w:val="24"/>
          <w:szCs w:val="24"/>
        </w:rPr>
        <w:t>In analyzing a situation, the listener offers an interpretation of a speaker’s</w:t>
      </w:r>
      <w:r>
        <w:rPr>
          <w:rFonts w:asciiTheme="minorBidi" w:hAnsiTheme="minorBidi"/>
          <w:sz w:val="24"/>
          <w:szCs w:val="24"/>
        </w:rPr>
        <w:t xml:space="preserve"> </w:t>
      </w:r>
      <w:r w:rsidRPr="007821ED">
        <w:rPr>
          <w:rFonts w:asciiTheme="minorBidi" w:hAnsiTheme="minorBidi"/>
          <w:sz w:val="24"/>
          <w:szCs w:val="24"/>
        </w:rPr>
        <w:t>message (“I think what’s really bothering you is . . .”; “She’s doing it</w:t>
      </w:r>
      <w:r>
        <w:rPr>
          <w:rFonts w:asciiTheme="minorBidi" w:hAnsiTheme="minorBidi"/>
          <w:sz w:val="24"/>
          <w:szCs w:val="24"/>
        </w:rPr>
        <w:t xml:space="preserve"> </w:t>
      </w:r>
      <w:r w:rsidRPr="007821ED">
        <w:rPr>
          <w:rFonts w:asciiTheme="minorBidi" w:hAnsiTheme="minorBidi"/>
          <w:sz w:val="24"/>
          <w:szCs w:val="24"/>
        </w:rPr>
        <w:t>because</w:t>
      </w:r>
      <w:r>
        <w:rPr>
          <w:rFonts w:asciiTheme="minorBidi" w:hAnsiTheme="minorBidi"/>
          <w:sz w:val="24"/>
          <w:szCs w:val="24"/>
        </w:rPr>
        <w:t xml:space="preserve"> </w:t>
      </w:r>
      <w:r w:rsidRPr="007821ED">
        <w:rPr>
          <w:rFonts w:asciiTheme="minorBidi" w:hAnsiTheme="minorBidi"/>
          <w:sz w:val="24"/>
          <w:szCs w:val="24"/>
        </w:rPr>
        <w:t>. . .”; or “Maybe the problem started when he . . .”).</w:t>
      </w:r>
    </w:p>
    <w:p w14:paraId="3E80F2BD" w14:textId="73ED1C91" w:rsidR="007821ED" w:rsidRDefault="007821ED" w:rsidP="007821ED">
      <w:pPr>
        <w:spacing w:after="0" w:line="480" w:lineRule="auto"/>
        <w:rPr>
          <w:rFonts w:asciiTheme="minorBidi" w:hAnsiTheme="minorBidi"/>
          <w:sz w:val="24"/>
          <w:szCs w:val="24"/>
        </w:rPr>
      </w:pPr>
    </w:p>
    <w:p w14:paraId="663E1859" w14:textId="383C332E" w:rsidR="001B0307" w:rsidRPr="001B0307" w:rsidRDefault="001B0307" w:rsidP="001B0307">
      <w:pPr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 w:rsidRPr="001B0307">
        <w:rPr>
          <w:rFonts w:asciiTheme="minorBidi" w:hAnsiTheme="minorBidi"/>
          <w:b/>
          <w:bCs/>
          <w:sz w:val="24"/>
          <w:szCs w:val="24"/>
        </w:rPr>
        <w:t>Evaluating</w:t>
      </w:r>
    </w:p>
    <w:p w14:paraId="7738FF65" w14:textId="77777777" w:rsidR="001B0307" w:rsidRPr="001B0307" w:rsidRDefault="001B0307" w:rsidP="001B0307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1B0307">
        <w:rPr>
          <w:rFonts w:asciiTheme="minorBidi" w:hAnsiTheme="minorBidi"/>
          <w:sz w:val="24"/>
          <w:szCs w:val="24"/>
        </w:rPr>
        <w:t>An evaluating response appraises the sender’s thoughts or behaviors in</w:t>
      </w:r>
    </w:p>
    <w:p w14:paraId="60AAC990" w14:textId="77777777" w:rsidR="001B0307" w:rsidRPr="001B0307" w:rsidRDefault="001B0307" w:rsidP="001B0307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1B0307">
        <w:rPr>
          <w:rFonts w:asciiTheme="minorBidi" w:hAnsiTheme="minorBidi"/>
          <w:sz w:val="24"/>
          <w:szCs w:val="24"/>
        </w:rPr>
        <w:t>some way. The evaluation may be favorable (“That’s a good idea” or “You’re</w:t>
      </w:r>
    </w:p>
    <w:p w14:paraId="13038D88" w14:textId="77777777" w:rsidR="001B0307" w:rsidRPr="001B0307" w:rsidRDefault="001B0307" w:rsidP="001B0307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1B0307">
        <w:rPr>
          <w:rFonts w:asciiTheme="minorBidi" w:hAnsiTheme="minorBidi"/>
          <w:sz w:val="24"/>
          <w:szCs w:val="24"/>
        </w:rPr>
        <w:t>on the right track now”) or unfavorable (“An attitude like that won’t get</w:t>
      </w:r>
    </w:p>
    <w:p w14:paraId="6A6DD3B2" w14:textId="78842D6C" w:rsidR="007821ED" w:rsidRDefault="001B0307" w:rsidP="001B0307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1B0307">
        <w:rPr>
          <w:rFonts w:asciiTheme="minorBidi" w:hAnsiTheme="minorBidi"/>
          <w:sz w:val="24"/>
          <w:szCs w:val="24"/>
        </w:rPr>
        <w:t>you anywhere”).</w:t>
      </w:r>
    </w:p>
    <w:p w14:paraId="01CF6D8B" w14:textId="56D0F183" w:rsidR="001B0307" w:rsidRDefault="001B0307" w:rsidP="001B0307">
      <w:pPr>
        <w:spacing w:after="0" w:line="48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B426C0">
        <w:rPr>
          <w:rFonts w:asciiTheme="minorBidi" w:hAnsiTheme="minorBidi"/>
          <w:b/>
          <w:bCs/>
          <w:i/>
          <w:iCs/>
          <w:sz w:val="24"/>
          <w:szCs w:val="24"/>
        </w:rPr>
        <w:t>Both parts of critical listening</w:t>
      </w:r>
    </w:p>
    <w:p w14:paraId="28CE24E7" w14:textId="076A847E" w:rsidR="00B426C0" w:rsidRDefault="00B426C0" w:rsidP="001B0307">
      <w:pPr>
        <w:spacing w:after="0" w:line="480" w:lineRule="auto"/>
        <w:rPr>
          <w:rFonts w:asciiTheme="minorBidi" w:hAnsiTheme="minorBidi"/>
          <w:b/>
          <w:bCs/>
          <w:i/>
          <w:iCs/>
          <w:sz w:val="24"/>
          <w:szCs w:val="24"/>
        </w:rPr>
      </w:pPr>
    </w:p>
    <w:p w14:paraId="1C698FB2" w14:textId="58BB09CF" w:rsidR="00B426C0" w:rsidRDefault="00B426C0" w:rsidP="001B0307">
      <w:pPr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Advising</w:t>
      </w:r>
    </w:p>
    <w:p w14:paraId="1459E049" w14:textId="1CB54457" w:rsidR="00B426C0" w:rsidRPr="00B426C0" w:rsidRDefault="00934D75" w:rsidP="00B426C0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B426C0">
        <w:rPr>
          <w:rFonts w:asciiTheme="minorBidi" w:hAnsiTheme="minorBidi"/>
          <w:sz w:val="24"/>
          <w:szCs w:val="24"/>
        </w:rPr>
        <w:t xml:space="preserve">• </w:t>
      </w:r>
      <w:r w:rsidR="00B426C0" w:rsidRPr="00934D75">
        <w:rPr>
          <w:rFonts w:asciiTheme="minorBidi" w:hAnsiTheme="minorBidi"/>
          <w:b/>
          <w:bCs/>
          <w:sz w:val="24"/>
          <w:szCs w:val="24"/>
        </w:rPr>
        <w:t>Is the advice needed?</w:t>
      </w:r>
      <w:r w:rsidR="00B426C0" w:rsidRPr="00B426C0">
        <w:rPr>
          <w:rFonts w:asciiTheme="minorBidi" w:hAnsiTheme="minorBidi"/>
          <w:sz w:val="24"/>
          <w:szCs w:val="24"/>
        </w:rPr>
        <w:t xml:space="preserve"> If the person has already taken a course of action,</w:t>
      </w:r>
      <w:r w:rsidR="00B426C0">
        <w:rPr>
          <w:rFonts w:asciiTheme="minorBidi" w:hAnsiTheme="minorBidi"/>
          <w:sz w:val="24"/>
          <w:szCs w:val="24"/>
        </w:rPr>
        <w:t xml:space="preserve"> </w:t>
      </w:r>
      <w:r w:rsidR="00B426C0" w:rsidRPr="00B426C0">
        <w:rPr>
          <w:rFonts w:asciiTheme="minorBidi" w:hAnsiTheme="minorBidi"/>
          <w:sz w:val="24"/>
          <w:szCs w:val="24"/>
        </w:rPr>
        <w:t>giving advice after the fact (“I can’t believe you got back together with</w:t>
      </w:r>
      <w:r w:rsidR="00B426C0">
        <w:rPr>
          <w:rFonts w:asciiTheme="minorBidi" w:hAnsiTheme="minorBidi"/>
          <w:sz w:val="24"/>
          <w:szCs w:val="24"/>
        </w:rPr>
        <w:t xml:space="preserve"> </w:t>
      </w:r>
      <w:r w:rsidR="00B426C0" w:rsidRPr="00B426C0">
        <w:rPr>
          <w:rFonts w:asciiTheme="minorBidi" w:hAnsiTheme="minorBidi"/>
          <w:sz w:val="24"/>
          <w:szCs w:val="24"/>
        </w:rPr>
        <w:t>him”) is rarely appreciated.</w:t>
      </w:r>
    </w:p>
    <w:p w14:paraId="3046A3F7" w14:textId="48F79774" w:rsidR="00B426C0" w:rsidRPr="00B426C0" w:rsidRDefault="00B426C0" w:rsidP="00B426C0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934D75">
        <w:rPr>
          <w:rFonts w:asciiTheme="minorBidi" w:hAnsiTheme="minorBidi"/>
          <w:sz w:val="24"/>
          <w:szCs w:val="24"/>
        </w:rPr>
        <w:t xml:space="preserve">• </w:t>
      </w:r>
      <w:r w:rsidRPr="00934D75">
        <w:rPr>
          <w:rFonts w:asciiTheme="minorBidi" w:hAnsiTheme="minorBidi"/>
          <w:b/>
          <w:bCs/>
          <w:sz w:val="24"/>
          <w:szCs w:val="24"/>
        </w:rPr>
        <w:t>Is the advice wanted?</w:t>
      </w:r>
      <w:r w:rsidRPr="00B426C0">
        <w:rPr>
          <w:rFonts w:asciiTheme="minorBidi" w:hAnsiTheme="minorBidi"/>
          <w:sz w:val="24"/>
          <w:szCs w:val="24"/>
        </w:rPr>
        <w:t xml:space="preserve"> People generally don’t value unsolicited advice.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It’s usually best to ask if the speaker is interested in hearing your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counsel. Remember</w:t>
      </w:r>
    </w:p>
    <w:p w14:paraId="2494D4D4" w14:textId="6B44D923" w:rsidR="00B426C0" w:rsidRPr="00B426C0" w:rsidRDefault="00B426C0" w:rsidP="00B426C0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B426C0">
        <w:rPr>
          <w:rFonts w:asciiTheme="minorBidi" w:hAnsiTheme="minorBidi"/>
          <w:sz w:val="24"/>
          <w:szCs w:val="24"/>
        </w:rPr>
        <w:t>that sometimes people just want a listening ear,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not solutions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to their problems.</w:t>
      </w:r>
    </w:p>
    <w:p w14:paraId="4DDC4C62" w14:textId="3E92F76A" w:rsidR="00B426C0" w:rsidRPr="00B426C0" w:rsidRDefault="00B426C0" w:rsidP="00B426C0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B426C0">
        <w:rPr>
          <w:rFonts w:asciiTheme="minorBidi" w:hAnsiTheme="minorBidi"/>
          <w:sz w:val="24"/>
          <w:szCs w:val="24"/>
        </w:rPr>
        <w:t xml:space="preserve">• </w:t>
      </w:r>
      <w:r w:rsidRPr="00FE5057">
        <w:rPr>
          <w:rFonts w:asciiTheme="minorBidi" w:hAnsiTheme="minorBidi"/>
          <w:b/>
          <w:bCs/>
          <w:sz w:val="24"/>
          <w:szCs w:val="24"/>
        </w:rPr>
        <w:t>Is the advice given in the right sequence?</w:t>
      </w:r>
      <w:r w:rsidRPr="00B426C0">
        <w:rPr>
          <w:rFonts w:asciiTheme="minorBidi" w:hAnsiTheme="minorBidi"/>
          <w:sz w:val="24"/>
          <w:szCs w:val="24"/>
        </w:rPr>
        <w:t xml:space="preserve"> Advice is more likely to be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received after the listener first offers empathizing, paraphrasing, and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questioning responses to understand the speaker and the situation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better.</w:t>
      </w:r>
    </w:p>
    <w:p w14:paraId="379C8053" w14:textId="77A106CB" w:rsidR="00B426C0" w:rsidRPr="00B426C0" w:rsidRDefault="00B426C0" w:rsidP="00B426C0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9C2285">
        <w:rPr>
          <w:rFonts w:asciiTheme="minorBidi" w:hAnsiTheme="minorBidi"/>
          <w:b/>
          <w:bCs/>
          <w:sz w:val="24"/>
          <w:szCs w:val="24"/>
        </w:rPr>
        <w:lastRenderedPageBreak/>
        <w:t>• Is the advice coming from an expert?</w:t>
      </w:r>
      <w:r w:rsidRPr="00B426C0">
        <w:rPr>
          <w:rFonts w:asciiTheme="minorBidi" w:hAnsiTheme="minorBidi"/>
          <w:sz w:val="24"/>
          <w:szCs w:val="24"/>
        </w:rPr>
        <w:t xml:space="preserve"> If you want to offer advice about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anything from car purchasing to relationship managing, it’s important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to have experience and success in those matters. If you don’t have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expertise, it’s a good idea to offer the speaker supportive responses,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then encourage the person to seek out expert counsel.</w:t>
      </w:r>
    </w:p>
    <w:p w14:paraId="577C173D" w14:textId="700186E7" w:rsidR="00B426C0" w:rsidRPr="00B426C0" w:rsidRDefault="00B426C0" w:rsidP="00B426C0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A90485">
        <w:rPr>
          <w:rFonts w:asciiTheme="minorBidi" w:hAnsiTheme="minorBidi"/>
          <w:b/>
          <w:bCs/>
          <w:sz w:val="24"/>
          <w:szCs w:val="24"/>
        </w:rPr>
        <w:t>• Is the advisor a close and trusted person?</w:t>
      </w:r>
      <w:r w:rsidRPr="00B426C0">
        <w:rPr>
          <w:rFonts w:asciiTheme="minorBidi" w:hAnsiTheme="minorBidi"/>
          <w:sz w:val="24"/>
          <w:szCs w:val="24"/>
        </w:rPr>
        <w:t xml:space="preserve"> Although sometimes we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seek out advice from people we don’t know well (perhaps because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they have expertise), in most cases we value advice given within the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context of a close and ongoing interpersonal relationship.</w:t>
      </w:r>
    </w:p>
    <w:p w14:paraId="2200D70C" w14:textId="59232F8F" w:rsidR="00B426C0" w:rsidRPr="00B426C0" w:rsidRDefault="00B426C0" w:rsidP="00B426C0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B426C0">
        <w:rPr>
          <w:rFonts w:asciiTheme="minorBidi" w:hAnsiTheme="minorBidi"/>
          <w:sz w:val="24"/>
          <w:szCs w:val="24"/>
        </w:rPr>
        <w:t xml:space="preserve">• </w:t>
      </w:r>
      <w:r w:rsidRPr="00A90485">
        <w:rPr>
          <w:rFonts w:asciiTheme="minorBidi" w:hAnsiTheme="minorBidi"/>
          <w:b/>
          <w:bCs/>
          <w:sz w:val="24"/>
          <w:szCs w:val="24"/>
        </w:rPr>
        <w:t>Is the advice offered in a sensitive, face-saving manner?</w:t>
      </w:r>
      <w:r w:rsidRPr="00B426C0">
        <w:rPr>
          <w:rFonts w:asciiTheme="minorBidi" w:hAnsiTheme="minorBidi"/>
          <w:sz w:val="24"/>
          <w:szCs w:val="24"/>
        </w:rPr>
        <w:t xml:space="preserve"> No one likes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to feel bossed or belittled, even if the advice is good (</w:t>
      </w:r>
      <w:proofErr w:type="spellStart"/>
      <w:r w:rsidRPr="00B426C0">
        <w:rPr>
          <w:rFonts w:asciiTheme="minorBidi" w:hAnsiTheme="minorBidi"/>
          <w:sz w:val="24"/>
          <w:szCs w:val="24"/>
        </w:rPr>
        <w:t>Miczo</w:t>
      </w:r>
      <w:proofErr w:type="spellEnd"/>
      <w:r w:rsidRPr="00B426C0">
        <w:rPr>
          <w:rFonts w:asciiTheme="minorBidi" w:hAnsiTheme="minorBidi"/>
          <w:sz w:val="24"/>
          <w:szCs w:val="24"/>
        </w:rPr>
        <w:t xml:space="preserve"> &amp;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Burgoon, 2008). Remember that messages have both content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and relational dimensions. Sometimes the unstated relational</w:t>
      </w:r>
      <w:r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messages when giving advice (“I’m smarter than you”; “You’re not</w:t>
      </w:r>
    </w:p>
    <w:p w14:paraId="1A743C9E" w14:textId="697B7E13" w:rsidR="00B426C0" w:rsidRDefault="00B426C0" w:rsidP="00A90485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B426C0">
        <w:rPr>
          <w:rFonts w:asciiTheme="minorBidi" w:hAnsiTheme="minorBidi"/>
          <w:sz w:val="24"/>
          <w:szCs w:val="24"/>
        </w:rPr>
        <w:t>bright enough to figure this out yourself ”) will keep people from</w:t>
      </w:r>
      <w:r w:rsidR="00A90485">
        <w:rPr>
          <w:rFonts w:asciiTheme="minorBidi" w:hAnsiTheme="minorBidi"/>
          <w:sz w:val="24"/>
          <w:szCs w:val="24"/>
        </w:rPr>
        <w:t xml:space="preserve"> </w:t>
      </w:r>
      <w:r w:rsidRPr="00B426C0">
        <w:rPr>
          <w:rFonts w:asciiTheme="minorBidi" w:hAnsiTheme="minorBidi"/>
          <w:sz w:val="24"/>
          <w:szCs w:val="24"/>
        </w:rPr>
        <w:t>hearing counsel.</w:t>
      </w:r>
    </w:p>
    <w:p w14:paraId="41A09C08" w14:textId="498EC5C8" w:rsidR="00E86946" w:rsidRDefault="00E86946" w:rsidP="00A90485">
      <w:pPr>
        <w:spacing w:after="0" w:line="480" w:lineRule="auto"/>
        <w:rPr>
          <w:rFonts w:asciiTheme="minorBidi" w:hAnsiTheme="minorBidi"/>
          <w:sz w:val="24"/>
          <w:szCs w:val="24"/>
        </w:rPr>
      </w:pPr>
    </w:p>
    <w:p w14:paraId="2EC191B4" w14:textId="6A72A2CA" w:rsidR="00E86946" w:rsidRPr="00E86946" w:rsidRDefault="00E86946" w:rsidP="00E86946">
      <w:pPr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 w:rsidRPr="00E86946">
        <w:rPr>
          <w:rFonts w:asciiTheme="minorBidi" w:hAnsiTheme="minorBidi"/>
          <w:b/>
          <w:bCs/>
          <w:sz w:val="24"/>
          <w:szCs w:val="24"/>
        </w:rPr>
        <w:t>Reference</w:t>
      </w:r>
    </w:p>
    <w:p w14:paraId="0546728F" w14:textId="29D2B55A" w:rsidR="00E86946" w:rsidRPr="00B426C0" w:rsidRDefault="00E86946" w:rsidP="00DB21CF">
      <w:pPr>
        <w:spacing w:after="0" w:line="480" w:lineRule="auto"/>
        <w:ind w:left="720" w:hanging="720"/>
        <w:rPr>
          <w:rFonts w:asciiTheme="minorBidi" w:hAnsiTheme="minorBidi"/>
          <w:sz w:val="24"/>
          <w:szCs w:val="24"/>
        </w:rPr>
      </w:pPr>
      <w:r w:rsidRPr="00E86946">
        <w:rPr>
          <w:rFonts w:asciiTheme="minorBidi" w:hAnsiTheme="minorBidi"/>
          <w:sz w:val="24"/>
          <w:szCs w:val="24"/>
        </w:rPr>
        <w:t>Adler, R. B., Rosenfeld, L. B., Towne, N., &amp; Scott, M. (</w:t>
      </w:r>
      <w:r>
        <w:rPr>
          <w:rFonts w:asciiTheme="minorBidi" w:hAnsiTheme="minorBidi"/>
          <w:sz w:val="24"/>
          <w:szCs w:val="24"/>
        </w:rPr>
        <w:t>2018</w:t>
      </w:r>
      <w:r w:rsidRPr="00E86946">
        <w:rPr>
          <w:rFonts w:asciiTheme="minorBidi" w:hAnsiTheme="minorBidi"/>
          <w:sz w:val="24"/>
          <w:szCs w:val="24"/>
        </w:rPr>
        <w:t>). </w:t>
      </w:r>
      <w:r w:rsidRPr="00E86946">
        <w:rPr>
          <w:rFonts w:asciiTheme="minorBidi" w:hAnsiTheme="minorBidi"/>
          <w:i/>
          <w:iCs/>
          <w:sz w:val="24"/>
          <w:szCs w:val="24"/>
        </w:rPr>
        <w:t>Interplay: The process of interpersonal communication</w:t>
      </w:r>
      <w:r w:rsidRPr="00E86946">
        <w:rPr>
          <w:rFonts w:asciiTheme="minorBidi" w:hAnsiTheme="minorBidi"/>
          <w:sz w:val="24"/>
          <w:szCs w:val="24"/>
        </w:rPr>
        <w:t>.</w:t>
      </w:r>
    </w:p>
    <w:sectPr w:rsidR="00E86946" w:rsidRPr="00B4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28AE"/>
    <w:multiLevelType w:val="hybridMultilevel"/>
    <w:tmpl w:val="9E3866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67F2"/>
    <w:multiLevelType w:val="hybridMultilevel"/>
    <w:tmpl w:val="FFA4DB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9174F"/>
    <w:multiLevelType w:val="hybridMultilevel"/>
    <w:tmpl w:val="B8CE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84EFD"/>
    <w:multiLevelType w:val="hybridMultilevel"/>
    <w:tmpl w:val="007AB6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4697"/>
    <w:multiLevelType w:val="hybridMultilevel"/>
    <w:tmpl w:val="808CD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4089"/>
    <w:multiLevelType w:val="hybridMultilevel"/>
    <w:tmpl w:val="23A60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83"/>
    <w:rsid w:val="00037C66"/>
    <w:rsid w:val="000E62B0"/>
    <w:rsid w:val="000F6629"/>
    <w:rsid w:val="00182C0A"/>
    <w:rsid w:val="001B0307"/>
    <w:rsid w:val="001C7940"/>
    <w:rsid w:val="00231BC9"/>
    <w:rsid w:val="00263E55"/>
    <w:rsid w:val="00266A49"/>
    <w:rsid w:val="002933A5"/>
    <w:rsid w:val="002F5595"/>
    <w:rsid w:val="003C433C"/>
    <w:rsid w:val="003F1158"/>
    <w:rsid w:val="003F1F2E"/>
    <w:rsid w:val="004378D9"/>
    <w:rsid w:val="004A4A85"/>
    <w:rsid w:val="00546EB5"/>
    <w:rsid w:val="005D4185"/>
    <w:rsid w:val="0064232C"/>
    <w:rsid w:val="006658DE"/>
    <w:rsid w:val="006951C7"/>
    <w:rsid w:val="006A6ECB"/>
    <w:rsid w:val="006F28B4"/>
    <w:rsid w:val="00763746"/>
    <w:rsid w:val="007821ED"/>
    <w:rsid w:val="00785BA0"/>
    <w:rsid w:val="007866E5"/>
    <w:rsid w:val="007B7701"/>
    <w:rsid w:val="007C1C6B"/>
    <w:rsid w:val="00823A54"/>
    <w:rsid w:val="00864FFB"/>
    <w:rsid w:val="00870CEB"/>
    <w:rsid w:val="00887B19"/>
    <w:rsid w:val="008E7A0A"/>
    <w:rsid w:val="009010B8"/>
    <w:rsid w:val="00934D75"/>
    <w:rsid w:val="00982394"/>
    <w:rsid w:val="009A5721"/>
    <w:rsid w:val="009C2285"/>
    <w:rsid w:val="00A90485"/>
    <w:rsid w:val="00AB6DEE"/>
    <w:rsid w:val="00AD6AA9"/>
    <w:rsid w:val="00B17420"/>
    <w:rsid w:val="00B426C0"/>
    <w:rsid w:val="00B51197"/>
    <w:rsid w:val="00BE7F7E"/>
    <w:rsid w:val="00C31D5F"/>
    <w:rsid w:val="00CA1A83"/>
    <w:rsid w:val="00CC2927"/>
    <w:rsid w:val="00D6265A"/>
    <w:rsid w:val="00DB21CF"/>
    <w:rsid w:val="00E41C94"/>
    <w:rsid w:val="00E86946"/>
    <w:rsid w:val="00EB5303"/>
    <w:rsid w:val="00EF1AA6"/>
    <w:rsid w:val="00F26D93"/>
    <w:rsid w:val="00F5464D"/>
    <w:rsid w:val="00F604C3"/>
    <w:rsid w:val="00FE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87D4"/>
  <w15:chartTrackingRefBased/>
  <w15:docId w15:val="{0D2129A6-C13B-4EE2-9097-E2243935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Station</dc:creator>
  <cp:keywords/>
  <dc:description/>
  <cp:lastModifiedBy>Work Station</cp:lastModifiedBy>
  <cp:revision>3</cp:revision>
  <dcterms:created xsi:type="dcterms:W3CDTF">2022-01-08T22:05:00Z</dcterms:created>
  <dcterms:modified xsi:type="dcterms:W3CDTF">2022-01-08T22:06:00Z</dcterms:modified>
</cp:coreProperties>
</file>