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1D" w:rsidRDefault="00211B1D">
      <w:pPr>
        <w:rPr>
          <w:bCs/>
          <w:sz w:val="24"/>
        </w:rPr>
      </w:pPr>
      <w:bookmarkStart w:id="0" w:name="_GoBack"/>
      <w:bookmarkEnd w:id="0"/>
    </w:p>
    <w:p w:rsidR="002C0EAD" w:rsidRDefault="002C0EAD">
      <w:pPr>
        <w:rPr>
          <w:bCs/>
          <w:sz w:val="24"/>
        </w:rPr>
      </w:pPr>
    </w:p>
    <w:p w:rsidR="002C0EAD" w:rsidRDefault="002C0EAD">
      <w:pPr>
        <w:rPr>
          <w:bCs/>
          <w:sz w:val="24"/>
        </w:rPr>
      </w:pPr>
    </w:p>
    <w:p w:rsidR="00885232" w:rsidRDefault="00885232">
      <w:pPr>
        <w:rPr>
          <w:bCs/>
          <w:sz w:val="24"/>
        </w:rPr>
      </w:pPr>
    </w:p>
    <w:p w:rsidR="00211B1D" w:rsidRDefault="00211B1D">
      <w:pPr>
        <w:rPr>
          <w:bCs/>
          <w:sz w:val="24"/>
        </w:rPr>
      </w:pPr>
    </w:p>
    <w:p w:rsidR="00211B1D" w:rsidRDefault="00211B1D">
      <w:pPr>
        <w:rPr>
          <w:bCs/>
          <w:sz w:val="24"/>
        </w:rPr>
      </w:pPr>
    </w:p>
    <w:p w:rsidR="00211B1D" w:rsidRDefault="00211B1D">
      <w:pPr>
        <w:rPr>
          <w:bCs/>
          <w:sz w:val="24"/>
        </w:rPr>
      </w:pPr>
    </w:p>
    <w:p w:rsidR="00211B1D" w:rsidRDefault="00211B1D">
      <w:pPr>
        <w:rPr>
          <w:bCs/>
          <w:sz w:val="24"/>
        </w:rPr>
      </w:pPr>
    </w:p>
    <w:p w:rsidR="008C5D88" w:rsidRDefault="008C5D88">
      <w:pPr>
        <w:rPr>
          <w:bCs/>
          <w:sz w:val="24"/>
        </w:rPr>
      </w:pPr>
    </w:p>
    <w:p w:rsidR="008C5D88" w:rsidRDefault="008C5D88">
      <w:pPr>
        <w:rPr>
          <w:bCs/>
          <w:sz w:val="24"/>
        </w:rPr>
      </w:pPr>
    </w:p>
    <w:p w:rsidR="00F4283D" w:rsidRDefault="00172F68" w:rsidP="00F4283D">
      <w:pPr>
        <w:rPr>
          <w:bCs/>
          <w:sz w:val="24"/>
        </w:rPr>
      </w:pPr>
      <w:r>
        <w:rPr>
          <w:rFonts w:ascii="Arial" w:hAnsi="Arial" w:cs="Arial"/>
          <w:b/>
          <w:bCs/>
          <w:sz w:val="18"/>
          <w:szCs w:val="18"/>
        </w:rPr>
        <w:t>{{BL DATE}}</w:t>
      </w:r>
    </w:p>
    <w:p w:rsidR="00F4283D" w:rsidRDefault="00F4283D" w:rsidP="00F4283D">
      <w:pPr>
        <w:rPr>
          <w:bCs/>
          <w:sz w:val="24"/>
        </w:rPr>
      </w:pPr>
    </w:p>
    <w:p w:rsidR="00F4283D" w:rsidRDefault="00F4283D" w:rsidP="00F4283D">
      <w:pPr>
        <w:rPr>
          <w:bCs/>
          <w:sz w:val="24"/>
        </w:rPr>
      </w:pPr>
    </w:p>
    <w:p w:rsidR="00F4283D" w:rsidRDefault="00F4283D" w:rsidP="00F4283D">
      <w:pPr>
        <w:rPr>
          <w:rFonts w:cs="Arial Unicode MS"/>
          <w:b/>
          <w:bCs/>
          <w:sz w:val="32"/>
          <w:szCs w:val="32"/>
        </w:rPr>
      </w:pPr>
      <w:r>
        <w:t xml:space="preserve">                                 </w:t>
      </w:r>
      <w:r>
        <w:rPr>
          <w:b/>
          <w:sz w:val="32"/>
          <w:szCs w:val="32"/>
        </w:rPr>
        <w:t xml:space="preserve">   QUALITY DECLARATION                             </w:t>
      </w:r>
    </w:p>
    <w:p w:rsidR="00F4283D" w:rsidRDefault="00F4283D" w:rsidP="00F4283D">
      <w:pPr>
        <w:rPr>
          <w:rFonts w:ascii="Arial" w:hAnsi="Arial"/>
        </w:rPr>
      </w:pPr>
    </w:p>
    <w:p w:rsidR="00F4283D" w:rsidRDefault="00F4283D" w:rsidP="00F4283D">
      <w:pPr>
        <w:rPr>
          <w:rFonts w:ascii="Arial" w:hAnsi="Arial"/>
        </w:rPr>
      </w:pPr>
    </w:p>
    <w:p w:rsidR="00F4283D" w:rsidRDefault="00F4283D" w:rsidP="00F4283D">
      <w:pPr>
        <w:rPr>
          <w:rFonts w:ascii="Arial" w:hAnsi="Arial"/>
        </w:rPr>
      </w:pPr>
      <w:r>
        <w:rPr>
          <w:rFonts w:ascii="Arial" w:hAnsi="Arial"/>
        </w:rPr>
        <w:t>BASED ON OUR ANALYSE, WE ARE PLEASED TO CONFIRM OUR QUALITY AS FOLLOWS:</w:t>
      </w:r>
    </w:p>
    <w:p w:rsidR="00F4283D" w:rsidRDefault="00F4283D" w:rsidP="00F4283D">
      <w:pPr>
        <w:rPr>
          <w:rFonts w:ascii="Arial" w:hAnsi="Arial"/>
          <w:lang w:val="de-DE"/>
        </w:rPr>
      </w:pPr>
      <w:r>
        <w:rPr>
          <w:rFonts w:ascii="Arial" w:hAnsi="Arial"/>
          <w:lang w:val="de-DE"/>
        </w:rPr>
        <w:t xml:space="preserve">VESSEL NAME :  </w:t>
      </w:r>
      <w:r>
        <w:rPr>
          <w:rFonts w:ascii="Arial" w:hAnsi="Arial"/>
          <w:lang w:val="de-DE"/>
        </w:rPr>
        <w:tab/>
      </w:r>
      <w:r w:rsidR="00172F68">
        <w:rPr>
          <w:rFonts w:ascii="Arial" w:hAnsi="Arial" w:cs="Arial"/>
          <w:b/>
          <w:bCs/>
          <w:sz w:val="18"/>
          <w:szCs w:val="18"/>
        </w:rPr>
        <w:t>{{VESSEL NAME}}</w:t>
      </w:r>
    </w:p>
    <w:p w:rsidR="00F4283D" w:rsidRDefault="00F4283D" w:rsidP="00F4283D">
      <w:pPr>
        <w:rPr>
          <w:rFonts w:ascii="Arial" w:hAnsi="Arial"/>
        </w:rPr>
      </w:pPr>
      <w:r>
        <w:rPr>
          <w:rFonts w:ascii="Arial" w:hAnsi="Arial"/>
        </w:rPr>
        <w:t xml:space="preserve">BILL OF LADING NO. </w:t>
      </w:r>
      <w:r>
        <w:rPr>
          <w:rFonts w:ascii="Arial" w:hAnsi="Arial"/>
        </w:rPr>
        <w:tab/>
      </w:r>
      <w:r w:rsidR="00172F68">
        <w:rPr>
          <w:rFonts w:ascii="Arial" w:hAnsi="Arial" w:cs="Arial"/>
          <w:b/>
          <w:bCs/>
          <w:sz w:val="18"/>
          <w:szCs w:val="18"/>
        </w:rPr>
        <w:t>{{BL NO}}</w:t>
      </w:r>
      <w:r w:rsidRPr="00E535CB">
        <w:rPr>
          <w:rFonts w:ascii="Arial" w:hAnsi="Arial"/>
        </w:rPr>
        <w:t xml:space="preserve"> DATED </w:t>
      </w:r>
      <w:r w:rsidR="00172F68">
        <w:rPr>
          <w:rFonts w:ascii="Arial" w:hAnsi="Arial" w:cs="Arial"/>
          <w:b/>
          <w:bCs/>
          <w:sz w:val="18"/>
          <w:szCs w:val="18"/>
        </w:rPr>
        <w:t>{{BL DATE}}</w:t>
      </w:r>
    </w:p>
    <w:p w:rsidR="00B245B9" w:rsidRDefault="00F4283D" w:rsidP="00172F68">
      <w:pPr>
        <w:rPr>
          <w:rFonts w:ascii="Arial" w:hAnsi="Arial" w:cs="Arial"/>
          <w:bCs/>
          <w:spacing w:val="1"/>
        </w:rPr>
      </w:pPr>
      <w:r>
        <w:rPr>
          <w:rFonts w:ascii="Arial" w:hAnsi="Arial"/>
        </w:rPr>
        <w:t xml:space="preserve">CONSIGNEE : </w:t>
      </w:r>
      <w:r>
        <w:rPr>
          <w:rFonts w:ascii="Arial" w:hAnsi="Arial"/>
        </w:rPr>
        <w:tab/>
      </w:r>
      <w:r>
        <w:rPr>
          <w:rFonts w:ascii="Arial" w:hAnsi="Arial"/>
        </w:rPr>
        <w:tab/>
      </w:r>
      <w:r w:rsidR="00172F68">
        <w:rPr>
          <w:rFonts w:ascii="Arial" w:hAnsi="Arial" w:cs="Arial"/>
          <w:b/>
          <w:bCs/>
          <w:sz w:val="18"/>
          <w:szCs w:val="18"/>
        </w:rPr>
        <w:t>{{CONSIGNEE}}</w:t>
      </w:r>
    </w:p>
    <w:p w:rsidR="00622703" w:rsidRPr="00787F78" w:rsidRDefault="00387EB5" w:rsidP="00DB6143">
      <w:pPr>
        <w:rPr>
          <w:rFonts w:ascii="Arial" w:hAnsi="Arial" w:cs="Arial"/>
          <w:b/>
        </w:rPr>
      </w:pPr>
      <w:r w:rsidRPr="00787F78">
        <w:rPr>
          <w:rFonts w:ascii="Arial" w:hAnsi="Arial" w:cs="Arial"/>
          <w:b/>
          <w:spacing w:val="1"/>
        </w:rPr>
        <w:t xml:space="preserve">                                      </w:t>
      </w:r>
      <w:r w:rsidR="00DB6143" w:rsidRPr="00787F78">
        <w:rPr>
          <w:rFonts w:ascii="Arial" w:hAnsi="Arial" w:cs="Arial"/>
          <w:b/>
        </w:rPr>
        <w:tab/>
      </w:r>
      <w:r w:rsidR="00DB6143" w:rsidRPr="00787F78">
        <w:rPr>
          <w:rFonts w:ascii="Arial" w:hAnsi="Arial" w:cs="Arial"/>
          <w:b/>
        </w:rPr>
        <w:tab/>
        <w:t xml:space="preserve">             </w:t>
      </w:r>
      <w:r w:rsidR="00622703" w:rsidRPr="00787F78">
        <w:rPr>
          <w:rFonts w:ascii="Arial" w:hAnsi="Arial" w:cs="Arial"/>
          <w:b/>
        </w:rPr>
        <w:t xml:space="preserve">          </w:t>
      </w:r>
    </w:p>
    <w:p w:rsidR="00AF3BC1" w:rsidRDefault="00AF3BC1">
      <w:pPr>
        <w:rPr>
          <w:rFonts w:ascii="Arial" w:hAnsi="Arial"/>
          <w:u w:val="single"/>
        </w:rPr>
      </w:pPr>
      <w:r w:rsidRPr="00832E50">
        <w:rPr>
          <w:rFonts w:ascii="Arial" w:hAnsi="Arial"/>
          <w:b/>
          <w:u w:val="single"/>
        </w:rPr>
        <w:t>DESCRIPTION OF GOODS</w:t>
      </w:r>
      <w:r>
        <w:rPr>
          <w:rFonts w:ascii="Arial" w:hAnsi="Arial"/>
          <w:u w:val="single"/>
        </w:rPr>
        <w:t>:</w:t>
      </w:r>
    </w:p>
    <w:p w:rsidR="00AF3BC1" w:rsidRPr="00982869" w:rsidRDefault="00D86AE4" w:rsidP="00B87AD3">
      <w:pPr>
        <w:rPr>
          <w:rFonts w:ascii="Arial" w:hAnsi="Arial" w:cs="Arial"/>
          <w:bCs/>
          <w:u w:val="single"/>
        </w:rPr>
      </w:pPr>
      <w:r>
        <w:rPr>
          <w:rFonts w:ascii="Arial" w:hAnsi="Arial" w:cs="Arial"/>
          <w:b/>
          <w:bCs/>
          <w:sz w:val="18"/>
          <w:szCs w:val="18"/>
        </w:rPr>
        <w:t>{{ITEM DESCRIPTION}}</w:t>
      </w:r>
    </w:p>
    <w:p w:rsidR="006C1385" w:rsidRDefault="006C1385">
      <w:pPr>
        <w:rPr>
          <w:rFonts w:ascii="Arial" w:hAnsi="Arial"/>
          <w:u w:val="single"/>
        </w:rPr>
      </w:pPr>
    </w:p>
    <w:p w:rsidR="00AF3BC1" w:rsidRDefault="00AF3BC1">
      <w:pPr>
        <w:rPr>
          <w:rFonts w:ascii="Arial" w:hAnsi="Arial"/>
          <w:u w:val="single"/>
        </w:rPr>
      </w:pPr>
      <w:r>
        <w:rPr>
          <w:rFonts w:ascii="Arial" w:hAnsi="Arial"/>
          <w:u w:val="single"/>
        </w:rPr>
        <w:t>SPECIFICATIONS:</w:t>
      </w:r>
      <w:r w:rsidR="00D86AE4">
        <w:rPr>
          <w:rFonts w:ascii="Arial" w:hAnsi="Arial"/>
          <w:u w:val="single"/>
        </w:rPr>
        <w:t xml:space="preserve"> </w:t>
      </w:r>
      <w:r w:rsidR="00D86AE4">
        <w:rPr>
          <w:rFonts w:ascii="Arial" w:hAnsi="Arial" w:cs="Arial"/>
          <w:b/>
          <w:bCs/>
          <w:sz w:val="18"/>
          <w:szCs w:val="18"/>
        </w:rPr>
        <w:t>{{MUST BE EDITABLE}}</w:t>
      </w:r>
    </w:p>
    <w:p w:rsidR="00AF3BC1" w:rsidRDefault="00AF3BC1">
      <w:pPr>
        <w:rPr>
          <w:rFonts w:ascii="Arial" w:hAnsi="Arial"/>
          <w:b/>
        </w:rPr>
      </w:pPr>
      <w:r>
        <w:rPr>
          <w:rFonts w:ascii="Arial" w:hAnsi="Arial"/>
        </w:rPr>
        <w:t>-     BROKEN                                  :</w:t>
      </w:r>
      <w:r>
        <w:rPr>
          <w:rFonts w:ascii="Arial" w:hAnsi="Arial"/>
        </w:rPr>
        <w:tab/>
      </w:r>
      <w:r w:rsidR="00111DD5">
        <w:rPr>
          <w:rFonts w:ascii="Arial" w:hAnsi="Arial"/>
        </w:rPr>
        <w:t>1</w:t>
      </w:r>
      <w:r w:rsidR="00FE052C">
        <w:rPr>
          <w:rFonts w:ascii="Arial" w:hAnsi="Arial"/>
        </w:rPr>
        <w:t>.50</w:t>
      </w:r>
      <w:r>
        <w:rPr>
          <w:rFonts w:ascii="Arial" w:hAnsi="Arial"/>
          <w:bCs/>
        </w:rPr>
        <w:t xml:space="preserve">% MAX </w:t>
      </w:r>
      <w:r w:rsidR="00A3144A">
        <w:rPr>
          <w:rFonts w:ascii="Arial" w:hAnsi="Arial"/>
          <w:bCs/>
        </w:rPr>
        <w:t xml:space="preserve">(¾ GRAIN </w:t>
      </w:r>
      <w:r w:rsidR="0007776E">
        <w:rPr>
          <w:rFonts w:ascii="Arial" w:hAnsi="Arial"/>
          <w:bCs/>
        </w:rPr>
        <w:t>BASIS</w:t>
      </w:r>
      <w:r w:rsidR="00A3144A">
        <w:rPr>
          <w:rFonts w:ascii="Arial" w:hAnsi="Arial"/>
          <w:bCs/>
        </w:rPr>
        <w:t>)</w:t>
      </w:r>
      <w:r>
        <w:rPr>
          <w:rFonts w:ascii="Arial" w:hAnsi="Arial"/>
          <w:bCs/>
        </w:rPr>
        <w:t xml:space="preserve">  </w:t>
      </w:r>
    </w:p>
    <w:p w:rsidR="00AF3BC1" w:rsidRDefault="00AF3BC1" w:rsidP="009C5844">
      <w:pPr>
        <w:rPr>
          <w:rFonts w:ascii="Arial" w:hAnsi="Arial"/>
        </w:rPr>
      </w:pPr>
      <w:r>
        <w:rPr>
          <w:rFonts w:ascii="Arial" w:hAnsi="Arial"/>
        </w:rPr>
        <w:t xml:space="preserve">-     </w:t>
      </w:r>
      <w:r w:rsidR="0040645D">
        <w:rPr>
          <w:rFonts w:ascii="Arial" w:hAnsi="Arial"/>
        </w:rPr>
        <w:t>UNDERMILLED/RED STRIPED</w:t>
      </w:r>
      <w:r>
        <w:rPr>
          <w:rFonts w:ascii="Arial" w:hAnsi="Arial"/>
        </w:rPr>
        <w:t xml:space="preserve"> </w:t>
      </w:r>
      <w:r w:rsidR="00F7628F">
        <w:rPr>
          <w:rFonts w:ascii="Arial" w:hAnsi="Arial"/>
        </w:rPr>
        <w:t xml:space="preserve"> :         </w:t>
      </w:r>
      <w:r w:rsidR="00111DD5">
        <w:rPr>
          <w:rFonts w:ascii="Arial" w:hAnsi="Arial"/>
        </w:rPr>
        <w:t>0.</w:t>
      </w:r>
      <w:r w:rsidR="009C5844">
        <w:rPr>
          <w:rFonts w:ascii="Arial" w:hAnsi="Arial"/>
        </w:rPr>
        <w:t>75</w:t>
      </w:r>
      <w:r>
        <w:rPr>
          <w:rFonts w:ascii="Arial" w:hAnsi="Arial"/>
        </w:rPr>
        <w:t xml:space="preserve"> % MAX      </w:t>
      </w:r>
    </w:p>
    <w:p w:rsidR="00AF3BC1" w:rsidRDefault="00AF3BC1" w:rsidP="009C5844">
      <w:pPr>
        <w:rPr>
          <w:rFonts w:ascii="Arial" w:hAnsi="Arial"/>
        </w:rPr>
      </w:pPr>
      <w:r>
        <w:rPr>
          <w:rFonts w:ascii="Arial" w:hAnsi="Arial"/>
        </w:rPr>
        <w:t xml:space="preserve">-    </w:t>
      </w:r>
      <w:r w:rsidR="005754BD">
        <w:rPr>
          <w:rFonts w:ascii="Arial" w:hAnsi="Arial"/>
        </w:rPr>
        <w:t xml:space="preserve"> PADDY </w:t>
      </w:r>
      <w:r w:rsidR="00052669">
        <w:rPr>
          <w:rFonts w:ascii="Arial" w:hAnsi="Arial"/>
        </w:rPr>
        <w:t>(GRAIN</w:t>
      </w:r>
      <w:r w:rsidR="005754BD">
        <w:rPr>
          <w:rFonts w:ascii="Arial" w:hAnsi="Arial"/>
        </w:rPr>
        <w:t xml:space="preserve"> PER KG)     </w:t>
      </w:r>
      <w:r w:rsidR="00867265">
        <w:rPr>
          <w:rFonts w:ascii="Arial" w:hAnsi="Arial"/>
        </w:rPr>
        <w:t xml:space="preserve"> </w:t>
      </w:r>
      <w:r w:rsidR="005754BD">
        <w:rPr>
          <w:rFonts w:ascii="Arial" w:hAnsi="Arial"/>
        </w:rPr>
        <w:t>:</w:t>
      </w:r>
      <w:r w:rsidR="005754BD">
        <w:rPr>
          <w:rFonts w:ascii="Arial" w:hAnsi="Arial"/>
        </w:rPr>
        <w:tab/>
      </w:r>
      <w:r w:rsidR="009C5844">
        <w:rPr>
          <w:rFonts w:ascii="Arial" w:hAnsi="Arial"/>
        </w:rPr>
        <w:t>2 PADDY KERNELS PER KG</w:t>
      </w:r>
    </w:p>
    <w:p w:rsidR="00AF3BC1" w:rsidRDefault="00AF3BC1" w:rsidP="00FE052C">
      <w:pPr>
        <w:tabs>
          <w:tab w:val="num" w:pos="360"/>
        </w:tabs>
        <w:ind w:left="360" w:hanging="360"/>
        <w:rPr>
          <w:rFonts w:ascii="Arial" w:hAnsi="Arial"/>
        </w:rPr>
      </w:pPr>
      <w:r>
        <w:t>-</w:t>
      </w:r>
      <w:r>
        <w:rPr>
          <w:sz w:val="14"/>
          <w:szCs w:val="14"/>
        </w:rPr>
        <w:t>        </w:t>
      </w:r>
      <w:r>
        <w:rPr>
          <w:rFonts w:ascii="Arial" w:hAnsi="Arial"/>
        </w:rPr>
        <w:t>DAMAGED</w:t>
      </w:r>
      <w:r w:rsidR="0040645D">
        <w:rPr>
          <w:rFonts w:ascii="Arial" w:hAnsi="Arial"/>
        </w:rPr>
        <w:t>/DISCOLOURED</w:t>
      </w:r>
      <w:r w:rsidR="00B5495C">
        <w:rPr>
          <w:rFonts w:ascii="Arial" w:hAnsi="Arial"/>
        </w:rPr>
        <w:t xml:space="preserve"> KERNELS </w:t>
      </w:r>
      <w:r w:rsidR="005754BD">
        <w:rPr>
          <w:rFonts w:ascii="Arial" w:hAnsi="Arial"/>
        </w:rPr>
        <w:t xml:space="preserve">:         </w:t>
      </w:r>
      <w:r w:rsidR="003D03D9">
        <w:rPr>
          <w:rFonts w:ascii="Arial" w:hAnsi="Arial"/>
        </w:rPr>
        <w:t>0</w:t>
      </w:r>
      <w:r w:rsidR="00B5495C">
        <w:rPr>
          <w:rFonts w:ascii="Arial" w:hAnsi="Arial"/>
        </w:rPr>
        <w:t>.</w:t>
      </w:r>
      <w:r w:rsidR="00FE052C">
        <w:rPr>
          <w:rFonts w:ascii="Arial" w:hAnsi="Arial"/>
        </w:rPr>
        <w:t>60</w:t>
      </w:r>
      <w:r>
        <w:rPr>
          <w:rFonts w:ascii="Arial" w:hAnsi="Arial"/>
        </w:rPr>
        <w:t xml:space="preserve"> % MAX </w:t>
      </w:r>
    </w:p>
    <w:p w:rsidR="00AF3BC1" w:rsidRDefault="00AF3BC1" w:rsidP="00FE052C">
      <w:pPr>
        <w:tabs>
          <w:tab w:val="num" w:pos="360"/>
        </w:tabs>
        <w:ind w:left="360" w:hanging="360"/>
        <w:rPr>
          <w:rFonts w:ascii="Arial" w:hAnsi="Arial"/>
        </w:rPr>
      </w:pPr>
      <w:r>
        <w:t>-</w:t>
      </w:r>
      <w:r>
        <w:rPr>
          <w:sz w:val="14"/>
          <w:szCs w:val="14"/>
        </w:rPr>
        <w:t>        </w:t>
      </w:r>
      <w:r w:rsidR="00F7628F">
        <w:rPr>
          <w:rFonts w:ascii="Arial" w:hAnsi="Arial"/>
        </w:rPr>
        <w:t>CHALKY</w:t>
      </w:r>
      <w:r w:rsidR="00BF44F2">
        <w:rPr>
          <w:rFonts w:ascii="Arial" w:hAnsi="Arial"/>
        </w:rPr>
        <w:t xml:space="preserve"> KERNELS     </w:t>
      </w:r>
      <w:r w:rsidR="00F7628F">
        <w:rPr>
          <w:rFonts w:ascii="Arial" w:hAnsi="Arial"/>
        </w:rPr>
        <w:t xml:space="preserve">       :</w:t>
      </w:r>
      <w:r w:rsidR="00F7628F">
        <w:rPr>
          <w:rFonts w:ascii="Arial" w:hAnsi="Arial"/>
        </w:rPr>
        <w:tab/>
        <w:t xml:space="preserve"> </w:t>
      </w:r>
      <w:r w:rsidR="00FE052C">
        <w:rPr>
          <w:rFonts w:ascii="Arial" w:hAnsi="Arial"/>
        </w:rPr>
        <w:t>3</w:t>
      </w:r>
      <w:r w:rsidR="003D03D9">
        <w:rPr>
          <w:rFonts w:ascii="Arial" w:hAnsi="Arial"/>
        </w:rPr>
        <w:t>.50</w:t>
      </w:r>
      <w:r w:rsidR="00BF44F2">
        <w:rPr>
          <w:rFonts w:ascii="Arial" w:hAnsi="Arial"/>
        </w:rPr>
        <w:t xml:space="preserve"> </w:t>
      </w:r>
      <w:r>
        <w:rPr>
          <w:rFonts w:ascii="Arial" w:hAnsi="Arial"/>
        </w:rPr>
        <w:t>% MAX</w:t>
      </w:r>
    </w:p>
    <w:p w:rsidR="00AF3BC1" w:rsidRDefault="00AF3BC1" w:rsidP="00FE052C">
      <w:pPr>
        <w:tabs>
          <w:tab w:val="num" w:pos="360"/>
        </w:tabs>
        <w:ind w:left="360" w:hanging="360"/>
        <w:rPr>
          <w:rFonts w:ascii="Arial" w:hAnsi="Arial"/>
        </w:rPr>
      </w:pPr>
      <w:r>
        <w:t>-</w:t>
      </w:r>
      <w:r>
        <w:rPr>
          <w:sz w:val="14"/>
          <w:szCs w:val="14"/>
        </w:rPr>
        <w:t>        </w:t>
      </w:r>
      <w:r w:rsidR="0040645D">
        <w:rPr>
          <w:rFonts w:ascii="Arial" w:hAnsi="Arial"/>
        </w:rPr>
        <w:t>CONTRASTING VARIETIES:</w:t>
      </w:r>
      <w:r w:rsidR="00B5495C">
        <w:rPr>
          <w:rFonts w:ascii="Arial" w:hAnsi="Arial"/>
        </w:rPr>
        <w:t xml:space="preserve">          </w:t>
      </w:r>
      <w:r w:rsidR="00790358">
        <w:rPr>
          <w:rFonts w:ascii="Arial" w:hAnsi="Arial"/>
        </w:rPr>
        <w:t xml:space="preserve"> </w:t>
      </w:r>
      <w:r w:rsidR="00FE052C">
        <w:rPr>
          <w:rFonts w:ascii="Arial" w:hAnsi="Arial"/>
        </w:rPr>
        <w:t>5.00</w:t>
      </w:r>
      <w:r>
        <w:rPr>
          <w:rFonts w:ascii="Arial" w:hAnsi="Arial"/>
        </w:rPr>
        <w:t xml:space="preserve"> % MAX</w:t>
      </w:r>
    </w:p>
    <w:p w:rsidR="008C258A" w:rsidRDefault="008C258A" w:rsidP="00FE052C">
      <w:pPr>
        <w:tabs>
          <w:tab w:val="num" w:pos="360"/>
        </w:tabs>
        <w:ind w:left="360" w:hanging="360"/>
        <w:rPr>
          <w:rFonts w:ascii="Arial" w:hAnsi="Arial"/>
        </w:rPr>
      </w:pPr>
      <w:r>
        <w:t>-</w:t>
      </w:r>
      <w:r>
        <w:rPr>
          <w:rFonts w:ascii="Arial" w:hAnsi="Arial"/>
        </w:rPr>
        <w:tab/>
      </w:r>
      <w:r w:rsidR="0040645D">
        <w:rPr>
          <w:rFonts w:ascii="Arial" w:hAnsi="Arial"/>
        </w:rPr>
        <w:t>FOREIGN GRAINS</w:t>
      </w:r>
      <w:r w:rsidR="00B5495C">
        <w:rPr>
          <w:rFonts w:ascii="Arial" w:hAnsi="Arial"/>
        </w:rPr>
        <w:t xml:space="preserve">        </w:t>
      </w:r>
      <w:r>
        <w:rPr>
          <w:rFonts w:ascii="Arial" w:hAnsi="Arial"/>
        </w:rPr>
        <w:tab/>
        <w:t>:</w:t>
      </w:r>
      <w:r>
        <w:rPr>
          <w:rFonts w:ascii="Arial" w:hAnsi="Arial"/>
        </w:rPr>
        <w:tab/>
        <w:t xml:space="preserve"> </w:t>
      </w:r>
      <w:r w:rsidR="00FE052C">
        <w:rPr>
          <w:rFonts w:ascii="Arial" w:hAnsi="Arial"/>
        </w:rPr>
        <w:t>0.25% MAX</w:t>
      </w:r>
    </w:p>
    <w:p w:rsidR="00B5495C" w:rsidRDefault="00B5495C" w:rsidP="00FE052C">
      <w:pPr>
        <w:tabs>
          <w:tab w:val="num" w:pos="360"/>
        </w:tabs>
        <w:ind w:left="360" w:hanging="360"/>
        <w:rPr>
          <w:rFonts w:ascii="Arial" w:hAnsi="Arial"/>
        </w:rPr>
      </w:pPr>
      <w:r>
        <w:t>-</w:t>
      </w:r>
      <w:r>
        <w:rPr>
          <w:rFonts w:ascii="Arial" w:hAnsi="Arial"/>
        </w:rPr>
        <w:tab/>
      </w:r>
      <w:r w:rsidR="0040645D">
        <w:rPr>
          <w:rFonts w:ascii="Arial" w:hAnsi="Arial"/>
        </w:rPr>
        <w:t>FOREIGN MATTERS</w:t>
      </w:r>
      <w:r>
        <w:rPr>
          <w:rFonts w:ascii="Arial" w:hAnsi="Arial"/>
        </w:rPr>
        <w:t xml:space="preserve">        </w:t>
      </w:r>
      <w:r>
        <w:rPr>
          <w:rFonts w:ascii="Arial" w:hAnsi="Arial"/>
        </w:rPr>
        <w:tab/>
        <w:t>:</w:t>
      </w:r>
      <w:r>
        <w:rPr>
          <w:rFonts w:ascii="Arial" w:hAnsi="Arial"/>
        </w:rPr>
        <w:tab/>
        <w:t xml:space="preserve"> </w:t>
      </w:r>
      <w:r w:rsidR="00FE052C">
        <w:rPr>
          <w:rFonts w:ascii="Arial" w:hAnsi="Arial"/>
        </w:rPr>
        <w:t>0.25% MAX</w:t>
      </w:r>
    </w:p>
    <w:p w:rsidR="00AF3BC1" w:rsidRDefault="00AF3BC1">
      <w:pPr>
        <w:tabs>
          <w:tab w:val="num" w:pos="360"/>
        </w:tabs>
        <w:ind w:left="360" w:hanging="360"/>
        <w:rPr>
          <w:rFonts w:ascii="Arial" w:hAnsi="Arial"/>
        </w:rPr>
      </w:pPr>
      <w:r>
        <w:t>-</w:t>
      </w:r>
      <w:r>
        <w:rPr>
          <w:sz w:val="14"/>
          <w:szCs w:val="14"/>
        </w:rPr>
        <w:t>        </w:t>
      </w:r>
      <w:r>
        <w:rPr>
          <w:rFonts w:ascii="Arial" w:hAnsi="Arial"/>
        </w:rPr>
        <w:t>MOISTURE</w:t>
      </w:r>
      <w:r>
        <w:rPr>
          <w:rFonts w:ascii="Arial" w:hAnsi="Arial"/>
        </w:rPr>
        <w:tab/>
        <w:t xml:space="preserve">    </w:t>
      </w:r>
      <w:r w:rsidR="005754BD">
        <w:rPr>
          <w:rFonts w:ascii="Arial" w:hAnsi="Arial"/>
        </w:rPr>
        <w:t xml:space="preserve">                         :</w:t>
      </w:r>
      <w:r w:rsidR="005754BD">
        <w:rPr>
          <w:rFonts w:ascii="Arial" w:hAnsi="Arial"/>
        </w:rPr>
        <w:tab/>
        <w:t>1</w:t>
      </w:r>
      <w:r w:rsidR="003D03D9">
        <w:rPr>
          <w:rFonts w:ascii="Arial" w:hAnsi="Arial"/>
        </w:rPr>
        <w:t>3</w:t>
      </w:r>
      <w:r w:rsidR="009C5844">
        <w:rPr>
          <w:rFonts w:ascii="Arial" w:hAnsi="Arial"/>
        </w:rPr>
        <w:t>.50</w:t>
      </w:r>
      <w:r>
        <w:rPr>
          <w:rFonts w:ascii="Arial" w:hAnsi="Arial"/>
        </w:rPr>
        <w:t xml:space="preserve"> PCT</w:t>
      </w:r>
    </w:p>
    <w:p w:rsidR="0040645D" w:rsidRDefault="00AF3BC1" w:rsidP="00642920">
      <w:pPr>
        <w:tabs>
          <w:tab w:val="num" w:pos="360"/>
        </w:tabs>
        <w:ind w:left="360" w:hanging="360"/>
        <w:rPr>
          <w:rFonts w:ascii="Arial" w:hAnsi="Arial"/>
        </w:rPr>
      </w:pPr>
      <w:r>
        <w:t>-</w:t>
      </w:r>
      <w:r>
        <w:rPr>
          <w:sz w:val="14"/>
          <w:szCs w:val="14"/>
        </w:rPr>
        <w:t>        </w:t>
      </w:r>
      <w:r w:rsidR="00D95714">
        <w:rPr>
          <w:rFonts w:ascii="Arial" w:hAnsi="Arial"/>
        </w:rPr>
        <w:t xml:space="preserve">GRAIN LENGTH              </w:t>
      </w:r>
      <w:r>
        <w:rPr>
          <w:rFonts w:ascii="Arial" w:hAnsi="Arial"/>
        </w:rPr>
        <w:t xml:space="preserve">             :          </w:t>
      </w:r>
      <w:r w:rsidR="00642920">
        <w:rPr>
          <w:rFonts w:ascii="Arial" w:hAnsi="Arial"/>
        </w:rPr>
        <w:t>6.99</w:t>
      </w:r>
      <w:r>
        <w:rPr>
          <w:rFonts w:ascii="Arial" w:hAnsi="Arial"/>
        </w:rPr>
        <w:t xml:space="preserve"> MM</w:t>
      </w:r>
    </w:p>
    <w:p w:rsidR="00AF3BC1" w:rsidRDefault="00AF3BC1" w:rsidP="0040645D">
      <w:pPr>
        <w:tabs>
          <w:tab w:val="num" w:pos="360"/>
        </w:tabs>
        <w:ind w:left="360" w:hanging="360"/>
        <w:rPr>
          <w:rFonts w:ascii="Arial" w:hAnsi="Arial"/>
        </w:rPr>
      </w:pPr>
      <w:r>
        <w:rPr>
          <w:rFonts w:ascii="Arial" w:hAnsi="Arial"/>
        </w:rPr>
        <w:t xml:space="preserve"> </w:t>
      </w:r>
      <w:r w:rsidR="0040645D">
        <w:t>-</w:t>
      </w:r>
      <w:r w:rsidR="0040645D">
        <w:rPr>
          <w:sz w:val="14"/>
          <w:szCs w:val="14"/>
        </w:rPr>
        <w:t>      </w:t>
      </w:r>
      <w:r w:rsidR="0040645D">
        <w:rPr>
          <w:rFonts w:ascii="Arial" w:hAnsi="Arial"/>
        </w:rPr>
        <w:t>WHITENESS                            :          4</w:t>
      </w:r>
      <w:r w:rsidR="003D03D9">
        <w:rPr>
          <w:rFonts w:ascii="Arial" w:hAnsi="Arial"/>
        </w:rPr>
        <w:t>2</w:t>
      </w:r>
      <w:r w:rsidR="0040645D">
        <w:rPr>
          <w:rFonts w:ascii="Arial" w:hAnsi="Arial"/>
        </w:rPr>
        <w:t xml:space="preserve"> KETT</w:t>
      </w:r>
    </w:p>
    <w:p w:rsidR="00AF3BC1" w:rsidRDefault="00AF3BC1" w:rsidP="00982869">
      <w:pPr>
        <w:rPr>
          <w:rFonts w:ascii="Arial" w:hAnsi="Arial"/>
        </w:rPr>
      </w:pPr>
      <w:r>
        <w:rPr>
          <w:rFonts w:ascii="Arial" w:hAnsi="Arial"/>
        </w:rPr>
        <w:t xml:space="preserve">-     CROP                      </w:t>
      </w:r>
      <w:r w:rsidR="00F7628F">
        <w:rPr>
          <w:rFonts w:ascii="Arial" w:hAnsi="Arial"/>
        </w:rPr>
        <w:t xml:space="preserve">                 :          </w:t>
      </w:r>
      <w:r w:rsidR="00982869">
        <w:rPr>
          <w:rFonts w:ascii="Arial" w:hAnsi="Arial"/>
        </w:rPr>
        <w:t>2020</w:t>
      </w:r>
    </w:p>
    <w:p w:rsidR="00AF3BC1" w:rsidRDefault="00AF3BC1">
      <w:pPr>
        <w:rPr>
          <w:rFonts w:ascii="Arial" w:eastAsia="SimSun" w:hAnsi="Arial" w:cs="Arial"/>
          <w:lang w:eastAsia="zh-CN"/>
        </w:rPr>
      </w:pPr>
      <w:r>
        <w:rPr>
          <w:rFonts w:ascii="Arial" w:hAnsi="Arial" w:cs="Arial"/>
          <w:u w:val="single"/>
        </w:rPr>
        <w:t>-</w:t>
      </w:r>
      <w:r>
        <w:rPr>
          <w:rFonts w:ascii="Arial" w:eastAsia="SimSun" w:hAnsi="Arial" w:cs="Arial"/>
          <w:bCs/>
          <w:lang w:eastAsia="zh-CN"/>
        </w:rPr>
        <w:t xml:space="preserve">  CADMIUM </w:t>
      </w:r>
      <w:r w:rsidR="00BF44F2">
        <w:rPr>
          <w:rFonts w:ascii="Arial" w:eastAsia="SimSun" w:hAnsi="Arial" w:cs="Arial"/>
          <w:bCs/>
          <w:lang w:eastAsia="zh-CN"/>
        </w:rPr>
        <w:t xml:space="preserve">(cd )                         : </w:t>
      </w:r>
      <w:r>
        <w:rPr>
          <w:rFonts w:ascii="Arial" w:eastAsia="SimSun" w:hAnsi="Arial" w:cs="Arial"/>
          <w:bCs/>
          <w:lang w:eastAsia="zh-CN"/>
        </w:rPr>
        <w:t xml:space="preserve"> 0,009 PPM</w:t>
      </w:r>
    </w:p>
    <w:p w:rsidR="00AF3BC1" w:rsidRDefault="00AF3BC1">
      <w:pPr>
        <w:rPr>
          <w:rFonts w:ascii="Arial" w:eastAsia="SimSun" w:hAnsi="Arial" w:cs="Arial"/>
          <w:lang w:eastAsia="zh-CN"/>
        </w:rPr>
      </w:pPr>
      <w:r>
        <w:rPr>
          <w:rFonts w:ascii="Arial" w:eastAsia="SimSun" w:hAnsi="Arial" w:cs="Arial"/>
          <w:bCs/>
          <w:lang w:eastAsia="zh-CN"/>
        </w:rPr>
        <w:t xml:space="preserve">-   LEAD ( Pb )                               :  0,13 PPM  </w:t>
      </w:r>
    </w:p>
    <w:p w:rsidR="00AF3BC1" w:rsidRDefault="00AF3BC1">
      <w:pPr>
        <w:rPr>
          <w:rFonts w:ascii="Arial" w:eastAsia="SimSun" w:hAnsi="Arial" w:cs="Arial"/>
          <w:lang w:eastAsia="zh-CN"/>
        </w:rPr>
      </w:pPr>
      <w:r>
        <w:rPr>
          <w:rFonts w:ascii="Arial" w:eastAsia="SimSun" w:hAnsi="Arial" w:cs="Arial"/>
          <w:bCs/>
          <w:lang w:eastAsia="zh-CN"/>
        </w:rPr>
        <w:t>-   ARSEN ( as )                             :   0,18  PPM</w:t>
      </w:r>
    </w:p>
    <w:p w:rsidR="00AF3BC1" w:rsidRDefault="00AF3BC1">
      <w:pPr>
        <w:rPr>
          <w:rFonts w:ascii="Arial" w:eastAsia="SimSun" w:hAnsi="Arial" w:cs="Arial"/>
          <w:lang w:eastAsia="zh-CN"/>
        </w:rPr>
      </w:pPr>
      <w:r>
        <w:rPr>
          <w:rFonts w:ascii="Arial" w:eastAsia="SimSun" w:hAnsi="Arial" w:cs="Arial"/>
          <w:bCs/>
          <w:lang w:eastAsia="zh-CN"/>
        </w:rPr>
        <w:t>-   ZINC ( zn )                                  :  28 ,00 PPM</w:t>
      </w:r>
    </w:p>
    <w:p w:rsidR="00AF3BC1" w:rsidRDefault="00AF3BC1">
      <w:pPr>
        <w:rPr>
          <w:rFonts w:ascii="Arial" w:eastAsia="SimSun" w:hAnsi="Arial" w:cs="Arial"/>
          <w:lang w:eastAsia="zh-CN"/>
        </w:rPr>
      </w:pPr>
      <w:r>
        <w:rPr>
          <w:rFonts w:ascii="Arial" w:eastAsia="SimSun" w:hAnsi="Arial" w:cs="Arial"/>
          <w:bCs/>
          <w:lang w:eastAsia="zh-CN"/>
        </w:rPr>
        <w:t>-   Hg                                               : 0</w:t>
      </w:r>
      <w:r w:rsidR="00BF44F2">
        <w:rPr>
          <w:rFonts w:ascii="Arial" w:eastAsia="SimSun" w:hAnsi="Arial" w:cs="Arial"/>
          <w:bCs/>
          <w:lang w:eastAsia="zh-CN"/>
        </w:rPr>
        <w:t>, 0038</w:t>
      </w:r>
      <w:r>
        <w:rPr>
          <w:rFonts w:ascii="Arial" w:eastAsia="SimSun" w:hAnsi="Arial" w:cs="Arial"/>
          <w:bCs/>
          <w:lang w:eastAsia="zh-CN"/>
        </w:rPr>
        <w:t xml:space="preserve"> </w:t>
      </w:r>
      <w:r w:rsidR="00BF44F2">
        <w:rPr>
          <w:rFonts w:ascii="Arial" w:eastAsia="SimSun" w:hAnsi="Arial" w:cs="Arial"/>
          <w:bCs/>
          <w:lang w:eastAsia="zh-CN"/>
        </w:rPr>
        <w:t>PPM.</w:t>
      </w:r>
    </w:p>
    <w:p w:rsidR="00AF3BC1" w:rsidRDefault="00AF3BC1">
      <w:pPr>
        <w:rPr>
          <w:rFonts w:ascii="Arial" w:hAnsi="Arial"/>
          <w:b/>
          <w:u w:val="single"/>
        </w:rPr>
      </w:pPr>
    </w:p>
    <w:p w:rsidR="00AF3BC1" w:rsidRDefault="00AF3BC1" w:rsidP="00982869">
      <w:pPr>
        <w:rPr>
          <w:rFonts w:ascii="Arial" w:hAnsi="Arial" w:cs="Arial"/>
        </w:rPr>
      </w:pPr>
      <w:r>
        <w:rPr>
          <w:rFonts w:ascii="Arial" w:hAnsi="Arial" w:cs="Arial"/>
        </w:rPr>
        <w:t xml:space="preserve">RICE WERE MILLED ON </w:t>
      </w:r>
      <w:r w:rsidR="00CD1F6C">
        <w:rPr>
          <w:rFonts w:ascii="Arial" w:hAnsi="Arial" w:cs="Arial"/>
          <w:b/>
          <w:bCs/>
          <w:sz w:val="18"/>
          <w:szCs w:val="18"/>
        </w:rPr>
        <w:t>{{PRODUCTION DATE}}</w:t>
      </w:r>
      <w:r w:rsidR="00DD2810">
        <w:rPr>
          <w:rFonts w:ascii="Arial" w:hAnsi="Arial" w:cs="Arial"/>
        </w:rPr>
        <w:t xml:space="preserve"> AND RECOMEND USE BEST</w:t>
      </w:r>
      <w:r>
        <w:rPr>
          <w:rFonts w:ascii="Arial" w:hAnsi="Arial" w:cs="Arial"/>
        </w:rPr>
        <w:t xml:space="preserve"> BEFORE </w:t>
      </w:r>
      <w:r w:rsidR="00CD1F6C">
        <w:rPr>
          <w:rFonts w:ascii="Arial" w:hAnsi="Arial" w:cs="Arial"/>
          <w:b/>
          <w:bCs/>
          <w:sz w:val="18"/>
          <w:szCs w:val="18"/>
        </w:rPr>
        <w:t>{{EXPIRY DATE}}</w:t>
      </w:r>
      <w:r w:rsidR="00382716">
        <w:rPr>
          <w:rFonts w:ascii="Arial" w:hAnsi="Arial" w:cs="Arial"/>
        </w:rPr>
        <w:t>.</w:t>
      </w:r>
    </w:p>
    <w:p w:rsidR="00AF3BC1" w:rsidRDefault="0032463A">
      <w:pPr>
        <w:rPr>
          <w:rFonts w:ascii="Arial" w:hAnsi="Arial" w:cs="Arial"/>
        </w:rPr>
      </w:pPr>
      <w:r>
        <w:rPr>
          <w:bCs/>
          <w:noProof/>
          <w:sz w:val="24"/>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66675</wp:posOffset>
                </wp:positionV>
                <wp:extent cx="3429000" cy="1371600"/>
                <wp:effectExtent l="9525" t="9525"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71600"/>
                        </a:xfrm>
                        <a:prstGeom prst="rect">
                          <a:avLst/>
                        </a:prstGeom>
                        <a:solidFill>
                          <a:srgbClr val="FFFFFF"/>
                        </a:solidFill>
                        <a:ln w="9525">
                          <a:solidFill>
                            <a:srgbClr val="000000"/>
                          </a:solidFill>
                          <a:miter lim="800000"/>
                          <a:headEnd/>
                          <a:tailEnd/>
                        </a:ln>
                      </wps:spPr>
                      <wps:txbx>
                        <w:txbxContent>
                          <w:p w:rsidR="00AF3BC1" w:rsidRDefault="00AF3BC1" w:rsidP="00982869">
                            <w:pPr>
                              <w:rPr>
                                <w:b/>
                                <w:sz w:val="16"/>
                                <w:szCs w:val="16"/>
                              </w:rPr>
                            </w:pPr>
                            <w:r>
                              <w:rPr>
                                <w:b/>
                                <w:sz w:val="16"/>
                                <w:szCs w:val="16"/>
                              </w:rPr>
                              <w:t xml:space="preserve">WITH REFERENCE TO ABOVE WE HEREBY CONFIRM THAT RICE IS MILLED FROM NON GMO PADDY AND IS FIT FOR IMMEDIATE HUMAN CONSUMPTION WITH BEST BEFORE DATE, IF PROPERLY STORED, TO BE </w:t>
                            </w:r>
                            <w:r w:rsidR="00CD1F6C">
                              <w:rPr>
                                <w:rFonts w:ascii="Arial" w:hAnsi="Arial" w:cs="Arial"/>
                                <w:b/>
                                <w:bCs/>
                                <w:sz w:val="18"/>
                                <w:szCs w:val="18"/>
                              </w:rPr>
                              <w:t>{{EXPIRY DATE}}</w:t>
                            </w:r>
                            <w:r w:rsidR="00DD2810">
                              <w:rPr>
                                <w:b/>
                                <w:sz w:val="16"/>
                                <w:szCs w:val="16"/>
                              </w:rPr>
                              <w:t>.</w:t>
                            </w:r>
                            <w:r>
                              <w:rPr>
                                <w:b/>
                                <w:sz w:val="16"/>
                                <w:szCs w:val="16"/>
                              </w:rPr>
                              <w:t xml:space="preserve"> THE RICE IS LOADED INTO CLEAN, DRY CONTAINER FIT FOR TRANSPORTATION OF RICE.</w:t>
                            </w:r>
                          </w:p>
                          <w:p w:rsidR="00AF3BC1" w:rsidRDefault="00AF3BC1">
                            <w:pPr>
                              <w:rPr>
                                <w:b/>
                                <w:sz w:val="16"/>
                                <w:szCs w:val="16"/>
                              </w:rPr>
                            </w:pPr>
                          </w:p>
                          <w:p w:rsidR="00AF3BC1" w:rsidRDefault="00AF3BC1">
                            <w:pPr>
                              <w:rPr>
                                <w:b/>
                                <w:sz w:val="16"/>
                                <w:szCs w:val="16"/>
                              </w:rPr>
                            </w:pPr>
                            <w:r>
                              <w:rPr>
                                <w:b/>
                                <w:sz w:val="16"/>
                                <w:szCs w:val="16"/>
                              </w:rPr>
                              <w:t>AFLATOXINS NOT FOUND WITHIN DETECTABLE LIMITS;</w:t>
                            </w:r>
                          </w:p>
                          <w:p w:rsidR="00AF3BC1" w:rsidRDefault="00AF3BC1">
                            <w:pPr>
                              <w:rPr>
                                <w:b/>
                                <w:sz w:val="16"/>
                                <w:szCs w:val="16"/>
                              </w:rPr>
                            </w:pPr>
                            <w:r>
                              <w:rPr>
                                <w:b/>
                                <w:sz w:val="16"/>
                                <w:szCs w:val="16"/>
                              </w:rPr>
                              <w:t xml:space="preserve">OCHRATOXINS NOT FOUND WITHIN </w:t>
                            </w:r>
                          </w:p>
                          <w:p w:rsidR="00AF3BC1" w:rsidRDefault="00AF3BC1">
                            <w:pPr>
                              <w:rPr>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pt;margin-top:5.25pt;width:270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XkLQIAAFEEAAAOAAAAZHJzL2Uyb0RvYy54bWysVNtu2zAMfR+wfxD0vtjOpW2MOEWXLsOA&#10;7gK0+wBZlm1hsqhJSuzs60vJaeptb8P8IIgidXR4SHpzO3SKHIV1EnRBs1lKidAcKqmbgn5/2r+7&#10;ocR5piumQIuCnoSjt9u3bza9ycUcWlCVsARBtMt7U9DWe5MnieOt6JibgREanTXYjnk0bZNUlvWI&#10;3qlknqZXSQ+2Mha4cA5P70cn3Ub8uhbcf61rJzxRBUVuPq42rmVYk+2G5Y1lppX8TIP9A4uOSY2P&#10;XqDumWfkYOVfUJ3kFhzUfsahS6CuJRcxB8wmS//I5rFlRsRcUBxnLjK5/wfLvxy/WSIrrB0lmnVY&#10;oicxePIeBrII6vTG5Rj0aDDMD3gcIkOmzjwA/+GIhl3LdCPurIW+FaxCdlm4mUyujjgugJT9Z6jw&#10;GXbwEIGG2nYBEMUgiI5VOl0qE6hwPFws5+s0RRdHX7a4zq7QCG+w/OW6sc5/FNCRsCmoxdJHeHZ8&#10;cH4MfQmJ9EHJai+VioZtyp2y5MiwTfbxO6O7aZjSpC/oejVfjQpMfW4KgVQD2/HV3yA66bHflewK&#10;enMJYnnQ7YOu8ALLPZNq3GN2Sp+FDNqNKvqhHDAwqFtCdUJJLYx9jXOImxbsL0p67OmCup8HZgUl&#10;6pPGsqyz5TIMQTSWq+s5GnbqKacepjlCFdRTMm53fhycg7GyafGlsRE03GEpaxlFfmV15o19G8t0&#10;nrEwGFM7Rr3+CbbPAAAA//8DAFBLAwQUAAYACAAAACEALAAWYeAAAAAKAQAADwAAAGRycy9kb3du&#10;cmV2LnhtbEyPwU7DMBBE70j8g7VIXFDr1JAQQpwKIYHoDQqCqxu7SYS9Drabhr9nOcFxZ0azb+r1&#10;7CybTIiDRwmrZQbMYOv1gJ2Et9eHRQksJoVaWY9GwreJsG5OT2pVaX/EFzNtU8eoBGOlJPQpjRXn&#10;se2NU3HpR4Pk7X1wKtEZOq6DOlK5s1xkWcGdGpA+9Go0971pP7cHJ6G8epo+4uby+b0t9vYmXVxP&#10;j19ByvOz+e4WWDJz+gvDLz6hQ0NMO39AHZmVsFiVtCWRkeXAKJALQcJOghBFDryp+f8JzQ8AAAD/&#10;/wMAUEsBAi0AFAAGAAgAAAAhALaDOJL+AAAA4QEAABMAAAAAAAAAAAAAAAAAAAAAAFtDb250ZW50&#10;X1R5cGVzXS54bWxQSwECLQAUAAYACAAAACEAOP0h/9YAAACUAQAACwAAAAAAAAAAAAAAAAAvAQAA&#10;X3JlbHMvLnJlbHNQSwECLQAUAAYACAAAACEA4iNF5C0CAABRBAAADgAAAAAAAAAAAAAAAAAuAgAA&#10;ZHJzL2Uyb0RvYy54bWxQSwECLQAUAAYACAAAACEALAAWYeAAAAAKAQAADwAAAAAAAAAAAAAAAACH&#10;BAAAZHJzL2Rvd25yZXYueG1sUEsFBgAAAAAEAAQA8wAAAJQFAAAAAA==&#10;">
                <v:textbox>
                  <w:txbxContent>
                    <w:p w:rsidR="00AF3BC1" w:rsidRDefault="00AF3BC1" w:rsidP="00982869">
                      <w:pPr>
                        <w:rPr>
                          <w:b/>
                          <w:sz w:val="16"/>
                          <w:szCs w:val="16"/>
                        </w:rPr>
                      </w:pPr>
                      <w:r>
                        <w:rPr>
                          <w:b/>
                          <w:sz w:val="16"/>
                          <w:szCs w:val="16"/>
                        </w:rPr>
                        <w:t xml:space="preserve">WITH REFERENCE TO ABOVE WE HEREBY CONFIRM THAT RICE IS MILLED FROM NON GMO PADDY AND IS FIT FOR IMMEDIATE HUMAN CONSUMPTION WITH BEST BEFORE DATE, IF PROPERLY STORED, TO BE </w:t>
                      </w:r>
                      <w:r w:rsidR="00CD1F6C">
                        <w:rPr>
                          <w:rFonts w:ascii="Arial" w:hAnsi="Arial" w:cs="Arial"/>
                          <w:b/>
                          <w:bCs/>
                          <w:sz w:val="18"/>
                          <w:szCs w:val="18"/>
                        </w:rPr>
                        <w:t>{{EXPIRY DATE}}</w:t>
                      </w:r>
                      <w:r w:rsidR="00DD2810">
                        <w:rPr>
                          <w:b/>
                          <w:sz w:val="16"/>
                          <w:szCs w:val="16"/>
                        </w:rPr>
                        <w:t>.</w:t>
                      </w:r>
                      <w:r>
                        <w:rPr>
                          <w:b/>
                          <w:sz w:val="16"/>
                          <w:szCs w:val="16"/>
                        </w:rPr>
                        <w:t xml:space="preserve"> THE RICE IS LOADED INTO CLEAN, DRY CONTAINER FIT FOR TRANSPORTATION OF RICE.</w:t>
                      </w:r>
                    </w:p>
                    <w:p w:rsidR="00AF3BC1" w:rsidRDefault="00AF3BC1">
                      <w:pPr>
                        <w:rPr>
                          <w:b/>
                          <w:sz w:val="16"/>
                          <w:szCs w:val="16"/>
                        </w:rPr>
                      </w:pPr>
                    </w:p>
                    <w:p w:rsidR="00AF3BC1" w:rsidRDefault="00AF3BC1">
                      <w:pPr>
                        <w:rPr>
                          <w:b/>
                          <w:sz w:val="16"/>
                          <w:szCs w:val="16"/>
                        </w:rPr>
                      </w:pPr>
                      <w:r>
                        <w:rPr>
                          <w:b/>
                          <w:sz w:val="16"/>
                          <w:szCs w:val="16"/>
                        </w:rPr>
                        <w:t>AFLATOXINS NOT FOUND WITHIN DETECTABLE LIMITS;</w:t>
                      </w:r>
                    </w:p>
                    <w:p w:rsidR="00AF3BC1" w:rsidRDefault="00AF3BC1">
                      <w:pPr>
                        <w:rPr>
                          <w:b/>
                          <w:sz w:val="16"/>
                          <w:szCs w:val="16"/>
                        </w:rPr>
                      </w:pPr>
                      <w:r>
                        <w:rPr>
                          <w:b/>
                          <w:sz w:val="16"/>
                          <w:szCs w:val="16"/>
                        </w:rPr>
                        <w:t xml:space="preserve">OCHRATOXINS NOT FOUND WITHIN </w:t>
                      </w:r>
                    </w:p>
                    <w:p w:rsidR="00AF3BC1" w:rsidRDefault="00AF3BC1">
                      <w:pPr>
                        <w:rPr>
                          <w:b/>
                          <w:sz w:val="16"/>
                          <w:szCs w:val="16"/>
                        </w:rPr>
                      </w:pPr>
                    </w:p>
                  </w:txbxContent>
                </v:textbox>
              </v:shape>
            </w:pict>
          </mc:Fallback>
        </mc:AlternateContent>
      </w:r>
    </w:p>
    <w:p w:rsidR="00AF3BC1" w:rsidRDefault="00AF3BC1">
      <w:pPr>
        <w:rPr>
          <w:rFonts w:ascii="Arial" w:hAnsi="Arial" w:cs="Arial"/>
        </w:rPr>
      </w:pPr>
      <w:r>
        <w:rPr>
          <w:rFonts w:ascii="Arial" w:hAnsi="Arial" w:cs="Arial"/>
        </w:rPr>
        <w:t xml:space="preserve">    </w:t>
      </w:r>
    </w:p>
    <w:p w:rsidR="00312A4C" w:rsidRDefault="00AF3BC1" w:rsidP="00005AF2">
      <w:pPr>
        <w:jc w:val="right"/>
        <w:rPr>
          <w:bCs/>
          <w:sz w:val="24"/>
        </w:rPr>
      </w:pPr>
      <w:r>
        <w:rPr>
          <w:bCs/>
          <w:sz w:val="24"/>
        </w:rPr>
        <w:t>FOR GARIBSONS (PVT) LTD.,</w:t>
      </w:r>
    </w:p>
    <w:p w:rsidR="00312A4C" w:rsidRDefault="00312A4C" w:rsidP="00005AF2">
      <w:pPr>
        <w:jc w:val="right"/>
        <w:rPr>
          <w:bCs/>
          <w:sz w:val="24"/>
        </w:rPr>
      </w:pPr>
    </w:p>
    <w:p w:rsidR="00312A4C" w:rsidRDefault="00312A4C" w:rsidP="00005AF2">
      <w:pPr>
        <w:jc w:val="right"/>
        <w:rPr>
          <w:bCs/>
          <w:sz w:val="24"/>
        </w:rPr>
      </w:pPr>
    </w:p>
    <w:p w:rsidR="00AF3BC1" w:rsidRPr="00243EDB" w:rsidRDefault="00AF3BC1" w:rsidP="00005AF2">
      <w:pPr>
        <w:jc w:val="right"/>
        <w:rPr>
          <w:bCs/>
          <w:sz w:val="24"/>
        </w:rPr>
      </w:pPr>
      <w:r>
        <w:rPr>
          <w:bCs/>
          <w:sz w:val="24"/>
        </w:rPr>
        <w:t>DIRECTOR</w:t>
      </w:r>
    </w:p>
    <w:sectPr w:rsidR="00AF3BC1" w:rsidRPr="00243EDB">
      <w:headerReference w:type="default" r:id="rId7"/>
      <w:footerReference w:type="default" r:id="rId8"/>
      <w:footerReference w:type="first" r:id="rId9"/>
      <w:pgSz w:w="11909" w:h="16834" w:code="9"/>
      <w:pgMar w:top="1440" w:right="1440" w:bottom="720" w:left="1440" w:header="720" w:footer="144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CF5" w:rsidRDefault="00041CF5">
      <w:r>
        <w:separator/>
      </w:r>
    </w:p>
  </w:endnote>
  <w:endnote w:type="continuationSeparator" w:id="0">
    <w:p w:rsidR="00041CF5" w:rsidRDefault="0004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BC1" w:rsidRDefault="00AF3BC1">
    <w:pPr>
      <w:pStyle w:val="Footer"/>
      <w:rPr>
        <w:b/>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30.4pt;margin-top:-15.45pt;width:50.4pt;height:45.85pt;z-index:251657728;visibility:visible;mso-wrap-edited:f" o:allowincell="f" filled="t" fillcolor="yellow">
          <v:imagedata r:id="rId1" o:title="" grayscale="t" bilevel="t"/>
          <w10:wrap type="topAndBottom"/>
        </v:shape>
        <o:OLEObject Type="Embed" ProgID="Word.Picture.8" ShapeID="_x0000_s2051" DrawAspect="Content" ObjectID="_1664187555" r:id="rId2"/>
      </w:pict>
    </w:r>
    <w:r>
      <w:t xml:space="preserve">                                                            </w:t>
    </w:r>
    <w:r>
      <w:rPr>
        <w:b/>
        <w:sz w:val="22"/>
      </w:rPr>
      <w:t>MEMBER OF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BC1" w:rsidRDefault="00AF3BC1">
    <w:pPr>
      <w:pStyle w:val="Footer"/>
      <w:rPr>
        <w:b/>
        <w:sz w:val="22"/>
      </w:rPr>
    </w:pPr>
    <w:r>
      <w:rPr>
        <w:b/>
        <w:sz w:val="22"/>
      </w:rPr>
      <w:t xml:space="preserve">                                                   </w:t>
    </w:r>
    <w:r w:rsidR="00832E50">
      <w:rPr>
        <w:b/>
        <w:sz w:val="22"/>
      </w:rPr>
      <w:t xml:space="preserve">       </w:t>
    </w:r>
    <w:r>
      <w:rPr>
        <w:b/>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CF5" w:rsidRDefault="00041CF5">
      <w:r>
        <w:separator/>
      </w:r>
    </w:p>
  </w:footnote>
  <w:footnote w:type="continuationSeparator" w:id="0">
    <w:p w:rsidR="00041CF5" w:rsidRDefault="0004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788"/>
      <w:gridCol w:w="4788"/>
    </w:tblGrid>
    <w:tr w:rsidR="00AF3BC1">
      <w:tblPrEx>
        <w:tblCellMar>
          <w:top w:w="0" w:type="dxa"/>
          <w:bottom w:w="0" w:type="dxa"/>
        </w:tblCellMar>
      </w:tblPrEx>
      <w:tc>
        <w:tcPr>
          <w:tcW w:w="4788" w:type="dxa"/>
        </w:tcPr>
        <w:p w:rsidR="00AF3BC1" w:rsidRDefault="00AF3BC1">
          <w:pPr>
            <w:pStyle w:val="Header"/>
          </w:pPr>
        </w:p>
      </w:tc>
      <w:tc>
        <w:tcPr>
          <w:tcW w:w="4788" w:type="dxa"/>
        </w:tcPr>
        <w:p w:rsidR="00AF3BC1" w:rsidRDefault="00AF3BC1">
          <w:pPr>
            <w:pStyle w:val="Header"/>
            <w:jc w:val="right"/>
          </w:pPr>
        </w:p>
      </w:tc>
    </w:tr>
  </w:tbl>
  <w:p w:rsidR="00AF3BC1" w:rsidRDefault="00AF3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902"/>
    <w:rsid w:val="00000E17"/>
    <w:rsid w:val="000014FA"/>
    <w:rsid w:val="0000403A"/>
    <w:rsid w:val="00005AF2"/>
    <w:rsid w:val="00012C7E"/>
    <w:rsid w:val="00013BFF"/>
    <w:rsid w:val="0001702C"/>
    <w:rsid w:val="0002173A"/>
    <w:rsid w:val="0002390E"/>
    <w:rsid w:val="00041CF5"/>
    <w:rsid w:val="00043498"/>
    <w:rsid w:val="00052669"/>
    <w:rsid w:val="00056DA1"/>
    <w:rsid w:val="0007143E"/>
    <w:rsid w:val="00073E6F"/>
    <w:rsid w:val="0007776E"/>
    <w:rsid w:val="00095D73"/>
    <w:rsid w:val="000F7D92"/>
    <w:rsid w:val="00111DD5"/>
    <w:rsid w:val="001264B9"/>
    <w:rsid w:val="00140FD4"/>
    <w:rsid w:val="001479F2"/>
    <w:rsid w:val="00161ADB"/>
    <w:rsid w:val="001634FD"/>
    <w:rsid w:val="00170C4F"/>
    <w:rsid w:val="00172F68"/>
    <w:rsid w:val="001F1DE3"/>
    <w:rsid w:val="001F4902"/>
    <w:rsid w:val="00204245"/>
    <w:rsid w:val="00206D1C"/>
    <w:rsid w:val="00211B1D"/>
    <w:rsid w:val="00232619"/>
    <w:rsid w:val="00242C94"/>
    <w:rsid w:val="00243EDB"/>
    <w:rsid w:val="002536FD"/>
    <w:rsid w:val="00266670"/>
    <w:rsid w:val="00274FF9"/>
    <w:rsid w:val="002B2422"/>
    <w:rsid w:val="002B267B"/>
    <w:rsid w:val="002C0EAD"/>
    <w:rsid w:val="002C65BC"/>
    <w:rsid w:val="002E1207"/>
    <w:rsid w:val="002E1CB8"/>
    <w:rsid w:val="00302D2E"/>
    <w:rsid w:val="00312A4C"/>
    <w:rsid w:val="0032463A"/>
    <w:rsid w:val="00326C46"/>
    <w:rsid w:val="003273E7"/>
    <w:rsid w:val="00342935"/>
    <w:rsid w:val="003554AD"/>
    <w:rsid w:val="00365B0A"/>
    <w:rsid w:val="00373D25"/>
    <w:rsid w:val="00382716"/>
    <w:rsid w:val="00384EB6"/>
    <w:rsid w:val="00387EB5"/>
    <w:rsid w:val="003A08F1"/>
    <w:rsid w:val="003C3DA6"/>
    <w:rsid w:val="003C66D1"/>
    <w:rsid w:val="003D03D9"/>
    <w:rsid w:val="003D4426"/>
    <w:rsid w:val="003E5F84"/>
    <w:rsid w:val="003F1644"/>
    <w:rsid w:val="0040645D"/>
    <w:rsid w:val="00415EA5"/>
    <w:rsid w:val="00425D9C"/>
    <w:rsid w:val="00462E09"/>
    <w:rsid w:val="004630B2"/>
    <w:rsid w:val="004721CC"/>
    <w:rsid w:val="00474EC9"/>
    <w:rsid w:val="004754F0"/>
    <w:rsid w:val="00487282"/>
    <w:rsid w:val="004A0126"/>
    <w:rsid w:val="004A0655"/>
    <w:rsid w:val="004C7A49"/>
    <w:rsid w:val="004C7CFD"/>
    <w:rsid w:val="004D42BD"/>
    <w:rsid w:val="004E034E"/>
    <w:rsid w:val="0050467B"/>
    <w:rsid w:val="0051298E"/>
    <w:rsid w:val="00513334"/>
    <w:rsid w:val="005236A5"/>
    <w:rsid w:val="0053070F"/>
    <w:rsid w:val="00552494"/>
    <w:rsid w:val="00555C84"/>
    <w:rsid w:val="005754BD"/>
    <w:rsid w:val="00583B51"/>
    <w:rsid w:val="00597D87"/>
    <w:rsid w:val="005A5FE9"/>
    <w:rsid w:val="005B64C0"/>
    <w:rsid w:val="005B6D1C"/>
    <w:rsid w:val="005C32AF"/>
    <w:rsid w:val="005C7978"/>
    <w:rsid w:val="005D582C"/>
    <w:rsid w:val="005E4D4C"/>
    <w:rsid w:val="00607BED"/>
    <w:rsid w:val="00622703"/>
    <w:rsid w:val="006228C9"/>
    <w:rsid w:val="0063450E"/>
    <w:rsid w:val="00642920"/>
    <w:rsid w:val="00664A18"/>
    <w:rsid w:val="006C1385"/>
    <w:rsid w:val="006D5CB9"/>
    <w:rsid w:val="006E355F"/>
    <w:rsid w:val="006E536A"/>
    <w:rsid w:val="006F16A6"/>
    <w:rsid w:val="007333A1"/>
    <w:rsid w:val="00750231"/>
    <w:rsid w:val="00757A88"/>
    <w:rsid w:val="00777615"/>
    <w:rsid w:val="00780EF7"/>
    <w:rsid w:val="00784C12"/>
    <w:rsid w:val="0078507B"/>
    <w:rsid w:val="00787F78"/>
    <w:rsid w:val="00790358"/>
    <w:rsid w:val="007920D4"/>
    <w:rsid w:val="007A638D"/>
    <w:rsid w:val="007C53DA"/>
    <w:rsid w:val="007D3EA1"/>
    <w:rsid w:val="007D4FEE"/>
    <w:rsid w:val="007E1931"/>
    <w:rsid w:val="007F7308"/>
    <w:rsid w:val="008013C8"/>
    <w:rsid w:val="00810B9A"/>
    <w:rsid w:val="0081106C"/>
    <w:rsid w:val="00817C84"/>
    <w:rsid w:val="00831424"/>
    <w:rsid w:val="00832E50"/>
    <w:rsid w:val="00851CA3"/>
    <w:rsid w:val="00860D4A"/>
    <w:rsid w:val="00861DB9"/>
    <w:rsid w:val="0086677D"/>
    <w:rsid w:val="00867265"/>
    <w:rsid w:val="00870736"/>
    <w:rsid w:val="00881A16"/>
    <w:rsid w:val="00882BB6"/>
    <w:rsid w:val="00885232"/>
    <w:rsid w:val="00893002"/>
    <w:rsid w:val="008B0D16"/>
    <w:rsid w:val="008C09A8"/>
    <w:rsid w:val="008C258A"/>
    <w:rsid w:val="008C4A28"/>
    <w:rsid w:val="008C5D88"/>
    <w:rsid w:val="008D053A"/>
    <w:rsid w:val="008D16AF"/>
    <w:rsid w:val="008D6445"/>
    <w:rsid w:val="008D696B"/>
    <w:rsid w:val="008E60B9"/>
    <w:rsid w:val="008E7C69"/>
    <w:rsid w:val="008F386C"/>
    <w:rsid w:val="008F7EDC"/>
    <w:rsid w:val="00900459"/>
    <w:rsid w:val="009039D1"/>
    <w:rsid w:val="00906BD6"/>
    <w:rsid w:val="00911096"/>
    <w:rsid w:val="00912A86"/>
    <w:rsid w:val="009141C9"/>
    <w:rsid w:val="00926833"/>
    <w:rsid w:val="00937FB9"/>
    <w:rsid w:val="00951A85"/>
    <w:rsid w:val="0095778A"/>
    <w:rsid w:val="00977333"/>
    <w:rsid w:val="00982869"/>
    <w:rsid w:val="009832DE"/>
    <w:rsid w:val="00986815"/>
    <w:rsid w:val="009A12C4"/>
    <w:rsid w:val="009A6D28"/>
    <w:rsid w:val="009B31A4"/>
    <w:rsid w:val="009C1B82"/>
    <w:rsid w:val="009C5844"/>
    <w:rsid w:val="009D7484"/>
    <w:rsid w:val="009F4A83"/>
    <w:rsid w:val="00A0505E"/>
    <w:rsid w:val="00A25CA6"/>
    <w:rsid w:val="00A3144A"/>
    <w:rsid w:val="00A347DA"/>
    <w:rsid w:val="00A41FC4"/>
    <w:rsid w:val="00A422CB"/>
    <w:rsid w:val="00AB0CD4"/>
    <w:rsid w:val="00AD08B8"/>
    <w:rsid w:val="00AE5392"/>
    <w:rsid w:val="00AF3209"/>
    <w:rsid w:val="00AF392E"/>
    <w:rsid w:val="00AF3BC1"/>
    <w:rsid w:val="00B0629E"/>
    <w:rsid w:val="00B07188"/>
    <w:rsid w:val="00B1459E"/>
    <w:rsid w:val="00B16815"/>
    <w:rsid w:val="00B245B9"/>
    <w:rsid w:val="00B3533D"/>
    <w:rsid w:val="00B36034"/>
    <w:rsid w:val="00B5495C"/>
    <w:rsid w:val="00B64A1F"/>
    <w:rsid w:val="00B72A4A"/>
    <w:rsid w:val="00B87AD3"/>
    <w:rsid w:val="00B93DA8"/>
    <w:rsid w:val="00B9428E"/>
    <w:rsid w:val="00BA2801"/>
    <w:rsid w:val="00BA7F0B"/>
    <w:rsid w:val="00BB39BA"/>
    <w:rsid w:val="00BD1340"/>
    <w:rsid w:val="00BD163A"/>
    <w:rsid w:val="00BE47F9"/>
    <w:rsid w:val="00BF0925"/>
    <w:rsid w:val="00BF44F2"/>
    <w:rsid w:val="00C24AC0"/>
    <w:rsid w:val="00C31D56"/>
    <w:rsid w:val="00C44D02"/>
    <w:rsid w:val="00C62796"/>
    <w:rsid w:val="00C63D6F"/>
    <w:rsid w:val="00C82354"/>
    <w:rsid w:val="00C82437"/>
    <w:rsid w:val="00CA1035"/>
    <w:rsid w:val="00CA2D19"/>
    <w:rsid w:val="00CC67F5"/>
    <w:rsid w:val="00CC6841"/>
    <w:rsid w:val="00CD1F6C"/>
    <w:rsid w:val="00D10A3E"/>
    <w:rsid w:val="00D3630A"/>
    <w:rsid w:val="00D86AE4"/>
    <w:rsid w:val="00D95714"/>
    <w:rsid w:val="00DA0E90"/>
    <w:rsid w:val="00DA573D"/>
    <w:rsid w:val="00DA6495"/>
    <w:rsid w:val="00DB1F44"/>
    <w:rsid w:val="00DB6143"/>
    <w:rsid w:val="00DC39EE"/>
    <w:rsid w:val="00DD2065"/>
    <w:rsid w:val="00DD2810"/>
    <w:rsid w:val="00DE36ED"/>
    <w:rsid w:val="00E1398F"/>
    <w:rsid w:val="00E152FE"/>
    <w:rsid w:val="00E15B2A"/>
    <w:rsid w:val="00E2754B"/>
    <w:rsid w:val="00E45E64"/>
    <w:rsid w:val="00E46B40"/>
    <w:rsid w:val="00E46FE2"/>
    <w:rsid w:val="00EA15B5"/>
    <w:rsid w:val="00EA2E9D"/>
    <w:rsid w:val="00EA7CC2"/>
    <w:rsid w:val="00EB45C7"/>
    <w:rsid w:val="00EC2F97"/>
    <w:rsid w:val="00EC7502"/>
    <w:rsid w:val="00ED44D7"/>
    <w:rsid w:val="00ED6B3F"/>
    <w:rsid w:val="00ED7887"/>
    <w:rsid w:val="00ED7BE4"/>
    <w:rsid w:val="00F124FE"/>
    <w:rsid w:val="00F332BB"/>
    <w:rsid w:val="00F37686"/>
    <w:rsid w:val="00F4283D"/>
    <w:rsid w:val="00F656A5"/>
    <w:rsid w:val="00F66FBA"/>
    <w:rsid w:val="00F709F8"/>
    <w:rsid w:val="00F712F3"/>
    <w:rsid w:val="00F755C6"/>
    <w:rsid w:val="00F7628F"/>
    <w:rsid w:val="00F83500"/>
    <w:rsid w:val="00F84987"/>
    <w:rsid w:val="00F90210"/>
    <w:rsid w:val="00FB6D1A"/>
    <w:rsid w:val="00FD51CE"/>
    <w:rsid w:val="00FE052C"/>
    <w:rsid w:val="00FF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QUALITY  DECLARATION</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DECLARATION</dc:title>
  <dc:creator>uk</dc:creator>
  <cp:lastModifiedBy>Danyal</cp:lastModifiedBy>
  <cp:revision>2</cp:revision>
  <cp:lastPrinted>2016-11-17T21:32:00Z</cp:lastPrinted>
  <dcterms:created xsi:type="dcterms:W3CDTF">2020-10-14T20:33:00Z</dcterms:created>
  <dcterms:modified xsi:type="dcterms:W3CDTF">2020-10-14T20:33:00Z</dcterms:modified>
</cp:coreProperties>
</file>