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18" w:rsidRPr="00B17518" w:rsidRDefault="00B17518" w:rsidP="00B17518">
      <w:pPr>
        <w:spacing w:before="100" w:beforeAutospacing="1" w:after="100" w:afterAutospacing="1" w:line="240" w:lineRule="auto"/>
        <w:outlineLvl w:val="0"/>
        <w:rPr>
          <w:rFonts w:eastAsia="Times New Roman" w:cs="Times New Roman"/>
          <w:b/>
          <w:kern w:val="36"/>
          <w:sz w:val="48"/>
          <w:szCs w:val="48"/>
        </w:rPr>
      </w:pPr>
      <w:r w:rsidRPr="00B17518">
        <w:rPr>
          <w:rFonts w:eastAsia="Times New Roman" w:cs="Times New Roman"/>
          <w:b/>
          <w:kern w:val="36"/>
          <w:sz w:val="48"/>
          <w:szCs w:val="48"/>
        </w:rPr>
        <w:t>Spam and Ham Email Detection – Project Report</w: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Project Title:</w:t>
      </w:r>
    </w:p>
    <w:p w:rsidR="00B17518" w:rsidRPr="00B17518" w:rsidRDefault="00B17518" w:rsidP="005825B7">
      <w:p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 xml:space="preserve">Spam and Ham Email Detection Using </w:t>
      </w:r>
      <w:r w:rsidR="005825B7">
        <w:rPr>
          <w:rFonts w:eastAsia="Times New Roman" w:cs="Times New Roman"/>
          <w:b/>
          <w:szCs w:val="24"/>
        </w:rPr>
        <w:t>ML and NLP</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25"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eastAsia="Times New Roman" w:cs="Times New Roman"/>
          <w:b/>
          <w:sz w:val="36"/>
          <w:szCs w:val="36"/>
        </w:rPr>
        <w:t>🧠 Objective:</w:t>
      </w:r>
    </w:p>
    <w:p w:rsidR="00B17518" w:rsidRPr="00B17518" w:rsidRDefault="00B17518" w:rsidP="00B17518">
      <w:pPr>
        <w:spacing w:before="100" w:beforeAutospacing="1" w:after="100" w:afterAutospacing="1" w:line="240" w:lineRule="auto"/>
        <w:rPr>
          <w:rFonts w:eastAsia="Times New Roman" w:cs="Times New Roman"/>
          <w:bCs/>
          <w:szCs w:val="24"/>
        </w:rPr>
      </w:pPr>
      <w:r w:rsidRPr="00B17518">
        <w:rPr>
          <w:rFonts w:eastAsia="Times New Roman" w:cs="Times New Roman"/>
          <w:szCs w:val="24"/>
        </w:rPr>
        <w:t xml:space="preserve">The primary goal of this project is to build an intelligent system that can automatically classify incoming emails as either </w:t>
      </w:r>
      <w:r w:rsidRPr="00B17518">
        <w:rPr>
          <w:rFonts w:eastAsia="Times New Roman" w:cs="Times New Roman"/>
          <w:b/>
          <w:szCs w:val="24"/>
        </w:rPr>
        <w:t>Spam</w:t>
      </w:r>
      <w:r w:rsidRPr="00B17518">
        <w:rPr>
          <w:rFonts w:eastAsia="Times New Roman" w:cs="Times New Roman"/>
          <w:szCs w:val="24"/>
        </w:rPr>
        <w:t xml:space="preserve"> (unwanted) or </w:t>
      </w:r>
      <w:r w:rsidRPr="00B17518">
        <w:rPr>
          <w:rFonts w:eastAsia="Times New Roman" w:cs="Times New Roman"/>
          <w:b/>
          <w:szCs w:val="24"/>
        </w:rPr>
        <w:t>Ham</w:t>
      </w:r>
      <w:r w:rsidRPr="00B17518">
        <w:rPr>
          <w:rFonts w:eastAsia="Times New Roman" w:cs="Times New Roman"/>
          <w:szCs w:val="24"/>
        </w:rPr>
        <w:t xml:space="preserve"> (legitimate). This helps users avoid phishing, scams, and unnecessary clutter in their inbox.</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26"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Motivation:</w:t>
      </w:r>
    </w:p>
    <w:p w:rsidR="00B17518" w:rsidRPr="00B17518" w:rsidRDefault="00B17518" w:rsidP="00B17518">
      <w:pPr>
        <w:spacing w:before="100" w:beforeAutospacing="1" w:after="100" w:afterAutospacing="1" w:line="240" w:lineRule="auto"/>
        <w:rPr>
          <w:rFonts w:eastAsia="Times New Roman" w:cs="Times New Roman"/>
          <w:bCs/>
          <w:szCs w:val="24"/>
        </w:rPr>
      </w:pPr>
      <w:r w:rsidRPr="00B17518">
        <w:rPr>
          <w:rFonts w:eastAsia="Times New Roman" w:cs="Times New Roman"/>
          <w:szCs w:val="24"/>
        </w:rPr>
        <w:t>Email spam is a serious issue that can lead to security threats, time wastage, and poor communication. Manual filtering is impractical due to the volume of emails received daily. Therefore, an automated, reliable spam detection system is essential.</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27"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Problem Statement:</w:t>
      </w:r>
    </w:p>
    <w:p w:rsidR="00B17518" w:rsidRPr="00B17518" w:rsidRDefault="00B17518" w:rsidP="00B17518">
      <w:pPr>
        <w:spacing w:before="100" w:beforeAutospacing="1" w:after="100" w:afterAutospacing="1" w:line="240" w:lineRule="auto"/>
        <w:rPr>
          <w:rFonts w:eastAsia="Times New Roman" w:cs="Times New Roman"/>
          <w:bCs/>
          <w:szCs w:val="24"/>
        </w:rPr>
      </w:pPr>
      <w:r w:rsidRPr="00B17518">
        <w:rPr>
          <w:rFonts w:eastAsia="Times New Roman" w:cs="Times New Roman"/>
          <w:szCs w:val="24"/>
        </w:rPr>
        <w:t xml:space="preserve">Given a dataset of labeled emails, the task is to train a machine learning model that can analyze the </w:t>
      </w:r>
      <w:r w:rsidRPr="00B17518">
        <w:rPr>
          <w:rFonts w:eastAsia="Times New Roman" w:cs="Times New Roman"/>
          <w:b/>
          <w:szCs w:val="24"/>
        </w:rPr>
        <w:t>text content of an email</w:t>
      </w:r>
      <w:r w:rsidRPr="00B17518">
        <w:rPr>
          <w:rFonts w:eastAsia="Times New Roman" w:cs="Times New Roman"/>
          <w:szCs w:val="24"/>
        </w:rPr>
        <w:t xml:space="preserve"> and predict whether it is spam or ham.</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28"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Dataset:</w:t>
      </w:r>
    </w:p>
    <w:p w:rsidR="00B17518" w:rsidRPr="00B17518" w:rsidRDefault="00B17518" w:rsidP="00B17518">
      <w:pPr>
        <w:numPr>
          <w:ilvl w:val="0"/>
          <w:numId w:val="1"/>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Source</w:t>
      </w:r>
      <w:r w:rsidRPr="00B17518">
        <w:rPr>
          <w:rFonts w:eastAsia="Times New Roman" w:cs="Times New Roman"/>
          <w:szCs w:val="24"/>
        </w:rPr>
        <w:t xml:space="preserve">: </w:t>
      </w:r>
      <w:hyperlink r:id="rId5" w:tgtFrame="_new" w:history="1">
        <w:r w:rsidRPr="00B17518">
          <w:rPr>
            <w:rFonts w:eastAsia="Times New Roman" w:cs="Times New Roman"/>
            <w:color w:val="0000FF"/>
            <w:szCs w:val="24"/>
            <w:u w:val="single"/>
          </w:rPr>
          <w:t xml:space="preserve">UCI Machine Learning Repository – SMS Spam </w:t>
        </w:r>
        <w:r>
          <w:rPr>
            <w:rFonts w:eastAsia="Times New Roman" w:cs="Times New Roman"/>
            <w:color w:val="0000FF"/>
            <w:szCs w:val="24"/>
            <w:u w:val="single"/>
          </w:rPr>
          <w:t xml:space="preserve">Emails </w:t>
        </w:r>
        <w:r w:rsidRPr="00B17518">
          <w:rPr>
            <w:rFonts w:eastAsia="Times New Roman" w:cs="Times New Roman"/>
            <w:color w:val="0000FF"/>
            <w:szCs w:val="24"/>
            <w:u w:val="single"/>
          </w:rPr>
          <w:t>Collection</w:t>
        </w:r>
      </w:hyperlink>
    </w:p>
    <w:p w:rsidR="00B17518" w:rsidRPr="00B17518" w:rsidRDefault="00B17518" w:rsidP="00B17518">
      <w:pPr>
        <w:numPr>
          <w:ilvl w:val="0"/>
          <w:numId w:val="1"/>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Size</w:t>
      </w:r>
      <w:r w:rsidRPr="00B17518">
        <w:rPr>
          <w:rFonts w:eastAsia="Times New Roman" w:cs="Times New Roman"/>
          <w:szCs w:val="24"/>
        </w:rPr>
        <w:t>: ~5,500 emails (SMS messages)</w:t>
      </w:r>
    </w:p>
    <w:p w:rsidR="00B17518" w:rsidRPr="00B17518" w:rsidRDefault="00B17518" w:rsidP="00B17518">
      <w:pPr>
        <w:numPr>
          <w:ilvl w:val="0"/>
          <w:numId w:val="1"/>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Features</w:t>
      </w:r>
      <w:r w:rsidRPr="00B17518">
        <w:rPr>
          <w:rFonts w:eastAsia="Times New Roman" w:cs="Times New Roman"/>
          <w:szCs w:val="24"/>
        </w:rPr>
        <w:t>:</w:t>
      </w:r>
    </w:p>
    <w:p w:rsidR="00B17518" w:rsidRPr="00B17518" w:rsidRDefault="003A4DEC" w:rsidP="003A4DEC">
      <w:pPr>
        <w:numPr>
          <w:ilvl w:val="1"/>
          <w:numId w:val="1"/>
        </w:numPr>
        <w:spacing w:before="100" w:beforeAutospacing="1" w:after="100" w:afterAutospacing="1" w:line="240" w:lineRule="auto"/>
        <w:rPr>
          <w:rFonts w:eastAsia="Times New Roman" w:cs="Times New Roman"/>
          <w:bCs/>
          <w:szCs w:val="24"/>
        </w:rPr>
      </w:pPr>
      <w:r>
        <w:rPr>
          <w:rFonts w:eastAsia="Times New Roman" w:cs="Times New Roman"/>
          <w:szCs w:val="24"/>
        </w:rPr>
        <w:t>Label: spam or ham</w:t>
      </w:r>
    </w:p>
    <w:p w:rsidR="00B17518" w:rsidRPr="00B17518" w:rsidRDefault="00B17518" w:rsidP="00B17518">
      <w:pPr>
        <w:numPr>
          <w:ilvl w:val="1"/>
          <w:numId w:val="1"/>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Message: Text of the email or message</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29"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lastRenderedPageBreak/>
        <w:t>🔧</w:t>
      </w:r>
      <w:r w:rsidRPr="00B17518">
        <w:rPr>
          <w:rFonts w:eastAsia="Times New Roman" w:cs="Times New Roman"/>
          <w:b/>
          <w:sz w:val="36"/>
          <w:szCs w:val="36"/>
        </w:rPr>
        <w:t xml:space="preserve"> Technologies Used:</w:t>
      </w:r>
    </w:p>
    <w:p w:rsidR="00B17518" w:rsidRPr="00B17518" w:rsidRDefault="00B17518" w:rsidP="00B17518">
      <w:pPr>
        <w:numPr>
          <w:ilvl w:val="0"/>
          <w:numId w:val="2"/>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Programming Language</w:t>
      </w:r>
      <w:r w:rsidRPr="00B17518">
        <w:rPr>
          <w:rFonts w:eastAsia="Times New Roman" w:cs="Times New Roman"/>
          <w:szCs w:val="24"/>
        </w:rPr>
        <w:t>: Python</w:t>
      </w:r>
      <w:r w:rsidR="00B5045A">
        <w:rPr>
          <w:rFonts w:eastAsia="Times New Roman" w:cs="Times New Roman"/>
          <w:szCs w:val="24"/>
        </w:rPr>
        <w:t>, Flask, HTML, CSS, Java Script</w:t>
      </w:r>
    </w:p>
    <w:p w:rsidR="00B17518" w:rsidRPr="00B17518" w:rsidRDefault="00B17518" w:rsidP="00B17518">
      <w:pPr>
        <w:numPr>
          <w:ilvl w:val="0"/>
          <w:numId w:val="2"/>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Libraries</w:t>
      </w:r>
      <w:r w:rsidRPr="00B17518">
        <w:rPr>
          <w:rFonts w:eastAsia="Times New Roman" w:cs="Times New Roman"/>
          <w:szCs w:val="24"/>
        </w:rPr>
        <w:t>:</w:t>
      </w:r>
    </w:p>
    <w:p w:rsidR="00B17518" w:rsidRPr="00B17518" w:rsidRDefault="003A4DEC" w:rsidP="00B17518">
      <w:pPr>
        <w:numPr>
          <w:ilvl w:val="1"/>
          <w:numId w:val="2"/>
        </w:numPr>
        <w:spacing w:before="100" w:beforeAutospacing="1" w:after="100" w:afterAutospacing="1" w:line="240" w:lineRule="auto"/>
        <w:rPr>
          <w:rFonts w:eastAsia="Times New Roman" w:cs="Times New Roman"/>
          <w:bCs/>
          <w:szCs w:val="24"/>
        </w:rPr>
      </w:pPr>
      <w:proofErr w:type="spellStart"/>
      <w:r>
        <w:rPr>
          <w:rFonts w:eastAsia="Times New Roman" w:cs="Times New Roman"/>
          <w:szCs w:val="24"/>
        </w:rPr>
        <w:t>Numpy</w:t>
      </w:r>
      <w:proofErr w:type="spellEnd"/>
      <w:r>
        <w:rPr>
          <w:rFonts w:eastAsia="Times New Roman" w:cs="Times New Roman"/>
          <w:szCs w:val="24"/>
        </w:rPr>
        <w:t>, Pandas</w:t>
      </w:r>
      <w:r w:rsidR="00B17518" w:rsidRPr="00B17518">
        <w:rPr>
          <w:rFonts w:eastAsia="Times New Roman" w:cs="Times New Roman"/>
          <w:szCs w:val="24"/>
        </w:rPr>
        <w:t>– for data handling</w:t>
      </w:r>
    </w:p>
    <w:p w:rsidR="00B17518" w:rsidRPr="00B17518" w:rsidRDefault="003A4DEC" w:rsidP="00B17518">
      <w:pPr>
        <w:numPr>
          <w:ilvl w:val="1"/>
          <w:numId w:val="2"/>
        </w:numPr>
        <w:spacing w:before="100" w:beforeAutospacing="1" w:after="100" w:afterAutospacing="1" w:line="240" w:lineRule="auto"/>
        <w:rPr>
          <w:rFonts w:eastAsia="Times New Roman" w:cs="Times New Roman"/>
          <w:bCs/>
          <w:szCs w:val="24"/>
        </w:rPr>
      </w:pPr>
      <w:proofErr w:type="spellStart"/>
      <w:r>
        <w:rPr>
          <w:rFonts w:eastAsia="Times New Roman" w:cs="Times New Roman"/>
          <w:szCs w:val="24"/>
        </w:rPr>
        <w:t>sklearn</w:t>
      </w:r>
      <w:proofErr w:type="spellEnd"/>
      <w:r w:rsidR="00B17518" w:rsidRPr="00B17518">
        <w:rPr>
          <w:rFonts w:eastAsia="Times New Roman" w:cs="Times New Roman"/>
          <w:szCs w:val="24"/>
        </w:rPr>
        <w:t>– for ML models and evaluation</w:t>
      </w:r>
    </w:p>
    <w:p w:rsidR="00B17518" w:rsidRPr="00B17518" w:rsidRDefault="003A4DEC" w:rsidP="00B17518">
      <w:pPr>
        <w:numPr>
          <w:ilvl w:val="1"/>
          <w:numId w:val="2"/>
        </w:numPr>
        <w:spacing w:before="100" w:beforeAutospacing="1" w:after="100" w:afterAutospacing="1" w:line="240" w:lineRule="auto"/>
        <w:rPr>
          <w:rFonts w:eastAsia="Times New Roman" w:cs="Times New Roman"/>
          <w:bCs/>
          <w:szCs w:val="24"/>
        </w:rPr>
      </w:pPr>
      <w:proofErr w:type="spellStart"/>
      <w:r>
        <w:rPr>
          <w:rFonts w:eastAsia="Times New Roman" w:cs="Times New Roman"/>
          <w:szCs w:val="24"/>
        </w:rPr>
        <w:t>nltk</w:t>
      </w:r>
      <w:proofErr w:type="spellEnd"/>
      <w:r w:rsidR="00B17518" w:rsidRPr="00B17518">
        <w:rPr>
          <w:rFonts w:eastAsia="Times New Roman" w:cs="Times New Roman"/>
          <w:szCs w:val="24"/>
        </w:rPr>
        <w:t>– for text preprocessing</w:t>
      </w:r>
    </w:p>
    <w:p w:rsidR="00B17518" w:rsidRPr="00B17518" w:rsidRDefault="003A4DEC" w:rsidP="00B17518">
      <w:pPr>
        <w:numPr>
          <w:ilvl w:val="1"/>
          <w:numId w:val="2"/>
        </w:numPr>
        <w:spacing w:before="100" w:beforeAutospacing="1" w:after="100" w:afterAutospacing="1" w:line="240" w:lineRule="auto"/>
        <w:rPr>
          <w:rFonts w:eastAsia="Times New Roman" w:cs="Times New Roman"/>
          <w:bCs/>
          <w:szCs w:val="24"/>
        </w:rPr>
      </w:pPr>
      <w:proofErr w:type="spellStart"/>
      <w:r>
        <w:rPr>
          <w:rFonts w:eastAsia="Times New Roman" w:cs="Times New Roman"/>
          <w:szCs w:val="24"/>
        </w:rPr>
        <w:t>matplotlib</w:t>
      </w:r>
      <w:proofErr w:type="spellEnd"/>
      <w:r>
        <w:rPr>
          <w:rFonts w:eastAsia="Times New Roman" w:cs="Times New Roman"/>
          <w:szCs w:val="24"/>
        </w:rPr>
        <w:t xml:space="preserve">, </w:t>
      </w:r>
      <w:proofErr w:type="spellStart"/>
      <w:r>
        <w:rPr>
          <w:rFonts w:eastAsia="Times New Roman" w:cs="Times New Roman"/>
          <w:szCs w:val="24"/>
        </w:rPr>
        <w:t>seaborn</w:t>
      </w:r>
      <w:proofErr w:type="spellEnd"/>
      <w:r w:rsidR="00B17518" w:rsidRPr="00B17518">
        <w:rPr>
          <w:rFonts w:eastAsia="Times New Roman" w:cs="Times New Roman"/>
          <w:szCs w:val="24"/>
        </w:rPr>
        <w:t>– for visualization</w:t>
      </w:r>
    </w:p>
    <w:p w:rsidR="00B17518" w:rsidRPr="00B17518" w:rsidRDefault="00B17518" w:rsidP="00B17518">
      <w:pPr>
        <w:numPr>
          <w:ilvl w:val="0"/>
          <w:numId w:val="2"/>
        </w:num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Modeling Algorithms</w:t>
      </w:r>
      <w:r w:rsidRPr="00B17518">
        <w:rPr>
          <w:rFonts w:eastAsia="Times New Roman" w:cs="Times New Roman"/>
          <w:szCs w:val="24"/>
        </w:rPr>
        <w:t>:</w:t>
      </w:r>
    </w:p>
    <w:p w:rsidR="00B17518" w:rsidRPr="00B17518" w:rsidRDefault="00B17518" w:rsidP="00B17518">
      <w:pPr>
        <w:numPr>
          <w:ilvl w:val="1"/>
          <w:numId w:val="2"/>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Naive Bayes (</w:t>
      </w:r>
      <w:proofErr w:type="spellStart"/>
      <w:r w:rsidRPr="00B17518">
        <w:rPr>
          <w:rFonts w:eastAsia="Times New Roman" w:cs="Times New Roman"/>
          <w:szCs w:val="24"/>
        </w:rPr>
        <w:t>MultinomialNB</w:t>
      </w:r>
      <w:proofErr w:type="spellEnd"/>
      <w:r w:rsidRPr="00B17518">
        <w:rPr>
          <w:rFonts w:eastAsia="Times New Roman" w:cs="Times New Roman"/>
          <w:szCs w:val="24"/>
        </w:rPr>
        <w:t>)</w:t>
      </w:r>
    </w:p>
    <w:p w:rsidR="00B17518" w:rsidRPr="00B17518" w:rsidRDefault="00B17518" w:rsidP="00B17518">
      <w:pPr>
        <w:numPr>
          <w:ilvl w:val="1"/>
          <w:numId w:val="2"/>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Support Vector Machine (SVM)</w:t>
      </w:r>
    </w:p>
    <w:p w:rsidR="00B17518" w:rsidRPr="00B17518" w:rsidRDefault="00B17518" w:rsidP="00B17518">
      <w:pPr>
        <w:numPr>
          <w:ilvl w:val="1"/>
          <w:numId w:val="2"/>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Logistic Regression</w:t>
      </w:r>
    </w:p>
    <w:p w:rsidR="00B17518" w:rsidRDefault="00B17518" w:rsidP="00B17518">
      <w:pPr>
        <w:numPr>
          <w:ilvl w:val="1"/>
          <w:numId w:val="2"/>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Random Forest</w:t>
      </w:r>
    </w:p>
    <w:p w:rsidR="003A4DEC" w:rsidRPr="00B17518" w:rsidRDefault="003A4DEC" w:rsidP="00B17518">
      <w:pPr>
        <w:numPr>
          <w:ilvl w:val="1"/>
          <w:numId w:val="2"/>
        </w:numPr>
        <w:spacing w:before="100" w:beforeAutospacing="1" w:after="100" w:afterAutospacing="1" w:line="240" w:lineRule="auto"/>
        <w:rPr>
          <w:rFonts w:eastAsia="Times New Roman" w:cs="Times New Roman"/>
          <w:bCs/>
          <w:szCs w:val="24"/>
        </w:rPr>
      </w:pPr>
      <w:r>
        <w:rPr>
          <w:rFonts w:eastAsia="Times New Roman" w:cs="Times New Roman"/>
          <w:szCs w:val="24"/>
        </w:rPr>
        <w:t>XG Boost</w:t>
      </w:r>
    </w:p>
    <w:p w:rsidR="00B17518" w:rsidRDefault="008913F9" w:rsidP="00B17518">
      <w:pPr>
        <w:spacing w:after="0" w:line="240" w:lineRule="auto"/>
        <w:rPr>
          <w:rFonts w:eastAsia="Times New Roman" w:cs="Times New Roman"/>
          <w:bCs/>
          <w:szCs w:val="24"/>
        </w:rPr>
      </w:pPr>
      <w:r>
        <w:rPr>
          <w:rFonts w:eastAsia="Times New Roman" w:cs="Times New Roman"/>
          <w:szCs w:val="24"/>
        </w:rPr>
        <w:pict>
          <v:rect id="_x0000_i1035" style="width:0;height:1.5pt" o:hralign="center" o:bullet="t" o:hrstd="t" o:hr="t" fillcolor="#a0a0a0" stroked="f"/>
        </w:pict>
      </w:r>
    </w:p>
    <w:p w:rsidR="00623756" w:rsidRDefault="00623756" w:rsidP="00B17518">
      <w:pPr>
        <w:spacing w:after="0" w:line="240" w:lineRule="auto"/>
        <w:rPr>
          <w:rFonts w:eastAsia="Times New Roman" w:cs="Times New Roman"/>
          <w:bCs/>
          <w:szCs w:val="24"/>
        </w:rPr>
      </w:pPr>
    </w:p>
    <w:p w:rsidR="00623756" w:rsidRPr="008B6BBA" w:rsidRDefault="008B6BBA" w:rsidP="008B6BBA">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w:t>
      </w:r>
      <w:r>
        <w:rPr>
          <w:rFonts w:eastAsia="Times New Roman" w:cs="Times New Roman"/>
          <w:b/>
          <w:sz w:val="36"/>
          <w:szCs w:val="36"/>
        </w:rPr>
        <w:t>Project Structure</w:t>
      </w:r>
      <w:r w:rsidRPr="00B17518">
        <w:rPr>
          <w:rFonts w:eastAsia="Times New Roman" w:cs="Times New Roman"/>
          <w:b/>
          <w:sz w:val="36"/>
          <w:szCs w:val="36"/>
        </w:rPr>
        <w:t>:</w:t>
      </w:r>
    </w:p>
    <w:p w:rsidR="00623756" w:rsidRDefault="00623756" w:rsidP="00623756">
      <w:pPr>
        <w:pStyle w:val="HTMLPreformatted"/>
        <w:shd w:val="clear" w:color="auto" w:fill="000000" w:themeFill="text1"/>
        <w:rPr>
          <w:rStyle w:val="HTMLCode"/>
        </w:rPr>
      </w:pPr>
      <w:proofErr w:type="spellStart"/>
      <w:r>
        <w:rPr>
          <w:rStyle w:val="HTMLCode"/>
        </w:rPr>
        <w:t>Spam_and_Ham_Email_Detection</w:t>
      </w:r>
      <w:r>
        <w:rPr>
          <w:rStyle w:val="HTMLCode"/>
        </w:rPr>
        <w:t>_project</w:t>
      </w:r>
      <w:proofErr w:type="spellEnd"/>
      <w:r>
        <w:rPr>
          <w:rStyle w:val="HTMLCode"/>
        </w:rPr>
        <w:t>/</w:t>
      </w:r>
    </w:p>
    <w:p w:rsidR="00623756" w:rsidRDefault="00623756" w:rsidP="00623756">
      <w:pPr>
        <w:pStyle w:val="HTMLPreformatted"/>
        <w:shd w:val="clear" w:color="auto" w:fill="000000" w:themeFill="text1"/>
        <w:rPr>
          <w:rStyle w:val="HTMLCode"/>
        </w:rPr>
      </w:pPr>
      <w:r>
        <w:rPr>
          <w:rStyle w:val="HTMLCode"/>
        </w:rPr>
        <w:t>│</w:t>
      </w:r>
    </w:p>
    <w:p w:rsidR="00623756" w:rsidRDefault="00623756" w:rsidP="00623756">
      <w:pPr>
        <w:pStyle w:val="HTMLPreformatted"/>
        <w:shd w:val="clear" w:color="auto" w:fill="000000" w:themeFill="text1"/>
        <w:rPr>
          <w:rStyle w:val="HTMLCode"/>
        </w:rPr>
      </w:pPr>
      <w:r>
        <w:rPr>
          <w:rStyle w:val="HTMLCode"/>
        </w:rPr>
        <w:t xml:space="preserve">├── </w:t>
      </w:r>
      <w:proofErr w:type="gramStart"/>
      <w:r>
        <w:rPr>
          <w:rStyle w:val="hljs-keyword"/>
        </w:rPr>
        <w:t>static</w:t>
      </w:r>
      <w:proofErr w:type="gramEnd"/>
      <w:r>
        <w:rPr>
          <w:rStyle w:val="HTMLCode"/>
        </w:rPr>
        <w:t>/</w:t>
      </w:r>
    </w:p>
    <w:p w:rsidR="00623756" w:rsidRDefault="00623756" w:rsidP="00623756">
      <w:pPr>
        <w:pStyle w:val="HTMLPreformatted"/>
        <w:shd w:val="clear" w:color="auto" w:fill="000000" w:themeFill="text1"/>
        <w:rPr>
          <w:rStyle w:val="HTMLCode"/>
        </w:rPr>
      </w:pPr>
      <w:r>
        <w:rPr>
          <w:rStyle w:val="HTMLCode"/>
        </w:rPr>
        <w:t xml:space="preserve">    ├─── </w:t>
      </w:r>
      <w:proofErr w:type="spellStart"/>
      <w:proofErr w:type="gramStart"/>
      <w:r>
        <w:rPr>
          <w:rStyle w:val="HTMLCode"/>
        </w:rPr>
        <w:t>css</w:t>
      </w:r>
      <w:proofErr w:type="spellEnd"/>
      <w:proofErr w:type="gramEnd"/>
    </w:p>
    <w:p w:rsidR="00623756" w:rsidRDefault="00623756" w:rsidP="00623756">
      <w:pPr>
        <w:pStyle w:val="HTMLPreformatted"/>
        <w:shd w:val="clear" w:color="auto" w:fill="000000" w:themeFill="text1"/>
        <w:rPr>
          <w:rStyle w:val="HTMLCode"/>
        </w:rPr>
      </w:pPr>
      <w:r>
        <w:rPr>
          <w:rStyle w:val="HTMLCode"/>
        </w:rPr>
        <w:t xml:space="preserve">│     </w:t>
      </w:r>
      <w:r w:rsidRPr="000A4352">
        <w:rPr>
          <w:rStyle w:val="HTMLCode"/>
        </w:rPr>
        <w:t>└</w:t>
      </w:r>
      <w:r>
        <w:rPr>
          <w:rStyle w:val="HTMLCode"/>
        </w:rPr>
        <w:t xml:space="preserve">──── styles.css          </w:t>
      </w:r>
      <w:r>
        <w:rPr>
          <w:rStyle w:val="hljs-meta"/>
        </w:rPr>
        <w:t># CSS for styling</w:t>
      </w:r>
    </w:p>
    <w:p w:rsidR="00623756" w:rsidRDefault="00623756" w:rsidP="00623756">
      <w:pPr>
        <w:pStyle w:val="HTMLPreformatted"/>
        <w:shd w:val="clear" w:color="auto" w:fill="000000" w:themeFill="text1"/>
        <w:rPr>
          <w:rStyle w:val="HTMLCode"/>
        </w:rPr>
      </w:pPr>
      <w:r>
        <w:rPr>
          <w:rStyle w:val="HTMLCode"/>
        </w:rPr>
        <w:t xml:space="preserve">│   ├───── </w:t>
      </w:r>
      <w:proofErr w:type="spellStart"/>
      <w:r>
        <w:rPr>
          <w:rStyle w:val="HTMLCode"/>
        </w:rPr>
        <w:t>js</w:t>
      </w:r>
      <w:proofErr w:type="spellEnd"/>
      <w:r>
        <w:rPr>
          <w:rStyle w:val="HTMLCode"/>
        </w:rPr>
        <w:t xml:space="preserve"> </w:t>
      </w:r>
    </w:p>
    <w:p w:rsidR="00623756" w:rsidRDefault="00623756" w:rsidP="00623756">
      <w:pPr>
        <w:pStyle w:val="HTMLPreformatted"/>
        <w:shd w:val="clear" w:color="auto" w:fill="000000" w:themeFill="text1"/>
        <w:rPr>
          <w:rStyle w:val="HTMLCode"/>
        </w:rPr>
      </w:pPr>
      <w:r>
        <w:rPr>
          <w:rStyle w:val="HTMLCode"/>
        </w:rPr>
        <w:t xml:space="preserve">      </w:t>
      </w:r>
      <w:r w:rsidRPr="000A4352">
        <w:rPr>
          <w:rStyle w:val="HTMLCode"/>
        </w:rPr>
        <w:t>└</w:t>
      </w:r>
      <w:r>
        <w:rPr>
          <w:rStyle w:val="HTMLCode"/>
        </w:rPr>
        <w:t xml:space="preserve">──── script.js           </w:t>
      </w:r>
      <w:r>
        <w:rPr>
          <w:rStyle w:val="hljs-meta"/>
        </w:rPr>
        <w:t># JavaScript for interactivity</w:t>
      </w:r>
    </w:p>
    <w:p w:rsidR="00623756" w:rsidRDefault="00623756" w:rsidP="00623756">
      <w:pPr>
        <w:pStyle w:val="HTMLPreformatted"/>
        <w:shd w:val="clear" w:color="auto" w:fill="000000" w:themeFill="text1"/>
        <w:rPr>
          <w:rStyle w:val="HTMLCode"/>
        </w:rPr>
      </w:pPr>
      <w:r>
        <w:rPr>
          <w:rStyle w:val="HTMLCode"/>
        </w:rPr>
        <w:t>│</w:t>
      </w:r>
    </w:p>
    <w:p w:rsidR="00623756" w:rsidRDefault="00623756" w:rsidP="00623756">
      <w:pPr>
        <w:pStyle w:val="HTMLPreformatted"/>
        <w:shd w:val="clear" w:color="auto" w:fill="000000" w:themeFill="text1"/>
        <w:rPr>
          <w:rStyle w:val="HTMLCode"/>
        </w:rPr>
      </w:pPr>
      <w:r>
        <w:rPr>
          <w:rStyle w:val="HTMLCode"/>
        </w:rPr>
        <w:t xml:space="preserve">├── </w:t>
      </w:r>
      <w:proofErr w:type="gramStart"/>
      <w:r>
        <w:rPr>
          <w:rStyle w:val="HTMLCode"/>
        </w:rPr>
        <w:t>templates</w:t>
      </w:r>
      <w:proofErr w:type="gramEnd"/>
      <w:r>
        <w:rPr>
          <w:rStyle w:val="HTMLCode"/>
        </w:rPr>
        <w:t>/</w:t>
      </w:r>
    </w:p>
    <w:p w:rsidR="00623756" w:rsidRDefault="00623756" w:rsidP="00623756">
      <w:pPr>
        <w:pStyle w:val="HTMLPreformatted"/>
        <w:shd w:val="clear" w:color="auto" w:fill="000000" w:themeFill="text1"/>
        <w:rPr>
          <w:rStyle w:val="HTMLCode"/>
        </w:rPr>
      </w:pPr>
      <w:r>
        <w:rPr>
          <w:rStyle w:val="HTMLCode"/>
        </w:rPr>
        <w:t xml:space="preserve">│   └── index.html          </w:t>
      </w:r>
      <w:r>
        <w:rPr>
          <w:rStyle w:val="hljs-meta"/>
        </w:rPr>
        <w:t># HTML page served by Flask</w:t>
      </w:r>
    </w:p>
    <w:p w:rsidR="00623756" w:rsidRDefault="00623756" w:rsidP="00623756">
      <w:pPr>
        <w:pStyle w:val="HTMLPreformatted"/>
        <w:shd w:val="clear" w:color="auto" w:fill="000000" w:themeFill="text1"/>
        <w:rPr>
          <w:rStyle w:val="HTMLCode"/>
        </w:rPr>
      </w:pPr>
      <w:r>
        <w:rPr>
          <w:rStyle w:val="HTMLCode"/>
        </w:rPr>
        <w:t>│</w:t>
      </w:r>
    </w:p>
    <w:p w:rsidR="00623756" w:rsidRDefault="00623756" w:rsidP="00623756">
      <w:pPr>
        <w:pStyle w:val="HTMLPreformatted"/>
        <w:shd w:val="clear" w:color="auto" w:fill="000000" w:themeFill="text1"/>
        <w:rPr>
          <w:rStyle w:val="HTMLCode"/>
        </w:rPr>
      </w:pPr>
      <w:r>
        <w:rPr>
          <w:rStyle w:val="HTMLCode"/>
        </w:rPr>
        <w:t xml:space="preserve">├── app.py                  </w:t>
      </w:r>
      <w:r>
        <w:rPr>
          <w:rStyle w:val="hljs-meta"/>
        </w:rPr>
        <w:t># Flask application</w:t>
      </w:r>
    </w:p>
    <w:p w:rsidR="00623756" w:rsidRDefault="00623756" w:rsidP="00623756">
      <w:pPr>
        <w:pStyle w:val="HTMLPreformatted"/>
        <w:shd w:val="clear" w:color="auto" w:fill="000000" w:themeFill="text1"/>
        <w:rPr>
          <w:rStyle w:val="HTMLCode"/>
        </w:rPr>
      </w:pPr>
      <w:r>
        <w:rPr>
          <w:rStyle w:val="HTMLCode"/>
        </w:rPr>
        <w:t xml:space="preserve">├── Logistic </w:t>
      </w:r>
      <w:proofErr w:type="spellStart"/>
      <w:r>
        <w:rPr>
          <w:rStyle w:val="HTMLCode"/>
        </w:rPr>
        <w:t>Regression_</w:t>
      </w:r>
      <w:proofErr w:type="gramStart"/>
      <w:r>
        <w:rPr>
          <w:rStyle w:val="HTMLCode"/>
        </w:rPr>
        <w:t>model.pkl</w:t>
      </w:r>
      <w:proofErr w:type="spellEnd"/>
      <w:r>
        <w:rPr>
          <w:rStyle w:val="HTMLCode"/>
        </w:rPr>
        <w:t xml:space="preserve">  </w:t>
      </w:r>
      <w:r>
        <w:rPr>
          <w:rStyle w:val="hljs-meta"/>
        </w:rPr>
        <w:t>#</w:t>
      </w:r>
      <w:proofErr w:type="gramEnd"/>
      <w:r>
        <w:rPr>
          <w:rStyle w:val="hljs-meta"/>
        </w:rPr>
        <w:t xml:space="preserve"> Trained ML model</w:t>
      </w:r>
    </w:p>
    <w:p w:rsidR="00623756" w:rsidRDefault="00623756" w:rsidP="00623756">
      <w:pPr>
        <w:pStyle w:val="HTMLPreformatted"/>
        <w:shd w:val="clear" w:color="auto" w:fill="000000" w:themeFill="text1"/>
      </w:pPr>
      <w:r>
        <w:rPr>
          <w:rStyle w:val="HTMLCode"/>
        </w:rPr>
        <w:t xml:space="preserve">├── </w:t>
      </w:r>
      <w:proofErr w:type="spellStart"/>
      <w:r>
        <w:rPr>
          <w:rStyle w:val="HTMLCode"/>
        </w:rPr>
        <w:t>tfidf_vectorizer.pkl</w:t>
      </w:r>
      <w:proofErr w:type="spellEnd"/>
      <w:r>
        <w:rPr>
          <w:rStyle w:val="HTMLCode"/>
        </w:rPr>
        <w:t xml:space="preserve">    </w:t>
      </w:r>
      <w:r>
        <w:rPr>
          <w:rStyle w:val="hljs-meta"/>
        </w:rPr>
        <w:t xml:space="preserve"># TF-IDF </w:t>
      </w:r>
      <w:proofErr w:type="spellStart"/>
      <w:r>
        <w:rPr>
          <w:rStyle w:val="hljs-meta"/>
        </w:rPr>
        <w:t>vectorizer</w:t>
      </w:r>
      <w:proofErr w:type="spellEnd"/>
    </w:p>
    <w:p w:rsidR="00623756" w:rsidRDefault="00623756" w:rsidP="00B17518">
      <w:pPr>
        <w:spacing w:after="0" w:line="240" w:lineRule="auto"/>
        <w:rPr>
          <w:rFonts w:eastAsia="Times New Roman" w:cs="Times New Roman"/>
          <w:bCs/>
          <w:szCs w:val="24"/>
        </w:rPr>
      </w:pPr>
    </w:p>
    <w:p w:rsidR="00623756" w:rsidRPr="00B17518" w:rsidRDefault="00623756" w:rsidP="00B17518">
      <w:pPr>
        <w:spacing w:after="0" w:line="240" w:lineRule="auto"/>
        <w:rPr>
          <w:rFonts w:eastAsia="Times New Roman" w:cs="Times New Roman"/>
          <w:bCs/>
          <w:szCs w:val="24"/>
        </w:rPr>
      </w:pPr>
      <w:r>
        <w:rPr>
          <w:rFonts w:eastAsia="Times New Roman" w:cs="Times New Roman"/>
          <w:szCs w:val="24"/>
        </w:rPr>
        <w:pict>
          <v:rect id="_x0000_i1036" style="width:0;height:1.5pt" o:hralign="center" o:bullet="t"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Methodology:</w:t>
      </w:r>
    </w:p>
    <w:p w:rsidR="00B17518" w:rsidRPr="00B17518" w:rsidRDefault="00B17518" w:rsidP="00B17518">
      <w:pPr>
        <w:spacing w:before="100" w:beforeAutospacing="1" w:after="100" w:afterAutospacing="1" w:line="240" w:lineRule="auto"/>
        <w:outlineLvl w:val="2"/>
        <w:rPr>
          <w:rFonts w:eastAsia="Times New Roman" w:cs="Times New Roman"/>
          <w:b/>
          <w:sz w:val="27"/>
          <w:szCs w:val="27"/>
        </w:rPr>
      </w:pPr>
      <w:r w:rsidRPr="00B17518">
        <w:rPr>
          <w:rFonts w:eastAsia="Times New Roman" w:cs="Times New Roman"/>
          <w:b/>
          <w:sz w:val="27"/>
          <w:szCs w:val="27"/>
        </w:rPr>
        <w:t>1. Data Preprocessing</w:t>
      </w:r>
    </w:p>
    <w:p w:rsidR="00B17518" w:rsidRPr="00B17518" w:rsidRDefault="00B17518" w:rsidP="00B17518">
      <w:pPr>
        <w:numPr>
          <w:ilvl w:val="0"/>
          <w:numId w:val="3"/>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Removal of special characters, numbers, punctuation</w:t>
      </w:r>
    </w:p>
    <w:p w:rsidR="00B17518" w:rsidRPr="00B17518" w:rsidRDefault="00B17518" w:rsidP="00B17518">
      <w:pPr>
        <w:numPr>
          <w:ilvl w:val="0"/>
          <w:numId w:val="3"/>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Conversion to lowercase</w:t>
      </w:r>
    </w:p>
    <w:p w:rsidR="00B17518" w:rsidRPr="00B17518" w:rsidRDefault="00B17518" w:rsidP="00B17518">
      <w:pPr>
        <w:numPr>
          <w:ilvl w:val="0"/>
          <w:numId w:val="3"/>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Stop word removal</w:t>
      </w:r>
    </w:p>
    <w:p w:rsidR="00B17518" w:rsidRPr="00B17518" w:rsidRDefault="00B17518" w:rsidP="00B17518">
      <w:pPr>
        <w:numPr>
          <w:ilvl w:val="0"/>
          <w:numId w:val="3"/>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Tokenization and stemming (using NLTK)</w:t>
      </w:r>
    </w:p>
    <w:p w:rsidR="00B17518" w:rsidRPr="00B17518" w:rsidRDefault="00B17518" w:rsidP="00B17518">
      <w:pPr>
        <w:numPr>
          <w:ilvl w:val="0"/>
          <w:numId w:val="3"/>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 xml:space="preserve">Vectorization using </w:t>
      </w:r>
      <w:r w:rsidRPr="00B17518">
        <w:rPr>
          <w:rFonts w:eastAsia="Times New Roman" w:cs="Times New Roman"/>
          <w:b/>
          <w:szCs w:val="24"/>
        </w:rPr>
        <w:t>TF-IDF</w:t>
      </w:r>
    </w:p>
    <w:p w:rsidR="00B17518" w:rsidRPr="00B17518" w:rsidRDefault="00B17518" w:rsidP="00B17518">
      <w:pPr>
        <w:spacing w:before="100" w:beforeAutospacing="1" w:after="100" w:afterAutospacing="1" w:line="240" w:lineRule="auto"/>
        <w:outlineLvl w:val="2"/>
        <w:rPr>
          <w:rFonts w:eastAsia="Times New Roman" w:cs="Times New Roman"/>
          <w:b/>
          <w:sz w:val="27"/>
          <w:szCs w:val="27"/>
        </w:rPr>
      </w:pPr>
      <w:r w:rsidRPr="00B17518">
        <w:rPr>
          <w:rFonts w:eastAsia="Times New Roman" w:cs="Times New Roman"/>
          <w:b/>
          <w:sz w:val="27"/>
          <w:szCs w:val="27"/>
        </w:rPr>
        <w:lastRenderedPageBreak/>
        <w:t>2. Exploratory Data Analysis (EDA)</w:t>
      </w:r>
    </w:p>
    <w:p w:rsidR="00B17518" w:rsidRPr="00B17518" w:rsidRDefault="00B17518" w:rsidP="00B17518">
      <w:pPr>
        <w:numPr>
          <w:ilvl w:val="0"/>
          <w:numId w:val="4"/>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Visualizing class distribution (spam vs ham)</w:t>
      </w:r>
    </w:p>
    <w:p w:rsidR="00B17518" w:rsidRPr="00B17518" w:rsidRDefault="00B17518" w:rsidP="00B17518">
      <w:pPr>
        <w:numPr>
          <w:ilvl w:val="0"/>
          <w:numId w:val="4"/>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Word clouds for spam and ham messages</w:t>
      </w:r>
    </w:p>
    <w:p w:rsidR="00B17518" w:rsidRPr="00B17518" w:rsidRDefault="00B17518" w:rsidP="00B17518">
      <w:pPr>
        <w:numPr>
          <w:ilvl w:val="0"/>
          <w:numId w:val="4"/>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Common spam keywords (like “win”, “free”, “cash”)</w:t>
      </w:r>
    </w:p>
    <w:p w:rsidR="00B17518" w:rsidRPr="00B17518" w:rsidRDefault="00B17518" w:rsidP="00B17518">
      <w:pPr>
        <w:spacing w:before="100" w:beforeAutospacing="1" w:after="100" w:afterAutospacing="1" w:line="240" w:lineRule="auto"/>
        <w:outlineLvl w:val="2"/>
        <w:rPr>
          <w:rFonts w:eastAsia="Times New Roman" w:cs="Times New Roman"/>
          <w:b/>
          <w:sz w:val="27"/>
          <w:szCs w:val="27"/>
        </w:rPr>
      </w:pPr>
      <w:r w:rsidRPr="00B17518">
        <w:rPr>
          <w:rFonts w:eastAsia="Times New Roman" w:cs="Times New Roman"/>
          <w:b/>
          <w:sz w:val="27"/>
          <w:szCs w:val="27"/>
        </w:rPr>
        <w:t>3. Model Training &amp; Testing</w:t>
      </w:r>
    </w:p>
    <w:p w:rsidR="00B17518" w:rsidRPr="00B17518" w:rsidRDefault="00B17518" w:rsidP="00B17518">
      <w:pPr>
        <w:numPr>
          <w:ilvl w:val="0"/>
          <w:numId w:val="5"/>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Dataset split into training and testing (80:20 ratio)</w:t>
      </w:r>
    </w:p>
    <w:p w:rsidR="00B17518" w:rsidRPr="00B17518" w:rsidRDefault="00B17518" w:rsidP="00B17518">
      <w:pPr>
        <w:numPr>
          <w:ilvl w:val="0"/>
          <w:numId w:val="5"/>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Model trained on TF-IDF features</w:t>
      </w:r>
    </w:p>
    <w:p w:rsidR="00B17518" w:rsidRPr="00B17518" w:rsidRDefault="00B17518" w:rsidP="00B17518">
      <w:pPr>
        <w:numPr>
          <w:ilvl w:val="0"/>
          <w:numId w:val="5"/>
        </w:numPr>
        <w:spacing w:before="100" w:beforeAutospacing="1" w:after="100" w:afterAutospacing="1" w:line="240" w:lineRule="auto"/>
        <w:rPr>
          <w:rFonts w:eastAsia="Times New Roman" w:cs="Times New Roman"/>
          <w:bCs/>
          <w:szCs w:val="24"/>
        </w:rPr>
      </w:pPr>
      <w:r w:rsidRPr="00B17518">
        <w:rPr>
          <w:rFonts w:eastAsia="Times New Roman" w:cs="Times New Roman"/>
          <w:szCs w:val="24"/>
        </w:rPr>
        <w:t>Accuracy, Precision, Recall, F1-score, and Confusion Matrix used for evaluation</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31" style="width:0;height:1.5pt" o:hralign="center" o:hrstd="t" o:hr="t" fillcolor="#a0a0a0" stroked="f"/>
        </w:pict>
      </w:r>
    </w:p>
    <w:p w:rsidR="00FA70B2" w:rsidRDefault="00FA70B2" w:rsidP="00B17518">
      <w:pPr>
        <w:spacing w:before="100" w:beforeAutospacing="1" w:after="100" w:afterAutospacing="1" w:line="240" w:lineRule="auto"/>
        <w:outlineLvl w:val="1"/>
        <w:rPr>
          <w:rFonts w:ascii="Segoe UI Symbol" w:eastAsia="Times New Roman" w:hAnsi="Segoe UI Symbol" w:cs="Segoe UI Symbol"/>
          <w:b/>
          <w:sz w:val="36"/>
          <w:szCs w:val="36"/>
        </w:rPr>
      </w:pP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9"/>
        <w:gridCol w:w="1053"/>
        <w:gridCol w:w="1027"/>
        <w:gridCol w:w="720"/>
        <w:gridCol w:w="1000"/>
        <w:gridCol w:w="1027"/>
        <w:gridCol w:w="720"/>
        <w:gridCol w:w="1015"/>
      </w:tblGrid>
      <w:tr w:rsidR="002C7F48" w:rsidRPr="00B17518" w:rsidTr="002C7F48">
        <w:trPr>
          <w:tblHeader/>
          <w:tblCellSpacing w:w="15" w:type="dxa"/>
        </w:trPr>
        <w:tc>
          <w:tcPr>
            <w:tcW w:w="0" w:type="auto"/>
            <w:tcBorders>
              <w:right w:val="nil"/>
            </w:tcBorders>
            <w:vAlign w:val="center"/>
          </w:tcPr>
          <w:p w:rsidR="002C7F48" w:rsidRPr="00B17518" w:rsidRDefault="000A6258" w:rsidP="000A6258">
            <w:pPr>
              <w:spacing w:after="0" w:line="240" w:lineRule="auto"/>
              <w:jc w:val="right"/>
              <w:rPr>
                <w:rFonts w:eastAsia="Times New Roman" w:cs="Times New Roman"/>
                <w:b/>
                <w:szCs w:val="24"/>
              </w:rPr>
            </w:pPr>
            <w:r>
              <w:rPr>
                <w:rFonts w:eastAsia="Times New Roman" w:cs="Times New Roman"/>
                <w:b/>
                <w:szCs w:val="24"/>
              </w:rPr>
              <w:t>Classes</w:t>
            </w:r>
          </w:p>
        </w:tc>
        <w:tc>
          <w:tcPr>
            <w:tcW w:w="0" w:type="auto"/>
            <w:tcBorders>
              <w:left w:val="nil"/>
              <w:right w:val="single" w:sz="4" w:space="0" w:color="auto"/>
            </w:tcBorders>
            <w:vAlign w:val="center"/>
          </w:tcPr>
          <w:p w:rsidR="002C7F48" w:rsidRPr="00B17518" w:rsidRDefault="002C7F48" w:rsidP="000A6258">
            <w:pPr>
              <w:spacing w:after="0" w:line="240" w:lineRule="auto"/>
              <w:jc w:val="center"/>
              <w:rPr>
                <w:rFonts w:eastAsia="Times New Roman" w:cs="Times New Roman"/>
                <w:b/>
                <w:szCs w:val="24"/>
              </w:rPr>
            </w:pPr>
          </w:p>
        </w:tc>
        <w:tc>
          <w:tcPr>
            <w:tcW w:w="0" w:type="auto"/>
            <w:tcBorders>
              <w:left w:val="single" w:sz="4" w:space="0" w:color="auto"/>
              <w:right w:val="nil"/>
            </w:tcBorders>
            <w:vAlign w:val="center"/>
          </w:tcPr>
          <w:p w:rsidR="002C7F48" w:rsidRPr="00B17518" w:rsidRDefault="002C7F48" w:rsidP="002C7F48">
            <w:pPr>
              <w:spacing w:after="0" w:line="240" w:lineRule="auto"/>
              <w:jc w:val="center"/>
              <w:rPr>
                <w:rFonts w:eastAsia="Times New Roman" w:cs="Times New Roman"/>
                <w:b/>
                <w:szCs w:val="24"/>
              </w:rPr>
            </w:pPr>
          </w:p>
        </w:tc>
        <w:tc>
          <w:tcPr>
            <w:tcW w:w="0" w:type="auto"/>
            <w:tcBorders>
              <w:left w:val="nil"/>
              <w:right w:val="nil"/>
            </w:tcBorders>
            <w:vAlign w:val="center"/>
          </w:tcPr>
          <w:p w:rsidR="002C7F48" w:rsidRPr="00B17518" w:rsidRDefault="002C7F48" w:rsidP="002C7F48">
            <w:pPr>
              <w:spacing w:after="0" w:line="240" w:lineRule="auto"/>
              <w:rPr>
                <w:rFonts w:eastAsia="Times New Roman" w:cs="Times New Roman"/>
                <w:b/>
                <w:szCs w:val="24"/>
              </w:rPr>
            </w:pPr>
            <w:r>
              <w:rPr>
                <w:rFonts w:eastAsia="Times New Roman" w:cs="Times New Roman"/>
                <w:b/>
                <w:szCs w:val="24"/>
              </w:rPr>
              <w:t>Spam</w:t>
            </w:r>
          </w:p>
        </w:tc>
        <w:tc>
          <w:tcPr>
            <w:tcW w:w="0" w:type="auto"/>
            <w:tcBorders>
              <w:left w:val="nil"/>
            </w:tcBorders>
            <w:vAlign w:val="center"/>
          </w:tcPr>
          <w:p w:rsidR="002C7F48" w:rsidRPr="00B17518" w:rsidRDefault="002C7F48" w:rsidP="002C7F48">
            <w:pPr>
              <w:spacing w:after="0" w:line="240" w:lineRule="auto"/>
              <w:jc w:val="center"/>
              <w:rPr>
                <w:rFonts w:eastAsia="Times New Roman" w:cs="Times New Roman"/>
                <w:b/>
                <w:szCs w:val="24"/>
              </w:rPr>
            </w:pPr>
          </w:p>
        </w:tc>
        <w:tc>
          <w:tcPr>
            <w:tcW w:w="0" w:type="auto"/>
            <w:tcBorders>
              <w:left w:val="single" w:sz="4" w:space="0" w:color="auto"/>
              <w:right w:val="nil"/>
            </w:tcBorders>
            <w:vAlign w:val="center"/>
          </w:tcPr>
          <w:p w:rsidR="002C7F48" w:rsidRPr="00B17518" w:rsidRDefault="002C7F48" w:rsidP="002C7F48">
            <w:pPr>
              <w:spacing w:after="0" w:line="240" w:lineRule="auto"/>
              <w:jc w:val="center"/>
              <w:rPr>
                <w:rFonts w:eastAsia="Times New Roman" w:cs="Times New Roman"/>
                <w:b/>
                <w:szCs w:val="24"/>
              </w:rPr>
            </w:pPr>
          </w:p>
        </w:tc>
        <w:tc>
          <w:tcPr>
            <w:tcW w:w="0" w:type="auto"/>
            <w:tcBorders>
              <w:left w:val="nil"/>
              <w:right w:val="nil"/>
            </w:tcBorders>
            <w:vAlign w:val="center"/>
          </w:tcPr>
          <w:p w:rsidR="002C7F48" w:rsidRPr="00B17518" w:rsidRDefault="002C7F48" w:rsidP="002C7F48">
            <w:pPr>
              <w:spacing w:after="0" w:line="240" w:lineRule="auto"/>
              <w:rPr>
                <w:rFonts w:eastAsia="Times New Roman" w:cs="Times New Roman"/>
                <w:b/>
                <w:szCs w:val="24"/>
              </w:rPr>
            </w:pPr>
            <w:r>
              <w:rPr>
                <w:rFonts w:eastAsia="Times New Roman" w:cs="Times New Roman"/>
                <w:b/>
                <w:szCs w:val="24"/>
              </w:rPr>
              <w:t>Ham</w:t>
            </w:r>
          </w:p>
        </w:tc>
        <w:tc>
          <w:tcPr>
            <w:tcW w:w="0" w:type="auto"/>
            <w:tcBorders>
              <w:left w:val="nil"/>
            </w:tcBorders>
            <w:vAlign w:val="center"/>
          </w:tcPr>
          <w:p w:rsidR="002C7F48" w:rsidRPr="00B17518" w:rsidRDefault="002C7F48" w:rsidP="002C7F48">
            <w:pPr>
              <w:spacing w:after="0" w:line="240" w:lineRule="auto"/>
              <w:jc w:val="center"/>
              <w:rPr>
                <w:rFonts w:eastAsia="Times New Roman" w:cs="Times New Roman"/>
                <w:b/>
                <w:szCs w:val="24"/>
              </w:rPr>
            </w:pPr>
          </w:p>
        </w:tc>
      </w:tr>
      <w:tr w:rsidR="002C7F48" w:rsidRPr="00B17518" w:rsidTr="00BC2431">
        <w:trPr>
          <w:tblHeader/>
          <w:tblCellSpacing w:w="15" w:type="dxa"/>
        </w:trPr>
        <w:tc>
          <w:tcPr>
            <w:tcW w:w="0" w:type="auto"/>
            <w:shd w:val="clear" w:color="auto" w:fill="AEAAAA" w:themeFill="background2" w:themeFillShade="BF"/>
            <w:vAlign w:val="center"/>
            <w:hideMark/>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Model</w:t>
            </w:r>
          </w:p>
        </w:tc>
        <w:tc>
          <w:tcPr>
            <w:tcW w:w="0" w:type="auto"/>
            <w:shd w:val="clear" w:color="auto" w:fill="F4B083" w:themeFill="accent2" w:themeFillTint="99"/>
            <w:vAlign w:val="center"/>
            <w:hideMark/>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Accuracy</w:t>
            </w:r>
          </w:p>
        </w:tc>
        <w:tc>
          <w:tcPr>
            <w:tcW w:w="0" w:type="auto"/>
            <w:shd w:val="clear" w:color="auto" w:fill="FFE599" w:themeFill="accent4" w:themeFillTint="66"/>
            <w:vAlign w:val="center"/>
            <w:hideMark/>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Precision</w:t>
            </w:r>
          </w:p>
        </w:tc>
        <w:tc>
          <w:tcPr>
            <w:tcW w:w="0" w:type="auto"/>
            <w:shd w:val="clear" w:color="auto" w:fill="FFE599" w:themeFill="accent4" w:themeFillTint="66"/>
            <w:vAlign w:val="center"/>
            <w:hideMark/>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Recall</w:t>
            </w:r>
          </w:p>
        </w:tc>
        <w:tc>
          <w:tcPr>
            <w:tcW w:w="0" w:type="auto"/>
            <w:shd w:val="clear" w:color="auto" w:fill="FFE599" w:themeFill="accent4" w:themeFillTint="66"/>
            <w:vAlign w:val="center"/>
            <w:hideMark/>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F1-Score</w:t>
            </w:r>
          </w:p>
        </w:tc>
        <w:tc>
          <w:tcPr>
            <w:tcW w:w="0" w:type="auto"/>
            <w:shd w:val="clear" w:color="auto" w:fill="ACB9CA" w:themeFill="text2" w:themeFillTint="66"/>
            <w:vAlign w:val="center"/>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Precision</w:t>
            </w:r>
          </w:p>
        </w:tc>
        <w:tc>
          <w:tcPr>
            <w:tcW w:w="0" w:type="auto"/>
            <w:shd w:val="clear" w:color="auto" w:fill="ACB9CA" w:themeFill="text2" w:themeFillTint="66"/>
            <w:vAlign w:val="center"/>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Recall</w:t>
            </w:r>
          </w:p>
        </w:tc>
        <w:tc>
          <w:tcPr>
            <w:tcW w:w="0" w:type="auto"/>
            <w:shd w:val="clear" w:color="auto" w:fill="ACB9CA" w:themeFill="text2" w:themeFillTint="66"/>
            <w:vAlign w:val="center"/>
          </w:tcPr>
          <w:p w:rsidR="002C7F48" w:rsidRPr="00B17518" w:rsidRDefault="002C7F48" w:rsidP="002C7F48">
            <w:pPr>
              <w:spacing w:after="0" w:line="240" w:lineRule="auto"/>
              <w:jc w:val="center"/>
              <w:rPr>
                <w:rFonts w:eastAsia="Times New Roman" w:cs="Times New Roman"/>
                <w:b/>
                <w:szCs w:val="24"/>
              </w:rPr>
            </w:pPr>
            <w:r w:rsidRPr="00B17518">
              <w:rPr>
                <w:rFonts w:eastAsia="Times New Roman" w:cs="Times New Roman"/>
                <w:b/>
                <w:szCs w:val="24"/>
              </w:rPr>
              <w:t>F1-Score</w:t>
            </w:r>
          </w:p>
        </w:tc>
      </w:tr>
      <w:tr w:rsidR="002C7F48" w:rsidRPr="00B17518" w:rsidTr="00BC2431">
        <w:trPr>
          <w:tblCellSpacing w:w="15" w:type="dxa"/>
        </w:trPr>
        <w:tc>
          <w:tcPr>
            <w:tcW w:w="0" w:type="auto"/>
            <w:shd w:val="clear" w:color="auto" w:fill="AEAAAA" w:themeFill="background2" w:themeFillShade="BF"/>
            <w:vAlign w:val="center"/>
            <w:hideMark/>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Naive Bayes</w:t>
            </w:r>
          </w:p>
        </w:tc>
        <w:tc>
          <w:tcPr>
            <w:tcW w:w="0" w:type="auto"/>
            <w:shd w:val="clear" w:color="auto" w:fill="F4B083" w:themeFill="accent2" w:themeFillTint="99"/>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97.2</w:t>
            </w:r>
            <w:r w:rsidR="002C7F48"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100</w:t>
            </w:r>
            <w:r w:rsidR="002C7F48"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80</w:t>
            </w:r>
            <w:r w:rsidR="002C7F48"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89</w:t>
            </w:r>
            <w:r w:rsidR="002C7F48"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97</w:t>
            </w:r>
            <w:r w:rsidR="002C7F48"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100</w:t>
            </w:r>
            <w:r w:rsidR="002C7F48"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98</w:t>
            </w:r>
            <w:r w:rsidR="002C7F48" w:rsidRPr="00B17518">
              <w:rPr>
                <w:rFonts w:eastAsia="Times New Roman" w:cs="Times New Roman"/>
                <w:szCs w:val="24"/>
              </w:rPr>
              <w:t>%</w:t>
            </w:r>
          </w:p>
        </w:tc>
      </w:tr>
      <w:tr w:rsidR="002C7F48" w:rsidRPr="00B17518" w:rsidTr="00BC2431">
        <w:trPr>
          <w:tblCellSpacing w:w="15" w:type="dxa"/>
        </w:trPr>
        <w:tc>
          <w:tcPr>
            <w:tcW w:w="0" w:type="auto"/>
            <w:shd w:val="clear" w:color="auto" w:fill="AEAAAA" w:themeFill="background2" w:themeFillShade="BF"/>
            <w:vAlign w:val="center"/>
            <w:hideMark/>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SVM</w:t>
            </w:r>
          </w:p>
        </w:tc>
        <w:tc>
          <w:tcPr>
            <w:tcW w:w="0" w:type="auto"/>
            <w:shd w:val="clear" w:color="auto" w:fill="F4B083" w:themeFill="accent2" w:themeFillTint="99"/>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97.3</w:t>
            </w:r>
            <w:r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98</w:t>
            </w:r>
            <w:r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8</w:t>
            </w:r>
            <w:r w:rsidRPr="00B17518">
              <w:rPr>
                <w:rFonts w:eastAsia="Times New Roman" w:cs="Times New Roman"/>
                <w:szCs w:val="24"/>
              </w:rPr>
              <w:t>2%</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89</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97</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100</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99</w:t>
            </w:r>
            <w:r w:rsidRPr="00B17518">
              <w:rPr>
                <w:rFonts w:eastAsia="Times New Roman" w:cs="Times New Roman"/>
                <w:szCs w:val="24"/>
              </w:rPr>
              <w:t>%</w:t>
            </w:r>
          </w:p>
        </w:tc>
      </w:tr>
      <w:tr w:rsidR="002C7F48" w:rsidRPr="00B17518" w:rsidTr="00BC2431">
        <w:trPr>
          <w:tblCellSpacing w:w="15" w:type="dxa"/>
        </w:trPr>
        <w:tc>
          <w:tcPr>
            <w:tcW w:w="0" w:type="auto"/>
            <w:shd w:val="clear" w:color="auto" w:fill="AEAAAA" w:themeFill="background2" w:themeFillShade="BF"/>
            <w:vAlign w:val="center"/>
            <w:hideMark/>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Logistic Regression</w:t>
            </w:r>
          </w:p>
        </w:tc>
        <w:tc>
          <w:tcPr>
            <w:tcW w:w="0" w:type="auto"/>
            <w:shd w:val="clear" w:color="auto" w:fill="F4B083" w:themeFill="accent2" w:themeFillTint="99"/>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95</w:t>
            </w:r>
            <w:r w:rsidRPr="00B17518">
              <w:rPr>
                <w:rFonts w:eastAsia="Times New Roman" w:cs="Times New Roman"/>
                <w:szCs w:val="24"/>
              </w:rPr>
              <w:t>.5%</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98</w:t>
            </w:r>
            <w:r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68</w:t>
            </w:r>
            <w:r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80</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95</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1</w:t>
            </w:r>
            <w:r>
              <w:rPr>
                <w:rFonts w:eastAsia="Times New Roman" w:cs="Times New Roman"/>
                <w:szCs w:val="24"/>
              </w:rPr>
              <w:t>00</w:t>
            </w:r>
            <w:r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97</w:t>
            </w:r>
            <w:r w:rsidRPr="00B17518">
              <w:rPr>
                <w:rFonts w:eastAsia="Times New Roman" w:cs="Times New Roman"/>
                <w:szCs w:val="24"/>
              </w:rPr>
              <w:t>%</w:t>
            </w:r>
          </w:p>
        </w:tc>
      </w:tr>
      <w:tr w:rsidR="002C7F48" w:rsidRPr="00B17518" w:rsidTr="00BC2431">
        <w:trPr>
          <w:tblCellSpacing w:w="15" w:type="dxa"/>
        </w:trPr>
        <w:tc>
          <w:tcPr>
            <w:tcW w:w="0" w:type="auto"/>
            <w:shd w:val="clear" w:color="auto" w:fill="AEAAAA" w:themeFill="background2" w:themeFillShade="BF"/>
            <w:vAlign w:val="center"/>
            <w:hideMark/>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Random Forest</w:t>
            </w:r>
          </w:p>
        </w:tc>
        <w:tc>
          <w:tcPr>
            <w:tcW w:w="0" w:type="auto"/>
            <w:shd w:val="clear" w:color="auto" w:fill="F4B083" w:themeFill="accent2" w:themeFillTint="99"/>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97</w:t>
            </w:r>
            <w:r w:rsidR="002C7F48" w:rsidRPr="00B17518">
              <w:rPr>
                <w:rFonts w:eastAsia="Times New Roman" w:cs="Times New Roman"/>
                <w:szCs w:val="24"/>
              </w:rPr>
              <w:t>.4%</w:t>
            </w:r>
          </w:p>
        </w:tc>
        <w:tc>
          <w:tcPr>
            <w:tcW w:w="0" w:type="auto"/>
            <w:shd w:val="clear" w:color="auto" w:fill="FFE599" w:themeFill="accent4" w:themeFillTint="66"/>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98</w:t>
            </w:r>
            <w:r w:rsidR="002C7F48"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83</w:t>
            </w:r>
            <w:r w:rsidR="002C7F48" w:rsidRPr="00B17518">
              <w:rPr>
                <w:rFonts w:eastAsia="Times New Roman" w:cs="Times New Roman"/>
                <w:szCs w:val="24"/>
              </w:rPr>
              <w:t>%</w:t>
            </w:r>
          </w:p>
        </w:tc>
        <w:tc>
          <w:tcPr>
            <w:tcW w:w="0" w:type="auto"/>
            <w:shd w:val="clear" w:color="auto" w:fill="FFE599" w:themeFill="accent4" w:themeFillTint="66"/>
            <w:vAlign w:val="center"/>
            <w:hideMark/>
          </w:tcPr>
          <w:p w:rsidR="002C7F48" w:rsidRPr="00B17518" w:rsidRDefault="002C7F48" w:rsidP="002C7F48">
            <w:pPr>
              <w:spacing w:after="0" w:line="240" w:lineRule="auto"/>
              <w:rPr>
                <w:rFonts w:eastAsia="Times New Roman" w:cs="Times New Roman"/>
                <w:bCs/>
                <w:szCs w:val="24"/>
              </w:rPr>
            </w:pPr>
            <w:r w:rsidRPr="00B17518">
              <w:rPr>
                <w:rFonts w:eastAsia="Times New Roman" w:cs="Times New Roman"/>
                <w:szCs w:val="24"/>
              </w:rPr>
              <w:t>90%</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97</w:t>
            </w:r>
            <w:r w:rsidR="002C7F48"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100</w:t>
            </w:r>
            <w:r w:rsidR="002C7F48" w:rsidRPr="00B17518">
              <w:rPr>
                <w:rFonts w:eastAsia="Times New Roman" w:cs="Times New Roman"/>
                <w:szCs w:val="24"/>
              </w:rPr>
              <w:t>%</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99</w:t>
            </w:r>
            <w:r w:rsidR="002C7F48" w:rsidRPr="00B17518">
              <w:rPr>
                <w:rFonts w:eastAsia="Times New Roman" w:cs="Times New Roman"/>
                <w:szCs w:val="24"/>
              </w:rPr>
              <w:t>%</w:t>
            </w:r>
          </w:p>
        </w:tc>
      </w:tr>
      <w:tr w:rsidR="002C7F48" w:rsidRPr="00B17518" w:rsidTr="00BC2431">
        <w:trPr>
          <w:tblCellSpacing w:w="15" w:type="dxa"/>
        </w:trPr>
        <w:tc>
          <w:tcPr>
            <w:tcW w:w="0" w:type="auto"/>
            <w:shd w:val="clear" w:color="auto" w:fill="AEAAAA" w:themeFill="background2" w:themeFillShade="BF"/>
            <w:vAlign w:val="center"/>
          </w:tcPr>
          <w:p w:rsidR="002C7F48" w:rsidRPr="00B17518" w:rsidRDefault="002C7F48" w:rsidP="002C7F48">
            <w:pPr>
              <w:spacing w:after="0" w:line="240" w:lineRule="auto"/>
              <w:rPr>
                <w:rFonts w:eastAsia="Times New Roman" w:cs="Times New Roman"/>
                <w:bCs/>
                <w:szCs w:val="24"/>
              </w:rPr>
            </w:pPr>
            <w:r>
              <w:rPr>
                <w:rFonts w:eastAsia="Times New Roman" w:cs="Times New Roman"/>
                <w:szCs w:val="24"/>
              </w:rPr>
              <w:t>XG Boost</w:t>
            </w:r>
          </w:p>
        </w:tc>
        <w:tc>
          <w:tcPr>
            <w:tcW w:w="0" w:type="auto"/>
            <w:shd w:val="clear" w:color="auto" w:fill="F4B083" w:themeFill="accent2" w:themeFillTint="99"/>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97.2%</w:t>
            </w:r>
          </w:p>
        </w:tc>
        <w:tc>
          <w:tcPr>
            <w:tcW w:w="0" w:type="auto"/>
            <w:shd w:val="clear" w:color="auto" w:fill="FFE599" w:themeFill="accent4"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95%</w:t>
            </w:r>
          </w:p>
        </w:tc>
        <w:tc>
          <w:tcPr>
            <w:tcW w:w="0" w:type="auto"/>
            <w:shd w:val="clear" w:color="auto" w:fill="FFE599" w:themeFill="accent4"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84%</w:t>
            </w:r>
          </w:p>
        </w:tc>
        <w:tc>
          <w:tcPr>
            <w:tcW w:w="0" w:type="auto"/>
            <w:shd w:val="clear" w:color="auto" w:fill="FFE599" w:themeFill="accent4"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89%</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98%</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99%</w:t>
            </w:r>
          </w:p>
        </w:tc>
        <w:tc>
          <w:tcPr>
            <w:tcW w:w="0" w:type="auto"/>
            <w:shd w:val="clear" w:color="auto" w:fill="ACB9CA" w:themeFill="text2" w:themeFillTint="66"/>
            <w:vAlign w:val="center"/>
          </w:tcPr>
          <w:p w:rsidR="002C7F48" w:rsidRPr="00B17518" w:rsidRDefault="002F5BBF" w:rsidP="002C7F48">
            <w:pPr>
              <w:spacing w:after="0" w:line="240" w:lineRule="auto"/>
              <w:rPr>
                <w:rFonts w:eastAsia="Times New Roman" w:cs="Times New Roman"/>
                <w:bCs/>
                <w:szCs w:val="24"/>
              </w:rPr>
            </w:pPr>
            <w:r>
              <w:rPr>
                <w:rFonts w:eastAsia="Times New Roman" w:cs="Times New Roman"/>
                <w:szCs w:val="24"/>
              </w:rPr>
              <w:t>98%</w:t>
            </w:r>
          </w:p>
        </w:tc>
      </w:tr>
    </w:tbl>
    <w:p w:rsidR="00B17518" w:rsidRPr="00B17518" w:rsidRDefault="00B17518" w:rsidP="00B17518">
      <w:pPr>
        <w:spacing w:before="100" w:beforeAutospacing="1" w:after="100" w:afterAutospacing="1" w:line="240" w:lineRule="auto"/>
        <w:rPr>
          <w:rFonts w:eastAsia="Times New Roman" w:cs="Times New Roman"/>
          <w:bCs/>
          <w:szCs w:val="24"/>
        </w:rPr>
      </w:pPr>
      <w:r w:rsidRPr="00B17518">
        <w:rPr>
          <w:rFonts w:eastAsia="Times New Roman" w:cs="Times New Roman"/>
          <w:b/>
          <w:szCs w:val="24"/>
        </w:rPr>
        <w:t>Best Performing Model</w:t>
      </w:r>
      <w:r w:rsidRPr="00B17518">
        <w:rPr>
          <w:rFonts w:eastAsia="Times New Roman" w:cs="Times New Roman"/>
          <w:szCs w:val="24"/>
        </w:rPr>
        <w:t xml:space="preserve">: </w:t>
      </w:r>
      <w:r w:rsidRPr="00B17518">
        <w:rPr>
          <w:rFonts w:ascii="Segoe UI Symbol" w:eastAsia="Times New Roman" w:hAnsi="Segoe UI Symbol" w:cs="Segoe UI Symbol"/>
          <w:szCs w:val="24"/>
        </w:rPr>
        <w:t>✅</w:t>
      </w:r>
      <w:r w:rsidRPr="00B17518">
        <w:rPr>
          <w:rFonts w:eastAsia="Times New Roman" w:cs="Times New Roman"/>
          <w:szCs w:val="24"/>
        </w:rPr>
        <w:t xml:space="preserve"> </w:t>
      </w:r>
      <w:r w:rsidRPr="00B17518">
        <w:rPr>
          <w:rFonts w:eastAsia="Times New Roman" w:cs="Times New Roman"/>
          <w:i/>
          <w:iCs/>
          <w:szCs w:val="24"/>
        </w:rPr>
        <w:t>Multinomial Naive Bayes</w:t>
      </w:r>
    </w:p>
    <w:p w:rsidR="00B17518" w:rsidRPr="00B17518" w:rsidRDefault="008913F9" w:rsidP="00B17518">
      <w:pPr>
        <w:spacing w:after="0" w:line="240" w:lineRule="auto"/>
        <w:rPr>
          <w:rFonts w:eastAsia="Times New Roman" w:cs="Times New Roman"/>
          <w:bCs/>
          <w:szCs w:val="24"/>
        </w:rPr>
      </w:pPr>
      <w:r>
        <w:rPr>
          <w:rFonts w:eastAsia="Times New Roman" w:cs="Times New Roman"/>
          <w:szCs w:val="24"/>
        </w:rPr>
        <w:pict>
          <v:rect id="_x0000_i1032" style="width:0;height:1.5pt" o:hralign="center" o:hrstd="t" o:hr="t" fillcolor="#a0a0a0" stroked="f"/>
        </w:pict>
      </w:r>
    </w:p>
    <w:p w:rsidR="00B17518" w:rsidRPr="00B17518" w:rsidRDefault="00B17518" w:rsidP="00B17518">
      <w:pPr>
        <w:spacing w:before="100" w:beforeAutospacing="1" w:after="100" w:afterAutospacing="1" w:line="240" w:lineRule="auto"/>
        <w:outlineLvl w:val="1"/>
        <w:rPr>
          <w:rFonts w:eastAsia="Times New Roman" w:cs="Times New Roman"/>
          <w:b/>
          <w:sz w:val="36"/>
          <w:szCs w:val="36"/>
        </w:rPr>
      </w:pPr>
      <w:r w:rsidRPr="00B17518">
        <w:rPr>
          <w:rFonts w:ascii="Segoe UI Symbol" w:eastAsia="Times New Roman" w:hAnsi="Segoe UI Symbol" w:cs="Segoe UI Symbol"/>
          <w:b/>
          <w:sz w:val="36"/>
          <w:szCs w:val="36"/>
        </w:rPr>
        <w:t>✅</w:t>
      </w:r>
      <w:r w:rsidRPr="00B17518">
        <w:rPr>
          <w:rFonts w:eastAsia="Times New Roman" w:cs="Times New Roman"/>
          <w:b/>
          <w:sz w:val="36"/>
          <w:szCs w:val="36"/>
        </w:rPr>
        <w:t xml:space="preserve"> Conclusion:</w:t>
      </w:r>
    </w:p>
    <w:p w:rsidR="00B17518" w:rsidRDefault="00B17518" w:rsidP="00B17518">
      <w:pPr>
        <w:spacing w:before="100" w:beforeAutospacing="1" w:after="100" w:afterAutospacing="1" w:line="240" w:lineRule="auto"/>
        <w:rPr>
          <w:rFonts w:eastAsia="Times New Roman" w:cs="Times New Roman"/>
          <w:bCs/>
          <w:szCs w:val="24"/>
        </w:rPr>
      </w:pPr>
      <w:r w:rsidRPr="00B17518">
        <w:rPr>
          <w:rFonts w:eastAsia="Times New Roman" w:cs="Times New Roman"/>
          <w:szCs w:val="24"/>
        </w:rPr>
        <w:t xml:space="preserve">This project demonstrates how machine learning can effectively detect spam emails with high accuracy. The </w:t>
      </w:r>
      <w:r w:rsidRPr="00B17518">
        <w:rPr>
          <w:rFonts w:eastAsia="Times New Roman" w:cs="Times New Roman"/>
          <w:b/>
          <w:szCs w:val="24"/>
        </w:rPr>
        <w:t>Naive Bayes model</w:t>
      </w:r>
      <w:r w:rsidRPr="00B17518">
        <w:rPr>
          <w:rFonts w:eastAsia="Times New Roman" w:cs="Times New Roman"/>
          <w:szCs w:val="24"/>
        </w:rPr>
        <w:t>, due to its performance and efficiency with text data, proved to be the best choice for this task.</w:t>
      </w:r>
    </w:p>
    <w:p w:rsidR="00C40680" w:rsidRDefault="00C40680" w:rsidP="00B17518">
      <w:pPr>
        <w:spacing w:before="100" w:beforeAutospacing="1" w:after="100" w:afterAutospacing="1" w:line="240" w:lineRule="auto"/>
        <w:rPr>
          <w:rFonts w:eastAsia="Times New Roman" w:cs="Times New Roman"/>
          <w:bCs/>
          <w:szCs w:val="24"/>
        </w:rPr>
      </w:pPr>
    </w:p>
    <w:p w:rsidR="00C40680" w:rsidRPr="00B17518" w:rsidRDefault="00C40680" w:rsidP="00B17518">
      <w:pPr>
        <w:spacing w:before="100" w:beforeAutospacing="1" w:after="100" w:afterAutospacing="1" w:line="240" w:lineRule="auto"/>
        <w:rPr>
          <w:rFonts w:eastAsia="Times New Roman" w:cs="Times New Roman"/>
          <w:bCs/>
          <w:szCs w:val="24"/>
        </w:rPr>
      </w:pPr>
      <w:bookmarkStart w:id="0" w:name="_GoBack"/>
      <w:bookmarkEnd w:id="0"/>
    </w:p>
    <w:p w:rsidR="00BD78CE" w:rsidRPr="00E55594" w:rsidRDefault="008913F9" w:rsidP="00E55594">
      <w:pPr>
        <w:jc w:val="center"/>
        <w:rPr>
          <w:b/>
          <w:bCs/>
        </w:rPr>
      </w:pPr>
      <w:r w:rsidRPr="00E55594">
        <w:rPr>
          <w:b/>
          <w:sz w:val="28"/>
          <w:szCs w:val="32"/>
        </w:rPr>
        <w:lastRenderedPageBreak/>
        <w:t>Screenshot of Email detective website</w:t>
      </w:r>
      <w:r w:rsidRPr="00E55594">
        <w:rPr>
          <w:rFonts w:eastAsia="Times New Roman" w:cs="Times New Roman"/>
          <w:b/>
          <w:bCs/>
          <w:noProof/>
          <w:sz w:val="28"/>
        </w:rPr>
        <w:t xml:space="preserve"> </w:t>
      </w:r>
      <w:r w:rsidR="00E55594" w:rsidRPr="00E55594">
        <w:rPr>
          <w:rFonts w:eastAsia="Times New Roman" w:cs="Times New Roman"/>
          <w:b/>
          <w:bCs/>
          <w:noProof/>
          <w:sz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549275</wp:posOffset>
            </wp:positionV>
            <wp:extent cx="5943600" cy="7492365"/>
            <wp:effectExtent l="190500" t="190500" r="190500" b="1847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file-F-Semester-2025-04-29-10_52_4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923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sectPr w:rsidR="00BD78CE" w:rsidRPr="00E5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8" style="width:0;height:1.5pt" o:hralign="center" o:bullet="t" o:hrstd="t" o:hr="t" fillcolor="#a0a0a0" stroked="f"/>
    </w:pict>
  </w:numPicBullet>
  <w:abstractNum w:abstractNumId="0" w15:restartNumberingAfterBreak="0">
    <w:nsid w:val="25D04AD4"/>
    <w:multiLevelType w:val="multilevel"/>
    <w:tmpl w:val="DAE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E1E39"/>
    <w:multiLevelType w:val="multilevel"/>
    <w:tmpl w:val="735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5698D"/>
    <w:multiLevelType w:val="multilevel"/>
    <w:tmpl w:val="45E4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6756E"/>
    <w:multiLevelType w:val="multilevel"/>
    <w:tmpl w:val="B50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622DC"/>
    <w:multiLevelType w:val="multilevel"/>
    <w:tmpl w:val="0470B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E3"/>
    <w:rsid w:val="000A6258"/>
    <w:rsid w:val="00161F5A"/>
    <w:rsid w:val="002C7F48"/>
    <w:rsid w:val="002F5BBF"/>
    <w:rsid w:val="003A4DEC"/>
    <w:rsid w:val="003C03EA"/>
    <w:rsid w:val="005825B7"/>
    <w:rsid w:val="00623756"/>
    <w:rsid w:val="006A49B2"/>
    <w:rsid w:val="0079425E"/>
    <w:rsid w:val="008913F9"/>
    <w:rsid w:val="008B6BBA"/>
    <w:rsid w:val="00B17518"/>
    <w:rsid w:val="00B5045A"/>
    <w:rsid w:val="00BC2431"/>
    <w:rsid w:val="00BD78CE"/>
    <w:rsid w:val="00C40680"/>
    <w:rsid w:val="00DA71E3"/>
    <w:rsid w:val="00E55594"/>
    <w:rsid w:val="00FA7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F639"/>
  <w15:chartTrackingRefBased/>
  <w15:docId w15:val="{CC15AF5D-CA5A-4D4F-9C14-A8EF265B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BBA"/>
  </w:style>
  <w:style w:type="paragraph" w:styleId="Heading1">
    <w:name w:val="heading 1"/>
    <w:basedOn w:val="Normal"/>
    <w:link w:val="Heading1Char"/>
    <w:uiPriority w:val="9"/>
    <w:qFormat/>
    <w:rsid w:val="00B17518"/>
    <w:pPr>
      <w:spacing w:before="100" w:beforeAutospacing="1" w:after="100" w:afterAutospacing="1" w:line="240" w:lineRule="auto"/>
      <w:outlineLvl w:val="0"/>
    </w:pPr>
    <w:rPr>
      <w:rFonts w:eastAsia="Times New Roman" w:cs="Times New Roman"/>
      <w:b/>
      <w:kern w:val="36"/>
      <w:sz w:val="48"/>
      <w:szCs w:val="48"/>
    </w:rPr>
  </w:style>
  <w:style w:type="paragraph" w:styleId="Heading2">
    <w:name w:val="heading 2"/>
    <w:basedOn w:val="Normal"/>
    <w:link w:val="Heading2Char"/>
    <w:uiPriority w:val="9"/>
    <w:qFormat/>
    <w:rsid w:val="00B17518"/>
    <w:pPr>
      <w:spacing w:before="100" w:beforeAutospacing="1" w:after="100" w:afterAutospacing="1" w:line="240" w:lineRule="auto"/>
      <w:outlineLvl w:val="1"/>
    </w:pPr>
    <w:rPr>
      <w:rFonts w:eastAsia="Times New Roman" w:cs="Times New Roman"/>
      <w:b/>
      <w:sz w:val="36"/>
      <w:szCs w:val="36"/>
    </w:rPr>
  </w:style>
  <w:style w:type="paragraph" w:styleId="Heading3">
    <w:name w:val="heading 3"/>
    <w:basedOn w:val="Normal"/>
    <w:link w:val="Heading3Char"/>
    <w:uiPriority w:val="9"/>
    <w:qFormat/>
    <w:rsid w:val="00B17518"/>
    <w:pPr>
      <w:spacing w:before="100" w:beforeAutospacing="1" w:after="100" w:afterAutospacing="1" w:line="240" w:lineRule="auto"/>
      <w:outlineLvl w:val="2"/>
    </w:pPr>
    <w:rPr>
      <w:rFonts w:eastAsia="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18"/>
    <w:rPr>
      <w:rFonts w:eastAsia="Times New Roman" w:cs="Times New Roman"/>
      <w:b/>
      <w:kern w:val="36"/>
      <w:sz w:val="48"/>
      <w:szCs w:val="48"/>
    </w:rPr>
  </w:style>
  <w:style w:type="character" w:customStyle="1" w:styleId="Heading2Char">
    <w:name w:val="Heading 2 Char"/>
    <w:basedOn w:val="DefaultParagraphFont"/>
    <w:link w:val="Heading2"/>
    <w:uiPriority w:val="9"/>
    <w:rsid w:val="00B17518"/>
    <w:rPr>
      <w:rFonts w:eastAsia="Times New Roman" w:cs="Times New Roman"/>
      <w:b/>
      <w:sz w:val="36"/>
      <w:szCs w:val="36"/>
    </w:rPr>
  </w:style>
  <w:style w:type="character" w:customStyle="1" w:styleId="Heading3Char">
    <w:name w:val="Heading 3 Char"/>
    <w:basedOn w:val="DefaultParagraphFont"/>
    <w:link w:val="Heading3"/>
    <w:uiPriority w:val="9"/>
    <w:rsid w:val="00B17518"/>
    <w:rPr>
      <w:rFonts w:eastAsia="Times New Roman" w:cs="Times New Roman"/>
      <w:b/>
      <w:sz w:val="27"/>
      <w:szCs w:val="27"/>
    </w:rPr>
  </w:style>
  <w:style w:type="character" w:styleId="Strong">
    <w:name w:val="Strong"/>
    <w:basedOn w:val="DefaultParagraphFont"/>
    <w:uiPriority w:val="22"/>
    <w:qFormat/>
    <w:rsid w:val="00B17518"/>
    <w:rPr>
      <w:b/>
      <w:bCs/>
    </w:rPr>
  </w:style>
  <w:style w:type="character" w:styleId="Hyperlink">
    <w:name w:val="Hyperlink"/>
    <w:basedOn w:val="DefaultParagraphFont"/>
    <w:uiPriority w:val="99"/>
    <w:semiHidden/>
    <w:unhideWhenUsed/>
    <w:rsid w:val="00B17518"/>
    <w:rPr>
      <w:color w:val="0000FF"/>
      <w:u w:val="single"/>
    </w:rPr>
  </w:style>
  <w:style w:type="character" w:styleId="HTMLCode">
    <w:name w:val="HTML Code"/>
    <w:basedOn w:val="DefaultParagraphFont"/>
    <w:uiPriority w:val="99"/>
    <w:semiHidden/>
    <w:unhideWhenUsed/>
    <w:rsid w:val="00B17518"/>
    <w:rPr>
      <w:rFonts w:ascii="Courier New" w:eastAsia="Times New Roman" w:hAnsi="Courier New" w:cs="Courier New"/>
      <w:sz w:val="20"/>
      <w:szCs w:val="20"/>
    </w:rPr>
  </w:style>
  <w:style w:type="character" w:styleId="Emphasis">
    <w:name w:val="Emphasis"/>
    <w:basedOn w:val="DefaultParagraphFont"/>
    <w:uiPriority w:val="20"/>
    <w:qFormat/>
    <w:rsid w:val="00B17518"/>
    <w:rPr>
      <w:i/>
      <w:iCs/>
    </w:rPr>
  </w:style>
  <w:style w:type="paragraph" w:styleId="HTMLPreformatted">
    <w:name w:val="HTML Preformatted"/>
    <w:basedOn w:val="Normal"/>
    <w:link w:val="HTMLPreformattedChar"/>
    <w:uiPriority w:val="99"/>
    <w:semiHidden/>
    <w:unhideWhenUsed/>
    <w:rsid w:val="006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756"/>
    <w:rPr>
      <w:rFonts w:ascii="Courier New" w:eastAsia="Times New Roman" w:hAnsi="Courier New" w:cs="Courier New"/>
      <w:sz w:val="20"/>
      <w:szCs w:val="20"/>
    </w:rPr>
  </w:style>
  <w:style w:type="character" w:customStyle="1" w:styleId="hljs-keyword">
    <w:name w:val="hljs-keyword"/>
    <w:basedOn w:val="DefaultParagraphFont"/>
    <w:rsid w:val="00623756"/>
  </w:style>
  <w:style w:type="character" w:customStyle="1" w:styleId="hljs-meta">
    <w:name w:val="hljs-meta"/>
    <w:basedOn w:val="DefaultParagraphFont"/>
    <w:rsid w:val="0062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143390">
      <w:bodyDiv w:val="1"/>
      <w:marLeft w:val="0"/>
      <w:marRight w:val="0"/>
      <w:marTop w:val="0"/>
      <w:marBottom w:val="0"/>
      <w:divBdr>
        <w:top w:val="none" w:sz="0" w:space="0" w:color="auto"/>
        <w:left w:val="none" w:sz="0" w:space="0" w:color="auto"/>
        <w:bottom w:val="none" w:sz="0" w:space="0" w:color="auto"/>
        <w:right w:val="none" w:sz="0" w:space="0" w:color="auto"/>
      </w:divBdr>
      <w:divsChild>
        <w:div w:id="1557081351">
          <w:marLeft w:val="0"/>
          <w:marRight w:val="0"/>
          <w:marTop w:val="0"/>
          <w:marBottom w:val="0"/>
          <w:divBdr>
            <w:top w:val="none" w:sz="0" w:space="0" w:color="auto"/>
            <w:left w:val="none" w:sz="0" w:space="0" w:color="auto"/>
            <w:bottom w:val="none" w:sz="0" w:space="0" w:color="auto"/>
            <w:right w:val="none" w:sz="0" w:space="0" w:color="auto"/>
          </w:divBdr>
          <w:divsChild>
            <w:div w:id="6064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sms+spam+col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dc:creator>
  <cp:keywords/>
  <dc:description/>
  <cp:lastModifiedBy>DANIYAL</cp:lastModifiedBy>
  <cp:revision>33</cp:revision>
  <dcterms:created xsi:type="dcterms:W3CDTF">2025-04-29T09:48:00Z</dcterms:created>
  <dcterms:modified xsi:type="dcterms:W3CDTF">2025-05-05T18:35:00Z</dcterms:modified>
</cp:coreProperties>
</file>