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F9CB2" w14:textId="42959A04" w:rsidR="007C4A8A" w:rsidRPr="00B87A09" w:rsidRDefault="00B87A09" w:rsidP="00B87A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7A09">
        <w:rPr>
          <w:rFonts w:ascii="Times New Roman" w:hAnsi="Times New Roman" w:cs="Times New Roman"/>
          <w:b/>
          <w:bCs/>
          <w:sz w:val="32"/>
          <w:szCs w:val="32"/>
        </w:rPr>
        <w:t>Final Report</w:t>
      </w:r>
    </w:p>
    <w:p w14:paraId="5C727187" w14:textId="1C36DDFC" w:rsidR="007C4A8A" w:rsidRPr="007C4A8A" w:rsidRDefault="007C4A8A" w:rsidP="007C4A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4A8A">
        <w:rPr>
          <w:rFonts w:ascii="Times New Roman" w:hAnsi="Times New Roman" w:cs="Times New Roman"/>
          <w:b/>
          <w:bCs/>
          <w:sz w:val="32"/>
          <w:szCs w:val="32"/>
        </w:rPr>
        <w:t>Abdullah Khan 20212022189</w:t>
      </w:r>
    </w:p>
    <w:p w14:paraId="412AD002" w14:textId="7FEEC291" w:rsidR="007C4A8A" w:rsidRPr="007C4A8A" w:rsidRDefault="007C4A8A" w:rsidP="007C4A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4A8A">
        <w:rPr>
          <w:rFonts w:ascii="Times New Roman" w:hAnsi="Times New Roman" w:cs="Times New Roman"/>
          <w:b/>
          <w:bCs/>
          <w:sz w:val="32"/>
          <w:szCs w:val="32"/>
        </w:rPr>
        <w:t>Jehad Mukahal 20212022240</w:t>
      </w:r>
    </w:p>
    <w:p w14:paraId="2FF01FF5" w14:textId="57A2D138" w:rsidR="007C4A8A" w:rsidRPr="00486A74" w:rsidRDefault="007C4A8A" w:rsidP="00486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C4A8A">
        <w:rPr>
          <w:rFonts w:ascii="Times New Roman" w:hAnsi="Times New Roman" w:cs="Times New Roman"/>
          <w:b/>
          <w:bCs/>
          <w:sz w:val="32"/>
          <w:szCs w:val="32"/>
        </w:rPr>
        <w:t>Daniyar Sabitov 20212022029</w:t>
      </w:r>
      <w:r w:rsidRPr="007C4A8A">
        <w:rPr>
          <w:rFonts w:ascii="Times New Roman" w:hAnsi="Times New Roman" w:cs="Times New Roman"/>
          <w:sz w:val="24"/>
          <w:szCs w:val="24"/>
        </w:rPr>
        <w:t>.</w:t>
      </w:r>
    </w:p>
    <w:p w14:paraId="429571A4" w14:textId="6D619360" w:rsidR="00AC392D" w:rsidRPr="007C4A8A" w:rsidRDefault="00AC392D" w:rsidP="007C4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</w:t>
      </w:r>
      <w:r w:rsidR="000E56CE">
        <w:rPr>
          <w:rFonts w:ascii="Times New Roman" w:hAnsi="Times New Roman" w:cs="Times New Roman"/>
          <w:sz w:val="24"/>
          <w:szCs w:val="24"/>
        </w:rPr>
        <w:t>aims to end poverty in all its forms everywhere (SDG 1)</w:t>
      </w:r>
      <w:r w:rsidR="00B24980">
        <w:rPr>
          <w:rFonts w:ascii="Times New Roman" w:hAnsi="Times New Roman" w:cs="Times New Roman"/>
          <w:sz w:val="24"/>
          <w:szCs w:val="24"/>
        </w:rPr>
        <w:t>. We use a dataset containing poverty rates from 5 different countries i.e. USA, Canada, Turkey, Spain and Germany</w:t>
      </w:r>
      <w:r w:rsidR="00482604">
        <w:rPr>
          <w:rFonts w:ascii="Times New Roman" w:hAnsi="Times New Roman" w:cs="Times New Roman"/>
          <w:sz w:val="24"/>
          <w:szCs w:val="24"/>
        </w:rPr>
        <w:t xml:space="preserve">. We </w:t>
      </w:r>
      <w:r w:rsidR="00D842DC">
        <w:rPr>
          <w:rFonts w:ascii="Times New Roman" w:hAnsi="Times New Roman" w:cs="Times New Roman"/>
          <w:sz w:val="24"/>
          <w:szCs w:val="24"/>
        </w:rPr>
        <w:t xml:space="preserve">employ </w:t>
      </w:r>
      <w:r w:rsidR="00482604">
        <w:rPr>
          <w:rFonts w:ascii="Times New Roman" w:hAnsi="Times New Roman" w:cs="Times New Roman"/>
          <w:sz w:val="24"/>
          <w:szCs w:val="24"/>
        </w:rPr>
        <w:t>the Cross-Industry Standard process</w:t>
      </w:r>
      <w:r w:rsidR="00AC7CDB">
        <w:rPr>
          <w:rFonts w:ascii="Times New Roman" w:hAnsi="Times New Roman" w:cs="Times New Roman"/>
          <w:sz w:val="24"/>
          <w:szCs w:val="24"/>
        </w:rPr>
        <w:t xml:space="preserve"> for data mining (CRISP-DM) to </w:t>
      </w:r>
      <w:r w:rsidR="00D842DC">
        <w:rPr>
          <w:rFonts w:ascii="Times New Roman" w:hAnsi="Times New Roman" w:cs="Times New Roman"/>
          <w:sz w:val="24"/>
          <w:szCs w:val="24"/>
        </w:rPr>
        <w:t>analyze</w:t>
      </w:r>
      <w:r w:rsidR="00AC7CDB">
        <w:rPr>
          <w:rFonts w:ascii="Times New Roman" w:hAnsi="Times New Roman" w:cs="Times New Roman"/>
          <w:sz w:val="24"/>
          <w:szCs w:val="24"/>
        </w:rPr>
        <w:t xml:space="preserve"> and understand the data</w:t>
      </w:r>
      <w:r w:rsidR="002C588C">
        <w:rPr>
          <w:rFonts w:ascii="Times New Roman" w:hAnsi="Times New Roman" w:cs="Times New Roman"/>
          <w:sz w:val="24"/>
          <w:szCs w:val="24"/>
        </w:rPr>
        <w:t xml:space="preserve"> whi</w:t>
      </w:r>
      <w:r w:rsidR="00D842DC">
        <w:rPr>
          <w:rFonts w:ascii="Times New Roman" w:hAnsi="Times New Roman" w:cs="Times New Roman"/>
          <w:sz w:val="24"/>
          <w:szCs w:val="24"/>
        </w:rPr>
        <w:t xml:space="preserve">ch help us </w:t>
      </w:r>
      <w:r w:rsidR="00304DF0">
        <w:rPr>
          <w:rFonts w:ascii="Times New Roman" w:hAnsi="Times New Roman" w:cs="Times New Roman"/>
          <w:sz w:val="24"/>
          <w:szCs w:val="24"/>
        </w:rPr>
        <w:t>find</w:t>
      </w:r>
      <w:r w:rsidR="002C588C">
        <w:rPr>
          <w:rFonts w:ascii="Times New Roman" w:hAnsi="Times New Roman" w:cs="Times New Roman"/>
          <w:sz w:val="24"/>
          <w:szCs w:val="24"/>
        </w:rPr>
        <w:t xml:space="preserve"> insights to poverty trends and the factors influencing it.</w:t>
      </w:r>
      <w:r w:rsidR="00D12EB7">
        <w:rPr>
          <w:rFonts w:ascii="Times New Roman" w:hAnsi="Times New Roman" w:cs="Times New Roman"/>
          <w:sz w:val="24"/>
          <w:szCs w:val="24"/>
        </w:rPr>
        <w:t xml:space="preserve"> Using these results we will find a reliable solution which helps us tackle the poverty issue in OECD countries</w:t>
      </w:r>
      <w:r w:rsidR="007A0D1B">
        <w:rPr>
          <w:rFonts w:ascii="Times New Roman" w:hAnsi="Times New Roman" w:cs="Times New Roman"/>
          <w:sz w:val="24"/>
          <w:szCs w:val="24"/>
        </w:rPr>
        <w:t>.</w:t>
      </w:r>
    </w:p>
    <w:p w14:paraId="2A06CC0D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1CEE497" w14:textId="667EEF3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Application Areas:</w:t>
      </w:r>
    </w:p>
    <w:p w14:paraId="592454D6" w14:textId="04D20353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1. Social Policy Analysis: Understanding the factors influencing poverty rates </w:t>
      </w:r>
      <w:r w:rsidR="009810EE">
        <w:rPr>
          <w:rFonts w:ascii="Times New Roman" w:hAnsi="Times New Roman" w:cs="Times New Roman"/>
          <w:sz w:val="24"/>
          <w:szCs w:val="24"/>
        </w:rPr>
        <w:t>which results in</w:t>
      </w:r>
      <w:r w:rsidRPr="007C4A8A">
        <w:rPr>
          <w:rFonts w:ascii="Times New Roman" w:hAnsi="Times New Roman" w:cs="Times New Roman"/>
          <w:sz w:val="24"/>
          <w:szCs w:val="24"/>
        </w:rPr>
        <w:t xml:space="preserve"> </w:t>
      </w:r>
      <w:r w:rsidR="00053FDD">
        <w:rPr>
          <w:rFonts w:ascii="Times New Roman" w:hAnsi="Times New Roman" w:cs="Times New Roman"/>
          <w:sz w:val="24"/>
          <w:szCs w:val="24"/>
        </w:rPr>
        <w:t>deploy</w:t>
      </w:r>
      <w:r w:rsidR="009810EE">
        <w:rPr>
          <w:rFonts w:ascii="Times New Roman" w:hAnsi="Times New Roman" w:cs="Times New Roman"/>
          <w:sz w:val="24"/>
          <w:szCs w:val="24"/>
        </w:rPr>
        <w:t>ing</w:t>
      </w:r>
      <w:r w:rsidRPr="007C4A8A">
        <w:rPr>
          <w:rFonts w:ascii="Times New Roman" w:hAnsi="Times New Roman" w:cs="Times New Roman"/>
          <w:sz w:val="24"/>
          <w:szCs w:val="24"/>
        </w:rPr>
        <w:t xml:space="preserve"> </w:t>
      </w:r>
      <w:r w:rsidR="00053FDD">
        <w:rPr>
          <w:rFonts w:ascii="Times New Roman" w:hAnsi="Times New Roman" w:cs="Times New Roman"/>
          <w:sz w:val="24"/>
          <w:szCs w:val="24"/>
        </w:rPr>
        <w:t xml:space="preserve">better </w:t>
      </w:r>
      <w:r w:rsidRPr="007C4A8A">
        <w:rPr>
          <w:rFonts w:ascii="Times New Roman" w:hAnsi="Times New Roman" w:cs="Times New Roman"/>
          <w:sz w:val="24"/>
          <w:szCs w:val="24"/>
        </w:rPr>
        <w:t>policy-making</w:t>
      </w:r>
      <w:r w:rsidR="00053FDD">
        <w:rPr>
          <w:rFonts w:ascii="Times New Roman" w:hAnsi="Times New Roman" w:cs="Times New Roman"/>
          <w:sz w:val="24"/>
          <w:szCs w:val="24"/>
        </w:rPr>
        <w:t xml:space="preserve"> decisions.</w:t>
      </w:r>
    </w:p>
    <w:p w14:paraId="61D789BB" w14:textId="215B290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2. Economic Development: Analyzing economic indicators that </w:t>
      </w:r>
      <w:r w:rsidR="009810EE">
        <w:rPr>
          <w:rFonts w:ascii="Times New Roman" w:hAnsi="Times New Roman" w:cs="Times New Roman"/>
          <w:sz w:val="24"/>
          <w:szCs w:val="24"/>
        </w:rPr>
        <w:t>have</w:t>
      </w:r>
      <w:r w:rsidR="009839C3">
        <w:rPr>
          <w:rFonts w:ascii="Times New Roman" w:hAnsi="Times New Roman" w:cs="Times New Roman"/>
          <w:sz w:val="24"/>
          <w:szCs w:val="24"/>
        </w:rPr>
        <w:t xml:space="preserve"> some relation</w:t>
      </w:r>
      <w:r w:rsidRPr="007C4A8A">
        <w:rPr>
          <w:rFonts w:ascii="Times New Roman" w:hAnsi="Times New Roman" w:cs="Times New Roman"/>
          <w:sz w:val="24"/>
          <w:szCs w:val="24"/>
        </w:rPr>
        <w:t xml:space="preserve"> with poverty trends to </w:t>
      </w:r>
      <w:r w:rsidR="00767CB1">
        <w:rPr>
          <w:rFonts w:ascii="Times New Roman" w:hAnsi="Times New Roman" w:cs="Times New Roman"/>
          <w:sz w:val="24"/>
          <w:szCs w:val="24"/>
        </w:rPr>
        <w:t>facilitate</w:t>
      </w:r>
      <w:r w:rsidRPr="007C4A8A">
        <w:rPr>
          <w:rFonts w:ascii="Times New Roman" w:hAnsi="Times New Roman" w:cs="Times New Roman"/>
          <w:sz w:val="24"/>
          <w:szCs w:val="24"/>
        </w:rPr>
        <w:t xml:space="preserve"> sustainable development</w:t>
      </w:r>
      <w:r w:rsidR="00767CB1">
        <w:rPr>
          <w:rFonts w:ascii="Times New Roman" w:hAnsi="Times New Roman" w:cs="Times New Roman"/>
          <w:sz w:val="24"/>
          <w:szCs w:val="24"/>
        </w:rPr>
        <w:t xml:space="preserve"> in OECD countries.</w:t>
      </w:r>
    </w:p>
    <w:p w14:paraId="24CBABAB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E38778D" w14:textId="3319836E" w:rsidR="003926C4" w:rsidRPr="000D1276" w:rsidRDefault="000D1276" w:rsidP="007C4A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276">
        <w:rPr>
          <w:rFonts w:ascii="Times New Roman" w:hAnsi="Times New Roman" w:cs="Times New Roman"/>
          <w:b/>
          <w:bCs/>
          <w:sz w:val="32"/>
          <w:szCs w:val="32"/>
        </w:rPr>
        <w:t>Cross Industry Standard Process for Data Mining:</w:t>
      </w:r>
    </w:p>
    <w:p w14:paraId="1AA55AC3" w14:textId="77777777" w:rsidR="003926C4" w:rsidRPr="007C4A8A" w:rsidRDefault="003926C4" w:rsidP="007C4A8A">
      <w:pPr>
        <w:rPr>
          <w:rFonts w:ascii="Times New Roman" w:hAnsi="Times New Roman" w:cs="Times New Roman"/>
          <w:sz w:val="24"/>
          <w:szCs w:val="24"/>
        </w:rPr>
      </w:pPr>
    </w:p>
    <w:p w14:paraId="59A799BF" w14:textId="5A04F848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1. Business Understanding:</w:t>
      </w:r>
    </w:p>
    <w:p w14:paraId="0DC20DA1" w14:textId="5B1EA962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Objective: Analyz</w:t>
      </w:r>
      <w:r w:rsidR="00A402CF">
        <w:rPr>
          <w:rFonts w:ascii="Times New Roman" w:hAnsi="Times New Roman" w:cs="Times New Roman"/>
          <w:sz w:val="24"/>
          <w:szCs w:val="24"/>
        </w:rPr>
        <w:t>ing the</w:t>
      </w:r>
      <w:r w:rsidRPr="007C4A8A">
        <w:rPr>
          <w:rFonts w:ascii="Times New Roman" w:hAnsi="Times New Roman" w:cs="Times New Roman"/>
          <w:sz w:val="24"/>
          <w:szCs w:val="24"/>
        </w:rPr>
        <w:t xml:space="preserve"> poverty trends in OECD countries to</w:t>
      </w:r>
      <w:r w:rsidR="008F0B5F">
        <w:rPr>
          <w:rFonts w:ascii="Times New Roman" w:hAnsi="Times New Roman" w:cs="Times New Roman"/>
          <w:sz w:val="24"/>
          <w:szCs w:val="24"/>
        </w:rPr>
        <w:t xml:space="preserve"> better</w:t>
      </w:r>
      <w:r w:rsidRPr="007C4A8A">
        <w:rPr>
          <w:rFonts w:ascii="Times New Roman" w:hAnsi="Times New Roman" w:cs="Times New Roman"/>
          <w:sz w:val="24"/>
          <w:szCs w:val="24"/>
        </w:rPr>
        <w:t xml:space="preserve"> understand the impact of economic and social factors on poverty rates.</w:t>
      </w:r>
    </w:p>
    <w:p w14:paraId="689199C6" w14:textId="024C4035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Goals: Identify key factors contributing to changes in poverty rates, provide insights for policy recommendations, and predict future trends.</w:t>
      </w:r>
    </w:p>
    <w:p w14:paraId="34C53B4A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0D80511D" w14:textId="56A38FAD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2. Data Understanding:</w:t>
      </w:r>
    </w:p>
    <w:p w14:paraId="0EB4871A" w14:textId="04D0231F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Data Sources: Data is</w:t>
      </w:r>
      <w:r w:rsidR="009C59E2">
        <w:rPr>
          <w:rFonts w:ascii="Times New Roman" w:hAnsi="Times New Roman" w:cs="Times New Roman"/>
          <w:sz w:val="24"/>
          <w:szCs w:val="24"/>
        </w:rPr>
        <w:t xml:space="preserve"> taken</w:t>
      </w:r>
      <w:r w:rsidRPr="007C4A8A">
        <w:rPr>
          <w:rFonts w:ascii="Times New Roman" w:hAnsi="Times New Roman" w:cs="Times New Roman"/>
          <w:sz w:val="24"/>
          <w:szCs w:val="24"/>
        </w:rPr>
        <w:t xml:space="preserve"> from </w:t>
      </w:r>
      <w:r w:rsidR="009C59E2">
        <w:rPr>
          <w:rFonts w:ascii="Times New Roman" w:hAnsi="Times New Roman" w:cs="Times New Roman"/>
          <w:sz w:val="24"/>
          <w:szCs w:val="24"/>
        </w:rPr>
        <w:t>different sources</w:t>
      </w:r>
      <w:r w:rsidR="000D1276">
        <w:rPr>
          <w:rFonts w:ascii="Times New Roman" w:hAnsi="Times New Roman" w:cs="Times New Roman"/>
          <w:sz w:val="24"/>
          <w:szCs w:val="24"/>
        </w:rPr>
        <w:t xml:space="preserve"> that are</w:t>
      </w:r>
      <w:r w:rsidR="009C59E2">
        <w:rPr>
          <w:rFonts w:ascii="Times New Roman" w:hAnsi="Times New Roman" w:cs="Times New Roman"/>
          <w:sz w:val="24"/>
          <w:szCs w:val="24"/>
        </w:rPr>
        <w:t xml:space="preserve"> all cited in our project</w:t>
      </w:r>
    </w:p>
    <w:p w14:paraId="3EAFA173" w14:textId="28A517B9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Data Description: The dataset includes poverty rates from 2017 to 2021</w:t>
      </w:r>
      <w:r w:rsidR="00FA57EB">
        <w:rPr>
          <w:rFonts w:ascii="Times New Roman" w:hAnsi="Times New Roman" w:cs="Times New Roman"/>
          <w:sz w:val="24"/>
          <w:szCs w:val="24"/>
        </w:rPr>
        <w:t xml:space="preserve"> for 5 </w:t>
      </w:r>
      <w:r w:rsidR="0012085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A57EB">
        <w:rPr>
          <w:rFonts w:ascii="Times New Roman" w:hAnsi="Times New Roman" w:cs="Times New Roman"/>
          <w:sz w:val="24"/>
          <w:szCs w:val="24"/>
        </w:rPr>
        <w:t>countries</w:t>
      </w:r>
      <w:r w:rsidR="0012085F">
        <w:rPr>
          <w:rFonts w:ascii="Times New Roman" w:hAnsi="Times New Roman" w:cs="Times New Roman"/>
          <w:sz w:val="24"/>
          <w:szCs w:val="24"/>
        </w:rPr>
        <w:t xml:space="preserve"> i.e. Turkey Spain, Germany, </w:t>
      </w:r>
      <w:r w:rsidR="00A402CF">
        <w:rPr>
          <w:rFonts w:ascii="Times New Roman" w:hAnsi="Times New Roman" w:cs="Times New Roman"/>
          <w:sz w:val="24"/>
          <w:szCs w:val="24"/>
        </w:rPr>
        <w:t>USA and Canada</w:t>
      </w:r>
      <w:r w:rsidRPr="007C4A8A">
        <w:rPr>
          <w:rFonts w:ascii="Times New Roman" w:hAnsi="Times New Roman" w:cs="Times New Roman"/>
          <w:sz w:val="24"/>
          <w:szCs w:val="24"/>
        </w:rPr>
        <w:t>.</w:t>
      </w:r>
    </w:p>
    <w:p w14:paraId="72D18AAC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BC1D6C7" w14:textId="07F924CA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3. Data Preparation:</w:t>
      </w:r>
    </w:p>
    <w:p w14:paraId="06597886" w14:textId="40050BF0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lastRenderedPageBreak/>
        <w:t xml:space="preserve">   - Data Cleaning:</w:t>
      </w:r>
      <w:r w:rsidR="00F11E58">
        <w:rPr>
          <w:rFonts w:ascii="Times New Roman" w:hAnsi="Times New Roman" w:cs="Times New Roman"/>
          <w:sz w:val="24"/>
          <w:szCs w:val="24"/>
        </w:rPr>
        <w:t xml:space="preserve"> We use this to pre</w:t>
      </w:r>
      <w:r w:rsidR="00554160">
        <w:rPr>
          <w:rFonts w:ascii="Times New Roman" w:hAnsi="Times New Roman" w:cs="Times New Roman"/>
          <w:sz w:val="24"/>
          <w:szCs w:val="24"/>
        </w:rPr>
        <w:t>pare data by correcting missing values</w:t>
      </w:r>
      <w:r w:rsidR="009C5AE0">
        <w:rPr>
          <w:rFonts w:ascii="Times New Roman" w:hAnsi="Times New Roman" w:cs="Times New Roman"/>
          <w:sz w:val="24"/>
          <w:szCs w:val="24"/>
        </w:rPr>
        <w:t xml:space="preserve">, </w:t>
      </w:r>
      <w:r w:rsidR="00554160">
        <w:rPr>
          <w:rFonts w:ascii="Times New Roman" w:hAnsi="Times New Roman" w:cs="Times New Roman"/>
          <w:sz w:val="24"/>
          <w:szCs w:val="24"/>
        </w:rPr>
        <w:t>inconsistencies</w:t>
      </w:r>
      <w:r w:rsidR="009C5AE0">
        <w:rPr>
          <w:rFonts w:ascii="Times New Roman" w:hAnsi="Times New Roman" w:cs="Times New Roman"/>
          <w:sz w:val="24"/>
          <w:szCs w:val="24"/>
        </w:rPr>
        <w:t xml:space="preserve"> and by </w:t>
      </w:r>
      <w:r w:rsidR="002041F0">
        <w:rPr>
          <w:rFonts w:ascii="Times New Roman" w:hAnsi="Times New Roman" w:cs="Times New Roman"/>
          <w:sz w:val="24"/>
          <w:szCs w:val="24"/>
        </w:rPr>
        <w:t>normalizing the data.</w:t>
      </w:r>
    </w:p>
    <w:p w14:paraId="31715345" w14:textId="0B87F67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Feature Selection: </w:t>
      </w:r>
      <w:r w:rsidR="002041F0">
        <w:rPr>
          <w:rFonts w:ascii="Times New Roman" w:hAnsi="Times New Roman" w:cs="Times New Roman"/>
          <w:sz w:val="24"/>
          <w:szCs w:val="24"/>
        </w:rPr>
        <w:t>Using selective features such as poverty rates or unem</w:t>
      </w:r>
      <w:r w:rsidR="0002603F">
        <w:rPr>
          <w:rFonts w:ascii="Times New Roman" w:hAnsi="Times New Roman" w:cs="Times New Roman"/>
          <w:sz w:val="24"/>
          <w:szCs w:val="24"/>
        </w:rPr>
        <w:t>ployment rates that help us find results for our problem.</w:t>
      </w:r>
    </w:p>
    <w:p w14:paraId="63944672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4A5F6F16" w14:textId="21427A89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4. Modeling:</w:t>
      </w:r>
    </w:p>
    <w:p w14:paraId="4A357981" w14:textId="1D3F8F46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Techniques Used:</w:t>
      </w:r>
    </w:p>
    <w:p w14:paraId="008333E4" w14:textId="7CB6F91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  - Regression Analysis: To predict future poverty rates based on historical data.</w:t>
      </w:r>
    </w:p>
    <w:p w14:paraId="446A6621" w14:textId="5B7E809F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  - Classification: To classify </w:t>
      </w:r>
      <w:r w:rsidR="00A40550">
        <w:rPr>
          <w:rFonts w:ascii="Times New Roman" w:hAnsi="Times New Roman" w:cs="Times New Roman"/>
          <w:sz w:val="24"/>
          <w:szCs w:val="24"/>
        </w:rPr>
        <w:t>what constitutes poor and not poor</w:t>
      </w:r>
      <w:r w:rsidRPr="007C4A8A">
        <w:rPr>
          <w:rFonts w:ascii="Times New Roman" w:hAnsi="Times New Roman" w:cs="Times New Roman"/>
          <w:sz w:val="24"/>
          <w:szCs w:val="24"/>
        </w:rPr>
        <w:t xml:space="preserve"> based on poverty severity.</w:t>
      </w:r>
    </w:p>
    <w:p w14:paraId="40DCD196" w14:textId="2E8F340D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  - Clustering: To identify groups of countries with similar poverty trends.</w:t>
      </w:r>
    </w:p>
    <w:p w14:paraId="72614560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18AF6492" w14:textId="345F445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5. Evaluation:</w:t>
      </w:r>
    </w:p>
    <w:p w14:paraId="1BB1EFB6" w14:textId="7FA33D91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Metrics: Use mean absolute error (MAE) and R-squared (R²) for regression models; accuracy, precision, and recall for classification models.</w:t>
      </w:r>
    </w:p>
    <w:p w14:paraId="1445D536" w14:textId="0C2950DC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Validation: Cross-validation techniques to ensure model robustness.</w:t>
      </w:r>
    </w:p>
    <w:p w14:paraId="56114604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FB7F9A4" w14:textId="100E9DA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6. Deployment:</w:t>
      </w:r>
    </w:p>
    <w:p w14:paraId="7FF101E2" w14:textId="5F019E1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 Generate comprehensive reports with visualizations to present findings.</w:t>
      </w:r>
    </w:p>
    <w:p w14:paraId="5BE23E4D" w14:textId="7FC5DDD7" w:rsid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 Provide actionable insights for policymakers to address poverty.</w:t>
      </w:r>
    </w:p>
    <w:p w14:paraId="34214CEB" w14:textId="77777777" w:rsidR="00DB1E73" w:rsidRDefault="00DB1E73" w:rsidP="007C4A8A">
      <w:pPr>
        <w:rPr>
          <w:rFonts w:ascii="Times New Roman" w:hAnsi="Times New Roman" w:cs="Times New Roman"/>
          <w:sz w:val="24"/>
          <w:szCs w:val="24"/>
        </w:rPr>
      </w:pPr>
    </w:p>
    <w:p w14:paraId="394616B9" w14:textId="77777777" w:rsidR="00DB1E73" w:rsidRPr="007C4A8A" w:rsidRDefault="00DB1E73" w:rsidP="00DB1E73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Solution:</w:t>
      </w:r>
    </w:p>
    <w:p w14:paraId="50E28A14" w14:textId="6205B272" w:rsidR="00DB1E73" w:rsidRDefault="00DB1E73" w:rsidP="00DB1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7C4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7C4A8A">
        <w:rPr>
          <w:rFonts w:ascii="Times New Roman" w:hAnsi="Times New Roman" w:cs="Times New Roman"/>
          <w:sz w:val="24"/>
          <w:szCs w:val="24"/>
        </w:rPr>
        <w:t xml:space="preserve"> multiple data mining techniques</w:t>
      </w:r>
      <w:r>
        <w:rPr>
          <w:rFonts w:ascii="Times New Roman" w:hAnsi="Times New Roman" w:cs="Times New Roman"/>
          <w:sz w:val="24"/>
          <w:szCs w:val="24"/>
        </w:rPr>
        <w:t xml:space="preserve"> such as</w:t>
      </w:r>
      <w:r w:rsidRPr="007C4A8A">
        <w:rPr>
          <w:rFonts w:ascii="Times New Roman" w:hAnsi="Times New Roman" w:cs="Times New Roman"/>
          <w:sz w:val="24"/>
          <w:szCs w:val="24"/>
        </w:rPr>
        <w:t xml:space="preserve"> classification, regression, and clustering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7C4A8A">
        <w:rPr>
          <w:rFonts w:ascii="Times New Roman" w:hAnsi="Times New Roman" w:cs="Times New Roman"/>
          <w:sz w:val="24"/>
          <w:szCs w:val="24"/>
        </w:rPr>
        <w:t xml:space="preserve"> help identify patterns and relationships in the data, </w:t>
      </w:r>
      <w:r>
        <w:rPr>
          <w:rFonts w:ascii="Times New Roman" w:hAnsi="Times New Roman" w:cs="Times New Roman"/>
          <w:sz w:val="24"/>
          <w:szCs w:val="24"/>
        </w:rPr>
        <w:t>which helps</w:t>
      </w:r>
      <w:r w:rsidRPr="007C4A8A">
        <w:rPr>
          <w:rFonts w:ascii="Times New Roman" w:hAnsi="Times New Roman" w:cs="Times New Roman"/>
          <w:sz w:val="24"/>
          <w:szCs w:val="24"/>
        </w:rPr>
        <w:t xml:space="preserve"> us to understand the underlying causes of poverty trends in different countries.</w:t>
      </w:r>
      <w:r w:rsidR="00D12EB7" w:rsidRPr="00D12EB7">
        <w:rPr>
          <w:rFonts w:ascii="Times New Roman" w:hAnsi="Times New Roman" w:cs="Times New Roman"/>
          <w:sz w:val="24"/>
          <w:szCs w:val="24"/>
        </w:rPr>
        <w:t xml:space="preserve"> </w:t>
      </w:r>
      <w:r w:rsidR="00D12EB7" w:rsidRPr="007C4A8A">
        <w:rPr>
          <w:rFonts w:ascii="Times New Roman" w:hAnsi="Times New Roman" w:cs="Times New Roman"/>
          <w:sz w:val="24"/>
          <w:szCs w:val="24"/>
        </w:rPr>
        <w:t>This project will provide valuable insights into poverty trends and contribute to the development of effective policies to combat poverty in OECD countries.</w:t>
      </w:r>
      <w:r w:rsidR="00D12E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76D39" w14:textId="77777777" w:rsidR="00DB1E73" w:rsidRPr="007C4A8A" w:rsidRDefault="00DB1E73" w:rsidP="007C4A8A">
      <w:pPr>
        <w:rPr>
          <w:rFonts w:ascii="Times New Roman" w:hAnsi="Times New Roman" w:cs="Times New Roman"/>
          <w:sz w:val="24"/>
          <w:szCs w:val="24"/>
        </w:rPr>
      </w:pPr>
    </w:p>
    <w:p w14:paraId="117CEBEA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00731E9E" w14:textId="23464A9A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5B6A4620" w14:textId="3E9390F8" w:rsidR="007C4A8A" w:rsidRPr="007C4A8A" w:rsidRDefault="00D12EB7" w:rsidP="007C4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and Objectives</w:t>
      </w:r>
    </w:p>
    <w:p w14:paraId="17111258" w14:textId="5BFB07BA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- Task 1: Analyze historical poverty trends using regression models to understand past changes.</w:t>
      </w:r>
    </w:p>
    <w:p w14:paraId="04F97B4F" w14:textId="4AB25588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lastRenderedPageBreak/>
        <w:t xml:space="preserve">  - Objective: Identify key economic and social factors influencing poverty rates.</w:t>
      </w:r>
    </w:p>
    <w:p w14:paraId="71FC4828" w14:textId="5604951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- Task 2: Classify </w:t>
      </w:r>
      <w:r w:rsidR="00D62807">
        <w:rPr>
          <w:rFonts w:ascii="Times New Roman" w:hAnsi="Times New Roman" w:cs="Times New Roman"/>
          <w:sz w:val="24"/>
          <w:szCs w:val="24"/>
        </w:rPr>
        <w:t>what c</w:t>
      </w:r>
      <w:r w:rsidR="007400D0">
        <w:rPr>
          <w:rFonts w:ascii="Times New Roman" w:hAnsi="Times New Roman" w:cs="Times New Roman"/>
          <w:sz w:val="24"/>
          <w:szCs w:val="24"/>
        </w:rPr>
        <w:t>onstitutes poor and not poor</w:t>
      </w:r>
      <w:r w:rsidRPr="007C4A8A">
        <w:rPr>
          <w:rFonts w:ascii="Times New Roman" w:hAnsi="Times New Roman" w:cs="Times New Roman"/>
          <w:sz w:val="24"/>
          <w:szCs w:val="24"/>
        </w:rPr>
        <w:t xml:space="preserve"> </w:t>
      </w:r>
      <w:r w:rsidR="007400D0">
        <w:rPr>
          <w:rFonts w:ascii="Times New Roman" w:hAnsi="Times New Roman" w:cs="Times New Roman"/>
          <w:sz w:val="24"/>
          <w:szCs w:val="24"/>
        </w:rPr>
        <w:t>by</w:t>
      </w:r>
      <w:r w:rsidRPr="007C4A8A">
        <w:rPr>
          <w:rFonts w:ascii="Times New Roman" w:hAnsi="Times New Roman" w:cs="Times New Roman"/>
          <w:sz w:val="24"/>
          <w:szCs w:val="24"/>
        </w:rPr>
        <w:t xml:space="preserve"> poverty severity using classification algorithms.</w:t>
      </w:r>
    </w:p>
    <w:p w14:paraId="76692B27" w14:textId="0ABD3A5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- Objective: Highlight areas with severe poverty for targeted interventions.</w:t>
      </w:r>
    </w:p>
    <w:p w14:paraId="3BA9647D" w14:textId="1B975CB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- Task 3: Cluster countries based on similar poverty trends.</w:t>
      </w:r>
    </w:p>
    <w:p w14:paraId="6C80E9D9" w14:textId="5AA682BA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- Objective: </w:t>
      </w:r>
      <w:r w:rsidR="00BD1239">
        <w:rPr>
          <w:rFonts w:ascii="Times New Roman" w:hAnsi="Times New Roman" w:cs="Times New Roman"/>
          <w:sz w:val="24"/>
          <w:szCs w:val="24"/>
        </w:rPr>
        <w:t>Making groups of countries with similar data</w:t>
      </w:r>
      <w:r w:rsidR="00953772">
        <w:rPr>
          <w:rFonts w:ascii="Times New Roman" w:hAnsi="Times New Roman" w:cs="Times New Roman"/>
          <w:sz w:val="24"/>
          <w:szCs w:val="24"/>
        </w:rPr>
        <w:t xml:space="preserve"> to use them for collaborative policy making decisions.</w:t>
      </w:r>
    </w:p>
    <w:p w14:paraId="28980CE4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C333F66" w14:textId="1F9AC34C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References</w:t>
      </w:r>
    </w:p>
    <w:p w14:paraId="6A0AA708" w14:textId="5437FD60" w:rsidR="007C4A8A" w:rsidRPr="00DF6446" w:rsidRDefault="00DF6446" w:rsidP="00DF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DF6446">
        <w:t>Zaidi,</w:t>
      </w:r>
      <w:r w:rsidR="002940B8">
        <w:t xml:space="preserve"> A.</w:t>
      </w:r>
      <w:r w:rsidRPr="00DF6446">
        <w:t xml:space="preserve"> </w:t>
      </w:r>
      <w:r w:rsidR="000066EE" w:rsidRPr="00DF6446">
        <w:t xml:space="preserve">(March 26, 2009). </w:t>
      </w:r>
      <w:r w:rsidRPr="00DF6446">
        <w:t>Poverty and Income of Older People in OECD Countries. Available at SSRN: </w:t>
      </w:r>
      <w:hyperlink r:id="rId5" w:tgtFrame="_blank" w:history="1">
        <w:r w:rsidRPr="00DF6446">
          <w:rPr>
            <w:rStyle w:val="Hyperlink"/>
          </w:rPr>
          <w:t>https://ssrn.com/abstract=1992492</w:t>
        </w:r>
      </w:hyperlink>
      <w:r w:rsidRPr="00DF6446">
        <w:t> or </w:t>
      </w:r>
      <w:hyperlink r:id="rId6" w:tgtFrame="_blank" w:history="1">
        <w:r w:rsidRPr="00DF6446">
          <w:rPr>
            <w:rStyle w:val="Hyperlink"/>
          </w:rPr>
          <w:t>http://dx.doi.org/10.2139/ssrn.1992492</w:t>
        </w:r>
      </w:hyperlink>
      <w:r>
        <w:t xml:space="preserve"> </w:t>
      </w:r>
      <w:r w:rsidR="003926C4" w:rsidRPr="00DF64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32A0F" w14:textId="6CB61636" w:rsidR="00DF6446" w:rsidRPr="00DF6446" w:rsidRDefault="00DF6446" w:rsidP="00DF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446">
        <w:rPr>
          <w:rFonts w:ascii="Times New Roman" w:hAnsi="Times New Roman" w:cs="Times New Roman"/>
          <w:sz w:val="24"/>
          <w:szCs w:val="24"/>
        </w:rPr>
        <w:t>Yüksel, H. (2014). General Overview on Poverty: The Sample of OECD Countries. Çankırı Karatekin Üniversitesi İktisadi ve İdari Bilimler Fakültesi Dergisi, 4(1), 341-358.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446">
        <w:rPr>
          <w:rFonts w:ascii="Times New Roman" w:hAnsi="Times New Roman" w:cs="Times New Roman"/>
          <w:sz w:val="24"/>
          <w:szCs w:val="24"/>
        </w:rPr>
        <w:t>https://www.researchgate.net/profile/Hasan-Yueksel-6/publication/366217653_General_Overview_on_Poverty_The_Sample_of_OECD_Countries/links/63986d9a484e65005b091397/General-Overview-on-Poverty-The-Sample-of-OECD-Countries.pdf</w:t>
      </w:r>
    </w:p>
    <w:p w14:paraId="42FD8A22" w14:textId="76A2CA47" w:rsidR="006C1054" w:rsidRPr="006C1054" w:rsidRDefault="006C1054" w:rsidP="007C4A8A">
      <w:pPr>
        <w:rPr>
          <w:rFonts w:ascii="Times New Roman" w:hAnsi="Times New Roman" w:cs="Times New Roman"/>
          <w:sz w:val="24"/>
          <w:szCs w:val="24"/>
        </w:rPr>
      </w:pPr>
    </w:p>
    <w:sectPr w:rsidR="006C1054" w:rsidRPr="006C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81385"/>
    <w:multiLevelType w:val="hybridMultilevel"/>
    <w:tmpl w:val="67EA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77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54"/>
    <w:rsid w:val="000066EE"/>
    <w:rsid w:val="0002603F"/>
    <w:rsid w:val="00053FDD"/>
    <w:rsid w:val="000634F1"/>
    <w:rsid w:val="000A2D75"/>
    <w:rsid w:val="000D1276"/>
    <w:rsid w:val="000E56CE"/>
    <w:rsid w:val="001149CF"/>
    <w:rsid w:val="0012085F"/>
    <w:rsid w:val="002041F0"/>
    <w:rsid w:val="00271246"/>
    <w:rsid w:val="002940B8"/>
    <w:rsid w:val="002C588C"/>
    <w:rsid w:val="00304306"/>
    <w:rsid w:val="00304DF0"/>
    <w:rsid w:val="003926C4"/>
    <w:rsid w:val="00482604"/>
    <w:rsid w:val="00486A74"/>
    <w:rsid w:val="00503819"/>
    <w:rsid w:val="00554160"/>
    <w:rsid w:val="006C1054"/>
    <w:rsid w:val="007400D0"/>
    <w:rsid w:val="00767CB1"/>
    <w:rsid w:val="007A0D1B"/>
    <w:rsid w:val="007C4A8A"/>
    <w:rsid w:val="007E44FA"/>
    <w:rsid w:val="008E0770"/>
    <w:rsid w:val="008F0B5F"/>
    <w:rsid w:val="00953772"/>
    <w:rsid w:val="00973E37"/>
    <w:rsid w:val="009810EE"/>
    <w:rsid w:val="009839C3"/>
    <w:rsid w:val="009C59E2"/>
    <w:rsid w:val="009C5AE0"/>
    <w:rsid w:val="00A068E9"/>
    <w:rsid w:val="00A32944"/>
    <w:rsid w:val="00A402CF"/>
    <w:rsid w:val="00A40550"/>
    <w:rsid w:val="00AC392D"/>
    <w:rsid w:val="00AC7CDB"/>
    <w:rsid w:val="00AF78C9"/>
    <w:rsid w:val="00B1004E"/>
    <w:rsid w:val="00B24980"/>
    <w:rsid w:val="00B34246"/>
    <w:rsid w:val="00B87A09"/>
    <w:rsid w:val="00BD1239"/>
    <w:rsid w:val="00CE4936"/>
    <w:rsid w:val="00D12EB7"/>
    <w:rsid w:val="00D62807"/>
    <w:rsid w:val="00D842DC"/>
    <w:rsid w:val="00DB1E73"/>
    <w:rsid w:val="00DF6446"/>
    <w:rsid w:val="00E73249"/>
    <w:rsid w:val="00F11E58"/>
    <w:rsid w:val="00F62022"/>
    <w:rsid w:val="00F97DB1"/>
    <w:rsid w:val="00FA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868F"/>
  <w15:chartTrackingRefBased/>
  <w15:docId w15:val="{770EEABC-04DD-4C80-BA7A-411824AE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.doi.org/10.2139/ssrn.1992492" TargetMode="External"/><Relationship Id="rId5" Type="http://schemas.openxmlformats.org/officeDocument/2006/relationships/hyperlink" Target="https://ssrn.com/abstract=19924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46</cp:revision>
  <dcterms:created xsi:type="dcterms:W3CDTF">2024-05-15T14:45:00Z</dcterms:created>
  <dcterms:modified xsi:type="dcterms:W3CDTF">2024-05-15T17:03:00Z</dcterms:modified>
</cp:coreProperties>
</file>