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4366D" w:rsidRDefault="00A4366D" w:rsidP="007D4B64">
      <w:pPr>
        <w:spacing w:after="0" w:line="240" w:lineRule="auto"/>
        <w:ind w:firstLine="708"/>
        <w:jc w:val="center"/>
        <w:rPr>
          <w:rFonts w:ascii="Lazursky" w:hAnsi="Lazursky"/>
        </w:rPr>
      </w:pPr>
      <w:r>
        <w:rPr>
          <w:rFonts w:ascii="Lazursky" w:hAnsi="Lazursky"/>
        </w:rPr>
        <w:t xml:space="preserve">МИНИСТЕРСТВО НАУКИ И ВЫСШЕГО ОБРАЗОВАНИЯ </w:t>
      </w:r>
    </w:p>
    <w:p w:rsidR="00A4366D" w:rsidRDefault="00A4366D" w:rsidP="00A4366D">
      <w:pPr>
        <w:spacing w:after="0" w:line="240" w:lineRule="auto"/>
        <w:jc w:val="center"/>
        <w:rPr>
          <w:rFonts w:ascii="Lazursky" w:hAnsi="Lazursky"/>
        </w:rPr>
      </w:pPr>
      <w:r>
        <w:rPr>
          <w:rFonts w:ascii="Lazursky" w:hAnsi="Lazursky"/>
        </w:rPr>
        <w:t>РОССИЙСКОЙ ФЕДЕРАЦИИ</w:t>
      </w:r>
    </w:p>
    <w:p w:rsidR="00A4366D" w:rsidRDefault="00A4366D" w:rsidP="00A4366D">
      <w:pPr>
        <w:spacing w:after="0" w:line="240" w:lineRule="auto"/>
        <w:jc w:val="center"/>
        <w:rPr>
          <w:rFonts w:ascii="Lazursky" w:hAnsi="Lazursky"/>
        </w:rPr>
      </w:pPr>
    </w:p>
    <w:p w:rsidR="00A4366D" w:rsidRDefault="00A4366D" w:rsidP="00A4366D">
      <w:pPr>
        <w:spacing w:after="0" w:line="240" w:lineRule="auto"/>
        <w:jc w:val="center"/>
        <w:rPr>
          <w:rFonts w:ascii="Lazursky" w:hAnsi="Lazursky"/>
        </w:rPr>
      </w:pPr>
      <w:r>
        <w:rPr>
          <w:rFonts w:ascii="Lazursky" w:hAnsi="Lazursky"/>
        </w:rPr>
        <w:t>ФЕДЕРАЛЬНОЕ ГОСУДАРСТВЕННОЕ БЮДЖЕТНОЕ ОБРАЗОВАТЕЛЬНОЕ</w:t>
      </w:r>
    </w:p>
    <w:p w:rsidR="00A4366D" w:rsidRDefault="00A4366D" w:rsidP="00A4366D">
      <w:pPr>
        <w:spacing w:after="0" w:line="240" w:lineRule="auto"/>
        <w:jc w:val="center"/>
        <w:rPr>
          <w:rFonts w:ascii="Lazursky" w:hAnsi="Lazursky"/>
        </w:rPr>
      </w:pPr>
      <w:r>
        <w:rPr>
          <w:rFonts w:ascii="Lazursky" w:hAnsi="Lazursky"/>
        </w:rPr>
        <w:t>УЧРЕЖДЕНИЕ ВЫСШЕГО ОБРАЗОВАНИЯ</w:t>
      </w:r>
    </w:p>
    <w:p w:rsidR="00A4366D" w:rsidRDefault="00A4366D" w:rsidP="00A4366D">
      <w:pPr>
        <w:spacing w:after="0" w:line="240" w:lineRule="auto"/>
        <w:jc w:val="center"/>
        <w:rPr>
          <w:rFonts w:ascii="Lazursky" w:hAnsi="Lazursky"/>
        </w:rPr>
      </w:pPr>
      <w:r>
        <w:rPr>
          <w:rFonts w:ascii="Lazursky" w:hAnsi="Lazursky"/>
        </w:rPr>
        <w:t xml:space="preserve">«РОССИЙСКИЙ ГОСУДАРСТВЕННЫЙ </w:t>
      </w:r>
    </w:p>
    <w:p w:rsidR="00A4366D" w:rsidRDefault="00A4366D" w:rsidP="00A4366D">
      <w:pPr>
        <w:spacing w:after="0" w:line="240" w:lineRule="auto"/>
        <w:jc w:val="center"/>
        <w:rPr>
          <w:rFonts w:ascii="Lazursky" w:hAnsi="Lazursky"/>
          <w:sz w:val="20"/>
          <w:szCs w:val="20"/>
        </w:rPr>
      </w:pPr>
      <w:r>
        <w:rPr>
          <w:rFonts w:ascii="Lazursky" w:hAnsi="Lazursky"/>
        </w:rPr>
        <w:t>ПЕДАГОГИЧЕСКИЙ УНИВЕРСИТЕТ им.</w:t>
      </w:r>
      <w:r>
        <w:rPr>
          <w:rFonts w:cs="Calibri"/>
        </w:rPr>
        <w:t> </w:t>
      </w:r>
      <w:r>
        <w:rPr>
          <w:rFonts w:ascii="Lazursky" w:hAnsi="Lazursky" w:cs="Lazursky"/>
        </w:rPr>
        <w:t>А</w:t>
      </w:r>
      <w:r>
        <w:rPr>
          <w:rFonts w:ascii="Lazursky" w:hAnsi="Lazursky"/>
        </w:rPr>
        <w:t>.</w:t>
      </w:r>
      <w:r>
        <w:rPr>
          <w:rFonts w:cs="Calibri"/>
        </w:rPr>
        <w:t> </w:t>
      </w:r>
      <w:r>
        <w:rPr>
          <w:rFonts w:ascii="Lazursky" w:hAnsi="Lazursky" w:cs="Lazursky"/>
        </w:rPr>
        <w:t>И</w:t>
      </w:r>
      <w:r>
        <w:rPr>
          <w:rFonts w:ascii="Lazursky" w:hAnsi="Lazursky"/>
        </w:rPr>
        <w:t>.</w:t>
      </w:r>
      <w:r>
        <w:rPr>
          <w:rFonts w:cs="Calibri"/>
        </w:rPr>
        <w:t> </w:t>
      </w:r>
      <w:r>
        <w:rPr>
          <w:rFonts w:ascii="Lazursky" w:hAnsi="Lazursky" w:cs="Lazursky"/>
        </w:rPr>
        <w:t>ГЕР</w:t>
      </w:r>
      <w:r>
        <w:rPr>
          <w:rFonts w:ascii="Lazursky" w:hAnsi="Lazursky"/>
        </w:rPr>
        <w:t>ЦЕНА»</w:t>
      </w:r>
    </w:p>
    <w:p w:rsidR="00A4366D" w:rsidRDefault="00A4366D" w:rsidP="00A4366D">
      <w:pPr>
        <w:spacing w:after="0" w:line="240" w:lineRule="auto"/>
        <w:jc w:val="center"/>
        <w:rPr>
          <w:sz w:val="20"/>
          <w:szCs w:val="20"/>
        </w:rPr>
      </w:pPr>
    </w:p>
    <w:p w:rsidR="00A4366D" w:rsidRDefault="00A4366D" w:rsidP="00A4366D">
      <w:pPr>
        <w:spacing w:after="0" w:line="240" w:lineRule="auto"/>
        <w:jc w:val="center"/>
        <w:rPr>
          <w:b/>
          <w:szCs w:val="20"/>
        </w:rPr>
      </w:pPr>
      <w:r>
        <w:rPr>
          <w:b/>
          <w:szCs w:val="20"/>
        </w:rPr>
        <w:t>институт информационных технологий и технологического образования</w:t>
      </w:r>
    </w:p>
    <w:p w:rsidR="00A4366D" w:rsidRDefault="00A4366D" w:rsidP="00A4366D">
      <w:pPr>
        <w:spacing w:after="0" w:line="240" w:lineRule="auto"/>
        <w:jc w:val="center"/>
        <w:rPr>
          <w:b/>
          <w:szCs w:val="20"/>
        </w:rPr>
      </w:pPr>
      <w:r>
        <w:rPr>
          <w:b/>
          <w:szCs w:val="20"/>
        </w:rPr>
        <w:t>кафедра информационных технологий и электронного обучения</w:t>
      </w:r>
    </w:p>
    <w:p w:rsidR="00A4366D" w:rsidRDefault="00A4366D" w:rsidP="00A4366D">
      <w:pPr>
        <w:spacing w:after="0" w:line="240" w:lineRule="auto"/>
        <w:jc w:val="center"/>
        <w:rPr>
          <w:sz w:val="20"/>
          <w:szCs w:val="20"/>
        </w:rPr>
      </w:pPr>
    </w:p>
    <w:p w:rsidR="00A4366D" w:rsidRDefault="00A4366D" w:rsidP="00A4366D">
      <w:pPr>
        <w:spacing w:after="0" w:line="240" w:lineRule="auto"/>
        <w:jc w:val="center"/>
        <w:rPr>
          <w:sz w:val="18"/>
          <w:szCs w:val="20"/>
        </w:rPr>
      </w:pPr>
    </w:p>
    <w:p w:rsidR="00A4366D" w:rsidRDefault="00A4366D" w:rsidP="00A4366D">
      <w:pPr>
        <w:spacing w:after="0"/>
        <w:jc w:val="center"/>
        <w:rPr>
          <w:szCs w:val="24"/>
        </w:rPr>
      </w:pPr>
      <w:r>
        <w:rPr>
          <w:szCs w:val="24"/>
        </w:rPr>
        <w:t xml:space="preserve">Основная профессиональная образовательная программа </w:t>
      </w:r>
    </w:p>
    <w:p w:rsidR="00A4366D" w:rsidRDefault="00A4366D" w:rsidP="00A4366D">
      <w:pPr>
        <w:spacing w:after="0"/>
        <w:jc w:val="center"/>
        <w:rPr>
          <w:szCs w:val="24"/>
        </w:rPr>
      </w:pPr>
      <w:r>
        <w:rPr>
          <w:szCs w:val="24"/>
        </w:rPr>
        <w:t>Направление подготовки 09.03.01 Информатика и вычислительная техника</w:t>
      </w:r>
    </w:p>
    <w:p w:rsidR="00A4366D" w:rsidRDefault="00A4366D" w:rsidP="00A4366D">
      <w:pPr>
        <w:spacing w:after="0"/>
        <w:jc w:val="center"/>
        <w:rPr>
          <w:szCs w:val="24"/>
        </w:rPr>
      </w:pPr>
      <w:r>
        <w:rPr>
          <w:szCs w:val="24"/>
        </w:rPr>
        <w:t>Направленность (профиль) «Технологии разработки программного обеспечения»</w:t>
      </w:r>
    </w:p>
    <w:p w:rsidR="00A4366D" w:rsidRDefault="00A4366D" w:rsidP="00A4366D">
      <w:pPr>
        <w:spacing w:after="0"/>
        <w:jc w:val="center"/>
        <w:rPr>
          <w:szCs w:val="24"/>
        </w:rPr>
      </w:pPr>
      <w:r>
        <w:rPr>
          <w:szCs w:val="24"/>
        </w:rPr>
        <w:t>форма обучения – очная</w:t>
      </w:r>
    </w:p>
    <w:p w:rsidR="00A4366D" w:rsidRDefault="00A4366D" w:rsidP="00A4366D">
      <w:pPr>
        <w:spacing w:after="0"/>
        <w:jc w:val="center"/>
        <w:rPr>
          <w:szCs w:val="24"/>
        </w:rPr>
      </w:pPr>
    </w:p>
    <w:p w:rsidR="00A4366D" w:rsidRDefault="00A4366D" w:rsidP="001C3D53">
      <w:pPr>
        <w:spacing w:after="0" w:line="240" w:lineRule="auto"/>
        <w:jc w:val="center"/>
        <w:rPr>
          <w:b/>
          <w:szCs w:val="24"/>
        </w:rPr>
      </w:pPr>
      <w:r>
        <w:rPr>
          <w:b/>
          <w:szCs w:val="24"/>
        </w:rPr>
        <w:t>Курсовая работа</w:t>
      </w:r>
    </w:p>
    <w:p w:rsidR="00A4366D" w:rsidRDefault="00A4366D" w:rsidP="001C3D53">
      <w:pPr>
        <w:spacing w:after="0" w:line="240" w:lineRule="auto"/>
        <w:jc w:val="center"/>
        <w:rPr>
          <w:szCs w:val="24"/>
        </w:rPr>
      </w:pPr>
    </w:p>
    <w:p w:rsidR="00A4366D" w:rsidRDefault="00A4366D" w:rsidP="001C3D53">
      <w:pPr>
        <w:spacing w:after="0" w:line="240" w:lineRule="auto"/>
        <w:jc w:val="center"/>
        <w:rPr>
          <w:szCs w:val="24"/>
        </w:rPr>
      </w:pPr>
      <w:r>
        <w:rPr>
          <w:szCs w:val="24"/>
        </w:rPr>
        <w:t>по дисциплине «Информационные технологии в физике»</w:t>
      </w:r>
    </w:p>
    <w:p w:rsidR="00A4366D" w:rsidRDefault="00A4366D" w:rsidP="001C3D53">
      <w:pPr>
        <w:spacing w:after="0" w:line="240" w:lineRule="auto"/>
        <w:jc w:val="center"/>
        <w:rPr>
          <w:szCs w:val="24"/>
        </w:rPr>
      </w:pPr>
    </w:p>
    <w:p w:rsidR="00A4366D" w:rsidRDefault="00A4366D" w:rsidP="001C3D53">
      <w:pPr>
        <w:spacing w:after="0" w:line="240" w:lineRule="auto"/>
        <w:jc w:val="center"/>
        <w:rPr>
          <w:szCs w:val="24"/>
        </w:rPr>
      </w:pPr>
      <w:r w:rsidRPr="00A4366D">
        <w:rPr>
          <w:szCs w:val="24"/>
        </w:rPr>
        <w:t>Тема</w:t>
      </w:r>
      <w:r>
        <w:rPr>
          <w:szCs w:val="24"/>
        </w:rPr>
        <w:t xml:space="preserve">: «Вычислительный эксперимент по </w:t>
      </w:r>
      <w:r w:rsidRPr="00A4366D">
        <w:rPr>
          <w:szCs w:val="24"/>
        </w:rPr>
        <w:t>исследованию измен</w:t>
      </w:r>
      <w:r>
        <w:rPr>
          <w:szCs w:val="24"/>
        </w:rPr>
        <w:t xml:space="preserve">ения температуры пламени разных </w:t>
      </w:r>
      <w:r w:rsidRPr="00A4366D">
        <w:rPr>
          <w:szCs w:val="24"/>
        </w:rPr>
        <w:t>видов топлива</w:t>
      </w:r>
      <w:r>
        <w:rPr>
          <w:szCs w:val="24"/>
        </w:rPr>
        <w:t>»</w:t>
      </w:r>
    </w:p>
    <w:p w:rsidR="00A4366D" w:rsidRDefault="00A4366D" w:rsidP="001C3D53">
      <w:pPr>
        <w:spacing w:after="0"/>
        <w:rPr>
          <w:szCs w:val="28"/>
        </w:rPr>
      </w:pPr>
    </w:p>
    <w:p w:rsidR="00A4366D" w:rsidRPr="00A4366D" w:rsidRDefault="00A4366D" w:rsidP="00A4366D">
      <w:pPr>
        <w:spacing w:after="0"/>
        <w:jc w:val="right"/>
        <w:rPr>
          <w:szCs w:val="24"/>
        </w:rPr>
      </w:pPr>
      <w:r w:rsidRPr="00A4366D">
        <w:rPr>
          <w:szCs w:val="24"/>
        </w:rPr>
        <w:t>Обучающегося 1 курса</w:t>
      </w:r>
    </w:p>
    <w:p w:rsidR="00A4366D" w:rsidRDefault="00A4366D" w:rsidP="00A4366D">
      <w:pPr>
        <w:spacing w:after="0"/>
        <w:jc w:val="right"/>
        <w:rPr>
          <w:szCs w:val="24"/>
        </w:rPr>
      </w:pPr>
      <w:proofErr w:type="spellStart"/>
      <w:r w:rsidRPr="00A4366D">
        <w:rPr>
          <w:szCs w:val="24"/>
        </w:rPr>
        <w:t>Аннанурова</w:t>
      </w:r>
      <w:proofErr w:type="spellEnd"/>
      <w:r w:rsidRPr="00A4366D">
        <w:rPr>
          <w:szCs w:val="24"/>
        </w:rPr>
        <w:t xml:space="preserve"> Даниила Петровича</w:t>
      </w:r>
    </w:p>
    <w:p w:rsidR="00A4366D" w:rsidRDefault="00A4366D" w:rsidP="00A4366D">
      <w:pPr>
        <w:spacing w:after="0"/>
        <w:jc w:val="right"/>
        <w:rPr>
          <w:szCs w:val="24"/>
        </w:rPr>
      </w:pPr>
    </w:p>
    <w:p w:rsidR="00A4366D" w:rsidRDefault="00A4366D" w:rsidP="00A4366D">
      <w:pPr>
        <w:spacing w:after="0"/>
        <w:jc w:val="right"/>
        <w:rPr>
          <w:szCs w:val="24"/>
        </w:rPr>
      </w:pPr>
      <w:r>
        <w:rPr>
          <w:szCs w:val="24"/>
        </w:rPr>
        <w:t>_____________________________</w:t>
      </w:r>
    </w:p>
    <w:p w:rsidR="00A4366D" w:rsidRDefault="00A4366D" w:rsidP="001C3D53">
      <w:pPr>
        <w:spacing w:after="0"/>
        <w:rPr>
          <w:szCs w:val="24"/>
        </w:rPr>
      </w:pPr>
    </w:p>
    <w:p w:rsidR="00A4366D" w:rsidRDefault="00A4366D" w:rsidP="00A4366D">
      <w:pPr>
        <w:spacing w:after="0"/>
        <w:jc w:val="right"/>
        <w:rPr>
          <w:szCs w:val="24"/>
        </w:rPr>
      </w:pPr>
      <w:r>
        <w:rPr>
          <w:szCs w:val="24"/>
        </w:rPr>
        <w:t>Руководитель:</w:t>
      </w:r>
    </w:p>
    <w:p w:rsidR="00A4366D" w:rsidRDefault="003431E9" w:rsidP="00A4366D">
      <w:pPr>
        <w:spacing w:after="0"/>
        <w:jc w:val="right"/>
        <w:rPr>
          <w:szCs w:val="24"/>
        </w:rPr>
      </w:pPr>
      <w:r>
        <w:rPr>
          <w:szCs w:val="24"/>
        </w:rPr>
        <w:t>доцент</w:t>
      </w:r>
    </w:p>
    <w:p w:rsidR="00A4366D" w:rsidRPr="003431E9" w:rsidRDefault="00A4366D" w:rsidP="003431E9">
      <w:pPr>
        <w:spacing w:after="0"/>
        <w:jc w:val="right"/>
        <w:rPr>
          <w:szCs w:val="24"/>
        </w:rPr>
      </w:pPr>
      <w:r>
        <w:rPr>
          <w:szCs w:val="24"/>
          <w:shd w:val="clear" w:color="auto" w:fill="FFFFFF" w:themeFill="background1"/>
        </w:rPr>
        <w:t xml:space="preserve">______________   </w:t>
      </w:r>
      <w:r w:rsidR="003431E9" w:rsidRPr="003431E9">
        <w:rPr>
          <w:szCs w:val="24"/>
        </w:rPr>
        <w:t>С.В. Гончарова</w:t>
      </w:r>
    </w:p>
    <w:p w:rsidR="00A4366D" w:rsidRDefault="00A4366D" w:rsidP="00A4366D">
      <w:pPr>
        <w:spacing w:after="0"/>
        <w:jc w:val="right"/>
        <w:rPr>
          <w:szCs w:val="24"/>
        </w:rPr>
      </w:pPr>
    </w:p>
    <w:p w:rsidR="00A4366D" w:rsidRDefault="00A4366D" w:rsidP="00A4366D">
      <w:pPr>
        <w:spacing w:after="0" w:line="480" w:lineRule="auto"/>
        <w:jc w:val="right"/>
        <w:rPr>
          <w:szCs w:val="24"/>
        </w:rPr>
      </w:pPr>
      <w:r>
        <w:rPr>
          <w:szCs w:val="24"/>
        </w:rPr>
        <w:t>«</w:t>
      </w:r>
      <w:r w:rsidR="00620D01">
        <w:rPr>
          <w:szCs w:val="24"/>
        </w:rPr>
        <w:t>_______» __________________ 2022</w:t>
      </w:r>
      <w:r>
        <w:rPr>
          <w:szCs w:val="24"/>
        </w:rPr>
        <w:t xml:space="preserve"> г.</w:t>
      </w:r>
    </w:p>
    <w:p w:rsidR="00A4366D" w:rsidRDefault="00A4366D" w:rsidP="00A4366D">
      <w:pPr>
        <w:spacing w:after="0"/>
        <w:jc w:val="right"/>
        <w:rPr>
          <w:szCs w:val="24"/>
        </w:rPr>
      </w:pPr>
    </w:p>
    <w:p w:rsidR="00A4366D" w:rsidRDefault="00A4366D" w:rsidP="00A4366D">
      <w:pPr>
        <w:spacing w:after="0"/>
        <w:rPr>
          <w:szCs w:val="28"/>
        </w:rPr>
      </w:pPr>
    </w:p>
    <w:p w:rsidR="00A4366D" w:rsidRDefault="00A4366D" w:rsidP="00A4366D">
      <w:pPr>
        <w:spacing w:after="0"/>
        <w:rPr>
          <w:szCs w:val="28"/>
        </w:rPr>
      </w:pPr>
    </w:p>
    <w:p w:rsidR="00A4366D" w:rsidRDefault="00A4366D" w:rsidP="00A4366D">
      <w:pPr>
        <w:spacing w:after="0"/>
        <w:jc w:val="center"/>
        <w:rPr>
          <w:szCs w:val="28"/>
        </w:rPr>
      </w:pPr>
    </w:p>
    <w:p w:rsidR="00A4366D" w:rsidRDefault="00A4366D" w:rsidP="00A4366D">
      <w:pPr>
        <w:spacing w:after="0"/>
        <w:jc w:val="center"/>
        <w:rPr>
          <w:szCs w:val="28"/>
        </w:rPr>
      </w:pPr>
      <w:r>
        <w:rPr>
          <w:szCs w:val="28"/>
        </w:rPr>
        <w:t>Санкт-Петербург</w:t>
      </w:r>
    </w:p>
    <w:p w:rsidR="0076554C" w:rsidRDefault="002E0BBC" w:rsidP="002E0BBC">
      <w:pPr>
        <w:tabs>
          <w:tab w:val="center" w:pos="4677"/>
          <w:tab w:val="right" w:pos="9355"/>
        </w:tabs>
        <w:spacing w:after="0"/>
        <w:rPr>
          <w:szCs w:val="28"/>
        </w:rPr>
      </w:pPr>
      <w:r>
        <w:rPr>
          <w:szCs w:val="28"/>
        </w:rPr>
        <w:tab/>
      </w:r>
      <w:r w:rsidR="00620D01">
        <w:rPr>
          <w:szCs w:val="28"/>
        </w:rPr>
        <w:t>2022</w:t>
      </w:r>
      <w:r>
        <w:rPr>
          <w:szCs w:val="28"/>
        </w:rPr>
        <w:tab/>
      </w:r>
    </w:p>
    <w:sdt>
      <w:sdtPr>
        <w:rPr>
          <w:rFonts w:ascii="Times New Roman" w:eastAsiaTheme="minorHAnsi" w:hAnsi="Times New Roman"/>
          <w:color w:val="000000" w:themeColor="text1"/>
          <w:sz w:val="28"/>
          <w:lang w:eastAsia="en-US"/>
        </w:rPr>
        <w:id w:val="-1602941193"/>
        <w:docPartObj>
          <w:docPartGallery w:val="Table of Contents"/>
          <w:docPartUnique/>
        </w:docPartObj>
      </w:sdtPr>
      <w:sdtEndPr>
        <w:rPr>
          <w:b/>
          <w:bCs/>
        </w:rPr>
      </w:sdtEndPr>
      <w:sdtContent>
        <w:p w:rsidR="001C3D53" w:rsidRPr="005371ED" w:rsidRDefault="001C3D53" w:rsidP="005371ED">
          <w:pPr>
            <w:pStyle w:val="ab"/>
            <w:jc w:val="center"/>
            <w:rPr>
              <w:rFonts w:ascii="Times New Roman" w:hAnsi="Times New Roman" w:cs="Times New Roman"/>
              <w:b/>
              <w:color w:val="000000" w:themeColor="text1"/>
            </w:rPr>
          </w:pPr>
          <w:r w:rsidRPr="005371ED">
            <w:rPr>
              <w:rFonts w:ascii="Times New Roman" w:hAnsi="Times New Roman" w:cs="Times New Roman"/>
              <w:b/>
              <w:color w:val="000000" w:themeColor="text1"/>
            </w:rPr>
            <w:t>Оглавление</w:t>
          </w:r>
        </w:p>
        <w:p w:rsidR="001F3CF7" w:rsidRDefault="001C3D53">
          <w:pPr>
            <w:pStyle w:val="11"/>
            <w:tabs>
              <w:tab w:val="right" w:leader="dot" w:pos="9345"/>
            </w:tabs>
            <w:rPr>
              <w:rFonts w:asciiTheme="minorHAnsi" w:eastAsiaTheme="minorEastAsia" w:hAnsiTheme="minorHAnsi" w:cstheme="minorBidi"/>
              <w:noProof/>
              <w:color w:val="auto"/>
              <w:sz w:val="22"/>
              <w:szCs w:val="22"/>
              <w:lang w:eastAsia="ru-RU"/>
            </w:rPr>
          </w:pPr>
          <w:r w:rsidRPr="005371ED">
            <w:rPr>
              <w:rFonts w:cs="Times New Roman"/>
            </w:rPr>
            <w:fldChar w:fldCharType="begin"/>
          </w:r>
          <w:r w:rsidRPr="005371ED">
            <w:rPr>
              <w:rFonts w:cs="Times New Roman"/>
            </w:rPr>
            <w:instrText xml:space="preserve"> TOC \o "1-3" \h \z \u </w:instrText>
          </w:r>
          <w:r w:rsidRPr="005371ED">
            <w:rPr>
              <w:rFonts w:cs="Times New Roman"/>
            </w:rPr>
            <w:fldChar w:fldCharType="separate"/>
          </w:r>
          <w:hyperlink w:anchor="_Toc122456488" w:history="1">
            <w:r w:rsidR="001F3CF7" w:rsidRPr="00F1030F">
              <w:rPr>
                <w:rStyle w:val="a4"/>
                <w:noProof/>
              </w:rPr>
              <w:t>ВВЕДЕНИЕ</w:t>
            </w:r>
            <w:r w:rsidR="001F3CF7">
              <w:rPr>
                <w:noProof/>
                <w:webHidden/>
              </w:rPr>
              <w:tab/>
            </w:r>
            <w:r w:rsidR="001F3CF7">
              <w:rPr>
                <w:noProof/>
                <w:webHidden/>
              </w:rPr>
              <w:fldChar w:fldCharType="begin"/>
            </w:r>
            <w:r w:rsidR="001F3CF7">
              <w:rPr>
                <w:noProof/>
                <w:webHidden/>
              </w:rPr>
              <w:instrText xml:space="preserve"> PAGEREF _Toc122456488 \h </w:instrText>
            </w:r>
            <w:r w:rsidR="001F3CF7">
              <w:rPr>
                <w:noProof/>
                <w:webHidden/>
              </w:rPr>
            </w:r>
            <w:r w:rsidR="001F3CF7">
              <w:rPr>
                <w:noProof/>
                <w:webHidden/>
              </w:rPr>
              <w:fldChar w:fldCharType="separate"/>
            </w:r>
            <w:r w:rsidR="001F3CF7">
              <w:rPr>
                <w:noProof/>
                <w:webHidden/>
              </w:rPr>
              <w:t>3</w:t>
            </w:r>
            <w:r w:rsidR="001F3CF7">
              <w:rPr>
                <w:noProof/>
                <w:webHidden/>
              </w:rPr>
              <w:fldChar w:fldCharType="end"/>
            </w:r>
          </w:hyperlink>
        </w:p>
        <w:p w:rsidR="001F3CF7" w:rsidRDefault="0045570E">
          <w:pPr>
            <w:pStyle w:val="11"/>
            <w:tabs>
              <w:tab w:val="right" w:leader="dot" w:pos="9345"/>
            </w:tabs>
            <w:rPr>
              <w:rFonts w:asciiTheme="minorHAnsi" w:eastAsiaTheme="minorEastAsia" w:hAnsiTheme="minorHAnsi" w:cstheme="minorBidi"/>
              <w:noProof/>
              <w:color w:val="auto"/>
              <w:sz w:val="22"/>
              <w:szCs w:val="22"/>
              <w:lang w:eastAsia="ru-RU"/>
            </w:rPr>
          </w:pPr>
          <w:hyperlink w:anchor="_Toc122456489" w:history="1">
            <w:r w:rsidR="001F3CF7" w:rsidRPr="00F1030F">
              <w:rPr>
                <w:rStyle w:val="a4"/>
                <w:noProof/>
              </w:rPr>
              <w:t>Глава 1. Теоретическая часть.</w:t>
            </w:r>
            <w:r w:rsidR="001F3CF7">
              <w:rPr>
                <w:noProof/>
                <w:webHidden/>
              </w:rPr>
              <w:tab/>
            </w:r>
            <w:r w:rsidR="001F3CF7">
              <w:rPr>
                <w:noProof/>
                <w:webHidden/>
              </w:rPr>
              <w:fldChar w:fldCharType="begin"/>
            </w:r>
            <w:r w:rsidR="001F3CF7">
              <w:rPr>
                <w:noProof/>
                <w:webHidden/>
              </w:rPr>
              <w:instrText xml:space="preserve"> PAGEREF _Toc122456489 \h </w:instrText>
            </w:r>
            <w:r w:rsidR="001F3CF7">
              <w:rPr>
                <w:noProof/>
                <w:webHidden/>
              </w:rPr>
            </w:r>
            <w:r w:rsidR="001F3CF7">
              <w:rPr>
                <w:noProof/>
                <w:webHidden/>
              </w:rPr>
              <w:fldChar w:fldCharType="separate"/>
            </w:r>
            <w:r w:rsidR="001F3CF7">
              <w:rPr>
                <w:noProof/>
                <w:webHidden/>
              </w:rPr>
              <w:t>4</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0" w:history="1">
            <w:r w:rsidR="001F3CF7" w:rsidRPr="00F1030F">
              <w:rPr>
                <w:rStyle w:val="a4"/>
                <w:noProof/>
              </w:rPr>
              <w:t>1.1 Общая характеристика процесса горения топлива.</w:t>
            </w:r>
            <w:r w:rsidR="001F3CF7">
              <w:rPr>
                <w:noProof/>
                <w:webHidden/>
              </w:rPr>
              <w:tab/>
            </w:r>
            <w:r w:rsidR="001F3CF7">
              <w:rPr>
                <w:noProof/>
                <w:webHidden/>
              </w:rPr>
              <w:fldChar w:fldCharType="begin"/>
            </w:r>
            <w:r w:rsidR="001F3CF7">
              <w:rPr>
                <w:noProof/>
                <w:webHidden/>
              </w:rPr>
              <w:instrText xml:space="preserve"> PAGEREF _Toc122456490 \h </w:instrText>
            </w:r>
            <w:r w:rsidR="001F3CF7">
              <w:rPr>
                <w:noProof/>
                <w:webHidden/>
              </w:rPr>
            </w:r>
            <w:r w:rsidR="001F3CF7">
              <w:rPr>
                <w:noProof/>
                <w:webHidden/>
              </w:rPr>
              <w:fldChar w:fldCharType="separate"/>
            </w:r>
            <w:r w:rsidR="001F3CF7">
              <w:rPr>
                <w:noProof/>
                <w:webHidden/>
              </w:rPr>
              <w:t>4</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1" w:history="1">
            <w:r w:rsidR="001F3CF7" w:rsidRPr="00F1030F">
              <w:rPr>
                <w:rStyle w:val="a4"/>
                <w:noProof/>
              </w:rPr>
              <w:t>1.2 Бензин АИ - 92</w:t>
            </w:r>
            <w:r w:rsidR="001F3CF7">
              <w:rPr>
                <w:noProof/>
                <w:webHidden/>
              </w:rPr>
              <w:tab/>
            </w:r>
            <w:r w:rsidR="001F3CF7">
              <w:rPr>
                <w:noProof/>
                <w:webHidden/>
              </w:rPr>
              <w:fldChar w:fldCharType="begin"/>
            </w:r>
            <w:r w:rsidR="001F3CF7">
              <w:rPr>
                <w:noProof/>
                <w:webHidden/>
              </w:rPr>
              <w:instrText xml:space="preserve"> PAGEREF _Toc122456491 \h </w:instrText>
            </w:r>
            <w:r w:rsidR="001F3CF7">
              <w:rPr>
                <w:noProof/>
                <w:webHidden/>
              </w:rPr>
            </w:r>
            <w:r w:rsidR="001F3CF7">
              <w:rPr>
                <w:noProof/>
                <w:webHidden/>
              </w:rPr>
              <w:fldChar w:fldCharType="separate"/>
            </w:r>
            <w:r w:rsidR="001F3CF7">
              <w:rPr>
                <w:noProof/>
                <w:webHidden/>
              </w:rPr>
              <w:t>6</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2" w:history="1">
            <w:r w:rsidR="001F3CF7" w:rsidRPr="00F1030F">
              <w:rPr>
                <w:rStyle w:val="a4"/>
                <w:noProof/>
              </w:rPr>
              <w:t>1.3 Дизельное топливо</w:t>
            </w:r>
            <w:r w:rsidR="001F3CF7">
              <w:rPr>
                <w:noProof/>
                <w:webHidden/>
              </w:rPr>
              <w:tab/>
            </w:r>
            <w:r w:rsidR="001F3CF7">
              <w:rPr>
                <w:noProof/>
                <w:webHidden/>
              </w:rPr>
              <w:fldChar w:fldCharType="begin"/>
            </w:r>
            <w:r w:rsidR="001F3CF7">
              <w:rPr>
                <w:noProof/>
                <w:webHidden/>
              </w:rPr>
              <w:instrText xml:space="preserve"> PAGEREF _Toc122456492 \h </w:instrText>
            </w:r>
            <w:r w:rsidR="001F3CF7">
              <w:rPr>
                <w:noProof/>
                <w:webHidden/>
              </w:rPr>
            </w:r>
            <w:r w:rsidR="001F3CF7">
              <w:rPr>
                <w:noProof/>
                <w:webHidden/>
              </w:rPr>
              <w:fldChar w:fldCharType="separate"/>
            </w:r>
            <w:r w:rsidR="001F3CF7">
              <w:rPr>
                <w:noProof/>
                <w:webHidden/>
              </w:rPr>
              <w:t>7</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3" w:history="1">
            <w:r w:rsidR="001F3CF7" w:rsidRPr="00F1030F">
              <w:rPr>
                <w:rStyle w:val="a4"/>
                <w:noProof/>
              </w:rPr>
              <w:t>1.4 Керосин</w:t>
            </w:r>
            <w:r w:rsidR="001F3CF7">
              <w:rPr>
                <w:noProof/>
                <w:webHidden/>
              </w:rPr>
              <w:tab/>
            </w:r>
            <w:r w:rsidR="001F3CF7">
              <w:rPr>
                <w:noProof/>
                <w:webHidden/>
              </w:rPr>
              <w:fldChar w:fldCharType="begin"/>
            </w:r>
            <w:r w:rsidR="001F3CF7">
              <w:rPr>
                <w:noProof/>
                <w:webHidden/>
              </w:rPr>
              <w:instrText xml:space="preserve"> PAGEREF _Toc122456493 \h </w:instrText>
            </w:r>
            <w:r w:rsidR="001F3CF7">
              <w:rPr>
                <w:noProof/>
                <w:webHidden/>
              </w:rPr>
            </w:r>
            <w:r w:rsidR="001F3CF7">
              <w:rPr>
                <w:noProof/>
                <w:webHidden/>
              </w:rPr>
              <w:fldChar w:fldCharType="separate"/>
            </w:r>
            <w:r w:rsidR="001F3CF7">
              <w:rPr>
                <w:noProof/>
                <w:webHidden/>
              </w:rPr>
              <w:t>8</w:t>
            </w:r>
            <w:r w:rsidR="001F3CF7">
              <w:rPr>
                <w:noProof/>
                <w:webHidden/>
              </w:rPr>
              <w:fldChar w:fldCharType="end"/>
            </w:r>
          </w:hyperlink>
        </w:p>
        <w:p w:rsidR="001F3CF7" w:rsidRDefault="0045570E">
          <w:pPr>
            <w:pStyle w:val="11"/>
            <w:tabs>
              <w:tab w:val="right" w:leader="dot" w:pos="9345"/>
            </w:tabs>
            <w:rPr>
              <w:rFonts w:asciiTheme="minorHAnsi" w:eastAsiaTheme="minorEastAsia" w:hAnsiTheme="minorHAnsi" w:cstheme="minorBidi"/>
              <w:noProof/>
              <w:color w:val="auto"/>
              <w:sz w:val="22"/>
              <w:szCs w:val="22"/>
              <w:lang w:eastAsia="ru-RU"/>
            </w:rPr>
          </w:pPr>
          <w:hyperlink w:anchor="_Toc122456494" w:history="1">
            <w:r w:rsidR="001F3CF7" w:rsidRPr="00F1030F">
              <w:rPr>
                <w:rStyle w:val="a4"/>
                <w:noProof/>
              </w:rPr>
              <w:t>Глава 2. Практическая часть</w:t>
            </w:r>
            <w:r w:rsidR="001F3CF7">
              <w:rPr>
                <w:noProof/>
                <w:webHidden/>
              </w:rPr>
              <w:tab/>
            </w:r>
            <w:r w:rsidR="001F3CF7">
              <w:rPr>
                <w:noProof/>
                <w:webHidden/>
              </w:rPr>
              <w:fldChar w:fldCharType="begin"/>
            </w:r>
            <w:r w:rsidR="001F3CF7">
              <w:rPr>
                <w:noProof/>
                <w:webHidden/>
              </w:rPr>
              <w:instrText xml:space="preserve"> PAGEREF _Toc122456494 \h </w:instrText>
            </w:r>
            <w:r w:rsidR="001F3CF7">
              <w:rPr>
                <w:noProof/>
                <w:webHidden/>
              </w:rPr>
            </w:r>
            <w:r w:rsidR="001F3CF7">
              <w:rPr>
                <w:noProof/>
                <w:webHidden/>
              </w:rPr>
              <w:fldChar w:fldCharType="separate"/>
            </w:r>
            <w:r w:rsidR="001F3CF7">
              <w:rPr>
                <w:noProof/>
                <w:webHidden/>
              </w:rPr>
              <w:t>9</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5" w:history="1">
            <w:r w:rsidR="001F3CF7" w:rsidRPr="00F1030F">
              <w:rPr>
                <w:rStyle w:val="a4"/>
                <w:noProof/>
              </w:rPr>
              <w:t>2.1 Основные формулы</w:t>
            </w:r>
            <w:r w:rsidR="001F3CF7">
              <w:rPr>
                <w:noProof/>
                <w:webHidden/>
              </w:rPr>
              <w:tab/>
            </w:r>
            <w:r w:rsidR="001F3CF7">
              <w:rPr>
                <w:noProof/>
                <w:webHidden/>
              </w:rPr>
              <w:fldChar w:fldCharType="begin"/>
            </w:r>
            <w:r w:rsidR="001F3CF7">
              <w:rPr>
                <w:noProof/>
                <w:webHidden/>
              </w:rPr>
              <w:instrText xml:space="preserve"> PAGEREF _Toc122456495 \h </w:instrText>
            </w:r>
            <w:r w:rsidR="001F3CF7">
              <w:rPr>
                <w:noProof/>
                <w:webHidden/>
              </w:rPr>
            </w:r>
            <w:r w:rsidR="001F3CF7">
              <w:rPr>
                <w:noProof/>
                <w:webHidden/>
              </w:rPr>
              <w:fldChar w:fldCharType="separate"/>
            </w:r>
            <w:r w:rsidR="001F3CF7">
              <w:rPr>
                <w:noProof/>
                <w:webHidden/>
              </w:rPr>
              <w:t>9</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6" w:history="1">
            <w:r w:rsidR="001F3CF7" w:rsidRPr="00F1030F">
              <w:rPr>
                <w:rStyle w:val="a4"/>
                <w:noProof/>
              </w:rPr>
              <w:t>2.2 Бензин АИ - 92</w:t>
            </w:r>
            <w:r w:rsidR="001F3CF7">
              <w:rPr>
                <w:noProof/>
                <w:webHidden/>
              </w:rPr>
              <w:tab/>
            </w:r>
            <w:r w:rsidR="001F3CF7">
              <w:rPr>
                <w:noProof/>
                <w:webHidden/>
              </w:rPr>
              <w:fldChar w:fldCharType="begin"/>
            </w:r>
            <w:r w:rsidR="001F3CF7">
              <w:rPr>
                <w:noProof/>
                <w:webHidden/>
              </w:rPr>
              <w:instrText xml:space="preserve"> PAGEREF _Toc122456496 \h </w:instrText>
            </w:r>
            <w:r w:rsidR="001F3CF7">
              <w:rPr>
                <w:noProof/>
                <w:webHidden/>
              </w:rPr>
            </w:r>
            <w:r w:rsidR="001F3CF7">
              <w:rPr>
                <w:noProof/>
                <w:webHidden/>
              </w:rPr>
              <w:fldChar w:fldCharType="separate"/>
            </w:r>
            <w:r w:rsidR="001F3CF7">
              <w:rPr>
                <w:noProof/>
                <w:webHidden/>
              </w:rPr>
              <w:t>10</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7" w:history="1">
            <w:r w:rsidR="001F3CF7" w:rsidRPr="00F1030F">
              <w:rPr>
                <w:rStyle w:val="a4"/>
                <w:noProof/>
              </w:rPr>
              <w:t>2.3 Дизельное топливо</w:t>
            </w:r>
            <w:r w:rsidR="001F3CF7">
              <w:rPr>
                <w:noProof/>
                <w:webHidden/>
              </w:rPr>
              <w:tab/>
            </w:r>
            <w:r w:rsidR="001F3CF7">
              <w:rPr>
                <w:noProof/>
                <w:webHidden/>
              </w:rPr>
              <w:fldChar w:fldCharType="begin"/>
            </w:r>
            <w:r w:rsidR="001F3CF7">
              <w:rPr>
                <w:noProof/>
                <w:webHidden/>
              </w:rPr>
              <w:instrText xml:space="preserve"> PAGEREF _Toc122456497 \h </w:instrText>
            </w:r>
            <w:r w:rsidR="001F3CF7">
              <w:rPr>
                <w:noProof/>
                <w:webHidden/>
              </w:rPr>
            </w:r>
            <w:r w:rsidR="001F3CF7">
              <w:rPr>
                <w:noProof/>
                <w:webHidden/>
              </w:rPr>
              <w:fldChar w:fldCharType="separate"/>
            </w:r>
            <w:r w:rsidR="001F3CF7">
              <w:rPr>
                <w:noProof/>
                <w:webHidden/>
              </w:rPr>
              <w:t>12</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8" w:history="1">
            <w:r w:rsidR="001F3CF7" w:rsidRPr="00F1030F">
              <w:rPr>
                <w:rStyle w:val="a4"/>
                <w:noProof/>
              </w:rPr>
              <w:t>2.4 Керосин</w:t>
            </w:r>
            <w:r w:rsidR="001F3CF7">
              <w:rPr>
                <w:noProof/>
                <w:webHidden/>
              </w:rPr>
              <w:tab/>
            </w:r>
            <w:r w:rsidR="001F3CF7">
              <w:rPr>
                <w:noProof/>
                <w:webHidden/>
              </w:rPr>
              <w:fldChar w:fldCharType="begin"/>
            </w:r>
            <w:r w:rsidR="001F3CF7">
              <w:rPr>
                <w:noProof/>
                <w:webHidden/>
              </w:rPr>
              <w:instrText xml:space="preserve"> PAGEREF _Toc122456498 \h </w:instrText>
            </w:r>
            <w:r w:rsidR="001F3CF7">
              <w:rPr>
                <w:noProof/>
                <w:webHidden/>
              </w:rPr>
            </w:r>
            <w:r w:rsidR="001F3CF7">
              <w:rPr>
                <w:noProof/>
                <w:webHidden/>
              </w:rPr>
              <w:fldChar w:fldCharType="separate"/>
            </w:r>
            <w:r w:rsidR="001F3CF7">
              <w:rPr>
                <w:noProof/>
                <w:webHidden/>
              </w:rPr>
              <w:t>14</w:t>
            </w:r>
            <w:r w:rsidR="001F3CF7">
              <w:rPr>
                <w:noProof/>
                <w:webHidden/>
              </w:rPr>
              <w:fldChar w:fldCharType="end"/>
            </w:r>
          </w:hyperlink>
        </w:p>
        <w:p w:rsidR="001F3CF7" w:rsidRDefault="0045570E">
          <w:pPr>
            <w:pStyle w:val="21"/>
            <w:tabs>
              <w:tab w:val="right" w:leader="dot" w:pos="9345"/>
            </w:tabs>
            <w:rPr>
              <w:rFonts w:asciiTheme="minorHAnsi" w:eastAsiaTheme="minorEastAsia" w:hAnsiTheme="minorHAnsi" w:cstheme="minorBidi"/>
              <w:noProof/>
              <w:color w:val="auto"/>
              <w:sz w:val="22"/>
              <w:szCs w:val="22"/>
              <w:lang w:eastAsia="ru-RU"/>
            </w:rPr>
          </w:pPr>
          <w:hyperlink w:anchor="_Toc122456499" w:history="1">
            <w:r w:rsidR="001F3CF7" w:rsidRPr="00F1030F">
              <w:rPr>
                <w:rStyle w:val="a4"/>
                <w:noProof/>
              </w:rPr>
              <w:t>2.5 Реализация визуализации изменения температур воспламенения с помощью программного кода.</w:t>
            </w:r>
            <w:r w:rsidR="001F3CF7">
              <w:rPr>
                <w:noProof/>
                <w:webHidden/>
              </w:rPr>
              <w:tab/>
            </w:r>
            <w:r w:rsidR="001F3CF7">
              <w:rPr>
                <w:noProof/>
                <w:webHidden/>
              </w:rPr>
              <w:fldChar w:fldCharType="begin"/>
            </w:r>
            <w:r w:rsidR="001F3CF7">
              <w:rPr>
                <w:noProof/>
                <w:webHidden/>
              </w:rPr>
              <w:instrText xml:space="preserve"> PAGEREF _Toc122456499 \h </w:instrText>
            </w:r>
            <w:r w:rsidR="001F3CF7">
              <w:rPr>
                <w:noProof/>
                <w:webHidden/>
              </w:rPr>
            </w:r>
            <w:r w:rsidR="001F3CF7">
              <w:rPr>
                <w:noProof/>
                <w:webHidden/>
              </w:rPr>
              <w:fldChar w:fldCharType="separate"/>
            </w:r>
            <w:r w:rsidR="001F3CF7">
              <w:rPr>
                <w:noProof/>
                <w:webHidden/>
              </w:rPr>
              <w:t>16</w:t>
            </w:r>
            <w:r w:rsidR="001F3CF7">
              <w:rPr>
                <w:noProof/>
                <w:webHidden/>
              </w:rPr>
              <w:fldChar w:fldCharType="end"/>
            </w:r>
          </w:hyperlink>
        </w:p>
        <w:p w:rsidR="001F3CF7" w:rsidRDefault="0045570E">
          <w:pPr>
            <w:pStyle w:val="11"/>
            <w:tabs>
              <w:tab w:val="right" w:leader="dot" w:pos="9345"/>
            </w:tabs>
            <w:rPr>
              <w:rFonts w:asciiTheme="minorHAnsi" w:eastAsiaTheme="minorEastAsia" w:hAnsiTheme="minorHAnsi" w:cstheme="minorBidi"/>
              <w:noProof/>
              <w:color w:val="auto"/>
              <w:sz w:val="22"/>
              <w:szCs w:val="22"/>
              <w:lang w:eastAsia="ru-RU"/>
            </w:rPr>
          </w:pPr>
          <w:hyperlink w:anchor="_Toc122456500" w:history="1">
            <w:r w:rsidR="001F3CF7" w:rsidRPr="00F1030F">
              <w:rPr>
                <w:rStyle w:val="a4"/>
                <w:noProof/>
              </w:rPr>
              <w:t>ЗАКЛЮЧЕНИЕ</w:t>
            </w:r>
            <w:r w:rsidR="001F3CF7">
              <w:rPr>
                <w:noProof/>
                <w:webHidden/>
              </w:rPr>
              <w:tab/>
            </w:r>
            <w:r w:rsidR="001F3CF7">
              <w:rPr>
                <w:noProof/>
                <w:webHidden/>
              </w:rPr>
              <w:fldChar w:fldCharType="begin"/>
            </w:r>
            <w:r w:rsidR="001F3CF7">
              <w:rPr>
                <w:noProof/>
                <w:webHidden/>
              </w:rPr>
              <w:instrText xml:space="preserve"> PAGEREF _Toc122456500 \h </w:instrText>
            </w:r>
            <w:r w:rsidR="001F3CF7">
              <w:rPr>
                <w:noProof/>
                <w:webHidden/>
              </w:rPr>
            </w:r>
            <w:r w:rsidR="001F3CF7">
              <w:rPr>
                <w:noProof/>
                <w:webHidden/>
              </w:rPr>
              <w:fldChar w:fldCharType="separate"/>
            </w:r>
            <w:r w:rsidR="001F3CF7">
              <w:rPr>
                <w:noProof/>
                <w:webHidden/>
              </w:rPr>
              <w:t>21</w:t>
            </w:r>
            <w:r w:rsidR="001F3CF7">
              <w:rPr>
                <w:noProof/>
                <w:webHidden/>
              </w:rPr>
              <w:fldChar w:fldCharType="end"/>
            </w:r>
          </w:hyperlink>
        </w:p>
        <w:p w:rsidR="001F3CF7" w:rsidRDefault="0045570E">
          <w:pPr>
            <w:pStyle w:val="11"/>
            <w:tabs>
              <w:tab w:val="right" w:leader="dot" w:pos="9345"/>
            </w:tabs>
            <w:rPr>
              <w:rFonts w:asciiTheme="minorHAnsi" w:eastAsiaTheme="minorEastAsia" w:hAnsiTheme="minorHAnsi" w:cstheme="minorBidi"/>
              <w:noProof/>
              <w:color w:val="auto"/>
              <w:sz w:val="22"/>
              <w:szCs w:val="22"/>
              <w:lang w:eastAsia="ru-RU"/>
            </w:rPr>
          </w:pPr>
          <w:hyperlink w:anchor="_Toc122456501" w:history="1">
            <w:r w:rsidR="001F3CF7" w:rsidRPr="00F1030F">
              <w:rPr>
                <w:rStyle w:val="a4"/>
                <w:rFonts w:eastAsia="Times New Roman"/>
                <w:noProof/>
              </w:rPr>
              <w:t>СПИСОК ЛИТЕРАТУРЫ:</w:t>
            </w:r>
            <w:r w:rsidR="001F3CF7">
              <w:rPr>
                <w:noProof/>
                <w:webHidden/>
              </w:rPr>
              <w:tab/>
            </w:r>
            <w:r w:rsidR="001F3CF7">
              <w:rPr>
                <w:noProof/>
                <w:webHidden/>
              </w:rPr>
              <w:fldChar w:fldCharType="begin"/>
            </w:r>
            <w:r w:rsidR="001F3CF7">
              <w:rPr>
                <w:noProof/>
                <w:webHidden/>
              </w:rPr>
              <w:instrText xml:space="preserve"> PAGEREF _Toc122456501 \h </w:instrText>
            </w:r>
            <w:r w:rsidR="001F3CF7">
              <w:rPr>
                <w:noProof/>
                <w:webHidden/>
              </w:rPr>
            </w:r>
            <w:r w:rsidR="001F3CF7">
              <w:rPr>
                <w:noProof/>
                <w:webHidden/>
              </w:rPr>
              <w:fldChar w:fldCharType="separate"/>
            </w:r>
            <w:r w:rsidR="001F3CF7">
              <w:rPr>
                <w:noProof/>
                <w:webHidden/>
              </w:rPr>
              <w:t>22</w:t>
            </w:r>
            <w:r w:rsidR="001F3CF7">
              <w:rPr>
                <w:noProof/>
                <w:webHidden/>
              </w:rPr>
              <w:fldChar w:fldCharType="end"/>
            </w:r>
          </w:hyperlink>
        </w:p>
        <w:p w:rsidR="001C3D53" w:rsidRDefault="001C3D53">
          <w:r w:rsidRPr="005371ED">
            <w:rPr>
              <w:rFonts w:cs="Times New Roman"/>
              <w:b/>
              <w:bCs/>
            </w:rPr>
            <w:fldChar w:fldCharType="end"/>
          </w:r>
        </w:p>
      </w:sdtContent>
    </w:sdt>
    <w:p w:rsidR="00A4366D" w:rsidRDefault="00A4366D">
      <w:pPr>
        <w:rPr>
          <w:szCs w:val="28"/>
        </w:rPr>
      </w:pPr>
      <w:r>
        <w:rPr>
          <w:szCs w:val="28"/>
        </w:rPr>
        <w:br w:type="page"/>
      </w:r>
    </w:p>
    <w:p w:rsidR="00A4366D" w:rsidRPr="003E201E" w:rsidRDefault="00A4366D" w:rsidP="005371ED">
      <w:pPr>
        <w:pStyle w:val="1"/>
      </w:pPr>
      <w:bookmarkStart w:id="0" w:name="_Toc122456488"/>
      <w:r w:rsidRPr="003E201E">
        <w:lastRenderedPageBreak/>
        <w:t>В</w:t>
      </w:r>
      <w:r w:rsidR="001C3D53">
        <w:t>ВЕДЕНИЕ</w:t>
      </w:r>
      <w:bookmarkEnd w:id="0"/>
    </w:p>
    <w:p w:rsidR="00580F77" w:rsidRDefault="00A4366D" w:rsidP="00BE6078">
      <w:pPr>
        <w:spacing w:line="360" w:lineRule="auto"/>
        <w:ind w:firstLine="709"/>
        <w:jc w:val="both"/>
      </w:pPr>
      <w:r w:rsidRPr="00580F77">
        <w:rPr>
          <w:b/>
        </w:rPr>
        <w:t>Актуальность</w:t>
      </w:r>
      <w:r>
        <w:t xml:space="preserve"> работы обусловлена тем, что современный учебный процесс должен осуществляться в условиях </w:t>
      </w:r>
      <w:r w:rsidR="00B76236">
        <w:t xml:space="preserve">цифровой образовательной </w:t>
      </w:r>
      <w:r>
        <w:t>среды</w:t>
      </w:r>
      <w:r w:rsidR="00B76236">
        <w:t>. В</w:t>
      </w:r>
      <w:r>
        <w:t xml:space="preserve"> связи с этим надо разработать </w:t>
      </w:r>
      <w:r w:rsidR="00B76236">
        <w:t xml:space="preserve">прикладной </w:t>
      </w:r>
      <w:r>
        <w:t>программный продукт</w:t>
      </w:r>
      <w:r w:rsidR="000F6EB8">
        <w:t>, который позволи</w:t>
      </w:r>
      <w:r w:rsidR="00580F77">
        <w:t>т проводить исследования изучаемых явлений с помощью вычислительного эксперимента.</w:t>
      </w:r>
    </w:p>
    <w:p w:rsidR="00580F77" w:rsidRDefault="00B76236" w:rsidP="00B76236">
      <w:pPr>
        <w:spacing w:line="360" w:lineRule="auto"/>
        <w:ind w:firstLine="708"/>
        <w:jc w:val="both"/>
      </w:pPr>
      <w:r>
        <w:t>Настоящая</w:t>
      </w:r>
      <w:r w:rsidR="00580F77">
        <w:t xml:space="preserve"> работа посвящена </w:t>
      </w:r>
      <w:r w:rsidR="003A2627">
        <w:t>созданию</w:t>
      </w:r>
      <w:r>
        <w:t xml:space="preserve"> </w:t>
      </w:r>
      <w:r w:rsidR="003A2627">
        <w:t>программного продукта</w:t>
      </w:r>
      <w:r w:rsidR="00580F77">
        <w:t xml:space="preserve">, которая может быть использована для изучения температуры пламени бензина, дизельного топлива, </w:t>
      </w:r>
      <w:r w:rsidR="007D4B64">
        <w:t>керосина</w:t>
      </w:r>
      <w:r w:rsidR="00580F77">
        <w:t xml:space="preserve"> при </w:t>
      </w:r>
      <w:r w:rsidR="007D4B64">
        <w:t>закрытом</w:t>
      </w:r>
      <w:r w:rsidR="00BE6078">
        <w:t xml:space="preserve"> горении.</w:t>
      </w:r>
      <w:r w:rsidRPr="00B76236">
        <w:t xml:space="preserve"> Для реализации был использован табличный процессор </w:t>
      </w:r>
      <w:proofErr w:type="spellStart"/>
      <w:r w:rsidRPr="00B76236">
        <w:t>Excel</w:t>
      </w:r>
      <w:proofErr w:type="spellEnd"/>
      <w:r w:rsidRPr="00B76236">
        <w:t xml:space="preserve"> и написана программа на языке </w:t>
      </w:r>
      <w:r>
        <w:rPr>
          <w:lang w:val="en-US"/>
        </w:rPr>
        <w:t>Python</w:t>
      </w:r>
      <w:r w:rsidRPr="00B76236">
        <w:t>.</w:t>
      </w:r>
    </w:p>
    <w:p w:rsidR="00580F77" w:rsidRDefault="00580F77" w:rsidP="00BE6078">
      <w:pPr>
        <w:spacing w:line="360" w:lineRule="auto"/>
        <w:jc w:val="both"/>
      </w:pPr>
      <w:r>
        <w:tab/>
      </w:r>
      <w:r w:rsidRPr="00580F77">
        <w:rPr>
          <w:b/>
        </w:rPr>
        <w:t>Предмет исследования</w:t>
      </w:r>
      <w:r>
        <w:t xml:space="preserve">: </w:t>
      </w:r>
      <w:r w:rsidR="003A2627">
        <w:t>создание</w:t>
      </w:r>
      <w:r>
        <w:t xml:space="preserve"> </w:t>
      </w:r>
      <w:r w:rsidR="003A2627">
        <w:t>программного продукта</w:t>
      </w:r>
      <w:r w:rsidR="00B76236" w:rsidRPr="00B76236">
        <w:t xml:space="preserve"> </w:t>
      </w:r>
      <w:r w:rsidR="00B76236">
        <w:t>для вычислительного эксперимента</w:t>
      </w:r>
      <w:r>
        <w:t xml:space="preserve"> по </w:t>
      </w:r>
      <w:r w:rsidR="00B76236">
        <w:t>нахождению</w:t>
      </w:r>
      <w:r>
        <w:t xml:space="preserve"> изменения температуры </w:t>
      </w:r>
      <w:r w:rsidR="003A2627">
        <w:t>вос</w:t>
      </w:r>
      <w:r>
        <w:t>пла</w:t>
      </w:r>
      <w:r w:rsidR="003A2627">
        <w:t>менения</w:t>
      </w:r>
      <w:r w:rsidR="00B76236">
        <w:t xml:space="preserve"> трех разных видов топлива в зависимости от начальной температуры кипения.</w:t>
      </w:r>
    </w:p>
    <w:p w:rsidR="00BA6D25" w:rsidRDefault="00580F77" w:rsidP="00BE6078">
      <w:pPr>
        <w:spacing w:line="360" w:lineRule="auto"/>
        <w:jc w:val="both"/>
      </w:pPr>
      <w:r>
        <w:tab/>
      </w:r>
      <w:r w:rsidRPr="00580F77">
        <w:rPr>
          <w:b/>
        </w:rPr>
        <w:t>Цель</w:t>
      </w:r>
      <w:r>
        <w:rPr>
          <w:b/>
        </w:rPr>
        <w:t xml:space="preserve">: </w:t>
      </w:r>
      <w:r w:rsidR="003A2627">
        <w:t>создание</w:t>
      </w:r>
      <w:r>
        <w:t xml:space="preserve"> </w:t>
      </w:r>
      <w:r w:rsidR="003A2627">
        <w:t>графика зависимости температуры воспламенения от температуры кипения</w:t>
      </w:r>
      <w:r w:rsidR="003E201E">
        <w:t>.</w:t>
      </w:r>
      <w:r>
        <w:t xml:space="preserve"> </w:t>
      </w:r>
      <w:r w:rsidR="003E201E">
        <w:t>Для достижения поставленной ц</w:t>
      </w:r>
      <w:r w:rsidR="000F6EB8">
        <w:t xml:space="preserve">ели необходимо проанализировать </w:t>
      </w:r>
      <w:r w:rsidR="003E201E">
        <w:t>изучить интернет – ресурсы для создания математической модели.</w:t>
      </w:r>
    </w:p>
    <w:p w:rsidR="00B76236" w:rsidRDefault="00B76236" w:rsidP="00BE6078">
      <w:pPr>
        <w:spacing w:line="360" w:lineRule="auto"/>
        <w:jc w:val="both"/>
        <w:rPr>
          <w:b/>
        </w:rPr>
      </w:pPr>
      <w:r>
        <w:tab/>
      </w:r>
      <w:r w:rsidRPr="00B76236">
        <w:rPr>
          <w:b/>
        </w:rPr>
        <w:t>Задачи</w:t>
      </w:r>
      <w:r>
        <w:rPr>
          <w:b/>
        </w:rPr>
        <w:t>:</w:t>
      </w:r>
    </w:p>
    <w:p w:rsidR="00B76236" w:rsidRDefault="003A2627" w:rsidP="00B76236">
      <w:pPr>
        <w:pStyle w:val="a3"/>
        <w:numPr>
          <w:ilvl w:val="0"/>
          <w:numId w:val="10"/>
        </w:numPr>
        <w:spacing w:line="360" w:lineRule="auto"/>
        <w:jc w:val="both"/>
      </w:pPr>
      <w:r>
        <w:t>Анализ</w:t>
      </w:r>
      <w:r w:rsidR="00B76236">
        <w:t xml:space="preserve"> научной литературы и интернет-источников и обобщение изученных материалов с целью разработки собственного программного продукта.</w:t>
      </w:r>
    </w:p>
    <w:p w:rsidR="00BA6D25" w:rsidRDefault="003A2627" w:rsidP="003A2627">
      <w:pPr>
        <w:pStyle w:val="a3"/>
        <w:numPr>
          <w:ilvl w:val="0"/>
          <w:numId w:val="10"/>
        </w:numPr>
        <w:spacing w:line="360" w:lineRule="auto"/>
        <w:jc w:val="both"/>
      </w:pPr>
      <w:r>
        <w:t>Создать</w:t>
      </w:r>
      <w:r w:rsidR="00B76236">
        <w:t xml:space="preserve"> программный продукт для проведения вычислительного эксперимента </w:t>
      </w:r>
      <w:r w:rsidR="00EC50AA">
        <w:t xml:space="preserve">с использованием табличного процессора </w:t>
      </w:r>
      <w:r w:rsidR="00EC50AA">
        <w:rPr>
          <w:lang w:val="en-US"/>
        </w:rPr>
        <w:t>Excel</w:t>
      </w:r>
      <w:r w:rsidR="00EC50AA">
        <w:t xml:space="preserve">, а также программы на языке </w:t>
      </w:r>
      <w:r w:rsidR="00EC50AA">
        <w:rPr>
          <w:lang w:val="en-US"/>
        </w:rPr>
        <w:t>Python</w:t>
      </w:r>
      <w:r w:rsidR="00EC50AA">
        <w:t>.</w:t>
      </w:r>
      <w:r w:rsidR="00BA6D25">
        <w:br w:type="page"/>
      </w:r>
    </w:p>
    <w:p w:rsidR="008661E6" w:rsidRDefault="00C9206D" w:rsidP="005371ED">
      <w:pPr>
        <w:pStyle w:val="1"/>
      </w:pPr>
      <w:bookmarkStart w:id="1" w:name="_Toc122456489"/>
      <w:r>
        <w:lastRenderedPageBreak/>
        <w:t>Глава 1.</w:t>
      </w:r>
      <w:r w:rsidR="008661E6">
        <w:t xml:space="preserve"> Теоретическая часть.</w:t>
      </w:r>
      <w:bookmarkEnd w:id="1"/>
      <w:r>
        <w:t xml:space="preserve"> </w:t>
      </w:r>
    </w:p>
    <w:p w:rsidR="003E201E" w:rsidRPr="005371ED" w:rsidRDefault="008661E6" w:rsidP="005371ED">
      <w:pPr>
        <w:pStyle w:val="2"/>
      </w:pPr>
      <w:bookmarkStart w:id="2" w:name="_Toc122456490"/>
      <w:r w:rsidRPr="005371ED">
        <w:t xml:space="preserve">1.1 </w:t>
      </w:r>
      <w:r w:rsidR="00C9206D" w:rsidRPr="005371ED">
        <w:t>Общая характеристика процесса горения топлива.</w:t>
      </w:r>
      <w:bookmarkEnd w:id="2"/>
    </w:p>
    <w:p w:rsidR="0029497D" w:rsidRDefault="003D091B" w:rsidP="005371ED">
      <w:pPr>
        <w:spacing w:line="360" w:lineRule="auto"/>
        <w:ind w:firstLine="360"/>
        <w:jc w:val="both"/>
        <w:rPr>
          <w:szCs w:val="28"/>
        </w:rPr>
      </w:pPr>
      <w:r w:rsidRPr="008055E9">
        <w:rPr>
          <w:szCs w:val="28"/>
        </w:rPr>
        <w:t xml:space="preserve">В данной работе будет рассматриваться характеристики процесса горения жидких видов топлива. Горение – химических процесс окисления горючих компонентов топлива, сопровождающийся интенсивным выделением теплоты. Процесс горения жидкого топлива разбит по стадиям. </w:t>
      </w:r>
    </w:p>
    <w:p w:rsidR="0029497D" w:rsidRDefault="0029497D" w:rsidP="005371ED">
      <w:pPr>
        <w:spacing w:line="360" w:lineRule="auto"/>
        <w:ind w:firstLine="360"/>
        <w:jc w:val="both"/>
        <w:rPr>
          <w:szCs w:val="28"/>
        </w:rPr>
      </w:pPr>
      <w:r>
        <w:rPr>
          <w:szCs w:val="28"/>
        </w:rPr>
        <w:t>Стадии горения:</w:t>
      </w:r>
    </w:p>
    <w:p w:rsidR="0029497D" w:rsidRDefault="0029497D" w:rsidP="005371ED">
      <w:pPr>
        <w:spacing w:line="360" w:lineRule="auto"/>
        <w:ind w:firstLine="360"/>
        <w:jc w:val="both"/>
        <w:rPr>
          <w:szCs w:val="28"/>
        </w:rPr>
      </w:pPr>
      <w:r>
        <w:rPr>
          <w:szCs w:val="28"/>
        </w:rPr>
        <w:t>1. подогрев и испарение топлива</w:t>
      </w:r>
    </w:p>
    <w:p w:rsidR="0029497D" w:rsidRDefault="0029497D" w:rsidP="005371ED">
      <w:pPr>
        <w:spacing w:line="360" w:lineRule="auto"/>
        <w:ind w:firstLine="360"/>
        <w:jc w:val="both"/>
        <w:rPr>
          <w:szCs w:val="28"/>
        </w:rPr>
      </w:pPr>
      <w:r>
        <w:rPr>
          <w:szCs w:val="28"/>
        </w:rPr>
        <w:t xml:space="preserve">2. </w:t>
      </w:r>
      <w:r w:rsidRPr="0029497D">
        <w:rPr>
          <w:szCs w:val="28"/>
        </w:rPr>
        <w:t>термическое разложение и окисление;</w:t>
      </w:r>
    </w:p>
    <w:p w:rsidR="0029497D" w:rsidRDefault="0029497D" w:rsidP="005371ED">
      <w:pPr>
        <w:spacing w:line="360" w:lineRule="auto"/>
        <w:ind w:firstLine="360"/>
        <w:jc w:val="both"/>
        <w:rPr>
          <w:szCs w:val="28"/>
        </w:rPr>
      </w:pPr>
      <w:r>
        <w:rPr>
          <w:szCs w:val="28"/>
        </w:rPr>
        <w:t xml:space="preserve">3. </w:t>
      </w:r>
      <w:r w:rsidRPr="0029497D">
        <w:rPr>
          <w:szCs w:val="28"/>
        </w:rPr>
        <w:t xml:space="preserve">образование горючей </w:t>
      </w:r>
      <w:proofErr w:type="spellStart"/>
      <w:r w:rsidRPr="0029497D">
        <w:rPr>
          <w:szCs w:val="28"/>
        </w:rPr>
        <w:t>газо</w:t>
      </w:r>
      <w:proofErr w:type="spellEnd"/>
      <w:r>
        <w:rPr>
          <w:szCs w:val="28"/>
        </w:rPr>
        <w:t xml:space="preserve"> - </w:t>
      </w:r>
      <w:r w:rsidRPr="0029497D">
        <w:rPr>
          <w:szCs w:val="28"/>
        </w:rPr>
        <w:t>воздушной фазы</w:t>
      </w:r>
    </w:p>
    <w:p w:rsidR="0029497D" w:rsidRDefault="0029497D" w:rsidP="005371ED">
      <w:pPr>
        <w:spacing w:line="360" w:lineRule="auto"/>
        <w:ind w:firstLine="360"/>
        <w:jc w:val="both"/>
        <w:rPr>
          <w:szCs w:val="28"/>
        </w:rPr>
      </w:pPr>
      <w:r>
        <w:rPr>
          <w:szCs w:val="28"/>
        </w:rPr>
        <w:t>4. воспламенение и собственно процесс горения газовой фазы</w:t>
      </w:r>
    </w:p>
    <w:p w:rsidR="008055E9" w:rsidRDefault="003D091B" w:rsidP="005371ED">
      <w:pPr>
        <w:spacing w:line="360" w:lineRule="auto"/>
        <w:ind w:firstLine="360"/>
        <w:jc w:val="both"/>
        <w:rPr>
          <w:szCs w:val="28"/>
        </w:rPr>
      </w:pPr>
      <w:r w:rsidRPr="008055E9">
        <w:rPr>
          <w:szCs w:val="28"/>
        </w:rPr>
        <w:t>На качество горения влияет огромное количество факторов: температура, давление, порывы ветра и другие. Мелкое распыление частиц топлива и равномерное их распределение в воздушном потоке увеличивают активную поверхность реакции, облегчают нагрев и испарение частиц и способствуют процессу быстрого и полного горения. Наиболее благоприятно протекает процесс смешения и разложения топлива в случае подвода всего воздуха для горения к основанию факела. Дымление при сгорании должно быть минимальным. Чрезмерно ослепительное пламя свидетельствует о повышении избытка воздуха. Искрение пламени указывает на содержание в жидком топливе твердых частиц, темно-красные продольные полосы - на плохое распиливание, а общее потемнение и краснота пламени - на недостаток воздуха.</w:t>
      </w:r>
      <w:r w:rsidR="008055E9">
        <w:rPr>
          <w:szCs w:val="28"/>
        </w:rPr>
        <w:t xml:space="preserve"> Отличительной чертой жидкого горения является наличие температуры вспышки жидкости и температура воспламенения жидкости.</w:t>
      </w:r>
    </w:p>
    <w:p w:rsidR="003D091B" w:rsidRDefault="008055E9" w:rsidP="005371ED">
      <w:pPr>
        <w:spacing w:line="360" w:lineRule="auto"/>
        <w:ind w:firstLine="360"/>
        <w:jc w:val="both"/>
        <w:rPr>
          <w:szCs w:val="28"/>
        </w:rPr>
      </w:pPr>
      <w:r w:rsidRPr="008055E9">
        <w:rPr>
          <w:b/>
          <w:szCs w:val="28"/>
        </w:rPr>
        <w:t>Температура вспышки</w:t>
      </w:r>
      <w:r w:rsidRPr="008055E9">
        <w:rPr>
          <w:szCs w:val="28"/>
        </w:rPr>
        <w:t xml:space="preserve"> </w:t>
      </w:r>
      <w:r w:rsidR="00D2369D">
        <w:rPr>
          <w:szCs w:val="28"/>
        </w:rPr>
        <w:t xml:space="preserve">– самая низкая температура вещества, при которой над поверхностью его образуются пары и газы, способные вспыхивать в </w:t>
      </w:r>
      <w:r w:rsidR="00D2369D">
        <w:rPr>
          <w:szCs w:val="28"/>
        </w:rPr>
        <w:lastRenderedPageBreak/>
        <w:t>воздухе от источника зажигания, но скорость образования паров еще недостаточна для возникновения устойчивого горения</w:t>
      </w:r>
      <w:r>
        <w:rPr>
          <w:szCs w:val="28"/>
        </w:rPr>
        <w:t>.</w:t>
      </w:r>
    </w:p>
    <w:p w:rsidR="008055E9" w:rsidRDefault="008055E9" w:rsidP="005371ED">
      <w:pPr>
        <w:spacing w:line="360" w:lineRule="auto"/>
        <w:ind w:firstLine="360"/>
        <w:jc w:val="both"/>
        <w:rPr>
          <w:szCs w:val="28"/>
        </w:rPr>
      </w:pPr>
      <w:r w:rsidRPr="0029497D">
        <w:rPr>
          <w:b/>
          <w:szCs w:val="28"/>
        </w:rPr>
        <w:t>Температура воспламенения</w:t>
      </w:r>
      <w:r>
        <w:rPr>
          <w:szCs w:val="28"/>
        </w:rPr>
        <w:t xml:space="preserve"> - </w:t>
      </w:r>
      <w:r w:rsidRPr="008055E9">
        <w:rPr>
          <w:szCs w:val="28"/>
        </w:rPr>
        <w:t>температура жидкости, при которой за вспышкой</w:t>
      </w:r>
      <w:r w:rsidR="0029497D">
        <w:rPr>
          <w:szCs w:val="28"/>
        </w:rPr>
        <w:t xml:space="preserve"> паров следует горение жидкости и появление пламени.</w:t>
      </w:r>
    </w:p>
    <w:p w:rsidR="00D2369D" w:rsidRDefault="00D2369D" w:rsidP="005371ED">
      <w:pPr>
        <w:spacing w:line="360" w:lineRule="auto"/>
        <w:ind w:firstLine="360"/>
        <w:jc w:val="both"/>
        <w:rPr>
          <w:szCs w:val="28"/>
        </w:rPr>
      </w:pPr>
      <w:r>
        <w:rPr>
          <w:szCs w:val="28"/>
        </w:rPr>
        <w:t xml:space="preserve">По ГОСТ 12.1.044-89 существует 2 класса жидкостей, способных воспламеняться и гореть: </w:t>
      </w:r>
    </w:p>
    <w:p w:rsidR="00D2369D" w:rsidRDefault="00D2369D" w:rsidP="005371ED">
      <w:pPr>
        <w:pStyle w:val="a3"/>
        <w:numPr>
          <w:ilvl w:val="0"/>
          <w:numId w:val="3"/>
        </w:numPr>
        <w:spacing w:line="360" w:lineRule="auto"/>
        <w:jc w:val="both"/>
        <w:rPr>
          <w:szCs w:val="28"/>
        </w:rPr>
      </w:pPr>
      <w:r w:rsidRPr="00D2369D">
        <w:rPr>
          <w:b/>
          <w:szCs w:val="28"/>
        </w:rPr>
        <w:t>Легковоспламеняющиеся</w:t>
      </w:r>
      <w:r>
        <w:rPr>
          <w:szCs w:val="28"/>
        </w:rPr>
        <w:t xml:space="preserve"> </w:t>
      </w:r>
      <w:r w:rsidRPr="00D2369D">
        <w:rPr>
          <w:b/>
          <w:szCs w:val="28"/>
        </w:rPr>
        <w:t>(ЛВЖ)</w:t>
      </w:r>
      <w:r>
        <w:rPr>
          <w:szCs w:val="28"/>
        </w:rPr>
        <w:t xml:space="preserve"> – температура вспышки ниже 61 градуса по Цельсию в закрытом тигле. </w:t>
      </w:r>
    </w:p>
    <w:p w:rsidR="00D2369D" w:rsidRDefault="00D2369D" w:rsidP="005371ED">
      <w:pPr>
        <w:pStyle w:val="a3"/>
        <w:spacing w:line="360" w:lineRule="auto"/>
        <w:jc w:val="both"/>
        <w:rPr>
          <w:szCs w:val="28"/>
        </w:rPr>
      </w:pPr>
      <w:r>
        <w:rPr>
          <w:szCs w:val="28"/>
        </w:rPr>
        <w:t>Примеры ЛВЖ:</w:t>
      </w:r>
    </w:p>
    <w:p w:rsidR="00D2369D" w:rsidRDefault="00D2369D" w:rsidP="005371ED">
      <w:pPr>
        <w:pStyle w:val="a3"/>
        <w:numPr>
          <w:ilvl w:val="0"/>
          <w:numId w:val="4"/>
        </w:numPr>
        <w:spacing w:line="360" w:lineRule="auto"/>
        <w:jc w:val="both"/>
        <w:rPr>
          <w:szCs w:val="28"/>
        </w:rPr>
      </w:pPr>
      <w:r>
        <w:rPr>
          <w:szCs w:val="28"/>
        </w:rPr>
        <w:t>Бензин</w:t>
      </w:r>
    </w:p>
    <w:p w:rsidR="00D2369D" w:rsidRDefault="00D2369D" w:rsidP="005371ED">
      <w:pPr>
        <w:pStyle w:val="a3"/>
        <w:numPr>
          <w:ilvl w:val="0"/>
          <w:numId w:val="4"/>
        </w:numPr>
        <w:spacing w:line="360" w:lineRule="auto"/>
        <w:jc w:val="both"/>
        <w:rPr>
          <w:szCs w:val="28"/>
        </w:rPr>
      </w:pPr>
      <w:r>
        <w:rPr>
          <w:szCs w:val="28"/>
        </w:rPr>
        <w:t>Керосин</w:t>
      </w:r>
    </w:p>
    <w:p w:rsidR="00D2369D" w:rsidRDefault="00D2369D" w:rsidP="005371ED">
      <w:pPr>
        <w:pStyle w:val="a3"/>
        <w:numPr>
          <w:ilvl w:val="0"/>
          <w:numId w:val="4"/>
        </w:numPr>
        <w:spacing w:line="360" w:lineRule="auto"/>
        <w:jc w:val="both"/>
        <w:rPr>
          <w:szCs w:val="28"/>
        </w:rPr>
      </w:pPr>
      <w:r>
        <w:rPr>
          <w:szCs w:val="28"/>
        </w:rPr>
        <w:t>Ацетон</w:t>
      </w:r>
    </w:p>
    <w:p w:rsidR="00D2369D" w:rsidRDefault="00D2369D" w:rsidP="005371ED">
      <w:pPr>
        <w:pStyle w:val="a3"/>
        <w:numPr>
          <w:ilvl w:val="0"/>
          <w:numId w:val="4"/>
        </w:numPr>
        <w:spacing w:line="360" w:lineRule="auto"/>
        <w:jc w:val="both"/>
        <w:rPr>
          <w:szCs w:val="28"/>
        </w:rPr>
      </w:pPr>
      <w:r>
        <w:rPr>
          <w:szCs w:val="28"/>
        </w:rPr>
        <w:t>Дизельное топливо</w:t>
      </w:r>
    </w:p>
    <w:p w:rsidR="00D2369D" w:rsidRDefault="00D2369D" w:rsidP="005371ED">
      <w:pPr>
        <w:pStyle w:val="a3"/>
        <w:numPr>
          <w:ilvl w:val="0"/>
          <w:numId w:val="4"/>
        </w:numPr>
        <w:spacing w:line="360" w:lineRule="auto"/>
        <w:jc w:val="both"/>
        <w:rPr>
          <w:szCs w:val="28"/>
        </w:rPr>
      </w:pPr>
      <w:r>
        <w:rPr>
          <w:szCs w:val="28"/>
        </w:rPr>
        <w:t>Метиловый спирт</w:t>
      </w:r>
    </w:p>
    <w:p w:rsidR="00D2369D" w:rsidRPr="00D2369D" w:rsidRDefault="00D2369D" w:rsidP="005371ED">
      <w:pPr>
        <w:pStyle w:val="a3"/>
        <w:numPr>
          <w:ilvl w:val="0"/>
          <w:numId w:val="3"/>
        </w:numPr>
        <w:spacing w:line="360" w:lineRule="auto"/>
        <w:jc w:val="both"/>
        <w:rPr>
          <w:b/>
          <w:szCs w:val="28"/>
        </w:rPr>
      </w:pPr>
      <w:r w:rsidRPr="00D2369D">
        <w:rPr>
          <w:b/>
          <w:szCs w:val="28"/>
        </w:rPr>
        <w:t>Горючие</w:t>
      </w:r>
      <w:r>
        <w:rPr>
          <w:b/>
          <w:szCs w:val="28"/>
        </w:rPr>
        <w:t xml:space="preserve"> (ГЖ) – </w:t>
      </w:r>
      <w:r>
        <w:rPr>
          <w:szCs w:val="28"/>
        </w:rPr>
        <w:t xml:space="preserve">температура вспышки превышает 61 градус по Цельсию. </w:t>
      </w:r>
    </w:p>
    <w:p w:rsidR="00D2369D" w:rsidRDefault="00D2369D" w:rsidP="005371ED">
      <w:pPr>
        <w:pStyle w:val="a3"/>
        <w:spacing w:line="360" w:lineRule="auto"/>
        <w:jc w:val="both"/>
        <w:rPr>
          <w:szCs w:val="28"/>
        </w:rPr>
      </w:pPr>
      <w:r>
        <w:rPr>
          <w:szCs w:val="28"/>
        </w:rPr>
        <w:t>Примеры ГЖ:</w:t>
      </w:r>
    </w:p>
    <w:p w:rsidR="00D2369D" w:rsidRDefault="00D2369D" w:rsidP="005371ED">
      <w:pPr>
        <w:pStyle w:val="a3"/>
        <w:numPr>
          <w:ilvl w:val="0"/>
          <w:numId w:val="5"/>
        </w:numPr>
        <w:spacing w:line="360" w:lineRule="auto"/>
        <w:jc w:val="both"/>
        <w:rPr>
          <w:szCs w:val="28"/>
        </w:rPr>
      </w:pPr>
      <w:r>
        <w:rPr>
          <w:szCs w:val="28"/>
        </w:rPr>
        <w:t>Глицерин</w:t>
      </w:r>
    </w:p>
    <w:p w:rsidR="00D2369D" w:rsidRDefault="00D2369D" w:rsidP="005371ED">
      <w:pPr>
        <w:pStyle w:val="a3"/>
        <w:numPr>
          <w:ilvl w:val="0"/>
          <w:numId w:val="5"/>
        </w:numPr>
        <w:spacing w:line="360" w:lineRule="auto"/>
        <w:jc w:val="both"/>
        <w:rPr>
          <w:szCs w:val="28"/>
        </w:rPr>
      </w:pPr>
      <w:r>
        <w:rPr>
          <w:szCs w:val="28"/>
        </w:rPr>
        <w:t xml:space="preserve">Мазут </w:t>
      </w:r>
    </w:p>
    <w:p w:rsidR="00D2369D" w:rsidRDefault="00D2369D" w:rsidP="005371ED">
      <w:pPr>
        <w:pStyle w:val="a3"/>
        <w:numPr>
          <w:ilvl w:val="0"/>
          <w:numId w:val="5"/>
        </w:numPr>
        <w:spacing w:line="360" w:lineRule="auto"/>
        <w:jc w:val="both"/>
        <w:rPr>
          <w:szCs w:val="28"/>
        </w:rPr>
      </w:pPr>
      <w:r>
        <w:rPr>
          <w:szCs w:val="28"/>
        </w:rPr>
        <w:t>Растительное масло</w:t>
      </w:r>
    </w:p>
    <w:p w:rsidR="00D2369D" w:rsidRDefault="00D2369D" w:rsidP="005371ED">
      <w:pPr>
        <w:spacing w:line="360" w:lineRule="auto"/>
        <w:ind w:left="708"/>
        <w:jc w:val="both"/>
        <w:rPr>
          <w:szCs w:val="28"/>
        </w:rPr>
      </w:pPr>
      <w:r>
        <w:rPr>
          <w:szCs w:val="28"/>
        </w:rPr>
        <w:t xml:space="preserve">Температура воспламенения ненамного превышает температуру вспышки.  Для ЛВЖ различие составляет 1-5 </w:t>
      </w:r>
      <w:proofErr w:type="spellStart"/>
      <w:r w:rsidRPr="00D2369D">
        <w:rPr>
          <w:szCs w:val="28"/>
          <w:vertAlign w:val="superscript"/>
        </w:rPr>
        <w:t>о</w:t>
      </w:r>
      <w:r>
        <w:rPr>
          <w:szCs w:val="28"/>
        </w:rPr>
        <w:t>С</w:t>
      </w:r>
      <w:proofErr w:type="spellEnd"/>
      <w:r>
        <w:rPr>
          <w:szCs w:val="28"/>
        </w:rPr>
        <w:t xml:space="preserve">, а для ГЖ – 30-35 </w:t>
      </w:r>
      <w:proofErr w:type="spellStart"/>
      <w:r w:rsidRPr="00D2369D">
        <w:rPr>
          <w:szCs w:val="28"/>
          <w:vertAlign w:val="superscript"/>
        </w:rPr>
        <w:t>о</w:t>
      </w:r>
      <w:r>
        <w:rPr>
          <w:szCs w:val="28"/>
        </w:rPr>
        <w:t>С</w:t>
      </w:r>
      <w:proofErr w:type="spellEnd"/>
      <w:r>
        <w:rPr>
          <w:szCs w:val="28"/>
        </w:rPr>
        <w:t>.</w:t>
      </w:r>
    </w:p>
    <w:p w:rsidR="000D53D0" w:rsidRDefault="000D53D0">
      <w:pPr>
        <w:rPr>
          <w:szCs w:val="28"/>
        </w:rPr>
      </w:pPr>
      <w:r>
        <w:rPr>
          <w:szCs w:val="28"/>
        </w:rPr>
        <w:br w:type="page"/>
      </w:r>
    </w:p>
    <w:p w:rsidR="00E46810" w:rsidRPr="008661E6" w:rsidRDefault="000D53D0" w:rsidP="005371ED">
      <w:pPr>
        <w:pStyle w:val="2"/>
        <w:spacing w:line="360" w:lineRule="auto"/>
        <w:rPr>
          <w:b w:val="0"/>
        </w:rPr>
      </w:pPr>
      <w:bookmarkStart w:id="3" w:name="_Toc122456491"/>
      <w:r w:rsidRPr="008661E6">
        <w:lastRenderedPageBreak/>
        <w:t>1.2 Бензин АИ -</w:t>
      </w:r>
      <w:r w:rsidR="005371ED">
        <w:t xml:space="preserve"> </w:t>
      </w:r>
      <w:r w:rsidRPr="008661E6">
        <w:t>92</w:t>
      </w:r>
      <w:bookmarkEnd w:id="3"/>
    </w:p>
    <w:p w:rsidR="00DF53FE" w:rsidRDefault="000D53D0" w:rsidP="005371ED">
      <w:pPr>
        <w:spacing w:line="360" w:lineRule="auto"/>
        <w:jc w:val="both"/>
        <w:rPr>
          <w:szCs w:val="28"/>
        </w:rPr>
      </w:pPr>
      <w:r>
        <w:tab/>
      </w:r>
      <w:r>
        <w:rPr>
          <w:szCs w:val="28"/>
        </w:rPr>
        <w:t xml:space="preserve">Бензин АИ-92 является одним из самых популярных бензинов в России для карбюраторных </w:t>
      </w:r>
      <w:proofErr w:type="spellStart"/>
      <w:r>
        <w:rPr>
          <w:szCs w:val="28"/>
        </w:rPr>
        <w:t>инжекторных</w:t>
      </w:r>
      <w:proofErr w:type="spellEnd"/>
      <w:r>
        <w:rPr>
          <w:szCs w:val="28"/>
        </w:rPr>
        <w:t xml:space="preserve"> моторов. Расшифровка АИ-92 – буква «А» </w:t>
      </w:r>
      <w:r w:rsidR="00DF53FE">
        <w:rPr>
          <w:szCs w:val="28"/>
        </w:rPr>
        <w:t>означает автомобильное бензин, октановое число которого (ОЧ 92), буква «И» обозначает исследовательским методом в условиях, максимально приближенных к реальным. Следуя ГОСТ, содержание свинца должно быть не более 0,0013, содержание смол – не более 5 мг</w:t>
      </w:r>
      <w:r w:rsidR="00DF53FE" w:rsidRPr="00DF53FE">
        <w:rPr>
          <w:szCs w:val="28"/>
        </w:rPr>
        <w:t>/</w:t>
      </w:r>
      <w:r w:rsidR="00DF53FE">
        <w:rPr>
          <w:szCs w:val="28"/>
        </w:rPr>
        <w:t>дм</w:t>
      </w:r>
      <w:proofErr w:type="gramStart"/>
      <w:r w:rsidR="00DF53FE" w:rsidRPr="00DF53FE">
        <w:rPr>
          <w:szCs w:val="28"/>
          <w:vertAlign w:val="superscript"/>
        </w:rPr>
        <w:t>3</w:t>
      </w:r>
      <w:r w:rsidR="00DF53FE">
        <w:rPr>
          <w:szCs w:val="28"/>
          <w:vertAlign w:val="superscript"/>
        </w:rPr>
        <w:t xml:space="preserve"> </w:t>
      </w:r>
      <w:r w:rsidR="00DF53FE">
        <w:rPr>
          <w:szCs w:val="28"/>
        </w:rPr>
        <w:t>,</w:t>
      </w:r>
      <w:proofErr w:type="gramEnd"/>
      <w:r w:rsidR="00DF53FE">
        <w:rPr>
          <w:szCs w:val="28"/>
        </w:rPr>
        <w:t xml:space="preserve"> массовая доля серы не более 0,05%. </w:t>
      </w:r>
      <w:r w:rsidR="00F616EB">
        <w:rPr>
          <w:szCs w:val="28"/>
        </w:rPr>
        <w:t xml:space="preserve">Бензин АИ – 92 относиться к ЛВЖ. </w:t>
      </w:r>
      <w:r w:rsidR="00DF53FE">
        <w:rPr>
          <w:szCs w:val="28"/>
        </w:rPr>
        <w:t xml:space="preserve">АИ-92 может закипать при температуре от 33 градусов до </w:t>
      </w:r>
      <w:r w:rsidR="003431E9">
        <w:rPr>
          <w:szCs w:val="28"/>
        </w:rPr>
        <w:t>205 градусов. Такая большая разница температур обусловлена тем, что состав бензина может сильно отличаться составом.</w:t>
      </w:r>
      <w:r w:rsidR="00BF12F2">
        <w:rPr>
          <w:szCs w:val="28"/>
        </w:rPr>
        <w:t xml:space="preserve"> Химическая формула бензина АИ-92</w:t>
      </w:r>
      <w:r w:rsidR="00C50844">
        <w:rPr>
          <w:szCs w:val="28"/>
        </w:rPr>
        <w:t>:</w:t>
      </w:r>
      <w:r w:rsidR="00BF12F2">
        <w:rPr>
          <w:szCs w:val="28"/>
        </w:rPr>
        <w:t xml:space="preserve"> С</w:t>
      </w:r>
      <w:r w:rsidR="00BF12F2" w:rsidRPr="00BF12F2">
        <w:rPr>
          <w:szCs w:val="28"/>
          <w:vertAlign w:val="subscript"/>
        </w:rPr>
        <w:t>3</w:t>
      </w:r>
      <w:r w:rsidR="00BF12F2">
        <w:rPr>
          <w:szCs w:val="28"/>
        </w:rPr>
        <w:t>Н</w:t>
      </w:r>
      <w:r w:rsidR="00BF12F2" w:rsidRPr="00BF12F2">
        <w:rPr>
          <w:szCs w:val="28"/>
          <w:vertAlign w:val="subscript"/>
        </w:rPr>
        <w:t>11</w:t>
      </w:r>
      <w:r w:rsidR="00BF12F2">
        <w:rPr>
          <w:szCs w:val="28"/>
        </w:rPr>
        <w:t>О</w:t>
      </w:r>
      <w:r w:rsidR="00BF12F2" w:rsidRPr="00BF12F2">
        <w:rPr>
          <w:szCs w:val="28"/>
          <w:vertAlign w:val="subscript"/>
        </w:rPr>
        <w:t>2</w:t>
      </w:r>
      <w:r w:rsidR="003431E9">
        <w:rPr>
          <w:szCs w:val="28"/>
        </w:rPr>
        <w:t xml:space="preserve"> Также зависит от производителя и атмосферного давления. </w:t>
      </w:r>
    </w:p>
    <w:p w:rsidR="003431E9" w:rsidRDefault="003431E9" w:rsidP="005371ED">
      <w:pPr>
        <w:spacing w:line="360" w:lineRule="auto"/>
        <w:jc w:val="both"/>
        <w:rPr>
          <w:szCs w:val="28"/>
        </w:rPr>
      </w:pPr>
      <w:r w:rsidRPr="00F616EB">
        <w:rPr>
          <w:b/>
          <w:szCs w:val="28"/>
        </w:rPr>
        <w:t>Виды бензина АИ-92</w:t>
      </w:r>
      <w:r>
        <w:rPr>
          <w:szCs w:val="28"/>
        </w:rPr>
        <w:t>:</w:t>
      </w:r>
    </w:p>
    <w:p w:rsidR="003431E9" w:rsidRDefault="003431E9" w:rsidP="005371ED">
      <w:pPr>
        <w:pStyle w:val="a3"/>
        <w:numPr>
          <w:ilvl w:val="0"/>
          <w:numId w:val="6"/>
        </w:numPr>
        <w:spacing w:line="360" w:lineRule="auto"/>
        <w:jc w:val="both"/>
        <w:rPr>
          <w:szCs w:val="28"/>
        </w:rPr>
      </w:pPr>
      <w:r>
        <w:rPr>
          <w:szCs w:val="28"/>
        </w:rPr>
        <w:t>Этилированный (в литре бензина находиться менее 0,015 грамм свинца)</w:t>
      </w:r>
    </w:p>
    <w:p w:rsidR="003431E9" w:rsidRDefault="003431E9" w:rsidP="005371ED">
      <w:pPr>
        <w:pStyle w:val="a3"/>
        <w:numPr>
          <w:ilvl w:val="0"/>
          <w:numId w:val="6"/>
        </w:numPr>
        <w:spacing w:line="360" w:lineRule="auto"/>
        <w:jc w:val="both"/>
        <w:rPr>
          <w:szCs w:val="28"/>
        </w:rPr>
      </w:pPr>
      <w:r>
        <w:rPr>
          <w:szCs w:val="28"/>
        </w:rPr>
        <w:t>Неэтилированный (</w:t>
      </w:r>
      <w:r w:rsidR="00F616EB">
        <w:rPr>
          <w:szCs w:val="28"/>
        </w:rPr>
        <w:t>в литре бензина находиться менее 0,013 грамм свинца)</w:t>
      </w:r>
    </w:p>
    <w:p w:rsidR="00F616EB" w:rsidRDefault="00F616EB" w:rsidP="005371ED">
      <w:pPr>
        <w:spacing w:line="360" w:lineRule="auto"/>
        <w:ind w:left="360"/>
        <w:jc w:val="both"/>
        <w:rPr>
          <w:szCs w:val="28"/>
        </w:rPr>
      </w:pPr>
      <w:r>
        <w:rPr>
          <w:szCs w:val="28"/>
        </w:rPr>
        <w:t>С 2003 года этилированный вид бензина не выпускается, так как он не соответствует нормам экологии.</w:t>
      </w:r>
      <w:r w:rsidRPr="00F616EB">
        <w:t xml:space="preserve"> </w:t>
      </w:r>
      <w:r w:rsidRPr="00F616EB">
        <w:rPr>
          <w:szCs w:val="28"/>
        </w:rPr>
        <w:t>Бензин Аи-92 относится к четвертому классу по европейской классификации</w:t>
      </w:r>
      <w:r>
        <w:rPr>
          <w:szCs w:val="28"/>
        </w:rPr>
        <w:t xml:space="preserve">, </w:t>
      </w:r>
      <w:r w:rsidR="00BF12F2">
        <w:rPr>
          <w:szCs w:val="28"/>
        </w:rPr>
        <w:t>он соответствует стандарту ЕВРО-</w:t>
      </w:r>
      <w:r w:rsidRPr="00F616EB">
        <w:rPr>
          <w:szCs w:val="28"/>
        </w:rPr>
        <w:t>4.</w:t>
      </w:r>
      <w:r>
        <w:rPr>
          <w:szCs w:val="28"/>
        </w:rPr>
        <w:t xml:space="preserve"> </w:t>
      </w:r>
    </w:p>
    <w:p w:rsidR="00F616EB" w:rsidRDefault="00F616EB" w:rsidP="00F616EB">
      <w:pPr>
        <w:pStyle w:val="2"/>
      </w:pPr>
      <w:r>
        <w:br w:type="page"/>
      </w:r>
    </w:p>
    <w:p w:rsidR="00F616EB" w:rsidRPr="008661E6" w:rsidRDefault="00F616EB" w:rsidP="005371ED">
      <w:pPr>
        <w:pStyle w:val="2"/>
      </w:pPr>
      <w:bookmarkStart w:id="4" w:name="_Toc122456492"/>
      <w:r w:rsidRPr="008661E6">
        <w:lastRenderedPageBreak/>
        <w:t>1.3 Дизельное топливо</w:t>
      </w:r>
      <w:bookmarkEnd w:id="4"/>
    </w:p>
    <w:p w:rsidR="00D62263" w:rsidRDefault="00A96D74" w:rsidP="005371ED">
      <w:pPr>
        <w:spacing w:line="360" w:lineRule="auto"/>
        <w:jc w:val="both"/>
        <w:rPr>
          <w:szCs w:val="28"/>
        </w:rPr>
      </w:pPr>
      <w:r>
        <w:rPr>
          <w:b/>
          <w:szCs w:val="28"/>
        </w:rPr>
        <w:tab/>
      </w:r>
      <w:r w:rsidR="00D62263" w:rsidRPr="005371ED">
        <w:rPr>
          <w:b/>
          <w:szCs w:val="28"/>
        </w:rPr>
        <w:t>Дизельное топливо (ДТ)</w:t>
      </w:r>
      <w:r w:rsidR="00D62263" w:rsidRPr="00D62263">
        <w:rPr>
          <w:szCs w:val="28"/>
        </w:rPr>
        <w:t xml:space="preserve"> — это нефтепродукт, состоящий из смеси углеводородов, которые получают методом перегонки и отбора из них определенных фракций. </w:t>
      </w:r>
      <w:r w:rsidR="00D62263">
        <w:rPr>
          <w:szCs w:val="28"/>
        </w:rPr>
        <w:t>Дизельное топливо рассчитано для быстроходных дизельных и газотурбинных двигателей наземной и судов. Дизельное топливо относиться к ЛВЖ.</w:t>
      </w:r>
      <w:r w:rsidR="00BF12F2" w:rsidRPr="00BF12F2">
        <w:t xml:space="preserve"> </w:t>
      </w:r>
      <w:r w:rsidR="00BF12F2" w:rsidRPr="00BF12F2">
        <w:rPr>
          <w:szCs w:val="28"/>
        </w:rPr>
        <w:t>Дизельное топливо, как правило, проще перерабатывать из нефти, чем бензин, и содержит углеводороды, имеющие температуру кипения в диапазоне 180-360 ° C.</w:t>
      </w:r>
      <w:r w:rsidR="00C50844">
        <w:rPr>
          <w:szCs w:val="28"/>
        </w:rPr>
        <w:t xml:space="preserve"> Химическая формула для дизельного топлива С</w:t>
      </w:r>
      <w:r w:rsidR="00C50844" w:rsidRPr="00C50844">
        <w:rPr>
          <w:szCs w:val="28"/>
          <w:vertAlign w:val="subscript"/>
        </w:rPr>
        <w:t>12</w:t>
      </w:r>
      <w:r w:rsidR="00C50844">
        <w:rPr>
          <w:szCs w:val="28"/>
          <w:lang w:val="en-US"/>
        </w:rPr>
        <w:t>H</w:t>
      </w:r>
      <w:r w:rsidR="00C50844" w:rsidRPr="00C50844">
        <w:rPr>
          <w:szCs w:val="28"/>
          <w:vertAlign w:val="subscript"/>
        </w:rPr>
        <w:t>23</w:t>
      </w:r>
      <w:r w:rsidR="00D62263" w:rsidRPr="00C50844">
        <w:rPr>
          <w:szCs w:val="28"/>
          <w:vertAlign w:val="subscript"/>
        </w:rPr>
        <w:t xml:space="preserve"> </w:t>
      </w:r>
      <w:r w:rsidR="00D62263" w:rsidRPr="00D62263">
        <w:rPr>
          <w:szCs w:val="28"/>
        </w:rPr>
        <w:t>Основные эксплуатационные показатели дизе</w:t>
      </w:r>
      <w:r w:rsidR="00C50844">
        <w:rPr>
          <w:szCs w:val="28"/>
        </w:rPr>
        <w:t xml:space="preserve">льного </w:t>
      </w:r>
      <w:r w:rsidR="00D62263">
        <w:rPr>
          <w:szCs w:val="28"/>
        </w:rPr>
        <w:t>топлива:</w:t>
      </w:r>
    </w:p>
    <w:p w:rsidR="00D62263" w:rsidRDefault="00D62263" w:rsidP="005371ED">
      <w:pPr>
        <w:pStyle w:val="a3"/>
        <w:numPr>
          <w:ilvl w:val="0"/>
          <w:numId w:val="7"/>
        </w:numPr>
        <w:spacing w:line="360" w:lineRule="auto"/>
        <w:jc w:val="both"/>
        <w:rPr>
          <w:szCs w:val="28"/>
        </w:rPr>
      </w:pPr>
      <w:proofErr w:type="spellStart"/>
      <w:r w:rsidRPr="00D62263">
        <w:rPr>
          <w:szCs w:val="28"/>
        </w:rPr>
        <w:t>цетановое</w:t>
      </w:r>
      <w:proofErr w:type="spellEnd"/>
      <w:r w:rsidRPr="00D62263">
        <w:rPr>
          <w:szCs w:val="28"/>
        </w:rPr>
        <w:t xml:space="preserve"> число, определяющее высокие мощностные и экономические показатели работы двигателя;</w:t>
      </w:r>
    </w:p>
    <w:p w:rsidR="00D62263" w:rsidRPr="00D62263" w:rsidRDefault="00D62263" w:rsidP="005371ED">
      <w:pPr>
        <w:pStyle w:val="a3"/>
        <w:numPr>
          <w:ilvl w:val="0"/>
          <w:numId w:val="7"/>
        </w:numPr>
        <w:spacing w:line="360" w:lineRule="auto"/>
        <w:jc w:val="both"/>
        <w:rPr>
          <w:szCs w:val="28"/>
        </w:rPr>
      </w:pPr>
      <w:r w:rsidRPr="00D62263">
        <w:rPr>
          <w:szCs w:val="28"/>
        </w:rPr>
        <w:t xml:space="preserve">фракционный состав, определяющий полноту сгорания, </w:t>
      </w:r>
      <w:proofErr w:type="spellStart"/>
      <w:r w:rsidRPr="00D62263">
        <w:rPr>
          <w:szCs w:val="28"/>
        </w:rPr>
        <w:t>дымность</w:t>
      </w:r>
      <w:proofErr w:type="spellEnd"/>
      <w:r w:rsidRPr="00D62263">
        <w:rPr>
          <w:szCs w:val="28"/>
        </w:rPr>
        <w:t xml:space="preserve"> и токсичность отработавших газов двигателя;</w:t>
      </w:r>
    </w:p>
    <w:p w:rsidR="00D62263" w:rsidRDefault="00D62263" w:rsidP="005371ED">
      <w:pPr>
        <w:pStyle w:val="a3"/>
        <w:numPr>
          <w:ilvl w:val="0"/>
          <w:numId w:val="7"/>
        </w:numPr>
        <w:spacing w:line="360" w:lineRule="auto"/>
        <w:jc w:val="both"/>
        <w:rPr>
          <w:szCs w:val="28"/>
        </w:rPr>
      </w:pPr>
      <w:r w:rsidRPr="00D62263">
        <w:rPr>
          <w:szCs w:val="28"/>
        </w:rPr>
        <w:t>низкотемпературные свойства, определяющие функционирование системы питания при отрицательных температурах окружающей среды и условия хранения топлива;</w:t>
      </w:r>
    </w:p>
    <w:p w:rsidR="00D62263" w:rsidRDefault="00D62263" w:rsidP="005371ED">
      <w:pPr>
        <w:pStyle w:val="a3"/>
        <w:numPr>
          <w:ilvl w:val="0"/>
          <w:numId w:val="7"/>
        </w:numPr>
        <w:spacing w:line="360" w:lineRule="auto"/>
        <w:jc w:val="both"/>
        <w:rPr>
          <w:szCs w:val="28"/>
        </w:rPr>
      </w:pPr>
      <w:r w:rsidRPr="00D62263">
        <w:rPr>
          <w:szCs w:val="28"/>
        </w:rPr>
        <w:t>степень чистоты, характеризующая надежность работы фильтров грубой и тонкой очистки и цилиндропоршневой группы двигателя;</w:t>
      </w:r>
    </w:p>
    <w:p w:rsidR="00D62263" w:rsidRDefault="00D62263" w:rsidP="005371ED">
      <w:pPr>
        <w:pStyle w:val="a3"/>
        <w:numPr>
          <w:ilvl w:val="0"/>
          <w:numId w:val="7"/>
        </w:numPr>
        <w:spacing w:line="360" w:lineRule="auto"/>
        <w:jc w:val="both"/>
        <w:rPr>
          <w:szCs w:val="28"/>
        </w:rPr>
      </w:pPr>
      <w:r w:rsidRPr="00D62263">
        <w:rPr>
          <w:szCs w:val="28"/>
        </w:rPr>
        <w:t>температура вспышки, определяющая условия безопасности применения топлива в дизелях;</w:t>
      </w:r>
    </w:p>
    <w:p w:rsidR="00F616EB" w:rsidRDefault="00D62263" w:rsidP="005371ED">
      <w:pPr>
        <w:pStyle w:val="a3"/>
        <w:numPr>
          <w:ilvl w:val="0"/>
          <w:numId w:val="7"/>
        </w:numPr>
        <w:spacing w:line="360" w:lineRule="auto"/>
        <w:jc w:val="both"/>
        <w:rPr>
          <w:szCs w:val="28"/>
        </w:rPr>
      </w:pPr>
      <w:r w:rsidRPr="00D62263">
        <w:rPr>
          <w:szCs w:val="28"/>
        </w:rPr>
        <w:t xml:space="preserve">наличие сернистых соединений, непредельных углеводородов и металлов, характеризующее нагарообразование, коррозию и износ </w:t>
      </w:r>
    </w:p>
    <w:p w:rsidR="00BF12F2" w:rsidRDefault="00BF12F2">
      <w:pPr>
        <w:rPr>
          <w:szCs w:val="28"/>
        </w:rPr>
      </w:pPr>
      <w:r>
        <w:rPr>
          <w:szCs w:val="28"/>
        </w:rPr>
        <w:br w:type="page"/>
      </w:r>
    </w:p>
    <w:p w:rsidR="00BF12F2" w:rsidRPr="005371ED" w:rsidRDefault="00BF12F2" w:rsidP="005371ED">
      <w:pPr>
        <w:pStyle w:val="2"/>
      </w:pPr>
      <w:bookmarkStart w:id="5" w:name="_Toc122456493"/>
      <w:r w:rsidRPr="005371ED">
        <w:lastRenderedPageBreak/>
        <w:t>1.4 Керосин</w:t>
      </w:r>
      <w:bookmarkEnd w:id="5"/>
    </w:p>
    <w:p w:rsidR="00A50D09" w:rsidRDefault="00A50D09" w:rsidP="005371ED">
      <w:pPr>
        <w:spacing w:line="360" w:lineRule="auto"/>
        <w:jc w:val="both"/>
      </w:pPr>
      <w:r w:rsidRPr="005371ED">
        <w:rPr>
          <w:b/>
        </w:rPr>
        <w:t>Керосин</w:t>
      </w:r>
      <w:r>
        <w:t xml:space="preserve"> - </w:t>
      </w:r>
      <w:r w:rsidRPr="00A50D09">
        <w:t xml:space="preserve"> гор</w:t>
      </w:r>
      <w:r>
        <w:t>ючая смесь жидких углеводородов</w:t>
      </w:r>
      <w:r w:rsidRPr="00A50D09">
        <w:t xml:space="preserve"> с температурой кипения от +150 до +250 °C, прозрачная, бесцветная (или слегка желтоватая), слегка маслянистая на ощупь, получаемая путём прямой перегонки или ректификации нефти.</w:t>
      </w:r>
      <w:r w:rsidR="00895571">
        <w:t xml:space="preserve"> </w:t>
      </w:r>
      <w:r>
        <w:t>К</w:t>
      </w:r>
      <w:r w:rsidRPr="00A50D09">
        <w:t>ак один из самых распространенных нефтепродуктов, керосин применение нашел в различных сферах.</w:t>
      </w:r>
      <w:r w:rsidR="00895571" w:rsidRPr="00895571">
        <w:t xml:space="preserve"> Четкой формулы для керосина нет, поскольку это не чистое химическое вещество, а смесь углеводородов как </w:t>
      </w:r>
      <w:proofErr w:type="gramStart"/>
      <w:r w:rsidR="00895571" w:rsidRPr="00895571">
        <w:t>линейног</w:t>
      </w:r>
      <w:r w:rsidR="006F35DD">
        <w:t>о</w:t>
      </w:r>
      <w:proofErr w:type="gramEnd"/>
      <w:r w:rsidR="006F35DD">
        <w:t xml:space="preserve"> так и ароматического строения</w:t>
      </w:r>
      <w:r w:rsidR="00895571" w:rsidRPr="00895571">
        <w:t>.</w:t>
      </w:r>
      <w:r w:rsidR="006F35DD">
        <w:t xml:space="preserve"> Химическая формула керосина С</w:t>
      </w:r>
      <w:r w:rsidR="006F35DD" w:rsidRPr="006F35DD">
        <w:rPr>
          <w:vertAlign w:val="subscript"/>
        </w:rPr>
        <w:t>12</w:t>
      </w:r>
      <w:r w:rsidR="006F35DD">
        <w:rPr>
          <w:lang w:val="en-US"/>
        </w:rPr>
        <w:t>H</w:t>
      </w:r>
      <w:r w:rsidR="006F35DD" w:rsidRPr="006F35DD">
        <w:rPr>
          <w:vertAlign w:val="subscript"/>
        </w:rPr>
        <w:t>26</w:t>
      </w:r>
      <w:r w:rsidR="006F35DD">
        <w:t>.</w:t>
      </w:r>
      <w:r w:rsidRPr="00A50D09">
        <w:t>Сырь</w:t>
      </w:r>
      <w:r>
        <w:t>е может подходить для создания:</w:t>
      </w:r>
    </w:p>
    <w:p w:rsidR="00A50D09" w:rsidRDefault="00A50D09" w:rsidP="005371ED">
      <w:pPr>
        <w:pStyle w:val="a3"/>
        <w:numPr>
          <w:ilvl w:val="0"/>
          <w:numId w:val="8"/>
        </w:numPr>
        <w:spacing w:line="360" w:lineRule="auto"/>
        <w:jc w:val="both"/>
      </w:pPr>
      <w:r w:rsidRPr="00A50D09">
        <w:t>Топлива реактивных агрегатов.</w:t>
      </w:r>
    </w:p>
    <w:p w:rsidR="00A50D09" w:rsidRDefault="00A50D09" w:rsidP="005371ED">
      <w:pPr>
        <w:pStyle w:val="a3"/>
        <w:numPr>
          <w:ilvl w:val="0"/>
          <w:numId w:val="8"/>
        </w:numPr>
        <w:spacing w:line="360" w:lineRule="auto"/>
        <w:jc w:val="both"/>
      </w:pPr>
      <w:r w:rsidRPr="00A50D09">
        <w:t>Добавок в топливо для ракет.</w:t>
      </w:r>
    </w:p>
    <w:p w:rsidR="00A50D09" w:rsidRDefault="00A50D09" w:rsidP="005371ED">
      <w:pPr>
        <w:pStyle w:val="a3"/>
        <w:numPr>
          <w:ilvl w:val="0"/>
          <w:numId w:val="8"/>
        </w:numPr>
        <w:spacing w:line="360" w:lineRule="auto"/>
        <w:jc w:val="both"/>
      </w:pPr>
      <w:r w:rsidRPr="00A50D09">
        <w:t>Горючего для оборудования обжига.</w:t>
      </w:r>
    </w:p>
    <w:p w:rsidR="00A50D09" w:rsidRDefault="00A50D09" w:rsidP="005371ED">
      <w:pPr>
        <w:pStyle w:val="a3"/>
        <w:numPr>
          <w:ilvl w:val="0"/>
          <w:numId w:val="8"/>
        </w:numPr>
        <w:spacing w:line="360" w:lineRule="auto"/>
        <w:jc w:val="both"/>
      </w:pPr>
      <w:r w:rsidRPr="00A50D09">
        <w:t>Заправки бытовой техники.</w:t>
      </w:r>
    </w:p>
    <w:p w:rsidR="00A50D09" w:rsidRDefault="00A50D09" w:rsidP="005371ED">
      <w:pPr>
        <w:pStyle w:val="a3"/>
        <w:numPr>
          <w:ilvl w:val="0"/>
          <w:numId w:val="8"/>
        </w:numPr>
        <w:spacing w:line="360" w:lineRule="auto"/>
        <w:jc w:val="both"/>
      </w:pPr>
      <w:r w:rsidRPr="00A50D09">
        <w:t>Недорогих растворителей.</w:t>
      </w:r>
    </w:p>
    <w:p w:rsidR="00C50844" w:rsidRDefault="00A50D09" w:rsidP="005371ED">
      <w:pPr>
        <w:pStyle w:val="a3"/>
        <w:numPr>
          <w:ilvl w:val="0"/>
          <w:numId w:val="8"/>
        </w:numPr>
        <w:spacing w:line="360" w:lineRule="auto"/>
        <w:jc w:val="both"/>
      </w:pPr>
      <w:r>
        <w:t>Альтернатива</w:t>
      </w:r>
      <w:r w:rsidRPr="00A50D09">
        <w:t xml:space="preserve"> зимнему и арктическому дизелю.</w:t>
      </w:r>
    </w:p>
    <w:p w:rsidR="008661E6" w:rsidRDefault="008661E6">
      <w:r>
        <w:br w:type="page"/>
      </w:r>
    </w:p>
    <w:p w:rsidR="008661E6" w:rsidRPr="005371ED" w:rsidRDefault="008661E6" w:rsidP="005371ED">
      <w:pPr>
        <w:pStyle w:val="1"/>
      </w:pPr>
      <w:bookmarkStart w:id="6" w:name="_Toc122456494"/>
      <w:r w:rsidRPr="005371ED">
        <w:lastRenderedPageBreak/>
        <w:t>Глава 2. Практическая часть</w:t>
      </w:r>
      <w:bookmarkEnd w:id="6"/>
    </w:p>
    <w:p w:rsidR="00776BB2" w:rsidRPr="005371ED" w:rsidRDefault="005371ED" w:rsidP="005371ED">
      <w:pPr>
        <w:pStyle w:val="2"/>
      </w:pPr>
      <w:bookmarkStart w:id="7" w:name="_Toc122456495"/>
      <w:r>
        <w:t xml:space="preserve">2.1 </w:t>
      </w:r>
      <w:r w:rsidR="005C6A21" w:rsidRPr="005371ED">
        <w:t>Основные</w:t>
      </w:r>
      <w:r w:rsidR="00776BB2" w:rsidRPr="005371ED">
        <w:t xml:space="preserve"> </w:t>
      </w:r>
      <w:r w:rsidR="005C6A21" w:rsidRPr="005371ED">
        <w:t>формулы</w:t>
      </w:r>
      <w:bookmarkEnd w:id="7"/>
    </w:p>
    <w:p w:rsidR="008661E6" w:rsidRPr="005371ED" w:rsidRDefault="008661E6" w:rsidP="005371ED">
      <w:pPr>
        <w:spacing w:line="360" w:lineRule="auto"/>
        <w:jc w:val="both"/>
        <w:rPr>
          <w:rFonts w:cs="Times New Roman"/>
          <w:szCs w:val="28"/>
        </w:rPr>
      </w:pPr>
      <w:r w:rsidRPr="005371ED">
        <w:rPr>
          <w:rFonts w:cs="Times New Roman"/>
        </w:rPr>
        <w:tab/>
      </w:r>
      <w:r w:rsidRPr="005371ED">
        <w:rPr>
          <w:rFonts w:cs="Times New Roman"/>
          <w:b/>
          <w:szCs w:val="28"/>
        </w:rPr>
        <w:t>Формула Элея</w:t>
      </w:r>
      <w:r w:rsidRPr="005371ED">
        <w:rPr>
          <w:rFonts w:cs="Times New Roman"/>
          <w:szCs w:val="28"/>
        </w:rPr>
        <w:t xml:space="preserve">. Данная формула является расчетной для температуры вспышки в закрытом тигле. </w:t>
      </w:r>
    </w:p>
    <w:tbl>
      <w:tblPr>
        <w:tblStyle w:val="aa"/>
        <w:tblpPr w:leftFromText="180" w:rightFromText="180" w:vertAnchor="text" w:horzAnchor="margin" w:tblpY="-50"/>
        <w:tblW w:w="0" w:type="auto"/>
        <w:tblLook w:val="04A0" w:firstRow="1" w:lastRow="0" w:firstColumn="1" w:lastColumn="0" w:noHBand="0" w:noVBand="1"/>
      </w:tblPr>
      <w:tblGrid>
        <w:gridCol w:w="6663"/>
        <w:gridCol w:w="2682"/>
      </w:tblGrid>
      <w:tr w:rsidR="008661E6" w:rsidRPr="005371ED" w:rsidTr="00C91D21">
        <w:tc>
          <w:tcPr>
            <w:tcW w:w="6663" w:type="dxa"/>
            <w:tcBorders>
              <w:top w:val="nil"/>
              <w:left w:val="nil"/>
              <w:bottom w:val="nil"/>
              <w:right w:val="nil"/>
            </w:tcBorders>
          </w:tcPr>
          <w:p w:rsidR="008661E6" w:rsidRPr="005371ED" w:rsidRDefault="008661E6" w:rsidP="00095214">
            <w:pPr>
              <w:jc w:val="both"/>
              <w:rPr>
                <w:rFonts w:cs="Times New Roman"/>
                <w:i/>
                <w:szCs w:val="28"/>
              </w:rPr>
            </w:pPr>
            <w:r w:rsidRPr="005371ED">
              <w:rPr>
                <w:rFonts w:eastAsiaTheme="minorEastAsia" w:cs="Times New Roman"/>
                <w:szCs w:val="28"/>
              </w:rPr>
              <w:t xml:space="preserve">                                                          </w:t>
            </w:r>
            <m:oMath>
              <m:sSub>
                <m:sSubPr>
                  <m:ctrlPr>
                    <w:rPr>
                      <w:rFonts w:ascii="Cambria Math" w:hAnsi="Cambria Math" w:cs="Times New Roman"/>
                      <w:i/>
                      <w:szCs w:val="28"/>
                    </w:rPr>
                  </m:ctrlPr>
                </m:sSubPr>
                <m:e>
                  <m:r>
                    <w:rPr>
                      <w:rFonts w:ascii="Cambria Math" w:hAnsi="Cambria Math" w:cs="Times New Roman"/>
                      <w:szCs w:val="28"/>
                    </w:rPr>
                    <m:t>t</m:t>
                  </m:r>
                </m:e>
                <m:sub>
                  <m:r>
                    <w:rPr>
                      <w:rFonts w:ascii="Cambria Math" w:hAnsi="Cambria Math" w:cs="Times New Roman"/>
                      <w:szCs w:val="28"/>
                    </w:rPr>
                    <m:t>всп</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lang w:val="en-US"/>
                    </w:rPr>
                    <m:t>t</m:t>
                  </m:r>
                </m:e>
                <m:sub>
                  <m:r>
                    <w:rPr>
                      <w:rFonts w:ascii="Cambria Math" w:hAnsi="Cambria Math" w:cs="Times New Roman"/>
                      <w:szCs w:val="28"/>
                    </w:rPr>
                    <m:t>кип</m:t>
                  </m:r>
                </m:sub>
              </m:sSub>
              <m:r>
                <w:rPr>
                  <w:rFonts w:ascii="Cambria Math" w:hAnsi="Cambria Math" w:cs="Times New Roman"/>
                  <w:szCs w:val="28"/>
                </w:rPr>
                <m:t>-</m:t>
              </m:r>
              <m:sSup>
                <m:sSupPr>
                  <m:ctrlPr>
                    <w:rPr>
                      <w:rFonts w:ascii="Cambria Math" w:hAnsi="Cambria Math" w:cs="Times New Roman"/>
                      <w:i/>
                      <w:szCs w:val="28"/>
                    </w:rPr>
                  </m:ctrlPr>
                </m:sSupPr>
                <m:e>
                  <m:r>
                    <w:rPr>
                      <w:rFonts w:ascii="Cambria Math" w:hAnsi="Cambria Math" w:cs="Times New Roman"/>
                      <w:szCs w:val="28"/>
                    </w:rPr>
                    <m:t>18</m:t>
                  </m:r>
                </m:e>
                <m:sup>
                  <m:rad>
                    <m:radPr>
                      <m:degHide m:val="1"/>
                      <m:ctrlPr>
                        <w:rPr>
                          <w:rFonts w:ascii="Cambria Math" w:hAnsi="Cambria Math" w:cs="Times New Roman"/>
                          <w:i/>
                          <w:szCs w:val="28"/>
                        </w:rPr>
                      </m:ctrlPr>
                    </m:radPr>
                    <m:deg/>
                    <m:e>
                      <m:r>
                        <w:rPr>
                          <w:rFonts w:ascii="Cambria Math" w:hAnsi="Cambria Math" w:cs="Times New Roman"/>
                          <w:szCs w:val="28"/>
                          <w:lang w:val="en-US"/>
                        </w:rPr>
                        <m:t>k</m:t>
                      </m:r>
                    </m:e>
                  </m:rad>
                </m:sup>
              </m:sSup>
            </m:oMath>
          </w:p>
          <w:p w:rsidR="008661E6" w:rsidRPr="005371ED" w:rsidRDefault="008661E6" w:rsidP="00095214">
            <w:pPr>
              <w:spacing w:line="360" w:lineRule="auto"/>
              <w:jc w:val="both"/>
              <w:rPr>
                <w:rFonts w:cs="Times New Roman"/>
                <w:szCs w:val="28"/>
              </w:rPr>
            </w:pPr>
          </w:p>
        </w:tc>
        <w:tc>
          <w:tcPr>
            <w:tcW w:w="2682" w:type="dxa"/>
            <w:tcBorders>
              <w:top w:val="nil"/>
              <w:left w:val="nil"/>
              <w:bottom w:val="nil"/>
              <w:right w:val="nil"/>
            </w:tcBorders>
          </w:tcPr>
          <w:p w:rsidR="008661E6" w:rsidRPr="005371ED" w:rsidRDefault="008661E6" w:rsidP="00C91D21">
            <w:pPr>
              <w:spacing w:line="360" w:lineRule="auto"/>
              <w:jc w:val="right"/>
              <w:rPr>
                <w:rFonts w:cs="Times New Roman"/>
                <w:szCs w:val="28"/>
              </w:rPr>
            </w:pPr>
            <w:r w:rsidRPr="005371ED">
              <w:rPr>
                <w:rFonts w:cs="Times New Roman"/>
                <w:szCs w:val="28"/>
              </w:rPr>
              <w:t xml:space="preserve">                                           (1)</w:t>
            </w:r>
          </w:p>
        </w:tc>
      </w:tr>
    </w:tbl>
    <w:p w:rsidR="00075556" w:rsidRPr="005371ED" w:rsidRDefault="00075556" w:rsidP="005371ED">
      <w:pPr>
        <w:spacing w:line="360" w:lineRule="auto"/>
        <w:jc w:val="both"/>
        <w:rPr>
          <w:rFonts w:cs="Times New Roman"/>
          <w:szCs w:val="28"/>
        </w:rPr>
      </w:pPr>
      <w:r w:rsidRPr="005371ED">
        <w:rPr>
          <w:rFonts w:cs="Times New Roman"/>
          <w:szCs w:val="28"/>
        </w:rPr>
        <w:t xml:space="preserve">где </w:t>
      </w:r>
      <w:r w:rsidRPr="005371ED">
        <w:rPr>
          <w:rFonts w:cs="Times New Roman"/>
          <w:szCs w:val="28"/>
          <w:lang w:val="en-US"/>
        </w:rPr>
        <w:t>t</w:t>
      </w:r>
      <w:proofErr w:type="spellStart"/>
      <w:proofErr w:type="gramStart"/>
      <w:r w:rsidRPr="005371ED">
        <w:rPr>
          <w:rFonts w:cs="Times New Roman"/>
          <w:szCs w:val="28"/>
          <w:vertAlign w:val="subscript"/>
        </w:rPr>
        <w:t>всп</w:t>
      </w:r>
      <w:proofErr w:type="spellEnd"/>
      <w:r w:rsidRPr="005371ED">
        <w:rPr>
          <w:rFonts w:cs="Times New Roman"/>
          <w:szCs w:val="28"/>
          <w:vertAlign w:val="subscript"/>
        </w:rPr>
        <w:t xml:space="preserve">  </w:t>
      </w:r>
      <w:r w:rsidRPr="005371ED">
        <w:rPr>
          <w:rFonts w:cs="Times New Roman"/>
          <w:szCs w:val="28"/>
        </w:rPr>
        <w:t>-</w:t>
      </w:r>
      <w:proofErr w:type="gramEnd"/>
      <w:r w:rsidRPr="005371ED">
        <w:rPr>
          <w:rFonts w:cs="Times New Roman"/>
          <w:szCs w:val="28"/>
        </w:rPr>
        <w:t xml:space="preserve"> температура вспышки,</w:t>
      </w:r>
    </w:p>
    <w:p w:rsidR="00075556" w:rsidRPr="005371ED" w:rsidRDefault="00075556" w:rsidP="005371ED">
      <w:pPr>
        <w:spacing w:line="360" w:lineRule="auto"/>
        <w:jc w:val="both"/>
        <w:rPr>
          <w:rFonts w:cs="Times New Roman"/>
          <w:szCs w:val="28"/>
        </w:rPr>
      </w:pPr>
      <w:proofErr w:type="gramStart"/>
      <w:r w:rsidRPr="005371ED">
        <w:rPr>
          <w:rFonts w:cs="Times New Roman"/>
          <w:szCs w:val="28"/>
          <w:lang w:val="en-US"/>
        </w:rPr>
        <w:t>t</w:t>
      </w:r>
      <w:r w:rsidRPr="005371ED">
        <w:rPr>
          <w:rFonts w:cs="Times New Roman"/>
          <w:szCs w:val="28"/>
          <w:vertAlign w:val="subscript"/>
        </w:rPr>
        <w:t>кип</w:t>
      </w:r>
      <w:proofErr w:type="gramEnd"/>
      <w:r w:rsidRPr="005371ED">
        <w:rPr>
          <w:rFonts w:cs="Times New Roman"/>
          <w:szCs w:val="28"/>
        </w:rPr>
        <w:t xml:space="preserve"> – температура кипения,</w:t>
      </w:r>
    </w:p>
    <w:tbl>
      <w:tblPr>
        <w:tblStyle w:val="aa"/>
        <w:tblpPr w:leftFromText="180" w:rightFromText="180" w:vertAnchor="text" w:horzAnchor="margin" w:tblpY="606"/>
        <w:tblW w:w="9345" w:type="dxa"/>
        <w:tblLook w:val="04A0" w:firstRow="1" w:lastRow="0" w:firstColumn="1" w:lastColumn="0" w:noHBand="0" w:noVBand="1"/>
      </w:tblPr>
      <w:tblGrid>
        <w:gridCol w:w="8359"/>
        <w:gridCol w:w="986"/>
      </w:tblGrid>
      <w:tr w:rsidR="00075556" w:rsidRPr="005371ED" w:rsidTr="00075556">
        <w:tc>
          <w:tcPr>
            <w:tcW w:w="8359" w:type="dxa"/>
            <w:tcBorders>
              <w:top w:val="nil"/>
              <w:left w:val="nil"/>
              <w:bottom w:val="nil"/>
              <w:right w:val="nil"/>
            </w:tcBorders>
          </w:tcPr>
          <w:p w:rsidR="00075556" w:rsidRPr="005371ED" w:rsidRDefault="00075556" w:rsidP="005371ED">
            <w:pPr>
              <w:spacing w:line="360" w:lineRule="auto"/>
              <w:jc w:val="both"/>
              <w:rPr>
                <w:rFonts w:cs="Times New Roman"/>
                <w:i/>
                <w:szCs w:val="28"/>
              </w:rPr>
            </w:pPr>
            <m:oMathPara>
              <m:oMath>
                <m:r>
                  <w:rPr>
                    <w:rFonts w:ascii="Cambria Math" w:hAnsi="Cambria Math" w:cs="Times New Roman"/>
                    <w:szCs w:val="28"/>
                  </w:rPr>
                  <m:t>k=4</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H</m:t>
                    </m:r>
                  </m:sub>
                </m:sSub>
                <m:r>
                  <w:rPr>
                    <w:rFonts w:ascii="Cambria Math" w:hAnsi="Cambria Math" w:cs="Times New Roman"/>
                    <w:szCs w:val="28"/>
                  </w:rPr>
                  <m:t>+4</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S</m:t>
                    </m:r>
                  </m:sub>
                </m:sSub>
                <m:r>
                  <w:rPr>
                    <w:rFonts w:ascii="Cambria Math" w:hAnsi="Cambria Math" w:cs="Times New Roman"/>
                    <w:szCs w:val="28"/>
                  </w:rPr>
                  <m:t>+</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N</m:t>
                    </m:r>
                  </m:sub>
                </m:sSub>
                <m:r>
                  <w:rPr>
                    <w:rFonts w:ascii="Cambria Math" w:hAnsi="Cambria Math" w:cs="Times New Roman"/>
                    <w:szCs w:val="28"/>
                  </w:rPr>
                  <m:t>+2</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O</m:t>
                    </m:r>
                  </m:sub>
                </m:sSub>
                <m:r>
                  <w:rPr>
                    <w:rFonts w:ascii="Cambria Math" w:hAnsi="Cambria Math" w:cs="Times New Roman"/>
                    <w:szCs w:val="28"/>
                  </w:rPr>
                  <m:t>+2</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СВ</m:t>
                    </m:r>
                  </m:sub>
                </m:sSub>
                <m:r>
                  <w:rPr>
                    <w:rFonts w:ascii="Cambria Math" w:hAnsi="Cambria Math" w:cs="Times New Roman"/>
                    <w:szCs w:val="28"/>
                  </w:rPr>
                  <m:t>+3</m:t>
                </m:r>
                <m:sSub>
                  <m:sSubPr>
                    <m:ctrlPr>
                      <w:rPr>
                        <w:rFonts w:ascii="Cambria Math" w:hAnsi="Cambria Math" w:cs="Times New Roman"/>
                        <w:i/>
                        <w:szCs w:val="28"/>
                      </w:rPr>
                    </m:ctrlPr>
                  </m:sSubPr>
                  <m:e>
                    <m:r>
                      <w:rPr>
                        <w:rFonts w:ascii="Cambria Math" w:hAnsi="Cambria Math" w:cs="Times New Roman"/>
                        <w:szCs w:val="28"/>
                        <w:lang w:val="en-US"/>
                      </w:rPr>
                      <m:t>M</m:t>
                    </m:r>
                  </m:e>
                  <m:sub>
                    <m:r>
                      <w:rPr>
                        <w:rFonts w:ascii="Cambria Math" w:hAnsi="Cambria Math" w:cs="Times New Roman"/>
                        <w:szCs w:val="28"/>
                      </w:rPr>
                      <m:t>F</m:t>
                    </m:r>
                  </m:sub>
                </m:sSub>
                <m:r>
                  <w:rPr>
                    <w:rFonts w:ascii="Cambria Math" w:hAnsi="Cambria Math" w:cs="Times New Roman"/>
                    <w:szCs w:val="28"/>
                  </w:rPr>
                  <m:t>+5</m:t>
                </m:r>
                <m:sSub>
                  <m:sSubPr>
                    <m:ctrlPr>
                      <w:rPr>
                        <w:rFonts w:ascii="Cambria Math" w:hAnsi="Cambria Math" w:cs="Times New Roman"/>
                        <w:i/>
                        <w:szCs w:val="28"/>
                      </w:rPr>
                    </m:ctrlPr>
                  </m:sSubPr>
                  <m:e>
                    <m:r>
                      <w:rPr>
                        <w:rFonts w:ascii="Cambria Math" w:hAnsi="Cambria Math" w:cs="Times New Roman"/>
                        <w:szCs w:val="28"/>
                      </w:rPr>
                      <m:t>M</m:t>
                    </m:r>
                  </m:e>
                  <m:sub>
                    <m:r>
                      <w:rPr>
                        <w:rFonts w:ascii="Cambria Math" w:hAnsi="Cambria Math" w:cs="Times New Roman"/>
                        <w:szCs w:val="28"/>
                      </w:rPr>
                      <m:t>Br</m:t>
                    </m:r>
                  </m:sub>
                </m:sSub>
              </m:oMath>
            </m:oMathPara>
          </w:p>
        </w:tc>
        <w:tc>
          <w:tcPr>
            <w:tcW w:w="986" w:type="dxa"/>
            <w:tcBorders>
              <w:top w:val="nil"/>
              <w:left w:val="nil"/>
              <w:bottom w:val="nil"/>
              <w:right w:val="nil"/>
            </w:tcBorders>
          </w:tcPr>
          <w:p w:rsidR="00075556" w:rsidRPr="005371ED" w:rsidRDefault="00C91D21" w:rsidP="005371ED">
            <w:pPr>
              <w:spacing w:line="360" w:lineRule="auto"/>
              <w:jc w:val="right"/>
              <w:rPr>
                <w:rFonts w:cs="Times New Roman"/>
                <w:szCs w:val="28"/>
                <w:lang w:val="en-US"/>
              </w:rPr>
            </w:pPr>
            <w:r w:rsidRPr="005371ED">
              <w:rPr>
                <w:rFonts w:cs="Times New Roman"/>
                <w:szCs w:val="28"/>
              </w:rPr>
              <w:t xml:space="preserve">    </w:t>
            </w:r>
            <w:r w:rsidR="00075556" w:rsidRPr="005371ED">
              <w:rPr>
                <w:rFonts w:cs="Times New Roman"/>
                <w:szCs w:val="28"/>
                <w:lang w:val="en-US"/>
              </w:rPr>
              <w:t>(2)</w:t>
            </w:r>
          </w:p>
        </w:tc>
      </w:tr>
    </w:tbl>
    <w:p w:rsidR="00075556" w:rsidRPr="005371ED" w:rsidRDefault="00075556" w:rsidP="005371ED">
      <w:pPr>
        <w:spacing w:line="360" w:lineRule="auto"/>
        <w:jc w:val="both"/>
        <w:rPr>
          <w:rFonts w:cs="Times New Roman"/>
          <w:sz w:val="32"/>
        </w:rPr>
      </w:pPr>
      <w:r w:rsidRPr="005371ED">
        <w:rPr>
          <w:rFonts w:cs="Times New Roman"/>
          <w:sz w:val="32"/>
          <w:lang w:val="en-US"/>
        </w:rPr>
        <w:t>k</w:t>
      </w:r>
      <w:r w:rsidRPr="005371ED">
        <w:rPr>
          <w:rFonts w:cs="Times New Roman"/>
          <w:sz w:val="32"/>
        </w:rPr>
        <w:t xml:space="preserve"> – </w:t>
      </w:r>
      <w:proofErr w:type="gramStart"/>
      <w:r w:rsidRPr="005371ED">
        <w:rPr>
          <w:rFonts w:cs="Times New Roman"/>
          <w:sz w:val="32"/>
        </w:rPr>
        <w:t>коэффициент</w:t>
      </w:r>
      <w:proofErr w:type="gramEnd"/>
      <w:r w:rsidRPr="005371ED">
        <w:rPr>
          <w:rFonts w:cs="Times New Roman"/>
          <w:sz w:val="32"/>
        </w:rPr>
        <w:t>, определяемый по формуле(2)</w:t>
      </w:r>
    </w:p>
    <w:p w:rsidR="00095214" w:rsidRPr="005371ED" w:rsidRDefault="00075556" w:rsidP="005371ED">
      <w:pPr>
        <w:spacing w:line="360" w:lineRule="auto"/>
        <w:jc w:val="both"/>
        <w:rPr>
          <w:rFonts w:cs="Times New Roman"/>
        </w:rPr>
      </w:pPr>
      <w:r w:rsidRPr="005371ED">
        <w:rPr>
          <w:rFonts w:cs="Times New Roman"/>
        </w:rPr>
        <w:t xml:space="preserve">где – </w:t>
      </w:r>
      <w:proofErr w:type="spellStart"/>
      <w:r w:rsidRPr="005371ED">
        <w:rPr>
          <w:rFonts w:cs="Times New Roman"/>
        </w:rPr>
        <w:t>M</w:t>
      </w:r>
      <w:r w:rsidRPr="005371ED">
        <w:rPr>
          <w:rFonts w:cs="Times New Roman"/>
          <w:vertAlign w:val="subscript"/>
        </w:rPr>
        <w:t>с</w:t>
      </w:r>
      <w:proofErr w:type="spellEnd"/>
      <w:r w:rsidRPr="005371ED">
        <w:rPr>
          <w:rFonts w:cs="Times New Roman"/>
        </w:rPr>
        <w:t xml:space="preserve">, </w:t>
      </w:r>
      <w:proofErr w:type="spellStart"/>
      <w:r w:rsidRPr="005371ED">
        <w:rPr>
          <w:rFonts w:cs="Times New Roman"/>
        </w:rPr>
        <w:t>M</w:t>
      </w:r>
      <w:r w:rsidRPr="005371ED">
        <w:rPr>
          <w:rFonts w:cs="Times New Roman"/>
          <w:vertAlign w:val="subscript"/>
        </w:rPr>
        <w:t>н</w:t>
      </w:r>
      <w:proofErr w:type="spellEnd"/>
      <w:r w:rsidRPr="005371ED">
        <w:rPr>
          <w:rFonts w:cs="Times New Roman"/>
        </w:rPr>
        <w:t xml:space="preserve">, </w:t>
      </w:r>
      <w:proofErr w:type="spellStart"/>
      <w:r w:rsidRPr="005371ED">
        <w:rPr>
          <w:rFonts w:cs="Times New Roman"/>
        </w:rPr>
        <w:t>M</w:t>
      </w:r>
      <w:r w:rsidRPr="005371ED">
        <w:rPr>
          <w:rFonts w:cs="Times New Roman"/>
          <w:vertAlign w:val="subscript"/>
        </w:rPr>
        <w:t>s</w:t>
      </w:r>
      <w:proofErr w:type="spellEnd"/>
      <w:r w:rsidRPr="005371ED">
        <w:rPr>
          <w:rFonts w:cs="Times New Roman"/>
        </w:rPr>
        <w:t>, M</w:t>
      </w:r>
      <w:r w:rsidRPr="005371ED">
        <w:rPr>
          <w:rFonts w:cs="Times New Roman"/>
          <w:vertAlign w:val="subscript"/>
        </w:rPr>
        <w:t>N</w:t>
      </w:r>
      <w:r w:rsidRPr="005371ED">
        <w:rPr>
          <w:rFonts w:cs="Times New Roman"/>
        </w:rPr>
        <w:t>, M</w:t>
      </w:r>
      <w:r w:rsidRPr="005371ED">
        <w:rPr>
          <w:rFonts w:cs="Times New Roman"/>
          <w:vertAlign w:val="subscript"/>
          <w:lang w:val="en-US"/>
        </w:rPr>
        <w:t>O</w:t>
      </w:r>
      <w:r w:rsidRPr="005371ED">
        <w:rPr>
          <w:rFonts w:cs="Times New Roman"/>
        </w:rPr>
        <w:t>, M</w:t>
      </w:r>
      <w:r w:rsidRPr="005371ED">
        <w:rPr>
          <w:rFonts w:cs="Times New Roman"/>
          <w:vertAlign w:val="subscript"/>
        </w:rPr>
        <w:t>C</w:t>
      </w:r>
      <w:r w:rsidRPr="005371ED">
        <w:rPr>
          <w:rFonts w:cs="Times New Roman"/>
        </w:rPr>
        <w:t>, M</w:t>
      </w:r>
      <w:r w:rsidRPr="005371ED">
        <w:rPr>
          <w:rFonts w:cs="Times New Roman"/>
          <w:vertAlign w:val="subscript"/>
        </w:rPr>
        <w:t>F</w:t>
      </w:r>
      <w:r w:rsidRPr="005371ED">
        <w:rPr>
          <w:rFonts w:cs="Times New Roman"/>
        </w:rPr>
        <w:t xml:space="preserve">, </w:t>
      </w:r>
      <w:proofErr w:type="spellStart"/>
      <w:r w:rsidRPr="005371ED">
        <w:rPr>
          <w:rFonts w:cs="Times New Roman"/>
        </w:rPr>
        <w:t>M</w:t>
      </w:r>
      <w:r w:rsidRPr="005371ED">
        <w:rPr>
          <w:rFonts w:cs="Times New Roman"/>
          <w:vertAlign w:val="subscript"/>
        </w:rPr>
        <w:t>Br</w:t>
      </w:r>
      <w:proofErr w:type="spellEnd"/>
      <w:r w:rsidRPr="005371ED">
        <w:rPr>
          <w:rFonts w:cs="Times New Roman"/>
        </w:rPr>
        <w:t xml:space="preserve"> -</w:t>
      </w:r>
      <w:r w:rsidR="00776BB2" w:rsidRPr="005371ED">
        <w:rPr>
          <w:rFonts w:cs="Times New Roman"/>
        </w:rPr>
        <w:t xml:space="preserve"> число атомов углерода, серы, водорода, азота, кислорода, хлора, фтора и брома в молекуле вещества. </w:t>
      </w:r>
      <w:r w:rsidR="005C6A21" w:rsidRPr="005371ED">
        <w:rPr>
          <w:rFonts w:cs="Times New Roman"/>
        </w:rPr>
        <w:t xml:space="preserve">Если </w:t>
      </w:r>
      <w:r w:rsidR="005C6A21" w:rsidRPr="005371ED">
        <w:rPr>
          <w:rFonts w:cs="Times New Roman"/>
          <w:lang w:val="en-US"/>
        </w:rPr>
        <w:t>k</w:t>
      </w:r>
      <w:r w:rsidR="005C6A21" w:rsidRPr="005371ED">
        <w:rPr>
          <w:rFonts w:cs="Times New Roman"/>
        </w:rPr>
        <w:t xml:space="preserve"> = 0, то вещество относиться к негорючим, </w:t>
      </w:r>
      <w:proofErr w:type="gramStart"/>
      <w:r w:rsidR="005C6A21" w:rsidRPr="005371ED">
        <w:rPr>
          <w:rFonts w:cs="Times New Roman"/>
        </w:rPr>
        <w:t xml:space="preserve">0&lt; </w:t>
      </w:r>
      <w:r w:rsidR="005C6A21" w:rsidRPr="005371ED">
        <w:rPr>
          <w:rFonts w:cs="Times New Roman"/>
          <w:lang w:val="en-US"/>
        </w:rPr>
        <w:t>k</w:t>
      </w:r>
      <w:proofErr w:type="gramEnd"/>
      <w:r w:rsidR="005C6A21" w:rsidRPr="005371ED">
        <w:rPr>
          <w:rFonts w:cs="Times New Roman"/>
        </w:rPr>
        <w:t xml:space="preserve"> &lt;1, то вещество относиться к </w:t>
      </w:r>
      <w:proofErr w:type="spellStart"/>
      <w:r w:rsidR="005C6A21" w:rsidRPr="005371ED">
        <w:rPr>
          <w:rFonts w:cs="Times New Roman"/>
        </w:rPr>
        <w:t>трудногорючей</w:t>
      </w:r>
      <w:proofErr w:type="spellEnd"/>
      <w:r w:rsidR="005C6A21" w:rsidRPr="005371ED">
        <w:rPr>
          <w:rFonts w:cs="Times New Roman"/>
        </w:rPr>
        <w:t xml:space="preserve"> группе, </w:t>
      </w:r>
      <w:r w:rsidR="005C6A21" w:rsidRPr="005371ED">
        <w:rPr>
          <w:rFonts w:cs="Times New Roman"/>
          <w:lang w:val="en-US"/>
        </w:rPr>
        <w:t>k</w:t>
      </w:r>
      <w:r w:rsidR="005C6A21" w:rsidRPr="005371ED">
        <w:rPr>
          <w:rFonts w:cs="Times New Roman"/>
        </w:rPr>
        <w:t xml:space="preserve"> &gt; 1, то вещество относится к горючей группе. </w:t>
      </w:r>
      <w:r w:rsidR="00776BB2" w:rsidRPr="005371ED">
        <w:rPr>
          <w:rFonts w:cs="Times New Roman"/>
        </w:rPr>
        <w:t>Для температуры кипения нет конкретный формулы. Были взяты все возможные значения при которых будут кипеть бензин АИ-92, дизельное топливо, керосин.</w:t>
      </w:r>
      <w:r w:rsidR="005C6A21" w:rsidRPr="005371ED">
        <w:rPr>
          <w:rFonts w:cs="Times New Roman"/>
        </w:rPr>
        <w:t xml:space="preserve"> Температура воспламенения отличается не сильно от температуры вспышки. Для ЛВЖ это различие составляет от 1 до 5 ºC, для ГЖ - 30-35 ºC.</w:t>
      </w:r>
    </w:p>
    <w:p w:rsidR="00C91D21" w:rsidRDefault="00C91D21">
      <w:r>
        <w:br w:type="page"/>
      </w:r>
    </w:p>
    <w:p w:rsidR="00C91D21" w:rsidRDefault="00C91D21" w:rsidP="005371ED">
      <w:pPr>
        <w:pStyle w:val="2"/>
      </w:pPr>
      <w:bookmarkStart w:id="8" w:name="_Toc122456496"/>
      <w:r>
        <w:lastRenderedPageBreak/>
        <w:t>2.2 Бензин АИ</w:t>
      </w:r>
      <w:r w:rsidR="005371ED">
        <w:t xml:space="preserve"> </w:t>
      </w:r>
      <w:r>
        <w:t>-</w:t>
      </w:r>
      <w:r w:rsidR="005371ED">
        <w:t xml:space="preserve"> </w:t>
      </w:r>
      <w:r>
        <w:t>92</w:t>
      </w:r>
      <w:bookmarkEnd w:id="8"/>
    </w:p>
    <w:p w:rsidR="00E84328" w:rsidRDefault="00C91D21" w:rsidP="005371ED">
      <w:pPr>
        <w:spacing w:line="360" w:lineRule="auto"/>
        <w:jc w:val="both"/>
      </w:pPr>
      <w:r>
        <w:tab/>
        <w:t>Температура воспламенения зависит от температуры вспышки, а температура вспышки зависит от числа атомов в веществе и от температуры кипения</w:t>
      </w:r>
      <w:r>
        <w:rPr>
          <w:b/>
        </w:rPr>
        <w:t>.</w:t>
      </w:r>
      <w:r>
        <w:t xml:space="preserve"> У бензина существует конкретная химическая формула </w:t>
      </w:r>
      <w:r>
        <w:rPr>
          <w:szCs w:val="28"/>
        </w:rPr>
        <w:t>С</w:t>
      </w:r>
      <w:r w:rsidRPr="00BF12F2">
        <w:rPr>
          <w:szCs w:val="28"/>
          <w:vertAlign w:val="subscript"/>
        </w:rPr>
        <w:t>3</w:t>
      </w:r>
      <w:r>
        <w:rPr>
          <w:szCs w:val="28"/>
        </w:rPr>
        <w:t>Н</w:t>
      </w:r>
      <w:r w:rsidRPr="00BF12F2">
        <w:rPr>
          <w:szCs w:val="28"/>
          <w:vertAlign w:val="subscript"/>
        </w:rPr>
        <w:t>11</w:t>
      </w:r>
      <w:r>
        <w:rPr>
          <w:szCs w:val="28"/>
        </w:rPr>
        <w:t>О</w:t>
      </w:r>
      <w:r w:rsidRPr="00BF12F2">
        <w:rPr>
          <w:szCs w:val="28"/>
          <w:vertAlign w:val="subscript"/>
        </w:rPr>
        <w:t>2</w:t>
      </w:r>
      <w:r>
        <w:rPr>
          <w:szCs w:val="28"/>
          <w:vertAlign w:val="subscript"/>
        </w:rPr>
        <w:t xml:space="preserve">. </w:t>
      </w:r>
      <w:r>
        <w:t xml:space="preserve">Чтобы вычислить коэффициент </w:t>
      </w:r>
      <w:r>
        <w:rPr>
          <w:lang w:val="en-US"/>
        </w:rPr>
        <w:t>k</w:t>
      </w:r>
      <w:r>
        <w:t xml:space="preserve"> следует использовать формулу (2). Таким образом получается, что коэффициент равен 47. Для вычисления температуры кипения нет одной определенной формулы, поэтому будут использованы возможные значения, при которых может кипеть бензин</w:t>
      </w:r>
      <w:r w:rsidR="00EE597A">
        <w:t xml:space="preserve"> АИ-92</w:t>
      </w:r>
      <w:r>
        <w:t xml:space="preserve">. Для того, чтобы найти температуру воспламенения будет прибавление к температуры вспышки усредненное значение, при котором может быть </w:t>
      </w:r>
      <w:r w:rsidR="00E84328">
        <w:t xml:space="preserve">воспламенение </w:t>
      </w:r>
      <w:proofErr w:type="gramStart"/>
      <w:r w:rsidR="00E84328">
        <w:t>( 1</w:t>
      </w:r>
      <w:proofErr w:type="gramEnd"/>
      <w:r w:rsidR="00E84328">
        <w:t>-5</w:t>
      </w:r>
      <w:r w:rsidR="00E84328" w:rsidRPr="00BF12F2">
        <w:rPr>
          <w:szCs w:val="28"/>
        </w:rPr>
        <w:t>° C</w:t>
      </w:r>
      <w:r w:rsidR="00E84328">
        <w:rPr>
          <w:szCs w:val="28"/>
        </w:rPr>
        <w:t xml:space="preserve"> для ЛВЖ</w:t>
      </w:r>
      <w:r w:rsidR="00E84328">
        <w:t xml:space="preserve"> ). Данные по данным условиям, представлен в таблице 1.</w:t>
      </w:r>
    </w:p>
    <w:p w:rsidR="00E84328" w:rsidRDefault="00E84328" w:rsidP="00E84328">
      <w:pPr>
        <w:spacing w:line="360" w:lineRule="auto"/>
        <w:jc w:val="center"/>
      </w:pPr>
      <w:r w:rsidRPr="00E84328">
        <w:rPr>
          <w:noProof/>
          <w:lang w:eastAsia="ru-RU"/>
        </w:rPr>
        <w:drawing>
          <wp:inline distT="0" distB="0" distL="0" distR="0" wp14:anchorId="39AB9D3F" wp14:editId="5BA4505A">
            <wp:extent cx="1885950" cy="499584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902022" cy="5038417"/>
                    </a:xfrm>
                    <a:prstGeom prst="rect">
                      <a:avLst/>
                    </a:prstGeom>
                  </pic:spPr>
                </pic:pic>
              </a:graphicData>
            </a:graphic>
          </wp:inline>
        </w:drawing>
      </w:r>
    </w:p>
    <w:p w:rsidR="00E84328" w:rsidRPr="00BE6078" w:rsidRDefault="00E84328" w:rsidP="005371ED">
      <w:pPr>
        <w:spacing w:line="360" w:lineRule="auto"/>
        <w:jc w:val="center"/>
      </w:pPr>
      <w:r>
        <w:lastRenderedPageBreak/>
        <w:t>Таблица 1. Для нахождения зависимости изменения</w:t>
      </w:r>
      <w:r w:rsidR="00EE597A">
        <w:t xml:space="preserve"> температуры воспламенения от различных температур кипения бензина АИ-92.</w:t>
      </w:r>
    </w:p>
    <w:p w:rsidR="00E84328" w:rsidRDefault="00E84328" w:rsidP="005371ED">
      <w:pPr>
        <w:spacing w:line="360" w:lineRule="auto"/>
        <w:jc w:val="both"/>
      </w:pPr>
      <w:r>
        <w:t xml:space="preserve"> Таким образом, получается график зависимости температуры воспламенения от температуры кипения, который представлен на рисунке 1</w:t>
      </w:r>
      <w:r w:rsidR="006F35DD">
        <w:t>.</w:t>
      </w:r>
    </w:p>
    <w:p w:rsidR="00E84328" w:rsidRDefault="00EE597A" w:rsidP="00C91D21">
      <w:pPr>
        <w:spacing w:line="360" w:lineRule="auto"/>
      </w:pPr>
      <w:r w:rsidRPr="00EE597A">
        <w:rPr>
          <w:noProof/>
          <w:lang w:eastAsia="ru-RU"/>
        </w:rPr>
        <w:drawing>
          <wp:inline distT="0" distB="0" distL="0" distR="0" wp14:anchorId="46617C7E" wp14:editId="5BD86A12">
            <wp:extent cx="5940425" cy="398145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981450"/>
                    </a:xfrm>
                    <a:prstGeom prst="rect">
                      <a:avLst/>
                    </a:prstGeom>
                  </pic:spPr>
                </pic:pic>
              </a:graphicData>
            </a:graphic>
          </wp:inline>
        </w:drawing>
      </w:r>
    </w:p>
    <w:p w:rsidR="00EE597A" w:rsidRDefault="00E84328" w:rsidP="00E84328">
      <w:pPr>
        <w:spacing w:line="360" w:lineRule="auto"/>
        <w:jc w:val="center"/>
      </w:pPr>
      <w:r>
        <w:t>Рисунок 1. График зависимости изменения температуры воспламенения от различных температур бензина</w:t>
      </w:r>
      <w:r w:rsidR="00DD2ED2">
        <w:t xml:space="preserve"> кипения</w:t>
      </w:r>
      <w:r>
        <w:t xml:space="preserve"> АИ-92</w:t>
      </w:r>
      <w:r w:rsidRPr="00E84328">
        <w:t xml:space="preserve"> </w:t>
      </w:r>
    </w:p>
    <w:p w:rsidR="00EE597A" w:rsidRDefault="00EE597A">
      <w:r>
        <w:br w:type="page"/>
      </w:r>
    </w:p>
    <w:p w:rsidR="005371ED" w:rsidRDefault="00EE597A" w:rsidP="005371ED">
      <w:pPr>
        <w:pStyle w:val="2"/>
      </w:pPr>
      <w:bookmarkStart w:id="9" w:name="_Toc122456497"/>
      <w:r w:rsidRPr="005371ED">
        <w:lastRenderedPageBreak/>
        <w:t>2.3 Дизельное топливо</w:t>
      </w:r>
      <w:bookmarkEnd w:id="9"/>
    </w:p>
    <w:p w:rsidR="005371ED" w:rsidRDefault="005371ED" w:rsidP="005371ED">
      <w:pPr>
        <w:spacing w:line="360" w:lineRule="auto"/>
        <w:ind w:firstLine="708"/>
        <w:jc w:val="both"/>
      </w:pPr>
      <w:r w:rsidRPr="005371ED">
        <w:t>У дизельного топлива существует конкретная химическая формула С</w:t>
      </w:r>
      <w:r w:rsidRPr="005371ED">
        <w:rPr>
          <w:vertAlign w:val="subscript"/>
        </w:rPr>
        <w:t>12</w:t>
      </w:r>
      <w:r w:rsidRPr="005371ED">
        <w:t>H</w:t>
      </w:r>
      <w:r w:rsidRPr="005371ED">
        <w:rPr>
          <w:vertAlign w:val="subscript"/>
        </w:rPr>
        <w:t>23</w:t>
      </w:r>
      <w:r w:rsidRPr="005371ED">
        <w:t xml:space="preserve">. Чтобы вычислить коэффициент k следует использовать формулу (2). Таким образом получается, что коэффициент равен 68. Для вычисления температуры кипения нет одной определенной формулы, поэтому будут использованы возможные значения, при которых может кипеть дизельное топливо. Для того, чтобы найти температуру воспламенения будет прибавление к температуры вспышки усредненное значение, при котором может быть воспламенение </w:t>
      </w:r>
      <w:proofErr w:type="gramStart"/>
      <w:r w:rsidRPr="005371ED">
        <w:t>( 1</w:t>
      </w:r>
      <w:proofErr w:type="gramEnd"/>
      <w:r w:rsidRPr="005371ED">
        <w:t>-5° C для ЛВЖ ). Данные по данным условиям, представлен в таблице 2.</w:t>
      </w:r>
    </w:p>
    <w:p w:rsidR="005371ED" w:rsidRPr="005371ED" w:rsidRDefault="005371ED" w:rsidP="005371ED">
      <w:pPr>
        <w:spacing w:line="360" w:lineRule="auto"/>
        <w:ind w:firstLine="708"/>
        <w:jc w:val="center"/>
      </w:pPr>
      <w:r w:rsidRPr="006F35DD">
        <w:rPr>
          <w:noProof/>
          <w:lang w:eastAsia="ru-RU"/>
        </w:rPr>
        <w:drawing>
          <wp:inline distT="0" distB="0" distL="0" distR="0" wp14:anchorId="5AC17985" wp14:editId="4B5FDA14">
            <wp:extent cx="2018806" cy="5801946"/>
            <wp:effectExtent l="0" t="0" r="635"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61303" cy="5924079"/>
                    </a:xfrm>
                    <a:prstGeom prst="rect">
                      <a:avLst/>
                    </a:prstGeom>
                  </pic:spPr>
                </pic:pic>
              </a:graphicData>
            </a:graphic>
          </wp:inline>
        </w:drawing>
      </w:r>
    </w:p>
    <w:p w:rsidR="006F35DD" w:rsidRDefault="006F35DD" w:rsidP="005371ED">
      <w:pPr>
        <w:pStyle w:val="1"/>
      </w:pPr>
    </w:p>
    <w:p w:rsidR="006F35DD" w:rsidRDefault="006F35DD" w:rsidP="005371ED">
      <w:pPr>
        <w:spacing w:line="360" w:lineRule="auto"/>
        <w:jc w:val="center"/>
      </w:pPr>
      <w:r>
        <w:rPr>
          <w:b/>
        </w:rPr>
        <w:t xml:space="preserve">Таблица 2. </w:t>
      </w:r>
      <w:r>
        <w:t>Для нахождения зависимости изменения температуры воспламенения от различных температур кипения дизельного топлива.</w:t>
      </w:r>
    </w:p>
    <w:p w:rsidR="006F35DD" w:rsidRDefault="006F35DD" w:rsidP="005371ED">
      <w:pPr>
        <w:spacing w:line="360" w:lineRule="auto"/>
        <w:ind w:firstLine="708"/>
        <w:jc w:val="both"/>
      </w:pPr>
      <w:r>
        <w:t>Таким образом, получается график зависимости температуры воспламенения от температуры кипения, который представлен на рисунке 2.</w:t>
      </w:r>
    </w:p>
    <w:p w:rsidR="006F35DD" w:rsidRDefault="006F35DD" w:rsidP="006F35DD">
      <w:pPr>
        <w:spacing w:line="360" w:lineRule="auto"/>
        <w:jc w:val="center"/>
      </w:pPr>
      <w:r w:rsidRPr="006F35DD">
        <w:rPr>
          <w:noProof/>
          <w:lang w:eastAsia="ru-RU"/>
        </w:rPr>
        <w:drawing>
          <wp:inline distT="0" distB="0" distL="0" distR="0" wp14:anchorId="2DDDDFEA" wp14:editId="28DCB27B">
            <wp:extent cx="5940425" cy="4017645"/>
            <wp:effectExtent l="0" t="0" r="317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017645"/>
                    </a:xfrm>
                    <a:prstGeom prst="rect">
                      <a:avLst/>
                    </a:prstGeom>
                  </pic:spPr>
                </pic:pic>
              </a:graphicData>
            </a:graphic>
          </wp:inline>
        </w:drawing>
      </w:r>
    </w:p>
    <w:p w:rsidR="006F35DD" w:rsidRDefault="006F35DD" w:rsidP="005371ED">
      <w:pPr>
        <w:spacing w:line="360" w:lineRule="auto"/>
        <w:jc w:val="center"/>
      </w:pPr>
      <w:r>
        <w:t>Рисунок 2.</w:t>
      </w:r>
      <w:r w:rsidRPr="006F35DD">
        <w:t xml:space="preserve"> График зависимости изменения температуры воспламенения от различных температур </w:t>
      </w:r>
      <w:r w:rsidR="00DD2ED2">
        <w:t xml:space="preserve">кипения </w:t>
      </w:r>
      <w:r>
        <w:t>дизельного топлива.</w:t>
      </w:r>
    </w:p>
    <w:p w:rsidR="006F35DD" w:rsidRDefault="006F35DD">
      <w:r>
        <w:br w:type="page"/>
      </w:r>
    </w:p>
    <w:p w:rsidR="006F35DD" w:rsidRDefault="006F35DD" w:rsidP="005371ED">
      <w:pPr>
        <w:pStyle w:val="2"/>
      </w:pPr>
      <w:bookmarkStart w:id="10" w:name="_Toc122456498"/>
      <w:r w:rsidRPr="001C3D53">
        <w:lastRenderedPageBreak/>
        <w:t>2.4 Керосин</w:t>
      </w:r>
      <w:bookmarkEnd w:id="10"/>
    </w:p>
    <w:p w:rsidR="005371ED" w:rsidRPr="005371ED" w:rsidRDefault="005371ED" w:rsidP="005371ED">
      <w:pPr>
        <w:spacing w:line="360" w:lineRule="auto"/>
        <w:ind w:firstLine="708"/>
        <w:jc w:val="both"/>
      </w:pPr>
      <w:r w:rsidRPr="005371ED">
        <w:t>У керосина существует конкретная химическая формула С</w:t>
      </w:r>
      <w:r w:rsidRPr="005371ED">
        <w:rPr>
          <w:vertAlign w:val="subscript"/>
        </w:rPr>
        <w:t>12</w:t>
      </w:r>
      <w:r w:rsidRPr="005371ED">
        <w:t>H</w:t>
      </w:r>
      <w:r w:rsidRPr="005371ED">
        <w:rPr>
          <w:vertAlign w:val="subscript"/>
        </w:rPr>
        <w:t>26</w:t>
      </w:r>
      <w:r w:rsidRPr="005371ED">
        <w:t xml:space="preserve">. Чтобы вычислить коэффициент k следует использовать формулу (2). Таким образом получается, что коэффициент равен 74. Для вычисления температуры кипения нет одной определенной формулы, поэтому будут использованы возможные значения, при которых может кипеть керосин. Для того, чтобы найти температуру воспламенения будет прибавление к температуры вспышки усредненное значение, при котором может быть воспламенение </w:t>
      </w:r>
      <w:proofErr w:type="gramStart"/>
      <w:r w:rsidRPr="005371ED">
        <w:t>( 1</w:t>
      </w:r>
      <w:proofErr w:type="gramEnd"/>
      <w:r w:rsidRPr="005371ED">
        <w:t>-5° C для ЛВЖ ). Данные по данным условиям, представлен в таблице 3.</w:t>
      </w:r>
    </w:p>
    <w:p w:rsidR="00277A5D" w:rsidRDefault="00277A5D" w:rsidP="00277A5D">
      <w:pPr>
        <w:jc w:val="center"/>
      </w:pPr>
      <w:r w:rsidRPr="00277A5D">
        <w:rPr>
          <w:noProof/>
          <w:lang w:eastAsia="ru-RU"/>
        </w:rPr>
        <w:drawing>
          <wp:inline distT="0" distB="0" distL="0" distR="0" wp14:anchorId="1068EA14" wp14:editId="122ED106">
            <wp:extent cx="2791215" cy="4420217"/>
            <wp:effectExtent l="0" t="0" r="952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91215" cy="4420217"/>
                    </a:xfrm>
                    <a:prstGeom prst="rect">
                      <a:avLst/>
                    </a:prstGeom>
                  </pic:spPr>
                </pic:pic>
              </a:graphicData>
            </a:graphic>
          </wp:inline>
        </w:drawing>
      </w:r>
    </w:p>
    <w:p w:rsidR="00277A5D" w:rsidRDefault="00277A5D" w:rsidP="005371ED">
      <w:pPr>
        <w:spacing w:line="360" w:lineRule="auto"/>
        <w:jc w:val="center"/>
      </w:pPr>
      <w:r>
        <w:t>Таблица 3. Для нахождения зависимости изменения температуры воспламенения от различных температур кипения керосина.</w:t>
      </w:r>
    </w:p>
    <w:p w:rsidR="00277A5D" w:rsidRPr="00277A5D" w:rsidRDefault="00277A5D" w:rsidP="00277A5D">
      <w:pPr>
        <w:jc w:val="center"/>
      </w:pPr>
    </w:p>
    <w:p w:rsidR="00277A5D" w:rsidRDefault="00277A5D" w:rsidP="005371ED">
      <w:pPr>
        <w:spacing w:line="360" w:lineRule="auto"/>
        <w:ind w:firstLine="708"/>
        <w:jc w:val="both"/>
      </w:pPr>
      <w:r>
        <w:t>Таким образом, получается график зависимости температуры воспламенения от температуры кипения, который представлен на рисунке 3.</w:t>
      </w:r>
    </w:p>
    <w:p w:rsidR="00277A5D" w:rsidRDefault="00277A5D" w:rsidP="00277A5D">
      <w:pPr>
        <w:spacing w:line="360" w:lineRule="auto"/>
        <w:ind w:firstLine="708"/>
        <w:jc w:val="center"/>
      </w:pPr>
      <w:r w:rsidRPr="00277A5D">
        <w:rPr>
          <w:noProof/>
          <w:lang w:eastAsia="ru-RU"/>
        </w:rPr>
        <w:lastRenderedPageBreak/>
        <w:drawing>
          <wp:inline distT="0" distB="0" distL="0" distR="0" wp14:anchorId="0651E678" wp14:editId="1367906C">
            <wp:extent cx="5583811" cy="3400425"/>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3755" cy="3406481"/>
                    </a:xfrm>
                    <a:prstGeom prst="rect">
                      <a:avLst/>
                    </a:prstGeom>
                  </pic:spPr>
                </pic:pic>
              </a:graphicData>
            </a:graphic>
          </wp:inline>
        </w:drawing>
      </w:r>
    </w:p>
    <w:p w:rsidR="00277A5D" w:rsidRDefault="00277A5D" w:rsidP="00277A5D">
      <w:pPr>
        <w:spacing w:line="360" w:lineRule="auto"/>
        <w:ind w:firstLine="708"/>
        <w:jc w:val="center"/>
      </w:pPr>
    </w:p>
    <w:p w:rsidR="00277A5D" w:rsidRDefault="00277A5D" w:rsidP="00277A5D">
      <w:pPr>
        <w:spacing w:line="360" w:lineRule="auto"/>
        <w:jc w:val="center"/>
      </w:pPr>
      <w:r>
        <w:t>Рисунок 3.</w:t>
      </w:r>
      <w:r w:rsidRPr="006F35DD">
        <w:t xml:space="preserve"> График зависимости изменения температуры воспламенения от различных температур</w:t>
      </w:r>
      <w:r w:rsidR="00DD2ED2">
        <w:t xml:space="preserve"> кипения</w:t>
      </w:r>
      <w:r w:rsidRPr="006F35DD">
        <w:t xml:space="preserve"> </w:t>
      </w:r>
      <w:r>
        <w:t>керосина.</w:t>
      </w:r>
    </w:p>
    <w:p w:rsidR="00F54F05" w:rsidRDefault="00F54F05">
      <w:r>
        <w:br w:type="page"/>
      </w:r>
    </w:p>
    <w:p w:rsidR="00F54F05" w:rsidRDefault="00F54F05" w:rsidP="00DD2ED2">
      <w:pPr>
        <w:pStyle w:val="2"/>
        <w:spacing w:line="360" w:lineRule="auto"/>
      </w:pPr>
      <w:bookmarkStart w:id="11" w:name="_Toc122456499"/>
      <w:r>
        <w:lastRenderedPageBreak/>
        <w:t>2.5 Реализация визуализации изменения температур воспламенения с помощью программного кода.</w:t>
      </w:r>
      <w:bookmarkEnd w:id="11"/>
    </w:p>
    <w:p w:rsidR="00F54F05" w:rsidRDefault="00F54F05" w:rsidP="00DD2ED2">
      <w:pPr>
        <w:spacing w:line="360" w:lineRule="auto"/>
      </w:pPr>
      <w:r>
        <w:tab/>
        <w:t xml:space="preserve">Для визуализации изменения температур воспламенения в </w:t>
      </w:r>
      <w:r>
        <w:rPr>
          <w:lang w:val="en-US"/>
        </w:rPr>
        <w:t>Python</w:t>
      </w:r>
      <w:r w:rsidRPr="00F54F05">
        <w:t xml:space="preserve"> использ</w:t>
      </w:r>
      <w:r>
        <w:t xml:space="preserve">овалась библиотека </w:t>
      </w:r>
      <w:proofErr w:type="spellStart"/>
      <w:r w:rsidRPr="00F54F05">
        <w:t>matplotlib</w:t>
      </w:r>
      <w:proofErr w:type="spellEnd"/>
      <w:r>
        <w:t>, которая не идет сразу в программе «</w:t>
      </w:r>
      <w:proofErr w:type="spellStart"/>
      <w:r>
        <w:rPr>
          <w:lang w:val="en-US"/>
        </w:rPr>
        <w:t>Pycharm</w:t>
      </w:r>
      <w:proofErr w:type="spellEnd"/>
      <w:r>
        <w:t>», а надо дополнительно устанавливать. С помощью данной библиотеке удалось визуализировать графики, как в прикладной программе «</w:t>
      </w:r>
      <w:r>
        <w:rPr>
          <w:lang w:val="en-US"/>
        </w:rPr>
        <w:t>Excel</w:t>
      </w:r>
      <w:r>
        <w:t xml:space="preserve">». Также использовалась библиотека </w:t>
      </w:r>
      <w:r>
        <w:rPr>
          <w:lang w:val="en-US"/>
        </w:rPr>
        <w:t>math</w:t>
      </w:r>
      <w:r w:rsidRPr="00F54F05">
        <w:t xml:space="preserve">, которая есть в самом </w:t>
      </w:r>
      <w:r>
        <w:t>«</w:t>
      </w:r>
      <w:proofErr w:type="spellStart"/>
      <w:r>
        <w:rPr>
          <w:lang w:val="en-US"/>
        </w:rPr>
        <w:t>Pycharm</w:t>
      </w:r>
      <w:proofErr w:type="spellEnd"/>
      <w:r>
        <w:t>». Данная библиотека помогла вычислить корень числа.</w:t>
      </w:r>
      <w:r w:rsidR="00DD2ED2">
        <w:t xml:space="preserve"> Для выбора определенного графика используется отвлеченная переменная, для ввода числа с клавиатуры.</w:t>
      </w:r>
    </w:p>
    <w:p w:rsidR="00F54F05" w:rsidRPr="00DD2ED2" w:rsidRDefault="00F54F05" w:rsidP="00DD2ED2">
      <w:pPr>
        <w:spacing w:line="360" w:lineRule="auto"/>
        <w:rPr>
          <w:b/>
          <w:lang w:val="en-US"/>
        </w:rPr>
      </w:pPr>
      <w:r w:rsidRPr="00DD2ED2">
        <w:rPr>
          <w:b/>
        </w:rPr>
        <w:t>Код</w:t>
      </w:r>
      <w:r w:rsidRPr="00DD2ED2">
        <w:rPr>
          <w:b/>
          <w:lang w:val="en-US"/>
        </w:rPr>
        <w:t xml:space="preserve"> </w:t>
      </w:r>
      <w:r w:rsidRPr="00DD2ED2">
        <w:rPr>
          <w:b/>
        </w:rPr>
        <w:t>программы</w:t>
      </w:r>
      <w:r w:rsidRPr="00DD2ED2">
        <w:rPr>
          <w:b/>
          <w:lang w:val="en-US"/>
        </w:rPr>
        <w:t>:</w:t>
      </w:r>
    </w:p>
    <w:p w:rsidR="00F54F05" w:rsidRPr="00F54F05" w:rsidRDefault="00F54F05" w:rsidP="00DD2ED2">
      <w:pPr>
        <w:spacing w:line="360" w:lineRule="auto"/>
        <w:rPr>
          <w:lang w:val="en-US"/>
        </w:rPr>
      </w:pPr>
      <w:proofErr w:type="gramStart"/>
      <w:r w:rsidRPr="00F54F05">
        <w:rPr>
          <w:lang w:val="en-US"/>
        </w:rPr>
        <w:t>import</w:t>
      </w:r>
      <w:proofErr w:type="gramEnd"/>
      <w:r w:rsidRPr="00F54F05">
        <w:rPr>
          <w:lang w:val="en-US"/>
        </w:rPr>
        <w:t xml:space="preserve"> </w:t>
      </w:r>
      <w:proofErr w:type="spellStart"/>
      <w:r w:rsidRPr="00F54F05">
        <w:rPr>
          <w:lang w:val="en-US"/>
        </w:rPr>
        <w:t>matplotlib.pyplot</w:t>
      </w:r>
      <w:proofErr w:type="spellEnd"/>
      <w:r w:rsidRPr="00F54F05">
        <w:rPr>
          <w:lang w:val="en-US"/>
        </w:rPr>
        <w:t xml:space="preserve"> as </w:t>
      </w:r>
      <w:proofErr w:type="spellStart"/>
      <w:r w:rsidRPr="00F54F05">
        <w:rPr>
          <w:lang w:val="en-US"/>
        </w:rPr>
        <w:t>plt</w:t>
      </w:r>
      <w:proofErr w:type="spellEnd"/>
    </w:p>
    <w:p w:rsidR="00F54F05" w:rsidRPr="00F54F05" w:rsidRDefault="00F54F05" w:rsidP="00DD2ED2">
      <w:pPr>
        <w:spacing w:line="360" w:lineRule="auto"/>
        <w:rPr>
          <w:lang w:val="en-US"/>
        </w:rPr>
      </w:pPr>
      <w:proofErr w:type="gramStart"/>
      <w:r w:rsidRPr="00F54F05">
        <w:rPr>
          <w:lang w:val="en-US"/>
        </w:rPr>
        <w:t>import</w:t>
      </w:r>
      <w:proofErr w:type="gramEnd"/>
      <w:r w:rsidRPr="00F54F05">
        <w:rPr>
          <w:lang w:val="en-US"/>
        </w:rPr>
        <w:t xml:space="preserve"> </w:t>
      </w:r>
      <w:proofErr w:type="spellStart"/>
      <w:r w:rsidRPr="00F54F05">
        <w:rPr>
          <w:lang w:val="en-US"/>
        </w:rPr>
        <w:t>numpy</w:t>
      </w:r>
      <w:proofErr w:type="spellEnd"/>
      <w:r w:rsidRPr="00F54F05">
        <w:rPr>
          <w:lang w:val="en-US"/>
        </w:rPr>
        <w:t xml:space="preserve"> as np</w:t>
      </w:r>
    </w:p>
    <w:p w:rsidR="00F54F05" w:rsidRPr="00F54F05" w:rsidRDefault="00F54F05" w:rsidP="00DD2ED2">
      <w:pPr>
        <w:spacing w:line="360" w:lineRule="auto"/>
        <w:rPr>
          <w:lang w:val="en-US"/>
        </w:rPr>
      </w:pPr>
      <w:proofErr w:type="gramStart"/>
      <w:r w:rsidRPr="00F54F05">
        <w:rPr>
          <w:lang w:val="en-US"/>
        </w:rPr>
        <w:t>import</w:t>
      </w:r>
      <w:proofErr w:type="gramEnd"/>
      <w:r w:rsidRPr="00F54F05">
        <w:rPr>
          <w:lang w:val="en-US"/>
        </w:rPr>
        <w:t xml:space="preserve"> math</w:t>
      </w:r>
    </w:p>
    <w:p w:rsidR="00F54F05" w:rsidRPr="00F54F05" w:rsidRDefault="00F54F05" w:rsidP="00DD2ED2">
      <w:pPr>
        <w:spacing w:line="360" w:lineRule="auto"/>
        <w:rPr>
          <w:lang w:val="en-US"/>
        </w:rPr>
      </w:pPr>
      <w:proofErr w:type="gramStart"/>
      <w:r w:rsidRPr="00F54F05">
        <w:rPr>
          <w:lang w:val="en-US"/>
        </w:rPr>
        <w:t>print(</w:t>
      </w:r>
      <w:proofErr w:type="gramEnd"/>
      <w:r w:rsidRPr="00F54F05">
        <w:rPr>
          <w:lang w:val="en-US"/>
        </w:rPr>
        <w:t>"</w:t>
      </w:r>
      <w:proofErr w:type="spellStart"/>
      <w:r w:rsidRPr="00F54F05">
        <w:rPr>
          <w:lang w:val="en-US"/>
        </w:rPr>
        <w:t>Введите</w:t>
      </w:r>
      <w:proofErr w:type="spellEnd"/>
      <w:r w:rsidRPr="00F54F05">
        <w:rPr>
          <w:lang w:val="en-US"/>
        </w:rPr>
        <w:t xml:space="preserve"> </w:t>
      </w:r>
      <w:proofErr w:type="spellStart"/>
      <w:r w:rsidRPr="00F54F05">
        <w:rPr>
          <w:lang w:val="en-US"/>
        </w:rPr>
        <w:t>цифру</w:t>
      </w:r>
      <w:proofErr w:type="spellEnd"/>
      <w:r w:rsidRPr="00F54F05">
        <w:rPr>
          <w:lang w:val="en-US"/>
        </w:rPr>
        <w:t>:")</w:t>
      </w:r>
    </w:p>
    <w:p w:rsidR="00F54F05" w:rsidRPr="00F54F05" w:rsidRDefault="00F54F05" w:rsidP="00DD2ED2">
      <w:pPr>
        <w:spacing w:line="360" w:lineRule="auto"/>
        <w:rPr>
          <w:lang w:val="en-US"/>
        </w:rPr>
      </w:pPr>
      <w:proofErr w:type="gramStart"/>
      <w:r w:rsidRPr="00F54F05">
        <w:rPr>
          <w:lang w:val="en-US"/>
        </w:rPr>
        <w:t>print(</w:t>
      </w:r>
      <w:proofErr w:type="gramEnd"/>
      <w:r w:rsidRPr="00F54F05">
        <w:rPr>
          <w:lang w:val="en-US"/>
        </w:rPr>
        <w:t xml:space="preserve">'1. </w:t>
      </w:r>
      <w:proofErr w:type="spellStart"/>
      <w:r w:rsidRPr="00F54F05">
        <w:rPr>
          <w:lang w:val="en-US"/>
        </w:rPr>
        <w:t>Бензин</w:t>
      </w:r>
      <w:proofErr w:type="spellEnd"/>
      <w:r w:rsidRPr="00F54F05">
        <w:rPr>
          <w:lang w:val="en-US"/>
        </w:rPr>
        <w:t xml:space="preserve"> АИ - 92')</w:t>
      </w:r>
    </w:p>
    <w:p w:rsidR="00F54F05" w:rsidRPr="003A2627" w:rsidRDefault="00F54F05" w:rsidP="00DD2ED2">
      <w:pPr>
        <w:spacing w:line="360" w:lineRule="auto"/>
        <w:rPr>
          <w:lang w:val="en-US"/>
        </w:rPr>
      </w:pPr>
      <w:proofErr w:type="gramStart"/>
      <w:r w:rsidRPr="00F54F05">
        <w:rPr>
          <w:lang w:val="en-US"/>
        </w:rPr>
        <w:t>print(</w:t>
      </w:r>
      <w:proofErr w:type="gramEnd"/>
      <w:r w:rsidRPr="00F54F05">
        <w:rPr>
          <w:lang w:val="en-US"/>
        </w:rPr>
        <w:t xml:space="preserve">'2. </w:t>
      </w:r>
      <w:r w:rsidRPr="00F54F05">
        <w:t>Дизельное</w:t>
      </w:r>
      <w:r w:rsidRPr="003A2627">
        <w:rPr>
          <w:lang w:val="en-US"/>
        </w:rPr>
        <w:t xml:space="preserve"> </w:t>
      </w:r>
      <w:r w:rsidRPr="00F54F05">
        <w:t>топливо</w:t>
      </w:r>
      <w:r w:rsidRPr="003A2627">
        <w:rPr>
          <w:lang w:val="en-US"/>
        </w:rPr>
        <w:t>')</w:t>
      </w:r>
    </w:p>
    <w:p w:rsidR="00F54F05" w:rsidRPr="00F54F05" w:rsidRDefault="00F54F05" w:rsidP="00DD2ED2">
      <w:pPr>
        <w:spacing w:line="360" w:lineRule="auto"/>
      </w:pPr>
      <w:proofErr w:type="gramStart"/>
      <w:r w:rsidRPr="00F54F05">
        <w:rPr>
          <w:lang w:val="en-US"/>
        </w:rPr>
        <w:t>print</w:t>
      </w:r>
      <w:r w:rsidRPr="00F54F05">
        <w:t>(</w:t>
      </w:r>
      <w:proofErr w:type="gramEnd"/>
      <w:r w:rsidRPr="00F54F05">
        <w:t>'3. Керосин')</w:t>
      </w:r>
    </w:p>
    <w:p w:rsidR="00F54F05" w:rsidRPr="00F54F05" w:rsidRDefault="00F54F05" w:rsidP="00DD2ED2">
      <w:pPr>
        <w:spacing w:line="360" w:lineRule="auto"/>
        <w:rPr>
          <w:lang w:val="en-US"/>
        </w:rPr>
      </w:pPr>
      <w:r w:rsidRPr="00F54F05">
        <w:rPr>
          <w:lang w:val="en-US"/>
        </w:rPr>
        <w:t xml:space="preserve">n = </w:t>
      </w:r>
      <w:proofErr w:type="spellStart"/>
      <w:proofErr w:type="gramStart"/>
      <w:r w:rsidRPr="00F54F05">
        <w:rPr>
          <w:lang w:val="en-US"/>
        </w:rPr>
        <w:t>int</w:t>
      </w:r>
      <w:proofErr w:type="spellEnd"/>
      <w:r w:rsidRPr="00F54F05">
        <w:rPr>
          <w:lang w:val="en-US"/>
        </w:rPr>
        <w:t>(</w:t>
      </w:r>
      <w:proofErr w:type="gramEnd"/>
      <w:r w:rsidRPr="00F54F05">
        <w:rPr>
          <w:lang w:val="en-US"/>
        </w:rPr>
        <w:t>input())</w:t>
      </w:r>
    </w:p>
    <w:p w:rsidR="00F54F05" w:rsidRPr="00F54F05" w:rsidRDefault="00F54F05" w:rsidP="00DD2ED2">
      <w:pPr>
        <w:spacing w:line="360" w:lineRule="auto"/>
        <w:rPr>
          <w:lang w:val="en-US"/>
        </w:rPr>
      </w:pPr>
      <w:proofErr w:type="gramStart"/>
      <w:r w:rsidRPr="00F54F05">
        <w:rPr>
          <w:lang w:val="en-US"/>
        </w:rPr>
        <w:t>if</w:t>
      </w:r>
      <w:proofErr w:type="gramEnd"/>
      <w:r w:rsidRPr="00F54F05">
        <w:rPr>
          <w:lang w:val="en-US"/>
        </w:rPr>
        <w:t xml:space="preserve"> n == 1:</w:t>
      </w:r>
    </w:p>
    <w:p w:rsidR="00F54F05" w:rsidRPr="00F54F05" w:rsidRDefault="00F54F05" w:rsidP="00DD2ED2">
      <w:pPr>
        <w:spacing w:line="360" w:lineRule="auto"/>
      </w:pPr>
      <w:r w:rsidRPr="003A2627">
        <w:rPr>
          <w:lang w:val="en-US"/>
        </w:rPr>
        <w:t xml:space="preserve">    </w:t>
      </w:r>
      <w:proofErr w:type="gramStart"/>
      <w:r w:rsidRPr="00F54F05">
        <w:rPr>
          <w:lang w:val="en-US"/>
        </w:rPr>
        <w:t>fig</w:t>
      </w:r>
      <w:proofErr w:type="gramEnd"/>
      <w:r w:rsidRPr="00F54F05">
        <w:t xml:space="preserve">, </w:t>
      </w:r>
      <w:r w:rsidRPr="00F54F05">
        <w:rPr>
          <w:lang w:val="en-US"/>
        </w:rPr>
        <w:t>ax</w:t>
      </w:r>
      <w:r w:rsidRPr="00F54F05">
        <w:t xml:space="preserve"> = </w:t>
      </w:r>
      <w:proofErr w:type="spellStart"/>
      <w:r w:rsidRPr="00F54F05">
        <w:rPr>
          <w:lang w:val="en-US"/>
        </w:rPr>
        <w:t>plt</w:t>
      </w:r>
      <w:proofErr w:type="spellEnd"/>
      <w:r w:rsidRPr="00F54F05">
        <w:t>.</w:t>
      </w:r>
      <w:r w:rsidRPr="00F54F05">
        <w:rPr>
          <w:lang w:val="en-US"/>
        </w:rPr>
        <w:t>subplots</w:t>
      </w:r>
      <w:r w:rsidRPr="00F54F05">
        <w:t>()</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gramStart"/>
      <w:r w:rsidRPr="00F54F05">
        <w:rPr>
          <w:lang w:val="en-US"/>
        </w:rPr>
        <w:t>title</w:t>
      </w:r>
      <w:r w:rsidRPr="00F54F05">
        <w:t>(</w:t>
      </w:r>
      <w:proofErr w:type="gramEnd"/>
      <w:r w:rsidRPr="00F54F05">
        <w:t>'Изменение температуры воспламенения от различных  температур кипения бензина АИ-92')</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xlabel</w:t>
      </w:r>
      <w:proofErr w:type="spellEnd"/>
      <w:r w:rsidRPr="00F54F05">
        <w:t>(</w:t>
      </w:r>
      <w:proofErr w:type="gramEnd"/>
      <w:r w:rsidRPr="00F54F05">
        <w:t>'Температура кипения')</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ylabel</w:t>
      </w:r>
      <w:proofErr w:type="spellEnd"/>
      <w:r w:rsidRPr="00F54F05">
        <w:t>(</w:t>
      </w:r>
      <w:proofErr w:type="gramEnd"/>
      <w:r w:rsidRPr="00F54F05">
        <w:t>'Температура воспламенения')</w:t>
      </w:r>
    </w:p>
    <w:p w:rsidR="00F54F05" w:rsidRPr="00F54F05" w:rsidRDefault="00F54F05" w:rsidP="00DD2ED2">
      <w:pPr>
        <w:spacing w:line="360" w:lineRule="auto"/>
        <w:rPr>
          <w:lang w:val="en-US"/>
        </w:rPr>
      </w:pPr>
      <w:r w:rsidRPr="00F54F05">
        <w:lastRenderedPageBreak/>
        <w:t xml:space="preserve">    </w:t>
      </w:r>
      <w:r w:rsidRPr="00F54F05">
        <w:rPr>
          <w:lang w:val="en-US"/>
        </w:rPr>
        <w:t xml:space="preserve">x = </w:t>
      </w:r>
      <w:proofErr w:type="spellStart"/>
      <w:proofErr w:type="gramStart"/>
      <w:r w:rsidRPr="00F54F05">
        <w:rPr>
          <w:lang w:val="en-US"/>
        </w:rPr>
        <w:t>np.linspace</w:t>
      </w:r>
      <w:proofErr w:type="spellEnd"/>
      <w:r w:rsidRPr="00F54F05">
        <w:rPr>
          <w:lang w:val="en-US"/>
        </w:rPr>
        <w:t>(</w:t>
      </w:r>
      <w:proofErr w:type="gramEnd"/>
      <w:r w:rsidRPr="00F54F05">
        <w:rPr>
          <w:lang w:val="en-US"/>
        </w:rPr>
        <w:t>33, 203, 100)</w:t>
      </w:r>
    </w:p>
    <w:p w:rsidR="00F54F05" w:rsidRPr="00F54F05" w:rsidRDefault="00F54F05" w:rsidP="00DD2ED2">
      <w:pPr>
        <w:spacing w:line="360" w:lineRule="auto"/>
        <w:rPr>
          <w:lang w:val="en-US"/>
        </w:rPr>
      </w:pPr>
      <w:r w:rsidRPr="00F54F05">
        <w:rPr>
          <w:lang w:val="en-US"/>
        </w:rPr>
        <w:t xml:space="preserve">    y = x - 18 * </w:t>
      </w:r>
      <w:proofErr w:type="spellStart"/>
      <w:proofErr w:type="gramStart"/>
      <w:r w:rsidRPr="00F54F05">
        <w:rPr>
          <w:lang w:val="en-US"/>
        </w:rPr>
        <w:t>math.sqrt</w:t>
      </w:r>
      <w:proofErr w:type="spellEnd"/>
      <w:r w:rsidRPr="00F54F05">
        <w:rPr>
          <w:lang w:val="en-US"/>
        </w:rPr>
        <w:t>(</w:t>
      </w:r>
      <w:proofErr w:type="gramEnd"/>
      <w:r w:rsidRPr="00F54F05">
        <w:rPr>
          <w:lang w:val="en-US"/>
        </w:rPr>
        <w:t>47) + 2.5</w:t>
      </w:r>
    </w:p>
    <w:p w:rsidR="00F54F05" w:rsidRPr="00F54F05" w:rsidRDefault="00F54F05" w:rsidP="00DD2ED2">
      <w:pPr>
        <w:spacing w:line="360" w:lineRule="auto"/>
        <w:rPr>
          <w:lang w:val="en-US"/>
        </w:rPr>
      </w:pPr>
      <w:r w:rsidRPr="00F54F05">
        <w:rPr>
          <w:lang w:val="en-US"/>
        </w:rPr>
        <w:t xml:space="preserve">    </w:t>
      </w:r>
      <w:proofErr w:type="spellStart"/>
      <w:r w:rsidRPr="00F54F05">
        <w:rPr>
          <w:lang w:val="en-US"/>
        </w:rPr>
        <w:t>ax.plot</w:t>
      </w:r>
      <w:proofErr w:type="spellEnd"/>
      <w:r w:rsidRPr="00F54F05">
        <w:rPr>
          <w:lang w:val="en-US"/>
        </w:rPr>
        <w:t>(x, y)</w:t>
      </w:r>
    </w:p>
    <w:p w:rsidR="00F54F05" w:rsidRPr="00F54F05" w:rsidRDefault="00F54F05" w:rsidP="00DD2ED2">
      <w:pPr>
        <w:spacing w:line="360" w:lineRule="auto"/>
        <w:rPr>
          <w:lang w:val="en-US"/>
        </w:rPr>
      </w:pPr>
      <w:r w:rsidRPr="00F54F05">
        <w:rPr>
          <w:lang w:val="en-US"/>
        </w:rPr>
        <w:t xml:space="preserve">    </w:t>
      </w:r>
      <w:proofErr w:type="spellStart"/>
      <w:proofErr w:type="gramStart"/>
      <w:r w:rsidRPr="00F54F05">
        <w:rPr>
          <w:lang w:val="en-US"/>
        </w:rPr>
        <w:t>plt.show</w:t>
      </w:r>
      <w:proofErr w:type="spellEnd"/>
      <w:r w:rsidRPr="00F54F05">
        <w:rPr>
          <w:lang w:val="en-US"/>
        </w:rPr>
        <w:t>()</w:t>
      </w:r>
      <w:proofErr w:type="gramEnd"/>
    </w:p>
    <w:p w:rsidR="00F54F05" w:rsidRPr="00F54F05" w:rsidRDefault="00F54F05" w:rsidP="00DD2ED2">
      <w:pPr>
        <w:spacing w:line="360" w:lineRule="auto"/>
        <w:rPr>
          <w:lang w:val="en-US"/>
        </w:rPr>
      </w:pPr>
      <w:proofErr w:type="gramStart"/>
      <w:r w:rsidRPr="00F54F05">
        <w:rPr>
          <w:lang w:val="en-US"/>
        </w:rPr>
        <w:t>if</w:t>
      </w:r>
      <w:proofErr w:type="gramEnd"/>
      <w:r w:rsidRPr="00F54F05">
        <w:rPr>
          <w:lang w:val="en-US"/>
        </w:rPr>
        <w:t xml:space="preserve"> n == 2:</w:t>
      </w:r>
    </w:p>
    <w:p w:rsidR="00F54F05" w:rsidRPr="003A2627" w:rsidRDefault="00F54F05" w:rsidP="00DD2ED2">
      <w:pPr>
        <w:spacing w:line="360" w:lineRule="auto"/>
        <w:rPr>
          <w:lang w:val="en-US"/>
        </w:rPr>
      </w:pPr>
      <w:r w:rsidRPr="003A2627">
        <w:rPr>
          <w:lang w:val="en-US"/>
        </w:rPr>
        <w:t xml:space="preserve">    </w:t>
      </w:r>
      <w:proofErr w:type="gramStart"/>
      <w:r w:rsidRPr="00F54F05">
        <w:rPr>
          <w:lang w:val="en-US"/>
        </w:rPr>
        <w:t>fig</w:t>
      </w:r>
      <w:proofErr w:type="gramEnd"/>
      <w:r w:rsidRPr="003A2627">
        <w:rPr>
          <w:lang w:val="en-US"/>
        </w:rPr>
        <w:t xml:space="preserve">, </w:t>
      </w:r>
      <w:r w:rsidRPr="00F54F05">
        <w:rPr>
          <w:lang w:val="en-US"/>
        </w:rPr>
        <w:t>ax</w:t>
      </w:r>
      <w:r w:rsidRPr="003A2627">
        <w:rPr>
          <w:lang w:val="en-US"/>
        </w:rPr>
        <w:t xml:space="preserve"> = </w:t>
      </w:r>
      <w:proofErr w:type="spellStart"/>
      <w:r w:rsidRPr="00F54F05">
        <w:rPr>
          <w:lang w:val="en-US"/>
        </w:rPr>
        <w:t>plt</w:t>
      </w:r>
      <w:r w:rsidRPr="003A2627">
        <w:rPr>
          <w:lang w:val="en-US"/>
        </w:rPr>
        <w:t>.</w:t>
      </w:r>
      <w:r w:rsidRPr="00F54F05">
        <w:rPr>
          <w:lang w:val="en-US"/>
        </w:rPr>
        <w:t>subplots</w:t>
      </w:r>
      <w:proofErr w:type="spellEnd"/>
      <w:r w:rsidRPr="003A2627">
        <w:rPr>
          <w:lang w:val="en-US"/>
        </w:rPr>
        <w:t>()</w:t>
      </w:r>
    </w:p>
    <w:p w:rsidR="00F54F05" w:rsidRPr="00F54F05" w:rsidRDefault="00F54F05" w:rsidP="00DD2ED2">
      <w:pPr>
        <w:spacing w:line="360" w:lineRule="auto"/>
      </w:pPr>
      <w:r w:rsidRPr="003A2627">
        <w:rPr>
          <w:lang w:val="en-US"/>
        </w:rPr>
        <w:t xml:space="preserve">    </w:t>
      </w:r>
      <w:r w:rsidRPr="00F54F05">
        <w:rPr>
          <w:lang w:val="en-US"/>
        </w:rPr>
        <w:t>ax</w:t>
      </w:r>
      <w:r w:rsidRPr="00F54F05">
        <w:t>.</w:t>
      </w:r>
      <w:r w:rsidRPr="00F54F05">
        <w:rPr>
          <w:lang w:val="en-US"/>
        </w:rPr>
        <w:t>set</w:t>
      </w:r>
      <w:r w:rsidRPr="00F54F05">
        <w:t>_</w:t>
      </w:r>
      <w:proofErr w:type="gramStart"/>
      <w:r w:rsidRPr="00F54F05">
        <w:rPr>
          <w:lang w:val="en-US"/>
        </w:rPr>
        <w:t>title</w:t>
      </w:r>
      <w:r w:rsidRPr="00F54F05">
        <w:t>(</w:t>
      </w:r>
      <w:proofErr w:type="gramEnd"/>
      <w:r w:rsidRPr="00F54F05">
        <w:t>'Изменение температуры воспламенения от различных  температур кипения дизельного топлива')</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xlabel</w:t>
      </w:r>
      <w:proofErr w:type="spellEnd"/>
      <w:r w:rsidRPr="00F54F05">
        <w:t>(</w:t>
      </w:r>
      <w:proofErr w:type="gramEnd"/>
      <w:r w:rsidRPr="00F54F05">
        <w:t>'Температура кипения')</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ylabel</w:t>
      </w:r>
      <w:proofErr w:type="spellEnd"/>
      <w:r w:rsidRPr="00F54F05">
        <w:t>(</w:t>
      </w:r>
      <w:proofErr w:type="gramEnd"/>
      <w:r w:rsidRPr="00F54F05">
        <w:t>'Температура воспламенения')</w:t>
      </w:r>
    </w:p>
    <w:p w:rsidR="00F54F05" w:rsidRPr="00F54F05" w:rsidRDefault="00F54F05" w:rsidP="00DD2ED2">
      <w:pPr>
        <w:spacing w:line="360" w:lineRule="auto"/>
        <w:rPr>
          <w:lang w:val="en-US"/>
        </w:rPr>
      </w:pPr>
      <w:r w:rsidRPr="00F54F05">
        <w:t xml:space="preserve">    </w:t>
      </w:r>
      <w:r w:rsidRPr="00F54F05">
        <w:rPr>
          <w:lang w:val="en-US"/>
        </w:rPr>
        <w:t xml:space="preserve">x = </w:t>
      </w:r>
      <w:proofErr w:type="spellStart"/>
      <w:proofErr w:type="gramStart"/>
      <w:r w:rsidRPr="00F54F05">
        <w:rPr>
          <w:lang w:val="en-US"/>
        </w:rPr>
        <w:t>np.linspace</w:t>
      </w:r>
      <w:proofErr w:type="spellEnd"/>
      <w:r w:rsidRPr="00F54F05">
        <w:rPr>
          <w:lang w:val="en-US"/>
        </w:rPr>
        <w:t>(</w:t>
      </w:r>
      <w:proofErr w:type="gramEnd"/>
      <w:r w:rsidRPr="00F54F05">
        <w:rPr>
          <w:lang w:val="en-US"/>
        </w:rPr>
        <w:t>180, 360, 100)</w:t>
      </w:r>
    </w:p>
    <w:p w:rsidR="00F54F05" w:rsidRPr="00F54F05" w:rsidRDefault="00F54F05" w:rsidP="00DD2ED2">
      <w:pPr>
        <w:spacing w:line="360" w:lineRule="auto"/>
        <w:rPr>
          <w:lang w:val="en-US"/>
        </w:rPr>
      </w:pPr>
      <w:r w:rsidRPr="00F54F05">
        <w:rPr>
          <w:lang w:val="en-US"/>
        </w:rPr>
        <w:t xml:space="preserve">    y = x - 18 * </w:t>
      </w:r>
      <w:proofErr w:type="spellStart"/>
      <w:proofErr w:type="gramStart"/>
      <w:r w:rsidRPr="00F54F05">
        <w:rPr>
          <w:lang w:val="en-US"/>
        </w:rPr>
        <w:t>math.sqrt</w:t>
      </w:r>
      <w:proofErr w:type="spellEnd"/>
      <w:r w:rsidRPr="00F54F05">
        <w:rPr>
          <w:lang w:val="en-US"/>
        </w:rPr>
        <w:t>(</w:t>
      </w:r>
      <w:proofErr w:type="gramEnd"/>
      <w:r w:rsidRPr="00F54F05">
        <w:rPr>
          <w:lang w:val="en-US"/>
        </w:rPr>
        <w:t>68) + 2.5</w:t>
      </w:r>
    </w:p>
    <w:p w:rsidR="00F54F05" w:rsidRPr="00F54F05" w:rsidRDefault="00F54F05" w:rsidP="00DD2ED2">
      <w:pPr>
        <w:spacing w:line="360" w:lineRule="auto"/>
        <w:rPr>
          <w:lang w:val="en-US"/>
        </w:rPr>
      </w:pPr>
      <w:r w:rsidRPr="00F54F05">
        <w:rPr>
          <w:lang w:val="en-US"/>
        </w:rPr>
        <w:t xml:space="preserve">    </w:t>
      </w:r>
      <w:proofErr w:type="spellStart"/>
      <w:r w:rsidRPr="00F54F05">
        <w:rPr>
          <w:lang w:val="en-US"/>
        </w:rPr>
        <w:t>ax.plot</w:t>
      </w:r>
      <w:proofErr w:type="spellEnd"/>
      <w:r w:rsidRPr="00F54F05">
        <w:rPr>
          <w:lang w:val="en-US"/>
        </w:rPr>
        <w:t>(x, y)</w:t>
      </w:r>
    </w:p>
    <w:p w:rsidR="00F54F05" w:rsidRPr="00F54F05" w:rsidRDefault="00F54F05" w:rsidP="00DD2ED2">
      <w:pPr>
        <w:spacing w:line="360" w:lineRule="auto"/>
        <w:rPr>
          <w:lang w:val="en-US"/>
        </w:rPr>
      </w:pPr>
      <w:r w:rsidRPr="00F54F05">
        <w:rPr>
          <w:lang w:val="en-US"/>
        </w:rPr>
        <w:t xml:space="preserve">    </w:t>
      </w:r>
      <w:proofErr w:type="spellStart"/>
      <w:proofErr w:type="gramStart"/>
      <w:r w:rsidRPr="00F54F05">
        <w:rPr>
          <w:lang w:val="en-US"/>
        </w:rPr>
        <w:t>plt.show</w:t>
      </w:r>
      <w:proofErr w:type="spellEnd"/>
      <w:r w:rsidRPr="00F54F05">
        <w:rPr>
          <w:lang w:val="en-US"/>
        </w:rPr>
        <w:t>()</w:t>
      </w:r>
      <w:proofErr w:type="gramEnd"/>
    </w:p>
    <w:p w:rsidR="00F54F05" w:rsidRPr="00F54F05" w:rsidRDefault="00F54F05" w:rsidP="00DD2ED2">
      <w:pPr>
        <w:spacing w:line="360" w:lineRule="auto"/>
        <w:rPr>
          <w:lang w:val="en-US"/>
        </w:rPr>
      </w:pPr>
      <w:proofErr w:type="gramStart"/>
      <w:r w:rsidRPr="00F54F05">
        <w:rPr>
          <w:lang w:val="en-US"/>
        </w:rPr>
        <w:t>if</w:t>
      </w:r>
      <w:proofErr w:type="gramEnd"/>
      <w:r w:rsidRPr="00F54F05">
        <w:rPr>
          <w:lang w:val="en-US"/>
        </w:rPr>
        <w:t xml:space="preserve"> n == 3:</w:t>
      </w:r>
    </w:p>
    <w:p w:rsidR="00F54F05" w:rsidRPr="003A2627" w:rsidRDefault="00F54F05" w:rsidP="00DD2ED2">
      <w:pPr>
        <w:spacing w:line="360" w:lineRule="auto"/>
        <w:rPr>
          <w:lang w:val="en-US"/>
        </w:rPr>
      </w:pPr>
      <w:r w:rsidRPr="003A2627">
        <w:rPr>
          <w:lang w:val="en-US"/>
        </w:rPr>
        <w:t xml:space="preserve">    </w:t>
      </w:r>
      <w:proofErr w:type="gramStart"/>
      <w:r w:rsidRPr="00F54F05">
        <w:rPr>
          <w:lang w:val="en-US"/>
        </w:rPr>
        <w:t>fig</w:t>
      </w:r>
      <w:proofErr w:type="gramEnd"/>
      <w:r w:rsidRPr="003A2627">
        <w:rPr>
          <w:lang w:val="en-US"/>
        </w:rPr>
        <w:t xml:space="preserve">, </w:t>
      </w:r>
      <w:r w:rsidRPr="00F54F05">
        <w:rPr>
          <w:lang w:val="en-US"/>
        </w:rPr>
        <w:t>ax</w:t>
      </w:r>
      <w:r w:rsidRPr="003A2627">
        <w:rPr>
          <w:lang w:val="en-US"/>
        </w:rPr>
        <w:t xml:space="preserve"> = </w:t>
      </w:r>
      <w:proofErr w:type="spellStart"/>
      <w:r w:rsidRPr="00F54F05">
        <w:rPr>
          <w:lang w:val="en-US"/>
        </w:rPr>
        <w:t>plt</w:t>
      </w:r>
      <w:r w:rsidRPr="003A2627">
        <w:rPr>
          <w:lang w:val="en-US"/>
        </w:rPr>
        <w:t>.</w:t>
      </w:r>
      <w:r w:rsidRPr="00F54F05">
        <w:rPr>
          <w:lang w:val="en-US"/>
        </w:rPr>
        <w:t>subplots</w:t>
      </w:r>
      <w:proofErr w:type="spellEnd"/>
      <w:r w:rsidRPr="003A2627">
        <w:rPr>
          <w:lang w:val="en-US"/>
        </w:rPr>
        <w:t>()</w:t>
      </w:r>
    </w:p>
    <w:p w:rsidR="00F54F05" w:rsidRPr="00F54F05" w:rsidRDefault="00F54F05" w:rsidP="00DD2ED2">
      <w:pPr>
        <w:spacing w:line="360" w:lineRule="auto"/>
      </w:pPr>
      <w:r w:rsidRPr="003A2627">
        <w:rPr>
          <w:lang w:val="en-US"/>
        </w:rPr>
        <w:t xml:space="preserve">    </w:t>
      </w:r>
      <w:r w:rsidRPr="00F54F05">
        <w:rPr>
          <w:lang w:val="en-US"/>
        </w:rPr>
        <w:t>ax</w:t>
      </w:r>
      <w:r w:rsidRPr="00F54F05">
        <w:t>.</w:t>
      </w:r>
      <w:r w:rsidRPr="00F54F05">
        <w:rPr>
          <w:lang w:val="en-US"/>
        </w:rPr>
        <w:t>set</w:t>
      </w:r>
      <w:r w:rsidRPr="00F54F05">
        <w:t>_</w:t>
      </w:r>
      <w:proofErr w:type="gramStart"/>
      <w:r w:rsidRPr="00F54F05">
        <w:rPr>
          <w:lang w:val="en-US"/>
        </w:rPr>
        <w:t>title</w:t>
      </w:r>
      <w:r w:rsidRPr="00F54F05">
        <w:t>(</w:t>
      </w:r>
      <w:proofErr w:type="gramEnd"/>
      <w:r w:rsidRPr="00F54F05">
        <w:t>'Изменение температуры воспламенения от различных  температур кипения керосин')</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xlabel</w:t>
      </w:r>
      <w:proofErr w:type="spellEnd"/>
      <w:r w:rsidRPr="00F54F05">
        <w:t>(</w:t>
      </w:r>
      <w:proofErr w:type="gramEnd"/>
      <w:r w:rsidRPr="00F54F05">
        <w:t>'Температура кипения')</w:t>
      </w:r>
    </w:p>
    <w:p w:rsidR="00F54F05" w:rsidRPr="00F54F05" w:rsidRDefault="00F54F05" w:rsidP="00DD2ED2">
      <w:pPr>
        <w:spacing w:line="360" w:lineRule="auto"/>
      </w:pPr>
      <w:r w:rsidRPr="00F54F05">
        <w:t xml:space="preserve">    </w:t>
      </w:r>
      <w:r w:rsidRPr="00F54F05">
        <w:rPr>
          <w:lang w:val="en-US"/>
        </w:rPr>
        <w:t>ax</w:t>
      </w:r>
      <w:r w:rsidRPr="00F54F05">
        <w:t>.</w:t>
      </w:r>
      <w:r w:rsidRPr="00F54F05">
        <w:rPr>
          <w:lang w:val="en-US"/>
        </w:rPr>
        <w:t>set</w:t>
      </w:r>
      <w:r w:rsidRPr="00F54F05">
        <w:t>_</w:t>
      </w:r>
      <w:proofErr w:type="spellStart"/>
      <w:proofErr w:type="gramStart"/>
      <w:r w:rsidRPr="00F54F05">
        <w:rPr>
          <w:lang w:val="en-US"/>
        </w:rPr>
        <w:t>ylabel</w:t>
      </w:r>
      <w:proofErr w:type="spellEnd"/>
      <w:r w:rsidRPr="00F54F05">
        <w:t>(</w:t>
      </w:r>
      <w:proofErr w:type="gramEnd"/>
      <w:r w:rsidRPr="00F54F05">
        <w:t>'Температура воспламенения')</w:t>
      </w:r>
    </w:p>
    <w:p w:rsidR="00F54F05" w:rsidRPr="00F54F05" w:rsidRDefault="00F54F05" w:rsidP="00DD2ED2">
      <w:pPr>
        <w:spacing w:line="360" w:lineRule="auto"/>
        <w:rPr>
          <w:lang w:val="en-US"/>
        </w:rPr>
      </w:pPr>
      <w:r w:rsidRPr="00F54F05">
        <w:t xml:space="preserve">    </w:t>
      </w:r>
      <w:r w:rsidRPr="00F54F05">
        <w:rPr>
          <w:lang w:val="en-US"/>
        </w:rPr>
        <w:t xml:space="preserve">x = </w:t>
      </w:r>
      <w:proofErr w:type="spellStart"/>
      <w:proofErr w:type="gramStart"/>
      <w:r w:rsidRPr="00F54F05">
        <w:rPr>
          <w:lang w:val="en-US"/>
        </w:rPr>
        <w:t>np.linspace</w:t>
      </w:r>
      <w:proofErr w:type="spellEnd"/>
      <w:r w:rsidRPr="00F54F05">
        <w:rPr>
          <w:lang w:val="en-US"/>
        </w:rPr>
        <w:t>(</w:t>
      </w:r>
      <w:proofErr w:type="gramEnd"/>
      <w:r w:rsidRPr="00F54F05">
        <w:rPr>
          <w:lang w:val="en-US"/>
        </w:rPr>
        <w:t>150, 250, 100)</w:t>
      </w:r>
    </w:p>
    <w:p w:rsidR="00F54F05" w:rsidRPr="00F54F05" w:rsidRDefault="00F54F05" w:rsidP="00DD2ED2">
      <w:pPr>
        <w:spacing w:line="360" w:lineRule="auto"/>
        <w:rPr>
          <w:lang w:val="en-US"/>
        </w:rPr>
      </w:pPr>
      <w:r w:rsidRPr="00F54F05">
        <w:rPr>
          <w:lang w:val="en-US"/>
        </w:rPr>
        <w:t xml:space="preserve">    y = x - 18 * </w:t>
      </w:r>
      <w:proofErr w:type="spellStart"/>
      <w:proofErr w:type="gramStart"/>
      <w:r w:rsidRPr="00F54F05">
        <w:rPr>
          <w:lang w:val="en-US"/>
        </w:rPr>
        <w:t>math.sqrt</w:t>
      </w:r>
      <w:proofErr w:type="spellEnd"/>
      <w:r w:rsidRPr="00F54F05">
        <w:rPr>
          <w:lang w:val="en-US"/>
        </w:rPr>
        <w:t>(</w:t>
      </w:r>
      <w:proofErr w:type="gramEnd"/>
      <w:r w:rsidRPr="00F54F05">
        <w:rPr>
          <w:lang w:val="en-US"/>
        </w:rPr>
        <w:t>74) + 2.5</w:t>
      </w:r>
    </w:p>
    <w:p w:rsidR="00F54F05" w:rsidRPr="003A2627" w:rsidRDefault="00F54F05" w:rsidP="00DD2ED2">
      <w:pPr>
        <w:spacing w:line="360" w:lineRule="auto"/>
      </w:pPr>
      <w:r w:rsidRPr="00F54F05">
        <w:rPr>
          <w:lang w:val="en-US"/>
        </w:rPr>
        <w:t xml:space="preserve">    ax</w:t>
      </w:r>
      <w:r w:rsidRPr="003A2627">
        <w:t>.</w:t>
      </w:r>
      <w:r w:rsidRPr="00F54F05">
        <w:rPr>
          <w:lang w:val="en-US"/>
        </w:rPr>
        <w:t>plot</w:t>
      </w:r>
      <w:r w:rsidRPr="003A2627">
        <w:t>(</w:t>
      </w:r>
      <w:r w:rsidRPr="00F54F05">
        <w:rPr>
          <w:lang w:val="en-US"/>
        </w:rPr>
        <w:t>x</w:t>
      </w:r>
      <w:r w:rsidRPr="003A2627">
        <w:t xml:space="preserve">, </w:t>
      </w:r>
      <w:r w:rsidRPr="00F54F05">
        <w:rPr>
          <w:lang w:val="en-US"/>
        </w:rPr>
        <w:t>y</w:t>
      </w:r>
      <w:r w:rsidRPr="003A2627">
        <w:t>)</w:t>
      </w:r>
    </w:p>
    <w:p w:rsidR="00F54F05" w:rsidRPr="003A2627" w:rsidRDefault="00F54F05" w:rsidP="00DD2ED2">
      <w:pPr>
        <w:spacing w:line="360" w:lineRule="auto"/>
      </w:pPr>
      <w:r w:rsidRPr="003A2627">
        <w:lastRenderedPageBreak/>
        <w:t xml:space="preserve">    </w:t>
      </w:r>
      <w:proofErr w:type="spellStart"/>
      <w:proofErr w:type="gramStart"/>
      <w:r w:rsidRPr="00F54F05">
        <w:rPr>
          <w:lang w:val="en-US"/>
        </w:rPr>
        <w:t>plt</w:t>
      </w:r>
      <w:proofErr w:type="spellEnd"/>
      <w:r w:rsidRPr="003A2627">
        <w:t>.</w:t>
      </w:r>
      <w:r w:rsidRPr="00F54F05">
        <w:rPr>
          <w:lang w:val="en-US"/>
        </w:rPr>
        <w:t>show</w:t>
      </w:r>
      <w:r w:rsidRPr="003A2627">
        <w:t>()</w:t>
      </w:r>
      <w:proofErr w:type="gramEnd"/>
      <w:r w:rsidRPr="003A2627">
        <w:t xml:space="preserve"> </w:t>
      </w:r>
    </w:p>
    <w:p w:rsidR="00DD2ED2" w:rsidRDefault="00DD2ED2" w:rsidP="00DD2ED2">
      <w:pPr>
        <w:spacing w:line="360" w:lineRule="auto"/>
      </w:pPr>
      <w:r>
        <w:t>Результат программы:</w:t>
      </w:r>
    </w:p>
    <w:p w:rsidR="00DD2ED2" w:rsidRDefault="00DD2ED2" w:rsidP="00DD2ED2">
      <w:pPr>
        <w:spacing w:line="360" w:lineRule="auto"/>
      </w:pPr>
      <w:r>
        <w:t xml:space="preserve">При </w:t>
      </w:r>
      <w:r>
        <w:rPr>
          <w:lang w:val="en-US"/>
        </w:rPr>
        <w:t>n</w:t>
      </w:r>
      <w:r w:rsidRPr="00DD2ED2">
        <w:t xml:space="preserve"> = 1</w:t>
      </w:r>
      <w:r>
        <w:t>:</w:t>
      </w:r>
    </w:p>
    <w:p w:rsidR="00DD2ED2" w:rsidRDefault="00DD2ED2" w:rsidP="00DD2ED2">
      <w:pPr>
        <w:spacing w:line="360" w:lineRule="auto"/>
        <w:ind w:firstLine="708"/>
        <w:jc w:val="center"/>
      </w:pPr>
      <w:r>
        <w:rPr>
          <w:noProof/>
          <w:lang w:eastAsia="ru-RU"/>
        </w:rPr>
        <w:drawing>
          <wp:inline distT="0" distB="0" distL="0" distR="0" wp14:anchorId="54132C12" wp14:editId="53AB18F5">
            <wp:extent cx="5940425" cy="3637915"/>
            <wp:effectExtent l="0" t="0" r="3175" b="6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637915"/>
                    </a:xfrm>
                    <a:prstGeom prst="rect">
                      <a:avLst/>
                    </a:prstGeom>
                  </pic:spPr>
                </pic:pic>
              </a:graphicData>
            </a:graphic>
          </wp:inline>
        </w:drawing>
      </w:r>
      <w:r w:rsidRPr="00DD2ED2">
        <w:t xml:space="preserve"> </w:t>
      </w:r>
    </w:p>
    <w:p w:rsidR="00DD2ED2" w:rsidRDefault="00DD2ED2" w:rsidP="00DD2ED2">
      <w:pPr>
        <w:spacing w:line="360" w:lineRule="auto"/>
        <w:jc w:val="center"/>
      </w:pPr>
      <w:r>
        <w:t>Рисунок 4.</w:t>
      </w:r>
      <w:r w:rsidRPr="006F35DD">
        <w:t xml:space="preserve"> График зависимости изменения температуры воспламенения от различных температур </w:t>
      </w:r>
      <w:r>
        <w:t>кипения АИ-92.</w:t>
      </w:r>
    </w:p>
    <w:p w:rsidR="00DD2ED2" w:rsidRDefault="00DD2ED2" w:rsidP="00DD2ED2">
      <w:pPr>
        <w:spacing w:line="360" w:lineRule="auto"/>
        <w:rPr>
          <w:lang w:val="en-US"/>
        </w:rPr>
      </w:pPr>
      <w:r>
        <w:t xml:space="preserve">При </w:t>
      </w:r>
      <w:r>
        <w:rPr>
          <w:lang w:val="en-US"/>
        </w:rPr>
        <w:t>n = 2:</w:t>
      </w:r>
    </w:p>
    <w:p w:rsidR="00DD2ED2" w:rsidRDefault="00DD2ED2" w:rsidP="00DD2ED2">
      <w:pPr>
        <w:spacing w:line="360" w:lineRule="auto"/>
        <w:rPr>
          <w:lang w:val="en-US"/>
        </w:rPr>
      </w:pPr>
      <w:r>
        <w:rPr>
          <w:noProof/>
          <w:lang w:eastAsia="ru-RU"/>
        </w:rPr>
        <w:lastRenderedPageBreak/>
        <w:drawing>
          <wp:inline distT="0" distB="0" distL="0" distR="0" wp14:anchorId="658644EE" wp14:editId="02C26E9F">
            <wp:extent cx="5940425" cy="3576955"/>
            <wp:effectExtent l="0" t="0" r="3175" b="444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576955"/>
                    </a:xfrm>
                    <a:prstGeom prst="rect">
                      <a:avLst/>
                    </a:prstGeom>
                  </pic:spPr>
                </pic:pic>
              </a:graphicData>
            </a:graphic>
          </wp:inline>
        </w:drawing>
      </w:r>
    </w:p>
    <w:p w:rsidR="00DD2ED2" w:rsidRDefault="00DD2ED2" w:rsidP="00DD2ED2">
      <w:pPr>
        <w:spacing w:line="360" w:lineRule="auto"/>
        <w:jc w:val="center"/>
      </w:pPr>
      <w:r>
        <w:t>Рисунок 5.</w:t>
      </w:r>
      <w:r w:rsidRPr="006F35DD">
        <w:t xml:space="preserve"> График зависимости изменения температуры воспламенения от различных температур</w:t>
      </w:r>
      <w:r>
        <w:t xml:space="preserve"> кипения</w:t>
      </w:r>
      <w:r w:rsidRPr="006F35DD">
        <w:t xml:space="preserve"> </w:t>
      </w:r>
      <w:r>
        <w:t>Дизельного топлива.</w:t>
      </w:r>
    </w:p>
    <w:p w:rsidR="00DD2ED2" w:rsidRDefault="00DD2ED2" w:rsidP="00DD2ED2">
      <w:pPr>
        <w:spacing w:line="360" w:lineRule="auto"/>
      </w:pPr>
      <w:r>
        <w:t xml:space="preserve">При </w:t>
      </w:r>
      <w:r>
        <w:rPr>
          <w:lang w:val="en-US"/>
        </w:rPr>
        <w:t>n = 3</w:t>
      </w:r>
      <w:r>
        <w:t>:</w:t>
      </w:r>
    </w:p>
    <w:p w:rsidR="00DD2ED2" w:rsidRDefault="00DD2ED2" w:rsidP="00DD2ED2">
      <w:pPr>
        <w:spacing w:line="360" w:lineRule="auto"/>
      </w:pPr>
      <w:r>
        <w:rPr>
          <w:noProof/>
          <w:lang w:eastAsia="ru-RU"/>
        </w:rPr>
        <w:drawing>
          <wp:inline distT="0" distB="0" distL="0" distR="0" wp14:anchorId="6E7B65E6" wp14:editId="30774F43">
            <wp:extent cx="5940425" cy="363982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639820"/>
                    </a:xfrm>
                    <a:prstGeom prst="rect">
                      <a:avLst/>
                    </a:prstGeom>
                  </pic:spPr>
                </pic:pic>
              </a:graphicData>
            </a:graphic>
          </wp:inline>
        </w:drawing>
      </w:r>
    </w:p>
    <w:p w:rsidR="00DD2ED2" w:rsidRDefault="00DD2ED2" w:rsidP="00DD2ED2">
      <w:pPr>
        <w:spacing w:line="360" w:lineRule="auto"/>
        <w:jc w:val="center"/>
      </w:pPr>
      <w:r>
        <w:lastRenderedPageBreak/>
        <w:t>Рисунок 6.</w:t>
      </w:r>
      <w:r w:rsidRPr="006F35DD">
        <w:t xml:space="preserve"> График зависимости изменения температуры воспламенения от различных температур</w:t>
      </w:r>
      <w:r>
        <w:t xml:space="preserve"> кипения</w:t>
      </w:r>
      <w:r w:rsidRPr="006F35DD">
        <w:t xml:space="preserve"> </w:t>
      </w:r>
      <w:r>
        <w:t>керосина.</w:t>
      </w:r>
    </w:p>
    <w:p w:rsidR="00DD2ED2" w:rsidRPr="00DD2ED2" w:rsidRDefault="00DD2ED2" w:rsidP="00DD2ED2">
      <w:pPr>
        <w:spacing w:line="360" w:lineRule="auto"/>
      </w:pPr>
    </w:p>
    <w:p w:rsidR="00DD2ED2" w:rsidRPr="00DD2ED2" w:rsidRDefault="00DD2ED2" w:rsidP="00DD2ED2">
      <w:pPr>
        <w:spacing w:line="360" w:lineRule="auto"/>
      </w:pPr>
    </w:p>
    <w:p w:rsidR="00DD2ED2" w:rsidRPr="00DD2ED2" w:rsidRDefault="00DD2ED2" w:rsidP="00DD2ED2">
      <w:pPr>
        <w:spacing w:line="360" w:lineRule="auto"/>
      </w:pPr>
    </w:p>
    <w:p w:rsidR="00DD2ED2" w:rsidRPr="00DD2ED2" w:rsidRDefault="00DD2ED2" w:rsidP="00DD2ED2">
      <w:pPr>
        <w:spacing w:line="360" w:lineRule="auto"/>
      </w:pPr>
    </w:p>
    <w:p w:rsidR="00F54F05" w:rsidRPr="00DD2ED2" w:rsidRDefault="00F54F05" w:rsidP="00F54F05">
      <w:r w:rsidRPr="00DD2ED2">
        <w:tab/>
      </w:r>
    </w:p>
    <w:p w:rsidR="001C3D53" w:rsidRPr="00DD2ED2" w:rsidRDefault="001C3D53">
      <w:r w:rsidRPr="00DD2ED2">
        <w:br w:type="page"/>
      </w:r>
    </w:p>
    <w:p w:rsidR="006F35DD" w:rsidRPr="005371ED" w:rsidRDefault="001C3D53" w:rsidP="005371ED">
      <w:pPr>
        <w:pStyle w:val="1"/>
      </w:pPr>
      <w:bookmarkStart w:id="12" w:name="_Toc122456500"/>
      <w:r w:rsidRPr="005371ED">
        <w:lastRenderedPageBreak/>
        <w:t>ЗАКЛЮЧЕНИЕ</w:t>
      </w:r>
      <w:bookmarkEnd w:id="12"/>
    </w:p>
    <w:p w:rsidR="001C3D53" w:rsidRPr="00EC50AA" w:rsidRDefault="001C3D53" w:rsidP="00C635A8">
      <w:pPr>
        <w:spacing w:after="0" w:line="360" w:lineRule="auto"/>
        <w:jc w:val="both"/>
        <w:rPr>
          <w:rFonts w:eastAsia="Times New Roman" w:cs="Times New Roman"/>
          <w:szCs w:val="28"/>
        </w:rPr>
      </w:pPr>
      <w:r>
        <w:tab/>
      </w:r>
      <w:r w:rsidRPr="00EC50AA">
        <w:rPr>
          <w:rFonts w:eastAsia="Times New Roman" w:cs="Times New Roman"/>
          <w:szCs w:val="28"/>
        </w:rPr>
        <w:t>В ходе данной курсовой работы были изучены и решены следующие задачи:</w:t>
      </w:r>
    </w:p>
    <w:p w:rsidR="00EC50AA" w:rsidRDefault="001C3D53" w:rsidP="00EC50AA">
      <w:pPr>
        <w:numPr>
          <w:ilvl w:val="0"/>
          <w:numId w:val="9"/>
        </w:numPr>
        <w:spacing w:after="0" w:line="360" w:lineRule="auto"/>
        <w:jc w:val="both"/>
        <w:rPr>
          <w:rFonts w:eastAsia="Times New Roman" w:cs="Times New Roman"/>
          <w:szCs w:val="28"/>
        </w:rPr>
      </w:pPr>
      <w:r w:rsidRPr="00EC50AA">
        <w:rPr>
          <w:rFonts w:eastAsia="Times New Roman" w:cs="Times New Roman"/>
          <w:szCs w:val="28"/>
        </w:rPr>
        <w:t>Был изучен процесс кипения и процесс воспламенения.</w:t>
      </w:r>
    </w:p>
    <w:p w:rsidR="00EC50AA" w:rsidRDefault="00EC50AA" w:rsidP="00EC50AA">
      <w:pPr>
        <w:numPr>
          <w:ilvl w:val="0"/>
          <w:numId w:val="9"/>
        </w:numPr>
        <w:spacing w:after="0" w:line="360" w:lineRule="auto"/>
        <w:jc w:val="both"/>
        <w:rPr>
          <w:rFonts w:eastAsia="Times New Roman" w:cs="Times New Roman"/>
          <w:szCs w:val="28"/>
        </w:rPr>
      </w:pPr>
      <w:r w:rsidRPr="00EC50AA">
        <w:rPr>
          <w:rFonts w:eastAsia="Times New Roman" w:cs="Times New Roman"/>
          <w:szCs w:val="28"/>
        </w:rPr>
        <w:t xml:space="preserve">Был </w:t>
      </w:r>
      <w:r w:rsidR="00AA0774">
        <w:rPr>
          <w:rFonts w:eastAsia="Times New Roman" w:cs="Times New Roman"/>
          <w:szCs w:val="28"/>
        </w:rPr>
        <w:t>создан</w:t>
      </w:r>
      <w:bookmarkStart w:id="13" w:name="_GoBack"/>
      <w:bookmarkEnd w:id="13"/>
      <w:r w:rsidRPr="00EC50AA">
        <w:rPr>
          <w:rFonts w:eastAsia="Times New Roman" w:cs="Times New Roman"/>
          <w:szCs w:val="28"/>
        </w:rPr>
        <w:t xml:space="preserve"> программный продукт для проведения вычислительного эксперимента с использованием табличного процессора </w:t>
      </w:r>
      <w:proofErr w:type="spellStart"/>
      <w:r w:rsidRPr="00EC50AA">
        <w:rPr>
          <w:rFonts w:eastAsia="Times New Roman" w:cs="Times New Roman"/>
          <w:szCs w:val="28"/>
        </w:rPr>
        <w:t>Excel</w:t>
      </w:r>
      <w:proofErr w:type="spellEnd"/>
      <w:r w:rsidRPr="00EC50AA">
        <w:rPr>
          <w:rFonts w:eastAsia="Times New Roman" w:cs="Times New Roman"/>
          <w:szCs w:val="28"/>
        </w:rPr>
        <w:t xml:space="preserve"> и языком программирования </w:t>
      </w:r>
      <w:r>
        <w:rPr>
          <w:rFonts w:eastAsia="Times New Roman" w:cs="Times New Roman"/>
          <w:szCs w:val="28"/>
          <w:lang w:val="en-US"/>
        </w:rPr>
        <w:t>Python</w:t>
      </w:r>
      <w:r>
        <w:rPr>
          <w:rFonts w:eastAsia="Times New Roman" w:cs="Times New Roman"/>
          <w:szCs w:val="28"/>
        </w:rPr>
        <w:t>.</w:t>
      </w:r>
    </w:p>
    <w:p w:rsidR="006F35DD" w:rsidRPr="00EC50AA" w:rsidRDefault="00EC50AA" w:rsidP="00EC50AA">
      <w:pPr>
        <w:spacing w:after="0" w:line="360" w:lineRule="auto"/>
        <w:ind w:left="360"/>
        <w:jc w:val="both"/>
        <w:rPr>
          <w:rFonts w:eastAsia="Times New Roman" w:cs="Times New Roman"/>
          <w:szCs w:val="28"/>
        </w:rPr>
      </w:pPr>
      <w:r w:rsidRPr="00EC50AA">
        <w:rPr>
          <w:b/>
        </w:rPr>
        <w:t>Вывод</w:t>
      </w:r>
      <w:r w:rsidRPr="00EC50AA">
        <w:t xml:space="preserve">: поставленные задачи реализованы, цель работы – достигнута. </w:t>
      </w:r>
      <w:r w:rsidR="006F35DD">
        <w:br w:type="page"/>
      </w:r>
    </w:p>
    <w:p w:rsidR="003D091B" w:rsidRDefault="003D091B" w:rsidP="005371ED">
      <w:pPr>
        <w:pStyle w:val="1"/>
        <w:rPr>
          <w:rFonts w:eastAsia="Times New Roman"/>
        </w:rPr>
      </w:pPr>
      <w:bookmarkStart w:id="14" w:name="_Toc122456501"/>
      <w:r>
        <w:rPr>
          <w:rFonts w:eastAsia="Times New Roman"/>
        </w:rPr>
        <w:lastRenderedPageBreak/>
        <w:t>СПИСОК ЛИТЕРАТУРЫ:</w:t>
      </w:r>
      <w:bookmarkEnd w:id="14"/>
    </w:p>
    <w:p w:rsidR="0075547A" w:rsidRPr="0075547A" w:rsidRDefault="0075547A" w:rsidP="0029497D">
      <w:pPr>
        <w:pStyle w:val="a3"/>
        <w:numPr>
          <w:ilvl w:val="0"/>
          <w:numId w:val="2"/>
        </w:numPr>
        <w:jc w:val="both"/>
        <w:rPr>
          <w:sz w:val="32"/>
        </w:rPr>
      </w:pPr>
      <w:r w:rsidRPr="0075547A">
        <w:t xml:space="preserve">Матвеев, В. И. </w:t>
      </w:r>
      <w:proofErr w:type="gramStart"/>
      <w:r w:rsidRPr="0075547A">
        <w:t>РЕФЕРАТ  на</w:t>
      </w:r>
      <w:proofErr w:type="gramEnd"/>
      <w:r w:rsidRPr="0075547A">
        <w:t xml:space="preserve"> тему: «Горение жидкого топлива» / В. И. Матвеев. — </w:t>
      </w:r>
      <w:proofErr w:type="gramStart"/>
      <w:r w:rsidRPr="0075547A">
        <w:t>Текст :</w:t>
      </w:r>
      <w:proofErr w:type="gramEnd"/>
      <w:r w:rsidRPr="0075547A">
        <w:t xml:space="preserve"> электронный // </w:t>
      </w:r>
      <w:proofErr w:type="spellStart"/>
      <w:r w:rsidRPr="0075547A">
        <w:t>StudFiles</w:t>
      </w:r>
      <w:proofErr w:type="spellEnd"/>
      <w:r w:rsidRPr="0075547A">
        <w:t xml:space="preserve"> : [сайт]. — URL: https://studfile.net/prev</w:t>
      </w:r>
      <w:r>
        <w:t>iew/2031074/ (дата обращения: 6</w:t>
      </w:r>
      <w:r w:rsidRPr="0075547A">
        <w:t>.12.2022).</w:t>
      </w:r>
    </w:p>
    <w:p w:rsidR="0075547A" w:rsidRPr="0075547A" w:rsidRDefault="0075547A" w:rsidP="0075547A">
      <w:pPr>
        <w:pStyle w:val="a3"/>
        <w:numPr>
          <w:ilvl w:val="0"/>
          <w:numId w:val="2"/>
        </w:numPr>
        <w:jc w:val="both"/>
        <w:rPr>
          <w:sz w:val="32"/>
        </w:rPr>
      </w:pPr>
      <w:r w:rsidRPr="0075547A">
        <w:t xml:space="preserve">Процесс - горение - жидкое топливо. — </w:t>
      </w:r>
      <w:proofErr w:type="gramStart"/>
      <w:r w:rsidRPr="0075547A">
        <w:t>Текст :</w:t>
      </w:r>
      <w:proofErr w:type="gramEnd"/>
      <w:r w:rsidRPr="0075547A">
        <w:t xml:space="preserve"> электронный // Большой Энциклопедия Нефти и Газы : [сайт]. — URL: https://www.ngpedia.ru/id3</w:t>
      </w:r>
      <w:r>
        <w:t>44645p1.html (дата обращения: 6</w:t>
      </w:r>
      <w:r w:rsidRPr="0075547A">
        <w:t>.12.2022).</w:t>
      </w:r>
    </w:p>
    <w:p w:rsidR="005C1E69" w:rsidRPr="005C1E69" w:rsidRDefault="005C1E69" w:rsidP="005C1E69">
      <w:pPr>
        <w:pStyle w:val="a3"/>
        <w:numPr>
          <w:ilvl w:val="0"/>
          <w:numId w:val="2"/>
        </w:numPr>
        <w:jc w:val="both"/>
        <w:rPr>
          <w:sz w:val="32"/>
        </w:rPr>
      </w:pPr>
      <w:r w:rsidRPr="005C1E69">
        <w:t xml:space="preserve">Пожарная опасность бензина: категория, классы, правила перевозки, хранения, тушения. — </w:t>
      </w:r>
      <w:proofErr w:type="gramStart"/>
      <w:r w:rsidRPr="005C1E69">
        <w:t>Текст :</w:t>
      </w:r>
      <w:proofErr w:type="gramEnd"/>
      <w:r w:rsidRPr="005C1E69">
        <w:t xml:space="preserve"> электронный //  : [сайт]. — URL: https://fireman.club/statyi-polzovateley/pozharnaya-opasnost-benzina-kategoriya-i-klass-pravila-hraneniya-i-perevozki/#:~:text=Температура%20вспышки%20–%20от%20</w:t>
      </w:r>
      <w:proofErr w:type="gramStart"/>
      <w:r w:rsidRPr="005C1E69">
        <w:t>–,воспламенения</w:t>
      </w:r>
      <w:proofErr w:type="gramEnd"/>
      <w:r w:rsidRPr="005C1E69">
        <w:t xml:space="preserve">%20–%200%2C98–5%2C48%25%20по%20объему (дата обращения: </w:t>
      </w:r>
      <w:r>
        <w:t>6</w:t>
      </w:r>
      <w:r w:rsidRPr="005C1E69">
        <w:t>.12.2022).</w:t>
      </w:r>
    </w:p>
    <w:p w:rsidR="005C1E69" w:rsidRDefault="005C1E69" w:rsidP="005C1E69">
      <w:pPr>
        <w:pStyle w:val="a3"/>
        <w:numPr>
          <w:ilvl w:val="0"/>
          <w:numId w:val="2"/>
        </w:numPr>
      </w:pPr>
      <w:r w:rsidRPr="005C1E69">
        <w:t xml:space="preserve">Горение жидкого топлива. — </w:t>
      </w:r>
      <w:proofErr w:type="gramStart"/>
      <w:r w:rsidRPr="005C1E69">
        <w:t>Текст :</w:t>
      </w:r>
      <w:proofErr w:type="gramEnd"/>
      <w:r w:rsidRPr="005C1E69">
        <w:t xml:space="preserve"> электронный // </w:t>
      </w:r>
      <w:proofErr w:type="spellStart"/>
      <w:r w:rsidRPr="005C1E69">
        <w:t>Ozlib</w:t>
      </w:r>
      <w:proofErr w:type="spellEnd"/>
      <w:r w:rsidRPr="005C1E69">
        <w:t xml:space="preserve"> : [сайт]. — URL: https://ozlib.com/848827/tehnika/gorenie_zhidkogo_topliva (дата обращения: </w:t>
      </w:r>
      <w:r>
        <w:t>6</w:t>
      </w:r>
      <w:r w:rsidRPr="005C1E69">
        <w:t>.12.2022).</w:t>
      </w:r>
    </w:p>
    <w:p w:rsidR="005C1E69" w:rsidRDefault="005C1E69" w:rsidP="005C1E69">
      <w:pPr>
        <w:pStyle w:val="a3"/>
        <w:numPr>
          <w:ilvl w:val="0"/>
          <w:numId w:val="2"/>
        </w:numPr>
      </w:pPr>
      <w:r w:rsidRPr="005C1E69">
        <w:t>Бензин АИ-</w:t>
      </w:r>
      <w:proofErr w:type="gramStart"/>
      <w:r w:rsidRPr="005C1E69">
        <w:t>92  .</w:t>
      </w:r>
      <w:proofErr w:type="gramEnd"/>
      <w:r w:rsidRPr="005C1E69">
        <w:t xml:space="preserve"> — </w:t>
      </w:r>
      <w:proofErr w:type="gramStart"/>
      <w:r w:rsidRPr="005C1E69">
        <w:t>Текст :</w:t>
      </w:r>
      <w:proofErr w:type="gramEnd"/>
      <w:r w:rsidRPr="005C1E69">
        <w:t xml:space="preserve"> электронный // </w:t>
      </w:r>
      <w:proofErr w:type="spellStart"/>
      <w:r w:rsidRPr="005C1E69">
        <w:t>Amistad</w:t>
      </w:r>
      <w:proofErr w:type="spellEnd"/>
      <w:r w:rsidRPr="005C1E69">
        <w:t xml:space="preserve"> : [сайт]. — URL: https://oilselling.ru/2020/07/16/ai-92/ (дата обращения: </w:t>
      </w:r>
      <w:r>
        <w:t>6</w:t>
      </w:r>
      <w:r w:rsidRPr="005C1E69">
        <w:t>.12.2022).</w:t>
      </w:r>
    </w:p>
    <w:p w:rsidR="005C1E69" w:rsidRDefault="005C1E69" w:rsidP="005C1E69">
      <w:pPr>
        <w:pStyle w:val="a3"/>
        <w:numPr>
          <w:ilvl w:val="0"/>
          <w:numId w:val="2"/>
        </w:numPr>
      </w:pPr>
      <w:r w:rsidRPr="005C1E69">
        <w:t xml:space="preserve">Температура кипения дизельного топлива. — </w:t>
      </w:r>
      <w:proofErr w:type="gramStart"/>
      <w:r w:rsidRPr="005C1E69">
        <w:t>Текст :</w:t>
      </w:r>
      <w:proofErr w:type="gramEnd"/>
      <w:r w:rsidRPr="005C1E69">
        <w:t xml:space="preserve"> электронный // Центр Проектирования : [сайт]. — URL: https://www.center-pss.ru/math/tkipenia/diztoplivo.htm (дата обращения: </w:t>
      </w:r>
      <w:r>
        <w:t>6</w:t>
      </w:r>
      <w:r w:rsidRPr="005C1E69">
        <w:t>.12.2022).</w:t>
      </w:r>
    </w:p>
    <w:p w:rsidR="005C1E69" w:rsidRDefault="005C1E69" w:rsidP="001C3D53">
      <w:pPr>
        <w:pStyle w:val="a3"/>
        <w:numPr>
          <w:ilvl w:val="0"/>
          <w:numId w:val="2"/>
        </w:numPr>
      </w:pPr>
      <w:r w:rsidRPr="005C1E69">
        <w:t xml:space="preserve">Особенности керосина: история и получение продукта, его виды и сфера применения. — </w:t>
      </w:r>
      <w:proofErr w:type="gramStart"/>
      <w:r w:rsidRPr="005C1E69">
        <w:t>Текст :</w:t>
      </w:r>
      <w:proofErr w:type="gramEnd"/>
      <w:r w:rsidRPr="005C1E69">
        <w:t xml:space="preserve"> электронный // </w:t>
      </w:r>
      <w:proofErr w:type="spellStart"/>
      <w:r w:rsidRPr="005C1E69">
        <w:t>ammoxx</w:t>
      </w:r>
      <w:proofErr w:type="spellEnd"/>
      <w:r w:rsidRPr="005C1E69">
        <w:t xml:space="preserve"> : [сайт]. — URL: https://ammoxx.ru/articles/osobennosti-kerosina-istoriya-i-sfera-primeneniya/ (дата обращения: 6.12.2022).</w:t>
      </w:r>
    </w:p>
    <w:p w:rsidR="001C3D53" w:rsidRPr="003431E9" w:rsidRDefault="005C1E69" w:rsidP="001C3D53">
      <w:pPr>
        <w:pStyle w:val="a3"/>
        <w:numPr>
          <w:ilvl w:val="0"/>
          <w:numId w:val="2"/>
        </w:numPr>
      </w:pPr>
      <w:r w:rsidRPr="005C1E69">
        <w:t xml:space="preserve">Расчет температур вспышки и воспламенения. — </w:t>
      </w:r>
      <w:proofErr w:type="gramStart"/>
      <w:r w:rsidRPr="005C1E69">
        <w:t>Текст :</w:t>
      </w:r>
      <w:proofErr w:type="gramEnd"/>
      <w:r w:rsidRPr="005C1E69">
        <w:t xml:space="preserve"> электронный //  : [сайт]. — URL: https://studopedia.net/7_17943_raschet-temperatur-vspishki-i-vosplameneniya.html (дата обращения: </w:t>
      </w:r>
      <w:r w:rsidRPr="00AA0774">
        <w:t>6</w:t>
      </w:r>
      <w:r w:rsidRPr="005C1E69">
        <w:t>.12.2022).</w:t>
      </w:r>
    </w:p>
    <w:p w:rsidR="00580F77" w:rsidRPr="00580F77" w:rsidRDefault="00580F77" w:rsidP="003E201E">
      <w:pPr>
        <w:spacing w:line="360" w:lineRule="auto"/>
        <w:jc w:val="both"/>
      </w:pPr>
    </w:p>
    <w:p w:rsidR="00580F77" w:rsidRPr="00A4366D" w:rsidRDefault="00580F77" w:rsidP="00580F77">
      <w:pPr>
        <w:spacing w:line="360" w:lineRule="auto"/>
        <w:jc w:val="both"/>
      </w:pPr>
    </w:p>
    <w:p w:rsidR="004975E4" w:rsidRPr="00936EC5" w:rsidRDefault="004975E4"/>
    <w:sectPr w:rsidR="004975E4" w:rsidRPr="00936EC5" w:rsidSect="002E0BBC">
      <w:footerReference w:type="default" r:id="rId17"/>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5570E" w:rsidRDefault="0045570E" w:rsidP="003D091B">
      <w:pPr>
        <w:spacing w:after="0" w:line="240" w:lineRule="auto"/>
      </w:pPr>
      <w:r>
        <w:separator/>
      </w:r>
    </w:p>
  </w:endnote>
  <w:endnote w:type="continuationSeparator" w:id="0">
    <w:p w:rsidR="0045570E" w:rsidRDefault="0045570E" w:rsidP="003D09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azursky">
    <w:altName w:val="Arial"/>
    <w:charset w:val="00"/>
    <w:family w:val="swiss"/>
    <w:pitch w:val="variable"/>
    <w:sig w:usb0="00000001" w:usb1="00000000" w:usb2="00000000" w:usb3="00000000" w:csb0="00000005"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68041089"/>
      <w:docPartObj>
        <w:docPartGallery w:val="Page Numbers (Bottom of Page)"/>
        <w:docPartUnique/>
      </w:docPartObj>
    </w:sdtPr>
    <w:sdtEndPr/>
    <w:sdtContent>
      <w:p w:rsidR="003D091B" w:rsidRDefault="003D091B">
        <w:pPr>
          <w:pStyle w:val="a7"/>
          <w:jc w:val="right"/>
        </w:pPr>
        <w:r>
          <w:fldChar w:fldCharType="begin"/>
        </w:r>
        <w:r>
          <w:instrText>PAGE   \* MERGEFORMAT</w:instrText>
        </w:r>
        <w:r>
          <w:fldChar w:fldCharType="separate"/>
        </w:r>
        <w:r w:rsidR="00AA0774">
          <w:rPr>
            <w:noProof/>
          </w:rPr>
          <w:t>22</w:t>
        </w:r>
        <w:r>
          <w:fldChar w:fldCharType="end"/>
        </w:r>
      </w:p>
    </w:sdtContent>
  </w:sdt>
  <w:p w:rsidR="003D091B" w:rsidRDefault="003D091B">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5570E" w:rsidRDefault="0045570E" w:rsidP="003D091B">
      <w:pPr>
        <w:spacing w:after="0" w:line="240" w:lineRule="auto"/>
      </w:pPr>
      <w:r>
        <w:separator/>
      </w:r>
    </w:p>
  </w:footnote>
  <w:footnote w:type="continuationSeparator" w:id="0">
    <w:p w:rsidR="0045570E" w:rsidRDefault="0045570E" w:rsidP="003D09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67C"/>
    <w:multiLevelType w:val="multilevel"/>
    <w:tmpl w:val="83E8DD3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3F162A8"/>
    <w:multiLevelType w:val="hybridMultilevel"/>
    <w:tmpl w:val="7A64D86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E514FD1"/>
    <w:multiLevelType w:val="hybridMultilevel"/>
    <w:tmpl w:val="43DCD08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5566199"/>
    <w:multiLevelType w:val="hybridMultilevel"/>
    <w:tmpl w:val="C8F4AF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5F0E5EA3"/>
    <w:multiLevelType w:val="hybridMultilevel"/>
    <w:tmpl w:val="F9B8B53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5F1157C6"/>
    <w:multiLevelType w:val="hybridMultilevel"/>
    <w:tmpl w:val="74CACD9E"/>
    <w:lvl w:ilvl="0" w:tplc="2FFC1DC6">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6" w15:restartNumberingAfterBreak="0">
    <w:nsid w:val="6A436D6F"/>
    <w:multiLevelType w:val="hybridMultilevel"/>
    <w:tmpl w:val="F77E2D7E"/>
    <w:lvl w:ilvl="0" w:tplc="2AAA083A">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7" w15:restartNumberingAfterBreak="0">
    <w:nsid w:val="793D7762"/>
    <w:multiLevelType w:val="hybridMultilevel"/>
    <w:tmpl w:val="FBE8A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7B5D636E"/>
    <w:multiLevelType w:val="hybridMultilevel"/>
    <w:tmpl w:val="BB66A94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F3438A4"/>
    <w:multiLevelType w:val="multilevel"/>
    <w:tmpl w:val="3116A9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8"/>
  </w:num>
  <w:num w:numId="2">
    <w:abstractNumId w:val="3"/>
  </w:num>
  <w:num w:numId="3">
    <w:abstractNumId w:val="4"/>
  </w:num>
  <w:num w:numId="4">
    <w:abstractNumId w:val="6"/>
  </w:num>
  <w:num w:numId="5">
    <w:abstractNumId w:val="5"/>
  </w:num>
  <w:num w:numId="6">
    <w:abstractNumId w:val="0"/>
  </w:num>
  <w:num w:numId="7">
    <w:abstractNumId w:val="1"/>
  </w:num>
  <w:num w:numId="8">
    <w:abstractNumId w:val="7"/>
  </w:num>
  <w:num w:numId="9">
    <w:abstractNumId w:val="9"/>
  </w:num>
  <w:num w:numId="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75E4"/>
    <w:rsid w:val="00075556"/>
    <w:rsid w:val="00095214"/>
    <w:rsid w:val="000D53D0"/>
    <w:rsid w:val="000F6EB8"/>
    <w:rsid w:val="001C3D53"/>
    <w:rsid w:val="001F3CF7"/>
    <w:rsid w:val="0021287B"/>
    <w:rsid w:val="00277A5D"/>
    <w:rsid w:val="0029497D"/>
    <w:rsid w:val="002C7DDF"/>
    <w:rsid w:val="002E0BBC"/>
    <w:rsid w:val="003431E9"/>
    <w:rsid w:val="003A2627"/>
    <w:rsid w:val="003A5A23"/>
    <w:rsid w:val="003D091B"/>
    <w:rsid w:val="003E201E"/>
    <w:rsid w:val="003F1C8C"/>
    <w:rsid w:val="0045570E"/>
    <w:rsid w:val="004975E4"/>
    <w:rsid w:val="005371ED"/>
    <w:rsid w:val="00580F77"/>
    <w:rsid w:val="005C1E69"/>
    <w:rsid w:val="005C6A21"/>
    <w:rsid w:val="00620D01"/>
    <w:rsid w:val="00671939"/>
    <w:rsid w:val="006F35DD"/>
    <w:rsid w:val="00720FFF"/>
    <w:rsid w:val="0075547A"/>
    <w:rsid w:val="0076554C"/>
    <w:rsid w:val="00773C5B"/>
    <w:rsid w:val="00776BB2"/>
    <w:rsid w:val="007D4B64"/>
    <w:rsid w:val="008055E9"/>
    <w:rsid w:val="008661E6"/>
    <w:rsid w:val="00895571"/>
    <w:rsid w:val="008B095A"/>
    <w:rsid w:val="008B1760"/>
    <w:rsid w:val="00936EC5"/>
    <w:rsid w:val="00A4366D"/>
    <w:rsid w:val="00A50D09"/>
    <w:rsid w:val="00A96D74"/>
    <w:rsid w:val="00AA0774"/>
    <w:rsid w:val="00AD6DDA"/>
    <w:rsid w:val="00B76236"/>
    <w:rsid w:val="00BA6D25"/>
    <w:rsid w:val="00BE6078"/>
    <w:rsid w:val="00BF12F2"/>
    <w:rsid w:val="00C320FA"/>
    <w:rsid w:val="00C50844"/>
    <w:rsid w:val="00C635A8"/>
    <w:rsid w:val="00C91D21"/>
    <w:rsid w:val="00C9206D"/>
    <w:rsid w:val="00CC3222"/>
    <w:rsid w:val="00D2369D"/>
    <w:rsid w:val="00D62263"/>
    <w:rsid w:val="00DD2ED2"/>
    <w:rsid w:val="00DF53FE"/>
    <w:rsid w:val="00E46810"/>
    <w:rsid w:val="00E84328"/>
    <w:rsid w:val="00E85BC2"/>
    <w:rsid w:val="00EC50AA"/>
    <w:rsid w:val="00EE597A"/>
    <w:rsid w:val="00F54F05"/>
    <w:rsid w:val="00F616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7E7D7"/>
  <w15:chartTrackingRefBased/>
  <w15:docId w15:val="{FE3F4158-F03F-4BAD-AAFB-BCF157A37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ajorBidi"/>
        <w:color w:val="000000" w:themeColor="text1"/>
        <w:sz w:val="24"/>
        <w:szCs w:val="3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D2ED2"/>
    <w:rPr>
      <w:sz w:val="28"/>
    </w:rPr>
  </w:style>
  <w:style w:type="paragraph" w:styleId="1">
    <w:name w:val="heading 1"/>
    <w:basedOn w:val="a"/>
    <w:next w:val="a"/>
    <w:link w:val="10"/>
    <w:autoRedefine/>
    <w:uiPriority w:val="9"/>
    <w:qFormat/>
    <w:rsid w:val="005371ED"/>
    <w:pPr>
      <w:keepNext/>
      <w:keepLines/>
      <w:spacing w:before="240" w:after="0" w:line="360" w:lineRule="auto"/>
      <w:ind w:firstLine="708"/>
      <w:jc w:val="center"/>
      <w:outlineLvl w:val="0"/>
    </w:pPr>
    <w:rPr>
      <w:rFonts w:eastAsiaTheme="majorEastAsia"/>
      <w:b/>
      <w:sz w:val="32"/>
    </w:rPr>
  </w:style>
  <w:style w:type="paragraph" w:styleId="2">
    <w:name w:val="heading 2"/>
    <w:basedOn w:val="a"/>
    <w:next w:val="a"/>
    <w:link w:val="20"/>
    <w:uiPriority w:val="9"/>
    <w:unhideWhenUsed/>
    <w:qFormat/>
    <w:rsid w:val="005371ED"/>
    <w:pPr>
      <w:keepNext/>
      <w:keepLines/>
      <w:spacing w:before="40" w:after="0"/>
      <w:jc w:val="center"/>
      <w:outlineLvl w:val="1"/>
    </w:pPr>
    <w:rPr>
      <w:rFonts w:eastAsiaTheme="majorEastAsia"/>
      <w:b/>
      <w:sz w:val="32"/>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371ED"/>
    <w:rPr>
      <w:rFonts w:eastAsiaTheme="majorEastAsia"/>
      <w:b/>
      <w:sz w:val="32"/>
    </w:rPr>
  </w:style>
  <w:style w:type="paragraph" w:styleId="a3">
    <w:name w:val="List Paragraph"/>
    <w:basedOn w:val="a"/>
    <w:uiPriority w:val="34"/>
    <w:qFormat/>
    <w:rsid w:val="003D091B"/>
    <w:pPr>
      <w:ind w:left="720"/>
      <w:contextualSpacing/>
    </w:pPr>
  </w:style>
  <w:style w:type="character" w:styleId="a4">
    <w:name w:val="Hyperlink"/>
    <w:basedOn w:val="a0"/>
    <w:uiPriority w:val="99"/>
    <w:unhideWhenUsed/>
    <w:rsid w:val="003D091B"/>
    <w:rPr>
      <w:color w:val="0563C1" w:themeColor="hyperlink"/>
      <w:u w:val="single"/>
    </w:rPr>
  </w:style>
  <w:style w:type="paragraph" w:styleId="a5">
    <w:name w:val="header"/>
    <w:basedOn w:val="a"/>
    <w:link w:val="a6"/>
    <w:uiPriority w:val="99"/>
    <w:unhideWhenUsed/>
    <w:rsid w:val="003D091B"/>
    <w:pPr>
      <w:tabs>
        <w:tab w:val="center" w:pos="4677"/>
        <w:tab w:val="right" w:pos="9355"/>
      </w:tabs>
      <w:spacing w:after="0" w:line="240" w:lineRule="auto"/>
    </w:pPr>
  </w:style>
  <w:style w:type="character" w:customStyle="1" w:styleId="a6">
    <w:name w:val="Верхний колонтитул Знак"/>
    <w:basedOn w:val="a0"/>
    <w:link w:val="a5"/>
    <w:uiPriority w:val="99"/>
    <w:rsid w:val="003D091B"/>
  </w:style>
  <w:style w:type="paragraph" w:styleId="a7">
    <w:name w:val="footer"/>
    <w:basedOn w:val="a"/>
    <w:link w:val="a8"/>
    <w:uiPriority w:val="99"/>
    <w:unhideWhenUsed/>
    <w:rsid w:val="003D091B"/>
    <w:pPr>
      <w:tabs>
        <w:tab w:val="center" w:pos="4677"/>
        <w:tab w:val="right" w:pos="9355"/>
      </w:tabs>
      <w:spacing w:after="0" w:line="240" w:lineRule="auto"/>
    </w:pPr>
  </w:style>
  <w:style w:type="character" w:customStyle="1" w:styleId="a8">
    <w:name w:val="Нижний колонтитул Знак"/>
    <w:basedOn w:val="a0"/>
    <w:link w:val="a7"/>
    <w:uiPriority w:val="99"/>
    <w:rsid w:val="003D091B"/>
  </w:style>
  <w:style w:type="character" w:customStyle="1" w:styleId="20">
    <w:name w:val="Заголовок 2 Знак"/>
    <w:basedOn w:val="a0"/>
    <w:link w:val="2"/>
    <w:uiPriority w:val="9"/>
    <w:rsid w:val="005371ED"/>
    <w:rPr>
      <w:rFonts w:eastAsiaTheme="majorEastAsia"/>
      <w:b/>
      <w:sz w:val="32"/>
      <w:szCs w:val="26"/>
    </w:rPr>
  </w:style>
  <w:style w:type="character" w:styleId="a9">
    <w:name w:val="Placeholder Text"/>
    <w:basedOn w:val="a0"/>
    <w:uiPriority w:val="99"/>
    <w:semiHidden/>
    <w:rsid w:val="008661E6"/>
    <w:rPr>
      <w:color w:val="808080"/>
    </w:rPr>
  </w:style>
  <w:style w:type="table" w:styleId="aa">
    <w:name w:val="Table Grid"/>
    <w:basedOn w:val="a1"/>
    <w:uiPriority w:val="39"/>
    <w:rsid w:val="008661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TOC Heading"/>
    <w:basedOn w:val="1"/>
    <w:next w:val="a"/>
    <w:uiPriority w:val="39"/>
    <w:unhideWhenUsed/>
    <w:qFormat/>
    <w:rsid w:val="001C3D53"/>
    <w:pPr>
      <w:spacing w:line="259" w:lineRule="auto"/>
      <w:ind w:firstLine="0"/>
      <w:jc w:val="left"/>
      <w:outlineLvl w:val="9"/>
    </w:pPr>
    <w:rPr>
      <w:rFonts w:asciiTheme="majorHAnsi" w:hAnsiTheme="majorHAnsi"/>
      <w:b w:val="0"/>
      <w:color w:val="2E74B5" w:themeColor="accent1" w:themeShade="BF"/>
      <w:lang w:eastAsia="ru-RU"/>
    </w:rPr>
  </w:style>
  <w:style w:type="paragraph" w:styleId="11">
    <w:name w:val="toc 1"/>
    <w:basedOn w:val="a"/>
    <w:next w:val="a"/>
    <w:autoRedefine/>
    <w:uiPriority w:val="39"/>
    <w:unhideWhenUsed/>
    <w:rsid w:val="001C3D53"/>
    <w:pPr>
      <w:spacing w:after="100"/>
    </w:pPr>
  </w:style>
  <w:style w:type="paragraph" w:styleId="21">
    <w:name w:val="toc 2"/>
    <w:basedOn w:val="a"/>
    <w:next w:val="a"/>
    <w:autoRedefine/>
    <w:uiPriority w:val="39"/>
    <w:unhideWhenUsed/>
    <w:rsid w:val="001C3D53"/>
    <w:pPr>
      <w:spacing w:after="100"/>
      <w:ind w:left="280"/>
    </w:pPr>
  </w:style>
  <w:style w:type="paragraph" w:styleId="ac">
    <w:name w:val="Normal (Web)"/>
    <w:basedOn w:val="a"/>
    <w:uiPriority w:val="99"/>
    <w:semiHidden/>
    <w:unhideWhenUsed/>
    <w:rsid w:val="00B76236"/>
    <w:pPr>
      <w:spacing w:before="100" w:beforeAutospacing="1" w:after="100" w:afterAutospacing="1" w:line="240" w:lineRule="auto"/>
    </w:pPr>
    <w:rPr>
      <w:rFonts w:eastAsia="Times New Roman" w:cs="Times New Roman"/>
      <w:color w:val="auto"/>
      <w:sz w:val="24"/>
      <w:szCs w:val="24"/>
      <w:lang w:eastAsia="ru-RU"/>
    </w:rPr>
  </w:style>
  <w:style w:type="character" w:styleId="ad">
    <w:name w:val="FollowedHyperlink"/>
    <w:basedOn w:val="a0"/>
    <w:uiPriority w:val="99"/>
    <w:semiHidden/>
    <w:unhideWhenUsed/>
    <w:rsid w:val="0075547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909641">
      <w:bodyDiv w:val="1"/>
      <w:marLeft w:val="0"/>
      <w:marRight w:val="0"/>
      <w:marTop w:val="0"/>
      <w:marBottom w:val="0"/>
      <w:divBdr>
        <w:top w:val="none" w:sz="0" w:space="0" w:color="auto"/>
        <w:left w:val="none" w:sz="0" w:space="0" w:color="auto"/>
        <w:bottom w:val="none" w:sz="0" w:space="0" w:color="auto"/>
        <w:right w:val="none" w:sz="0" w:space="0" w:color="auto"/>
      </w:divBdr>
    </w:div>
    <w:div w:id="50888195">
      <w:bodyDiv w:val="1"/>
      <w:marLeft w:val="0"/>
      <w:marRight w:val="0"/>
      <w:marTop w:val="0"/>
      <w:marBottom w:val="0"/>
      <w:divBdr>
        <w:top w:val="none" w:sz="0" w:space="0" w:color="auto"/>
        <w:left w:val="none" w:sz="0" w:space="0" w:color="auto"/>
        <w:bottom w:val="none" w:sz="0" w:space="0" w:color="auto"/>
        <w:right w:val="none" w:sz="0" w:space="0" w:color="auto"/>
      </w:divBdr>
    </w:div>
    <w:div w:id="474563379">
      <w:bodyDiv w:val="1"/>
      <w:marLeft w:val="0"/>
      <w:marRight w:val="0"/>
      <w:marTop w:val="0"/>
      <w:marBottom w:val="0"/>
      <w:divBdr>
        <w:top w:val="none" w:sz="0" w:space="0" w:color="auto"/>
        <w:left w:val="none" w:sz="0" w:space="0" w:color="auto"/>
        <w:bottom w:val="none" w:sz="0" w:space="0" w:color="auto"/>
        <w:right w:val="none" w:sz="0" w:space="0" w:color="auto"/>
      </w:divBdr>
    </w:div>
    <w:div w:id="619146448">
      <w:bodyDiv w:val="1"/>
      <w:marLeft w:val="0"/>
      <w:marRight w:val="0"/>
      <w:marTop w:val="0"/>
      <w:marBottom w:val="0"/>
      <w:divBdr>
        <w:top w:val="none" w:sz="0" w:space="0" w:color="auto"/>
        <w:left w:val="none" w:sz="0" w:space="0" w:color="auto"/>
        <w:bottom w:val="none" w:sz="0" w:space="0" w:color="auto"/>
        <w:right w:val="none" w:sz="0" w:space="0" w:color="auto"/>
      </w:divBdr>
    </w:div>
    <w:div w:id="927227525">
      <w:bodyDiv w:val="1"/>
      <w:marLeft w:val="0"/>
      <w:marRight w:val="0"/>
      <w:marTop w:val="0"/>
      <w:marBottom w:val="0"/>
      <w:divBdr>
        <w:top w:val="none" w:sz="0" w:space="0" w:color="auto"/>
        <w:left w:val="none" w:sz="0" w:space="0" w:color="auto"/>
        <w:bottom w:val="none" w:sz="0" w:space="0" w:color="auto"/>
        <w:right w:val="none" w:sz="0" w:space="0" w:color="auto"/>
      </w:divBdr>
    </w:div>
    <w:div w:id="1101755812">
      <w:bodyDiv w:val="1"/>
      <w:marLeft w:val="0"/>
      <w:marRight w:val="0"/>
      <w:marTop w:val="0"/>
      <w:marBottom w:val="0"/>
      <w:divBdr>
        <w:top w:val="none" w:sz="0" w:space="0" w:color="auto"/>
        <w:left w:val="none" w:sz="0" w:space="0" w:color="auto"/>
        <w:bottom w:val="none" w:sz="0" w:space="0" w:color="auto"/>
        <w:right w:val="none" w:sz="0" w:space="0" w:color="auto"/>
      </w:divBdr>
    </w:div>
    <w:div w:id="1127236777">
      <w:bodyDiv w:val="1"/>
      <w:marLeft w:val="0"/>
      <w:marRight w:val="0"/>
      <w:marTop w:val="0"/>
      <w:marBottom w:val="0"/>
      <w:divBdr>
        <w:top w:val="none" w:sz="0" w:space="0" w:color="auto"/>
        <w:left w:val="none" w:sz="0" w:space="0" w:color="auto"/>
        <w:bottom w:val="none" w:sz="0" w:space="0" w:color="auto"/>
        <w:right w:val="none" w:sz="0" w:space="0" w:color="auto"/>
      </w:divBdr>
    </w:div>
    <w:div w:id="1393386690">
      <w:bodyDiv w:val="1"/>
      <w:marLeft w:val="0"/>
      <w:marRight w:val="0"/>
      <w:marTop w:val="0"/>
      <w:marBottom w:val="0"/>
      <w:divBdr>
        <w:top w:val="none" w:sz="0" w:space="0" w:color="auto"/>
        <w:left w:val="none" w:sz="0" w:space="0" w:color="auto"/>
        <w:bottom w:val="none" w:sz="0" w:space="0" w:color="auto"/>
        <w:right w:val="none" w:sz="0" w:space="0" w:color="auto"/>
      </w:divBdr>
    </w:div>
    <w:div w:id="202166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46851A-761C-46AE-9554-85BA2B82B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615</TotalTime>
  <Pages>1</Pages>
  <Words>2568</Words>
  <Characters>14642</Characters>
  <Application>Microsoft Office Word</Application>
  <DocSecurity>0</DocSecurity>
  <Lines>122</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Даниил Аннануров</dc:creator>
  <cp:keywords/>
  <dc:description/>
  <cp:lastModifiedBy>Даниил Аннануров</cp:lastModifiedBy>
  <cp:revision>22</cp:revision>
  <dcterms:created xsi:type="dcterms:W3CDTF">2022-12-05T16:23:00Z</dcterms:created>
  <dcterms:modified xsi:type="dcterms:W3CDTF">2022-12-23T21:50:00Z</dcterms:modified>
</cp:coreProperties>
</file>