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87513" cy="2987513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98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Tech Challenge II</w:t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IA para Devs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Daniela Cruz de Malta - RM353365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Gabriela Maciel Godoi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- RM355125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Lucas Sutelo - RM353721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x7t0bmscopan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estudo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60" w:line="240" w:lineRule="auto"/>
            <w:ind w:left="720" w:hanging="36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Introdução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  Descrição do problema </w:t>
          </w:r>
          <w:hyperlink w:anchor="_heading=h.gjdgxs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2.  Metodologia</w:t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Helvetica Neue" w:cs="Helvetica Neue" w:eastAsia="Helvetica Neue" w:hAnsi="Helvetica Neue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 Inicialização dos Dados</w:t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Helvetica Neue" w:cs="Helvetica Neue" w:eastAsia="Helvetica Neue" w:hAnsi="Helvetica Neue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 Funções Auxiliares</w:t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Helvetica Neue" w:cs="Helvetica Neue" w:eastAsia="Helvetica Neue" w:hAnsi="Helvetica Neue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  Algoritmo Genético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4. Visualização da Rota</w:t>
          </w:r>
          <w:hyperlink w:anchor="_heading=h.ja3r6f16fnz5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3. Metodologia 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b w:val="1"/>
              <w:sz w:val="24"/>
              <w:szCs w:val="24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3. Implementação</w:t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4.Resultado</w:t>
          </w:r>
          <w:hyperlink w:anchor="_heading=h.cog3d54gbwe0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5.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rtl w:val="0"/>
            </w:rPr>
            <w:t xml:space="preserve"> </w:t>
          </w:r>
          <w:hyperlink w:anchor="_heading=h.c1br9swxhfw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6. Referências</w:t>
          </w:r>
          <w:hyperlink w:anchor="_heading=h.c1br9swxhfw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qzsze2tbhmh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2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7t0bmscopan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estudo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wnufpucialu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fbk99x37rjge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Encontrar a rota de menor distância que permita a um técnico visitar todos os condomínios uma vez e retornar ao ponto de partida, utilizando um algoritmo genético para otimização da rota.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259" w:lineRule="auto"/>
        <w:ind w:left="72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yws6ghm3o5ej" w:id="4"/>
      <w:bookmarkEnd w:id="4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Descrição do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grupo decidiu utilizar um problema de rotas de uma empresa de elevadores, onde o técnico é responsável por visitar uma quantidade de 15 condomínios. O objetivo é encontrar o melhor resultado, ou seja, a rota com menor distância total que permita ao técnico retornar ao seu ponto inicial após visitar todos os locais.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Metodologia</w:t>
      </w:r>
    </w:p>
    <w:p w:rsidR="00000000" w:rsidDel="00000000" w:rsidP="00000000" w:rsidRDefault="00000000" w:rsidRPr="00000000" w14:paraId="0000002B">
      <w:pPr>
        <w:keepNext w:val="1"/>
        <w:keepLines w:val="1"/>
        <w:spacing w:after="240" w:before="40" w:lineRule="auto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yws6ghm3o5ej" w:id="4"/>
      <w:bookmarkEnd w:id="4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Inicialização dos Dados: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Definimos um conjunto de coordenadas de latitude e longitude para os edifícios (condomínios).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9706dfleplu4" w:id="5"/>
      <w:bookmarkEnd w:id="5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Caso o número de edifícios fornecidos fosse menor que o necessário, coordenadas aleatórias adicionais seriam geradas.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Funções Auxiliares: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sz w:val="24"/>
          <w:szCs w:val="24"/>
          <w:rtl w:val="0"/>
        </w:rPr>
        <w:t xml:space="preserve">haversine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Calcula a distância entre dois pontos geográficos usando a fórmula Haversine.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sz w:val="24"/>
          <w:szCs w:val="24"/>
          <w:rtl w:val="0"/>
        </w:rPr>
        <w:t xml:space="preserve">calcular_aptidao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Calcula a aptidão de uma rota, que é a distância total percorrida.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Algoritmo Genético: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Geração da População Inicial: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gerar_populacao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criar uma população inicial de rotas aleatórias.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Avaliação da Aptidão: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Avaliando a aptidão de cada indivíduo na população.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Seleção: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Ordenando a população com base na aptidão.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Elitismo: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Mantendo a melhor solução de cada geração.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Crossover e Mutação: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Aplicando crossover e mutação para criar novos indivíduos.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Prevenção de Divisão por Zero: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Adicionando uma pequena constante para evitar divisão por zero nas probabilidades de seleção.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Normalização das Probabilidades: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Normalizando as probabilidades de seleção para garantir uma distribuição correta.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Visualização da Rota: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Criando um mapa interativo usando Folium para visualizar a melhor rota encontrada.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Salvando o mapa em um arquivo HTML.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Além disso foram utilizados alguns gráficos de histograma que mostram como está a distribuição dos dados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variável idade (ou Age) não possui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é uma variável bem simétrica, sendo que existe uma grande concentração nos dados abaixo dos 20 anos.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32004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variável idade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3209925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4: Distribuição da variável idade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IMC (ou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uma variável menos simétrica, se verificarmos nas tabelas de IMC vemos que a maior parte das pessoas nessa base de dados está acima do peso.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3838575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5: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variável IMC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38481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6: Distribuição da variável IMC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quantidade de não fumantes é maior que a quantidade de fumantes nessa base de dados, sendo que isso não varia com o gênero.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385762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7: Quantidade de fumantes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Verificando a variável de custos, vemos que alguns dos custos estão bem acima da média, mas é algo que pode ser explicado pelas demais variáveis.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386715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8: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variável custo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38100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9: Distribuição da variável custo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a3r6f16fnz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Pré-processamento de dados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tratamento de dados realizado nesta base foi a aplicação do Label Encoder para converter as variáveis não numéricas e numéricas e a normalização para melhorar os resultados do modelo.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158115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10: Base de dados após a aplicação do Label Encoder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todos os dados numéricos foi possível realizar a correlação entre as variáveis. Veja que a variável mais relacionada com o custo é a de fumante, o que pode nos mostrar que a pessoa ser fumante pode ter uma relação com custos maiores no plano de saúde. Outras variáveis que se correlacionam com o custo são o IMC e a idade, mas com menos força que o tabagismo.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6736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11: Correlação entre as variáveis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sim, podemos separar as bases de treino e teste para partir para aplicação do modelo de regressão múltipla. A proporção de 20% para dados de teste foi usada, sendo que a base de treino ficou com 14295 linhas e a base de teste ficou com 7041 linhas.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após a separação das bases podemos aplicar a normalização (de modo que os dados não fiquem enviesados). Os resultados dessa normalização podem ser vistos no exemplo com os dados de teste nas imagens a seguir.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86175" cy="35814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12: Dados de teste antes da normalização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36195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13: Dados de teste após a normalização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cog3d54gbwe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regressão múltipla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Aplicamos o modelo de regressão múltipla aos dados tratados. O modelo de regressão simples utiliza a função de primeiro grau (y = ax + b) para encontrar a melhor reta para a base de dados, ou seja, a reta que gera o menor erro versus os dados reais. No modelo de regressão múltipla se tenta encontrar a equação de reta, porém com mais coeficientes a_n e b_n, cada um para uma variável da base de dados.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Veja a seguir os resultados obtidos e conclusões sobre esses resultados.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4525" cy="154305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14: Resultado dos P-values.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0894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15: Resultado sumarizado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6550" cy="1571625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16: Intervalos de confiança do modelo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19275" cy="561975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17: Erros do modelo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principal métrica que podemos usar para avaliar a performance do nosso modelo é o R-score que ficou em 0.751, o que pode ser um bom resultado tendo em vista a quantidade de dados de treino e que não foi feito nenhum tratamento adicional nesses dados. Uma possível melhoria futura seria complementar e melhorar a base de dados para que o resultado seja acima de 0.8.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intervalos de confiança podemos verificar o quanto o custo aumenta ou diminui de acordo com as demais variáveis. Veja, por exemplo, que a variável fumante aumenta muito o custo (intervalo mínimo de 23560 dólares), já a variável idade tem uma influência menor (intervalo máximo de 265 dólares).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erros podemos verificar que o modelo tem um erro médio de 4169 dólares e que a raiz do erro quadrático é 6026 dólares. Uma melhoria para esse modelo seria diminuir a diferença entre esses erros, pois uma menor diferença significa ter uma menor influência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base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c1br9swxhf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este Tech Challenge o grupo conseguiu colocar em prática os assuntos abordados durante a primeira fase da pós, que foi bem focada em modelos de Machine Learning, que é a base para os modelos de inteligência artificial.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de regressão é amplamente utilizado em diversos setores e casos. Pode ser usado, por exemplo, para fazer previsões de vendas, encontrar possíveis valores de imóveis, entre outros.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Verificamos os passos necessários para criar um modelo e, principalmente, como avaliar os resultados do modelo para que possa ser usado para fazer novas previsões.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qzsze2tbhm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utilizado para complementar a base de dados.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Carregar o conjunto de dados recém-carregado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new_file_path = "custos_medicos.csv"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new_df = pd.read_csv(new_file_path)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Gerar dados adicionais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num_new_rows = 10000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np.random.seed(42)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Gerar novos dados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add_data = {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'age': np.random.randint(18, 80, num_new_rows),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'sex': np.random.choice(['male', 'female'], num_new_rows),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'bmi': np.random.uniform(15, 40, num_new_rows),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'children': np.random.randint(0, 5, num_new_rows),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'smoker': np.random.choice(['yes', 'no'], num_new_rows),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'region': np.random.choice(['north', 'south', 'east', 'west', 'southwest'], num_new_rows),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'charges': np.random.uniform(1000, 50000, num_new_rows)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Criar DataFrame com os novos dados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add_df = pd.DataFrame(add_data)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Anexar os novos dados ao conjunto de dados existente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combined_df = pd.concat([new_df, add_data], ignore_index=True)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Salvar o conjunto de dados atualizado em CSV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combined_file = 'path_to_your_file/medical_costs_updated_with_additional.csv'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combined_df.to_csv(combined_file, index=False)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30 de Julho de 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4D055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4D055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244F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D055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4D055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4D05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4D055C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4D055C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44F9"/>
  </w:style>
  <w:style w:type="paragraph" w:styleId="Rodap">
    <w:name w:val="footer"/>
    <w:basedOn w:val="Normal"/>
    <w:link w:val="Rodap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44F9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244F9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07BC0"/>
    <w:pPr>
      <w:tabs>
        <w:tab w:val="right" w:leader="dot" w:pos="8494"/>
      </w:tabs>
      <w:spacing w:after="100"/>
      <w:ind w:left="220"/>
    </w:pPr>
    <w:rPr>
      <w:rFonts w:ascii="Times New Roman" w:cs="Times New Roman" w:hAnsi="Times New Roman"/>
      <w:b w:val="1"/>
      <w:bCs w:val="1"/>
      <w:noProof w:val="1"/>
      <w:sz w:val="28"/>
      <w:szCs w:val="2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244F9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E244F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244F9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 w:val="1"/>
    <w:rsid w:val="006F69E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12.png"/><Relationship Id="rId24" Type="http://schemas.openxmlformats.org/officeDocument/2006/relationships/footer" Target="footer2.xml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3rId2+1l52B0RkPCCv0Z9sKig==">CgMxLjAyDmgueDd0MGJtc2NvcGFuMg5oLndudWZwdWNpYWx1bDIOaC5mYms5OXgzN3JqZ2UyDmguNGIzcm1zOXFoN3E2Mg5oLnl3czZnaG0zbzVlajIOaC40YjNybXM5cWg3cTYyDmgueXdzNmdobTNvNWVqMg5oLjRiM3JtczlxaDdxNjIOaC45NzA2ZGZsZXBsdTQyDmguamEzcjZmMTZmbno1Mg5oLmNvZzNkNTRnYndlMDINaC5jMWJyOXN3eGhmdzIOaC4zcXpzemUydGJobWg4AHIhMXVtcmZtdUxOZWc3Sy10NlB6NXBPSHg3aGZpS3dRWE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2022-07-22T01:56:00Z</dcterms:created>
  <dc:creator>Gabriela Maciel Godoi</dc:creator>
</cp:coreProperties>
</file>