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ОТЧЁТ</w:t>
      </w: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по практической работе № 8</w:t>
      </w: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Выявление причин повторяющихся проблемных ситуаций в цифровых устройствах</w:t>
      </w: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righ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Теддер Даниил гр. 3952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Введение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 Цель работы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Освоить методы выявления и анализа причин повторяющихся проблемных ситуаций в работе цифровых устройств и программного обеспечения на основе изучения журналов событий, анализа диагностических данных и характеристик программного обеспечения.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1.1 Задачи работы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 задачи для выполнения работы входит: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изучить порядок сбора информации о повторяющемся сбое и условия его возникновения;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освоить анализ журналов событий, протоколов и дампов памяти;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овладеть методами локализации программных причин: конфликты драйверов, несовместимость программного обеспечения, вредоносные программы, повреждение операционной системы;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освоить диагностику аппаратных неисправностей: перегрев компонентов, сбои оперативной памяти, проблемы с накопителем, нестабильное питание;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смоделировать ситуацию с повторяющейся проблемой и определить её истинную причину;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выполнить действия по устранению и сформулировать рекомендации по предотвращению сбоев;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систематизировать полученные данные в отчётных таблицах.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1.2 Оборудование и материалы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Персональный компьютер (процессор Intel Core i5-11400, материнская плата на чипсете B560, ОЗУ 16 ГБ DDR4-3200 двумя модулями, блок питания 500 Вт, накопитель Samsung SSD 980 500 ГБ, операционная система Windows 10 Pro 22H2), в работе которого наблюдаются повторяющиеся сбои.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1.2.1 Инструменты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 набор инструментов входит: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оснастка «Просмотр событий» (eventvwr.msc);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утилита анализа дампов BlueScreenView;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утилита MemTest86 (загрузочный носитель);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AIDA64 Extreme для контроля температур и напряжений;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CrystalDiskInfo для оценки состояния накопителя;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OCCT и встроенная диагностика памяти Windows (mdsched.exe);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командная строка (утилиты sfc, DISM, chkdsk, pnputil);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антивирусная проверка средствами Microsoft Defender;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мультиметр, набор отвёрток, антистатический браслет;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заведомо исправные модуль памяти и блок питания.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1.2.2 Материалы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 набор материалов входит: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файлы дампов памяти из папки C:\Windows\Minidump;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выгрузка журнала «Система» за период наблюдения;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отчёт тестирования памяти MemTest86;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термопаста, салфетки для очистки системы охлаждения;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бланк протокола диагностики и журнал регистрации сбоев.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2 Практическая часть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2.1 Ход работы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 начале работы изучен порядок выявления причин повторяющихся сбоев: фиксация проблемы и условий её возникновения, изучение журналов событий, локализация программных причин (конфликты драйверов, несовместимость программного обеспечения, вредоносные программы, повреждение операционной системы) и диагностика аппаратных неисправностей (перегрев компонентов, сбои оперативной памяти, проблемы с накопителем, нестабильное питание).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Описание проблемной ситуации. На компьютере регулярно возникают синие экраны смерти с разными кодами ошибок: 0x00000124 (WHEA_UNCORRECTABLE_ERROR), 0x0000000A (IRQL_NOT_LESS_OR_EQUAL) и 0x0000001A (MEMORY_MANAGEMENT). Сбои повторяются через 12–14 минут после запуска ресурсоёмких приложений, наиболее часто — при работе с большими таблицами и при параллельной работе нескольких программ. Иногда компьютер перезагружается сам, без появления синего экрана. Проблема повторяется в течение двух недель, переустановка драйверов видеокарты результата не дала.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Сбор информации. Зафиксированы условия возникновения сбоя: время работы до отказа, перечень запущенных приложений, температура в помещении, наличие изменений в конфигурации компьютера перед первым сбоем. Установлено, что аппаратная конфигурация не изменялась, разгон не применялся, сбои не зависят от конкретной программы и происходят при высокой нагрузке на память.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Изучение журналов событий. В оснастке «Просмотр событий» отфильтрован журнал «Система» по источникам Kernel-Power, BugCheck и WHEA-Logger. Обнаружена устойчивая закономерность: каждому сбою предшествует предупреждение WHEA-Logger (событие 19) об исправленной аппаратной ошибке, затем следует событие BugCheck (1001) с кодом остановки и запись Kernel-Power (41) о перезагрузке без корректного завершения работы (рисунок 1). Совпадение времени записей в журнале с моментом отказа подтверждает повторяющийся характер проблемы и указывает на аппаратную природу сбоя, а не на ошибку конкретного приложения.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120" w:after="60" w:line="240" w:lineRule="auto"/>
        <w:ind w:firstLine="0" w:left="0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</w:pPr>
      <w:r>
        <w:rPr>
          <w:noProof/>
        </w:rPr>
        <w:drawing>
          <wp:inline distT="0" distB="0" distL="0" distR="0">
            <wp:extent cx="5760000" cy="3456000"/>
            <wp:effectExtent l="0" t="0" r="0" b="0"/>
            <wp:docPr id="101" name="Рисунок 10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1" name="p8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  <w:t xml:space="preserve">Рисунок 1 - Журнал «Система»: повторяющиеся события WHEA-Logger, BugCheck и Kernel-Power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Анализ дампов памяти. Файлы дампов из папки C:\Windows\Minidump открыты утилитой BlueScreenView. Во всех случаях сбой происходил в системном модуле ntoskrnl.exe, сторонние драйверы в стеке вызовов отсутствовали. Код 0x00000124 формируется подсистемой WHEA при аппаратной ошибке, что исключает драйвер как первопричину и переводит диагностику в аппаратную область.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Локализация программных причин. Проверены версии и подписи драйверов командой pnputil /enum-drivers — неподписанных и конфликтующих драйверов не найдено; выполнено обновление драйверов чипсета и видеокарты. Проверка средствами Microsoft Defender показала отсутствие вредоносных программ. Проверка целостности операционной системы выявила повреждённые системные файлы, которые были восстановлены (рисунок 2); проверка файловой системы командой chkdsk ошибок не обнаружила. Программные причины признаны вторичными: повреждение системных файлов является следствием аппаратных сбоев.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120" w:after="60" w:line="240" w:lineRule="auto"/>
        <w:ind w:firstLine="0" w:left="0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</w:pPr>
      <w:r>
        <w:rPr>
          <w:noProof/>
        </w:rPr>
        <w:drawing>
          <wp:inline distT="0" distB="0" distL="0" distR="0">
            <wp:extent cx="5760000" cy="3804000"/>
            <wp:effectExtent l="0" t="0" r="0" b="0"/>
            <wp:docPr id="102" name="Рисунок 10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2" name="p8_fig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  <w:t xml:space="preserve">Рисунок 2 - Восстановление целостности системы: sfc, DISM и chkdsk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Диагностика аппаратных неисправностей. Температуры процессора и видеокарты под нагрузкой оставались в норме (78 и 71 °C), система охлаждения чистая, вентиляторы работают штатно — перегрев исключён. Накопитель проверен утилитой CrystalDiskInfo: SMART-атрибуты в норме, перераспределённых секторов нет. Оперативная память проверена утилитой MemTest86 в течение двух проходов: зафиксировано три ошибки на адресах модуля, установленного в разъёме DIMM slot 2, модуль в первом разъёме ошибок не дал (рисунок 3). При контроле питания утилитой AIDA64 выявлена просадка напряжения по линии +12 В до 11,28 В при нагрузке, что выходит за допустимые 5 % (рисунок 4).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120" w:after="60" w:line="240" w:lineRule="auto"/>
        <w:ind w:firstLine="0" w:left="0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</w:pPr>
      <w:r>
        <w:rPr>
          <w:noProof/>
        </w:rPr>
        <w:drawing>
          <wp:inline distT="0" distB="0" distL="0" distR="0">
            <wp:extent cx="5760000" cy="3768000"/>
            <wp:effectExtent l="0" t="0" r="0" b="0"/>
            <wp:docPr id="103" name="Рисунок 10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3" name="p8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  <w:t xml:space="preserve">Рисунок 3 - Результаты тестирования памяти MemTest86: ошибки в модуле DIMM slot 2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120" w:after="60" w:line="240" w:lineRule="auto"/>
        <w:ind w:firstLine="0" w:left="0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</w:pPr>
      <w:r>
        <w:rPr>
          <w:noProof/>
        </w:rPr>
        <w:drawing>
          <wp:inline distT="0" distB="0" distL="0" distR="0">
            <wp:extent cx="5760000" cy="3510000"/>
            <wp:effectExtent l="0" t="0" r="0" b="0"/>
            <wp:docPr id="104" name="Рисунок 10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4" name="p8_fi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  <w:t xml:space="preserve">Рисунок 4 - Датчики AIDA64: просадка напряжения по линии +12 В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Выявленная причина. Повторяющиеся сбои вызваны совокупностью двух аппаратных причин: деградацией модуля оперативной памяти в разъёме DIMM slot 2 и нестабильным питанием по линии +12 В из-за старения блока питания. Неисправный модуль памяти давал ошибки при обращении к определённым адресам, что приводило к кодам остановки MEMORY_MANAGEMENT и IRQL_NOT_LESS_OR_EQUAL, а просадка напряжения вызывала аппаратные ошибки WHEA (0x00000124). Повреждение системных файлов операционной системы явилось следствием некорректных перезагрузок.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Действия по устранению. Компьютер обесточен, снят антистатический заряд; неисправный модуль памяти заменён на заведомо исправный; блок питания заменён на исправный; контакты модулей памяти и разъёмы питания очищены; сброшен профиль XMP, память работает на штатных частотах; повторно выполнено восстановление системной целостности. После замены проведён контрольный тест памяти MemTest86 (два прохода, ошибок нет) и стресс-тест OCCT продолжительностью 30 минут — сбоев не зафиксировано, напряжение по линии +12 В стабильно 11,98 В, температуры в норме. В течение недели наблюдения повторных синих экранов не возникало.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Ситуация 2. Программное обеспечение периодически завершается аварийно. Программа для работы с электронными таблицами аварийно завершалась с кодом ошибки 0xc0000005 (нарушение доступа к памяти) при открытии определённого файла, причём сбой повторялся каждый раз. В журнале «Приложение» обнаружены записи источника Application Error (событие 1000) с указанием сбойного модуля. Предполагаемые причины: повреждённые библиотеки программы, конфликт надстроек, повреждение файла или профиля пользователя, недостаток прав доступа. Методы диагностики: проверка целостности системных файлов, запуск в режиме чистой загрузки, отключение надстроек, открытие файла под другой учётной записью, восстановление приложения. Выявленная причина: конфликт сторонней надстройки с обновлённой версией программы. Действия по устранению: надстройка удалена, приложение восстановлено, файл проверен и открывается корректно. Рекомендации: устанавливать обновления надстроек вместе с программой, не отключать журналирование ошибок и периодически проверять журнал «Приложение».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2.2 Результаты работы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Таблица 1 - Результаты выявления причин повторяющихся проблемных ситуаций</w:t>
      </w:r>
    </w:p>
    <w:tbl>
      <w:tblPr>
        <w:tblStyle w:val="686"/>
        <w:tblW w:w="93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0"/>
        <w:gridCol w:w="1750"/>
        <w:gridCol w:w="2210"/>
        <w:gridCol w:w="3140"/>
        <w:gridCol w:w="1850"/>
      </w:tblGrid>
      <w:tr>
        <w:trPr>
          <w:tblHeader/>
        </w:trPr>
        <w:tc>
          <w:tcPr>
            <w:tcW w:w="39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№</w:t>
            </w:r>
          </w:p>
        </w:tc>
        <w:tc>
          <w:tcPr>
            <w:tcW w:w="17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Этап диагностики</w:t>
            </w:r>
          </w:p>
        </w:tc>
        <w:tc>
          <w:tcPr>
            <w:tcW w:w="221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Метод</w:t>
            </w:r>
          </w:p>
        </w:tc>
        <w:tc>
          <w:tcPr>
            <w:tcW w:w="314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Что выявлено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Вывод</w:t>
            </w:r>
          </w:p>
        </w:tc>
      </w:tr>
      <w:tr>
        <w:trPr/>
        <w:tc>
          <w:tcPr>
            <w:tcW w:w="39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1</w:t>
            </w:r>
          </w:p>
        </w:tc>
        <w:tc>
          <w:tcPr>
            <w:tcW w:w="17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Сбор информации</w:t>
            </w:r>
          </w:p>
        </w:tc>
        <w:tc>
          <w:tcPr>
            <w:tcW w:w="221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Опрос, наблюдение, журнал регистрации сбоев</w:t>
            </w:r>
          </w:p>
        </w:tc>
        <w:tc>
          <w:tcPr>
            <w:tcW w:w="314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Сбои через 12–14 минут после запуска ресурсоёмких приложений, не зависят от конкретной программы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Проблема повторяющаяся, связана с нагрузкой</w:t>
            </w:r>
          </w:p>
        </w:tc>
      </w:tr>
      <w:tr>
        <w:trPr/>
        <w:tc>
          <w:tcPr>
            <w:tcW w:w="39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2</w:t>
            </w:r>
          </w:p>
        </w:tc>
        <w:tc>
          <w:tcPr>
            <w:tcW w:w="17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Анализ журналов событий</w:t>
            </w:r>
          </w:p>
        </w:tc>
        <w:tc>
          <w:tcPr>
            <w:tcW w:w="221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Просмотр событий: Kernel-Power, BugCheck, WHEA-Logger</w:t>
            </w:r>
          </w:p>
        </w:tc>
        <w:tc>
          <w:tcPr>
            <w:tcW w:w="314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Каждому сбою предшествует предупреждение WHEA-Logger (19), затем BugCheck (1001) с кодами 0x124, 0xA, 0x1A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Признаки аппаратной причины сбоев</w:t>
            </w:r>
          </w:p>
        </w:tc>
      </w:tr>
      <w:tr>
        <w:trPr/>
        <w:tc>
          <w:tcPr>
            <w:tcW w:w="39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3</w:t>
            </w:r>
          </w:p>
        </w:tc>
        <w:tc>
          <w:tcPr>
            <w:tcW w:w="17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Анализ дампов памяти</w:t>
            </w:r>
          </w:p>
        </w:tc>
        <w:tc>
          <w:tcPr>
            <w:tcW w:w="221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BlueScreenView, Minidump</w:t>
            </w:r>
          </w:p>
        </w:tc>
        <w:tc>
          <w:tcPr>
            <w:tcW w:w="314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Сбой в системном модуле ntoskrnl.exe, сторонние драйверы в стеке отсутствуют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Версия о драйверной причине не подтвердилась</w:t>
            </w:r>
          </w:p>
        </w:tc>
      </w:tr>
      <w:tr>
        <w:trPr/>
        <w:tc>
          <w:tcPr>
            <w:tcW w:w="39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4</w:t>
            </w:r>
          </w:p>
        </w:tc>
        <w:tc>
          <w:tcPr>
            <w:tcW w:w="17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Локализация программных причин</w:t>
            </w:r>
          </w:p>
        </w:tc>
        <w:tc>
          <w:tcPr>
            <w:tcW w:w="221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pnputil, Microsoft Defender, sfc, DISM, chkdsk</w:t>
            </w:r>
          </w:p>
        </w:tc>
        <w:tc>
          <w:tcPr>
            <w:tcW w:w="314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Конфликтов драйверов и угроз не найдено; обнаружены и восстановлены повреждённые системные файлы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Программные причины вторичны</w:t>
            </w:r>
          </w:p>
        </w:tc>
      </w:tr>
      <w:tr>
        <w:trPr/>
        <w:tc>
          <w:tcPr>
            <w:tcW w:w="39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5</w:t>
            </w:r>
          </w:p>
        </w:tc>
        <w:tc>
          <w:tcPr>
            <w:tcW w:w="17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Контроль температур</w:t>
            </w:r>
          </w:p>
        </w:tc>
        <w:tc>
          <w:tcPr>
            <w:tcW w:w="221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AIDA64, визуальный осмотр системы охлаждения</w:t>
            </w:r>
          </w:p>
        </w:tc>
        <w:tc>
          <w:tcPr>
            <w:tcW w:w="314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Температуры CPU 78 °C, GPU 71 °C под нагрузкой, вентиляторы исправны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Перегрев исключён</w:t>
            </w:r>
          </w:p>
        </w:tc>
      </w:tr>
      <w:tr>
        <w:trPr/>
        <w:tc>
          <w:tcPr>
            <w:tcW w:w="39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6</w:t>
            </w:r>
          </w:p>
        </w:tc>
        <w:tc>
          <w:tcPr>
            <w:tcW w:w="17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Проверка накопителя</w:t>
            </w:r>
          </w:p>
        </w:tc>
        <w:tc>
          <w:tcPr>
            <w:tcW w:w="221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CrystalDiskInfo (SMART), chkdsk</w:t>
            </w:r>
          </w:p>
        </w:tc>
        <w:tc>
          <w:tcPr>
            <w:tcW w:w="314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Атрибуты в норме, перераспределённых секторов нет, ошибок файловой системы нет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Накопитель исправен</w:t>
            </w:r>
          </w:p>
        </w:tc>
      </w:tr>
      <w:tr>
        <w:trPr/>
        <w:tc>
          <w:tcPr>
            <w:tcW w:w="39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7</w:t>
            </w:r>
          </w:p>
        </w:tc>
        <w:tc>
          <w:tcPr>
            <w:tcW w:w="17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Тестирование памяти</w:t>
            </w:r>
          </w:p>
        </w:tc>
        <w:tc>
          <w:tcPr>
            <w:tcW w:w="221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MemTest86, два прохода</w:t>
            </w:r>
          </w:p>
        </w:tc>
        <w:tc>
          <w:tcPr>
            <w:tcW w:w="314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Три ошибки на адресах модуля в разъёме DIMM slot 2, второй модуль без ошибок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Неисправен модуль памяти</w:t>
            </w:r>
          </w:p>
        </w:tc>
      </w:tr>
      <w:tr>
        <w:trPr/>
        <w:tc>
          <w:tcPr>
            <w:tcW w:w="39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8</w:t>
            </w:r>
          </w:p>
        </w:tc>
        <w:tc>
          <w:tcPr>
            <w:tcW w:w="17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Контроль питания</w:t>
            </w:r>
          </w:p>
        </w:tc>
        <w:tc>
          <w:tcPr>
            <w:tcW w:w="221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AIDA64 (датчики), мультиметр</w:t>
            </w:r>
          </w:p>
        </w:tc>
        <w:tc>
          <w:tcPr>
            <w:tcW w:w="314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Просадка напряжения по линии +12 В до 11,28 В под нагрузкой (отклонение более 5 %)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Нестабильное питание, блок питания подлежит замене</w:t>
            </w:r>
          </w:p>
        </w:tc>
      </w:tr>
    </w:tbl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Таблица 2 - Выявленные причины, действия по устранению и меры предотвращения</w:t>
      </w:r>
    </w:p>
    <w:tbl>
      <w:tblPr>
        <w:tblStyle w:val="686"/>
        <w:tblW w:w="93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0"/>
        <w:gridCol w:w="2120"/>
        <w:gridCol w:w="2400"/>
        <w:gridCol w:w="2580"/>
        <w:gridCol w:w="1850"/>
      </w:tblGrid>
      <w:tr>
        <w:trPr>
          <w:tblHeader/>
        </w:trPr>
        <w:tc>
          <w:tcPr>
            <w:tcW w:w="39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№</w:t>
            </w:r>
          </w:p>
        </w:tc>
        <w:tc>
          <w:tcPr>
            <w:tcW w:w="212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Выявленная причина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Подтверждающие признаки</w:t>
            </w:r>
          </w:p>
        </w:tc>
        <w:tc>
          <w:tcPr>
            <w:tcW w:w="258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Действия по устранению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Меры предотвращения</w:t>
            </w:r>
          </w:p>
        </w:tc>
      </w:tr>
      <w:tr>
        <w:trPr/>
        <w:tc>
          <w:tcPr>
            <w:tcW w:w="39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1</w:t>
            </w:r>
          </w:p>
        </w:tc>
        <w:tc>
          <w:tcPr>
            <w:tcW w:w="212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Деградация модуля оперативной памяти (DIMM slot 2)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Ошибки MemTest86 в одном модуле; коды остановки 0x0000001A и 0x0000000A; сбои при нагрузке на память</w:t>
            </w:r>
          </w:p>
        </w:tc>
        <w:tc>
          <w:tcPr>
            <w:tcW w:w="258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Модуль заменён на заведомо исправный, контакты очищены, профиль XMP сброшен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Периодическое тестирование памяти, контроль температур и условий эксплуатации</w:t>
            </w:r>
          </w:p>
        </w:tc>
      </w:tr>
      <w:tr>
        <w:trPr/>
        <w:tc>
          <w:tcPr>
            <w:tcW w:w="39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2</w:t>
            </w:r>
          </w:p>
        </w:tc>
        <w:tc>
          <w:tcPr>
            <w:tcW w:w="212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Просадка напряжения по линии +12 В (старение блока питания)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События WHEA-Logger (19) перед каждым сбоем; напряжение 11,28 В вместо 11,40–12,60 В; код 0x00000124</w:t>
            </w:r>
          </w:p>
        </w:tc>
        <w:tc>
          <w:tcPr>
            <w:tcW w:w="258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Блок питания заменён на исправный, разъёмы питания проверены и очищены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Использование качественного блока питания с запасом мощности, применение сетевого фильтра или ИБП</w:t>
            </w:r>
          </w:p>
        </w:tc>
      </w:tr>
      <w:tr>
        <w:trPr/>
        <w:tc>
          <w:tcPr>
            <w:tcW w:w="39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3</w:t>
            </w:r>
          </w:p>
        </w:tc>
        <w:tc>
          <w:tcPr>
            <w:tcW w:w="212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Повреждение системных файлов операционной системы (следствие сбоев)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Результат sfc /scannow: обнаружены и восстановлены повреждённые файлы</w:t>
            </w:r>
          </w:p>
        </w:tc>
        <w:tc>
          <w:tcPr>
            <w:tcW w:w="258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Выполнены sfc /scannow, DISM /RestoreHealth, chkdsk без ошибок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Регулярное резервное копирование и проверка целостности системы</w:t>
            </w:r>
          </w:p>
        </w:tc>
      </w:tr>
      <w:tr>
        <w:trPr/>
        <w:tc>
          <w:tcPr>
            <w:tcW w:w="39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4</w:t>
            </w:r>
          </w:p>
        </w:tc>
        <w:tc>
          <w:tcPr>
            <w:tcW w:w="212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Конфликт сторонней надстройки прикладной программы (ситуация 2)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Записи Application Error (1000) с кодом 0xc0000005 при открытии файла</w:t>
            </w:r>
          </w:p>
        </w:tc>
        <w:tc>
          <w:tcPr>
            <w:tcW w:w="258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Надстройка удалена, приложение восстановлено, обновления установлены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Обновление надстроек вместе с программой, установка только проверенных дополнений</w:t>
            </w:r>
          </w:p>
        </w:tc>
      </w:tr>
    </w:tbl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2.3 Анализ результатов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Наиболее информативными методами при выявлении причин повторяющихся сбоев оказались анализ журналов событий и тестирование оперативной памяти. Именно журнал «Система» позволил обнаружить закономерность: каждому отказу предшествовало предупреждение WHEA-Logger, что сразу перевело диагностику из программной области в аппаратную. Анализ дампов исключил версию о драйверной причине, а MemTest86 и контроль напряжений позволили точно локализовать неисправные компоненты.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Без применения указанных методов причину установить не удалось бы: первые попытки сводились к переустановке драйверов видеокарты, что не давало результата, поскольку истинные причины находились в подсистеме памяти и питания. Сложность состояла в том, что коды ошибок были разными и указывали на разные подсистемы, а неисправность проявлялась только под нагрузкой. Это подтверждает необходимость комплексной диагностики и анализа повторяемости: единичный сбой не позволяет сделать вывод, а устойчивая закономерность по времени и условиям указывает на конкретный компонент.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После замены модуля памяти и блока питания, восстановления системной целостности и повторных тестов (MemTest86, OCCT, недельное наблюдение) работа компьютера стабильна. Для предотвращения повторения подобных ситуаций рекомендуется вести журнал сбоев, не игнорировать предупреждения WHEA в журнале событий, периодически проверять память и напряжения питания, использовать сетевой фильтр или источник бесперебойного питания, а также своевременно обслуживать систему охлаждения.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Заключение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 ходе практической работы освоены методы выявления причин повторяющихся проблемных ситуаций в цифровых устройствах. Изучен порядок сбора информации о сбое, освоен анализ журналов событий и дампов памяти, отработаны приёмы локализации программных причин (конфликты драйверов, несовместимость программного обеспечения, вредоносные программы, повреждение операционной системы) и диагностики аппаратных неисправностей (перегрев, сбои оперативной памяти, проблемы с накопителем, нестабильное питание).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Смоделирована ситуация с повторяющимися синими экранами и аварийным завершением прикладной программы. По результатам диагностики установлены истинные причины: деградация модуля оперативной памяти, нестабильное питание по линии +12 В и конфликт надстройки прикладной программы. Выполнены действия по устранению, проведены контрольные тесты и сформулированы рекомендации по предотвращению сбоев в будущем. Полученные навыки позволяют отличать аппаратные причины сбоев от программных и выявлять закономерности повторяющихся проблем по диагностическим данным.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Контрольные вопросы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1. Если на одной и той же материнской плате повторно вздуваются конденсаторы, что вероятнее всего?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Повторное вздутие конденсаторов почти всегда указывает на то, что не устранена первопричина, а не на дефект самих конденсаторов. Наиболее вероятно: повышенное напряжение или импульсные выбросы по цепи питания из-за неисправного блока питания или деградации контроллера питания и ШИМ-преобразователя; установка конденсаторов, не соответствующих цепи (например, обычных вместо низкоимпедансных, с меньшим допуском по напряжению и температуре); перегрев вблизи силовых элементов и плохая вентиляция корпуса; деградация других элементов, вызывающая скачки тока. Правильное решение — проверить напряжения мультиметром под нагрузкой и заменить блок питания, устранить помехи в сети (сетевой фильтр, ИБП), установить низкоимпедансные конденсаторы с запасом по напряжению и температуре и обеспечить охлаждение зоны питания.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2. Какие методы применяются для выявления причин повторяющихся сбоев?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Применяются: фиксация условий и ведение журнала сбоев для выявления закономерностей; анализ журналов событий и системных протоколов; анализ дампов памяти (BlueScreenView, WinDbg); аппаратные и программные тесты подсистем — MemTest86 (память), CrystalDiskInfo и SMART (накопитель), AIDA64 и OCCT (температуры, напряжения, стабильность), Speedtest и проверка сети; метод исключения и поочерёдная замена компонентов на заведомо исправные; измерение напряжений мультиметром под нагрузкой; проверка целостности программного обеспечения (sfc, DISM, chkdsk), режим чистой загрузки, проверка драйверов и антивирусное сканирование; сравнение поведения системы в разных условиях и на разных учётных записях.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3. После чистки от пыли и замены термопасты ноутбук через время начал греться и выключаться. Почему так могло произойти?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Причина, как правило, в нарушении теплового контакта при сборке. Наиболее вероятные ошибки: слишком толстый слой термопасты, нанесённый на остатки старой пасты, либо, наоборот, недостаточное её количество; не снята защитная плёнка с подошвы радиатора или залит не тот контакт; радиатор установлен с перекосом и не затянуты винты крепления, из-за чего появилась воздушная прослойка; повреждены или перепутаны термопрокладки на элементах питания и чипсете; не подключён или подключён не в тот разъём шлейф вентилятора, из-за чего обороты не регулируются и кулер не выходит на рабочий режим; использована низкокачественная паста с высохшими остатками. Возможны и сопутствующие причины: забитые пылью каналы радиатора, деформация корпуса кулера. Лечение: разобрать узел, очистить поверхности, нанести тонкий ровный слой качественной термопасты, проверить прокладки и разъём вентилятора, установить радиатор без перекоса и затянуть винты крест-накрест, после сборки проконтролировать температуры под нагрузкой.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 New">
    <w:panose1 w:val="020704090202050204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Даниил Теддер</cp:lastModifiedBy>
  <cp:revision>2</cp:revision>
  <dcterms:modified xsi:type="dcterms:W3CDTF">2026-09-24T10:57:47Z</dcterms:modified>
  <dc:title>Отчёт по практической работе № 8</dc:title>
</cp:coreProperties>
</file>