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37" w:rsidRPr="007D65CF" w:rsidRDefault="009C4737" w:rsidP="007D65C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6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схемы создаваемой учебной базы данных.</w:t>
      </w:r>
    </w:p>
    <w:p w:rsidR="009C4737" w:rsidRPr="007D65CF" w:rsidRDefault="009C4737" w:rsidP="007D65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583" w:rsidRPr="007D65CF" w:rsidRDefault="009C4737" w:rsidP="007D6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5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E838F" wp14:editId="1301A3DF">
            <wp:extent cx="5940425" cy="4125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37" w:rsidRPr="007D65CF" w:rsidRDefault="009C4737" w:rsidP="007D6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5CF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7D65CF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7D65CF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AB4C58" w:rsidRPr="007D65CF" w:rsidRDefault="009C4737" w:rsidP="007D65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5CF">
        <w:rPr>
          <w:rFonts w:ascii="Times New Roman" w:hAnsi="Times New Roman" w:cs="Times New Roman"/>
          <w:sz w:val="28"/>
          <w:szCs w:val="28"/>
        </w:rPr>
        <w:t>В данной диаграмме все связи один ко многим, так как у одного клиента может быть много услуг, у менеджеров много услуг, у автомобиля много услуг.</w:t>
      </w:r>
      <w:r w:rsidR="00950D0C" w:rsidRPr="007D65CF">
        <w:rPr>
          <w:rFonts w:ascii="Times New Roman" w:hAnsi="Times New Roman" w:cs="Times New Roman"/>
          <w:sz w:val="28"/>
          <w:szCs w:val="28"/>
        </w:rPr>
        <w:t xml:space="preserve"> В этой диаграмме к одной таблице идут все связи. В строке </w:t>
      </w:r>
      <w:r w:rsidR="00950D0C" w:rsidRPr="007D65C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0D0C" w:rsidRPr="007D65CF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950D0C" w:rsidRPr="007D65CF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950D0C" w:rsidRPr="007D65CF">
        <w:rPr>
          <w:rFonts w:ascii="Times New Roman" w:hAnsi="Times New Roman" w:cs="Times New Roman"/>
          <w:sz w:val="28"/>
          <w:szCs w:val="28"/>
        </w:rPr>
        <w:t xml:space="preserve"> целый, потому что </w:t>
      </w:r>
      <w:r w:rsidR="00950D0C" w:rsidRPr="007D65C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50D0C" w:rsidRPr="007D65CF">
        <w:rPr>
          <w:rFonts w:ascii="Times New Roman" w:hAnsi="Times New Roman" w:cs="Times New Roman"/>
          <w:sz w:val="28"/>
          <w:szCs w:val="28"/>
        </w:rPr>
        <w:t xml:space="preserve"> не может быть не целым, в строке стоимость стоит тип данных </w:t>
      </w:r>
      <w:proofErr w:type="spellStart"/>
      <w:r w:rsidR="00950D0C" w:rsidRPr="007D65CF">
        <w:rPr>
          <w:rFonts w:ascii="Times New Roman" w:hAnsi="Times New Roman" w:cs="Times New Roman"/>
          <w:sz w:val="28"/>
          <w:szCs w:val="28"/>
        </w:rPr>
        <w:t>numeric</w:t>
      </w:r>
      <w:proofErr w:type="spellEnd"/>
      <w:r w:rsidR="00950D0C" w:rsidRPr="007D65CF">
        <w:rPr>
          <w:rFonts w:ascii="Times New Roman" w:hAnsi="Times New Roman" w:cs="Times New Roman"/>
          <w:sz w:val="28"/>
          <w:szCs w:val="28"/>
        </w:rPr>
        <w:t xml:space="preserve"> с двумя цифрами после запятой, так как в данном </w:t>
      </w:r>
      <w:proofErr w:type="spellStart"/>
      <w:r w:rsidR="00950D0C" w:rsidRPr="007D65CF">
        <w:rPr>
          <w:rFonts w:ascii="Times New Roman" w:hAnsi="Times New Roman" w:cs="Times New Roman"/>
          <w:sz w:val="28"/>
          <w:szCs w:val="28"/>
        </w:rPr>
        <w:t>автопрокате</w:t>
      </w:r>
      <w:proofErr w:type="spellEnd"/>
      <w:r w:rsidR="00950D0C" w:rsidRPr="007D65CF">
        <w:rPr>
          <w:rFonts w:ascii="Times New Roman" w:hAnsi="Times New Roman" w:cs="Times New Roman"/>
          <w:sz w:val="28"/>
          <w:szCs w:val="28"/>
        </w:rPr>
        <w:t xml:space="preserve"> цены округляют до сотых. Дата выдачи, сдачи планируемая, брони и дата </w:t>
      </w:r>
      <w:proofErr w:type="gramStart"/>
      <w:r w:rsidR="00950D0C" w:rsidRPr="007D65CF">
        <w:rPr>
          <w:rFonts w:ascii="Times New Roman" w:hAnsi="Times New Roman" w:cs="Times New Roman"/>
          <w:sz w:val="28"/>
          <w:szCs w:val="28"/>
        </w:rPr>
        <w:t>выпуска  стоит</w:t>
      </w:r>
      <w:proofErr w:type="gramEnd"/>
      <w:r w:rsidR="00950D0C" w:rsidRPr="007D65CF">
        <w:rPr>
          <w:rFonts w:ascii="Times New Roman" w:hAnsi="Times New Roman" w:cs="Times New Roman"/>
          <w:sz w:val="28"/>
          <w:szCs w:val="28"/>
        </w:rPr>
        <w:t xml:space="preserve"> тип данных  </w:t>
      </w:r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AB4C58" w:rsidRPr="007D65CF">
        <w:rPr>
          <w:rFonts w:ascii="Times New Roman" w:hAnsi="Times New Roman" w:cs="Times New Roman"/>
          <w:sz w:val="28"/>
          <w:szCs w:val="28"/>
        </w:rPr>
        <w:t xml:space="preserve">. В строке Имя, Фамилия, Отчество стоит </w:t>
      </w:r>
      <w:proofErr w:type="spellStart"/>
      <w:r w:rsidR="00AB4C58" w:rsidRPr="007D65CF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AB4C58" w:rsidRPr="007D65CF">
        <w:rPr>
          <w:rFonts w:ascii="Times New Roman" w:hAnsi="Times New Roman" w:cs="Times New Roman"/>
          <w:sz w:val="28"/>
          <w:szCs w:val="28"/>
        </w:rPr>
        <w:t xml:space="preserve">, так же в строке Отчество стоит буква </w:t>
      </w:r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4C58" w:rsidRPr="007D65CF">
        <w:rPr>
          <w:rFonts w:ascii="Times New Roman" w:hAnsi="Times New Roman" w:cs="Times New Roman"/>
          <w:sz w:val="28"/>
          <w:szCs w:val="28"/>
        </w:rPr>
        <w:t xml:space="preserve">- </w:t>
      </w:r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B4C58" w:rsidRPr="007D65CF">
        <w:rPr>
          <w:rFonts w:ascii="Times New Roman" w:hAnsi="Times New Roman" w:cs="Times New Roman"/>
          <w:sz w:val="28"/>
          <w:szCs w:val="28"/>
        </w:rPr>
        <w:t xml:space="preserve">, может </w:t>
      </w:r>
      <w:proofErr w:type="spellStart"/>
      <w:r w:rsidR="00AB4C58" w:rsidRPr="007D65CF">
        <w:rPr>
          <w:rFonts w:ascii="Times New Roman" w:hAnsi="Times New Roman" w:cs="Times New Roman"/>
          <w:sz w:val="28"/>
          <w:szCs w:val="28"/>
        </w:rPr>
        <w:t>отсутсвовать</w:t>
      </w:r>
      <w:proofErr w:type="spellEnd"/>
      <w:r w:rsidR="00AB4C58" w:rsidRPr="007D65CF">
        <w:rPr>
          <w:rFonts w:ascii="Times New Roman" w:hAnsi="Times New Roman" w:cs="Times New Roman"/>
          <w:sz w:val="28"/>
          <w:szCs w:val="28"/>
        </w:rPr>
        <w:t xml:space="preserve">. В строке Номер стоит тип данных </w:t>
      </w:r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AB4C58" w:rsidRPr="007D65CF">
        <w:rPr>
          <w:rFonts w:ascii="Times New Roman" w:hAnsi="Times New Roman" w:cs="Times New Roman"/>
          <w:sz w:val="28"/>
          <w:szCs w:val="28"/>
        </w:rPr>
        <w:t xml:space="preserve"> целый и </w:t>
      </w:r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B4C58" w:rsidRPr="007D65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B4C58" w:rsidRPr="007D65CF">
        <w:rPr>
          <w:rFonts w:ascii="Times New Roman" w:hAnsi="Times New Roman" w:cs="Times New Roman"/>
          <w:sz w:val="28"/>
          <w:szCs w:val="28"/>
          <w:lang w:val="en-US"/>
        </w:rPr>
        <w:t>unick</w:t>
      </w:r>
      <w:proofErr w:type="spellEnd"/>
      <w:r w:rsidR="007D65CF" w:rsidRPr="007D65CF">
        <w:rPr>
          <w:rFonts w:ascii="Times New Roman" w:hAnsi="Times New Roman" w:cs="Times New Roman"/>
          <w:sz w:val="28"/>
          <w:szCs w:val="28"/>
        </w:rPr>
        <w:t xml:space="preserve">. В строке мощность стоит тип данных </w:t>
      </w:r>
      <w:r w:rsidR="007D65CF" w:rsidRPr="007D65C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D65CF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9C4737" w:rsidRPr="009C4737" w:rsidRDefault="009C4737" w:rsidP="009C4737">
      <w:pPr>
        <w:jc w:val="both"/>
      </w:pPr>
    </w:p>
    <w:sectPr w:rsidR="009C4737" w:rsidRPr="009C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FD"/>
    <w:rsid w:val="007D65CF"/>
    <w:rsid w:val="00950D0C"/>
    <w:rsid w:val="009C4737"/>
    <w:rsid w:val="00A56583"/>
    <w:rsid w:val="00AB4C58"/>
    <w:rsid w:val="00E44B75"/>
    <w:rsid w:val="00F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DD6AD-B07A-459E-8B04-E011EBB5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644</Characters>
  <Application>Microsoft Office Word</Application>
  <DocSecurity>0</DocSecurity>
  <Lines>19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2024-03-04T03:01:00Z</dcterms:created>
  <dcterms:modified xsi:type="dcterms:W3CDTF">2024-03-04T03:59:00Z</dcterms:modified>
</cp:coreProperties>
</file>