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CD" w:rsidRDefault="00354FCD" w:rsidP="00354FCD">
      <w:pPr>
        <w:pStyle w:val="a3"/>
        <w:jc w:val="center"/>
      </w:pPr>
      <w:r w:rsidRPr="00354FCD">
        <w:fldChar w:fldCharType="begin"/>
      </w:r>
      <w:r w:rsidRPr="00354FCD">
        <w:instrText xml:space="preserve"> HYPERLINK "https://eos.belovokyzgty.ru/course/view.php?id=3270" \l "section-25" </w:instrText>
      </w:r>
      <w:r w:rsidRPr="00354FCD">
        <w:fldChar w:fldCharType="separate"/>
      </w:r>
      <w:r w:rsidRPr="00354FCD">
        <w:rPr>
          <w:rStyle w:val="a6"/>
          <w:color w:val="auto"/>
          <w:u w:val="none"/>
        </w:rPr>
        <w:t>Разработка требований к корпоративной сети, применительно к разрабатываемому заданию.</w:t>
      </w:r>
      <w:r w:rsidRPr="00354FCD">
        <w:fldChar w:fldCharType="end"/>
      </w:r>
    </w:p>
    <w:p w:rsidR="00354FCD" w:rsidRPr="00354FCD" w:rsidRDefault="00354FCD" w:rsidP="00354FCD">
      <w:pPr>
        <w:pStyle w:val="a3"/>
        <w:numPr>
          <w:ilvl w:val="0"/>
          <w:numId w:val="3"/>
        </w:numPr>
        <w:ind w:left="0" w:firstLine="709"/>
        <w:jc w:val="both"/>
      </w:pPr>
      <w:bookmarkStart w:id="0" w:name="_GoBack"/>
      <w:r w:rsidRPr="00354FCD">
        <w:t>Производительность и пропускная способность:</w:t>
      </w:r>
    </w:p>
    <w:p w:rsidR="00354FCD" w:rsidRPr="00354FCD" w:rsidRDefault="00354FCD" w:rsidP="00354FCD">
      <w:pPr>
        <w:pStyle w:val="a3"/>
        <w:jc w:val="both"/>
      </w:pPr>
      <w:r w:rsidRPr="00354FCD">
        <w:t>Обеспечение высокой скорости передачи данных между клиентами и сервером баз данных для быстрого доступа к информации о клиентах, автомобилях, услугах и менеджерах.</w:t>
      </w:r>
    </w:p>
    <w:p w:rsidR="00354FCD" w:rsidRPr="00354FCD" w:rsidRDefault="00354FCD" w:rsidP="00354FCD">
      <w:pPr>
        <w:pStyle w:val="a3"/>
        <w:jc w:val="both"/>
      </w:pPr>
      <w:r w:rsidRPr="00354FCD">
        <w:t>Гарантирование низкого времени отклика сети для обеспечения плавной работы пользовательского интерфейса и оперативного выполнения запросов.</w:t>
      </w:r>
    </w:p>
    <w:p w:rsidR="00354FCD" w:rsidRPr="00354FCD" w:rsidRDefault="00354FCD" w:rsidP="00354FCD">
      <w:pPr>
        <w:pStyle w:val="a3"/>
        <w:numPr>
          <w:ilvl w:val="0"/>
          <w:numId w:val="3"/>
        </w:numPr>
        <w:ind w:left="0" w:firstLine="709"/>
        <w:jc w:val="both"/>
      </w:pPr>
      <w:r w:rsidRPr="00354FCD">
        <w:t>Безопасность:</w:t>
      </w:r>
    </w:p>
    <w:p w:rsidR="00354FCD" w:rsidRPr="00354FCD" w:rsidRDefault="00354FCD" w:rsidP="00354FCD">
      <w:pPr>
        <w:pStyle w:val="a3"/>
        <w:jc w:val="both"/>
      </w:pPr>
      <w:r w:rsidRPr="00354FCD">
        <w:t>Использование средств шифрования данных (например, SSL/TLS) для защиты конфиденциальной информации, передаваемой по сети между клиентами и сервером баз данных.</w:t>
      </w:r>
    </w:p>
    <w:p w:rsidR="00354FCD" w:rsidRPr="00354FCD" w:rsidRDefault="00354FCD" w:rsidP="00354FCD">
      <w:pPr>
        <w:pStyle w:val="a3"/>
        <w:jc w:val="both"/>
      </w:pPr>
      <w:r w:rsidRPr="00354FCD">
        <w:t>Реализация механизмов аутентификации и авторизации пользователей для контроля доступа к корпоративным ресурсам, таким как данные о клиентах, автомобилях и услугах.</w:t>
      </w:r>
    </w:p>
    <w:p w:rsidR="00354FCD" w:rsidRPr="00354FCD" w:rsidRDefault="00354FCD" w:rsidP="00354FCD">
      <w:pPr>
        <w:pStyle w:val="a3"/>
        <w:numPr>
          <w:ilvl w:val="0"/>
          <w:numId w:val="3"/>
        </w:numPr>
        <w:ind w:left="0" w:firstLine="709"/>
        <w:jc w:val="both"/>
      </w:pPr>
      <w:r w:rsidRPr="00354FCD">
        <w:t>Доступность:</w:t>
      </w:r>
    </w:p>
    <w:p w:rsidR="00354FCD" w:rsidRPr="00354FCD" w:rsidRDefault="00354FCD" w:rsidP="00354FCD">
      <w:pPr>
        <w:pStyle w:val="a3"/>
        <w:jc w:val="both"/>
      </w:pPr>
      <w:r w:rsidRPr="00354FCD">
        <w:t xml:space="preserve">Обеспечение высокой доступности сети для поддержания бесперебойной работы системы </w:t>
      </w:r>
      <w:proofErr w:type="spellStart"/>
      <w:r w:rsidRPr="00354FCD">
        <w:t>автопроката</w:t>
      </w:r>
      <w:proofErr w:type="spellEnd"/>
      <w:r w:rsidRPr="00354FCD">
        <w:t>, предотвращая потенциальные простои и задержки в доступе к данным.</w:t>
      </w:r>
    </w:p>
    <w:p w:rsidR="00354FCD" w:rsidRPr="00354FCD" w:rsidRDefault="00354FCD" w:rsidP="00354FCD">
      <w:pPr>
        <w:pStyle w:val="a3"/>
        <w:jc w:val="both"/>
      </w:pPr>
      <w:r w:rsidRPr="00354FCD">
        <w:t>Развертывание избыточных соединений и маршрутизаторов, а также использование технологий маршрутизации с отказоустойчивостью для минимизации возможных простоев в работе, даже в случае отказа отдельных узлов или соединений.</w:t>
      </w:r>
    </w:p>
    <w:p w:rsidR="00354FCD" w:rsidRPr="00354FCD" w:rsidRDefault="00354FCD" w:rsidP="00354FCD">
      <w:pPr>
        <w:pStyle w:val="a3"/>
        <w:numPr>
          <w:ilvl w:val="0"/>
          <w:numId w:val="3"/>
        </w:numPr>
        <w:ind w:left="0" w:firstLine="709"/>
        <w:jc w:val="both"/>
      </w:pPr>
      <w:r w:rsidRPr="00354FCD">
        <w:t>Сегментация сети:</w:t>
      </w:r>
    </w:p>
    <w:p w:rsidR="00354FCD" w:rsidRPr="00354FCD" w:rsidRDefault="00354FCD" w:rsidP="00354FCD">
      <w:pPr>
        <w:pStyle w:val="a3"/>
        <w:jc w:val="both"/>
      </w:pPr>
      <w:r w:rsidRPr="00354FCD">
        <w:t>Разделение сети на различные сегменты для управления трафиком и обеспечения безопасности данных, особенно с учетом чувствительности информации о клиентах и финансовых операциях.</w:t>
      </w:r>
    </w:p>
    <w:p w:rsidR="00354FCD" w:rsidRPr="00354FCD" w:rsidRDefault="00354FCD" w:rsidP="00354FCD">
      <w:pPr>
        <w:pStyle w:val="a3"/>
        <w:jc w:val="both"/>
      </w:pPr>
      <w:r w:rsidRPr="00354FCD">
        <w:t>Установка брандмауэров и контроль доступа для защиты каждого сегмента сети от несанкционированного доступа и внешних угроз.</w:t>
      </w:r>
    </w:p>
    <w:p w:rsidR="00354FCD" w:rsidRPr="00354FCD" w:rsidRDefault="00354FCD" w:rsidP="00354FCD">
      <w:pPr>
        <w:pStyle w:val="a3"/>
        <w:numPr>
          <w:ilvl w:val="0"/>
          <w:numId w:val="3"/>
        </w:numPr>
        <w:ind w:left="0" w:firstLine="709"/>
        <w:jc w:val="both"/>
      </w:pPr>
      <w:r w:rsidRPr="00354FCD">
        <w:t>Масштабируемость:</w:t>
      </w:r>
    </w:p>
    <w:p w:rsidR="00354FCD" w:rsidRPr="00354FCD" w:rsidRDefault="00354FCD" w:rsidP="00354FCD">
      <w:pPr>
        <w:pStyle w:val="a3"/>
        <w:jc w:val="both"/>
      </w:pPr>
      <w:r w:rsidRPr="00354FCD">
        <w:lastRenderedPageBreak/>
        <w:t>Поддержка гибкого расширения сетевой инфраструктуры для обеспечения масштабируемости в случае увеличения объема данных и числа пользователей, сохраняя при этом высокую производительность и доступность сети.</w:t>
      </w:r>
    </w:p>
    <w:p w:rsidR="00354FCD" w:rsidRPr="00354FCD" w:rsidRDefault="00354FCD" w:rsidP="00354FCD">
      <w:pPr>
        <w:pStyle w:val="a3"/>
        <w:jc w:val="both"/>
      </w:pPr>
      <w:r w:rsidRPr="00354FCD">
        <w:t>Горизонтальное и вертикальное масштабирование сетевых ресурсов для эффективного роста инфраструктуры по мере роста бизнеса и увеличения нагрузки.</w:t>
      </w:r>
    </w:p>
    <w:bookmarkEnd w:id="0"/>
    <w:p w:rsidR="00A56583" w:rsidRPr="00354FCD" w:rsidRDefault="00A56583" w:rsidP="00354FCD">
      <w:pPr>
        <w:spacing w:after="0" w:line="360" w:lineRule="auto"/>
        <w:ind w:firstLine="709"/>
        <w:jc w:val="both"/>
      </w:pPr>
    </w:p>
    <w:sectPr w:rsidR="00A56583" w:rsidRPr="0035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029F4"/>
    <w:multiLevelType w:val="hybridMultilevel"/>
    <w:tmpl w:val="2932F1C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32B4522D"/>
    <w:multiLevelType w:val="hybridMultilevel"/>
    <w:tmpl w:val="7CFEA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97E2CAC"/>
    <w:multiLevelType w:val="multilevel"/>
    <w:tmpl w:val="FD7A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C4"/>
    <w:rsid w:val="00354FCD"/>
    <w:rsid w:val="00A56583"/>
    <w:rsid w:val="00E44B75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2D499-EA01-4F15-9201-6C3E9E33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4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IME NEW Romas"/>
    <w:uiPriority w:val="1"/>
    <w:qFormat/>
    <w:rsid w:val="00E44B7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35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54FC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54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354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3</cp:revision>
  <dcterms:created xsi:type="dcterms:W3CDTF">2024-03-11T03:02:00Z</dcterms:created>
  <dcterms:modified xsi:type="dcterms:W3CDTF">2024-03-11T03:04:00Z</dcterms:modified>
</cp:coreProperties>
</file>