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Ejercicio 2:</w:t>
      </w:r>
      <w:r w:rsidDel="00000000" w:rsidR="00000000" w:rsidRPr="00000000">
        <w:rPr>
          <w:rtl w:val="0"/>
        </w:rPr>
        <w:t xml:space="preserve"> Evaluar la siguiente expresión </w:t>
      </w:r>
      <w:r w:rsidDel="00000000" w:rsidR="00000000" w:rsidRPr="00000000">
        <w:rPr>
          <w:color w:val="ff0000"/>
          <w:rtl w:val="0"/>
        </w:rPr>
        <w:t xml:space="preserve">4 / 2 * 3 / 6 + 6 / 2 / 1 / 5 ^ 2 / 4 *2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 / 2 * 3 / 6 + 6 / 2 / 1 / 25 / 4 *2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  * 0.5 +  0.6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hanging="72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Resultado 1.6</w:t>
      </w:r>
    </w:p>
    <w:p w:rsidR="00000000" w:rsidDel="00000000" w:rsidP="00000000" w:rsidRDefault="00000000" w:rsidRPr="00000000" w14:paraId="0000000B">
      <w:pP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hanging="720"/>
        <w:rPr/>
      </w:pPr>
      <w:r w:rsidDel="00000000" w:rsidR="00000000" w:rsidRPr="00000000">
        <w:rPr/>
        <w:drawing>
          <wp:inline distB="114300" distT="114300" distL="114300" distR="114300">
            <wp:extent cx="3429000" cy="1162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