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ff"/>
          <w:rtl w:val="0"/>
        </w:rPr>
        <w:t xml:space="preserve">Ejercicio 4:</w:t>
      </w:r>
      <w:r w:rsidDel="00000000" w:rsidR="00000000" w:rsidRPr="00000000">
        <w:rPr>
          <w:rtl w:val="0"/>
        </w:rPr>
        <w:t xml:space="preserve"> Evaluar las siguientes expresiones aritméticas, para lo cual indicar en el caso de las variables, el valor indicado. Luego escribirlas como expresiones algebraicas.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b ^ 2 – 4 * a *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a=2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c=1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3 ^ 2 – 4 * 2 *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9</w:t>
        <w:tab/>
        <w:t xml:space="preserve">- 8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0A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Resultado = 1</w:t>
      </w:r>
    </w:p>
    <w:p w:rsidR="00000000" w:rsidDel="00000000" w:rsidP="00000000" w:rsidRDefault="00000000" w:rsidRPr="00000000" w14:paraId="0000000B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3581400" cy="1771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expresión algebraica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𝑏 2 -4.a.c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3 * X ^ 4 – 5 * X ^ 3 + X 12 – 17 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X= 2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3*16 - 5 * 8 + 24 - 17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48 - 40 + 24 - 17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Resultado = 15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expresión algebraica </w:t>
      </w:r>
    </w:p>
    <w:p w:rsidR="00000000" w:rsidDel="00000000" w:rsidP="00000000" w:rsidRDefault="00000000" w:rsidRPr="00000000" w14:paraId="0000001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3X^4 - 5X^3 + 12X - 17</w:t>
      </w:r>
    </w:p>
    <w:p w:rsidR="00000000" w:rsidDel="00000000" w:rsidP="00000000" w:rsidRDefault="00000000" w:rsidRPr="00000000" w14:paraId="0000001B">
      <w:pPr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color w:val="ffffff"/>
          <w:sz w:val="23"/>
          <w:szCs w:val="23"/>
          <w:shd w:fill="0084ff" w:val="clear"/>
        </w:rPr>
        <w:drawing>
          <wp:inline distB="114300" distT="114300" distL="114300" distR="114300">
            <wp:extent cx="3686175" cy="1428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(b + d) / (c + 4)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b=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d=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(2+4)/ (1+4)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6/5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2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resultado = 1.2 </w:t>
      </w:r>
    </w:p>
    <w:p w:rsidR="00000000" w:rsidDel="00000000" w:rsidP="00000000" w:rsidRDefault="00000000" w:rsidRPr="00000000" w14:paraId="0000002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expresión algebraica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(b+d)/(c+4) = (b+2)/(c+4)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428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(x ^ 2 + y ^ 2) ^ (1 / 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 =3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y=4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(3^2 + 4 ^ 2) ^ (½)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(9 +16 ) ^ (½)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(25) ^ (½)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√</w:t>
      </w: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expresión algebraica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√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106700" cy="12617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700" cy="126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