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Análisis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17: Si queremos representar personajes o power ups (premios) en la pantalla debemos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primero ubicarlos en alguna posición dentro de la pantalla. Imagine que está en un juego donde un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up desaparece porque el personaje se acerca a una distancia de x unidades, sin importar por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dónde se acerque. Por tanto, para que desaparezca, en primer lugar, hay que determinar esa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distancia. La forma de representar la posición de un objeto en la pantalla es a través de las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coordenadas de un punto. Suponga que la posición de Link está representada por la coordenada (��1,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��1) , mientras que las de la caja de tesoro se hallan en la posición (��2, ��2). Si observa con detenimiento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observa la conformación de un triángulo rectángulo, por lo que es posible aplicar Pitágoras para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obtener la distancia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ANÁLISIS DEL PROBLEMA: </w:t>
      </w:r>
      <w:r w:rsidDel="00000000" w:rsidR="00000000" w:rsidRPr="00000000">
        <w:rPr>
          <w:rtl w:val="0"/>
        </w:rPr>
        <w:t xml:space="preserve">Deberá configurarse para la consola lea el código basado en un proceso de variables otorgando distancias y coordenadas entre link y el tesoro para cumplir con los parámetros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especificados en el ejercicio.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entrada: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Las coordenadas de link (x1,y1).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Las coordenadas del tesoro(x2,y2)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salida: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distancia entre link y la caja del tesoro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¿Quién realiza el proceso?: </w:t>
      </w:r>
      <w:r w:rsidDel="00000000" w:rsidR="00000000" w:rsidRPr="00000000">
        <w:rPr>
          <w:rtl w:val="0"/>
        </w:rPr>
        <w:t xml:space="preserve">puede ser una persona o un programa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el proceso que realiza?: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– Calcular las diferencias entre las coordenadas x de link y la caja del tesoro: dx 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x2-x1.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– Calcular las diferencias entre las coordenadas y de link y la caja del tesoro: dy=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y2- y1.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 – Aplicar la fórmula de distancia utilizando las diferencias calculadas en los pasos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 2 para obtener la distancia entre el link y la caja del tesoro.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Realizar las operaciones.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PSEUDOCÓDIGO: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LA ENTIDAD QUE RESUELVE EL PROBLEMA: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Variables:</w:t>
            </w:r>
            <w:r w:rsidDel="00000000" w:rsidR="00000000" w:rsidRPr="00000000">
              <w:rPr>
                <w:rtl w:val="0"/>
              </w:rPr>
              <w:t xml:space="preserve"> // definir las variables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//Inicio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las coordenadas de link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x1, y1 como números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X1valor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Y1 valor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//Definir las coordenadas de la caja del tesoro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x2, y2 como números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 valor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 valor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//Calcular la distancia entre link y la caja del tesoro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distancia como número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Distancia raiz cuadrada de ((x2 – x1)^2 + (y2 – y1)^2)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//Mostrar la distancia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“La distancia entre link y la caja de tesoros: “distancia, “” unidades.”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//Decidir si el power up debe desaparecer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distancia &amp;lt;= 50 entonces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“¡Power up obtenido!”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“ Link debe acercarse más a la caja del tesoro.”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FinSi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ALGORITMO: </w:t>
            </w:r>
            <w:r w:rsidDel="00000000" w:rsidR="00000000" w:rsidRPr="00000000">
              <w:rPr>
                <w:rtl w:val="0"/>
              </w:rPr>
              <w:t xml:space="preserve">link_buscandotesoro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PROCESO DEL ALGORITMO:</w:t>
            </w:r>
            <w:r w:rsidDel="00000000" w:rsidR="00000000" w:rsidRPr="00000000">
              <w:rPr>
                <w:rtl w:val="0"/>
              </w:rPr>
              <w:t xml:space="preserve"> Busca tesoro a partir de variables y establece parámetros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//Inicio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PVector </w:t>
            </w:r>
            <w:r w:rsidDel="00000000" w:rsidR="00000000" w:rsidRPr="00000000">
              <w:rPr>
                <w:rtl w:val="0"/>
              </w:rPr>
              <w:t xml:space="preserve">posLink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PVector </w:t>
            </w:r>
            <w:r w:rsidDel="00000000" w:rsidR="00000000" w:rsidRPr="00000000">
              <w:rPr>
                <w:rtl w:val="0"/>
              </w:rPr>
              <w:t xml:space="preserve">posTesoro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setup() 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size(500, 500);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posLink</w:t>
            </w:r>
            <w:r w:rsidDel="00000000" w:rsidR="00000000" w:rsidRPr="00000000">
              <w:rPr>
                <w:rtl w:val="0"/>
              </w:rPr>
              <w:t xml:space="preserve"> = new PVector(100, 100);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posTesoro = new PVector(width / 2, height / 2);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draw()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background(0);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dibujarLink();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posLink.x</w:t>
            </w:r>
            <w:r w:rsidDel="00000000" w:rsidR="00000000" w:rsidRPr="00000000">
              <w:rPr>
                <w:rtl w:val="0"/>
              </w:rPr>
              <w:t xml:space="preserve"> = mouseX;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posLink.y</w:t>
            </w:r>
            <w:r w:rsidDel="00000000" w:rsidR="00000000" w:rsidRPr="00000000">
              <w:rPr>
                <w:rtl w:val="0"/>
              </w:rPr>
              <w:t xml:space="preserve"> = mouseY;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validarDibujarTesoro</w:t>
            </w:r>
            <w:r w:rsidDel="00000000" w:rsidR="00000000" w:rsidRPr="00000000">
              <w:rPr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</w:t>
            </w:r>
            <w:r w:rsidDel="00000000" w:rsidR="00000000" w:rsidRPr="00000000">
              <w:rPr>
                <w:rtl w:val="0"/>
              </w:rPr>
              <w:t xml:space="preserve">dibujarLink</w:t>
            </w:r>
            <w:r w:rsidDel="00000000" w:rsidR="00000000" w:rsidRPr="00000000">
              <w:rPr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circle(</w:t>
            </w:r>
            <w:r w:rsidDel="00000000" w:rsidR="00000000" w:rsidRPr="00000000">
              <w:rPr>
                <w:rtl w:val="0"/>
              </w:rPr>
              <w:t xml:space="preserve">posLink.x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posLink.y</w:t>
            </w:r>
            <w:r w:rsidDel="00000000" w:rsidR="00000000" w:rsidRPr="00000000">
              <w:rPr>
                <w:rtl w:val="0"/>
              </w:rPr>
              <w:t xml:space="preserve">, 40);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</w:t>
            </w:r>
            <w:r w:rsidDel="00000000" w:rsidR="00000000" w:rsidRPr="00000000">
              <w:rPr>
                <w:rtl w:val="0"/>
              </w:rPr>
              <w:t xml:space="preserve">dibujarTesoro</w:t>
            </w:r>
            <w:r w:rsidDel="00000000" w:rsidR="00000000" w:rsidRPr="00000000">
              <w:rPr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rectMode(CENTER);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rect(posTesoro.x, </w:t>
            </w:r>
            <w:r w:rsidDel="00000000" w:rsidR="00000000" w:rsidRPr="00000000">
              <w:rPr>
                <w:rtl w:val="0"/>
              </w:rPr>
              <w:t xml:space="preserve">posTesoro.y</w:t>
            </w:r>
            <w:r w:rsidDel="00000000" w:rsidR="00000000" w:rsidRPr="00000000">
              <w:rPr>
                <w:rtl w:val="0"/>
              </w:rPr>
              <w:t xml:space="preserve">, 100, 70);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float </w:t>
            </w:r>
            <w:r w:rsidDel="00000000" w:rsidR="00000000" w:rsidRPr="00000000">
              <w:rPr>
                <w:rtl w:val="0"/>
              </w:rPr>
              <w:t xml:space="preserve">obtenerDistancia</w:t>
            </w:r>
            <w:r w:rsidDel="00000000" w:rsidR="00000000" w:rsidRPr="00000000">
              <w:rPr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distancia = 0;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cateto1 = posTesoro.x - posLink.x;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cateto2 = </w:t>
            </w:r>
            <w:r w:rsidDel="00000000" w:rsidR="00000000" w:rsidRPr="00000000">
              <w:rPr>
                <w:rtl w:val="0"/>
              </w:rPr>
              <w:t xml:space="preserve">posTesoro.y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posLink.y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distancia = sqrt(pow(cateto1, 2) + pow(cateto2, 2));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distancia;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</w:t>
            </w:r>
            <w:r w:rsidDel="00000000" w:rsidR="00000000" w:rsidRPr="00000000">
              <w:rPr>
                <w:rtl w:val="0"/>
              </w:rPr>
              <w:t xml:space="preserve">validarDibujarTesoro</w:t>
            </w:r>
            <w:r w:rsidDel="00000000" w:rsidR="00000000" w:rsidRPr="00000000">
              <w:rPr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  <w:r w:rsidDel="00000000" w:rsidR="00000000" w:rsidRPr="00000000">
              <w:rPr>
                <w:rtl w:val="0"/>
              </w:rPr>
              <w:t xml:space="preserve">obtenerDistancia</w:t>
            </w:r>
            <w:r w:rsidDel="00000000" w:rsidR="00000000" w:rsidRPr="00000000">
              <w:rPr>
                <w:rtl w:val="0"/>
              </w:rPr>
              <w:t xml:space="preserve">() 100) 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println(Debe desaparecer el </w:t>
            </w:r>
            <w:r w:rsidDel="00000000" w:rsidR="00000000" w:rsidRPr="00000000">
              <w:rPr>
                <w:rtl w:val="0"/>
              </w:rPr>
              <w:t xml:space="preserve">tesoro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dibujarTesoro</w:t>
            </w:r>
            <w:r w:rsidDel="00000000" w:rsidR="00000000" w:rsidRPr="00000000">
              <w:rPr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1114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