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//=============================================================================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在解码时：abi.decode不能解析包含函数选择器的部分，只能解析参数部分，即只能解析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abi.encode</w:t>
      </w:r>
      <w:r>
        <w:rPr>
          <w:rFonts w:hint="eastAsia"/>
          <w:lang w:val="en-US" w:eastAsia="zh-CN"/>
        </w:rPr>
        <w:t>的编码，若要拿到calldata的前四个字节（函数选择器），则可用</w:t>
      </w:r>
      <w:r>
        <w:rPr>
          <w:rFonts w:hint="default"/>
          <w:lang w:val="en-US" w:eastAsia="zh-CN"/>
        </w:rPr>
        <w:t>bytes4(data)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直接截取。若要拿截掉函数选择器后面的数据并且decode：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decodeReplaceOwnerTxData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data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assembly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argsData :=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在bscTestnet上调用合约时</w:t>
      </w:r>
      <w:r>
        <w:rPr>
          <w:rFonts w:hint="eastAsia"/>
          <w:lang w:val="en-US" w:eastAsia="zh-CN"/>
        </w:rPr>
        <w:t>，若报错：shortMessage: 'could not decode result data'，如果调用方式啥的没有错误的话，那么就是rpc节点的问题，在https://chainlist.org/上找节点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内联汇编：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获取代码大小，这需要汇编语言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extcodesize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分配输出字节数组 – 这也可以不用汇编语言来实现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通过使用 code = new bytes(size)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code :=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包括补位在内新的 “memory end”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，这里要取反对齐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//即取反对齐就是在后面补0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把长度保存到内存中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300" w:hanging="210" w:hangingChars="1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这一行将智能合约字节码的长度 size 存储在 code 的开头位置，作为字节数组的第一个 32 字节的槽。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 内存区域就包含了两个部分，第一个部分是字节码的长度（32 字节），第二个部分是实际的字节码内容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实际获取代码，这需要汇编语言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0：外部合约字节码的起始位置，这里是从开头开始。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0x20)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位置开始，从0开始复制，复制大小为size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extcodecopy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被使用为一个动态字节数组，因为返回类型声明为 </w:t>
      </w:r>
      <w:r>
        <w:rPr>
          <w:rStyle w:val="8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bytes 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另外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这样是把大小存入code变量，因为动态字节数组第一个槽存的是数组大小，后面才是存的具体数据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另外动态数组和mapping的存储方式详见官方文档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关于事件：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indexed最多是3个。日志的第一部分是topic数组，用于描述事件，长度不能超过4，第一个元素为事件hash，后面才是index的具体值，一般前面填充0.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部分的变量不能被直接检索，但可以存储任意大小的数据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，因此可以存复杂的东西（&gt;256bit），如果硬是要存在topic，那么就是hash存储。data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部分的变量在存储上消耗的gas相比于 topics 更少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-----在数组中，若存在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[uint(1),2,3]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则由于uint默认uint256，全部元素就为uint256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这是因为第一个元素指定了，若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[1,2,3]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这样的数组，如果一个值没有指定type的话，默认就是最小单位的该type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宋体" w:cs="Consolas"/>
          <w:i w:val="0"/>
          <w:iCs w:val="0"/>
          <w:color w:val="1F2328"/>
          <w:spacing w:val="0"/>
          <w:sz w:val="20"/>
          <w:szCs w:val="20"/>
          <w:lang w:val="en-US" w:eastAsia="zh-CN"/>
        </w:rPr>
        <w:t>E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g：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f()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g([uint(1), 2, 3]);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g(uint[3] memory _data)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如果没有对传入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g()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函数的数组进行 uint 转换，是会报错的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Mekerl树踩坑</w:t>
      </w:r>
    </w:p>
    <w:p>
      <w:r>
        <w:rPr>
          <w:rFonts w:hint="eastAsia"/>
          <w:lang w:val="en-US" w:eastAsia="zh-CN"/>
        </w:rPr>
        <w:t>首先，在用网站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"https://lab.miguelmota.com/merkletreejs/example/"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MerkleTree.js example (miguelmota.com)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去生成Merkel树的时候要点选中的三个东西</w:t>
      </w:r>
      <w:r>
        <w:drawing>
          <wp:inline distT="0" distB="0" distL="114300" distR="114300">
            <wp:extent cx="5273040" cy="609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然后，在传入proof的时候，要看清楚leaf是哪个，对应地去传proof，因为在生成树时，你的输入被打乱了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另外，必须在生成树的时候排序，因为openzepplin库里面的函数是这样的：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_hashPair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 &lt; b ?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(a, b) 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(b, 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她要判断大小然后计算hash，但用网站生成的计算是不比较的，所以，必须在生成树的时候选择排序按钮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 和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Pure就是纯函数，既不能读取又不能改变链上的变量，view 可以去读取链上变量，但不能改变它。  两者共同点就是不耗gas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在排序地址的时候，若按照地址大小来排序，如：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(tokenA != tokenB);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(token0, token1) = tokenA &lt; tokenB ? (tokenA, tokenB) : (tokenB, tokenA);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(token0 !=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最后的require其实对于两个地址都做了不为零的判断，因为若是零地址的话，0地址会在第一位，第二位的绝对不是0地址，故只需要判断第一个地址！0即可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===================================================================///==========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函数报错排错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遇到报错，但test脚本又可以跑的通，在正式区块链上又跑不通，此时，在区块链浏览器上查看：</w:t>
      </w:r>
    </w:p>
    <w:p>
      <w:r>
        <w:rPr>
          <w:rFonts w:hint="eastAsia"/>
          <w:lang w:val="en-US" w:eastAsia="zh-CN"/>
        </w:rPr>
        <w:t>点圈起来的：</w:t>
      </w:r>
      <w:r>
        <w:drawing>
          <wp:inline distT="0" distB="0" distL="114300" distR="114300">
            <wp:extent cx="5271770" cy="105410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然后会得到调用函数的所有信息，call，delegatecall（这个一般是调用impl合约，也就是说他是可升级的），staticcall。根据最后一次报错的点一步一步往上捋，然后找到是哪报错。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另外，我自己有脚本：可根据input的内容以及合约ABI恢复出调用的函数是哪个，并且传参是什么。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脚本为：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 ]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abi_linearDecrease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  decode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parseTransaction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"Function Name:"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另外，再自己根据上面的脚本还原出的数据来写etherjs自己调用一下，打印出报错信息以及调用细节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 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你的合约地址（在这里替换成你的合约地址）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contractCDPAddress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你的以太坊私钥（用于发送交易）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创建以太坊 provider 和 signer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JsonRpcProvider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.......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Wallet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 ABI 和地址连接到合约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clipperAddr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abi_clipper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console.log(contract);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//===============================================//=============================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在写NatSpec 的注释时，要注意函数上方的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与传入参数对的上不，若对不上，则hardhat报错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，还有，注意标签的使用地方，使用错了还是报错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//========================================================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写一个interface用于获取某合约实例时，function修饰符应该是external，就算这个合约是public的，interface里也要弄成external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//========================================//===================================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注意：在函数的传入的形式参数里面，传入的参数若位数不够是在高位填充，需要获取实际数据则需要将其左移，例如在克隆合约的克隆函数里：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function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spacing w:val="-1"/>
          <w:sz w:val="21"/>
          <w:szCs w:val="21"/>
        </w:rPr>
        <w:t>clone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(address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implementation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)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internal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returns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(address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instance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)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1"/>
          <w:szCs w:val="21"/>
          <w:lang w:val="en-US" w:eastAsia="zh-CN"/>
        </w:rPr>
        <w:t>其中implementation地址被填充为</w:t>
      </w:r>
      <w:r>
        <w:rPr>
          <w:rFonts w:ascii="monospace" w:hAnsi="monospace" w:eastAsia="monospace" w:cs="monospace"/>
          <w:i w:val="0"/>
          <w:iCs w:val="0"/>
          <w:caps w:val="0"/>
          <w:spacing w:val="-1"/>
          <w:sz w:val="24"/>
          <w:szCs w:val="24"/>
        </w:rPr>
        <w:t>0x000000000000000000000000bebebebebebebebebebebebebebebebebebebebe</w:t>
      </w: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eastAsia="zh-CN"/>
        </w:rPr>
        <w:t>，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这是因为传入的是32字节，她不够位数，则在高位补0，若得到实际数据则需要shl来左移位96未得到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//======================================//============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default" w:ascii="monospace" w:hAnsi="monospace" w:eastAsia="宋体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solidity中，uint32类型的数字转化为uint256类型的数字，则在高位（左边）补0，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直到填满 256 位</w:t>
      </w:r>
      <w:r>
        <w:rPr>
          <w:rFonts w:hint="eastAsia" w:ascii="Segoe UI" w:hAnsi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这个过程保证了在转换过程中，原始值的精度和数值不会改变，只是填充了更多的零位。</w:t>
      </w:r>
      <w:r>
        <w:rPr>
          <w:rFonts w:hint="eastAsia" w:ascii="Segoe UI" w:hAnsi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 xml:space="preserve">  其他的数字转化也是这样。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============================================// ====================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在写可升级合约的时候，constant变量可以直接用 “=” 来赋值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但是，没有constant类型的变量，</w:t>
      </w:r>
      <w:r>
        <w:rPr>
          <w:rFonts w:hint="eastAsia"/>
          <w:b/>
          <w:bCs/>
          <w:lang w:val="en-US" w:eastAsia="zh-CN"/>
        </w:rPr>
        <w:t>需要在initial函数里面赋值</w:t>
      </w:r>
      <w:r>
        <w:rPr>
          <w:rFonts w:hint="eastAsia"/>
          <w:lang w:val="en-US" w:eastAsia="zh-CN"/>
        </w:rPr>
        <w:t>，否则在函数里面获取的时候，获取到的是0值，即没有赋值成功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========================================//=======================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在合约A里调用另外一个合约B时，合约B的表现是：msg.sender为A合约而不是调用者，call来调用也是这样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=======================//=========================================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对于固定长度的字节数组，空余部分会在左侧（高位）填充0。这意味着未初始化的部分会被填充为0，然后数据被放置在最低有效位（右侧）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变化长度字节数组：是从左向右填充，意味着，新的数据在右侧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对于数字数组（固定长度），有数据的从下标0开始填充，填充到有数据的位置，其余的没有数据的，用0来填充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===============================//=================================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对于constant的状态变量，其实是不占用存储插槽的，只是占用合约大小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//========================以下为事件检索的代码============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parseEther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'https://data-seed-prebsc-2-s2.bnbchain.org:8545'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JsonRpcProvider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abiAirDrop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"event Lock(uint256 indexed txID, address indexed who, uint256 amount)"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'0x16Fc02e0Ca26329a68CD4DdD3c8AE182FBd5931a'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abiAirDrop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startBlock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38060318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endBlock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getBlockNumber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Allevents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queryFilter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'Lock'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startBlock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endBlock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"所有的事件数量"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Allevents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注意一点：事件检索最大为1024个区块，超过此限制可能会报错，处理办法：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写一个循环，每一次索引1024个区块就行，把每次的循环结果push到一个数组即可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03E11D23"/>
    <w:rsid w:val="1A650E46"/>
    <w:rsid w:val="23A94AF2"/>
    <w:rsid w:val="28AA0597"/>
    <w:rsid w:val="28DF68F4"/>
    <w:rsid w:val="2F163F43"/>
    <w:rsid w:val="30245170"/>
    <w:rsid w:val="351D3E95"/>
    <w:rsid w:val="38D75237"/>
    <w:rsid w:val="3D910D50"/>
    <w:rsid w:val="4AE300E4"/>
    <w:rsid w:val="58C4192C"/>
    <w:rsid w:val="59882EC1"/>
    <w:rsid w:val="5B476E1C"/>
    <w:rsid w:val="5CCA6060"/>
    <w:rsid w:val="60D866A7"/>
    <w:rsid w:val="6251015A"/>
    <w:rsid w:val="62530F90"/>
    <w:rsid w:val="684A183A"/>
    <w:rsid w:val="69255900"/>
    <w:rsid w:val="6C5A4D61"/>
    <w:rsid w:val="73A97171"/>
    <w:rsid w:val="74DB5827"/>
    <w:rsid w:val="777F0073"/>
    <w:rsid w:val="7AC501DC"/>
    <w:rsid w:val="7F7A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character" w:styleId="8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PLA</dc:creator>
  <cp:lastModifiedBy>PLA</cp:lastModifiedBy>
  <dcterms:modified xsi:type="dcterms:W3CDTF">2024-03-14T16:51:34Z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F9ABCB81F1674CD48BB202B975CF6DC2_11</vt:lpwstr>
  </property>
</Properties>
</file>