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v="urn:schemas-microsoft-com:vml" xmlns:wp="http://schemas.openxmlformats.org/drawingml/2006/wordprocessingDrawing" xmlns:w10="urn:schemas-microsoft-com:office:word" xmlns:w="http://schemas.openxmlformats.org/wordprocessingml/2006/main">
  <w:body>
    <w:p>
      <w:pPr/>
      <w:r>
        <w:rPr>
          <w:rFonts w:ascii="Helvetica Light" w:hAnsi="Helvetica Light" w:cs="Helvetica Light"/>
          <w:sz w:val="24"/>
          <w:sz-cs w:val="24"/>
        </w:rPr>
        <w:t xml:space="preserve">Zenith Full App + Interface Operational Audit (Non-Garmin)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Generated: 2026-03-26 (America/New_York)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Scope: Entire app/interface pathways (buttons, tiles, routes, runtime services, release gates). Garmin findings excluded per request.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What was verified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Route/path static verification: PASS (`npm run -s verify:routes`, `node scripts/report-incomplete-routes.js`)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 safety: PASS (`npm run -s typecheck`)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Lint/release checks: FAIL (`npm run -s lint`, `npm run -s verify:ship-lock`)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Watch packaging check (non-Garmin): FAIL (`npm run -s verify:watch-plist`, `npm run -s verify:p0-all`)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Supabase runtime check: FAIL (`npm run -s verify:supabase-runtime`)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Phase readiness gates: FAIL (`npm run -s phase31:hard-gates`, `npm run -s phase32:ci-gate`)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Food production gate: FAIL (`npm run -s verify:food-audit-gates`)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Executive verdict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Route/button destination wiring is broadly present, but the app is NOT at full operational functionality end-to-end due to runtime/backend gaps, release blockers, and several explicitly partial pathways.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Findings (severity ordered)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1) CRITICAL — Hard-coded `local_user` identity in production pathways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Social, clubs, safety, and run-review challenge/share attribution can be tied to a static local user instead of authenticated identity.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app/account/social-privacy.tsx:17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app/account/safety.tsx:7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app/clubs/index.tsx:17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app/clubs/[clubId].tsx:43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app/run-review.tsx:553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app/run-review.tsx:560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app/run-review.tsx:613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app/_layout.tsx:25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 static `local_user` usage with authenticated user id plumbing across all affected pathways.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2) CRITICAL — Clubs and messaging persistence is local-storage based (not server-authoritative)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Cross-device consistency, account-scoped continuity, moderation durability, and reliable multi-user behavior are incomplete.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utils/clubsService.ts:1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utils/clubsService.ts:93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utils/messageService.ts:1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utils/messageService.ts:93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Migrate club/message core state to authenticated Supabase-backed server write/read flows with reconciliation.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3) CRITICAL — Privacy edge functions are missing in deployed runtime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Privacy consent, data explanation, public-share guards, and retention enforcement are not operational in current runtime deployment.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 probe statuses: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privacy-consent -&gt; 404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privacy-data-explanation -&gt; 404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privacy-public-shares -&gt; 404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privacy-retention-enforce -&gt; 404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Local client contracts depend on these: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utils/privacyService.ts:98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utils/privacyService.ts:119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utils/privacyService.ts:136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  - utils/privacyService.ts:142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Deploy missing privacy functions and validate auth + policy behavior in production runtime.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4) CRITICAL — Food system production gate reports 11 high-critical blockers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Food logging, offline sync, portability/import, admin operations, release hardening remain incomplete at production standard.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-s verify:food-audit-gates` fails with `high-critical blockers: 11`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docs/qa/food_audit_gate_report.md:18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docs/qa/food_audit_gate_report.md:29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Close all high-critical food blockers and re-run gate to green.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5) HIGH — AppleDouble (`._*`) artifact contamination blocks quality/release gates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Lint and ship-lock fail before meaningful code-quality validation; legal-site verification also fails from sidecar artifacts.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-s lint` -&gt; 185 parse errors on `._*` files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-s verify:ship-lock` fails at lint stage for same reason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`find app components src utils supabase scripts -name '._*' -type f | wc -l` -&gt; 531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-s verify:legal-site` flags `._index.html` pages repeatedly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Remove tracked `._*` artifacts, add guardrails to prevent reintroduction, re-run all gates.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6) HIGH — Apple Watch icon asset set is missing required files (non-Garmin release blocker)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Watch packaging/store readiness fails; P0 all-check fails.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-s verify:watch-plist` fails: Missing Watch App icon file `AppIcon-1024.png`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`find ios/ZenithWatch Watch App/Assets.xcassets/AppIcon.appiconset -name '*.png' | wc -l` -&gt; 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scripts/verify-watch-plist.js:87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scripts/verify-watch-plist.js:102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Add required watch icon PNG assets matching `Contents.json` + verifier requirements.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7) HIGH — Phase 31 and Phase 32 operational hard gates fail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Release readiness for parity, privacy/retention, export/import, canary/rollback, and provider freshness is incomplete.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-s phase31:hard-gates` -&gt; 9/9 gates failing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docs/qa/phase31/hard_gates.md:10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docs/qa/phase31/hard_gates.md:18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`npm run -s phase32:ci-gate` -&gt; parity_monitor/provider_freshness/food_audit_high_critical/phase31_hard_gates failed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docs/qa/phase32/ci_gate_summary.md:10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Resolve missing artifacts/env + failing scenarios until both gate suites pass.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8) HIGH — Store purchase pathway is simulated/local, not production billing-complete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Store purchase CTA flow does not execute a full production-grade IAP flow for pack purchase state.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utils/monetizationService.ts:604 comment: “Simulate IAP purchase (replace with RevenueCat/Expo IAP)”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utils/monetizationService.ts:606 writes purchase state to AsyncStorage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app/store.tsx:69 consumes this flow for purchase confirmation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Implement production billing pipeline end-to-end (entitlements, validation, restore consistency).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9) HIGH — Routes pathway is explicitly partial (P0)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Profile/Progress Routes destination exists, but feature is not fully built out yet (builder pipeline deferred).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app/account/progress/routes.tsx:117 (“P0... Route builder ships next.”)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app/account/progress/routes/[routeId].tsx:128 (“P0... offline viewing uses a stored snapshot image.”)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Ship full route-builder and finalized route workflow beyond P0 snapshot/save-only behavior.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10) MEDIUM — Messaging links are explicitly blocked under MVP restriction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DM pathway does not support URL sharing as a fully operational messaging capability.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utils/messageService.ts:483 returns “Links are disabled in MVP messaging.”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Replace blanket link block with safe policy (validation/moderation/preview).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11) MEDIUM — Supabase runtime verifier includes helper folder `_shared` as deployable function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Impact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 verification signal includes false failure noise and can obscure true deployment issues.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Evidence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scripts/verify-supabase-runtime.js scans all function directories excluding only dot-prefixed names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Runtime probe returns `_shared` -&gt; 404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Completion requirement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Exclude helper folders (`_shared`) from deployable function checks.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Buttons/tiles pathway conclusion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Static destination wiring for route pushes is mostly intact (no broken route targets detected by route verifiers).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The main incompleteness is not missing navigation destinations, but destination maturity and backend/runtime readiness for full operation.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/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Overall status (non-Garmin)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Route destination wiring: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Type safety: PASS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Full operational functionality: FAIL</w:t>
      </w:r>
    </w:p>
    <w:p>
      <w:pPr/>
      <w:r>
        <w:rPr>
          <w:rFonts w:ascii="Helvetica Light" w:hAnsi="Helvetica Light" w:cs="Helvetica Light"/>
          <w:sz w:val="24"/>
          <w:sz-cs w:val="24"/>
        </w:rPr>
        <w:t xml:space="preserve">- Highest-priority blockers: Findings 1 through 9 above.</w:t>
      </w:r>
    </w:p>
    <w:sectPr/>
  </w:body>
</w:document>
</file>

<file path=word/_rels/document.xml.rels><?xml version="1.0" encoding="UTF-8" standalone="yes"?>
<Relationships xmlns="http://schemas.openxmlformats.org/package/2006/relationships"><Relationship Id="rId1" Type="http://schemas.openxmlformats.org/officeDocument/2006/relationships/customXml" Target="../docProps/meta.xml"/><Relationship Id="rId2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Default Theme">
  <a:themeElements>
    <a:clrScheme name="Default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Default">
      <a:majorFont>
        <a:latin typeface="Times New Roman"/>
        <a:ea typeface=""/>
        <a:cs typeface=""/>
      </a:majorFont>
      <a:minorFont>
        <a:latin typeface="Times New Roman"/>
        <a:ea typeface=""/>
        <a:cs typeface=""/>
      </a:minorFont>
    </a:fontScheme>
    <a:fmtScheme name="Default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/>
</file>

<file path=docProps/meta.xml><?xml version="1.0" encoding="utf-8"?>
<meta xmlns="http://schemas.apple.com/cocoa/2006/metadata">
  <generator>CocoaOOXMLWriter/2575.7</generator>
</meta>
</file>