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CD87" w14:textId="77777777" w:rsidR="00074BE5" w:rsidRDefault="00074BE5" w:rsidP="0056457B">
      <w:pPr>
        <w:jc w:val="center"/>
        <w:rPr>
          <w:rFonts w:asciiTheme="majorHAnsi" w:hAnsiTheme="majorHAnsi" w:cstheme="majorHAnsi"/>
          <w:b/>
          <w:bCs/>
          <w:sz w:val="40"/>
          <w:szCs w:val="40"/>
        </w:rPr>
      </w:pPr>
      <w:r w:rsidRPr="00074BE5">
        <w:rPr>
          <w:rFonts w:cstheme="minorHAnsi"/>
          <w:sz w:val="40"/>
          <w:szCs w:val="40"/>
        </w:rPr>
        <w:t>DEEP</w:t>
      </w:r>
      <w:r>
        <w:rPr>
          <w:rFonts w:asciiTheme="majorHAnsi" w:hAnsiTheme="majorHAnsi" w:cstheme="majorHAnsi"/>
          <w:b/>
          <w:bCs/>
          <w:sz w:val="40"/>
          <w:szCs w:val="40"/>
        </w:rPr>
        <w:t xml:space="preserve"> FAKE DETECTION</w:t>
      </w:r>
    </w:p>
    <w:p w14:paraId="07541B8C" w14:textId="4F99EA87" w:rsidR="0056457B" w:rsidRDefault="0056457B" w:rsidP="0056457B">
      <w:pPr>
        <w:jc w:val="center"/>
        <w:rPr>
          <w:rFonts w:asciiTheme="majorHAnsi" w:hAnsiTheme="majorHAnsi" w:cstheme="majorHAnsi"/>
          <w:b/>
          <w:bCs/>
          <w:sz w:val="40"/>
          <w:szCs w:val="40"/>
        </w:rPr>
      </w:pPr>
      <w:r>
        <w:rPr>
          <w:rFonts w:asciiTheme="majorHAnsi" w:hAnsiTheme="majorHAnsi" w:cstheme="majorHAnsi"/>
          <w:b/>
          <w:bCs/>
          <w:sz w:val="40"/>
          <w:szCs w:val="40"/>
        </w:rPr>
        <w:t>23520669</w:t>
      </w:r>
    </w:p>
    <w:p w14:paraId="14DA23E4" w14:textId="3CEAEB00" w:rsidR="0056457B" w:rsidRDefault="0056457B" w:rsidP="0056457B">
      <w:pPr>
        <w:jc w:val="center"/>
        <w:rPr>
          <w:rFonts w:asciiTheme="majorHAnsi" w:hAnsiTheme="majorHAnsi" w:cstheme="majorHAnsi"/>
          <w:b/>
          <w:bCs/>
          <w:sz w:val="40"/>
          <w:szCs w:val="40"/>
        </w:rPr>
      </w:pPr>
      <w:r>
        <w:rPr>
          <w:rFonts w:asciiTheme="majorHAnsi" w:hAnsiTheme="majorHAnsi" w:cstheme="majorHAnsi"/>
          <w:b/>
          <w:bCs/>
          <w:sz w:val="40"/>
          <w:szCs w:val="40"/>
        </w:rPr>
        <w:t>Phạm Lê Đăng Kha</w:t>
      </w:r>
    </w:p>
    <w:p w14:paraId="16E15F1F" w14:textId="74C3C9D5" w:rsidR="00091AA1" w:rsidRDefault="00091AA1" w:rsidP="0056457B">
      <w:pPr>
        <w:jc w:val="both"/>
        <w:rPr>
          <w:rFonts w:cstheme="minorHAnsi"/>
          <w:color w:val="595959"/>
          <w:kern w:val="0"/>
          <w:sz w:val="24"/>
          <w:szCs w:val="24"/>
          <w14:ligatures w14:val="none"/>
        </w:rPr>
      </w:pPr>
      <w:r w:rsidRPr="00091AA1">
        <w:rPr>
          <w:rFonts w:cstheme="minorHAnsi"/>
          <w:color w:val="595959"/>
          <w:kern w:val="0"/>
          <w:sz w:val="24"/>
          <w:szCs w:val="24"/>
          <w14:ligatures w14:val="none"/>
        </w:rPr>
        <w:t>DeepFake Detection is the task of detecting fake videos or images that have been generated using deep learning techniques. Deepfakes are created by using machine learning algorithms to manipulate or replace parts of an original video or image, such as the face of a person. The goal of deepfake detection is to identify such manipulations and distinguish them from real videos or images</w:t>
      </w:r>
      <w:r>
        <w:rPr>
          <w:rFonts w:cstheme="minorHAnsi"/>
          <w:color w:val="595959"/>
          <w:kern w:val="0"/>
          <w:sz w:val="24"/>
          <w:szCs w:val="24"/>
          <w14:ligatures w14:val="none"/>
        </w:rPr>
        <w:fldChar w:fldCharType="begin"/>
      </w:r>
      <w:r>
        <w:rPr>
          <w:rFonts w:cstheme="minorHAnsi"/>
          <w:color w:val="595959"/>
          <w:kern w:val="0"/>
          <w:sz w:val="24"/>
          <w:szCs w:val="24"/>
          <w14:ligatures w14:val="none"/>
        </w:rPr>
        <w:instrText xml:space="preserve"> ADDIN ZOTERO_ITEM CSL_CITATION {"citationID":"cyIAiW6c","properties":{"formattedCitation":"[1]","plainCitation":"[1]","noteIndex":0},"citationItems":[{"id":28,"uris":["http://zotero.org/users/local/WkxKWCNw/items/ITGP2L2Y"],"itemData":{"id":28,"type":"webpage","title":"DeepFake Detection | Papers With Code","URL":"https://paperswithcode.com/task/deepfake-detection","accessed":{"date-parts":[["2024",3,12]]}}}],"schema":"https://github.com/citation-style-language/schema/raw/master/csl-citation.json"} </w:instrText>
      </w:r>
      <w:r>
        <w:rPr>
          <w:rFonts w:cstheme="minorHAnsi"/>
          <w:color w:val="595959"/>
          <w:kern w:val="0"/>
          <w:sz w:val="24"/>
          <w:szCs w:val="24"/>
          <w14:ligatures w14:val="none"/>
        </w:rPr>
        <w:fldChar w:fldCharType="separate"/>
      </w:r>
      <w:r w:rsidRPr="00091AA1">
        <w:rPr>
          <w:rFonts w:ascii="Calibri" w:hAnsi="Calibri" w:cs="Calibri"/>
          <w:sz w:val="24"/>
        </w:rPr>
        <w:t>[1]</w:t>
      </w:r>
      <w:r>
        <w:rPr>
          <w:rFonts w:cstheme="minorHAnsi"/>
          <w:color w:val="595959"/>
          <w:kern w:val="0"/>
          <w:sz w:val="24"/>
          <w:szCs w:val="24"/>
          <w14:ligatures w14:val="none"/>
        </w:rPr>
        <w:fldChar w:fldCharType="end"/>
      </w:r>
      <w:r w:rsidRPr="00091AA1">
        <w:rPr>
          <w:rFonts w:cstheme="minorHAnsi"/>
          <w:color w:val="595959"/>
          <w:kern w:val="0"/>
          <w:sz w:val="24"/>
          <w:szCs w:val="24"/>
          <w14:ligatures w14:val="none"/>
        </w:rPr>
        <w:t>.</w:t>
      </w:r>
    </w:p>
    <w:p w14:paraId="7368CBBA" w14:textId="227579A2" w:rsidR="002F19D7" w:rsidRDefault="00074BE5" w:rsidP="0056457B">
      <w:pPr>
        <w:jc w:val="both"/>
        <w:rPr>
          <w:rFonts w:cstheme="minorHAnsi"/>
          <w:kern w:val="0"/>
          <w:sz w:val="24"/>
          <w:szCs w:val="24"/>
          <w:lang w:bidi="ar-SA"/>
          <w14:ligatures w14:val="none"/>
        </w:rPr>
      </w:pPr>
      <w:r w:rsidRPr="00074BE5">
        <w:rPr>
          <w:rFonts w:cstheme="minorHAnsi"/>
          <w:color w:val="595959"/>
          <w:kern w:val="0"/>
          <w:sz w:val="24"/>
          <w:szCs w:val="24"/>
          <w14:ligatures w14:val="none"/>
        </w:rPr>
        <w:t>“With the development of deep learning, video forgery technology is becoming more and more mature, which may bring security risk and the further development of forgery </w:t>
      </w:r>
      <w:r w:rsidRPr="00074BE5">
        <w:rPr>
          <w:rStyle w:val="Strong"/>
          <w:rFonts w:cstheme="minorHAnsi"/>
          <w:kern w:val="0"/>
          <w:sz w:val="24"/>
          <w:szCs w:val="24"/>
          <w:bdr w:val="none" w:sz="0" w:space="0" w:color="auto" w:frame="1"/>
          <w:lang w:bidi="ar-SA"/>
          <w14:ligatures w14:val="none"/>
        </w:rPr>
        <w:t>detection</w:t>
      </w:r>
      <w:r w:rsidRPr="00074BE5">
        <w:rPr>
          <w:rFonts w:cstheme="minorHAnsi"/>
          <w:kern w:val="0"/>
          <w:sz w:val="24"/>
          <w:szCs w:val="24"/>
          <w:lang w:bidi="ar-SA"/>
          <w14:ligatures w14:val="none"/>
        </w:rPr>
        <w:t> is urgently needed. Most of the existing forgery </w:t>
      </w:r>
      <w:r w:rsidRPr="00074BE5">
        <w:rPr>
          <w:rStyle w:val="Strong"/>
          <w:rFonts w:cstheme="minorHAnsi"/>
          <w:kern w:val="0"/>
          <w:sz w:val="24"/>
          <w:szCs w:val="24"/>
          <w:bdr w:val="none" w:sz="0" w:space="0" w:color="auto" w:frame="1"/>
          <w:lang w:bidi="ar-SA"/>
          <w14:ligatures w14:val="none"/>
        </w:rPr>
        <w:t>detection</w:t>
      </w:r>
      <w:r w:rsidRPr="00074BE5">
        <w:rPr>
          <w:rFonts w:cstheme="minorHAnsi"/>
          <w:kern w:val="0"/>
          <w:sz w:val="24"/>
          <w:szCs w:val="24"/>
          <w:lang w:bidi="ar-SA"/>
          <w14:ligatures w14:val="none"/>
        </w:rPr>
        <w:t> technique are based on artifacts and detail features, which are greatly affected by the resolution, and its generalization ability needs to be improved. In this paper, a multi-modal fusion forgery </w:t>
      </w:r>
      <w:r w:rsidRPr="00074BE5">
        <w:rPr>
          <w:rStyle w:val="Strong"/>
          <w:rFonts w:cstheme="minorHAnsi"/>
          <w:kern w:val="0"/>
          <w:sz w:val="24"/>
          <w:szCs w:val="24"/>
          <w:bdr w:val="none" w:sz="0" w:space="0" w:color="auto" w:frame="1"/>
          <w:lang w:bidi="ar-SA"/>
          <w14:ligatures w14:val="none"/>
        </w:rPr>
        <w:t>detection</w:t>
      </w:r>
      <w:r w:rsidRPr="00074BE5">
        <w:rPr>
          <w:rFonts w:cstheme="minorHAnsi"/>
          <w:kern w:val="0"/>
          <w:sz w:val="24"/>
          <w:szCs w:val="24"/>
          <w:lang w:bidi="ar-SA"/>
          <w14:ligatures w14:val="none"/>
        </w:rPr>
        <w:t> model architecture based on the inherent biological signals and spatio-temporal signals in videos is proposed. In the process of forgery </w:t>
      </w:r>
      <w:r w:rsidRPr="00074BE5">
        <w:rPr>
          <w:rStyle w:val="Strong"/>
          <w:rFonts w:cstheme="minorHAnsi"/>
          <w:kern w:val="0"/>
          <w:sz w:val="24"/>
          <w:szCs w:val="24"/>
          <w:bdr w:val="none" w:sz="0" w:space="0" w:color="auto" w:frame="1"/>
          <w:lang w:bidi="ar-SA"/>
          <w14:ligatures w14:val="none"/>
        </w:rPr>
        <w:t>detection</w:t>
      </w:r>
      <w:r w:rsidRPr="00074BE5">
        <w:rPr>
          <w:rFonts w:cstheme="minorHAnsi"/>
          <w:kern w:val="0"/>
          <w:sz w:val="24"/>
          <w:szCs w:val="24"/>
          <w:lang w:bidi="ar-SA"/>
          <w14:ligatures w14:val="none"/>
        </w:rPr>
        <w:t>, the model first recognizes the face of the video. Subsequently, video frame extraction and rPPG signal extraction based on Green channel are performed on the video, respectively. These two data are later input into 3D and 2D convolutional neural networks to train the base learner respectively. Finally, the integration model is constructed based on stacking strategy. Sufficient experiments show that the established fusion model can cope well with low-resolution cases and has good generalization performance, achieving 93.38% and 91.57% accuracy on FF++ c23 and celeb-DF-v2 data set, respectively</w:t>
      </w:r>
      <w:r w:rsidRPr="00074BE5">
        <w:rPr>
          <w:rFonts w:cstheme="minorHAnsi"/>
          <w:kern w:val="0"/>
          <w:sz w:val="24"/>
          <w:szCs w:val="24"/>
          <w:lang w:bidi="ar-SA"/>
          <w14:ligatures w14:val="none"/>
        </w:rPr>
        <w:fldChar w:fldCharType="begin"/>
      </w:r>
      <w:r w:rsidR="00091AA1">
        <w:rPr>
          <w:rFonts w:cstheme="minorHAnsi"/>
          <w:kern w:val="0"/>
          <w:sz w:val="24"/>
          <w:szCs w:val="24"/>
          <w:lang w:bidi="ar-SA"/>
          <w14:ligatures w14:val="none"/>
        </w:rPr>
        <w:instrText xml:space="preserve"> ADDIN ZOTERO_ITEM CSL_CITATION {"citationID":"7139fJoQ","properties":{"formattedCitation":"[2]","plainCitation":"[2]","noteIndex":0},"citationItems":[{"id":13,"uris":["http://zotero.org/users/local/WkxKWCNw/items/GVB422KB"],"itemData":{"id":13,"type":"book","abstract":"With the development of deep learning, video forgery technology is becoming more and more mature, which may bring security risk and the further development of forgery detection is urgently needed. Most of the existing forgery detection technique are based on artifacts and detail features, which are greatly affected by the resolution, and its generalization ability needs to be improved. In this paper, a multi-modal fusion forgery detection model architecture based on the inherent biological signals and spatio-temporal signals in videos is proposed. In the process of forgery detection, the model first recognizes the face of the video. Subsequently, video frame extraction and rPPG signal extraction based on Green channel are performed on the video, respectively. These two data are later input into 3D and 2D convolutional neural networks to train the base learner respectively. Finally, the integration model is constructed based on stacking strategy. Sufficient experiments show that the established fusion model can cope well with low-resolution cases and has good generalization performance, achieving 93.38% and 91.57% accuracy on FF++ c23 and celeb-DF-v2 data set, respectively.","collection-title":"Lecture Notes in Computer Science. 14503","event-place":"Singapore","ISBN":"978-981-9998-92-0","note":"page: 127\nDOI: 10.1007/978-981-99-9893-7_9","number-of-pages":"113","publisher":"Springer Nature Singapore","publisher-place":"Singapore","source":"EBSCOhost","title":"Integration Model of Deep Forgery Video Detection Based on rPPG and Spatiotemporal Signal: Green, Pervasive, and Cloud Computing : 18th International Conference, GPC 2023, Harbin, China, September 22–24, 2023, Proceedings, Part I","title-short":"Integration Model of Deep Forgery Video Detection Based on rPPG and Spatiotemporal Signal","volume":"14503","author":[{"family":"Yang","given":"Lujia"},{"family":"Shu","given":"Wenye"},{"family":"Wang","given":"Yongjia"},{"family":"Lian","given":"Zhichao"}],"issued":{"date-parts":[["2024",1,1]]}}}],"schema":"https://github.com/citation-style-language/schema/raw/master/csl-citation.json"} </w:instrText>
      </w:r>
      <w:r w:rsidRPr="00074BE5">
        <w:rPr>
          <w:rFonts w:cstheme="minorHAnsi"/>
          <w:kern w:val="0"/>
          <w:sz w:val="24"/>
          <w:szCs w:val="24"/>
          <w:lang w:bidi="ar-SA"/>
          <w14:ligatures w14:val="none"/>
        </w:rPr>
        <w:fldChar w:fldCharType="separate"/>
      </w:r>
      <w:r w:rsidR="00091AA1" w:rsidRPr="00091AA1">
        <w:rPr>
          <w:rFonts w:ascii="Calibri" w:hAnsi="Calibri" w:cs="Calibri"/>
          <w:sz w:val="24"/>
        </w:rPr>
        <w:t>[2]</w:t>
      </w:r>
      <w:r w:rsidRPr="00074BE5">
        <w:rPr>
          <w:rFonts w:cstheme="minorHAnsi"/>
          <w:kern w:val="0"/>
          <w:sz w:val="24"/>
          <w:szCs w:val="24"/>
          <w:lang w:bidi="ar-SA"/>
          <w14:ligatures w14:val="none"/>
        </w:rPr>
        <w:fldChar w:fldCharType="end"/>
      </w:r>
      <w:r w:rsidRPr="00074BE5">
        <w:rPr>
          <w:rFonts w:cstheme="minorHAnsi"/>
          <w:kern w:val="0"/>
          <w:sz w:val="24"/>
          <w:szCs w:val="24"/>
          <w:lang w:bidi="ar-SA"/>
          <w14:ligatures w14:val="none"/>
        </w:rPr>
        <w:t>.”</w:t>
      </w:r>
      <w:r w:rsidRPr="00074BE5">
        <w:t xml:space="preserve"> </w:t>
      </w:r>
      <w:r w:rsidRPr="00074BE5">
        <w:rPr>
          <w:rFonts w:cstheme="minorHAnsi"/>
          <w:kern w:val="0"/>
          <w:sz w:val="24"/>
          <w:szCs w:val="24"/>
          <w:lang w:bidi="ar-SA"/>
          <w14:ligatures w14:val="none"/>
        </w:rPr>
        <w:t>Celebrities, politicians, and other prominent figures face significant risks from the challenge of detecting deep fakes. Over recent years, extensive research has been conducted to grasp the workings of deep fakes, resulting in the development of numerous deep learning-based algorithms aimed at detecting deep fake videos or images. This study provides a comprehensive assessment of both deep fake creation and detection technologies, leveraging various deep learning algorithms. Moreover, it delves into the limitations of current detection approaches and the accessibility of databases within society. The absence of a precise and automated deep fake detection system poses a considerable threat, given the ease with which these deceptive videos and images can be created and disseminated</w:t>
      </w:r>
      <w:r>
        <w:rPr>
          <w:rFonts w:cstheme="minorHAnsi"/>
          <w:kern w:val="0"/>
          <w:sz w:val="24"/>
          <w:szCs w:val="24"/>
          <w:lang w:bidi="ar-SA"/>
          <w14:ligatures w14:val="none"/>
        </w:rPr>
        <w:fldChar w:fldCharType="begin"/>
      </w:r>
      <w:r w:rsidR="00091AA1">
        <w:rPr>
          <w:rFonts w:cstheme="minorHAnsi"/>
          <w:kern w:val="0"/>
          <w:sz w:val="24"/>
          <w:szCs w:val="24"/>
          <w:lang w:bidi="ar-SA"/>
          <w14:ligatures w14:val="none"/>
        </w:rPr>
        <w:instrText xml:space="preserve"> ADDIN ZOTERO_ITEM CSL_CITATION {"citationID":"waRrsCNA","properties":{"formattedCitation":"[3]","plainCitation":"[3]","noteIndex":0},"citationItems":[{"id":7,"uris":["http://zotero.org/users/local/WkxKWCNw/items/ZW8J6F75"],"itemData":{"id":7,"type":"article-journal","abstract":"Deep learning is a sophisticated and adaptable technique that has found widespread use in fields such as natural language processing, machine learning, and computer vision. It is one of the most recent deep learning-powered applications to emerge. Deep fakes are altered, high-quality, realistic videos/images that have lately gained popularity. Many incredible uses of this technology are being investigated. Malicious uses of fake videos, such as fake news, celebrity pornographic videos, financial scams, and revenge porn are currently on the rise in the digital world. de However, there have been various attempts to address this issue, and deep learning-related solutions outperform traditional approaches.","container-title":"2023 International Conference on Control, Communication and Computing (ICCC), Control, Communication and Computing (ICCC), 2023 International Conference on","DOI":"10.1109/ICCC57789.2023.10164881","ISSN":"979-8-3503-3412-8","note":"publisher: IEEE","page":"1-6","source":"EBSCOhost","title":"Deep fake Detection using deep learning techniques: A Literature Review: 2023 International Conference on Control, Communication and Computing (ICCC), Control, Communication and Computing (ICCC), 2023 International Conference on","title-short":"Deep fake Detection using deep learning techniques","author":[{"family":"Mary","given":"Amala"},{"family":"Edison","given":"Anitha"}],"issued":{"date-parts":[["2023",5,19]]}}}],"schema":"https://github.com/citation-style-language/schema/raw/master/csl-citation.json"} </w:instrText>
      </w:r>
      <w:r>
        <w:rPr>
          <w:rFonts w:cstheme="minorHAnsi"/>
          <w:kern w:val="0"/>
          <w:sz w:val="24"/>
          <w:szCs w:val="24"/>
          <w:lang w:bidi="ar-SA"/>
          <w14:ligatures w14:val="none"/>
        </w:rPr>
        <w:fldChar w:fldCharType="separate"/>
      </w:r>
      <w:r w:rsidR="00091AA1" w:rsidRPr="00091AA1">
        <w:rPr>
          <w:rFonts w:ascii="Calibri" w:hAnsi="Calibri" w:cs="Calibri"/>
          <w:sz w:val="24"/>
        </w:rPr>
        <w:t>[3]</w:t>
      </w:r>
      <w:r>
        <w:rPr>
          <w:rFonts w:cstheme="minorHAnsi"/>
          <w:kern w:val="0"/>
          <w:sz w:val="24"/>
          <w:szCs w:val="24"/>
          <w:lang w:bidi="ar-SA"/>
          <w14:ligatures w14:val="none"/>
        </w:rPr>
        <w:fldChar w:fldCharType="end"/>
      </w:r>
      <w:r w:rsidRPr="00074BE5">
        <w:rPr>
          <w:rFonts w:cstheme="minorHAnsi"/>
          <w:kern w:val="0"/>
          <w:sz w:val="24"/>
          <w:szCs w:val="24"/>
          <w:lang w:bidi="ar-SA"/>
          <w14:ligatures w14:val="none"/>
        </w:rPr>
        <w:t>.</w:t>
      </w:r>
      <w:r>
        <w:rPr>
          <w:rFonts w:cstheme="minorHAnsi"/>
          <w:kern w:val="0"/>
          <w:sz w:val="24"/>
          <w:szCs w:val="24"/>
          <w:lang w:bidi="ar-SA"/>
          <w14:ligatures w14:val="none"/>
        </w:rPr>
        <w:tab/>
      </w:r>
    </w:p>
    <w:p w14:paraId="66CA758E" w14:textId="48238ED4" w:rsidR="00091AA1" w:rsidRDefault="00091AA1" w:rsidP="0056457B">
      <w:pPr>
        <w:jc w:val="both"/>
        <w:rPr>
          <w:rFonts w:cstheme="minorHAnsi"/>
          <w:kern w:val="0"/>
          <w:sz w:val="24"/>
          <w:szCs w:val="24"/>
          <w:lang w:bidi="ar-SA"/>
          <w14:ligatures w14:val="none"/>
        </w:rPr>
      </w:pPr>
      <w:r w:rsidRPr="00091AA1">
        <w:rPr>
          <w:rFonts w:cstheme="minorHAnsi"/>
          <w:kern w:val="0"/>
          <w:sz w:val="24"/>
          <w:szCs w:val="24"/>
          <w:lang w:bidi="ar-SA"/>
          <w14:ligatures w14:val="none"/>
        </w:rPr>
        <w:t xml:space="preserve">We contend that the geographical distribution of colleges significantly influences overall enrollment due to the impact of proximity on students' enrollment decisions, as discussed by Card (2001). Notably, majors like home economics were notably prevalent in land grant colleges, particularly after the 1890 Morrill Act, which established land grant colleges specifically for Black students in most states. Denominational colleges, comprising approximately three-quarters of all colleges, were instrumental in driving the growth of the total number of colleges between 1850 </w:t>
      </w:r>
      <w:r w:rsidRPr="00091AA1">
        <w:rPr>
          <w:rFonts w:cstheme="minorHAnsi"/>
          <w:kern w:val="0"/>
          <w:sz w:val="24"/>
          <w:szCs w:val="24"/>
          <w:lang w:bidi="ar-SA"/>
          <w14:ligatures w14:val="none"/>
        </w:rPr>
        <w:lastRenderedPageBreak/>
        <w:t>and 1890</w:t>
      </w:r>
      <w:r>
        <w:rPr>
          <w:rFonts w:cstheme="minorHAnsi"/>
          <w:kern w:val="0"/>
          <w:sz w:val="24"/>
          <w:szCs w:val="24"/>
          <w:lang w:bidi="ar-SA"/>
          <w14:ligatures w14:val="none"/>
        </w:rPr>
        <w:fldChar w:fldCharType="begin"/>
      </w:r>
      <w:r w:rsidR="000A0F82">
        <w:rPr>
          <w:rFonts w:cstheme="minorHAnsi"/>
          <w:kern w:val="0"/>
          <w:sz w:val="24"/>
          <w:szCs w:val="24"/>
          <w:lang w:bidi="ar-SA"/>
          <w14:ligatures w14:val="none"/>
        </w:rPr>
        <w:instrText xml:space="preserve"> ADDIN ZOTERO_ITEM CSL_CITATION {"citationID":"hg29yyEc","properties":{"formattedCitation":"[4]","plainCitation":"[4]","noteIndex":0},"citationItems":[{"id":35,"uris":["http://zotero.org/users/local/WkxKWCNw/items/FCVDQW9V"],"itemData":{"id":35,"type":"book","abstract":"OpenAI’s GPT-3, ChatGPT, GPT-4 and Hugging Face transformers for language tasks in one book. Get a taste of the future of transformers, including computer vision tasks and code writing and assistance. Purchase of the print or Kindle book includes a free eBook in PDF format &lt;h4&gt;Key Features&lt;/h4&gt; Improve your productivity with OpenAI’s ChatGPT and GPT-4 from prompt engineering to creating and analyzing machine learning models Pretrain a BERT-based model from scratch using Hugging Face Fine-tune powerful transformer models, including OpenAI's GPT-3, to learn the logic of your data &lt;h4&gt;Book Description&lt;/h4&gt;Transformers are...well...transforming the world of AI. There are many platforms and models out there, but which ones best suit your needs? Transformers for Natural Language Processing, 2nd Edition, guides you through the world of transformers, highlighting the strengths of different models and platforms, while teaching you the problem-solving skills you need to tackle model weaknesses. You'll use Hugging Face to pretrain a RoBERTa model from scratch, from building the dataset to defining the data collator to training the model. If you're looking to fine-tune a pretrained model, including GPT-3, then Transformers for Natural Language Processing, 2nd Edition, shows you how with step-by-step guides. The book investigates machine translations, speech-to-text, text-to-speech, question-answering, and many more NLP tasks. It provides techniques to solve hard language problems and may even help with fake news anxiety (read chapter 13 for more details). You'll see how cutting-edge platforms, such as OpenAI, have taken transformers beyond language into computer vision tasks and code creation using DALL-E 2, ChatGPT, and GPT-4. By the end of this book, you'll know how transformers work and how to implement them and resolve issues like an AI detective.&lt;h4&gt;What you will learn&lt;/h4&gt; Discover new techniques to investigate complex language problems Compare and contrast the results of GPT-3 against T5, GPT-2, and BERT-based transformers Carry out sentiment analysis, text summarization, casual speech analysis, machine translations, and more using TensorFlow, PyTorch, and GPT-3 Find out how ViT and CLIP label images (including blurry ones!) and create images from a sentence using DALL-E Learn the mechanics of advanced prompt engineering for ChatGPT and GPT-4 &lt;h4&gt;Who this book is for&lt;/h4&gt; If you want to learn about and apply transformers to your natural language (and image) data, this book is for you. You'll need a good understanding of Python and deep learning and a basic understanding of NLP to benefit most from this book. Many platforms covered in this book provide interactive user interfaces, which allow readers with a general interest in NLP and AI to follow several chapters. And don't worry if you get stuck or have questions; this book gives you direct access to our AI/ML community to help guide you on your transformers journey!","ISBN":"978-1-80324-348-1","publisher":"Packt Publishing","source":"EBSCOhost","title":"Transformers for Natural Language Processing : Build, train, and fine-tune deep neural network architectures for NLP with Python, Hugging Face, and OpenAI's GPT-3, ChatGPT, and GPT-4","title-short":"Transformers for Natural Language Processing","author":[{"literal":"Denis Rothman"},{"literal":"Antonio Gulli"}],"issued":{"date-parts":[["2022",1,1]]}}}],"schema":"https://github.com/citation-style-language/schema/raw/master/csl-citation.json"} </w:instrText>
      </w:r>
      <w:r>
        <w:rPr>
          <w:rFonts w:cstheme="minorHAnsi"/>
          <w:kern w:val="0"/>
          <w:sz w:val="24"/>
          <w:szCs w:val="24"/>
          <w:lang w:bidi="ar-SA"/>
          <w14:ligatures w14:val="none"/>
        </w:rPr>
        <w:fldChar w:fldCharType="separate"/>
      </w:r>
      <w:r w:rsidR="000A0F82" w:rsidRPr="000A0F82">
        <w:rPr>
          <w:rFonts w:ascii="Calibri" w:hAnsi="Calibri" w:cs="Calibri"/>
          <w:sz w:val="24"/>
        </w:rPr>
        <w:t>[4]</w:t>
      </w:r>
      <w:r>
        <w:rPr>
          <w:rFonts w:cstheme="minorHAnsi"/>
          <w:kern w:val="0"/>
          <w:sz w:val="24"/>
          <w:szCs w:val="24"/>
          <w:lang w:bidi="ar-SA"/>
          <w14:ligatures w14:val="none"/>
        </w:rPr>
        <w:fldChar w:fldCharType="end"/>
      </w:r>
      <w:r w:rsidRPr="00091AA1">
        <w:rPr>
          <w:rFonts w:cstheme="minorHAnsi"/>
          <w:kern w:val="0"/>
          <w:sz w:val="24"/>
          <w:szCs w:val="24"/>
          <w:lang w:bidi="ar-SA"/>
          <w14:ligatures w14:val="none"/>
        </w:rPr>
        <w:t>. The second chapter of the study delves into the dynamics of interwar unemployment in Britain, employing econometric techniques to highlight the influence of structural changes on unemployment rates. It reveals that industries facing structural disadvantages experienced higher unemployment rates, and certain segments of the labor market exhibited more flexibility than others</w:t>
      </w:r>
      <w:r>
        <w:rPr>
          <w:rFonts w:cstheme="minorHAnsi"/>
          <w:kern w:val="0"/>
          <w:sz w:val="24"/>
          <w:szCs w:val="24"/>
          <w:lang w:bidi="ar-SA"/>
          <w14:ligatures w14:val="none"/>
        </w:rPr>
        <w:fldChar w:fldCharType="begin"/>
      </w:r>
      <w:r>
        <w:rPr>
          <w:rFonts w:cstheme="minorHAnsi"/>
          <w:kern w:val="0"/>
          <w:sz w:val="24"/>
          <w:szCs w:val="24"/>
          <w:lang w:bidi="ar-SA"/>
          <w14:ligatures w14:val="none"/>
        </w:rPr>
        <w:instrText xml:space="preserve"> ADDIN ZOTERO_ITEM CSL_CITATION {"citationID":"wkKQCWGR","properties":{"formattedCitation":"[5]","plainCitation":"[5]","noteIndex":0},"citationItems":[{"id":26,"uris":["http://zotero.org/users/local/WkxKWCNw/items/3BR2P4GJ"],"itemData":{"id":26,"type":"thesis","abstract":"HOME ECONOMICS AND WOMEN'S GATEWAY TO SCIENCE While private colleges and classical curricula dominated the American higher education system in most of the nineteenth century, public universities began to play an essential role around the Second Industrial Revolution. We argue that the spatial distribution of colleges should have a first-order impact on aggregate enrollment now that proximity to colleges plays into college enrollment decisions (Card 2001). Home economics majors were found disproportionately in land grant colleges, and with the 1890 Morrill Act, most states had a land grant college specific to Black students. We document that denominational colleges constituted about three-quarters of total colleges, and their expansion drove the increase in the total number of colleges from 1850 to 1890. INDUSTRIAL, REGIONAL, AND GENDER DIVIDES: RE-EVALUATING BRITISH UNEMPLOYMENT BETWEEN THE WARS The second chapter explores the role of structural change in interwar unemployment using econometric methods, finding that structurally-disadvantaged industries had higher unemployment and that the labor market was more flexible for some workers than others.","note":"issue: 2\npage: 591\ncontainer-title: Journal of Economic History\nvolume: 82\nDOI: 10.1017/S0022050722000195","number-of-pages":"556","source":"EBSCOhost","title":"Summaries of Doctoral Dissertations: Journal of Economic History","title-short":"Summaries of Doctoral Dissertations","issued":{"date-parts":[["2022",6]]}}}],"schema":"https://github.com/citation-style-language/schema/raw/master/csl-citation.json"} </w:instrText>
      </w:r>
      <w:r>
        <w:rPr>
          <w:rFonts w:cstheme="minorHAnsi"/>
          <w:kern w:val="0"/>
          <w:sz w:val="24"/>
          <w:szCs w:val="24"/>
          <w:lang w:bidi="ar-SA"/>
          <w14:ligatures w14:val="none"/>
        </w:rPr>
        <w:fldChar w:fldCharType="separate"/>
      </w:r>
      <w:r w:rsidRPr="00091AA1">
        <w:rPr>
          <w:rFonts w:ascii="Calibri" w:hAnsi="Calibri" w:cs="Calibri"/>
          <w:sz w:val="24"/>
        </w:rPr>
        <w:t>[5]</w:t>
      </w:r>
      <w:r>
        <w:rPr>
          <w:rFonts w:cstheme="minorHAnsi"/>
          <w:kern w:val="0"/>
          <w:sz w:val="24"/>
          <w:szCs w:val="24"/>
          <w:lang w:bidi="ar-SA"/>
          <w14:ligatures w14:val="none"/>
        </w:rPr>
        <w:fldChar w:fldCharType="end"/>
      </w:r>
      <w:r w:rsidRPr="00091AA1">
        <w:rPr>
          <w:rFonts w:cstheme="minorHAnsi"/>
          <w:kern w:val="0"/>
          <w:sz w:val="24"/>
          <w:szCs w:val="24"/>
          <w:lang w:bidi="ar-SA"/>
          <w14:ligatures w14:val="none"/>
        </w:rPr>
        <w:t>.</w:t>
      </w:r>
      <w:r w:rsidRPr="00091AA1">
        <w:t xml:space="preserve"> </w:t>
      </w:r>
      <w:r w:rsidRPr="00091AA1">
        <w:rPr>
          <w:rFonts w:cstheme="minorHAnsi"/>
          <w:kern w:val="0"/>
          <w:sz w:val="24"/>
          <w:szCs w:val="24"/>
          <w:lang w:bidi="ar-SA"/>
          <w14:ligatures w14:val="none"/>
        </w:rPr>
        <w:t>Various approaches have since been described in the literature to deal with the problems raised by Deepfake</w:t>
      </w:r>
      <w:r>
        <w:rPr>
          <w:rFonts w:cstheme="minorHAnsi"/>
          <w:kern w:val="0"/>
          <w:sz w:val="24"/>
          <w:szCs w:val="24"/>
          <w:lang w:bidi="ar-SA"/>
          <w14:ligatures w14:val="none"/>
        </w:rPr>
        <w:fldChar w:fldCharType="begin"/>
      </w:r>
      <w:r w:rsidR="000A0F82">
        <w:rPr>
          <w:rFonts w:cstheme="minorHAnsi"/>
          <w:kern w:val="0"/>
          <w:sz w:val="24"/>
          <w:szCs w:val="24"/>
          <w:lang w:bidi="ar-SA"/>
          <w14:ligatures w14:val="none"/>
        </w:rPr>
        <w:instrText xml:space="preserve"> ADDIN ZOTERO_ITEM CSL_CITATION {"citationID":"H23Tr4HD","properties":{"formattedCitation":"[6], [7]","plainCitation":"[6], [7]","noteIndex":0},"citationItems":[{"id":24,"uris":["http://zotero.org/users/local/WkxKWCNw/items/V5M5NQDH"],"itemData":{"id":24,"type":"article-journal","abstract":"Deepfake is a newly developed area of artificial intelligence technology that is widely used on social media and involves superimposing the facial features of one person over that of another. Machine learning is the primary component of deepfake creation, and it has made it possible for deepfake videos and pictures to be produced much more quickly and cheaply. Although the term \"deepfakes\" has a bad reputation, the technology is increasingly being used both professionally and personally. Although while it is still pretty new, recent technical developments make it harder and harder to distinguish between deep fakes and synthetic pictures. This study presents a comparative analysis of different algorithms, such as KNN, Support Vector Machine, Random Forest tree, Decision or Classification tree, and Naïve Bayes algorithm. To evaluate the effectiveness of these algorithms, the dataset undergoes preprocessing before being used as input for each algorithm. Subsequently, their performance is measured by calculating and comparing metrics like F1-score, recall, precision, and accuracy.","container-title":"2023 International Conference on Communication, Security and Artificial Intelligence (ICCSAI), Communication, Security and Artificial Intelligence (ICCSAI), 2023 International Conference on","DOI":"10.1109/ICCSAI59793.2023.10421164","ISSN":"979-8-3503-6996-0","note":"publisher: IEEE","page":"58-63","source":"EBSCOhost","title":"Comparison of Different Machine Learning Algorithms for Deep Fake Detection: 2023 International Conference on Communication, Security and Artificial Intelligence (ICCSAI), Communication, Security and Artificial Intelligence (ICCSAI), 2023 International Conference on","title-short":"Comparison of Different Machine Learning Algorithms for Deep Fake Detection","author":[{"literal":"Raveena"},{"family":"Punyani","given":"Pooja"},{"family":"Chhikara","given":"Rita"}],"issued":{"date-parts":[["2023",11,23]]}}},{"id":30,"uris":["http://zotero.org/users/local/WkxKWCNw/items/QUVS624B"],"itemData":{"id":30,"type":"article-magazine","abstract":"Over the last few decades, rapid progress in AI, machine learning, and deep learning has resulted in new techniques and various tools for manipulating multimedia. Though the technology has been mostly used in legitimate applications such as for entertainment and education, etc., malicious users have also exploited them for unlawful or nefarious purposes. For example, high-quality and realistic fake videos, images, or audios have been created to spread misinformation and propaganda, foment political discord and hate, or even harass and blackmail people. The manipulated, high-quality and realistic videos have become known recently as Deepfake. Various approaches have since been described in the literature to deal with the problems raised by Deepfake. To provide an updated overview of the research works in Deepfake detection, we conduct a systematic literature review (SLR) in this paper, summarizing 112 relevant articles from 2018 to 2020 that presented a variety of methodologies. We analyze them by grouping them into four different categories: deep learning-based techniques, classical machine learning-based methods, statistical techniques, and blockchain-based techniques. We also evaluate the performance of the detection capability of the various methods with respect to different datasets and conclude that the deep learning-based methods outperform other methods in Deepfake detection.","container-title":"IEEE Access","ISSN":"2169-3536","note":"event-title: IEEE Access","page":"25494-25513","source":"IEEE Xplore","title":"Deepfake Detection: A Systematic Literature Review","title-short":"Deepfake Detection","volume":"10","author":[{"family":"Rana","given":"Md Shohel"},{"family":"Nobi","given":"Mohammad Nur"},{"family":"Murali","given":"Beddhu"},{"family":"Sung","given":"Andrew H."}],"issued":{"date-parts":[["2022"]]}}}],"schema":"https://github.com/citation-style-language/schema/raw/master/csl-citation.json"} </w:instrText>
      </w:r>
      <w:r>
        <w:rPr>
          <w:rFonts w:cstheme="minorHAnsi"/>
          <w:kern w:val="0"/>
          <w:sz w:val="24"/>
          <w:szCs w:val="24"/>
          <w:lang w:bidi="ar-SA"/>
          <w14:ligatures w14:val="none"/>
        </w:rPr>
        <w:fldChar w:fldCharType="separate"/>
      </w:r>
      <w:r w:rsidR="000A0F82" w:rsidRPr="000A0F82">
        <w:rPr>
          <w:rFonts w:ascii="Calibri" w:hAnsi="Calibri" w:cs="Calibri"/>
          <w:sz w:val="24"/>
        </w:rPr>
        <w:t>[6], [7]</w:t>
      </w:r>
      <w:r>
        <w:rPr>
          <w:rFonts w:cstheme="minorHAnsi"/>
          <w:kern w:val="0"/>
          <w:sz w:val="24"/>
          <w:szCs w:val="24"/>
          <w:lang w:bidi="ar-SA"/>
          <w14:ligatures w14:val="none"/>
        </w:rPr>
        <w:fldChar w:fldCharType="end"/>
      </w:r>
      <w:r w:rsidRPr="00091AA1">
        <w:rPr>
          <w:rFonts w:cstheme="minorHAnsi"/>
          <w:kern w:val="0"/>
          <w:sz w:val="24"/>
          <w:szCs w:val="24"/>
          <w:lang w:bidi="ar-SA"/>
          <w14:ligatures w14:val="none"/>
        </w:rPr>
        <w:t>. To provide an updated overview of the research works in Deepfake detection, we conduct a systematic literature review (SLR) in this paper, summarizing 112 relevant articles from 2018 to 2020 that presented a variety of methodologies</w:t>
      </w:r>
      <w:r>
        <w:rPr>
          <w:rFonts w:cstheme="minorHAnsi"/>
          <w:kern w:val="0"/>
          <w:sz w:val="24"/>
          <w:szCs w:val="24"/>
          <w:lang w:bidi="ar-SA"/>
          <w14:ligatures w14:val="none"/>
        </w:rPr>
        <w:fldChar w:fldCharType="begin"/>
      </w:r>
      <w:r>
        <w:rPr>
          <w:rFonts w:cstheme="minorHAnsi"/>
          <w:kern w:val="0"/>
          <w:sz w:val="24"/>
          <w:szCs w:val="24"/>
          <w:lang w:bidi="ar-SA"/>
          <w14:ligatures w14:val="none"/>
        </w:rPr>
        <w:instrText xml:space="preserve"> ADDIN ZOTERO_ITEM CSL_CITATION {"citationID":"yE5EOzcD","properties":{"formattedCitation":"[7]","plainCitation":"[7]","noteIndex":0},"citationItems":[{"id":30,"uris":["http://zotero.org/users/local/WkxKWCNw/items/QUVS624B"],"itemData":{"id":30,"type":"article-magazine","abstract":"Over the last few decades, rapid progress in AI, machine learning, and deep learning has resulted in new techniques and various tools for manipulating multimedia. Though the technology has been mostly used in legitimate applications such as for entertainment and education, etc., malicious users have also exploited them for unlawful or nefarious purposes. For example, high-quality and realistic fake videos, images, or audios have been created to spread misinformation and propaganda, foment political discord and hate, or even harass and blackmail people. The manipulated, high-quality and realistic videos have become known recently as Deepfake. Various approaches have since been described in the literature to deal with the problems raised by Deepfake. To provide an updated overview of the research works in Deepfake detection, we conduct a systematic literature review (SLR) in this paper, summarizing 112 relevant articles from 2018 to 2020 that presented a variety of methodologies. We analyze them by grouping them into four different categories: deep learning-based techniques, classical machine learning-based methods, statistical techniques, and blockchain-based techniques. We also evaluate the performance of the detection capability of the various methods with respect to different datasets and conclude that the deep learning-based methods outperform other methods in Deepfake detection.","container-title":"IEEE Access","ISSN":"2169-3536","note":"event-title: IEEE Access","page":"25494-25513","source":"IEEE Xplore","title":"Deepfake Detection: A Systematic Literature Review","title-short":"Deepfake Detection","volume":"10","author":[{"family":"Rana","given":"Md Shohel"},{"family":"Nobi","given":"Mohammad Nur"},{"family":"Murali","given":"Beddhu"},{"family":"Sung","given":"Andrew H."}],"issued":{"date-parts":[["2022"]]}}}],"schema":"https://github.com/citation-style-language/schema/raw/master/csl-citation.json"} </w:instrText>
      </w:r>
      <w:r>
        <w:rPr>
          <w:rFonts w:cstheme="minorHAnsi"/>
          <w:kern w:val="0"/>
          <w:sz w:val="24"/>
          <w:szCs w:val="24"/>
          <w:lang w:bidi="ar-SA"/>
          <w14:ligatures w14:val="none"/>
        </w:rPr>
        <w:fldChar w:fldCharType="separate"/>
      </w:r>
      <w:r w:rsidRPr="00091AA1">
        <w:rPr>
          <w:rFonts w:ascii="Calibri" w:hAnsi="Calibri" w:cs="Calibri"/>
          <w:sz w:val="24"/>
        </w:rPr>
        <w:t>[7]</w:t>
      </w:r>
      <w:r>
        <w:rPr>
          <w:rFonts w:cstheme="minorHAnsi"/>
          <w:kern w:val="0"/>
          <w:sz w:val="24"/>
          <w:szCs w:val="24"/>
          <w:lang w:bidi="ar-SA"/>
          <w14:ligatures w14:val="none"/>
        </w:rPr>
        <w:fldChar w:fldCharType="end"/>
      </w:r>
      <w:r w:rsidRPr="00091AA1">
        <w:rPr>
          <w:rFonts w:cstheme="minorHAnsi"/>
          <w:kern w:val="0"/>
          <w:sz w:val="24"/>
          <w:szCs w:val="24"/>
          <w:lang w:bidi="ar-SA"/>
          <w14:ligatures w14:val="none"/>
        </w:rPr>
        <w:t>.</w:t>
      </w:r>
    </w:p>
    <w:p w14:paraId="6CE57CFF" w14:textId="79EDBC4A" w:rsidR="00091AA1" w:rsidRDefault="00091AA1" w:rsidP="0056457B">
      <w:pPr>
        <w:jc w:val="both"/>
        <w:rPr>
          <w:rFonts w:cstheme="minorHAnsi"/>
          <w:kern w:val="0"/>
          <w:sz w:val="24"/>
          <w:szCs w:val="24"/>
          <w:lang w:bidi="ar-SA"/>
          <w14:ligatures w14:val="none"/>
        </w:rPr>
      </w:pPr>
      <w:r w:rsidRPr="00091AA1">
        <w:rPr>
          <w:rFonts w:cstheme="minorHAnsi"/>
          <w:kern w:val="0"/>
          <w:sz w:val="24"/>
          <w:szCs w:val="24"/>
          <w:lang w:bidi="ar-SA"/>
          <w14:ligatures w14:val="none"/>
        </w:rPr>
        <w:t>If you’re a data scientist curious about deep learning but don't know where to start or feel intimidated by the complexities of large neural networks, then this book is for you. Expert data scientists making the transition from other DL frameworks to PyTorch will also find plenty of useful information in this book, as will researchers interested in using PyTorch Lightning as a reference guide</w:t>
      </w:r>
      <w:r>
        <w:rPr>
          <w:rFonts w:cstheme="minorHAnsi"/>
          <w:kern w:val="0"/>
          <w:sz w:val="24"/>
          <w:szCs w:val="24"/>
          <w:lang w:bidi="ar-SA"/>
          <w14:ligatures w14:val="none"/>
        </w:rPr>
        <w:fldChar w:fldCharType="begin"/>
      </w:r>
      <w:r>
        <w:rPr>
          <w:rFonts w:cstheme="minorHAnsi"/>
          <w:kern w:val="0"/>
          <w:sz w:val="24"/>
          <w:szCs w:val="24"/>
          <w:lang w:bidi="ar-SA"/>
          <w14:ligatures w14:val="none"/>
        </w:rPr>
        <w:instrText xml:space="preserve"> ADDIN ZOTERO_ITEM CSL_CITATION {"citationID":"weDMma14","properties":{"formattedCitation":"[8]","plainCitation":"[8]","noteIndex":0},"citationItems":[{"id":33,"uris":["http://zotero.org/users/local/WkxKWCNw/items/8T9FFJ4U"],"itemData":{"id":33,"type":"book","abstract":"Build, train, and deploy deep learning models quickly and accurately to improve your productivity using PyTorch Lightning Wrapper &lt;h4&gt;Key Features&lt;/h4&gt; Become well-versed with PyTorch Lightning and learn how to implement it in various applications Speed up your research using PyTorch Lightning by creating new loss functions, and architectures Train and build new DL applications for images, audio, video, structured and unstructured data &lt;h4&gt;Book Description&lt;/h4&gt;Building and implementing deep learning (DL) is becoming a key skill for those who want to be at the forefront of progress.But with so much information and complex study materials out there, getting started with DL can feel quite overwhelming. Written by an AI thought leader, Deep Learning with PyTorch Lightning helps researchers build their first DL models quickly and easily without getting stuck on the complexities. With its help, you’ll be able to maximize productivity for DL projects while ensuring full flexibility – from model formulation to implementation. Throughout this book, you’ll learn how to configure PyTorch Lightning on a cloud platform, understand the architectural components, and explore how they are configured to build various industry solutions. You’ll build a neural network architecture, deploy an application from scratch, and see how you can expand it based on your specific needs, beyond what the framework can provide. In the later chapters, you’ll also learn how to implement capabilities to build and train various models like Convolutional Neural Nets (CNN), Natural Language Processing (NLP), Time Series, Self-Supervised Learning, Semi-Supervised Learning, Generative Adversarial Network (GAN) using PyTorch Lightning. By the end of this book, you’ll be able to build and deploy DL models with confidence.&lt;h4&gt;What you will learn&lt;/h4&gt; Customize models that are built for different datasets, model architectures Understand a variety of DL models from image recognition, NLP to time series Create advanced DL models to write poems (Semi-Supervised) or create fake images (GAN) Learn to train on unlabelled images using Self-Supervised Contrastive Learning Learn to use pre-trained models using transfer learning to save compute Make use of out-of-the-box SOTA model architectures using Lightning Flash Explore techniques for model deployment &amp; scoring using ONNX format Run and tune DL models in a multi-GPU environment using mixed-mode precisions &lt;h4&gt;Who this book is for&lt;/h4&gt; If you’re a data scientist curious about deep learning but don't know where to start or feel intimidated by the complexities of large neural networks, then this book is for you. Expert data scientists making the transition from other DL frameworks to PyTorch will also find plenty of useful information in this book, as will researchers interested in using PyTorch Lightning as a reference guide. To get started, you’ll need a solid grasp on Python; the book will teach you the rest","ISBN":"978-1-80056-927-0","publisher":"Packt Publishing","source":"EBSCOhost","title":"Deep Learning with PyTorch Lightning : Swiftly build high-performance Artificial Intelligence (AI) models using Python","title-short":"Deep Learning with PyTorch Lightning","author":[{"literal":"Kunal Sawarkar"}],"issued":{"date-parts":[["2022",1,1]]}}}],"schema":"https://github.com/citation-style-language/schema/raw/master/csl-citation.json"} </w:instrText>
      </w:r>
      <w:r>
        <w:rPr>
          <w:rFonts w:cstheme="minorHAnsi"/>
          <w:kern w:val="0"/>
          <w:sz w:val="24"/>
          <w:szCs w:val="24"/>
          <w:lang w:bidi="ar-SA"/>
          <w14:ligatures w14:val="none"/>
        </w:rPr>
        <w:fldChar w:fldCharType="separate"/>
      </w:r>
      <w:r w:rsidRPr="00091AA1">
        <w:rPr>
          <w:rFonts w:ascii="Calibri" w:hAnsi="Calibri" w:cs="Calibri"/>
          <w:sz w:val="24"/>
        </w:rPr>
        <w:t>[8]</w:t>
      </w:r>
      <w:r>
        <w:rPr>
          <w:rFonts w:cstheme="minorHAnsi"/>
          <w:kern w:val="0"/>
          <w:sz w:val="24"/>
          <w:szCs w:val="24"/>
          <w:lang w:bidi="ar-SA"/>
          <w14:ligatures w14:val="none"/>
        </w:rPr>
        <w:fldChar w:fldCharType="end"/>
      </w:r>
      <w:r w:rsidRPr="00091AA1">
        <w:rPr>
          <w:rFonts w:cstheme="minorHAnsi"/>
          <w:kern w:val="0"/>
          <w:sz w:val="24"/>
          <w:szCs w:val="24"/>
          <w:lang w:bidi="ar-SA"/>
          <w14:ligatures w14:val="none"/>
        </w:rPr>
        <w:t>.</w:t>
      </w:r>
      <w:r w:rsidR="000A0F82" w:rsidRPr="000A0F82">
        <w:rPr>
          <w:rFonts w:cstheme="minorHAnsi"/>
          <w:kern w:val="0"/>
          <w:sz w:val="24"/>
          <w:szCs w:val="24"/>
          <w:lang w:bidi="ar-SA"/>
          <w14:ligatures w14:val="none"/>
        </w:rPr>
        <w:t xml:space="preserve"> It provides techniques to solve hard language problems and may even help with fake news anxiety (read chapter 13 for more details)</w:t>
      </w:r>
      <w:r w:rsidR="000A0F82">
        <w:rPr>
          <w:rFonts w:cstheme="minorHAnsi"/>
          <w:kern w:val="0"/>
          <w:sz w:val="24"/>
          <w:szCs w:val="24"/>
          <w:lang w:bidi="ar-SA"/>
          <w14:ligatures w14:val="none"/>
        </w:rPr>
        <w:fldChar w:fldCharType="begin"/>
      </w:r>
      <w:r w:rsidR="000A0F82">
        <w:rPr>
          <w:rFonts w:cstheme="minorHAnsi"/>
          <w:kern w:val="0"/>
          <w:sz w:val="24"/>
          <w:szCs w:val="24"/>
          <w:lang w:bidi="ar-SA"/>
          <w14:ligatures w14:val="none"/>
        </w:rPr>
        <w:instrText xml:space="preserve"> ADDIN ZOTERO_ITEM CSL_CITATION {"citationID":"17TBauBN","properties":{"formattedCitation":"[9]","plainCitation":"[9]","noteIndex":0},"citationItems":[{"id":10,"uris":["http://zotero.org/users/local/WkxKWCNw/items/QPAMQELB"],"itemData":{"id":10,"type":"article-journal","abstract":"Unmanned aerial vehicles as known as drones, are aircraft that can comfortably search locations which are excessively dangerous or difficult for humans and take data from bird's-eye view. Enabling unmanned aerial vehicles to detect and recognize humans on the ground is essential for various applications, such as remote monitoring, people search, and surveillance. The current face detection and recognition models are able to detect or recognize faces on unmanned aerial vehicles using various limits in height, angle and distance, mainly where drones take images from high altitude or long distance. In the present paper, we proposed a novel face detection and recognition model on drones for improving the performance of face recognition when query images are taken from high altitudes or long distances that do not show much facial information of the humans. Moreover, we aim to employ deep neural network to perform these tasks and reach an enhanced top performance. Experimental evaluation of the proposed framework compared to state-of-the-art models over the DroneFace dataset demonstrates that our method can attain competitive accuracy on both the recognition and detection protocols.","container-title":"Journal of Ambient Intelligence and Humanized Computing","DOI":"10.1007/s12652-022-03897-8","ISSN":"1868-5137","issue":"1","note":"publisher-place: Berlin/Heidelberg\npublisher: Springer Berlin Heidelberg","page":"373-387","source":"EBSCOhost","title":"Deep learning-based face detection and recognition on drones: Journal of Ambient Intelligence and Humanized Computing","title-short":"Deep learning-based face detection and recognition on drones","volume":"15","author":[{"family":"Rostami","given":"Mohsen"},{"family":"Farajollahi","given":"Amirhamzeh"},{"family":"Parvin","given":"Hashem"}],"issued":{"date-parts":[["2024",1,1]]}}}],"schema":"https://github.com/citation-style-language/schema/raw/master/csl-citation.json"} </w:instrText>
      </w:r>
      <w:r w:rsidR="000A0F82">
        <w:rPr>
          <w:rFonts w:cstheme="minorHAnsi"/>
          <w:kern w:val="0"/>
          <w:sz w:val="24"/>
          <w:szCs w:val="24"/>
          <w:lang w:bidi="ar-SA"/>
          <w14:ligatures w14:val="none"/>
        </w:rPr>
        <w:fldChar w:fldCharType="separate"/>
      </w:r>
      <w:r w:rsidR="000A0F82" w:rsidRPr="000A0F82">
        <w:rPr>
          <w:rFonts w:ascii="Calibri" w:hAnsi="Calibri" w:cs="Calibri"/>
          <w:sz w:val="24"/>
        </w:rPr>
        <w:t>[9]</w:t>
      </w:r>
      <w:r w:rsidR="000A0F82">
        <w:rPr>
          <w:rFonts w:cstheme="minorHAnsi"/>
          <w:kern w:val="0"/>
          <w:sz w:val="24"/>
          <w:szCs w:val="24"/>
          <w:lang w:bidi="ar-SA"/>
          <w14:ligatures w14:val="none"/>
        </w:rPr>
        <w:fldChar w:fldCharType="end"/>
      </w:r>
      <w:r w:rsidR="000A0F82" w:rsidRPr="000A0F82">
        <w:rPr>
          <w:rFonts w:cstheme="minorHAnsi"/>
          <w:kern w:val="0"/>
          <w:sz w:val="24"/>
          <w:szCs w:val="24"/>
          <w:lang w:bidi="ar-SA"/>
          <w14:ligatures w14:val="none"/>
        </w:rPr>
        <w:t>. You'll see how cutting-edge platforms, such as OpenAI, have taken transformers beyond language into computer vision tasks and code creation using DALL-E 2, ChatGPT, and GPT-4</w:t>
      </w:r>
      <w:r w:rsidR="000A0F82">
        <w:rPr>
          <w:rFonts w:cstheme="minorHAnsi"/>
          <w:kern w:val="0"/>
          <w:sz w:val="24"/>
          <w:szCs w:val="24"/>
          <w:lang w:bidi="ar-SA"/>
          <w14:ligatures w14:val="none"/>
        </w:rPr>
        <w:fldChar w:fldCharType="begin"/>
      </w:r>
      <w:r w:rsidR="000A0F82">
        <w:rPr>
          <w:rFonts w:cstheme="minorHAnsi"/>
          <w:kern w:val="0"/>
          <w:sz w:val="24"/>
          <w:szCs w:val="24"/>
          <w:lang w:bidi="ar-SA"/>
          <w14:ligatures w14:val="none"/>
        </w:rPr>
        <w:instrText xml:space="preserve"> ADDIN ZOTERO_ITEM CSL_CITATION {"citationID":"DMbJCsrt","properties":{"formattedCitation":"[4]","plainCitation":"[4]","noteIndex":0},"citationItems":[{"id":35,"uris":["http://zotero.org/users/local/WkxKWCNw/items/FCVDQW9V"],"itemData":{"id":35,"type":"book","abstract":"OpenAI’s GPT-3, ChatGPT, GPT-4 and Hugging Face transformers for language tasks in one book. Get a taste of the future of transformers, including computer vision tasks and code writing and assistance. Purchase of the print or Kindle book includes a free eBook in PDF format &lt;h4&gt;Key Features&lt;/h4&gt; Improve your productivity with OpenAI’s ChatGPT and GPT-4 from prompt engineering to creating and analyzing machine learning models Pretrain a BERT-based model from scratch using Hugging Face Fine-tune powerful transformer models, including OpenAI's GPT-3, to learn the logic of your data &lt;h4&gt;Book Description&lt;/h4&gt;Transformers are...well...transforming the world of AI. There are many platforms and models out there, but which ones best suit your needs? Transformers for Natural Language Processing, 2nd Edition, guides you through the world of transformers, highlighting the strengths of different models and platforms, while teaching you the problem-solving skills you need to tackle model weaknesses. You'll use Hugging Face to pretrain a RoBERTa model from scratch, from building the dataset to defining the data collator to training the model. If you're looking to fine-tune a pretrained model, including GPT-3, then Transformers for Natural Language Processing, 2nd Edition, shows you how with step-by-step guides. The book investigates machine translations, speech-to-text, text-to-speech, question-answering, and many more NLP tasks. It provides techniques to solve hard language problems and may even help with fake news anxiety (read chapter 13 for more details). You'll see how cutting-edge platforms, such as OpenAI, have taken transformers beyond language into computer vision tasks and code creation using DALL-E 2, ChatGPT, and GPT-4. By the end of this book, you'll know how transformers work and how to implement them and resolve issues like an AI detective.&lt;h4&gt;What you will learn&lt;/h4&gt; Discover new techniques to investigate complex language problems Compare and contrast the results of GPT-3 against T5, GPT-2, and BERT-based transformers Carry out sentiment analysis, text summarization, casual speech analysis, machine translations, and more using TensorFlow, PyTorch, and GPT-3 Find out how ViT and CLIP label images (including blurry ones!) and create images from a sentence using DALL-E Learn the mechanics of advanced prompt engineering for ChatGPT and GPT-4 &lt;h4&gt;Who this book is for&lt;/h4&gt; If you want to learn about and apply transformers to your natural language (and image) data, this book is for you. You'll need a good understanding of Python and deep learning and a basic understanding of NLP to benefit most from this book. Many platforms covered in this book provide interactive user interfaces, which allow readers with a general interest in NLP and AI to follow several chapters. And don't worry if you get stuck or have questions; this book gives you direct access to our AI/ML community to help guide you on your transformers journey!","ISBN":"978-1-80324-348-1","publisher":"Packt Publishing","source":"EBSCOhost","title":"Transformers for Natural Language Processing : Build, train, and fine-tune deep neural network architectures for NLP with Python, Hugging Face, and OpenAI's GPT-3, ChatGPT, and GPT-4","title-short":"Transformers for Natural Language Processing","author":[{"literal":"Denis Rothman"},{"literal":"Antonio Gulli"}],"issued":{"date-parts":[["2022",1,1]]}}}],"schema":"https://github.com/citation-style-language/schema/raw/master/csl-citation.json"} </w:instrText>
      </w:r>
      <w:r w:rsidR="000A0F82">
        <w:rPr>
          <w:rFonts w:cstheme="minorHAnsi"/>
          <w:kern w:val="0"/>
          <w:sz w:val="24"/>
          <w:szCs w:val="24"/>
          <w:lang w:bidi="ar-SA"/>
          <w14:ligatures w14:val="none"/>
        </w:rPr>
        <w:fldChar w:fldCharType="separate"/>
      </w:r>
      <w:r w:rsidR="000A0F82" w:rsidRPr="000A0F82">
        <w:rPr>
          <w:rFonts w:ascii="Calibri" w:hAnsi="Calibri" w:cs="Calibri"/>
          <w:sz w:val="24"/>
        </w:rPr>
        <w:t>[4]</w:t>
      </w:r>
      <w:r w:rsidR="000A0F82">
        <w:rPr>
          <w:rFonts w:cstheme="minorHAnsi"/>
          <w:kern w:val="0"/>
          <w:sz w:val="24"/>
          <w:szCs w:val="24"/>
          <w:lang w:bidi="ar-SA"/>
          <w14:ligatures w14:val="none"/>
        </w:rPr>
        <w:fldChar w:fldCharType="end"/>
      </w:r>
      <w:r w:rsidR="000A0F82" w:rsidRPr="000A0F82">
        <w:rPr>
          <w:rFonts w:cstheme="minorHAnsi"/>
          <w:kern w:val="0"/>
          <w:sz w:val="24"/>
          <w:szCs w:val="24"/>
          <w:lang w:bidi="ar-SA"/>
          <w14:ligatures w14:val="none"/>
        </w:rPr>
        <w:t>.</w:t>
      </w:r>
    </w:p>
    <w:p w14:paraId="49C8C6E4" w14:textId="6AA5696D" w:rsidR="00074BE5" w:rsidRDefault="00074BE5" w:rsidP="0056457B">
      <w:pPr>
        <w:jc w:val="both"/>
        <w:rPr>
          <w:rFonts w:cstheme="minorHAnsi"/>
          <w:kern w:val="0"/>
          <w:sz w:val="24"/>
          <w:szCs w:val="24"/>
          <w:lang w:bidi="ar-SA"/>
          <w14:ligatures w14:val="none"/>
        </w:rPr>
      </w:pPr>
      <w:r w:rsidRPr="00074BE5">
        <w:rPr>
          <w:rFonts w:cstheme="minorHAnsi"/>
          <w:kern w:val="0"/>
          <w:sz w:val="24"/>
          <w:szCs w:val="24"/>
          <w:lang w:bidi="ar-SA"/>
          <w14:ligatures w14:val="none"/>
        </w:rPr>
        <w:t>REFERENCE</w:t>
      </w:r>
    </w:p>
    <w:p w14:paraId="0B18DEF2" w14:textId="77777777" w:rsidR="000A0F82" w:rsidRPr="000A0F82" w:rsidRDefault="00074BE5" w:rsidP="0056457B">
      <w:pPr>
        <w:pStyle w:val="Bibliography"/>
        <w:jc w:val="both"/>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0A0F82" w:rsidRPr="000A0F82">
        <w:rPr>
          <w:rFonts w:ascii="Calibri" w:hAnsi="Calibri" w:cs="Calibri"/>
        </w:rPr>
        <w:t>[1]</w:t>
      </w:r>
      <w:r w:rsidR="000A0F82" w:rsidRPr="000A0F82">
        <w:rPr>
          <w:rFonts w:ascii="Calibri" w:hAnsi="Calibri" w:cs="Calibri"/>
        </w:rPr>
        <w:tab/>
        <w:t>“DeepFake Detection | Papers With Code.” Accessed: Mar. 12, 2024. [Online]. Available: https://paperswithcode.com/task/deepfake-detection</w:t>
      </w:r>
    </w:p>
    <w:p w14:paraId="542DB1FF" w14:textId="77777777" w:rsidR="000A0F82" w:rsidRPr="000A0F82" w:rsidRDefault="000A0F82" w:rsidP="0056457B">
      <w:pPr>
        <w:pStyle w:val="Bibliography"/>
        <w:jc w:val="both"/>
        <w:rPr>
          <w:rFonts w:ascii="Calibri" w:hAnsi="Calibri" w:cs="Calibri"/>
        </w:rPr>
      </w:pPr>
      <w:r w:rsidRPr="000A0F82">
        <w:rPr>
          <w:rFonts w:ascii="Calibri" w:hAnsi="Calibri" w:cs="Calibri"/>
        </w:rPr>
        <w:t>[2]</w:t>
      </w:r>
      <w:r w:rsidRPr="000A0F82">
        <w:rPr>
          <w:rFonts w:ascii="Calibri" w:hAnsi="Calibri" w:cs="Calibri"/>
        </w:rPr>
        <w:tab/>
        <w:t xml:space="preserve">L. Yang, W. Shu, Y. Wang, and Z. Lian, </w:t>
      </w:r>
      <w:r w:rsidRPr="000A0F82">
        <w:rPr>
          <w:rFonts w:ascii="Calibri" w:hAnsi="Calibri" w:cs="Calibri"/>
          <w:i/>
          <w:iCs/>
        </w:rPr>
        <w:t>Integration Model of Deep Forgery Video Detection Based on rPPG and Spatiotemporal Signal: Green, Pervasive, and Cloud Computing : 18th International Conference, GPC 2023, Harbin, China, September 22–24, 2023, Proceedings, Part I</w:t>
      </w:r>
      <w:r w:rsidRPr="000A0F82">
        <w:rPr>
          <w:rFonts w:ascii="Calibri" w:hAnsi="Calibri" w:cs="Calibri"/>
        </w:rPr>
        <w:t>, vol. 14503. in Lecture Notes in Computer Science. 14503, vol. 14503. Singapore: Springer Nature Singapore, 2024, p. 127. doi: 10.1007/978-981-99-9893-7_9.</w:t>
      </w:r>
    </w:p>
    <w:p w14:paraId="7812536F" w14:textId="77777777" w:rsidR="000A0F82" w:rsidRPr="000A0F82" w:rsidRDefault="000A0F82" w:rsidP="0056457B">
      <w:pPr>
        <w:pStyle w:val="Bibliography"/>
        <w:jc w:val="both"/>
        <w:rPr>
          <w:rFonts w:ascii="Calibri" w:hAnsi="Calibri" w:cs="Calibri"/>
        </w:rPr>
      </w:pPr>
      <w:r w:rsidRPr="000A0F82">
        <w:rPr>
          <w:rFonts w:ascii="Calibri" w:hAnsi="Calibri" w:cs="Calibri"/>
        </w:rPr>
        <w:t>[3]</w:t>
      </w:r>
      <w:r w:rsidRPr="000A0F82">
        <w:rPr>
          <w:rFonts w:ascii="Calibri" w:hAnsi="Calibri" w:cs="Calibri"/>
        </w:rPr>
        <w:tab/>
        <w:t xml:space="preserve">A. Mary and A. Edison, “Deep fake Detection using deep learning techniques: A Literature Review: 2023 International Conference on Control, Communication and Computing (ICCC), Control, Communication and Computing (ICCC), 2023 International Conference on,” </w:t>
      </w:r>
      <w:r w:rsidRPr="000A0F82">
        <w:rPr>
          <w:rFonts w:ascii="Calibri" w:hAnsi="Calibri" w:cs="Calibri"/>
          <w:i/>
          <w:iCs/>
        </w:rPr>
        <w:t>2023 International Conference on Control, Communication and Computing (ICCC), Control, Communication and Computing (ICCC), 2023 International Conference on</w:t>
      </w:r>
      <w:r w:rsidRPr="000A0F82">
        <w:rPr>
          <w:rFonts w:ascii="Calibri" w:hAnsi="Calibri" w:cs="Calibri"/>
        </w:rPr>
        <w:t>, pp. 1–6, May 2023, doi: 10.1109/ICCC57789.2023.10164881.</w:t>
      </w:r>
    </w:p>
    <w:p w14:paraId="7217B452" w14:textId="77777777" w:rsidR="000A0F82" w:rsidRPr="000A0F82" w:rsidRDefault="000A0F82" w:rsidP="0056457B">
      <w:pPr>
        <w:pStyle w:val="Bibliography"/>
        <w:jc w:val="both"/>
        <w:rPr>
          <w:rFonts w:ascii="Calibri" w:hAnsi="Calibri" w:cs="Calibri"/>
        </w:rPr>
      </w:pPr>
      <w:r w:rsidRPr="000A0F82">
        <w:rPr>
          <w:rFonts w:ascii="Calibri" w:hAnsi="Calibri" w:cs="Calibri"/>
        </w:rPr>
        <w:t>[4]</w:t>
      </w:r>
      <w:r w:rsidRPr="000A0F82">
        <w:rPr>
          <w:rFonts w:ascii="Calibri" w:hAnsi="Calibri" w:cs="Calibri"/>
        </w:rPr>
        <w:tab/>
        <w:t xml:space="preserve">Denis Rothman and Antonio Gulli, </w:t>
      </w:r>
      <w:r w:rsidRPr="000A0F82">
        <w:rPr>
          <w:rFonts w:ascii="Calibri" w:hAnsi="Calibri" w:cs="Calibri"/>
          <w:i/>
          <w:iCs/>
        </w:rPr>
        <w:t>Transformers for Natural Language Processing : Build, train, and fine-tune deep neural network architectures for NLP with Python, Hugging Face, and OpenAI’s GPT-3, ChatGPT, and GPT-4</w:t>
      </w:r>
      <w:r w:rsidRPr="000A0F82">
        <w:rPr>
          <w:rFonts w:ascii="Calibri" w:hAnsi="Calibri" w:cs="Calibri"/>
        </w:rPr>
        <w:t>. Packt Publishing, 2022.</w:t>
      </w:r>
    </w:p>
    <w:p w14:paraId="126D9651" w14:textId="77777777" w:rsidR="000A0F82" w:rsidRPr="000A0F82" w:rsidRDefault="000A0F82" w:rsidP="0056457B">
      <w:pPr>
        <w:pStyle w:val="Bibliography"/>
        <w:jc w:val="both"/>
        <w:rPr>
          <w:rFonts w:ascii="Calibri" w:hAnsi="Calibri" w:cs="Calibri"/>
        </w:rPr>
      </w:pPr>
      <w:r w:rsidRPr="000A0F82">
        <w:rPr>
          <w:rFonts w:ascii="Calibri" w:hAnsi="Calibri" w:cs="Calibri"/>
        </w:rPr>
        <w:t>[5]</w:t>
      </w:r>
      <w:r w:rsidRPr="000A0F82">
        <w:rPr>
          <w:rFonts w:ascii="Calibri" w:hAnsi="Calibri" w:cs="Calibri"/>
        </w:rPr>
        <w:tab/>
        <w:t>“Summaries of Doctoral Dissertations: Journal of Economic History,” 2022. doi: 10.1017/S0022050722000195.</w:t>
      </w:r>
    </w:p>
    <w:p w14:paraId="112C63E4" w14:textId="77777777" w:rsidR="000A0F82" w:rsidRPr="000A0F82" w:rsidRDefault="000A0F82" w:rsidP="0056457B">
      <w:pPr>
        <w:pStyle w:val="Bibliography"/>
        <w:jc w:val="both"/>
        <w:rPr>
          <w:rFonts w:ascii="Calibri" w:hAnsi="Calibri" w:cs="Calibri"/>
        </w:rPr>
      </w:pPr>
      <w:r w:rsidRPr="000A0F82">
        <w:rPr>
          <w:rFonts w:ascii="Calibri" w:hAnsi="Calibri" w:cs="Calibri"/>
        </w:rPr>
        <w:t>[6]</w:t>
      </w:r>
      <w:r w:rsidRPr="000A0F82">
        <w:rPr>
          <w:rFonts w:ascii="Calibri" w:hAnsi="Calibri" w:cs="Calibri"/>
        </w:rPr>
        <w:tab/>
        <w:t xml:space="preserve">Raveena, P. Punyani, and R. Chhikara, “Comparison of Different Machine Learning Algorithms for Deep Fake Detection: 2023 International Conference on Communication, Security and Artificial Intelligence (ICCSAI), Communication, Security and Artificial Intelligence (ICCSAI), 2023 International Conference on,” </w:t>
      </w:r>
      <w:r w:rsidRPr="000A0F82">
        <w:rPr>
          <w:rFonts w:ascii="Calibri" w:hAnsi="Calibri" w:cs="Calibri"/>
          <w:i/>
          <w:iCs/>
        </w:rPr>
        <w:t>2023 International Conference on Communication, Security and Artificial Intelligence (ICCSAI), Communication, Security and Artificial Intelligence (ICCSAI), 2023 International Conference on</w:t>
      </w:r>
      <w:r w:rsidRPr="000A0F82">
        <w:rPr>
          <w:rFonts w:ascii="Calibri" w:hAnsi="Calibri" w:cs="Calibri"/>
        </w:rPr>
        <w:t>, pp. 58–63, Nov. 2023, doi: 10.1109/ICCSAI59793.2023.10421164.</w:t>
      </w:r>
    </w:p>
    <w:p w14:paraId="6F00D9B9" w14:textId="77777777" w:rsidR="000A0F82" w:rsidRPr="000A0F82" w:rsidRDefault="000A0F82" w:rsidP="0056457B">
      <w:pPr>
        <w:pStyle w:val="Bibliography"/>
        <w:jc w:val="both"/>
        <w:rPr>
          <w:rFonts w:ascii="Calibri" w:hAnsi="Calibri" w:cs="Calibri"/>
        </w:rPr>
      </w:pPr>
      <w:r w:rsidRPr="000A0F82">
        <w:rPr>
          <w:rFonts w:ascii="Calibri" w:hAnsi="Calibri" w:cs="Calibri"/>
        </w:rPr>
        <w:lastRenderedPageBreak/>
        <w:t>[7]</w:t>
      </w:r>
      <w:r w:rsidRPr="000A0F82">
        <w:rPr>
          <w:rFonts w:ascii="Calibri" w:hAnsi="Calibri" w:cs="Calibri"/>
        </w:rPr>
        <w:tab/>
        <w:t xml:space="preserve">M. S. Rana, M. N. Nobi, B. Murali, and A. H. Sung, “Deepfake Detection: A Systematic Literature Review,” </w:t>
      </w:r>
      <w:r w:rsidRPr="000A0F82">
        <w:rPr>
          <w:rFonts w:ascii="Calibri" w:hAnsi="Calibri" w:cs="Calibri"/>
          <w:i/>
          <w:iCs/>
        </w:rPr>
        <w:t>IEEE Access</w:t>
      </w:r>
      <w:r w:rsidRPr="000A0F82">
        <w:rPr>
          <w:rFonts w:ascii="Calibri" w:hAnsi="Calibri" w:cs="Calibri"/>
        </w:rPr>
        <w:t>, vol. 10, pp. 25494–25513, 2022.</w:t>
      </w:r>
    </w:p>
    <w:p w14:paraId="0EAD7B62" w14:textId="77777777" w:rsidR="000A0F82" w:rsidRPr="000A0F82" w:rsidRDefault="000A0F82" w:rsidP="0056457B">
      <w:pPr>
        <w:pStyle w:val="Bibliography"/>
        <w:jc w:val="both"/>
        <w:rPr>
          <w:rFonts w:ascii="Calibri" w:hAnsi="Calibri" w:cs="Calibri"/>
        </w:rPr>
      </w:pPr>
      <w:r w:rsidRPr="000A0F82">
        <w:rPr>
          <w:rFonts w:ascii="Calibri" w:hAnsi="Calibri" w:cs="Calibri"/>
        </w:rPr>
        <w:t>[8]</w:t>
      </w:r>
      <w:r w:rsidRPr="000A0F82">
        <w:rPr>
          <w:rFonts w:ascii="Calibri" w:hAnsi="Calibri" w:cs="Calibri"/>
        </w:rPr>
        <w:tab/>
        <w:t xml:space="preserve">Kunal Sawarkar, </w:t>
      </w:r>
      <w:r w:rsidRPr="000A0F82">
        <w:rPr>
          <w:rFonts w:ascii="Calibri" w:hAnsi="Calibri" w:cs="Calibri"/>
          <w:i/>
          <w:iCs/>
        </w:rPr>
        <w:t>Deep Learning with PyTorch Lightning : Swiftly build high-performance Artificial Intelligence (AI) models using Python</w:t>
      </w:r>
      <w:r w:rsidRPr="000A0F82">
        <w:rPr>
          <w:rFonts w:ascii="Calibri" w:hAnsi="Calibri" w:cs="Calibri"/>
        </w:rPr>
        <w:t>. Packt Publishing, 2022.</w:t>
      </w:r>
    </w:p>
    <w:p w14:paraId="306304BE" w14:textId="77777777" w:rsidR="000A0F82" w:rsidRPr="000A0F82" w:rsidRDefault="000A0F82" w:rsidP="0056457B">
      <w:pPr>
        <w:pStyle w:val="Bibliography"/>
        <w:jc w:val="both"/>
        <w:rPr>
          <w:rFonts w:ascii="Calibri" w:hAnsi="Calibri" w:cs="Calibri"/>
        </w:rPr>
      </w:pPr>
      <w:r w:rsidRPr="000A0F82">
        <w:rPr>
          <w:rFonts w:ascii="Calibri" w:hAnsi="Calibri" w:cs="Calibri"/>
        </w:rPr>
        <w:t>[9]</w:t>
      </w:r>
      <w:r w:rsidRPr="000A0F82">
        <w:rPr>
          <w:rFonts w:ascii="Calibri" w:hAnsi="Calibri" w:cs="Calibri"/>
        </w:rPr>
        <w:tab/>
        <w:t xml:space="preserve">M. Rostami, A. Farajollahi, and H. Parvin, “Deep learning-based face detection and recognition on drones: Journal of Ambient Intelligence and Humanized Computing,” </w:t>
      </w:r>
      <w:r w:rsidRPr="000A0F82">
        <w:rPr>
          <w:rFonts w:ascii="Calibri" w:hAnsi="Calibri" w:cs="Calibri"/>
          <w:i/>
          <w:iCs/>
        </w:rPr>
        <w:t>Journal of Ambient Intelligence and Humanized Computing</w:t>
      </w:r>
      <w:r w:rsidRPr="000A0F82">
        <w:rPr>
          <w:rFonts w:ascii="Calibri" w:hAnsi="Calibri" w:cs="Calibri"/>
        </w:rPr>
        <w:t>, vol. 15, no. 1, pp. 373–387, Jan. 2024, doi: 10.1007/s12652-022-03897-8.</w:t>
      </w:r>
    </w:p>
    <w:p w14:paraId="40497AB6" w14:textId="2BECE20A" w:rsidR="00074BE5" w:rsidRPr="00074BE5" w:rsidRDefault="00074BE5" w:rsidP="0056457B">
      <w:pPr>
        <w:jc w:val="both"/>
        <w:rPr>
          <w:rFonts w:cstheme="minorHAnsi"/>
        </w:rPr>
      </w:pPr>
      <w:r>
        <w:rPr>
          <w:rFonts w:cstheme="minorHAnsi"/>
        </w:rPr>
        <w:fldChar w:fldCharType="end"/>
      </w:r>
    </w:p>
    <w:sectPr w:rsidR="00074BE5" w:rsidRPr="0007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E5"/>
    <w:rsid w:val="00074BE5"/>
    <w:rsid w:val="00091AA1"/>
    <w:rsid w:val="000A0F82"/>
    <w:rsid w:val="002B520E"/>
    <w:rsid w:val="002F19D7"/>
    <w:rsid w:val="005645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AF4"/>
  <w15:chartTrackingRefBased/>
  <w15:docId w15:val="{1190F92F-694C-4F60-A338-9A4519B1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BE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4BE5"/>
    <w:rPr>
      <w:b/>
      <w:bCs/>
    </w:rPr>
  </w:style>
  <w:style w:type="paragraph" w:styleId="Bibliography">
    <w:name w:val="Bibliography"/>
    <w:basedOn w:val="Normal"/>
    <w:next w:val="Normal"/>
    <w:uiPriority w:val="37"/>
    <w:unhideWhenUsed/>
    <w:rsid w:val="00074BE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5033</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2</cp:revision>
  <dcterms:created xsi:type="dcterms:W3CDTF">2024-03-12T02:55:00Z</dcterms:created>
  <dcterms:modified xsi:type="dcterms:W3CDTF">2024-03-12T03:19:00Z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id="lQFBpO8S"/&gt;&lt;style id="http://www.zotero.org/styles/ieee" locale="en-US" hasBibliography="1" bibliographyStyleHasBeenSet="1"/&gt;&lt;prefs&gt;&lt;pref name="fieldType" value="Field"/&gt;&lt;/prefs&gt;&lt;/data&gt;</vt:lpwstr>
  </property>
</Properties>
</file>