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Géostatistique multivariable</w:t>
      </w:r>
    </w:p>
    <w:p>
      <w:pPr>
        <w:pStyle w:val="AbstractTitle"/>
      </w:pPr>
      <w:r>
        <w:t xml:space="preserve">Résumé</w:t>
      </w:r>
    </w:p>
    <w:p>
      <w:pPr>
        <w:pStyle w:val="Abstract"/>
      </w:pPr>
      <w:r>
        <w:t xml:space="preserve">Ce chapitre introduit le cokrigeage, c’est-à-dire le krigeage utilisé avec plusieurs variables. L’idée est d’estimer une variable principale en utilisant aussi l’information portée par d’autres variables corrélées. On commence par définir les outils nécessaires pour décrire les liens entre variables, comme la covariance croisée et le variogramme croisé. On présente ensuite le cokrigeage simple, le cokrigeage ordinaire et le cokrigeage universel. Le chapitre aborde aussi certains cas particuliers, par exemple lorsqu’une variable secondaire est très dense, ou lorsqu’il existe une relation connue entre deux variables. On introduit ensuite les fonctions aléatoires multivariées et le modèle linéaire de corégionalisation, qui servent à construire des modèles cohérents entre plusieurs variables. Enfin, on ouvre la discussion vers les modèles spatio-temporels, où les données varient à la fois dans l’espace et dans le temps. Des exercices permettent de reprendre les notions principales du chapitre.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numPr>
                <w:ilvl w:val="0"/>
                <w:numId w:val="1001"/>
              </w:numPr>
            </w:pPr>
            <w:r>
              <w:t xml:space="preserve">Comprendre la mécanique du cokrigeage comme généralisation du krigeage au cas multivariable ;</w:t>
            </w:r>
          </w:p>
          <w:p>
            <w:pPr>
              <w:numPr>
                <w:ilvl w:val="0"/>
                <w:numId w:val="1001"/>
              </w:numPr>
            </w:pPr>
            <w:r>
              <w:t xml:space="preserve">Calculer et interpréter des covariances croisées et des variogrammes croisés ;</w:t>
            </w:r>
          </w:p>
          <w:p>
            <w:pPr>
              <w:numPr>
                <w:ilvl w:val="0"/>
                <w:numId w:val="1001"/>
              </w:numPr>
            </w:pPr>
            <w:r>
              <w:t xml:space="preserve">Dériver et résoudre les systèmes de cokrigeage simple, ordinaire et universel ;</w:t>
            </w:r>
          </w:p>
          <w:p>
            <w:pPr>
              <w:numPr>
                <w:ilvl w:val="0"/>
                <w:numId w:val="1001"/>
              </w:numPr>
            </w:pPr>
            <w:r>
              <w:t xml:space="preserve">Définir les paramètres d’un modèle linéaire de corégionalisation et vérifier son admissibilité ;</w:t>
            </w:r>
          </w:p>
          <w:p>
            <w:pPr>
              <w:numPr>
                <w:ilvl w:val="0"/>
                <w:numId w:val="1001"/>
              </w:numPr>
            </w:pPr>
            <w:r>
              <w:t xml:space="preserve">Analyser les situations où le cokrigeage apporte un gain significatif par rapport au krigeage ;</w:t>
            </w:r>
          </w:p>
          <w:p>
            <w:pPr>
              <w:numPr>
                <w:ilvl w:val="0"/>
                <w:numId w:val="1001"/>
              </w:numPr>
            </w:pPr>
            <w:r>
              <w:t xml:space="preserve">Comprendre les principes des modèles spatio-temporels en géostatistique.</w:t>
            </w:r>
          </w:p>
          <w:p/>
        </w:tc>
      </w:tr>
    </w:tbl>
    <w:bookmarkStart w:id="31" w:name="notations-et-hypothèses"/>
    <w:p>
      <w:pPr>
        <w:pStyle w:val="Heading2"/>
      </w:pPr>
      <w:r>
        <w:t xml:space="preserve">1 Notations et hypothèses</w:t>
      </w:r>
    </w:p>
    <w:bookmarkStart w:id="23" w:name="motivation"/>
    <w:p>
      <w:pPr>
        <w:pStyle w:val="Heading3"/>
      </w:pPr>
      <w:r>
        <w:t xml:space="preserve">1.1 Motivation</w:t>
      </w:r>
    </w:p>
    <w:p>
      <w:pPr>
        <w:pStyle w:val="FirstParagraph"/>
      </w:pPr>
      <w:r>
        <w:t xml:space="preserve">Dans de nombreuses applications, plusieurs variables sont mesurées sur un même domaine, parfois aux mêmes emplacements, parfois en des points distincts. Par exemple, dans un gisement de cuivre et de nickel, les teneurs de ces deux métaux peuvent être mesurées à chaque point de forage et présenter une forte corrélation. En hydrogéologie, on dispose souvent de mesures de charges hydrauliques en certains points et de transmissivités en d’autres points, plus rares. En géophysique, un levé sismique peut couvrir l’ensemble d’un domaine, fournissant une information indirecte mais dense sur la position d’un horizon géologique, alors que des forages fournissent une mesure directe mais ponctuelle.</w:t>
      </w:r>
    </w:p>
    <w:p>
      <w:pPr>
        <w:pStyle w:val="BodyText"/>
      </w:pPr>
      <w:r>
        <w:t xml:space="preserve">La question centrale est alors de savoir comment tirer parti de l’information fournie par des variables secondaires pour améliorer l’estimation de la variable principale. Le cokrigeage répond à cette question en étendant le krigeage au cas multivariable.</w:t>
      </w:r>
    </w:p>
    <w:bookmarkEnd w:id="23"/>
    <w:bookmarkStart w:id="24" w:name="cadre-général"/>
    <w:p>
      <w:pPr>
        <w:pStyle w:val="Heading3"/>
      </w:pPr>
      <w:r>
        <w:t xml:space="preserve">1.2 Cadre général</w:t>
      </w:r>
    </w:p>
    <w:p>
      <w:pPr>
        <w:pStyle w:val="FirstParagraph"/>
      </w:pPr>
      <w:r>
        <w:t xml:space="preserve">On considère une</w:t>
      </w:r>
      <w:r>
        <w:t xml:space="preserve"> </w:t>
      </w:r>
      <w:r>
        <w:rPr>
          <w:b/>
          <w:bCs/>
        </w:rPr>
        <w:t xml:space="preserve">variable régionalisée principale</w:t>
      </w:r>
      <w:r>
        <w:t xml:space="preserve"> </w:t>
      </w:r>
      <m:oMath>
        <m:r>
          <m:t>Z</m:t>
        </m:r>
        <m:d>
          <m:dPr>
            <m:begChr m:val="("/>
            <m:sepChr m:val=""/>
            <m:endChr m:val=")"/>
            <m:grow/>
          </m:dPr>
          <m:e>
            <m:r>
              <m:rPr>
                <m:sty m:val="b"/>
              </m:rPr>
              <m:t>x</m:t>
            </m:r>
          </m:e>
        </m:d>
      </m:oMath>
      <w:r>
        <w:t xml:space="preserve"> </w:t>
      </w:r>
      <w:r>
        <w:t xml:space="preserve">que l’on cherche à estimer, et une</w:t>
      </w:r>
      <w:r>
        <w:t xml:space="preserve"> </w:t>
      </w:r>
      <w:r>
        <w:rPr>
          <w:b/>
          <w:bCs/>
        </w:rPr>
        <w:t xml:space="preserve">variable régionalisée secondaire</w:t>
      </w:r>
      <w:r>
        <w:t xml:space="preserve"> </w:t>
      </w:r>
      <m:oMath>
        <m:r>
          <m:t>Y</m:t>
        </m:r>
        <m:d>
          <m:dPr>
            <m:begChr m:val="("/>
            <m:sepChr m:val=""/>
            <m:endChr m:val=")"/>
            <m:grow/>
          </m:dPr>
          <m:e>
            <m:r>
              <m:rPr>
                <m:sty m:val="b"/>
              </m:rPr>
              <m:t>x</m:t>
            </m:r>
          </m:e>
        </m:d>
      </m:oMath>
      <w:r>
        <w:t xml:space="preserve"> </w:t>
      </w:r>
      <w:r>
        <w:t xml:space="preserve">dont on souhaite exploiter l’information. L’extension à plusieurs variables secondaires est directe et ne pose pas de difficulté théorique particulière ; nous nous limitons ici au cas d’une seule variable secondaire par souci de clarté.</w:t>
      </w:r>
    </w:p>
    <w:p>
      <w:pPr>
        <w:pStyle w:val="BodyText"/>
      </w:pPr>
      <w:r>
        <w:t xml:space="preserve">Les observations de</w:t>
      </w:r>
      <w:r>
        <w:t xml:space="preserve"> </w:t>
      </w:r>
      <m:oMath>
        <m:r>
          <m:t>Z</m:t>
        </m:r>
      </m:oMath>
      <w:r>
        <w:t xml:space="preserve"> </w:t>
      </w:r>
      <w:r>
        <w:t xml:space="preserve">sont disponibles en</w:t>
      </w:r>
      <w:r>
        <w:t xml:space="preserve"> </w:t>
      </w:r>
      <m:oMath>
        <m:sSub>
          <m:e>
            <m:r>
              <m:t>n</m:t>
            </m:r>
          </m:e>
          <m:sub>
            <m:r>
              <m:t>Z</m:t>
            </m:r>
          </m:sub>
        </m:sSub>
      </m:oMath>
      <w:r>
        <w:t xml:space="preserve"> </w:t>
      </w:r>
      <w:r>
        <w:t xml:space="preserve">points :</w:t>
      </w:r>
      <w:r>
        <w:t xml:space="preserve"> </w:t>
      </w:r>
      <m:oMath>
        <m:sSub>
          <m:e>
            <m:r>
              <m:t>Z</m:t>
            </m:r>
          </m:e>
          <m:sub>
            <m:r>
              <m:t>1</m:t>
            </m:r>
          </m:sub>
        </m:sSub>
        <m:r>
          <m:rPr>
            <m:sty m:val="p"/>
          </m:rPr>
          <m:t>=</m:t>
        </m:r>
        <m:r>
          <m:t>Z</m:t>
        </m:r>
        <m:d>
          <m:dPr>
            <m:begChr m:val="("/>
            <m:sepChr m:val=""/>
            <m:endChr m:val=")"/>
            <m:grow/>
          </m:dPr>
          <m:e>
            <m:sSubSup>
              <m:e>
                <m:r>
                  <m:rPr>
                    <m:sty m:val="b"/>
                  </m:rPr>
                  <m:t>x</m:t>
                </m:r>
              </m:e>
              <m:sub>
                <m:r>
                  <m:t>1</m:t>
                </m:r>
              </m:sub>
              <m:sup>
                <m:r>
                  <m:t>Z</m:t>
                </m:r>
              </m:sup>
            </m:sSubSup>
          </m:e>
        </m:d>
        <m:r>
          <m:rPr>
            <m:sty m:val="p"/>
          </m:rPr>
          <m:t>,</m:t>
        </m:r>
        <m:r>
          <m:rPr>
            <m:sty m:val="p"/>
          </m:rPr>
          <m:t>…</m:t>
        </m:r>
        <m:r>
          <m:rPr>
            <m:sty m:val="p"/>
          </m:rPr>
          <m:t>,</m:t>
        </m:r>
        <m:sSub>
          <m:e>
            <m:r>
              <m:t>Z</m:t>
            </m:r>
          </m:e>
          <m:sub>
            <m:sSub>
              <m:e>
                <m:r>
                  <m:t>n</m:t>
                </m:r>
              </m:e>
              <m:sub>
                <m:r>
                  <m:t>Z</m:t>
                </m:r>
              </m:sub>
            </m:sSub>
          </m:sub>
        </m:sSub>
        <m:r>
          <m:rPr>
            <m:sty m:val="p"/>
          </m:rPr>
          <m:t>=</m:t>
        </m:r>
        <m:r>
          <m:t>Z</m:t>
        </m:r>
        <m:d>
          <m:dPr>
            <m:begChr m:val="("/>
            <m:sepChr m:val=""/>
            <m:endChr m:val=")"/>
            <m:grow/>
          </m:dPr>
          <m:e>
            <m:sSubSup>
              <m:e>
                <m:r>
                  <m:rPr>
                    <m:sty m:val="b"/>
                  </m:rPr>
                  <m:t>x</m:t>
                </m:r>
              </m:e>
              <m:sub>
                <m:sSub>
                  <m:e>
                    <m:r>
                      <m:t>n</m:t>
                    </m:r>
                  </m:e>
                  <m:sub>
                    <m:r>
                      <m:t>Z</m:t>
                    </m:r>
                  </m:sub>
                </m:sSub>
              </m:sub>
              <m:sup>
                <m:r>
                  <m:t>Z</m:t>
                </m:r>
              </m:sup>
            </m:sSubSup>
          </m:e>
        </m:d>
      </m:oMath>
      <w:r>
        <w:t xml:space="preserve">.</w:t>
      </w:r>
    </w:p>
    <w:p>
      <w:pPr>
        <w:pStyle w:val="BodyText"/>
      </w:pPr>
      <w:r>
        <w:t xml:space="preserve">Les observations de</w:t>
      </w:r>
      <w:r>
        <w:t xml:space="preserve"> </w:t>
      </w:r>
      <m:oMath>
        <m:r>
          <m:t>Y</m:t>
        </m:r>
      </m:oMath>
      <w:r>
        <w:t xml:space="preserve"> </w:t>
      </w:r>
      <w:r>
        <w:t xml:space="preserve">sont disponibles en</w:t>
      </w:r>
      <w:r>
        <w:t xml:space="preserve"> </w:t>
      </w:r>
      <m:oMath>
        <m:sSub>
          <m:e>
            <m:r>
              <m:t>n</m:t>
            </m:r>
          </m:e>
          <m:sub>
            <m:r>
              <m:t>Y</m:t>
            </m:r>
          </m:sub>
        </m:sSub>
      </m:oMath>
      <w:r>
        <w:t xml:space="preserve"> </w:t>
      </w:r>
      <w:r>
        <w:t xml:space="preserve">points :</w:t>
      </w:r>
      <w:r>
        <w:t xml:space="preserve"> </w:t>
      </w:r>
      <m:oMath>
        <m:sSub>
          <m:e>
            <m:r>
              <m:t>Y</m:t>
            </m:r>
          </m:e>
          <m:sub>
            <m:r>
              <m:t>1</m:t>
            </m:r>
          </m:sub>
        </m:sSub>
        <m:r>
          <m:rPr>
            <m:sty m:val="p"/>
          </m:rPr>
          <m:t>=</m:t>
        </m:r>
        <m:r>
          <m:t>Y</m:t>
        </m:r>
        <m:d>
          <m:dPr>
            <m:begChr m:val="("/>
            <m:sepChr m:val=""/>
            <m:endChr m:val=")"/>
            <m:grow/>
          </m:dPr>
          <m:e>
            <m:sSubSup>
              <m:e>
                <m:r>
                  <m:rPr>
                    <m:sty m:val="b"/>
                  </m:rPr>
                  <m:t>x</m:t>
                </m:r>
              </m:e>
              <m:sub>
                <m:r>
                  <m:t>1</m:t>
                </m:r>
              </m:sub>
              <m:sup>
                <m:r>
                  <m:t>Y</m:t>
                </m:r>
              </m:sup>
            </m:sSubSup>
          </m:e>
        </m:d>
        <m:r>
          <m:rPr>
            <m:sty m:val="p"/>
          </m:rPr>
          <m:t>,</m:t>
        </m:r>
        <m:r>
          <m:rPr>
            <m:sty m:val="p"/>
          </m:rPr>
          <m:t>…</m:t>
        </m:r>
        <m:r>
          <m:rPr>
            <m:sty m:val="p"/>
          </m:rPr>
          <m:t>,</m:t>
        </m:r>
        <m:sSub>
          <m:e>
            <m:r>
              <m:t>Y</m:t>
            </m:r>
          </m:e>
          <m:sub>
            <m:sSub>
              <m:e>
                <m:r>
                  <m:t>n</m:t>
                </m:r>
              </m:e>
              <m:sub>
                <m:r>
                  <m:t>Y</m:t>
                </m:r>
              </m:sub>
            </m:sSub>
          </m:sub>
        </m:sSub>
        <m:r>
          <m:rPr>
            <m:sty m:val="p"/>
          </m:rPr>
          <m:t>=</m:t>
        </m:r>
        <m:r>
          <m:t>Y</m:t>
        </m:r>
        <m:d>
          <m:dPr>
            <m:begChr m:val="("/>
            <m:sepChr m:val=""/>
            <m:endChr m:val=")"/>
            <m:grow/>
          </m:dPr>
          <m:e>
            <m:sSubSup>
              <m:e>
                <m:r>
                  <m:rPr>
                    <m:sty m:val="b"/>
                  </m:rPr>
                  <m:t>x</m:t>
                </m:r>
              </m:e>
              <m:sub>
                <m:sSub>
                  <m:e>
                    <m:r>
                      <m:t>n</m:t>
                    </m:r>
                  </m:e>
                  <m:sub>
                    <m:r>
                      <m:t>Y</m:t>
                    </m:r>
                  </m:sub>
                </m:sSub>
              </m:sub>
              <m:sup>
                <m:r>
                  <m:t>Y</m:t>
                </m:r>
              </m:sup>
            </m:sSubSup>
          </m:e>
        </m:d>
      </m:oMath>
      <w:r>
        <w:t xml:space="preserve">.</w:t>
      </w:r>
    </w:p>
    <w:p>
      <w:pPr>
        <w:pStyle w:val="BodyText"/>
      </w:pPr>
      <w:r>
        <w:t xml:space="preserve">Les ensembles de points d’échantillonnage de</w:t>
      </w:r>
      <w:r>
        <w:t xml:space="preserve"> </w:t>
      </w:r>
      <m:oMath>
        <m:r>
          <m:t>Z</m:t>
        </m:r>
      </m:oMath>
      <w:r>
        <w:t xml:space="preserve"> </w:t>
      </w:r>
      <w:r>
        <w:t xml:space="preserve">et de</w:t>
      </w:r>
      <w:r>
        <w:t xml:space="preserve"> </w:t>
      </w:r>
      <m:oMath>
        <m:r>
          <m:t>Y</m:t>
        </m:r>
      </m:oMath>
      <w:r>
        <w:t xml:space="preserve"> </w:t>
      </w:r>
      <w:r>
        <w:t xml:space="preserve">peuvent différer, tant en nombre qu’en position spatiale. Les données peuvent être :</w:t>
      </w:r>
    </w:p>
    <w:p>
      <w:pPr>
        <w:pStyle w:val="Compact"/>
        <w:numPr>
          <w:ilvl w:val="0"/>
          <w:numId w:val="1002"/>
        </w:numPr>
      </w:pPr>
      <w:r>
        <w:rPr>
          <w:b/>
          <w:bCs/>
        </w:rPr>
        <w:t xml:space="preserve">Colocalisées</w:t>
      </w:r>
      <w:r>
        <w:t xml:space="preserve"> </w:t>
      </w:r>
      <w:r>
        <w:t xml:space="preserve">: chaque point de mesure possède à la fois une observation de</w:t>
      </w:r>
      <w:r>
        <w:t xml:space="preserve"> </w:t>
      </w:r>
      <m:oMath>
        <m:r>
          <m:t>Z</m:t>
        </m:r>
      </m:oMath>
      <w:r>
        <w:t xml:space="preserve"> </w:t>
      </w:r>
      <w:r>
        <w:t xml:space="preserve">et de</w:t>
      </w:r>
      <w:r>
        <w:t xml:space="preserve"> </w:t>
      </w:r>
      <m:oMath>
        <m:r>
          <m:t>Y</m:t>
        </m:r>
      </m:oMath>
      <w:r>
        <w:t xml:space="preserve"> </w:t>
      </w:r>
      <w:r>
        <w:t xml:space="preserve">;</w:t>
      </w:r>
    </w:p>
    <w:p>
      <w:pPr>
        <w:pStyle w:val="Compact"/>
        <w:numPr>
          <w:ilvl w:val="0"/>
          <w:numId w:val="1002"/>
        </w:numPr>
      </w:pPr>
      <w:r>
        <w:rPr>
          <w:b/>
          <w:bCs/>
        </w:rPr>
        <w:t xml:space="preserve">Non colocalisées</w:t>
      </w:r>
      <w:r>
        <w:t xml:space="preserve"> </w:t>
      </w:r>
      <w:r>
        <w:t xml:space="preserve">: aucune observation des deux variables n’est disponible au même emplacement ;</w:t>
      </w:r>
    </w:p>
    <w:p>
      <w:pPr>
        <w:pStyle w:val="Compact"/>
        <w:numPr>
          <w:ilvl w:val="0"/>
          <w:numId w:val="1002"/>
        </w:numPr>
      </w:pPr>
      <w:r>
        <w:rPr>
          <w:b/>
          <w:bCs/>
        </w:rPr>
        <w:t xml:space="preserve">Partiellement colocalisées</w:t>
      </w:r>
      <w:r>
        <w:t xml:space="preserve"> </w:t>
      </w:r>
      <w:r>
        <w:t xml:space="preserve">: certaines positions possèdent les deux variables, tandis que d’autres n’en possèdent qu’une seule.</w:t>
      </w:r>
    </w:p>
    <w:p>
      <w:pPr>
        <w:pStyle w:val="FirstParagraph"/>
      </w:pPr>
      <w:r>
        <w:t xml:space="preserve">La situation la plus courante et la plus intéressante pour le cokrigeage est celle où la variable secondaire est échantillonnée plus densément que la variable principale. C’est dans ce cas que le gain potentiel est le plus important.</w:t>
      </w:r>
    </w:p>
    <w:bookmarkEnd w:id="24"/>
    <w:bookmarkStart w:id="25" w:name="estimateur-de-cokrigeage"/>
    <w:p>
      <w:pPr>
        <w:pStyle w:val="Heading3"/>
      </w:pPr>
      <w:r>
        <w:t xml:space="preserve">1.3 Estimateur de cokrigeage</w:t>
      </w:r>
    </w:p>
    <w:p>
      <w:pPr>
        <w:pStyle w:val="FirstParagraph"/>
      </w:pPr>
      <w:r>
        <w:t xml:space="preserve">L’estimateur de cokrigeage est une combinaison linéaire des observations des deux variables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
            <m:e>
              <m:r>
                <m:t>Y</m:t>
              </m:r>
            </m:e>
            <m:sub>
              <m:r>
                <m:t>j</m:t>
              </m:r>
            </m:sub>
          </m:sSub>
        </m:oMath>
      </m:oMathPara>
    </w:p>
    <w:p>
      <w:pPr>
        <w:pStyle w:val="FirstParagraph"/>
      </w:pPr>
      <w:r>
        <w:t xml:space="preserve">où</w:t>
      </w:r>
      <w:r>
        <w:t xml:space="preserve"> </w:t>
      </w:r>
      <m:oMath>
        <m:sSub>
          <m:e>
            <m:r>
              <m:t>λ</m:t>
            </m:r>
          </m:e>
          <m:sub>
            <m:r>
              <m:t>i</m:t>
            </m:r>
          </m:sub>
        </m:sSub>
      </m:oMath>
      <w:r>
        <w:t xml:space="preserve"> </w:t>
      </w:r>
      <w:r>
        <w:t xml:space="preserve">sont les poids associés aux observations de</w:t>
      </w:r>
      <w:r>
        <w:t xml:space="preserve"> </w:t>
      </w:r>
      <m:oMath>
        <m:r>
          <m:t>Z</m:t>
        </m:r>
      </m:oMath>
      <w:r>
        <w:t xml:space="preserve"> </w:t>
      </w:r>
      <w:r>
        <w:t xml:space="preserve">et</w:t>
      </w:r>
      <w:r>
        <w:t xml:space="preserve"> </w:t>
      </w:r>
      <m:oMath>
        <m:sSub>
          <m:e>
            <m:r>
              <m:t>α</m:t>
            </m:r>
          </m:e>
          <m:sub>
            <m:r>
              <m:t>j</m:t>
            </m:r>
          </m:sub>
        </m:sSub>
      </m:oMath>
      <w:r>
        <w:t xml:space="preserve"> </w:t>
      </w:r>
      <w:r>
        <w:t xml:space="preserve">les poids associés aux observations de</w:t>
      </w:r>
      <w:r>
        <w:t xml:space="preserve"> </w:t>
      </w:r>
      <m:oMath>
        <m:r>
          <m:t>Y</m:t>
        </m:r>
      </m:oMath>
      <w:r>
        <w:t xml:space="preserve">. L’objectif est de déterminer ces poids de manière à minimiser la variance de l’erreur d’estimation, sous d’éventuelles contraintes de non-biais.</w:t>
      </w:r>
    </w:p>
    <w:bookmarkEnd w:id="25"/>
    <w:bookmarkStart w:id="26" w:name="covariances-nécessaires"/>
    <w:p>
      <w:pPr>
        <w:pStyle w:val="Heading3"/>
      </w:pPr>
      <w:r>
        <w:t xml:space="preserve">1.4 Covariances nécessaires</w:t>
      </w:r>
    </w:p>
    <w:p>
      <w:pPr>
        <w:pStyle w:val="FirstParagraph"/>
      </w:pPr>
      <w:r>
        <w:t xml:space="preserve">Pour construire le système de cokrigeage, il faut connaître deux</w:t>
      </w:r>
      <w:r>
        <w:t xml:space="preserve"> </w:t>
      </w:r>
      <w:r>
        <w:rPr>
          <w:b/>
          <w:bCs/>
        </w:rPr>
        <w:t xml:space="preserve">covariances directes</w:t>
      </w:r>
      <w:r>
        <w:t xml:space="preserve"> </w:t>
      </w:r>
      <w:r>
        <w:t xml:space="preserve">et une</w:t>
      </w:r>
      <w:r>
        <w:t xml:space="preserve"> </w:t>
      </w:r>
      <w:r>
        <w:rPr>
          <w:b/>
          <w:bCs/>
        </w:rPr>
        <w:t xml:space="preserve">covariance croisée</w:t>
      </w:r>
      <w:r>
        <w:t xml:space="preserve"> </w:t>
      </w:r>
      <w:r>
        <w:t xml:space="preserve">:</w:t>
      </w:r>
    </w:p>
    <w:p>
      <w:pPr>
        <w:pStyle w:val="Compact"/>
        <w:numPr>
          <w:ilvl w:val="0"/>
          <w:numId w:val="1003"/>
        </w:numPr>
      </w:pPr>
      <m:oMath>
        <m:r>
          <m:rPr>
            <m:sty m:val="p"/>
          </m:rPr>
          <m:t>Cov</m:t>
        </m:r>
        <m:d>
          <m:dPr>
            <m:begChr m:val="("/>
            <m:sepChr m:val=""/>
            <m:endChr m:val=")"/>
            <m:grow/>
          </m:dPr>
          <m:e>
            <m:sSub>
              <m:e>
                <m:r>
                  <m:t>Z</m:t>
                </m:r>
              </m:e>
              <m:sub>
                <m:r>
                  <m:t>i</m:t>
                </m:r>
              </m:sub>
            </m:sSub>
            <m:r>
              <m:rPr>
                <m:sty m:val="p"/>
              </m:rPr>
              <m:t>,</m:t>
            </m:r>
            <m:sSub>
              <m:e>
                <m:r>
                  <m:t>Z</m:t>
                </m:r>
              </m:e>
              <m:sub>
                <m:r>
                  <m:t>j</m:t>
                </m:r>
              </m:sub>
            </m:sSub>
          </m:e>
        </m:d>
      </m:oMath>
      <w:r>
        <w:t xml:space="preserve"> </w:t>
      </w:r>
      <w:r>
        <w:t xml:space="preserve">: covariance directe de la variable principale ;</w:t>
      </w:r>
    </w:p>
    <w:p>
      <w:pPr>
        <w:pStyle w:val="Compact"/>
        <w:numPr>
          <w:ilvl w:val="0"/>
          <w:numId w:val="1003"/>
        </w:numPr>
      </w:pPr>
      <m:oMath>
        <m:r>
          <m:rPr>
            <m:sty m:val="p"/>
          </m:rPr>
          <m:t>Cov</m:t>
        </m:r>
        <m:d>
          <m:dPr>
            <m:begChr m:val="("/>
            <m:sepChr m:val=""/>
            <m:endChr m:val=")"/>
            <m:grow/>
          </m:dPr>
          <m:e>
            <m:sSub>
              <m:e>
                <m:r>
                  <m:t>Y</m:t>
                </m:r>
              </m:e>
              <m:sub>
                <m:r>
                  <m:t>i</m:t>
                </m:r>
              </m:sub>
            </m:sSub>
            <m:r>
              <m:rPr>
                <m:sty m:val="p"/>
              </m:rPr>
              <m:t>,</m:t>
            </m:r>
            <m:sSub>
              <m:e>
                <m:r>
                  <m:t>Y</m:t>
                </m:r>
              </m:e>
              <m:sub>
                <m:r>
                  <m:t>j</m:t>
                </m:r>
              </m:sub>
            </m:sSub>
          </m:e>
        </m:d>
      </m:oMath>
      <w:r>
        <w:t xml:space="preserve"> </w:t>
      </w:r>
      <w:r>
        <w:t xml:space="preserve">: covariance directe de la variable secondaire ;</w:t>
      </w:r>
    </w:p>
    <w:p>
      <w:pPr>
        <w:pStyle w:val="Compact"/>
        <w:numPr>
          <w:ilvl w:val="0"/>
          <w:numId w:val="1003"/>
        </w:numPr>
      </w:pPr>
      <m:oMath>
        <m:r>
          <m:rPr>
            <m:sty m:val="p"/>
          </m:rPr>
          <m:t>Cov</m:t>
        </m:r>
        <m:d>
          <m:dPr>
            <m:begChr m:val="("/>
            <m:sepChr m:val=""/>
            <m:endChr m:val=")"/>
            <m:grow/>
          </m:dPr>
          <m:e>
            <m:sSub>
              <m:e>
                <m:r>
                  <m:t>Z</m:t>
                </m:r>
              </m:e>
              <m:sub>
                <m:r>
                  <m:t>i</m:t>
                </m:r>
              </m:sub>
            </m:sSub>
            <m:r>
              <m:rPr>
                <m:sty m:val="p"/>
              </m:rPr>
              <m:t>,</m:t>
            </m:r>
            <m:sSub>
              <m:e>
                <m:r>
                  <m:t>Y</m:t>
                </m:r>
              </m:e>
              <m:sub>
                <m:r>
                  <m:t>j</m:t>
                </m:r>
              </m:sub>
            </m:sSub>
          </m:e>
        </m:d>
      </m:oMath>
      <w:r>
        <w:t xml:space="preserve"> </w:t>
      </w:r>
      <w:r>
        <w:t xml:space="preserve">: covariance croisée entre</w:t>
      </w:r>
      <w:r>
        <w:t xml:space="preserve"> </w:t>
      </w:r>
      <m:oMath>
        <m:r>
          <m:t>Z</m:t>
        </m:r>
      </m:oMath>
      <w:r>
        <w:t xml:space="preserve"> </w:t>
      </w:r>
      <w:r>
        <w:t xml:space="preserve">et</w:t>
      </w:r>
      <w:r>
        <w:t xml:space="preserve"> </w:t>
      </w:r>
      <m:oMath>
        <m:r>
          <m:t>Y</m:t>
        </m:r>
      </m:oMath>
      <w:r>
        <w:t xml:space="preserve">.</w:t>
      </w:r>
    </w:p>
    <w:p>
      <w:pPr>
        <w:pStyle w:val="FirstParagraph"/>
      </w:pPr>
      <w:r>
        <w:t xml:space="preserve">Les deux covariances directes sont analogues à celles utilisées en krigeage classique. La covariance croisée décrit la dépendance spatiale entre les deux variables : c’est elle qui permet de transférer l’information de la variable secondaire vers la variable principale. La covariance croisée « inverse »</w:t>
      </w:r>
      <w:r>
        <w:t xml:space="preserve"> </w:t>
      </w:r>
      <m:oMath>
        <m:r>
          <m:rPr>
            <m:sty m:val="p"/>
          </m:rPr>
          <m:t>Cov</m:t>
        </m:r>
        <m:d>
          <m:dPr>
            <m:begChr m:val="("/>
            <m:sepChr m:val=""/>
            <m:endChr m:val=")"/>
            <m:grow/>
          </m:dPr>
          <m:e>
            <m:sSub>
              <m:e>
                <m:r>
                  <m:t>Y</m:t>
                </m:r>
              </m:e>
              <m:sub>
                <m:r>
                  <m:t>i</m:t>
                </m:r>
              </m:sub>
            </m:sSub>
            <m:r>
              <m:rPr>
                <m:sty m:val="p"/>
              </m:rPr>
              <m:t>,</m:t>
            </m:r>
            <m:sSub>
              <m:e>
                <m:r>
                  <m:t>Z</m:t>
                </m:r>
              </m:e>
              <m:sub>
                <m:r>
                  <m:t>j</m:t>
                </m:r>
              </m:sub>
            </m:sSub>
          </m:e>
        </m:d>
      </m:oMath>
      <w:r>
        <w:t xml:space="preserve"> </w:t>
      </w:r>
      <w:r>
        <w:t xml:space="preserve">ne constitue pas une fonction indépendante à ajuster : elle s’en déduit par la relation de symétrie</w:t>
      </w:r>
      <w:r>
        <w:t xml:space="preserve"> </w:t>
      </w:r>
      <m:oMath>
        <m:sSub>
          <m:e>
            <m:r>
              <m:t>C</m:t>
            </m:r>
          </m:e>
          <m:sub>
            <m:r>
              <m:t>Z</m:t>
            </m:r>
            <m:r>
              <m:t>Y</m:t>
            </m:r>
          </m:sub>
        </m:sSub>
        <m:d>
          <m:dPr>
            <m:begChr m:val="("/>
            <m:sepChr m:val=""/>
            <m:endChr m:val=")"/>
            <m:grow/>
          </m:dPr>
          <m:e>
            <m:r>
              <m:rPr>
                <m:sty m:val="b"/>
              </m:rPr>
              <m:t>h</m:t>
            </m:r>
          </m:e>
        </m:d>
        <m:r>
          <m:rPr>
            <m:sty m:val="p"/>
          </m:rPr>
          <m:t>=</m:t>
        </m:r>
        <m:sSub>
          <m:e>
            <m:r>
              <m:t>C</m:t>
            </m:r>
          </m:e>
          <m:sub>
            <m:r>
              <m:t>Y</m:t>
            </m:r>
            <m:r>
              <m:t>Z</m:t>
            </m:r>
          </m:sub>
        </m:sSub>
        <m:d>
          <m:dPr>
            <m:begChr m:val="("/>
            <m:sepChr m:val=""/>
            <m:endChr m:val=")"/>
            <m:grow/>
          </m:dPr>
          <m:e>
            <m:r>
              <m:rPr>
                <m:sty m:val="p"/>
              </m:rPr>
              <m:t>−</m:t>
            </m:r>
            <m:r>
              <m:rPr>
                <m:sty m:val="b"/>
              </m:rPr>
              <m:t>h</m:t>
            </m:r>
          </m:e>
        </m:d>
      </m:oMath>
      <w:r>
        <w:t xml:space="preserve"> </w:t>
      </w:r>
      <w:r>
        <w:t xml:space="preserve">établie plus bas.</w:t>
      </w:r>
    </w:p>
    <w:bookmarkEnd w:id="26"/>
    <w:bookmarkStart w:id="27" w:name="covariance-croisée"/>
    <w:p>
      <w:pPr>
        <w:pStyle w:val="Heading3"/>
      </w:pPr>
      <w:r>
        <w:t xml:space="preserve">1.5 Covariance croisée</w:t>
      </w:r>
    </w:p>
    <w:p>
      <w:pPr>
        <w:pStyle w:val="FirstParagraph"/>
      </w:pPr>
      <w:r>
        <w:t xml:space="preserve">La covariance croisée entre</w:t>
      </w:r>
      <w:r>
        <w:t xml:space="preserve"> </w:t>
      </w:r>
      <m:oMath>
        <m:r>
          <m:t>Z</m:t>
        </m:r>
        <m:d>
          <m:dPr>
            <m:begChr m:val="("/>
            <m:sepChr m:val=""/>
            <m:endChr m:val=")"/>
            <m:grow/>
          </m:dPr>
          <m:e>
            <m:r>
              <m:rPr>
                <m:sty m:val="b"/>
              </m:rPr>
              <m:t>x</m:t>
            </m:r>
          </m:e>
        </m:d>
      </m:oMath>
      <w:r>
        <w:t xml:space="preserve"> </w:t>
      </w:r>
      <w:r>
        <w:t xml:space="preserve">et</w:t>
      </w:r>
      <w:r>
        <w:t xml:space="preserve"> </w:t>
      </w:r>
      <m:oMath>
        <m:r>
          <m:t>Y</m:t>
        </m:r>
        <m:d>
          <m:dPr>
            <m:begChr m:val="("/>
            <m:sepChr m:val=""/>
            <m:endChr m:val=")"/>
            <m:grow/>
          </m:dPr>
          <m:e>
            <m:r>
              <m:rPr>
                <m:sty m:val="b"/>
              </m:rPr>
              <m:t>x</m:t>
            </m:r>
          </m:e>
        </m:d>
      </m:oMath>
      <w:r>
        <w:t xml:space="preserve"> </w:t>
      </w:r>
      <w:r>
        <w:t xml:space="preserve">est définie par :</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r>
                <m:t> </m:t>
              </m:r>
              <m:r>
                <m:t>Y</m:t>
              </m:r>
              <m:d>
                <m:dPr>
                  <m:begChr m:val="("/>
                  <m:sepChr m:val=""/>
                  <m:endChr m:val=")"/>
                  <m:grow/>
                </m:dPr>
                <m:e>
                  <m:r>
                    <m:rPr>
                      <m:sty m:val="b"/>
                    </m:rPr>
                    <m:t>x</m:t>
                  </m:r>
                  <m:r>
                    <m:rPr>
                      <m:sty m:val="p"/>
                    </m:rPr>
                    <m:t>+</m:t>
                  </m:r>
                  <m:r>
                    <m:rPr>
                      <m:sty m:val="b"/>
                    </m:rPr>
                    <m:t>h</m:t>
                  </m:r>
                </m:e>
              </m:d>
            </m:e>
          </m:d>
          <m:r>
            <m:rPr>
              <m:sty m:val="p"/>
            </m:rPr>
            <m:t>=</m:t>
          </m:r>
          <m:r>
            <m:rPr>
              <m:sty m:val="p"/>
              <m:scr m:val="double-struck"/>
            </m:rPr>
            <m:t>E</m:t>
          </m:r>
          <m:d>
            <m:dPr>
              <m:begChr m:val="["/>
              <m:sepChr m:val=""/>
              <m:endChr m:val="]"/>
              <m:grow/>
            </m:dPr>
            <m:e>
              <m:d>
                <m:dPr>
                  <m:begChr m:val="("/>
                  <m:sepChr m:val=""/>
                  <m:endChr m:val=")"/>
                  <m:grow/>
                </m:dPr>
                <m:e>
                  <m:r>
                    <m:t>Z</m:t>
                  </m:r>
                  <m:d>
                    <m:dPr>
                      <m:begChr m:val="("/>
                      <m:sepChr m:val=""/>
                      <m:endChr m:val=")"/>
                      <m:grow/>
                    </m:dPr>
                    <m:e>
                      <m:r>
                        <m:rPr>
                          <m:sty m:val="b"/>
                        </m:rPr>
                        <m:t>x</m:t>
                      </m:r>
                    </m:e>
                  </m:d>
                  <m:r>
                    <m:rPr>
                      <m:sty m:val="p"/>
                    </m:rPr>
                    <m:t>−</m:t>
                  </m:r>
                  <m:sSub>
                    <m:e>
                      <m:r>
                        <m:t>m</m:t>
                      </m:r>
                    </m:e>
                    <m:sub>
                      <m:r>
                        <m:t>Z</m:t>
                      </m:r>
                    </m:sub>
                  </m:sSub>
                </m:e>
              </m:d>
              <m:d>
                <m:dPr>
                  <m:begChr m:val="("/>
                  <m:sepChr m:val=""/>
                  <m:endChr m:val=")"/>
                  <m:grow/>
                </m:dPr>
                <m:e>
                  <m:r>
                    <m:t>Y</m:t>
                  </m:r>
                  <m:d>
                    <m:dPr>
                      <m:begChr m:val="("/>
                      <m:sepChr m:val=""/>
                      <m:endChr m:val=")"/>
                      <m:grow/>
                    </m:dPr>
                    <m:e>
                      <m:r>
                        <m:rPr>
                          <m:sty m:val="b"/>
                        </m:rPr>
                        <m:t>x</m:t>
                      </m:r>
                      <m:r>
                        <m:rPr>
                          <m:sty m:val="p"/>
                        </m:rPr>
                        <m:t>+</m:t>
                      </m:r>
                      <m:r>
                        <m:rPr>
                          <m:sty m:val="b"/>
                        </m:rPr>
                        <m:t>h</m:t>
                      </m:r>
                    </m:e>
                  </m:d>
                  <m:r>
                    <m:rPr>
                      <m:sty m:val="p"/>
                    </m:rPr>
                    <m:t>−</m:t>
                  </m:r>
                  <m:sSub>
                    <m:e>
                      <m:r>
                        <m:t>m</m:t>
                      </m:r>
                    </m:e>
                    <m:sub>
                      <m:r>
                        <m:t>Y</m:t>
                      </m:r>
                    </m:sub>
                  </m:sSub>
                </m:e>
              </m:d>
            </m:e>
          </m:d>
        </m:oMath>
      </m:oMathPara>
    </w:p>
    <w:p>
      <w:pPr>
        <w:pStyle w:val="FirstParagraph"/>
      </w:pPr>
      <w:r>
        <w:t xml:space="preserve">où</w:t>
      </w:r>
      <w:r>
        <w:t xml:space="preserve"> </w:t>
      </w:r>
      <m:oMath>
        <m:sSub>
          <m:e>
            <m:r>
              <m:t>m</m:t>
            </m:r>
          </m:e>
          <m:sub>
            <m:r>
              <m:t>Z</m:t>
            </m:r>
          </m:sub>
        </m:sSub>
        <m:r>
          <m:rPr>
            <m:sty m:val="p"/>
          </m:rPr>
          <m:t>=</m:t>
        </m:r>
        <m:r>
          <m:rPr>
            <m:sty m:val="p"/>
            <m:scr m:val="double-struck"/>
          </m:rPr>
          <m:t>E</m:t>
        </m:r>
        <m:d>
          <m:dPr>
            <m:begChr m:val="["/>
            <m:sepChr m:val=""/>
            <m:endChr m:val="]"/>
            <m:grow/>
          </m:dPr>
          <m:e>
            <m:r>
              <m:t>Z</m:t>
            </m:r>
            <m:d>
              <m:dPr>
                <m:begChr m:val="("/>
                <m:sepChr m:val=""/>
                <m:endChr m:val=")"/>
                <m:grow/>
              </m:dPr>
              <m:e>
                <m:r>
                  <m:rPr>
                    <m:sty m:val="b"/>
                  </m:rPr>
                  <m:t>x</m:t>
                </m:r>
              </m:e>
            </m:d>
          </m:e>
        </m:d>
      </m:oMath>
      <w:r>
        <w:t xml:space="preserve"> </w:t>
      </w:r>
      <w:r>
        <w:t xml:space="preserve">et</w:t>
      </w:r>
      <w:r>
        <w:t xml:space="preserve"> </w:t>
      </w:r>
      <m:oMath>
        <m:sSub>
          <m:e>
            <m:r>
              <m:t>m</m:t>
            </m:r>
          </m:e>
          <m:sub>
            <m:r>
              <m:t>Y</m:t>
            </m:r>
          </m:sub>
        </m:sSub>
        <m:r>
          <m:rPr>
            <m:sty m:val="p"/>
          </m:rPr>
          <m:t>=</m:t>
        </m:r>
        <m:r>
          <m:rPr>
            <m:sty m:val="p"/>
            <m:scr m:val="double-struck"/>
          </m:rPr>
          <m:t>E</m:t>
        </m:r>
        <m:d>
          <m:dPr>
            <m:begChr m:val="["/>
            <m:sepChr m:val=""/>
            <m:endChr m:val="]"/>
            <m:grow/>
          </m:dPr>
          <m:e>
            <m:r>
              <m:t>Y</m:t>
            </m:r>
            <m:d>
              <m:dPr>
                <m:begChr m:val="("/>
                <m:sepChr m:val=""/>
                <m:endChr m:val=")"/>
                <m:grow/>
              </m:dPr>
              <m:e>
                <m:r>
                  <m:rPr>
                    <m:sty m:val="b"/>
                  </m:rPr>
                  <m:t>x</m:t>
                </m:r>
              </m:e>
            </m:d>
          </m:e>
        </m:d>
      </m:oMath>
      <w:r>
        <w:t xml:space="preserve"> </w:t>
      </w:r>
      <w:r>
        <w:t xml:space="preserve">sont les moyennes respectives, supposées constantes sous l’hypothèse de stationnarité.</w:t>
      </w:r>
    </w:p>
    <w:p>
      <w:pPr>
        <w:pStyle w:val="BodyText"/>
      </w:pPr>
      <w:r>
        <w:t xml:space="preserve">Cette fonction mesure l’intensité de la corrélation entre</w:t>
      </w:r>
      <w:r>
        <w:t xml:space="preserve"> </w:t>
      </w:r>
      <m:oMath>
        <m:r>
          <m:t>Z</m:t>
        </m:r>
      </m:oMath>
      <w:r>
        <w:t xml:space="preserve"> </w:t>
      </w:r>
      <w:r>
        <w:t xml:space="preserve">et</w:t>
      </w:r>
      <w:r>
        <w:t xml:space="preserve"> </w:t>
      </w:r>
      <m:oMath>
        <m:r>
          <m:t>Y</m:t>
        </m:r>
      </m:oMath>
      <w:r>
        <w:t xml:space="preserve"> </w:t>
      </w:r>
      <w:r>
        <w:t xml:space="preserve">à une séparation</w:t>
      </w:r>
      <w:r>
        <w:t xml:space="preserve"> </w:t>
      </w:r>
      <m:oMath>
        <m:r>
          <m:rPr>
            <m:sty m:val="b"/>
          </m:rPr>
          <m:t>h</m:t>
        </m:r>
      </m:oMath>
      <w:r>
        <w:t xml:space="preserve"> </w:t>
      </w:r>
      <w:r>
        <w:t xml:space="preserve">:</w:t>
      </w:r>
    </w:p>
    <w:p>
      <w:pPr>
        <w:pStyle w:val="Compact"/>
        <w:numPr>
          <w:ilvl w:val="0"/>
          <w:numId w:val="1004"/>
        </w:numPr>
      </w:pPr>
      <w:r>
        <w:t xml:space="preserve">Si</w:t>
      </w:r>
      <w:r>
        <w:t xml:space="preserve"> </w:t>
      </w:r>
      <m:oMath>
        <m:sSub>
          <m:e>
            <m:r>
              <m:t>C</m:t>
            </m:r>
          </m:e>
          <m:sub>
            <m:r>
              <m:t>Z</m:t>
            </m:r>
            <m:r>
              <m:t>Y</m:t>
            </m:r>
          </m:sub>
        </m:sSub>
        <m:d>
          <m:dPr>
            <m:begChr m:val="("/>
            <m:sepChr m:val=""/>
            <m:endChr m:val=")"/>
            <m:grow/>
          </m:dPr>
          <m:e>
            <m:r>
              <m:rPr>
                <m:sty m:val="b"/>
              </m:rPr>
              <m:t>h</m:t>
            </m:r>
          </m:e>
        </m:d>
        <m:r>
          <m:rPr>
            <m:sty m:val="p"/>
          </m:rPr>
          <m:t>&gt;</m:t>
        </m:r>
        <m:r>
          <m:t>0</m:t>
        </m:r>
      </m:oMath>
      <w:r>
        <w:t xml:space="preserve"> </w:t>
      </w:r>
      <w:r>
        <w:t xml:space="preserve">: les deux variables tendent à augmenter ou diminuer ensemble ;</w:t>
      </w:r>
    </w:p>
    <w:p>
      <w:pPr>
        <w:pStyle w:val="Compact"/>
        <w:numPr>
          <w:ilvl w:val="0"/>
          <w:numId w:val="1004"/>
        </w:numPr>
      </w:pPr>
      <w:r>
        <w:t xml:space="preserve">Si</w:t>
      </w:r>
      <w:r>
        <w:t xml:space="preserve"> </w:t>
      </w:r>
      <m:oMath>
        <m:sSub>
          <m:e>
            <m:r>
              <m:t>C</m:t>
            </m:r>
          </m:e>
          <m:sub>
            <m:r>
              <m:t>Z</m:t>
            </m:r>
            <m:r>
              <m:t>Y</m:t>
            </m:r>
          </m:sub>
        </m:sSub>
        <m:d>
          <m:dPr>
            <m:begChr m:val="("/>
            <m:sepChr m:val=""/>
            <m:endChr m:val=")"/>
            <m:grow/>
          </m:dPr>
          <m:e>
            <m:r>
              <m:rPr>
                <m:sty m:val="b"/>
              </m:rPr>
              <m:t>h</m:t>
            </m:r>
          </m:e>
        </m:d>
        <m:r>
          <m:rPr>
            <m:sty m:val="p"/>
          </m:rPr>
          <m:t>&lt;</m:t>
        </m:r>
        <m:r>
          <m:t>0</m:t>
        </m:r>
      </m:oMath>
      <w:r>
        <w:t xml:space="preserve"> </w:t>
      </w:r>
      <w:r>
        <w:t xml:space="preserve">: elles varient de manière inverse ;</w:t>
      </w:r>
    </w:p>
    <w:p>
      <w:pPr>
        <w:pStyle w:val="Compact"/>
        <w:numPr>
          <w:ilvl w:val="0"/>
          <w:numId w:val="1004"/>
        </w:numPr>
      </w:pPr>
      <w:r>
        <w:t xml:space="preserve">Si</w:t>
      </w:r>
      <w:r>
        <w:t xml:space="preserve"> </w:t>
      </w:r>
      <m:oMath>
        <m:sSub>
          <m:e>
            <m:r>
              <m:t>C</m:t>
            </m:r>
          </m:e>
          <m:sub>
            <m:r>
              <m:t>Z</m:t>
            </m:r>
            <m:r>
              <m:t>Y</m:t>
            </m:r>
          </m:sub>
        </m:sSub>
        <m:d>
          <m:dPr>
            <m:begChr m:val="("/>
            <m:sepChr m:val=""/>
            <m:endChr m:val=")"/>
            <m:grow/>
          </m:dPr>
          <m:e>
            <m:r>
              <m:rPr>
                <m:sty m:val="b"/>
              </m:rPr>
              <m:t>h</m:t>
            </m:r>
          </m:e>
        </m:d>
        <m:r>
          <m:rPr>
            <m:sty m:val="p"/>
          </m:rPr>
          <m:t>=</m:t>
        </m:r>
        <m:r>
          <m:t>0</m:t>
        </m:r>
      </m:oMath>
      <w:r>
        <w:t xml:space="preserve"> </w:t>
      </w:r>
      <w:r>
        <w:t xml:space="preserve">: elles sont non corrélées à cette distance.</w:t>
      </w:r>
    </w:p>
    <w:p>
      <w:pPr>
        <w:pStyle w:val="FirstParagraph"/>
      </w:pPr>
      <w:r>
        <w:t xml:space="preserve">Contrairement à la covariance directe, la covariance croisée n’est pas nécessairement symétrique : en général,</w:t>
      </w:r>
      <w:r>
        <w:t xml:space="preserve"> </w:t>
      </w:r>
      <m:oMath>
        <m:sSub>
          <m:e>
            <m:r>
              <m:t>C</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p"/>
              </m:rPr>
              <m:t>−</m:t>
            </m:r>
            <m:r>
              <m:rPr>
                <m:sty m:val="b"/>
              </m:rPr>
              <m:t>h</m:t>
            </m:r>
          </m:e>
        </m:d>
      </m:oMath>
      <w:r>
        <w:t xml:space="preserve">. Cette asymétrie traduit souvent un</w:t>
      </w:r>
      <w:r>
        <w:t xml:space="preserve"> </w:t>
      </w:r>
      <w:r>
        <w:rPr>
          <w:b/>
          <w:bCs/>
        </w:rPr>
        <w:t xml:space="preserve">effet de retard</w:t>
      </w:r>
      <w:r>
        <w:t xml:space="preserve"> </w:t>
      </w:r>
      <w:r>
        <w:t xml:space="preserve">(</w:t>
      </w:r>
      <w:r>
        <w:rPr>
          <w:i/>
          <w:iCs/>
        </w:rPr>
        <w:t xml:space="preserve">delay effect</w:t>
      </w:r>
      <w:r>
        <w:t xml:space="preserve">) : l’une des variables réagit avec un décalage spatial par rapport à l’autre, situation fréquente en géologie lorsqu’un phénomène en contrôle un second à distance. Le maximum de corrélation n’est alors pas atteint à l’origine, mais à un certain décalage</w:t>
      </w:r>
      <w:r>
        <w:t xml:space="preserve"> </w:t>
      </w:r>
      <m:oMath>
        <m:r>
          <m:rPr>
            <m:sty m:val="b"/>
          </m:rPr>
          <m:t>h</m:t>
        </m:r>
      </m:oMath>
      <w:r>
        <w:t xml:space="preserve">. Sous l’hypothèse de stationnarité d’ordre 2, on a par ailleurs la relation :</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sSub>
            <m:e>
              <m:r>
                <m:t>C</m:t>
              </m:r>
            </m:e>
            <m:sub>
              <m:r>
                <m:t>Y</m:t>
              </m:r>
              <m:r>
                <m:t>Z</m:t>
              </m:r>
            </m:sub>
          </m:sSub>
          <m:d>
            <m:dPr>
              <m:begChr m:val="("/>
              <m:sepChr m:val=""/>
              <m:endChr m:val=")"/>
              <m:grow/>
            </m:dPr>
            <m:e>
              <m:r>
                <m:rPr>
                  <m:sty m:val="p"/>
                </m:rPr>
                <m:t>−</m:t>
              </m:r>
              <m:r>
                <m:rPr>
                  <m:sty m:val="b"/>
                </m:rPr>
                <m:t>h</m:t>
              </m:r>
            </m:e>
          </m:d>
        </m:oMath>
      </m:oMathPara>
    </w:p>
    <w:p>
      <w:pPr>
        <w:pStyle w:val="FirstParagraph"/>
      </w:pPr>
      <w:r>
        <w:t xml:space="preserve">La valeur à l’origine</w:t>
      </w:r>
      <w:r>
        <w:t xml:space="preserve"> </w:t>
      </w:r>
      <m:oMath>
        <m:sSub>
          <m:e>
            <m:r>
              <m:t>C</m:t>
            </m:r>
          </m:e>
          <m:sub>
            <m:r>
              <m:t>Z</m:t>
            </m:r>
            <m:r>
              <m:t>Y</m:t>
            </m:r>
          </m:sub>
        </m:sSub>
        <m:d>
          <m:dPr>
            <m:begChr m:val="("/>
            <m:sepChr m:val=""/>
            <m:endChr m:val=")"/>
            <m:grow/>
          </m:dPr>
          <m:e>
            <m:r>
              <m:rPr>
                <m:sty m:val="b"/>
              </m:rPr>
              <m:t>0</m:t>
            </m:r>
          </m:e>
        </m:d>
      </m:oMath>
      <w:r>
        <w:t xml:space="preserve"> </w:t>
      </w:r>
      <w:r>
        <w:t xml:space="preserve">correspond à la covariance globale entre</w:t>
      </w:r>
      <w:r>
        <w:t xml:space="preserve"> </w:t>
      </w:r>
      <m:oMath>
        <m:r>
          <m:t>Z</m:t>
        </m:r>
      </m:oMath>
      <w:r>
        <w:t xml:space="preserve"> </w:t>
      </w:r>
      <w:r>
        <w:t xml:space="preserve">et</w:t>
      </w:r>
      <w:r>
        <w:t xml:space="preserve"> </w:t>
      </w:r>
      <m:oMath>
        <m:r>
          <m:t>Y</m:t>
        </m:r>
      </m:oMath>
      <w:r>
        <w:t xml:space="preserve"> </w:t>
      </w:r>
      <w:r>
        <w:t xml:space="preserve">au même point, et peut être normalisée pour obtenir le coefficient de corrélation :</w:t>
      </w:r>
    </w:p>
    <w:p>
      <w:pPr>
        <w:pStyle w:val="BodyText"/>
      </w:pPr>
      <m:oMathPara>
        <m:oMathParaPr>
          <m:jc m:val="center"/>
        </m:oMathParaPr>
        <m:oMath>
          <m:sSub>
            <m:e>
              <m:r>
                <m:t>ρ</m:t>
              </m:r>
            </m:e>
            <m:sub>
              <m:r>
                <m:t>Z</m:t>
              </m:r>
              <m:r>
                <m:t>Y</m:t>
              </m:r>
            </m:sub>
          </m:sSub>
          <m:r>
            <m:rPr>
              <m:sty m:val="p"/>
            </m:rPr>
            <m:t>=</m:t>
          </m:r>
          <m:f>
            <m:fPr>
              <m:type m:val="bar"/>
            </m:fPr>
            <m:num>
              <m:sSub>
                <m:e>
                  <m:r>
                    <m:t>C</m:t>
                  </m:r>
                </m:e>
                <m:sub>
                  <m:r>
                    <m:t>Z</m:t>
                  </m:r>
                  <m:r>
                    <m:t>Y</m:t>
                  </m:r>
                </m:sub>
              </m:sSub>
              <m:d>
                <m:dPr>
                  <m:begChr m:val="("/>
                  <m:sepChr m:val=""/>
                  <m:endChr m:val=")"/>
                  <m:grow/>
                </m:dPr>
                <m:e>
                  <m:r>
                    <m:rPr>
                      <m:sty m:val="b"/>
                    </m:rPr>
                    <m:t>0</m:t>
                  </m:r>
                </m:e>
              </m:d>
            </m:num>
            <m:den>
              <m:rad>
                <m:radPr>
                  <m:degHide m:val="on"/>
                </m:radPr>
                <m:deg/>
                <m:e>
                  <m:sSub>
                    <m:e>
                      <m:r>
                        <m:t>C</m:t>
                      </m:r>
                    </m:e>
                    <m:sub>
                      <m:r>
                        <m:t>Z</m:t>
                      </m:r>
                      <m:r>
                        <m:t>Z</m:t>
                      </m:r>
                    </m:sub>
                  </m:sSub>
                  <m:d>
                    <m:dPr>
                      <m:begChr m:val="("/>
                      <m:sepChr m:val=""/>
                      <m:endChr m:val=")"/>
                      <m:grow/>
                    </m:dPr>
                    <m:e>
                      <m:r>
                        <m:rPr>
                          <m:sty m:val="b"/>
                        </m:rPr>
                        <m:t>0</m:t>
                      </m:r>
                    </m:e>
                  </m:d>
                  <m:r>
                    <m:t> </m:t>
                  </m:r>
                  <m:sSub>
                    <m:e>
                      <m:r>
                        <m:t>C</m:t>
                      </m:r>
                    </m:e>
                    <m:sub>
                      <m:r>
                        <m:t>Y</m:t>
                      </m:r>
                      <m:r>
                        <m:t>Y</m:t>
                      </m:r>
                    </m:sub>
                  </m:sSub>
                  <m:d>
                    <m:dPr>
                      <m:begChr m:val="("/>
                      <m:sepChr m:val=""/>
                      <m:endChr m:val=")"/>
                      <m:grow/>
                    </m:dPr>
                    <m:e>
                      <m:r>
                        <m:rPr>
                          <m:sty m:val="b"/>
                        </m:rPr>
                        <m:t>0</m:t>
                      </m:r>
                    </m:e>
                  </m:d>
                </m:e>
              </m:rad>
            </m:den>
          </m:f>
        </m:oMath>
      </m:oMathPara>
    </w:p>
    <w:bookmarkEnd w:id="27"/>
    <w:bookmarkStart w:id="28" w:name="variogramme-croisé"/>
    <w:p>
      <w:pPr>
        <w:pStyle w:val="Heading3"/>
      </w:pPr>
      <w:r>
        <w:t xml:space="preserve">1.6 Variogramme croisé</w:t>
      </w:r>
    </w:p>
    <w:p>
      <w:pPr>
        <w:pStyle w:val="FirstParagraph"/>
      </w:pPr>
      <w:r>
        <w:t xml:space="preserve">Le variogramme croisé est défini par :</w:t>
      </w:r>
    </w:p>
    <w:p>
      <w:pPr>
        <w:pStyle w:val="BodyText"/>
      </w:pPr>
      <m:oMathPara>
        <m:oMathParaPr>
          <m:jc m:val="center"/>
        </m:oMathParaPr>
        <m:oMath>
          <m:sSub>
            <m:e>
              <m:r>
                <m:t>γ</m:t>
              </m:r>
            </m:e>
            <m:sub>
              <m:r>
                <m:t>Z</m:t>
              </m:r>
              <m:r>
                <m:t>Y</m:t>
              </m:r>
            </m:sub>
          </m:sSub>
          <m:d>
            <m:dPr>
              <m:begChr m:val="("/>
              <m:sepChr m:val=""/>
              <m:endChr m:val=")"/>
              <m:grow/>
            </m:dPr>
            <m:e>
              <m:r>
                <m:rPr>
                  <m:sty m:val="b"/>
                </m:rPr>
                <m:t>h</m:t>
              </m:r>
            </m:e>
          </m:d>
          <m:r>
            <m:rPr>
              <m:sty m:val="p"/>
            </m:rPr>
            <m:t>=</m:t>
          </m:r>
          <m:f>
            <m:fPr>
              <m:type m:val="bar"/>
            </m:fPr>
            <m:num>
              <m:r>
                <m:t>1</m:t>
              </m:r>
            </m:num>
            <m:den>
              <m:r>
                <m:t>2</m:t>
              </m:r>
            </m:den>
          </m:f>
          <m:r>
            <m:t> </m:t>
          </m:r>
          <m:r>
            <m:rPr>
              <m:sty m:val="p"/>
              <m:scr m:val="double-struck"/>
            </m:rPr>
            <m:t>E</m:t>
          </m:r>
          <m:d>
            <m:dPr>
              <m:begChr m:val="["/>
              <m:sepChr m:val=""/>
              <m:endChr m:val="]"/>
              <m:grow/>
            </m:dPr>
            <m:e>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d>
                <m:dPr>
                  <m:begChr m:val="("/>
                  <m:sepChr m:val=""/>
                  <m:endChr m:val=")"/>
                  <m:grow/>
                </m:dPr>
                <m:e>
                  <m:r>
                    <m:t>Y</m:t>
                  </m:r>
                  <m:d>
                    <m:dPr>
                      <m:begChr m:val="("/>
                      <m:sepChr m:val=""/>
                      <m:endChr m:val=")"/>
                      <m:grow/>
                    </m:dPr>
                    <m:e>
                      <m:r>
                        <m:rPr>
                          <m:sty m:val="b"/>
                        </m:rPr>
                        <m:t>x</m:t>
                      </m:r>
                      <m:r>
                        <m:rPr>
                          <m:sty m:val="p"/>
                        </m:rPr>
                        <m:t>+</m:t>
                      </m:r>
                      <m:r>
                        <m:rPr>
                          <m:sty m:val="b"/>
                        </m:rPr>
                        <m:t>h</m:t>
                      </m:r>
                    </m:e>
                  </m:d>
                  <m:r>
                    <m:rPr>
                      <m:sty m:val="p"/>
                    </m:rPr>
                    <m:t>−</m:t>
                  </m:r>
                  <m:r>
                    <m:t>Y</m:t>
                  </m:r>
                  <m:d>
                    <m:dPr>
                      <m:begChr m:val="("/>
                      <m:sepChr m:val=""/>
                      <m:endChr m:val=")"/>
                      <m:grow/>
                    </m:dPr>
                    <m:e>
                      <m:r>
                        <m:rPr>
                          <m:sty m:val="b"/>
                        </m:rPr>
                        <m:t>x</m:t>
                      </m:r>
                    </m:e>
                  </m:d>
                </m:e>
              </m:d>
            </m:e>
          </m:d>
        </m:oMath>
      </m:oMathPara>
    </w:p>
    <w:p>
      <w:pPr>
        <w:pStyle w:val="FirstParagraph"/>
      </w:pPr>
      <w:r>
        <w:t xml:space="preserve">La relation avec la covariance croisée, sous stationnarité d’ordre 2, est :</w:t>
      </w:r>
    </w:p>
    <w:p>
      <w:pPr>
        <w:pStyle w:val="BodyText"/>
      </w:pPr>
      <m:oMathPara>
        <m:oMathParaPr>
          <m:jc m:val="center"/>
        </m:oMathParaPr>
        <m:oMath>
          <m:sSub>
            <m:e>
              <m:r>
                <m:t>γ</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b"/>
                </m:rPr>
                <m:t>0</m:t>
              </m:r>
            </m:e>
          </m:d>
          <m:r>
            <m:rPr>
              <m:sty m:val="p"/>
            </m:rPr>
            <m:t>−</m:t>
          </m:r>
          <m:f>
            <m:fPr>
              <m:type m:val="bar"/>
            </m:fPr>
            <m:num>
              <m:r>
                <m:t>1</m:t>
              </m:r>
            </m:num>
            <m:den>
              <m:r>
                <m:t>2</m:t>
              </m:r>
            </m:den>
          </m:f>
          <m:d>
            <m:dPr>
              <m:begChr m:val="("/>
              <m:sepChr m:val=""/>
              <m:endChr m:val=")"/>
              <m:grow/>
            </m:dPr>
            <m:e>
              <m:sSub>
                <m:e>
                  <m:r>
                    <m:t>C</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p"/>
                    </m:rPr>
                    <m:t>−</m:t>
                  </m:r>
                  <m:r>
                    <m:rPr>
                      <m:sty m:val="b"/>
                    </m:rPr>
                    <m:t>h</m:t>
                  </m:r>
                </m:e>
              </m:d>
            </m:e>
          </m:d>
        </m:oMath>
      </m:oMathPara>
    </w:p>
    <w:p>
      <w:pPr>
        <w:pStyle w:val="FirstParagraph"/>
      </w:pPr>
      <w:r>
        <w:t xml:space="preserve">Le variogramme croisé est</w:t>
      </w:r>
      <w:r>
        <w:t xml:space="preserve"> </w:t>
      </w:r>
      <w:r>
        <w:rPr>
          <w:b/>
          <w:bCs/>
        </w:rPr>
        <w:t xml:space="preserve">toujours symétrique</w:t>
      </w:r>
      <w:r>
        <w:t xml:space="preserve"> </w:t>
      </w:r>
      <w:r>
        <w:t xml:space="preserve">:</w:t>
      </w:r>
      <w:r>
        <w:t xml:space="preserve"> </w:t>
      </w:r>
      <m:oMath>
        <m:sSub>
          <m:e>
            <m:r>
              <m:t>γ</m:t>
            </m:r>
          </m:e>
          <m:sub>
            <m:r>
              <m:t>Z</m:t>
            </m:r>
            <m:r>
              <m:t>Y</m:t>
            </m:r>
          </m:sub>
        </m:sSub>
        <m:d>
          <m:dPr>
            <m:begChr m:val="("/>
            <m:sepChr m:val=""/>
            <m:endChr m:val=")"/>
            <m:grow/>
          </m:dPr>
          <m:e>
            <m:r>
              <m:rPr>
                <m:sty m:val="b"/>
              </m:rPr>
              <m:t>h</m:t>
            </m:r>
          </m:e>
        </m:d>
        <m:r>
          <m:rPr>
            <m:sty m:val="p"/>
          </m:rPr>
          <m:t>=</m:t>
        </m:r>
        <m:sSub>
          <m:e>
            <m:r>
              <m:t>γ</m:t>
            </m:r>
          </m:e>
          <m:sub>
            <m:r>
              <m:t>Z</m:t>
            </m:r>
            <m:r>
              <m:t>Y</m:t>
            </m:r>
          </m:sub>
        </m:sSub>
        <m:d>
          <m:dPr>
            <m:begChr m:val="("/>
            <m:sepChr m:val=""/>
            <m:endChr m:val=")"/>
            <m:grow/>
          </m:dPr>
          <m:e>
            <m:r>
              <m:rPr>
                <m:sty m:val="p"/>
              </m:rPr>
              <m:t>−</m:t>
            </m:r>
            <m:r>
              <m:rPr>
                <m:sty m:val="b"/>
              </m:rPr>
              <m:t>h</m:t>
            </m:r>
          </m:e>
        </m:d>
      </m:oMath>
      <w:r>
        <w:t xml:space="preserve">. Par conséquent, il ne peut pas capturer les asymétries éventuelles de la covariance croisée. La covariance croisée est donc plus générale.</w:t>
      </w:r>
    </w:p>
    <w:bookmarkEnd w:id="28"/>
    <w:bookmarkStart w:id="29" w:name="calcul-expérimental"/>
    <w:p>
      <w:pPr>
        <w:pStyle w:val="Heading3"/>
      </w:pPr>
      <w:r>
        <w:t xml:space="preserve">1.7 Calcul expérimental</w:t>
      </w:r>
    </w:p>
    <w:p>
      <w:pPr>
        <w:pStyle w:val="FirstParagraph"/>
      </w:pPr>
      <w:r>
        <w:t xml:space="preserve">La</w:t>
      </w:r>
      <w:r>
        <w:t xml:space="preserve"> </w:t>
      </w:r>
      <w:r>
        <w:rPr>
          <w:b/>
          <w:bCs/>
        </w:rPr>
        <w:t xml:space="preserve">covariance croisée expérimentale</w:t>
      </w:r>
      <w:r>
        <w:t xml:space="preserve"> </w:t>
      </w:r>
      <w:r>
        <w:t xml:space="preserve">pour une classe de distance centrée sur</w:t>
      </w:r>
      <w:r>
        <w:t xml:space="preserve"> </w:t>
      </w:r>
      <m:oMath>
        <m:r>
          <m:t>h</m:t>
        </m:r>
      </m:oMath>
      <w:r>
        <w:t xml:space="preserve"> </w:t>
      </w:r>
      <w:r>
        <w:t xml:space="preserve">est :</w:t>
      </w:r>
    </w:p>
    <w:p>
      <w:pPr>
        <w:pStyle w:val="BodyText"/>
      </w:pPr>
      <m:oMathPara>
        <m:oMathParaPr>
          <m:jc m:val="center"/>
        </m:oMathParaPr>
        <m:oMath>
          <m:sSub>
            <m:e>
              <m:acc>
                <m:accPr>
                  <m:chr m:val="̂"/>
                </m:accPr>
                <m:e>
                  <m:r>
                    <m:t>C</m:t>
                  </m:r>
                </m:e>
              </m:acc>
            </m:e>
            <m:sub>
              <m:r>
                <m:t>Z</m:t>
              </m:r>
              <m:r>
                <m:t>Y</m:t>
              </m:r>
            </m:sub>
          </m:sSub>
          <m:d>
            <m:dPr>
              <m:begChr m:val="("/>
              <m:sepChr m:val=""/>
              <m:endChr m:val=")"/>
              <m:grow/>
            </m:dPr>
            <m:e>
              <m:r>
                <m:t>h</m:t>
              </m:r>
            </m:e>
          </m:d>
          <m:r>
            <m:rPr>
              <m:sty m:val="p"/>
            </m:rPr>
            <m:t>=</m:t>
          </m:r>
          <m:f>
            <m:fPr>
              <m:type m:val="bar"/>
            </m:fPr>
            <m:num>
              <m:r>
                <m:t>1</m:t>
              </m:r>
            </m:num>
            <m:den>
              <m:r>
                <m:t>N</m:t>
              </m:r>
              <m:d>
                <m:dPr>
                  <m:begChr m:val="("/>
                  <m:sepChr m:val=""/>
                  <m:endChr m:val=")"/>
                  <m:grow/>
                </m:dPr>
                <m:e>
                  <m:r>
                    <m:t>h</m:t>
                  </m:r>
                </m:e>
              </m:d>
            </m:den>
          </m:f>
          <m:nary>
            <m:naryPr>
              <m:chr m:val="∑"/>
              <m:limLoc m:val="undOvr"/>
              <m:subHide m:val="off"/>
              <m:supHide m:val="on"/>
            </m:naryPr>
            <m:sub>
              <m:d>
                <m:dPr>
                  <m:begChr m:val="("/>
                  <m:sepChr m:val=""/>
                  <m:endChr m:val=")"/>
                  <m:grow/>
                </m:dPr>
                <m:e>
                  <m:r>
                    <m:t>i</m:t>
                  </m:r>
                  <m:r>
                    <m:rPr>
                      <m:sty m:val="p"/>
                    </m:rPr>
                    <m:t>,</m:t>
                  </m:r>
                  <m:r>
                    <m:t>j</m:t>
                  </m:r>
                </m:e>
              </m:d>
              <m:r>
                <m:rPr>
                  <m:sty m:val="p"/>
                </m:rPr>
                <m:t>∈</m:t>
              </m:r>
              <m:r>
                <m:t>N</m:t>
              </m:r>
              <m:d>
                <m:dPr>
                  <m:begChr m:val="("/>
                  <m:sepChr m:val=""/>
                  <m:endChr m:val=")"/>
                  <m:grow/>
                </m:dPr>
                <m:e>
                  <m:r>
                    <m:t>h</m:t>
                  </m:r>
                </m:e>
              </m:d>
            </m:sub>
            <m:sup>
              <m:r>
                <m:t>​</m:t>
              </m:r>
            </m:sup>
            <m:e>
              <m:d>
                <m:dPr>
                  <m:begChr m:val="("/>
                  <m:sepChr m:val=""/>
                  <m:endChr m:val=")"/>
                  <m:grow/>
                </m:dPr>
                <m:e>
                  <m:r>
                    <m:t>Z</m:t>
                  </m:r>
                  <m:d>
                    <m:dPr>
                      <m:begChr m:val="("/>
                      <m:sepChr m:val=""/>
                      <m:endChr m:val=")"/>
                      <m:grow/>
                    </m:dPr>
                    <m:e>
                      <m:sSub>
                        <m:e>
                          <m:r>
                            <m:rPr>
                              <m:sty m:val="b"/>
                            </m:rPr>
                            <m:t>x</m:t>
                          </m:r>
                        </m:e>
                        <m:sub>
                          <m:r>
                            <m:t>i</m:t>
                          </m:r>
                        </m:sub>
                      </m:sSub>
                    </m:e>
                  </m:d>
                  <m:r>
                    <m:rPr>
                      <m:sty m:val="p"/>
                    </m:rPr>
                    <m:t>−</m:t>
                  </m:r>
                  <m:sSub>
                    <m:e>
                      <m:r>
                        <m:t>m</m:t>
                      </m:r>
                    </m:e>
                    <m:sub>
                      <m:r>
                        <m:t>Z</m:t>
                      </m:r>
                    </m:sub>
                  </m:sSub>
                </m:e>
              </m:d>
            </m:e>
          </m:nary>
          <m:d>
            <m:dPr>
              <m:begChr m:val="("/>
              <m:sepChr m:val=""/>
              <m:endChr m:val=")"/>
              <m:grow/>
            </m:dPr>
            <m:e>
              <m:r>
                <m:t>Y</m:t>
              </m:r>
              <m:d>
                <m:dPr>
                  <m:begChr m:val="("/>
                  <m:sepChr m:val=""/>
                  <m:endChr m:val=")"/>
                  <m:grow/>
                </m:dPr>
                <m:e>
                  <m:sSub>
                    <m:e>
                      <m:r>
                        <m:rPr>
                          <m:sty m:val="b"/>
                        </m:rPr>
                        <m:t>x</m:t>
                      </m:r>
                    </m:e>
                    <m:sub>
                      <m:r>
                        <m:t>j</m:t>
                      </m:r>
                    </m:sub>
                  </m:sSub>
                </m:e>
              </m:d>
              <m:r>
                <m:rPr>
                  <m:sty m:val="p"/>
                </m:rPr>
                <m:t>−</m:t>
              </m:r>
              <m:sSub>
                <m:e>
                  <m:r>
                    <m:t>m</m:t>
                  </m:r>
                </m:e>
                <m:sub>
                  <m:r>
                    <m:t>Y</m:t>
                  </m:r>
                </m:sub>
              </m:sSub>
            </m:e>
          </m:d>
        </m:oMath>
      </m:oMathPara>
    </w:p>
    <w:p>
      <w:pPr>
        <w:pStyle w:val="FirstParagraph"/>
      </w:pPr>
      <w:r>
        <w:t xml:space="preserve">où la somme porte sur toutes les paires</w:t>
      </w:r>
      <w:r>
        <w:t xml:space="preserve"> </w:t>
      </w:r>
      <m:oMath>
        <m:d>
          <m:dPr>
            <m:begChr m:val="("/>
            <m:sepChr m:val=""/>
            <m:endChr m:val=")"/>
            <m:grow/>
          </m:dPr>
          <m:e>
            <m:sSub>
              <m:e>
                <m:r>
                  <m:rPr>
                    <m:sty m:val="b"/>
                  </m:rPr>
                  <m:t>x</m:t>
                </m:r>
              </m:e>
              <m:sub>
                <m:r>
                  <m:t>i</m:t>
                </m:r>
              </m:sub>
            </m:sSub>
            <m:r>
              <m:rPr>
                <m:sty m:val="p"/>
              </m:rPr>
              <m:t>,</m:t>
            </m:r>
            <m:sSub>
              <m:e>
                <m:r>
                  <m:rPr>
                    <m:sty m:val="b"/>
                  </m:rPr>
                  <m:t>x</m:t>
                </m:r>
              </m:e>
              <m:sub>
                <m:r>
                  <m:t>j</m:t>
                </m:r>
              </m:sub>
            </m:sSub>
          </m:e>
        </m:d>
      </m:oMath>
      <w:r>
        <w:t xml:space="preserve"> </w:t>
      </w:r>
      <w:r>
        <w:t xml:space="preserve">telles que</w:t>
      </w:r>
      <w:r>
        <w:t xml:space="preserve"> </w:t>
      </w:r>
      <m:oMath>
        <m:r>
          <m:rPr>
            <m:sty m:val="p"/>
          </m:rPr>
          <m:t>∥</m:t>
        </m:r>
        <m:sSub>
          <m:e>
            <m:r>
              <m:rPr>
                <m:sty m:val="b"/>
              </m:rPr>
              <m:t>x</m:t>
            </m:r>
          </m:e>
          <m:sub>
            <m:r>
              <m:t>j</m:t>
            </m:r>
          </m:sub>
        </m:sSub>
        <m:r>
          <m:rPr>
            <m:sty m:val="p"/>
          </m:rPr>
          <m:t>−</m:t>
        </m:r>
        <m:sSub>
          <m:e>
            <m:r>
              <m:rPr>
                <m:sty m:val="b"/>
              </m:rPr>
              <m:t>x</m:t>
            </m:r>
          </m:e>
          <m:sub>
            <m:r>
              <m:t>i</m:t>
            </m:r>
          </m:sub>
        </m:sSub>
        <m:r>
          <m:rPr>
            <m:sty m:val="p"/>
          </m:rPr>
          <m:t>∥</m:t>
        </m:r>
        <m:r>
          <m:rPr>
            <m:sty m:val="p"/>
          </m:rPr>
          <m:t>≈</m:t>
        </m:r>
        <m:r>
          <m:t>h</m:t>
        </m:r>
      </m:oMath>
      <w:r>
        <w:t xml:space="preserve">, avec</w:t>
      </w:r>
      <w:r>
        <w:t xml:space="preserve"> </w:t>
      </w:r>
      <m:oMath>
        <m:r>
          <m:t>Z</m:t>
        </m:r>
      </m:oMath>
      <w:r>
        <w:t xml:space="preserve"> </w:t>
      </w:r>
      <w:r>
        <w:t xml:space="preserve">observé en</w:t>
      </w:r>
      <w:r>
        <w:t xml:space="preserve"> </w:t>
      </w:r>
      <m:oMath>
        <m:sSub>
          <m:e>
            <m:r>
              <m:rPr>
                <m:sty m:val="b"/>
              </m:rPr>
              <m:t>x</m:t>
            </m:r>
          </m:e>
          <m:sub>
            <m:r>
              <m:t>i</m:t>
            </m:r>
          </m:sub>
        </m:sSub>
      </m:oMath>
      <w:r>
        <w:t xml:space="preserve"> </w:t>
      </w:r>
      <w:r>
        <w:t xml:space="preserve">et</w:t>
      </w:r>
      <w:r>
        <w:t xml:space="preserve"> </w:t>
      </w:r>
      <m:oMath>
        <m:r>
          <m:t>Y</m:t>
        </m:r>
      </m:oMath>
      <w:r>
        <w:t xml:space="preserve"> </w:t>
      </w:r>
      <w:r>
        <w:t xml:space="preserve">observé en</w:t>
      </w:r>
      <w:r>
        <w:t xml:space="preserve"> </w:t>
      </w:r>
      <m:oMath>
        <m:sSub>
          <m:e>
            <m:r>
              <m:rPr>
                <m:sty m:val="b"/>
              </m:rPr>
              <m:t>x</m:t>
            </m:r>
          </m:e>
          <m:sub>
            <m:r>
              <m:t>j</m:t>
            </m:r>
          </m:sub>
        </m:sSub>
      </m:oMath>
      <w:r>
        <w:t xml:space="preserve">.</w:t>
      </w:r>
    </w:p>
    <w:p>
      <w:pPr>
        <w:pStyle w:val="BodyText"/>
      </w:pPr>
      <w:r>
        <w:t xml:space="preserve">Le</w:t>
      </w:r>
      <w:r>
        <w:t xml:space="preserve"> </w:t>
      </w:r>
      <w:r>
        <w:rPr>
          <w:b/>
          <w:bCs/>
        </w:rPr>
        <w:t xml:space="preserve">variogramme croisé expérimental</w:t>
      </w:r>
      <w:r>
        <w:t xml:space="preserve"> </w:t>
      </w:r>
      <w:r>
        <w:t xml:space="preserve">est :</w:t>
      </w:r>
    </w:p>
    <w:p>
      <w:pPr>
        <w:pStyle w:val="BodyText"/>
      </w:pPr>
      <m:oMathPara>
        <m:oMathParaPr>
          <m:jc m:val="center"/>
        </m:oMathParaPr>
        <m:oMath>
          <m:sSub>
            <m:e>
              <m:acc>
                <m:accPr>
                  <m:chr m:val="̂"/>
                </m:accPr>
                <m:e>
                  <m:r>
                    <m:t>γ</m:t>
                  </m:r>
                </m:e>
              </m:acc>
            </m:e>
            <m:sub>
              <m:r>
                <m:t>Z</m:t>
              </m:r>
              <m:r>
                <m:t>Y</m:t>
              </m:r>
            </m:sub>
          </m:sSub>
          <m:d>
            <m:dPr>
              <m:begChr m:val="("/>
              <m:sepChr m:val=""/>
              <m:endChr m:val=")"/>
              <m:grow/>
            </m:dPr>
            <m:e>
              <m:r>
                <m:t>h</m:t>
              </m:r>
            </m:e>
          </m:d>
          <m:r>
            <m:rPr>
              <m:sty m:val="p"/>
            </m:rPr>
            <m:t>=</m:t>
          </m:r>
          <m:f>
            <m:fPr>
              <m:type m:val="bar"/>
            </m:fPr>
            <m:num>
              <m:r>
                <m:t>1</m:t>
              </m:r>
            </m:num>
            <m:den>
              <m:r>
                <m:t>2</m:t>
              </m:r>
              <m:r>
                <m:t>N</m:t>
              </m:r>
              <m:d>
                <m:dPr>
                  <m:begChr m:val="("/>
                  <m:sepChr m:val=""/>
                  <m:endChr m:val=")"/>
                  <m:grow/>
                </m:dPr>
                <m:e>
                  <m:r>
                    <m:t>h</m:t>
                  </m:r>
                </m:e>
              </m:d>
            </m:den>
          </m:f>
          <m:nary>
            <m:naryPr>
              <m:chr m:val="∑"/>
              <m:limLoc m:val="undOvr"/>
              <m:subHide m:val="off"/>
              <m:supHide m:val="on"/>
            </m:naryPr>
            <m:sub>
              <m:d>
                <m:dPr>
                  <m:begChr m:val="("/>
                  <m:sepChr m:val=""/>
                  <m:endChr m:val=")"/>
                  <m:grow/>
                </m:dPr>
                <m:e>
                  <m:r>
                    <m:t>i</m:t>
                  </m:r>
                  <m:r>
                    <m:rPr>
                      <m:sty m:val="p"/>
                    </m:rPr>
                    <m:t>,</m:t>
                  </m:r>
                  <m:r>
                    <m:t>j</m:t>
                  </m:r>
                </m:e>
              </m:d>
              <m:r>
                <m:rPr>
                  <m:sty m:val="p"/>
                </m:rPr>
                <m:t>∈</m:t>
              </m:r>
              <m:r>
                <m:t>N</m:t>
              </m:r>
              <m:d>
                <m:dPr>
                  <m:begChr m:val="("/>
                  <m:sepChr m:val=""/>
                  <m:endChr m:val=")"/>
                  <m:grow/>
                </m:dPr>
                <m:e>
                  <m:r>
                    <m:t>h</m:t>
                  </m:r>
                </m:e>
              </m:d>
            </m:sub>
            <m:sup>
              <m:r>
                <m:t>​</m:t>
              </m:r>
            </m:sup>
            <m:e>
              <m:d>
                <m:dPr>
                  <m:begChr m:val="("/>
                  <m:sepChr m:val=""/>
                  <m:endChr m:val=")"/>
                  <m:grow/>
                </m:dPr>
                <m:e>
                  <m:r>
                    <m:t>Z</m:t>
                  </m:r>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j</m:t>
                          </m:r>
                        </m:sub>
                      </m:sSub>
                    </m:e>
                  </m:d>
                </m:e>
              </m:d>
            </m:e>
          </m:nary>
          <m:d>
            <m:dPr>
              <m:begChr m:val="("/>
              <m:sepChr m:val=""/>
              <m:endChr m:val=")"/>
              <m:grow/>
            </m:dPr>
            <m:e>
              <m:r>
                <m:t>Y</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j</m:t>
                      </m:r>
                    </m:sub>
                  </m:sSub>
                </m:e>
              </m:d>
            </m:e>
          </m:d>
        </m:oMath>
      </m:oMathPara>
    </w:p>
    <w:p>
      <w:pPr>
        <w:pStyle w:val="FirstParagraph"/>
      </w:pPr>
      <w:r>
        <w:t xml:space="preserve">Pour la covariance croisée, il suffit de disposer de</w:t>
      </w:r>
      <w:r>
        <w:t xml:space="preserve"> </w:t>
      </w:r>
      <m:oMath>
        <m:r>
          <m:t>Z</m:t>
        </m:r>
      </m:oMath>
      <w:r>
        <w:t xml:space="preserve"> </w:t>
      </w:r>
      <w:r>
        <w:t xml:space="preserve">en un point et de</w:t>
      </w:r>
      <w:r>
        <w:t xml:space="preserve"> </w:t>
      </w:r>
      <m:oMath>
        <m:r>
          <m:t>Y</m:t>
        </m:r>
      </m:oMath>
      <w:r>
        <w:t xml:space="preserve"> </w:t>
      </w:r>
      <w:r>
        <w:t xml:space="preserve">en un autre point à la distance</w:t>
      </w:r>
      <w:r>
        <w:t xml:space="preserve"> </w:t>
      </w:r>
      <m:oMath>
        <m:r>
          <m:t>h</m:t>
        </m:r>
      </m:oMath>
      <w:r>
        <w:t xml:space="preserve"> </w:t>
      </w:r>
      <w:r>
        <w:t xml:space="preserve">: chaque paire</w:t>
      </w:r>
      <w:r>
        <w:t xml:space="preserve"> </w:t>
      </w:r>
      <m:oMath>
        <m:d>
          <m:dPr>
            <m:begChr m:val="("/>
            <m:sepChr m:val=""/>
            <m:endChr m:val=")"/>
            <m:grow/>
          </m:dPr>
          <m:e>
            <m:r>
              <m:t>Z</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i</m:t>
                    </m:r>
                  </m:sub>
                </m:sSub>
                <m:r>
                  <m:rPr>
                    <m:sty m:val="p"/>
                  </m:rPr>
                  <m:t>+</m:t>
                </m:r>
                <m:r>
                  <m:rPr>
                    <m:sty m:val="b"/>
                  </m:rPr>
                  <m:t>h</m:t>
                </m:r>
              </m:e>
            </m:d>
          </m:e>
        </m:d>
      </m:oMath>
      <w:r>
        <w:t xml:space="preserve"> </w:t>
      </w:r>
      <w:r>
        <w:t xml:space="preserve">contribue au calcul. En revanche, le variogramme croisé exige que les deux variables soient observées simultanément aux deux extrémités de chaque paire : il faut connaître</w:t>
      </w:r>
      <w:r>
        <w:t xml:space="preserve"> </w:t>
      </w:r>
      <m:oMath>
        <m:d>
          <m:dPr>
            <m:begChr m:val="("/>
            <m:sepChr m:val=""/>
            <m:endChr m:val=")"/>
            <m:grow/>
          </m:dPr>
          <m:e>
            <m:r>
              <m:t>Z</m:t>
            </m:r>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j</m:t>
                    </m:r>
                  </m:sub>
                </m:sSub>
              </m:e>
            </m:d>
          </m:e>
        </m:d>
      </m:oMath>
      <w:r>
        <w:t xml:space="preserve"> </w:t>
      </w:r>
      <w:r>
        <w:t xml:space="preserve">et</w:t>
      </w:r>
      <w:r>
        <w:t xml:space="preserve"> </w:t>
      </w:r>
      <m:oMath>
        <m:d>
          <m:dPr>
            <m:begChr m:val="("/>
            <m:sepChr m:val=""/>
            <m:endChr m:val=")"/>
            <m:grow/>
          </m:dPr>
          <m:e>
            <m:r>
              <m:t>Y</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j</m:t>
                    </m:r>
                  </m:sub>
                </m:sSub>
              </m:e>
            </m:d>
          </m:e>
        </m:d>
      </m:oMath>
      <w:r>
        <w:t xml:space="preserve">, soit quatre observations. Toutes les données non colocalisées sont donc ignorées dans le calcul du variogramme croisé.</w:t>
      </w:r>
    </w:p>
    <w:p>
      <w:pPr>
        <w:pStyle w:val="BodyText"/>
      </w:pPr>
      <w:r>
        <w:t xml:space="preserve">Cette différence est importante en pratique : lorsque les variables ne sont que partiellement colocalisées, la covariance croisée exploite plus de données que le variogramme croisé. Dans le cas extrême de données entièrement hétérotopes (aucun point commun), le variogramme croisé n’est plus estimable du tout ; on lui substitue alors le</w:t>
      </w:r>
      <w:r>
        <w:t xml:space="preserve"> </w:t>
      </w:r>
      <w:r>
        <w:rPr>
          <w:b/>
          <w:bCs/>
        </w:rPr>
        <w:t xml:space="preserve">variogramme pseudo-croisé</w:t>
      </w:r>
      <w:r>
        <w:t xml:space="preserve">, construit à partir de paires où chaque variable n’est observée qu’à une extrémité.</w:t>
      </w:r>
    </w:p>
    <w:p>
      <w:pPr>
        <w:pStyle w:val="BodyText"/>
      </w:pPr>
      <w:r>
        <w:t xml:space="preserve">Tout comme nous l’avons vu dans le chapitre sur le variogramme, ces deux fonctions peuvent être adaptées pour tenir compte de l’anisotropie des données. Dans ce cas, les classes sont définies en fonction de la distance et de la direction, chacune étant associée à une certaine tolérance.</w:t>
      </w:r>
    </w:p>
    <w:bookmarkEnd w:id="29"/>
    <w:bookmarkStart w:id="30" w:name="variance-destimation"/>
    <w:p>
      <w:pPr>
        <w:pStyle w:val="Heading3"/>
      </w:pPr>
      <w:r>
        <w:t xml:space="preserve">1.8 Variance d’estimation</w:t>
      </w:r>
    </w:p>
    <w:p>
      <w:pPr>
        <w:pStyle w:val="FirstParagraph"/>
      </w:pPr>
      <w:r>
        <w:t xml:space="preserve">La variance de l’erreur d’estimation du cokrigeage s’exprime, de façon générale, par :</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σ</m:t>
                    </m:r>
                  </m:e>
                  <m:sub>
                    <m:r>
                      <m:t>e</m:t>
                    </m:r>
                  </m:sub>
                  <m:sup>
                    <m:r>
                      <m:t>2</m:t>
                    </m:r>
                  </m:sup>
                </m:sSubSup>
              </m:e>
              <m:e>
                <m:r>
                  <m:rPr>
                    <m:sty m:val="p"/>
                  </m:rPr>
                  <m:t>=</m:t>
                </m:r>
                <m:r>
                  <m:rPr>
                    <m:sty m:val="p"/>
                  </m:rPr>
                  <m:t>Var</m:t>
                </m:r>
                <m:d>
                  <m:dPr>
                    <m:begChr m:val="("/>
                    <m:sepChr m:val=""/>
                    <m:endChr m:val=")"/>
                    <m:grow/>
                  </m:dPr>
                  <m:e>
                    <m:sSub>
                      <m:e>
                        <m:r>
                          <m:t>Z</m:t>
                        </m:r>
                      </m:e>
                      <m:sub>
                        <m:r>
                          <m:t>0</m:t>
                        </m:r>
                      </m:sub>
                    </m:sSub>
                    <m:r>
                      <m:rPr>
                        <m:sty m:val="p"/>
                      </m:rPr>
                      <m:t>−</m:t>
                    </m:r>
                    <m:sSubSup>
                      <m:e>
                        <m:r>
                          <m:t>Z</m:t>
                        </m:r>
                      </m:e>
                      <m:sub>
                        <m:r>
                          <m:t>0</m:t>
                        </m:r>
                      </m:sub>
                      <m:sup>
                        <m:r>
                          <m:rPr>
                            <m:sty m:val="p"/>
                          </m:rPr>
                          <m:t>*</m:t>
                        </m:r>
                      </m:sup>
                    </m:sSubSup>
                  </m:e>
                </m:d>
              </m:e>
            </m:mr>
            <m:mr>
              <m:e/>
              <m:e>
                <m:r>
                  <m:rPr>
                    <m:sty m:val="p"/>
                  </m:rPr>
                  <m:t>=</m:t>
                </m:r>
                <m:r>
                  <m:rPr>
                    <m:sty m:val="p"/>
                  </m:rPr>
                  <m:t>Var</m:t>
                </m:r>
                <m:d>
                  <m:dPr>
                    <m:begChr m:val="("/>
                    <m:sepChr m:val=""/>
                    <m:endChr m:val=")"/>
                    <m:grow/>
                  </m:dPr>
                  <m:e>
                    <m:sSub>
                      <m:e>
                        <m:r>
                          <m:t>Z</m:t>
                        </m:r>
                      </m:e>
                      <m:sub>
                        <m:r>
                          <m:t>0</m:t>
                        </m:r>
                      </m:sub>
                    </m:sSub>
                  </m:e>
                </m:d>
              </m:e>
            </m:mr>
            <m:mr>
              <m:e/>
              <m:e>
                <m:r>
                  <m:t> </m:t>
                </m:r>
                <m:r>
                  <m:rPr>
                    <m:sty m:val="p"/>
                  </m:rPr>
                  <m:t>+</m:t>
                </m:r>
                <m:nary>
                  <m:naryPr>
                    <m:chr m:val="∑"/>
                    <m:limLoc m:val="undOvr"/>
                    <m:subHide m:val="off"/>
                    <m:supHide m:val="off"/>
                  </m:naryPr>
                  <m:sub>
                    <m:r>
                      <m:t>i</m:t>
                    </m:r>
                    <m:r>
                      <m:rPr>
                        <m:sty m:val="p"/>
                      </m:rPr>
                      <m:t>=</m:t>
                    </m:r>
                    <m:r>
                      <m:t>1</m:t>
                    </m:r>
                  </m:sub>
                  <m:sup>
                    <m:sSub>
                      <m:e>
                        <m:r>
                          <m:t>n</m:t>
                        </m:r>
                      </m:e>
                      <m:sub>
                        <m:r>
                          <m:t>Z</m:t>
                        </m:r>
                      </m:sub>
                    </m:sSub>
                  </m:sup>
                  <m:e>
                    <m:nary>
                      <m:naryPr>
                        <m:chr m:val="∑"/>
                        <m:limLoc m:val="undOvr"/>
                        <m:subHide m:val="off"/>
                        <m:supHide m:val="off"/>
                      </m:naryPr>
                      <m:sub>
                        <m:r>
                          <m:t>j</m:t>
                        </m:r>
                        <m:r>
                          <m:rPr>
                            <m:sty m:val="p"/>
                          </m:rPr>
                          <m:t>=</m:t>
                        </m:r>
                        <m:r>
                          <m:t>1</m:t>
                        </m:r>
                      </m:sub>
                      <m:sup>
                        <m:sSub>
                          <m:e>
                            <m:r>
                              <m:t>n</m:t>
                            </m:r>
                          </m:e>
                          <m:sub>
                            <m:r>
                              <m:t>Z</m:t>
                            </m:r>
                          </m:sub>
                        </m:sSub>
                      </m:sup>
                      <m:e>
                        <m:sSub>
                          <m:e>
                            <m:r>
                              <m:t>λ</m:t>
                            </m:r>
                          </m:e>
                          <m:sub>
                            <m:r>
                              <m:t>i</m:t>
                            </m:r>
                          </m:sub>
                        </m:sSub>
                      </m:e>
                    </m:nary>
                  </m:e>
                </m:nary>
                <m:sSub>
                  <m:e>
                    <m:r>
                      <m:t>λ</m:t>
                    </m:r>
                  </m:e>
                  <m:sub>
                    <m:r>
                      <m:t>j</m:t>
                    </m:r>
                  </m:sub>
                </m:sSub>
                <m:r>
                  <m:rPr>
                    <m:sty m:val="p"/>
                  </m:rPr>
                  <m:t>Cov</m:t>
                </m:r>
                <m:d>
                  <m:dPr>
                    <m:begChr m:val="("/>
                    <m:sepChr m:val=""/>
                    <m:endChr m:val=")"/>
                    <m:grow/>
                  </m:dPr>
                  <m:e>
                    <m:sSub>
                      <m:e>
                        <m:r>
                          <m:t>Z</m:t>
                        </m:r>
                      </m:e>
                      <m:sub>
                        <m:r>
                          <m:t>i</m:t>
                        </m:r>
                      </m:sub>
                    </m:sSub>
                    <m:r>
                      <m:rPr>
                        <m:sty m:val="p"/>
                      </m:rPr>
                      <m:t>,</m:t>
                    </m:r>
                    <m:sSub>
                      <m:e>
                        <m:r>
                          <m:t>Z</m:t>
                        </m:r>
                      </m:e>
                      <m:sub>
                        <m:r>
                          <m:t>j</m:t>
                        </m:r>
                      </m:sub>
                    </m:sSub>
                  </m:e>
                </m:d>
                <m:r>
                  <m:rPr>
                    <m:sty m:val="p"/>
                  </m:rPr>
                  <m:t>+</m:t>
                </m:r>
                <m:r>
                  <m:t>2</m:t>
                </m:r>
                <m:nary>
                  <m:naryPr>
                    <m:chr m:val="∑"/>
                    <m:limLoc m:val="undOvr"/>
                    <m:subHide m:val="off"/>
                    <m:supHide m:val="off"/>
                  </m:naryPr>
                  <m:sub>
                    <m:r>
                      <m:t>i</m:t>
                    </m:r>
                    <m:r>
                      <m:rPr>
                        <m:sty m:val="p"/>
                      </m:rPr>
                      <m:t>=</m:t>
                    </m:r>
                    <m:r>
                      <m:t>1</m:t>
                    </m:r>
                  </m:sub>
                  <m:sup>
                    <m:sSub>
                      <m:e>
                        <m:r>
                          <m:t>n</m:t>
                        </m:r>
                      </m:e>
                      <m:sub>
                        <m:r>
                          <m:t>Z</m:t>
                        </m:r>
                      </m:sub>
                    </m:sSub>
                  </m:sup>
                  <m:e>
                    <m:nary>
                      <m:naryPr>
                        <m:chr m:val="∑"/>
                        <m:limLoc m:val="undOvr"/>
                        <m:subHide m:val="off"/>
                        <m:supHide m:val="off"/>
                      </m:naryPr>
                      <m:sub>
                        <m:r>
                          <m:t>j</m:t>
                        </m:r>
                        <m:r>
                          <m:rPr>
                            <m:sty m:val="p"/>
                          </m:rPr>
                          <m:t>=</m:t>
                        </m:r>
                        <m:r>
                          <m:t>1</m:t>
                        </m:r>
                      </m:sub>
                      <m:sup>
                        <m:sSub>
                          <m:e>
                            <m:r>
                              <m:t>n</m:t>
                            </m:r>
                          </m:e>
                          <m:sub>
                            <m:r>
                              <m:t>Y</m:t>
                            </m:r>
                          </m:sub>
                        </m:sSub>
                      </m:sup>
                      <m:e>
                        <m:sSub>
                          <m:e>
                            <m:r>
                              <m:t>λ</m:t>
                            </m:r>
                          </m:e>
                          <m:sub>
                            <m:r>
                              <m:t>i</m:t>
                            </m:r>
                          </m:sub>
                        </m:sSub>
                      </m:e>
                    </m:nary>
                  </m:e>
                </m:nary>
                <m:sSub>
                  <m:e>
                    <m:r>
                      <m:t>α</m:t>
                    </m:r>
                  </m:e>
                  <m:sub>
                    <m:r>
                      <m:t>j</m:t>
                    </m:r>
                  </m:sub>
                </m:sSub>
                <m:r>
                  <m:rPr>
                    <m:sty m:val="p"/>
                  </m:rPr>
                  <m:t>Cov</m:t>
                </m:r>
                <m:d>
                  <m:dPr>
                    <m:begChr m:val="("/>
                    <m:sepChr m:val=""/>
                    <m:endChr m:val=")"/>
                    <m:grow/>
                  </m:dPr>
                  <m:e>
                    <m:sSub>
                      <m:e>
                        <m:r>
                          <m:t>Z</m:t>
                        </m:r>
                      </m:e>
                      <m:sub>
                        <m:r>
                          <m:t>i</m:t>
                        </m:r>
                      </m:sub>
                    </m:sSub>
                    <m:r>
                      <m:rPr>
                        <m:sty m:val="p"/>
                      </m:rPr>
                      <m:t>,</m:t>
                    </m:r>
                    <m:sSub>
                      <m:e>
                        <m:r>
                          <m:t>Y</m:t>
                        </m:r>
                      </m:e>
                      <m:sub>
                        <m:r>
                          <m:t>j</m:t>
                        </m:r>
                      </m:sub>
                    </m:sSub>
                  </m:e>
                </m:d>
                <m:r>
                  <m:rPr>
                    <m:sty m:val="p"/>
                  </m:rPr>
                  <m:t>+</m:t>
                </m:r>
                <m:nary>
                  <m:naryPr>
                    <m:chr m:val="∑"/>
                    <m:limLoc m:val="undOvr"/>
                    <m:subHide m:val="off"/>
                    <m:supHide m:val="off"/>
                  </m:naryPr>
                  <m:sub>
                    <m:r>
                      <m:t>i</m:t>
                    </m:r>
                    <m:r>
                      <m:rPr>
                        <m:sty m:val="p"/>
                      </m:rPr>
                      <m:t>=</m:t>
                    </m:r>
                    <m:r>
                      <m:t>1</m:t>
                    </m:r>
                  </m:sub>
                  <m:sup>
                    <m:sSub>
                      <m:e>
                        <m:r>
                          <m:t>n</m:t>
                        </m:r>
                      </m:e>
                      <m:sub>
                        <m:r>
                          <m:t>Y</m:t>
                        </m:r>
                      </m:sub>
                    </m:sSub>
                  </m:sup>
                  <m:e>
                    <m:nary>
                      <m:naryPr>
                        <m:chr m:val="∑"/>
                        <m:limLoc m:val="undOvr"/>
                        <m:subHide m:val="off"/>
                        <m:supHide m:val="off"/>
                      </m:naryPr>
                      <m:sub>
                        <m:r>
                          <m:t>j</m:t>
                        </m:r>
                        <m:r>
                          <m:rPr>
                            <m:sty m:val="p"/>
                          </m:rPr>
                          <m:t>=</m:t>
                        </m:r>
                        <m:r>
                          <m:t>1</m:t>
                        </m:r>
                      </m:sub>
                      <m:sup>
                        <m:sSub>
                          <m:e>
                            <m:r>
                              <m:t>n</m:t>
                            </m:r>
                          </m:e>
                          <m:sub>
                            <m:r>
                              <m:t>Y</m:t>
                            </m:r>
                          </m:sub>
                        </m:sSub>
                      </m:sup>
                      <m:e>
                        <m:sSub>
                          <m:e>
                            <m:r>
                              <m:t>α</m:t>
                            </m:r>
                          </m:e>
                          <m:sub>
                            <m:r>
                              <m:t>i</m:t>
                            </m:r>
                          </m:sub>
                        </m:sSub>
                      </m:e>
                    </m:nary>
                  </m:e>
                </m:nary>
                <m:sSub>
                  <m:e>
                    <m:r>
                      <m:t>α</m:t>
                    </m:r>
                  </m:e>
                  <m:sub>
                    <m:r>
                      <m:t>j</m:t>
                    </m:r>
                  </m:sub>
                </m:sSub>
                <m:r>
                  <m:rPr>
                    <m:sty m:val="p"/>
                  </m:rPr>
                  <m:t>Cov</m:t>
                </m:r>
                <m:d>
                  <m:dPr>
                    <m:begChr m:val="("/>
                    <m:sepChr m:val=""/>
                    <m:endChr m:val=")"/>
                    <m:grow/>
                  </m:dPr>
                  <m:e>
                    <m:sSub>
                      <m:e>
                        <m:r>
                          <m:t>Y</m:t>
                        </m:r>
                      </m:e>
                      <m:sub>
                        <m:r>
                          <m:t>i</m:t>
                        </m:r>
                      </m:sub>
                    </m:sSub>
                    <m:r>
                      <m:rPr>
                        <m:sty m:val="p"/>
                      </m:rPr>
                      <m:t>,</m:t>
                    </m:r>
                    <m:sSub>
                      <m:e>
                        <m:r>
                          <m:t>Y</m:t>
                        </m:r>
                      </m:e>
                      <m:sub>
                        <m:r>
                          <m:t>j</m:t>
                        </m:r>
                      </m:sub>
                    </m:sSub>
                  </m:e>
                </m:d>
              </m:e>
            </m:mr>
            <m:mr>
              <m:e/>
              <m:e>
                <m:r>
                  <m:t> </m:t>
                </m:r>
                <m:r>
                  <m:rPr>
                    <m:sty m:val="p"/>
                  </m:rPr>
                  <m:t>−</m:t>
                </m:r>
                <m:r>
                  <m:t>2</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Cov</m:t>
                </m:r>
                <m:d>
                  <m:dPr>
                    <m:begChr m:val="("/>
                    <m:sepChr m:val=""/>
                    <m:endChr m:val=")"/>
                    <m:grow/>
                  </m:dPr>
                  <m:e>
                    <m:sSub>
                      <m:e>
                        <m:r>
                          <m:t>Z</m:t>
                        </m:r>
                      </m:e>
                      <m:sub>
                        <m:r>
                          <m:t>i</m:t>
                        </m:r>
                      </m:sub>
                    </m:sSub>
                    <m:r>
                      <m:rPr>
                        <m:sty m:val="p"/>
                      </m:rPr>
                      <m:t>,</m:t>
                    </m:r>
                    <m:sSub>
                      <m:e>
                        <m:r>
                          <m:t>Z</m:t>
                        </m:r>
                      </m:e>
                      <m:sub>
                        <m:r>
                          <m:t>0</m:t>
                        </m:r>
                      </m:sub>
                    </m:sSub>
                  </m:e>
                </m:d>
                <m:r>
                  <m:rPr>
                    <m:sty m:val="p"/>
                  </m:rPr>
                  <m:t>−</m:t>
                </m:r>
                <m:r>
                  <m:t>2</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rPr>
                    <m:sty m:val="p"/>
                  </m:rPr>
                  <m:t>Cov</m:t>
                </m:r>
                <m:d>
                  <m:dPr>
                    <m:begChr m:val="("/>
                    <m:sepChr m:val=""/>
                    <m:endChr m:val=")"/>
                    <m:grow/>
                  </m:dPr>
                  <m:e>
                    <m:sSub>
                      <m:e>
                        <m:r>
                          <m:t>Y</m:t>
                        </m:r>
                      </m:e>
                      <m:sub>
                        <m:r>
                          <m:t>j</m:t>
                        </m:r>
                      </m:sub>
                    </m:sSub>
                    <m:r>
                      <m:rPr>
                        <m:sty m:val="p"/>
                      </m:rPr>
                      <m:t>,</m:t>
                    </m:r>
                    <m:sSub>
                      <m:e>
                        <m:r>
                          <m:t>Z</m:t>
                        </m:r>
                      </m:e>
                      <m:sub>
                        <m:r>
                          <m:t>0</m:t>
                        </m:r>
                      </m:sub>
                    </m:sSub>
                  </m:e>
                </m:d>
              </m:e>
            </m:mr>
            <m:mr>
              <m:e/>
            </m:mr>
          </m:m>
        </m:oMath>
      </m:oMathPara>
    </w:p>
    <w:p>
      <w:pPr>
        <w:pStyle w:val="FirstParagraph"/>
      </w:pPr>
      <w:r>
        <w:t xml:space="preserve">Cette expression met en évidence le rôle central des covariances croisées</w:t>
      </w:r>
      <w:r>
        <w:t xml:space="preserve"> </w:t>
      </w:r>
      <m:oMath>
        <m:r>
          <m:rPr>
            <m:sty m:val="p"/>
          </m:rPr>
          <m:t>Cov</m:t>
        </m:r>
        <m:d>
          <m:dPr>
            <m:begChr m:val="("/>
            <m:sepChr m:val=""/>
            <m:endChr m:val=")"/>
            <m:grow/>
          </m:dPr>
          <m:e>
            <m:sSub>
              <m:e>
                <m:r>
                  <m:t>Z</m:t>
                </m:r>
              </m:e>
              <m:sub>
                <m:r>
                  <m:t>i</m:t>
                </m:r>
              </m:sub>
            </m:sSub>
            <m:r>
              <m:rPr>
                <m:sty m:val="p"/>
              </m:rPr>
              <m:t>,</m:t>
            </m:r>
            <m:sSub>
              <m:e>
                <m:r>
                  <m:t>Y</m:t>
                </m:r>
              </m:e>
              <m:sub>
                <m:r>
                  <m:t>j</m:t>
                </m:r>
              </m:sub>
            </m:sSub>
          </m:e>
        </m:d>
      </m:oMath>
      <w:r>
        <w:t xml:space="preserve"> </w:t>
      </w:r>
      <w:r>
        <w:t xml:space="preserve">dans la précision de l’estimation. La minimisation de cette variance, sous les contraintes de non-biais appropriées, conduit aux différents systèmes de cokrigeage présentés dans les sections suivantes.</w:t>
      </w:r>
    </w:p>
    <w:p>
      <w:pPr>
        <w:pStyle w:val="BodyText"/>
      </w:pPr>
      <w:r>
        <w:t xml:space="preserve">À noter que l’on retrouve ici les trois composantes classiques de la variance d’estimation en krigeage : (1) la variabilité intrinsèque du phénomène, (2) le degré de redondance entre les observations et (3) leur positionnement par rapport au point à estimer. Toutefois, en cokrigeage, ces notions s’étendent aux interactions entre variables : on considère non seulement la redondance entre les données de la variable principale, mais aussi celle entre variables principale et secondaire, ainsi qu’entre variables secondaires, tout en tenant compte du positionnement des données secondaires par rapport au point à estimer pour la variable principale.</w:t>
      </w:r>
    </w:p>
    <w:p>
      <w:pPr>
        <w:pStyle w:val="BodyText"/>
      </w:pPr>
      <w:r>
        <w:t xml:space="preserve">Le modèle linéaire de corégionalisation, qui formalise ces covariances directes et croisées de manière admissible, sera détaillé plus loin (section « Fonctions aléatoires multivariées »). Deux facteurs déterminent l’apport du cokrigeage : l’intensité de la dépendance entre variables et la configuration des données disponibles. La section suivante introduit d’abord le système de cokrigeage simple, où les moyennes des variables sont supposées connues.</w:t>
      </w:r>
    </w:p>
    <w:bookmarkEnd w:id="30"/>
    <w:bookmarkEnd w:id="31"/>
    <w:bookmarkStart w:id="37" w:name="cokrigeage-simple"/>
    <w:p>
      <w:pPr>
        <w:pStyle w:val="Heading2"/>
      </w:pPr>
      <w:r>
        <w:t xml:space="preserve">2 Cokrigeage simple</w:t>
      </w:r>
    </w:p>
    <w:p>
      <w:pPr>
        <w:pStyle w:val="FirstParagraph"/>
      </w:pPr>
      <w:r>
        <w:t xml:space="preserve">Le cokrigeage simple s’applique lorsque les moyennes</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sont connues. Comme pour le krigeage simple, on peut alors exprimer les données par rapport à leur moyenne. Les poids servent donc à combiner les écarts à la moyenne, sans devoir ajouter une contrainte de non-biais.</w:t>
      </w:r>
    </w:p>
    <w:bookmarkStart w:id="32" w:name="construction-de-lestimateur"/>
    <w:p>
      <w:pPr>
        <w:pStyle w:val="Heading3"/>
      </w:pPr>
      <w:r>
        <w:t xml:space="preserve">2.1 Construction de l’estimateur</w:t>
      </w:r>
    </w:p>
    <w:p>
      <w:pPr>
        <w:pStyle w:val="FirstParagraph"/>
      </w:pPr>
      <w:r>
        <w:t xml:space="preserve">On centre les observations par rapport à leurs moyennes respectives :</w:t>
      </w:r>
    </w:p>
    <w:p>
      <w:pPr>
        <w:pStyle w:val="BodyText"/>
      </w:pPr>
      <m:oMathPara>
        <m:oMathParaPr>
          <m:jc m:val="center"/>
        </m:oMathParaPr>
        <m:oMath>
          <m:r>
            <m:t>Z</m:t>
          </m:r>
          <m:sSub>
            <m:e>
              <m:r>
                <m:rPr>
                  <m:sty m:val="p"/>
                </m:rPr>
                <m:t>′</m:t>
              </m:r>
            </m:e>
            <m:sub>
              <m:r>
                <m:t>i</m:t>
              </m:r>
            </m:sub>
          </m:sSub>
          <m:r>
            <m:rPr>
              <m:sty m:val="p"/>
            </m:rPr>
            <m:t>=</m:t>
          </m:r>
          <m:sSub>
            <m:e>
              <m:r>
                <m:t>Z</m:t>
              </m:r>
            </m:e>
            <m:sub>
              <m:r>
                <m:t>i</m:t>
              </m:r>
            </m:sub>
          </m:sSub>
          <m:r>
            <m:rPr>
              <m:sty m:val="p"/>
            </m:rPr>
            <m:t>−</m:t>
          </m:r>
          <m:sSub>
            <m:e>
              <m:r>
                <m:t>m</m:t>
              </m:r>
            </m:e>
            <m:sub>
              <m:r>
                <m:t>Z</m:t>
              </m:r>
            </m:sub>
          </m:sSub>
          <m:r>
            <m:rPr>
              <m:sty m:val="p"/>
            </m:rPr>
            <m:t>,</m:t>
          </m:r>
          <m:r>
            <m:t> </m:t>
          </m:r>
          <m:r>
            <m:t>Y</m:t>
          </m:r>
          <m:sSub>
            <m:e>
              <m:r>
                <m:rPr>
                  <m:sty m:val="p"/>
                </m:rPr>
                <m:t>′</m:t>
              </m:r>
            </m:e>
            <m:sub>
              <m:r>
                <m:t>j</m:t>
              </m:r>
            </m:sub>
          </m:sSub>
          <m:r>
            <m:rPr>
              <m:sty m:val="p"/>
            </m:rPr>
            <m:t>=</m:t>
          </m:r>
          <m:sSub>
            <m:e>
              <m:r>
                <m:t>Y</m:t>
              </m:r>
            </m:e>
            <m:sub>
              <m:r>
                <m:t>j</m:t>
              </m:r>
            </m:sub>
          </m:sSub>
          <m:r>
            <m:rPr>
              <m:sty m:val="p"/>
            </m:rPr>
            <m:t>−</m:t>
          </m:r>
          <m:sSub>
            <m:e>
              <m:r>
                <m:t>m</m:t>
              </m:r>
            </m:e>
            <m:sub>
              <m:r>
                <m:t>Y</m:t>
              </m:r>
            </m:sub>
          </m:sSub>
        </m:oMath>
      </m:oMathPara>
    </w:p>
    <w:p>
      <w:pPr>
        <w:pStyle w:val="FirstParagraph"/>
      </w:pPr>
      <w:r>
        <w:t xml:space="preserve">L’estimateur du cokrigeage simple s’écrit alors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d>
            <m:dPr>
              <m:begChr m:val="("/>
              <m:sepChr m:val=""/>
              <m:endChr m:val=")"/>
              <m:grow/>
            </m:dPr>
            <m:e>
              <m:sSub>
                <m:e>
                  <m:r>
                    <m:t>Z</m:t>
                  </m:r>
                </m:e>
                <m:sub>
                  <m:r>
                    <m:t>i</m:t>
                  </m:r>
                </m:sub>
              </m:sSub>
              <m:r>
                <m:rPr>
                  <m:sty m:val="p"/>
                </m:rPr>
                <m:t>−</m:t>
              </m:r>
              <m:sSub>
                <m:e>
                  <m:r>
                    <m:t>m</m:t>
                  </m:r>
                </m:e>
                <m:sub>
                  <m:r>
                    <m:t>Z</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d>
            <m:dPr>
              <m:begChr m:val="("/>
              <m:sepChr m:val=""/>
              <m:endChr m:val=")"/>
              <m:grow/>
            </m:dPr>
            <m:e>
              <m:sSub>
                <m:e>
                  <m:r>
                    <m:t>Y</m:t>
                  </m:r>
                </m:e>
                <m:sub>
                  <m:r>
                    <m:t>j</m:t>
                  </m:r>
                </m:sub>
              </m:sSub>
              <m:r>
                <m:rPr>
                  <m:sty m:val="p"/>
                </m:rPr>
                <m:t>−</m:t>
              </m:r>
              <m:sSub>
                <m:e>
                  <m:r>
                    <m:t>m</m:t>
                  </m:r>
                </m:e>
                <m:sub>
                  <m:r>
                    <m:t>Y</m:t>
                  </m:r>
                </m:sub>
              </m:sSub>
            </m:e>
          </m:d>
        </m:oMath>
      </m:oMathPara>
    </w:p>
    <w:bookmarkEnd w:id="32"/>
    <w:bookmarkStart w:id="33" w:name="condition-de-non-biais"/>
    <w:p>
      <w:pPr>
        <w:pStyle w:val="Heading3"/>
      </w:pPr>
      <w:r>
        <w:t xml:space="preserve">2.2 Condition de non-biais</w:t>
      </w:r>
    </w:p>
    <w:p>
      <w:pPr>
        <w:pStyle w:val="FirstParagraph"/>
      </w:pPr>
      <w:r>
        <w:t xml:space="preserve">La vérification est immédiate. Puisque</w:t>
      </w:r>
      <w:r>
        <w:t xml:space="preserve"> </w:t>
      </w:r>
      <m:oMath>
        <m:r>
          <m:rPr>
            <m:sty m:val="p"/>
            <m:scr m:val="double-struck"/>
          </m:rPr>
          <m:t>E</m:t>
        </m:r>
        <m:d>
          <m:dPr>
            <m:begChr m:val="["/>
            <m:sepChr m:val=""/>
            <m:endChr m:val="]"/>
            <m:grow/>
          </m:dPr>
          <m:e>
            <m:r>
              <m:t>Z</m:t>
            </m:r>
            <m:sSub>
              <m:e>
                <m:r>
                  <m:rPr>
                    <m:sty m:val="p"/>
                  </m:rPr>
                  <m:t>′</m:t>
                </m:r>
              </m:e>
              <m:sub>
                <m:r>
                  <m:t>i</m:t>
                </m:r>
              </m:sub>
            </m:sSub>
          </m:e>
        </m:d>
        <m:r>
          <m:rPr>
            <m:sty m:val="p"/>
          </m:rPr>
          <m:t>=</m:t>
        </m:r>
        <m:r>
          <m:t>0</m:t>
        </m:r>
      </m:oMath>
      <w:r>
        <w:t xml:space="preserve"> </w:t>
      </w:r>
      <w:r>
        <w:t xml:space="preserve">et</w:t>
      </w:r>
      <w:r>
        <w:t xml:space="preserve"> </w:t>
      </w:r>
      <m:oMath>
        <m:r>
          <m:rPr>
            <m:sty m:val="p"/>
            <m:scr m:val="double-struck"/>
          </m:rPr>
          <m:t>E</m:t>
        </m:r>
        <m:d>
          <m:dPr>
            <m:begChr m:val="["/>
            <m:sepChr m:val=""/>
            <m:endChr m:val="]"/>
            <m:grow/>
          </m:dPr>
          <m:e>
            <m:r>
              <m:t>Y</m:t>
            </m:r>
            <m:sSub>
              <m:e>
                <m:r>
                  <m:rPr>
                    <m:sty m:val="p"/>
                  </m:rPr>
                  <m:t>′</m:t>
                </m:r>
              </m:e>
              <m:sub>
                <m:r>
                  <m:t>j</m:t>
                </m:r>
              </m:sub>
            </m:sSub>
          </m:e>
        </m:d>
        <m:r>
          <m:rPr>
            <m:sty m:val="p"/>
          </m:rPr>
          <m:t>=</m:t>
        </m:r>
        <m:r>
          <m:t>0</m:t>
        </m:r>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limLow>
            <m:e>
              <m:limLow>
                <m:e>
                  <m:r>
                    <m:rPr>
                      <m:sty m:val="p"/>
                      <m:scr m:val="double-struck"/>
                    </m:rPr>
                    <m:t>E</m:t>
                  </m:r>
                  <m:d>
                    <m:dPr>
                      <m:begChr m:val="["/>
                      <m:sepChr m:val=""/>
                      <m:endChr m:val="]"/>
                      <m:grow/>
                    </m:dPr>
                    <m:e>
                      <m:sSub>
                        <m:e>
                          <m:r>
                            <m:t>Z</m:t>
                          </m:r>
                        </m:e>
                        <m:sub>
                          <m:r>
                            <m:t>i</m:t>
                          </m:r>
                        </m:sub>
                      </m:sSub>
                      <m:r>
                        <m:rPr>
                          <m:sty m:val="p"/>
                        </m:rPr>
                        <m:t>−</m:t>
                      </m:r>
                      <m:sSub>
                        <m:e>
                          <m:r>
                            <m:t>m</m:t>
                          </m:r>
                        </m:e>
                        <m:sub>
                          <m:r>
                            <m:t>Z</m:t>
                          </m:r>
                        </m:sub>
                      </m:sSub>
                    </m:e>
                  </m:d>
                </m:e>
                <m:lim>
                  <m:r>
                    <m:rPr>
                      <m:sty m:val="p"/>
                    </m:rPr>
                    <m:t>⏟</m:t>
                  </m:r>
                </m:lim>
              </m:limLow>
            </m:e>
            <m:lim>
              <m:r>
                <m:rPr>
                  <m:sty m:val="p"/>
                </m:rPr>
                <m:t>=</m:t>
              </m:r>
              <m:r>
                <m:t>0</m:t>
              </m:r>
            </m:lim>
          </m:limLow>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limLow>
            <m:e>
              <m:limLow>
                <m:e>
                  <m:r>
                    <m:rPr>
                      <m:sty m:val="p"/>
                      <m:scr m:val="double-struck"/>
                    </m:rPr>
                    <m:t>E</m:t>
                  </m:r>
                  <m:d>
                    <m:dPr>
                      <m:begChr m:val="["/>
                      <m:sepChr m:val=""/>
                      <m:endChr m:val="]"/>
                      <m:grow/>
                    </m:dPr>
                    <m:e>
                      <m:sSub>
                        <m:e>
                          <m:r>
                            <m:t>Y</m:t>
                          </m:r>
                        </m:e>
                        <m:sub>
                          <m:r>
                            <m:t>j</m:t>
                          </m:r>
                        </m:sub>
                      </m:sSub>
                      <m:r>
                        <m:rPr>
                          <m:sty m:val="p"/>
                        </m:rPr>
                        <m:t>−</m:t>
                      </m:r>
                      <m:sSub>
                        <m:e>
                          <m:r>
                            <m:t>m</m:t>
                          </m:r>
                        </m:e>
                        <m:sub>
                          <m:r>
                            <m:t>Y</m:t>
                          </m:r>
                        </m:sub>
                      </m:sSub>
                    </m:e>
                  </m:d>
                </m:e>
                <m:lim>
                  <m:r>
                    <m:rPr>
                      <m:sty m:val="p"/>
                    </m:rPr>
                    <m:t>⏟</m:t>
                  </m:r>
                </m:lim>
              </m:limLow>
            </m:e>
            <m:lim>
              <m:r>
                <m:rPr>
                  <m:sty m:val="p"/>
                </m:rPr>
                <m:t>=</m:t>
              </m:r>
              <m:r>
                <m:t>0</m:t>
              </m:r>
            </m:lim>
          </m:limLow>
          <m:r>
            <m:rPr>
              <m:sty m:val="p"/>
            </m:rPr>
            <m:t>=</m:t>
          </m:r>
          <m:sSub>
            <m:e>
              <m:r>
                <m:t>m</m:t>
              </m:r>
            </m:e>
            <m:sub>
              <m:r>
                <m:t>Z</m:t>
              </m:r>
            </m:sub>
          </m:sSub>
          <m:r>
            <m:rPr>
              <m:sty m:val="p"/>
            </m:rPr>
            <m:t>=</m:t>
          </m:r>
          <m:r>
            <m:rPr>
              <m:sty m:val="p"/>
              <m:scr m:val="double-struck"/>
            </m:rPr>
            <m:t>E</m:t>
          </m:r>
          <m:d>
            <m:dPr>
              <m:begChr m:val="["/>
              <m:sepChr m:val=""/>
              <m:endChr m:val="]"/>
              <m:grow/>
            </m:dPr>
            <m:e>
              <m:sSub>
                <m:e>
                  <m:r>
                    <m:t>Z</m:t>
                  </m:r>
                </m:e>
                <m:sub>
                  <m:r>
                    <m:t>0</m:t>
                  </m:r>
                </m:sub>
              </m:sSub>
            </m:e>
          </m:d>
        </m:oMath>
      </m:oMathPara>
    </w:p>
    <w:p>
      <w:pPr>
        <w:pStyle w:val="FirstParagraph"/>
      </w:pPr>
      <w:r>
        <w:t xml:space="preserve">L’estimateur est donc sans biais</w:t>
      </w:r>
      <w:r>
        <w:t xml:space="preserve"> </w:t>
      </w:r>
      <w:r>
        <w:rPr>
          <w:b/>
          <w:bCs/>
        </w:rPr>
        <w:t xml:space="preserve">quelle que soit</w:t>
      </w:r>
      <w:r>
        <w:t xml:space="preserve"> </w:t>
      </w:r>
      <w:r>
        <w:t xml:space="preserve">la valeur des poids, comme en krigeage simple. Aucune contrainte n’est imposée sur</w:t>
      </w:r>
      <w:r>
        <w:t xml:space="preserve"> </w:t>
      </w:r>
      <m:oMath>
        <m:sSub>
          <m:e>
            <m:r>
              <m:t>λ</m:t>
            </m:r>
          </m:e>
          <m:sub>
            <m:r>
              <m:t>i</m:t>
            </m:r>
          </m:sub>
        </m:sSub>
      </m:oMath>
      <w:r>
        <w:t xml:space="preserve"> </w:t>
      </w:r>
      <w:r>
        <w:t xml:space="preserve">ni sur</w:t>
      </w:r>
      <w:r>
        <w:t xml:space="preserve"> </w:t>
      </w:r>
      <m:oMath>
        <m:sSub>
          <m:e>
            <m:r>
              <m:t>α</m:t>
            </m:r>
          </m:e>
          <m:sub>
            <m:r>
              <m:t>j</m:t>
            </m:r>
          </m:sub>
        </m:sSub>
      </m:oMath>
      <w:r>
        <w:t xml:space="preserve">.</w:t>
      </w:r>
    </w:p>
    <w:bookmarkEnd w:id="33"/>
    <w:bookmarkStart w:id="34" w:name="système-de-cokrigeage-simple"/>
    <w:p>
      <w:pPr>
        <w:pStyle w:val="Heading3"/>
      </w:pPr>
      <w:r>
        <w:t xml:space="preserve">2.3 Système de cokrigeage simple</w:t>
      </w:r>
    </w:p>
    <w:p>
      <w:pPr>
        <w:pStyle w:val="FirstParagraph"/>
      </w:pPr>
      <w:r>
        <w:t xml:space="preserve">La minimisation de la variance d’estimation sans contrainte conduit, en annulant les dérivées partielles par rapport à chaque poids</w:t>
      </w:r>
      <w:r>
        <w:t xml:space="preserve"> </w:t>
      </w:r>
      <m:oMath>
        <m:sSub>
          <m:e>
            <m:r>
              <m:t>λ</m:t>
            </m:r>
          </m:e>
          <m:sub>
            <m:r>
              <m:t>k</m:t>
            </m:r>
          </m:sub>
        </m:sSub>
      </m:oMath>
      <w:r>
        <w:t xml:space="preserve"> </w:t>
      </w:r>
      <w:r>
        <w:t xml:space="preserve">et</w:t>
      </w:r>
      <w:r>
        <w:t xml:space="preserve"> </w:t>
      </w:r>
      <m:oMath>
        <m:sSub>
          <m:e>
            <m:r>
              <m:t>α</m:t>
            </m:r>
          </m:e>
          <m:sub>
            <m:r>
              <m:t>k</m:t>
            </m:r>
          </m:sub>
        </m:sSub>
      </m:oMath>
      <w:r>
        <w:t xml:space="preserve">, au système suivant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Z</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Z</m:t>
                            </m:r>
                          </m:e>
                          <m:sub>
                            <m:r>
                              <m:t>i</m:t>
                            </m:r>
                          </m:sub>
                        </m:sSub>
                        <m:r>
                          <m:rPr>
                            <m:sty m:val="p"/>
                          </m:rPr>
                          <m:t>,</m:t>
                        </m:r>
                        <m:sSub>
                          <m:e>
                            <m:r>
                              <m:t>Y</m:t>
                            </m:r>
                          </m:e>
                          <m:sub>
                            <m:r>
                              <m:t>j</m:t>
                            </m:r>
                          </m:sub>
                        </m:sSub>
                      </m:e>
                    </m:d>
                    <m:r>
                      <m:rPr>
                        <m:sty m:val="p"/>
                      </m:rPr>
                      <m:t>=</m:t>
                    </m:r>
                    <m:r>
                      <m:rPr>
                        <m:sty m:val="p"/>
                      </m:rPr>
                      <m:t>Cov</m:t>
                    </m:r>
                    <m:d>
                      <m:dPr>
                        <m:begChr m:val="("/>
                        <m:sepChr m:val=""/>
                        <m:endChr m:val=")"/>
                        <m:grow/>
                      </m:dPr>
                      <m:e>
                        <m:sSub>
                          <m:e>
                            <m:r>
                              <m:t>Z</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Y</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Y</m:t>
                            </m:r>
                          </m:e>
                          <m:sub>
                            <m:r>
                              <m:t>i</m:t>
                            </m:r>
                          </m:sub>
                        </m:sSub>
                        <m:r>
                          <m:rPr>
                            <m:sty m:val="p"/>
                          </m:rPr>
                          <m:t>,</m:t>
                        </m:r>
                        <m:sSub>
                          <m:e>
                            <m:r>
                              <m:t>Y</m:t>
                            </m:r>
                          </m:e>
                          <m:sub>
                            <m:r>
                              <m:t>j</m:t>
                            </m:r>
                          </m:sub>
                        </m:sSub>
                      </m:e>
                    </m:d>
                    <m:r>
                      <m:rPr>
                        <m:sty m:val="p"/>
                      </m:rPr>
                      <m:t>=</m:t>
                    </m:r>
                    <m:r>
                      <m:rPr>
                        <m:sty m:val="p"/>
                      </m:rPr>
                      <m:t>Cov</m:t>
                    </m:r>
                    <m:d>
                      <m:dPr>
                        <m:begChr m:val="("/>
                        <m:sepChr m:val=""/>
                        <m:endChr m:val=")"/>
                        <m:grow/>
                      </m:dPr>
                      <m:e>
                        <m:sSub>
                          <m:e>
                            <m:r>
                              <m:t>Y</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
            </m:e>
          </m:d>
        </m:oMath>
      </m:oMathPara>
    </w:p>
    <w:p>
      <w:pPr>
        <w:pStyle w:val="FirstParagraph"/>
      </w:pPr>
      <w:r>
        <w:t xml:space="preserve">Le premier bloc de</w:t>
      </w:r>
      <w:r>
        <w:t xml:space="preserve"> </w:t>
      </w:r>
      <m:oMath>
        <m:sSub>
          <m:e>
            <m:r>
              <m:t>n</m:t>
            </m:r>
          </m:e>
          <m:sub>
            <m:r>
              <m:t>Z</m:t>
            </m:r>
          </m:sub>
        </m:sSub>
      </m:oMath>
      <w:r>
        <w:t xml:space="preserve"> </w:t>
      </w:r>
      <w:r>
        <w:t xml:space="preserve">équations provient de la dérivation par rapport aux poids</w:t>
      </w:r>
      <w:r>
        <w:t xml:space="preserve"> </w:t>
      </w:r>
      <m:oMath>
        <m:sSub>
          <m:e>
            <m:r>
              <m:t>λ</m:t>
            </m:r>
          </m:e>
          <m:sub>
            <m:r>
              <m:t>i</m:t>
            </m:r>
          </m:sub>
        </m:sSub>
      </m:oMath>
      <w:r>
        <w:t xml:space="preserve"> </w:t>
      </w:r>
      <w:r>
        <w:t xml:space="preserve">(associés à la variable principale). Le second bloc de</w:t>
      </w:r>
      <w:r>
        <w:t xml:space="preserve"> </w:t>
      </w:r>
      <m:oMath>
        <m:sSub>
          <m:e>
            <m:r>
              <m:t>n</m:t>
            </m:r>
          </m:e>
          <m:sub>
            <m:r>
              <m:t>Y</m:t>
            </m:r>
          </m:sub>
        </m:sSub>
      </m:oMath>
      <w:r>
        <w:t xml:space="preserve"> </w:t>
      </w:r>
      <w:r>
        <w:t xml:space="preserve">équations provient de la dérivation par rapport aux poids</w:t>
      </w:r>
      <w:r>
        <w:t xml:space="preserve"> </w:t>
      </w:r>
      <m:oMath>
        <m:sSub>
          <m:e>
            <m:r>
              <m:t>α</m:t>
            </m:r>
          </m:e>
          <m:sub>
            <m:r>
              <m:t>j</m:t>
            </m:r>
          </m:sub>
        </m:sSub>
      </m:oMath>
      <w:r>
        <w:t xml:space="preserve"> </w:t>
      </w:r>
      <w:r>
        <w:t xml:space="preserve">(associés à la variable secondaire). Le second membre fait intervenir les covariances entre chaque observation et la quantité à estimer</w:t>
      </w:r>
      <w:r>
        <w:t xml:space="preserve"> </w:t>
      </w:r>
      <m:oMath>
        <m:sSub>
          <m:e>
            <m:r>
              <m:t>Z</m:t>
            </m:r>
          </m:e>
          <m:sub>
            <m:r>
              <m:t>0</m:t>
            </m:r>
          </m:sub>
        </m:sSub>
      </m:oMath>
      <w:r>
        <w:t xml:space="preserve">.</w:t>
      </w:r>
    </w:p>
    <w:bookmarkEnd w:id="34"/>
    <w:bookmarkStart w:id="35" w:name="forme-matricielle"/>
    <w:p>
      <w:pPr>
        <w:pStyle w:val="Heading3"/>
      </w:pPr>
      <w:r>
        <w:t xml:space="preserve">2.4 Forme matricielle</w:t>
      </w:r>
    </w:p>
    <w:p>
      <w:pPr>
        <w:pStyle w:val="FirstParagraph"/>
      </w:pPr>
      <w:r>
        <w:t xml:space="preserve">Le système se met sous la forme compacte</w:t>
      </w:r>
      <w:r>
        <w:t xml:space="preserve"> </w:t>
      </w:r>
      <m:oMath>
        <m:r>
          <m:rPr>
            <m:sty m:val="b"/>
          </m:rPr>
          <m:t>K</m:t>
        </m:r>
        <m:r>
          <m:rPr>
            <m:sty m:val="b"/>
          </m:rPr>
          <m:t>w</m:t>
        </m:r>
        <m:r>
          <m:rPr>
            <m:sty m:val="p"/>
          </m:rPr>
          <m:t>=</m:t>
        </m:r>
        <m:r>
          <m:rPr>
            <m:sty m:val="b"/>
          </m:rPr>
          <m:t>k</m:t>
        </m:r>
      </m:oMath>
      <w:r>
        <w:t xml:space="preserve"> </w:t>
      </w:r>
      <w:r>
        <w:t xml:space="preserve">que l’on peut écrire de la manière suivante :</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mr>
                <m:mr>
                  <m:e>
                    <m:sSub>
                      <m:e>
                        <m:r>
                          <m:rPr>
                            <m:sty m:val="b"/>
                          </m:rPr>
                          <m:t>K</m:t>
                        </m:r>
                      </m:e>
                      <m:sub>
                        <m:r>
                          <m:t>Y</m:t>
                        </m:r>
                        <m:r>
                          <m:t>Z</m:t>
                        </m:r>
                      </m:sub>
                    </m:sSub>
                  </m:e>
                  <m:e>
                    <m:sSub>
                      <m:e>
                        <m:r>
                          <m:rPr>
                            <m:sty m:val="b"/>
                          </m:rPr>
                          <m:t>K</m:t>
                        </m:r>
                      </m:e>
                      <m:sub>
                        <m:r>
                          <m:t>Y</m:t>
                        </m:r>
                        <m:r>
                          <m:t>Y</m:t>
                        </m:r>
                      </m:sub>
                    </m:sSub>
                  </m:e>
                </m:mr>
              </m:m>
            </m:e>
          </m:d>
          <m:d>
            <m:dPr>
              <m:begChr m:val="["/>
              <m:sepChr m:val=""/>
              <m:endChr m:val="]"/>
              <m:grow/>
            </m:dPr>
            <m:e>
              <m:m>
                <m:mPr>
                  <m:baseJc m:val="center"/>
                  <m:plcHide m:val="on"/>
                  <m:mcs>
                    <m:mc>
                      <m:mcPr>
                        <m:mcJc m:val="center"/>
                        <m:count m:val="1"/>
                      </m:mcPr>
                    </m:mc>
                  </m:mcs>
                </m:mPr>
                <m:mr>
                  <m:e>
                    <m:r>
                      <m:rPr>
                        <m:sty m:val="b"/>
                      </m:rPr>
                      <m:t>λ</m:t>
                    </m:r>
                  </m:e>
                </m:mr>
                <m:mr>
                  <m:e>
                    <m:r>
                      <m:rPr>
                        <m:sty m:val="b"/>
                      </m:rPr>
                      <m:t>α</m:t>
                    </m:r>
                  </m:e>
                </m:mr>
              </m:m>
            </m:e>
          </m:d>
          <m:r>
            <m:rPr>
              <m:sty m:val="p"/>
            </m:rPr>
            <m:t>=</m:t>
          </m:r>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
            </m:e>
          </m:d>
        </m:oMath>
      </m:oMathPara>
    </w:p>
    <w:p>
      <w:pPr>
        <w:pStyle w:val="FirstParagraph"/>
      </w:pPr>
      <w:r>
        <w:t xml:space="preserve">où :</w:t>
      </w:r>
    </w:p>
    <w:p>
      <w:pPr>
        <w:pStyle w:val="Compact"/>
        <w:numPr>
          <w:ilvl w:val="0"/>
          <w:numId w:val="1005"/>
        </w:numPr>
      </w:pPr>
      <m:oMath>
        <m:sSub>
          <m:e>
            <m:r>
              <m:rPr>
                <m:sty m:val="b"/>
              </m:rPr>
              <m:t>K</m:t>
            </m:r>
          </m:e>
          <m:sub>
            <m:r>
              <m:t>Z</m:t>
            </m:r>
            <m:r>
              <m:t>Z</m:t>
            </m:r>
          </m:sub>
        </m:sSub>
      </m:oMath>
      <w:r>
        <w:t xml:space="preserve"> </w:t>
      </w:r>
      <w:r>
        <w:t xml:space="preserve">est la matrice</w:t>
      </w:r>
      <w:r>
        <w:t xml:space="preserve"> </w:t>
      </w:r>
      <m:oMath>
        <m:d>
          <m:dPr>
            <m:begChr m:val="("/>
            <m:sepChr m:val=""/>
            <m:endChr m:val=")"/>
            <m:grow/>
          </m:dPr>
          <m:e>
            <m:sSub>
              <m:e>
                <m:r>
                  <m:t>n</m:t>
                </m:r>
              </m:e>
              <m:sub>
                <m:r>
                  <m:t>Z</m:t>
                </m:r>
              </m:sub>
            </m:sSub>
            <m:r>
              <m:rPr>
                <m:sty m:val="p"/>
              </m:rPr>
              <m:t>×</m:t>
            </m:r>
            <m:sSub>
              <m:e>
                <m:r>
                  <m:t>n</m:t>
                </m:r>
              </m:e>
              <m:sub>
                <m:r>
                  <m:t>Z</m:t>
                </m:r>
              </m:sub>
            </m:sSub>
          </m:e>
        </m:d>
      </m:oMath>
      <w:r>
        <w:t xml:space="preserve"> </w:t>
      </w:r>
      <w:r>
        <w:t xml:space="preserve">des covariances entre les observations de</w:t>
      </w:r>
      <w:r>
        <w:t xml:space="preserve"> </w:t>
      </w:r>
      <m:oMath>
        <m:r>
          <m:t>Z</m:t>
        </m:r>
      </m:oMath>
      <w:r>
        <w:t xml:space="preserve"> </w:t>
      </w:r>
      <w:r>
        <w:t xml:space="preserve">;</w:t>
      </w:r>
    </w:p>
    <w:p>
      <w:pPr>
        <w:pStyle w:val="Compact"/>
        <w:numPr>
          <w:ilvl w:val="0"/>
          <w:numId w:val="1005"/>
        </w:numPr>
      </w:pPr>
      <m:oMath>
        <m:sSub>
          <m:e>
            <m:r>
              <m:rPr>
                <m:sty m:val="b"/>
              </m:rPr>
              <m:t>K</m:t>
            </m:r>
          </m:e>
          <m:sub>
            <m:r>
              <m:t>Y</m:t>
            </m:r>
            <m:r>
              <m:t>Y</m:t>
            </m:r>
          </m:sub>
        </m:sSub>
      </m:oMath>
      <w:r>
        <w:t xml:space="preserve"> </w:t>
      </w:r>
      <w:r>
        <w:t xml:space="preserve">est la matrice</w:t>
      </w:r>
      <w:r>
        <w:t xml:space="preserve"> </w:t>
      </w:r>
      <m:oMath>
        <m:d>
          <m:dPr>
            <m:begChr m:val="("/>
            <m:sepChr m:val=""/>
            <m:endChr m:val=")"/>
            <m:grow/>
          </m:dPr>
          <m:e>
            <m:sSub>
              <m:e>
                <m:r>
                  <m:t>n</m:t>
                </m:r>
              </m:e>
              <m:sub>
                <m:r>
                  <m:t>Y</m:t>
                </m:r>
              </m:sub>
            </m:sSub>
            <m:r>
              <m:rPr>
                <m:sty m:val="p"/>
              </m:rPr>
              <m:t>×</m:t>
            </m:r>
            <m:sSub>
              <m:e>
                <m:r>
                  <m:t>n</m:t>
                </m:r>
              </m:e>
              <m:sub>
                <m:r>
                  <m:t>Y</m:t>
                </m:r>
              </m:sub>
            </m:sSub>
          </m:e>
        </m:d>
      </m:oMath>
      <w:r>
        <w:t xml:space="preserve"> </w:t>
      </w:r>
      <w:r>
        <w:t xml:space="preserve">des covariances entre les observations de</w:t>
      </w:r>
      <w:r>
        <w:t xml:space="preserve"> </w:t>
      </w:r>
      <m:oMath>
        <m:r>
          <m:t>Y</m:t>
        </m:r>
      </m:oMath>
      <w:r>
        <w:t xml:space="preserve"> </w:t>
      </w:r>
      <w:r>
        <w:t xml:space="preserve">;</w:t>
      </w:r>
    </w:p>
    <w:p>
      <w:pPr>
        <w:pStyle w:val="Compact"/>
        <w:numPr>
          <w:ilvl w:val="0"/>
          <w:numId w:val="1005"/>
        </w:numPr>
      </w:pPr>
      <m:oMath>
        <m:sSub>
          <m:e>
            <m:r>
              <m:rPr>
                <m:sty m:val="b"/>
              </m:rPr>
              <m:t>K</m:t>
            </m:r>
          </m:e>
          <m:sub>
            <m:r>
              <m:t>Z</m:t>
            </m:r>
            <m:r>
              <m:t>Y</m:t>
            </m:r>
          </m:sub>
        </m:sSub>
        <m:r>
          <m:rPr>
            <m:sty m:val="p"/>
          </m:rPr>
          <m:t>=</m:t>
        </m:r>
        <m:sSubSup>
          <m:e>
            <m:r>
              <m:rPr>
                <m:sty m:val="b"/>
              </m:rPr>
              <m:t>K</m:t>
            </m:r>
          </m:e>
          <m:sub>
            <m:r>
              <m:t>Y</m:t>
            </m:r>
            <m:r>
              <m:t>Z</m:t>
            </m:r>
          </m:sub>
          <m:sup>
            <m:r>
              <m:rPr>
                <m:sty m:val="p"/>
              </m:rPr>
              <m:t>⊤</m:t>
            </m:r>
          </m:sup>
        </m:sSubSup>
      </m:oMath>
      <w:r>
        <w:t xml:space="preserve"> </w:t>
      </w:r>
      <w:r>
        <w:t xml:space="preserve">est la matrice</w:t>
      </w:r>
      <w:r>
        <w:t xml:space="preserve"> </w:t>
      </w:r>
      <m:oMath>
        <m:d>
          <m:dPr>
            <m:begChr m:val="("/>
            <m:sepChr m:val=""/>
            <m:endChr m:val=")"/>
            <m:grow/>
          </m:dPr>
          <m:e>
            <m:sSub>
              <m:e>
                <m:r>
                  <m:t>n</m:t>
                </m:r>
              </m:e>
              <m:sub>
                <m:r>
                  <m:t>Z</m:t>
                </m:r>
              </m:sub>
            </m:sSub>
            <m:r>
              <m:rPr>
                <m:sty m:val="p"/>
              </m:rPr>
              <m:t>×</m:t>
            </m:r>
            <m:sSub>
              <m:e>
                <m:r>
                  <m:t>n</m:t>
                </m:r>
              </m:e>
              <m:sub>
                <m:r>
                  <m:t>Y</m:t>
                </m:r>
              </m:sub>
            </m:sSub>
          </m:e>
        </m:d>
      </m:oMath>
      <w:r>
        <w:t xml:space="preserve"> </w:t>
      </w:r>
      <w:r>
        <w:t xml:space="preserve">des covariances croisées ;</w:t>
      </w:r>
    </w:p>
    <w:p>
      <w:pPr>
        <w:pStyle w:val="Compact"/>
        <w:numPr>
          <w:ilvl w:val="0"/>
          <w:numId w:val="1005"/>
        </w:numPr>
      </w:pPr>
      <m:oMath>
        <m:sSub>
          <m:e>
            <m:r>
              <m:rPr>
                <m:sty m:val="b"/>
              </m:rPr>
              <m:t>k</m:t>
            </m:r>
          </m:e>
          <m:sub>
            <m:r>
              <m:t>Z</m:t>
            </m:r>
            <m:sSub>
              <m:e>
                <m:r>
                  <m:t>Z</m:t>
                </m:r>
              </m:e>
              <m:sub>
                <m:r>
                  <m:t>0</m:t>
                </m:r>
              </m:sub>
            </m:sSub>
          </m:sub>
        </m:sSub>
      </m:oMath>
      <w:r>
        <w:t xml:space="preserve"> </w:t>
      </w:r>
      <w:r>
        <w:t xml:space="preserve">est le vecteur des covariances entre les observations de</w:t>
      </w:r>
      <w:r>
        <w:t xml:space="preserve"> </w:t>
      </w:r>
      <m:oMath>
        <m:r>
          <m:t>Z</m:t>
        </m:r>
      </m:oMath>
      <w:r>
        <w:t xml:space="preserve"> </w:t>
      </w:r>
      <w:r>
        <w:t xml:space="preserve">et le point</w:t>
      </w:r>
      <w:r>
        <w:t xml:space="preserve"> </w:t>
      </w:r>
      <m:oMath>
        <m:sSub>
          <m:e>
            <m:r>
              <m:t>Z</m:t>
            </m:r>
          </m:e>
          <m:sub>
            <m:r>
              <m:t>0</m:t>
            </m:r>
          </m:sub>
        </m:sSub>
      </m:oMath>
      <w:r>
        <w:t xml:space="preserve"> </w:t>
      </w:r>
      <w:r>
        <w:t xml:space="preserve">;</w:t>
      </w:r>
    </w:p>
    <w:p>
      <w:pPr>
        <w:pStyle w:val="Compact"/>
        <w:numPr>
          <w:ilvl w:val="0"/>
          <w:numId w:val="1005"/>
        </w:numPr>
      </w:pPr>
      <m:oMath>
        <m:sSub>
          <m:e>
            <m:r>
              <m:rPr>
                <m:sty m:val="b"/>
              </m:rPr>
              <m:t>k</m:t>
            </m:r>
          </m:e>
          <m:sub>
            <m:r>
              <m:t>Y</m:t>
            </m:r>
            <m:sSub>
              <m:e>
                <m:r>
                  <m:t>Z</m:t>
                </m:r>
              </m:e>
              <m:sub>
                <m:r>
                  <m:t>0</m:t>
                </m:r>
              </m:sub>
            </m:sSub>
          </m:sub>
        </m:sSub>
      </m:oMath>
      <w:r>
        <w:t xml:space="preserve"> </w:t>
      </w:r>
      <w:r>
        <w:t xml:space="preserve">est le vecteur des covariances entre les observations de</w:t>
      </w:r>
      <w:r>
        <w:t xml:space="preserve"> </w:t>
      </w:r>
      <m:oMath>
        <m:r>
          <m:t>Y</m:t>
        </m:r>
      </m:oMath>
      <w:r>
        <w:t xml:space="preserve"> </w:t>
      </w:r>
      <w:r>
        <w:t xml:space="preserve">et le point</w:t>
      </w:r>
      <w:r>
        <w:t xml:space="preserve"> </w:t>
      </w:r>
      <m:oMath>
        <m:sSub>
          <m:e>
            <m:r>
              <m:t>Z</m:t>
            </m:r>
          </m:e>
          <m:sub>
            <m:r>
              <m:t>0</m:t>
            </m:r>
          </m:sub>
        </m:sSub>
      </m:oMath>
      <w:r>
        <w:t xml:space="preserve">.</w:t>
      </w:r>
    </w:p>
    <w:p>
      <w:pPr>
        <w:pStyle w:val="FirstParagraph"/>
      </w:pPr>
      <w:r>
        <w:t xml:space="preserve">Le système a une taille</w:t>
      </w:r>
      <w:r>
        <w:t xml:space="preserve"> </w:t>
      </w:r>
      <m:oMath>
        <m:d>
          <m:dPr>
            <m:begChr m:val="("/>
            <m:sepChr m:val=""/>
            <m:endChr m:val=")"/>
            <m:grow/>
          </m:dPr>
          <m:e>
            <m:sSub>
              <m:e>
                <m:r>
                  <m:t>n</m:t>
                </m:r>
              </m:e>
              <m:sub>
                <m:r>
                  <m:t>Z</m:t>
                </m:r>
              </m:sub>
            </m:sSub>
            <m:r>
              <m:rPr>
                <m:sty m:val="p"/>
              </m:rPr>
              <m:t>+</m:t>
            </m:r>
            <m:sSub>
              <m:e>
                <m:r>
                  <m:t>n</m:t>
                </m:r>
              </m:e>
              <m:sub>
                <m:r>
                  <m:t>Y</m:t>
                </m:r>
              </m:sub>
            </m:sSub>
          </m:e>
        </m:d>
        <m:r>
          <m:rPr>
            <m:sty m:val="p"/>
          </m:rPr>
          <m:t>×</m:t>
        </m:r>
        <m:d>
          <m:dPr>
            <m:begChr m:val="("/>
            <m:sepChr m:val=""/>
            <m:endChr m:val=")"/>
            <m:grow/>
          </m:dPr>
          <m:e>
            <m:sSub>
              <m:e>
                <m:r>
                  <m:t>n</m:t>
                </m:r>
              </m:e>
              <m:sub>
                <m:r>
                  <m:t>Z</m:t>
                </m:r>
              </m:sub>
            </m:sSub>
            <m:r>
              <m:rPr>
                <m:sty m:val="p"/>
              </m:rPr>
              <m:t>+</m:t>
            </m:r>
            <m:sSub>
              <m:e>
                <m:r>
                  <m:t>n</m:t>
                </m:r>
              </m:e>
              <m:sub>
                <m:r>
                  <m:t>Y</m:t>
                </m:r>
              </m:sub>
            </m:sSub>
          </m:e>
        </m:d>
      </m:oMath>
      <w:r>
        <w:t xml:space="preserve">, ce qui est plus grand que le système de krigeage simple (</w:t>
      </w:r>
      <m:oMath>
        <m:sSub>
          <m:e>
            <m:r>
              <m:t>n</m:t>
            </m:r>
          </m:e>
          <m:sub>
            <m:r>
              <m:t>Z</m:t>
            </m:r>
          </m:sub>
        </m:sSub>
        <m:r>
          <m:rPr>
            <m:sty m:val="p"/>
          </m:rPr>
          <m:t>×</m:t>
        </m:r>
        <m:sSub>
          <m:e>
            <m:r>
              <m:t>n</m:t>
            </m:r>
          </m:e>
          <m:sub>
            <m:r>
              <m:t>Z</m:t>
            </m:r>
          </m:sub>
        </m:sSub>
      </m:oMath>
      <w:r>
        <w:t xml:space="preserve">).</w:t>
      </w:r>
    </w:p>
    <w:bookmarkEnd w:id="35"/>
    <w:bookmarkStart w:id="36" w:name="variance-de-cokrigeage-simple"/>
    <w:p>
      <w:pPr>
        <w:pStyle w:val="Heading3"/>
      </w:pPr>
      <w:r>
        <w:t xml:space="preserve">2.5 Variance de cokrigeage simple</w:t>
      </w:r>
    </w:p>
    <w:p>
      <w:pPr>
        <w:pStyle w:val="FirstParagraph"/>
      </w:pPr>
      <w:r>
        <w:t xml:space="preserve">La variance d’estimation optimale est :</w:t>
      </w:r>
    </w:p>
    <w:p>
      <w:pPr>
        <w:pStyle w:val="BodyText"/>
      </w:pPr>
      <m:oMathPara>
        <m:oMathParaPr>
          <m:jc m:val="center"/>
        </m:oMathParaPr>
        <m:oMath>
          <m:sSubSup>
            <m:e>
              <m:r>
                <m:t>σ</m:t>
              </m:r>
            </m:e>
            <m:sub>
              <m:r>
                <m:t>C</m:t>
              </m:r>
              <m:r>
                <m:t>S</m:t>
              </m:r>
            </m:sub>
            <m:sup>
              <m:r>
                <m:t>2</m:t>
              </m:r>
            </m:sup>
          </m:sSubSup>
          <m:r>
            <m:rPr>
              <m:sty m:val="p"/>
            </m:rPr>
            <m:t>=</m:t>
          </m:r>
          <m:r>
            <m:rPr>
              <m:sty m:val="p"/>
            </m:rPr>
            <m:t>Var</m:t>
          </m:r>
          <m:d>
            <m:dPr>
              <m:begChr m:val="("/>
              <m:sepChr m:val=""/>
              <m:endChr m:val=")"/>
              <m:grow/>
            </m:dPr>
            <m:e>
              <m:sSub>
                <m:e>
                  <m:r>
                    <m:t>Z</m:t>
                  </m:r>
                </m:e>
                <m:sub>
                  <m:r>
                    <m:t>0</m:t>
                  </m:r>
                </m:sub>
              </m:sSub>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r>
            <m:rPr>
              <m:sty m:val="p"/>
            </m:rPr>
            <m:t>Cov</m:t>
          </m:r>
          <m:d>
            <m:dPr>
              <m:begChr m:val="("/>
              <m:sepChr m:val=""/>
              <m:endChr m:val=")"/>
              <m:grow/>
            </m:dPr>
            <m:e>
              <m:sSub>
                <m:e>
                  <m:r>
                    <m:t>Z</m:t>
                  </m:r>
                </m:e>
                <m:sub>
                  <m:r>
                    <m:t>i</m:t>
                  </m:r>
                </m:sub>
              </m:sSub>
              <m:r>
                <m:rPr>
                  <m:sty m:val="p"/>
                </m:rPr>
                <m:t>,</m:t>
              </m:r>
              <m:sSub>
                <m:e>
                  <m:r>
                    <m:t>Z</m:t>
                  </m:r>
                </m:e>
                <m:sub>
                  <m:r>
                    <m:t>0</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Y</m:t>
                  </m:r>
                </m:e>
                <m:sub>
                  <m:r>
                    <m:t>j</m:t>
                  </m:r>
                </m:sub>
              </m:sSub>
              <m:r>
                <m:rPr>
                  <m:sty m:val="p"/>
                </m:rPr>
                <m:t>,</m:t>
              </m:r>
              <m:sSub>
                <m:e>
                  <m:r>
                    <m:t>Z</m:t>
                  </m:r>
                </m:e>
                <m:sub>
                  <m:r>
                    <m:t>0</m:t>
                  </m:r>
                </m:sub>
              </m:sSub>
            </m:e>
          </m:d>
        </m:oMath>
      </m:oMathPara>
    </w:p>
    <w:p>
      <w:pPr>
        <w:pStyle w:val="FirstParagraph"/>
      </w:pPr>
      <w:r>
        <w:t xml:space="preserve">ou, sous forme matricielle :</w:t>
      </w:r>
    </w:p>
    <w:p>
      <w:pPr>
        <w:pStyle w:val="BodyText"/>
      </w:pPr>
      <m:oMathPara>
        <m:oMathParaPr>
          <m:jc m:val="center"/>
        </m:oMathParaPr>
        <m:oMath>
          <m:sSubSup>
            <m:e>
              <m:r>
                <m:t>σ</m:t>
              </m:r>
            </m:e>
            <m:sub>
              <m:r>
                <m:t>C</m:t>
              </m:r>
              <m:r>
                <m:t>S</m:t>
              </m:r>
            </m:sub>
            <m:sup>
              <m:r>
                <m:t>2</m:t>
              </m:r>
            </m:sup>
          </m:sSubSup>
          <m:r>
            <m:rPr>
              <m:sty m:val="p"/>
            </m:rPr>
            <m:t>=</m:t>
          </m:r>
          <m:sSub>
            <m:e>
              <m:r>
                <m:t>C</m:t>
              </m:r>
            </m:e>
            <m:sub>
              <m:r>
                <m:t>Z</m:t>
              </m:r>
              <m:r>
                <m:t>Z</m:t>
              </m:r>
            </m:sub>
          </m:sSub>
          <m:d>
            <m:dPr>
              <m:begChr m:val="("/>
              <m:sepChr m:val=""/>
              <m:endChr m:val=")"/>
              <m:grow/>
            </m:dPr>
            <m:e>
              <m:r>
                <m:rPr>
                  <m:sty m:val="b"/>
                </m:rPr>
                <m:t>0</m:t>
              </m:r>
            </m:e>
          </m:d>
          <m:r>
            <m:rPr>
              <m:sty m:val="p"/>
            </m:rPr>
            <m:t>−</m:t>
          </m:r>
          <m:sSup>
            <m:e>
              <m:r>
                <m:rPr>
                  <m:sty m:val="b"/>
                </m:rPr>
                <m:t>w</m:t>
              </m:r>
            </m:e>
            <m:sup>
              <m:r>
                <m:rPr>
                  <m:sty m:val="p"/>
                </m:rPr>
                <m:t>⊤</m:t>
              </m:r>
            </m:sup>
          </m:sSup>
          <m:r>
            <m:rPr>
              <m:sty m:val="b"/>
            </m:rPr>
            <m:t>k</m:t>
          </m:r>
        </m:oMath>
      </m:oMathPara>
    </w:p>
    <w:p>
      <w:pPr>
        <w:pStyle w:val="FirstParagraph"/>
      </w:pPr>
      <w:r>
        <w:t xml:space="preserve">Cette variance est toujours</w:t>
      </w:r>
      <w:r>
        <w:t xml:space="preserve"> </w:t>
      </w:r>
      <w:r>
        <w:rPr>
          <w:b/>
          <w:bCs/>
        </w:rPr>
        <w:t xml:space="preserve">inférieure ou égale</w:t>
      </w:r>
      <w:r>
        <w:t xml:space="preserve"> </w:t>
      </w:r>
      <w:r>
        <w:t xml:space="preserve">à la variance du krigeage simple de</w:t>
      </w:r>
      <w:r>
        <w:t xml:space="preserve"> </w:t>
      </w:r>
      <m:oMath>
        <m:r>
          <m:t>Z</m:t>
        </m:r>
      </m:oMath>
      <w:r>
        <w:t xml:space="preserve"> </w:t>
      </w:r>
      <w:r>
        <w:t xml:space="preserve">seul, car l’ajout d’information (les observations de</w:t>
      </w:r>
      <w:r>
        <w:t xml:space="preserve"> </w:t>
      </w:r>
      <m:oMath>
        <m:r>
          <m:t>Y</m:t>
        </m:r>
      </m:oMath>
      <w:r>
        <w:t xml:space="preserve">) ne peut qu’améliorer (ou maintenir) la qualité de l’estimation.</w:t>
      </w:r>
    </w:p>
    <w:p>
      <w:pPr>
        <w:pStyle w:val="BlockText"/>
      </w:pPr>
      <w:r>
        <w:rPr>
          <w:b/>
          <w:bCs/>
        </w:rPr>
        <w:t xml:space="preserve">Remarque.</w:t>
      </w:r>
      <w:r>
        <w:t xml:space="preserve"> </w:t>
      </w:r>
      <w:r>
        <w:t xml:space="preserve">Le cokrigeage simple peut estimer</w:t>
      </w:r>
      <w:r>
        <w:t xml:space="preserve"> </w:t>
      </w:r>
      <m:oMath>
        <m:sSub>
          <m:e>
            <m:r>
              <m:t>Z</m:t>
            </m:r>
          </m:e>
          <m:sub>
            <m:r>
              <m:t>0</m:t>
            </m:r>
          </m:sub>
        </m:sSub>
      </m:oMath>
      <w:r>
        <w:t xml:space="preserve"> </w:t>
      </w:r>
      <w:r>
        <w:t xml:space="preserve">même si aucune donnée de la variable principale</w:t>
      </w:r>
      <w:r>
        <w:t xml:space="preserve"> </w:t>
      </w:r>
      <m:oMath>
        <m:r>
          <m:t>Z</m:t>
        </m:r>
      </m:oMath>
      <w:r>
        <w:t xml:space="preserve"> </w:t>
      </w:r>
      <w:r>
        <w:t xml:space="preserve">n’est disponible. Il faut toutefois avoir au moins une donnée de la variable secondaire</w:t>
      </w:r>
      <w:r>
        <w:t xml:space="preserve"> </w:t>
      </w:r>
      <m:oMath>
        <m:r>
          <m:t>Y</m:t>
        </m:r>
      </m:oMath>
      <w:r>
        <w:t xml:space="preserve">, et que le lien entre</w:t>
      </w:r>
      <w:r>
        <w:t xml:space="preserve"> </w:t>
      </w:r>
      <m:oMath>
        <m:r>
          <m:t>Z</m:t>
        </m:r>
      </m:oMath>
      <w:r>
        <w:t xml:space="preserve"> </w:t>
      </w:r>
      <w:r>
        <w:t xml:space="preserve">et</w:t>
      </w:r>
      <w:r>
        <w:t xml:space="preserve"> </w:t>
      </w:r>
      <m:oMath>
        <m:r>
          <m:t>Y</m:t>
        </m:r>
      </m:oMath>
      <w:r>
        <w:t xml:space="preserve"> </w:t>
      </w:r>
      <w:r>
        <w:t xml:space="preserve">soit non nul. Si aucune donnée de</w:t>
      </w:r>
      <w:r>
        <w:t xml:space="preserve"> </w:t>
      </w:r>
      <m:oMath>
        <m:r>
          <m:t>Y</m:t>
        </m:r>
      </m:oMath>
      <w:r>
        <w:t xml:space="preserve"> </w:t>
      </w:r>
      <w:r>
        <w:t xml:space="preserve">n’est disponible, on revient simplement au krigeage simple avec la variable principale. Nous verrons que, pour le cokrigeage ordinaire, nous avons besoin de connaître la variable principale</w:t>
      </w:r>
      <w:r>
        <w:t xml:space="preserve"> </w:t>
      </w:r>
      <m:oMath>
        <m:r>
          <m:t>Z</m:t>
        </m:r>
      </m:oMath>
      <w:r>
        <w:t xml:space="preserve">.</w:t>
      </w:r>
    </w:p>
    <w:bookmarkEnd w:id="36"/>
    <w:bookmarkEnd w:id="37"/>
    <w:bookmarkStart w:id="38" w:name="X43743618225088e2a0c2e7dfe295d41c5017480"/>
    <w:p>
      <w:pPr>
        <w:pStyle w:val="Heading2"/>
      </w:pPr>
      <w:r>
        <w:t xml:space="preserve">🧮 Atelier interactif 10.1 — Cokrigeage simple (CS)</w:t>
      </w:r>
    </w:p>
    <w:p>
      <w:pPr>
        <w:pStyle w:val="FirstParagraph"/>
      </w:pPr>
      <w:r>
        <w:t xml:space="preserve">Cet atelier interactif est disponible uniquement dans la version web du chapitre.</w:t>
      </w:r>
    </w:p>
    <w:bookmarkEnd w:id="38"/>
    <w:bookmarkStart w:id="45" w:name="cokrigeage-ordinaire"/>
    <w:p>
      <w:pPr>
        <w:pStyle w:val="Heading2"/>
      </w:pPr>
      <w:r>
        <w:t xml:space="preserve">3 Cokrigeage ordinaire</w:t>
      </w:r>
    </w:p>
    <w:p>
      <w:pPr>
        <w:pStyle w:val="FirstParagraph"/>
      </w:pPr>
      <w:r>
        <w:t xml:space="preserve">Le cokrigeage ordinaire s’applique lorsque les moyennes</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ne sont pas connues. Comme pour le krigeage ordinaire, on ne peut donc pas centrer directement les données autour d’une moyenne connue. L’absence de biais est plutôt imposée par des contraintes sur les poids.</w:t>
      </w:r>
    </w:p>
    <w:bookmarkStart w:id="39" w:name="conditions-de-non-biais"/>
    <w:p>
      <w:pPr>
        <w:pStyle w:val="Heading3"/>
      </w:pPr>
      <w:r>
        <w:t xml:space="preserve">3.1 Conditions de non-biais</w:t>
      </w:r>
    </w:p>
    <w:p>
      <w:pPr>
        <w:pStyle w:val="FirstParagraph"/>
      </w:pPr>
      <w:r>
        <w:t xml:space="preserve">L’estimateur reprend la forme du krigeage ordinaire, mais avec les données de la variable secondaire en plus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r>
            <m:rPr>
              <m:sty m:val="p"/>
            </m:rPr>
            <m:t>∑</m:t>
          </m:r>
          <m:sSup>
            <m:e>
              <m:r>
                <m:t>i</m:t>
              </m:r>
              <m:r>
                <m:rPr>
                  <m:sty m:val="p"/>
                </m:rPr>
                <m:t>=</m:t>
              </m:r>
              <m:r>
                <m:t>1</m:t>
              </m:r>
            </m:e>
            <m:sup>
              <m:sSub>
                <m:e>
                  <m:r>
                    <m:t>n</m:t>
                  </m:r>
                </m:e>
                <m:sub>
                  <m:r>
                    <m:t>Z</m:t>
                  </m:r>
                </m:sub>
              </m:sSub>
            </m:sup>
          </m:sSup>
          <m:sSub>
            <m:e>
              <m:r>
                <m:t>λ</m:t>
              </m:r>
            </m:e>
            <m:sub>
              <m:r>
                <m:t>i</m:t>
              </m:r>
            </m:sub>
          </m:sSub>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
            <m:e>
              <m:r>
                <m:t>Y</m:t>
              </m:r>
            </m:e>
            <m:sub>
              <m:r>
                <m:t>j</m:t>
              </m:r>
            </m:sub>
          </m:sSub>
        </m:oMath>
      </m:oMathPara>
    </w:p>
    <w:p>
      <w:pPr>
        <w:pStyle w:val="FirstParagraph"/>
      </w:pPr>
      <w:r>
        <w:t xml:space="preserve">Pour que l’estimateur soit sans biais, il faut que son espérance soit égale à la moyenne de la variable principale, soit</w:t>
      </w:r>
      <w:r>
        <w:t xml:space="preserve"> </w:t>
      </w:r>
      <m:oMath>
        <m:sSub>
          <m:e>
            <m:r>
              <m:t>m</m:t>
            </m:r>
          </m:e>
          <m:sub>
            <m:r>
              <m:t>Z</m:t>
            </m:r>
          </m:sub>
        </m:sSub>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p>
                <m:e>
                  <m:r>
                    <m:t>Z</m:t>
                  </m:r>
                </m:e>
                <m:sup>
                  <m:r>
                    <m:rPr>
                      <m:sty m:val="p"/>
                    </m:rPr>
                    <m:t>*</m:t>
                  </m:r>
                </m:sup>
              </m:sSup>
              <m:d>
                <m:dPr>
                  <m:begChr m:val="("/>
                  <m:sepChr m:val=""/>
                  <m:endChr m:val=")"/>
                  <m:grow/>
                </m:dPr>
                <m:e>
                  <m:sSub>
                    <m:e>
                      <m:r>
                        <m:rPr>
                          <m:sty m:val="b"/>
                        </m:rPr>
                        <m:t>x</m:t>
                      </m:r>
                    </m:e>
                    <m:sub>
                      <m:r>
                        <m:t>0</m:t>
                      </m:r>
                    </m:sub>
                  </m:sSub>
                </m:e>
              </m:d>
            </m:e>
          </m:d>
          <m:r>
            <m:rPr>
              <m:sty m:val="p"/>
            </m:rPr>
            <m:t>=</m:t>
          </m:r>
          <m:sSub>
            <m:e>
              <m:r>
                <m:t>m</m:t>
              </m:r>
            </m:e>
            <m:sub>
              <m:r>
                <m:t>Z</m:t>
              </m:r>
            </m:sub>
          </m:sSub>
          <m:r>
            <m:rPr>
              <m:sty m:val="p"/>
            </m:rPr>
            <m:t>∑</m:t>
          </m:r>
          <m:sSup>
            <m:e>
              <m:r>
                <m:t>i</m:t>
              </m:r>
              <m:r>
                <m:rPr>
                  <m:sty m:val="p"/>
                </m:rPr>
                <m:t>=</m:t>
              </m:r>
              <m:r>
                <m:t>1</m:t>
              </m:r>
            </m:e>
            <m:sup>
              <m:sSub>
                <m:e>
                  <m:r>
                    <m:t>n</m:t>
                  </m:r>
                </m:e>
                <m:sub>
                  <m:r>
                    <m:t>Z</m:t>
                  </m:r>
                </m:sub>
              </m:sSub>
            </m:sup>
          </m:sSup>
          <m:sSub>
            <m:e>
              <m:r>
                <m:t>λ</m:t>
              </m:r>
            </m:e>
            <m:sub>
              <m:r>
                <m:t>i</m:t>
              </m:r>
            </m:sub>
          </m:sSub>
          <m:r>
            <m:rPr>
              <m:sty m:val="p"/>
            </m:rPr>
            <m:t>+</m:t>
          </m:r>
          <m:sSub>
            <m:e>
              <m:r>
                <m:t>m</m:t>
              </m:r>
            </m:e>
            <m:sub>
              <m:r>
                <m:t>Y</m:t>
              </m:r>
            </m:sub>
          </m:sSub>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oMath>
      </m:oMathPara>
    </w:p>
    <w:p>
      <w:pPr>
        <w:pStyle w:val="FirstParagraph"/>
      </w:pPr>
      <w:r>
        <w:t xml:space="preserve">Comme les moyennes</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sont inconnues, et pas nécessairement égales, on doit imposer deux contraintes :</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r>
            <m:t> </m:t>
          </m:r>
          <m:r>
            <m:rPr>
              <m:nor/>
              <m:sty m:val="p"/>
            </m:rPr>
            <m:t>et</m:t>
          </m:r>
          <m:r>
            <m:t> </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rPr>
              <m:sty m:val="p"/>
            </m:rPr>
            <m:t>=</m:t>
          </m:r>
          <m:r>
            <m:t>0</m:t>
          </m:r>
        </m:oMath>
      </m:oMathPara>
    </w:p>
    <w:p>
      <w:pPr>
        <w:pStyle w:val="FirstParagraph"/>
      </w:pPr>
      <w:r>
        <w:t xml:space="preserve">La première contrainte est la même qu’en krigeage ordinaire. Elle force les poids de la variable principale à conserver la moyenne de</w:t>
      </w:r>
      <w:r>
        <w:t xml:space="preserve"> </w:t>
      </w:r>
      <m:oMath>
        <m:r>
          <m:t>Z</m:t>
        </m:r>
      </m:oMath>
      <w:r>
        <w:t xml:space="preserve">.</w:t>
      </w:r>
    </w:p>
    <w:p>
      <w:pPr>
        <w:pStyle w:val="BodyText"/>
      </w:pPr>
      <w:r>
        <w:t xml:space="preserve">La seconde contrainte évite que la moyenne inconnue de</w:t>
      </w:r>
      <w:r>
        <w:t xml:space="preserve"> </w:t>
      </w:r>
      <m:oMath>
        <m:r>
          <m:t>Y</m:t>
        </m:r>
      </m:oMath>
      <w:r>
        <w:t xml:space="preserve"> </w:t>
      </w:r>
      <w:r>
        <w:t xml:space="preserve">entre directement dans l’estimation. La variable secondaire peut donc aider par ses variations spatiales et par sa corrélation avec</w:t>
      </w:r>
      <w:r>
        <w:t xml:space="preserve"> </w:t>
      </w:r>
      <m:oMath>
        <m:r>
          <m:t>Z</m:t>
        </m:r>
      </m:oMath>
      <w:r>
        <w:t xml:space="preserve">, mais pas par son niveau moyen. C’est une limite importante du cokrigeage ordinaire, surtout lorsqu’on le compare au cokrigeage simple.</w:t>
      </w:r>
    </w:p>
    <w:bookmarkEnd w:id="39"/>
    <w:bookmarkStart w:id="40" w:name="système-de-cokrigeage-ordinaire"/>
    <w:p>
      <w:pPr>
        <w:pStyle w:val="Heading3"/>
      </w:pPr>
      <w:r>
        <w:t xml:space="preserve">3.2 Système de cokrigeage ordinaire</w:t>
      </w:r>
    </w:p>
    <w:p>
      <w:pPr>
        <w:pStyle w:val="FirstParagraph"/>
      </w:pPr>
      <w:r>
        <w:t xml:space="preserve">La minimisation de la variance d’estimation sous les deux contraintes, par la méthode des multiplicateurs de Lagrange (</w:t>
      </w:r>
      <m:oMath>
        <m:sSub>
          <m:e>
            <m:r>
              <m:t>ν</m:t>
            </m:r>
          </m:e>
          <m:sub>
            <m:r>
              <m:t>Z</m:t>
            </m:r>
          </m:sub>
        </m:sSub>
      </m:oMath>
      <w:r>
        <w:t xml:space="preserve"> </w:t>
      </w:r>
      <w:r>
        <w:t xml:space="preserve">et</w:t>
      </w:r>
      <w:r>
        <w:t xml:space="preserve"> </w:t>
      </w:r>
      <m:oMath>
        <m:sSub>
          <m:e>
            <m:r>
              <m:t>ν</m:t>
            </m:r>
          </m:e>
          <m:sub>
            <m:r>
              <m:t>Y</m:t>
            </m:r>
          </m:sub>
        </m:sSub>
      </m:oMath>
      <w:r>
        <w:t xml:space="preserve">), conduit au système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Z</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Z</m:t>
                            </m:r>
                          </m:e>
                          <m:sub>
                            <m:r>
                              <m:t>i</m:t>
                            </m:r>
                          </m:sub>
                        </m:sSub>
                        <m:r>
                          <m:rPr>
                            <m:sty m:val="p"/>
                          </m:rPr>
                          <m:t>,</m:t>
                        </m:r>
                        <m:sSub>
                          <m:e>
                            <m:r>
                              <m:t>Y</m:t>
                            </m:r>
                          </m:e>
                          <m:sub>
                            <m:r>
                              <m:t>j</m:t>
                            </m:r>
                          </m:sub>
                        </m:sSub>
                      </m:e>
                    </m:d>
                    <m:r>
                      <m:rPr>
                        <m:sty m:val="p"/>
                      </m:rPr>
                      <m:t>+</m:t>
                    </m:r>
                    <m:sSub>
                      <m:e>
                        <m:r>
                          <m:t>ν</m:t>
                        </m:r>
                      </m:e>
                      <m:sub>
                        <m:r>
                          <m:t>Z</m:t>
                        </m:r>
                      </m:sub>
                    </m:sSub>
                    <m:r>
                      <m:rPr>
                        <m:sty m:val="p"/>
                      </m:rPr>
                      <m:t>=</m:t>
                    </m:r>
                    <m:r>
                      <m:rPr>
                        <m:sty m:val="p"/>
                      </m:rPr>
                      <m:t>Cov</m:t>
                    </m:r>
                    <m:d>
                      <m:dPr>
                        <m:begChr m:val="("/>
                        <m:sepChr m:val=""/>
                        <m:endChr m:val=")"/>
                        <m:grow/>
                      </m:dPr>
                      <m:e>
                        <m:sSub>
                          <m:e>
                            <m:r>
                              <m:t>Z</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Y</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Y</m:t>
                            </m:r>
                          </m:e>
                          <m:sub>
                            <m:r>
                              <m:t>i</m:t>
                            </m:r>
                          </m:sub>
                        </m:sSub>
                        <m:r>
                          <m:rPr>
                            <m:sty m:val="p"/>
                          </m:rPr>
                          <m:t>,</m:t>
                        </m:r>
                        <m:sSub>
                          <m:e>
                            <m:r>
                              <m:t>Y</m:t>
                            </m:r>
                          </m:e>
                          <m:sub>
                            <m:r>
                              <m:t>j</m:t>
                            </m:r>
                          </m:sub>
                        </m:sSub>
                      </m:e>
                    </m:d>
                    <m:r>
                      <m:rPr>
                        <m:sty m:val="p"/>
                      </m:rPr>
                      <m:t>+</m:t>
                    </m:r>
                    <m:sSub>
                      <m:e>
                        <m:r>
                          <m:t>ν</m:t>
                        </m:r>
                      </m:e>
                      <m:sub>
                        <m:r>
                          <m:t>Y</m:t>
                        </m:r>
                      </m:sub>
                    </m:sSub>
                    <m:r>
                      <m:rPr>
                        <m:sty m:val="p"/>
                      </m:rPr>
                      <m:t>=</m:t>
                    </m:r>
                    <m:r>
                      <m:rPr>
                        <m:sty m:val="p"/>
                      </m:rPr>
                      <m:t>Cov</m:t>
                    </m:r>
                    <m:d>
                      <m:dPr>
                        <m:begChr m:val="("/>
                        <m:sepChr m:val=""/>
                        <m:endChr m:val=")"/>
                        <m:grow/>
                      </m:dPr>
                      <m:e>
                        <m:sSub>
                          <m:e>
                            <m:r>
                              <m:t>Y</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e>
                </m:mr>
                <m:mr>
                  <m:e>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rPr>
                        <m:sty m:val="p"/>
                      </m:rPr>
                      <m:t>=</m:t>
                    </m:r>
                    <m:r>
                      <m:t>0</m:t>
                    </m:r>
                  </m:e>
                </m:mr>
              </m:m>
            </m:e>
          </m:d>
        </m:oMath>
      </m:oMathPara>
    </w:p>
    <w:p>
      <w:pPr>
        <w:pStyle w:val="FirstParagraph"/>
      </w:pPr>
      <w:r>
        <w:t xml:space="preserve">Le système comporte</w:t>
      </w:r>
      <w:r>
        <w:t xml:space="preserve"> </w:t>
      </w:r>
      <m:oMath>
        <m:sSub>
          <m:e>
            <m:r>
              <m:t>n</m:t>
            </m:r>
          </m:e>
          <m:sub>
            <m:r>
              <m:t>Z</m:t>
            </m:r>
          </m:sub>
        </m:sSub>
        <m:r>
          <m:rPr>
            <m:sty m:val="p"/>
          </m:rPr>
          <m:t>+</m:t>
        </m:r>
        <m:sSub>
          <m:e>
            <m:r>
              <m:t>n</m:t>
            </m:r>
          </m:e>
          <m:sub>
            <m:r>
              <m:t>Y</m:t>
            </m:r>
          </m:sub>
        </m:sSub>
        <m:r>
          <m:rPr>
            <m:sty m:val="p"/>
          </m:rPr>
          <m:t>+</m:t>
        </m:r>
        <m:r>
          <m:t>2</m:t>
        </m:r>
      </m:oMath>
      <w:r>
        <w:t xml:space="preserve"> </w:t>
      </w:r>
      <w:r>
        <w:t xml:space="preserve">équations à</w:t>
      </w:r>
      <w:r>
        <w:t xml:space="preserve"> </w:t>
      </w:r>
      <m:oMath>
        <m:sSub>
          <m:e>
            <m:r>
              <m:t>n</m:t>
            </m:r>
          </m:e>
          <m:sub>
            <m:r>
              <m:t>Z</m:t>
            </m:r>
          </m:sub>
        </m:sSub>
        <m:r>
          <m:rPr>
            <m:sty m:val="p"/>
          </m:rPr>
          <m:t>+</m:t>
        </m:r>
        <m:sSub>
          <m:e>
            <m:r>
              <m:t>n</m:t>
            </m:r>
          </m:e>
          <m:sub>
            <m:r>
              <m:t>Y</m:t>
            </m:r>
          </m:sub>
        </m:sSub>
        <m:r>
          <m:rPr>
            <m:sty m:val="p"/>
          </m:rPr>
          <m:t>+</m:t>
        </m:r>
        <m:r>
          <m:t>2</m:t>
        </m:r>
      </m:oMath>
      <w:r>
        <w:t xml:space="preserve"> </w:t>
      </w:r>
      <w:r>
        <w:t xml:space="preserve">inconnues. Prenez le temps d’examiner sa structure : elle est très similaire à celle du krigeage ordinaire, la principale différence résidant dans l’introduction des termes de covariance croisée associés à la variable secondaire et dans la contrainte de non-biais sur la variable secondaire.</w:t>
      </w:r>
    </w:p>
    <w:bookmarkEnd w:id="40"/>
    <w:bookmarkStart w:id="41" w:name="forme-matricielle-1"/>
    <w:p>
      <w:pPr>
        <w:pStyle w:val="Heading3"/>
      </w:pPr>
      <w:r>
        <w:t xml:space="preserve">3.3 Forme matricielle</w:t>
      </w:r>
    </w:p>
    <w:p>
      <w:pPr>
        <w:pStyle w:val="FirstParagraph"/>
      </w:pPr>
      <w:r>
        <w:t xml:space="preserve">Le système de cokrigeage ordinaire peut s’écrire sous forme matricielle :</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e>
                    <m:r>
                      <m:rPr>
                        <m:sty m:val="b"/>
                      </m:rPr>
                      <m:t>1</m:t>
                    </m:r>
                  </m:e>
                  <m:e>
                    <m:r>
                      <m:rPr>
                        <m:sty m:val="b"/>
                      </m:rPr>
                      <m:t>0</m:t>
                    </m:r>
                  </m:e>
                </m:mr>
                <m:mr>
                  <m:e>
                    <m:sSub>
                      <m:e>
                        <m:r>
                          <m:rPr>
                            <m:sty m:val="b"/>
                          </m:rPr>
                          <m:t>K</m:t>
                        </m:r>
                      </m:e>
                      <m:sub>
                        <m:r>
                          <m:t>Y</m:t>
                        </m:r>
                        <m:r>
                          <m:t>Z</m:t>
                        </m:r>
                      </m:sub>
                    </m:sSub>
                  </m:e>
                  <m:e>
                    <m:sSub>
                      <m:e>
                        <m:r>
                          <m:rPr>
                            <m:sty m:val="b"/>
                          </m:rPr>
                          <m:t>K</m:t>
                        </m:r>
                      </m:e>
                      <m:sub>
                        <m:r>
                          <m:t>Y</m:t>
                        </m:r>
                        <m:r>
                          <m:t>Y</m:t>
                        </m:r>
                      </m:sub>
                    </m:sSub>
                  </m:e>
                  <m:e>
                    <m:r>
                      <m:rPr>
                        <m:sty m:val="b"/>
                      </m:rPr>
                      <m:t>0</m:t>
                    </m:r>
                  </m:e>
                  <m:e>
                    <m:r>
                      <m:rPr>
                        <m:sty m:val="b"/>
                      </m:rPr>
                      <m:t>1</m:t>
                    </m:r>
                  </m:e>
                </m:mr>
                <m:mr>
                  <m:e>
                    <m:sSup>
                      <m:e>
                        <m:r>
                          <m:rPr>
                            <m:sty m:val="b"/>
                          </m:rPr>
                          <m:t>1</m:t>
                        </m:r>
                      </m:e>
                      <m:sup>
                        <m:r>
                          <m:rPr>
                            <m:sty m:val="p"/>
                          </m:rPr>
                          <m:t>⊤</m:t>
                        </m:r>
                      </m:sup>
                    </m:sSup>
                  </m:e>
                  <m:e>
                    <m:sSup>
                      <m:e>
                        <m:r>
                          <m:rPr>
                            <m:sty m:val="b"/>
                          </m:rPr>
                          <m:t>0</m:t>
                        </m:r>
                      </m:e>
                      <m:sup>
                        <m:r>
                          <m:rPr>
                            <m:sty m:val="p"/>
                          </m:rPr>
                          <m:t>⊤</m:t>
                        </m:r>
                      </m:sup>
                    </m:sSup>
                  </m:e>
                  <m:e>
                    <m:r>
                      <m:t>0</m:t>
                    </m:r>
                  </m:e>
                  <m:e>
                    <m:r>
                      <m:t>0</m:t>
                    </m:r>
                  </m:e>
                </m:mr>
                <m:mr>
                  <m:e>
                    <m:sSup>
                      <m:e>
                        <m:r>
                          <m:rPr>
                            <m:sty m:val="b"/>
                          </m:rPr>
                          <m:t>0</m:t>
                        </m:r>
                      </m:e>
                      <m:sup>
                        <m:r>
                          <m:rPr>
                            <m:sty m:val="p"/>
                          </m:rPr>
                          <m:t>⊤</m:t>
                        </m:r>
                      </m:sup>
                    </m:sSup>
                  </m:e>
                  <m:e>
                    <m:sSup>
                      <m:e>
                        <m:r>
                          <m:rPr>
                            <m:sty m:val="b"/>
                          </m:rPr>
                          <m:t>1</m:t>
                        </m:r>
                      </m:e>
                      <m:sup>
                        <m:r>
                          <m:rPr>
                            <m:sty m:val="p"/>
                          </m:rPr>
                          <m:t>⊤</m:t>
                        </m:r>
                      </m:sup>
                    </m:sSup>
                  </m:e>
                  <m:e>
                    <m:r>
                      <m:t>0</m:t>
                    </m:r>
                  </m:e>
                  <m:e>
                    <m:r>
                      <m:t>0</m:t>
                    </m:r>
                  </m:e>
                </m:mr>
              </m:m>
            </m:e>
          </m:d>
          <m:d>
            <m:dPr>
              <m:begChr m:val="["/>
              <m:sepChr m:val=""/>
              <m:endChr m:val="]"/>
              <m:grow/>
            </m:dPr>
            <m:e>
              <m:m>
                <m:mPr>
                  <m:baseJc m:val="center"/>
                  <m:plcHide m:val="on"/>
                  <m:mcs>
                    <m:mc>
                      <m:mcPr>
                        <m:mcJc m:val="center"/>
                        <m:count m:val="1"/>
                      </m:mcPr>
                    </m:mc>
                  </m:mcs>
                </m:mPr>
                <m:mr>
                  <m:e>
                    <m:r>
                      <m:rPr>
                        <m:sty m:val="b"/>
                      </m:rPr>
                      <m:t>λ</m:t>
                    </m:r>
                  </m:e>
                </m:mr>
                <m:mr>
                  <m:e>
                    <m:r>
                      <m:rPr>
                        <m:sty m:val="b"/>
                      </m:rPr>
                      <m:t>α</m:t>
                    </m:r>
                  </m:e>
                </m:mr>
                <m:mr>
                  <m:e>
                    <m:sSub>
                      <m:e>
                        <m:r>
                          <m:t>ν</m:t>
                        </m:r>
                      </m:e>
                      <m:sub>
                        <m:r>
                          <m:t>Z</m:t>
                        </m:r>
                      </m:sub>
                    </m:sSub>
                  </m:e>
                </m:mr>
                <m:mr>
                  <m:e>
                    <m:sSub>
                      <m:e>
                        <m:r>
                          <m:t>ν</m:t>
                        </m:r>
                      </m:e>
                      <m:sub>
                        <m:r>
                          <m:t>Y</m:t>
                        </m:r>
                      </m:sub>
                    </m:sSub>
                  </m:e>
                </m:mr>
              </m:m>
            </m:e>
          </m:d>
          <m:r>
            <m:rPr>
              <m:sty m:val="p"/>
            </m:rPr>
            <m:t>=</m:t>
          </m:r>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r>
                  <m:e>
                    <m:r>
                      <m:t>1</m:t>
                    </m:r>
                  </m:e>
                </m:mr>
                <m:mr>
                  <m:e>
                    <m:r>
                      <m:t>0</m:t>
                    </m:r>
                  </m:e>
                </m:mr>
              </m:m>
            </m:e>
          </m:d>
        </m:oMath>
      </m:oMathPara>
    </w:p>
    <w:p>
      <w:pPr>
        <w:pStyle w:val="FirstParagraph"/>
      </w:pPr>
      <w:r>
        <w:t xml:space="preserve">où :</w:t>
      </w:r>
    </w:p>
    <w:p>
      <w:pPr>
        <w:numPr>
          <w:ilvl w:val="0"/>
          <w:numId w:val="1006"/>
        </w:numPr>
      </w:pPr>
      <m:oMath>
        <m:sSub>
          <m:e>
            <m:r>
              <m:rPr>
                <m:sty m:val="b"/>
              </m:rPr>
              <m:t>K</m:t>
            </m:r>
          </m:e>
          <m:sub>
            <m:r>
              <m:t>Z</m:t>
            </m:r>
            <m:r>
              <m:t>Z</m:t>
            </m:r>
          </m:sub>
        </m:sSub>
      </m:oMath>
      <w:r>
        <w:t xml:space="preserve"> </w:t>
      </w:r>
      <w:r>
        <w:t xml:space="preserve">: matrice des covariances entre les données de la variable principale</w:t>
      </w:r>
      <w:r>
        <w:t xml:space="preserve"> </w:t>
      </w:r>
      <m:oMath>
        <m:r>
          <m:t>Z</m:t>
        </m:r>
      </m:oMath>
      <w:r>
        <w:br/>
      </w:r>
    </w:p>
    <w:p>
      <w:pPr>
        <w:numPr>
          <w:ilvl w:val="0"/>
          <w:numId w:val="1006"/>
        </w:numPr>
      </w:pPr>
      <m:oMath>
        <m:sSub>
          <m:e>
            <m:r>
              <m:rPr>
                <m:sty m:val="b"/>
              </m:rPr>
              <m:t>K</m:t>
            </m:r>
          </m:e>
          <m:sub>
            <m:r>
              <m:t>Y</m:t>
            </m:r>
            <m:r>
              <m:t>Y</m:t>
            </m:r>
          </m:sub>
        </m:sSub>
      </m:oMath>
      <w:r>
        <w:t xml:space="preserve"> </w:t>
      </w:r>
      <w:r>
        <w:t xml:space="preserve">: matrice des covariances entre les données de la variable secondaire</w:t>
      </w:r>
      <w:r>
        <w:t xml:space="preserve"> </w:t>
      </w:r>
      <m:oMath>
        <m:r>
          <m:t>Y</m:t>
        </m:r>
      </m:oMath>
      <w:r>
        <w:br/>
      </w:r>
    </w:p>
    <w:p>
      <w:pPr>
        <w:numPr>
          <w:ilvl w:val="0"/>
          <w:numId w:val="1006"/>
        </w:numPr>
      </w:pPr>
      <m:oMath>
        <m:sSub>
          <m:e>
            <m:r>
              <m:rPr>
                <m:sty m:val="b"/>
              </m:rPr>
              <m:t>K</m:t>
            </m:r>
          </m:e>
          <m:sub>
            <m:r>
              <m:t>Z</m:t>
            </m:r>
            <m:r>
              <m:t>Y</m:t>
            </m:r>
          </m:sub>
        </m:sSub>
      </m:oMath>
      <w:r>
        <w:t xml:space="preserve"> </w:t>
      </w:r>
      <w:r>
        <w:t xml:space="preserve">et</w:t>
      </w:r>
      <w:r>
        <w:t xml:space="preserve"> </w:t>
      </w:r>
      <m:oMath>
        <m:sSub>
          <m:e>
            <m:r>
              <m:rPr>
                <m:sty m:val="b"/>
              </m:rPr>
              <m:t>K</m:t>
            </m:r>
          </m:e>
          <m:sub>
            <m:r>
              <m:t>Y</m:t>
            </m:r>
            <m:r>
              <m:t>Z</m:t>
            </m:r>
          </m:sub>
        </m:sSub>
      </m:oMath>
      <w:r>
        <w:t xml:space="preserve"> </w:t>
      </w:r>
      <w:r>
        <w:t xml:space="preserve">: matrices de covariances croisées entre</w:t>
      </w:r>
      <w:r>
        <w:t xml:space="preserve"> </w:t>
      </w:r>
      <m:oMath>
        <m:r>
          <m:t>Z</m:t>
        </m:r>
      </m:oMath>
      <w:r>
        <w:t xml:space="preserve"> </w:t>
      </w:r>
      <w:r>
        <w:t xml:space="preserve">et</w:t>
      </w:r>
      <w:r>
        <w:t xml:space="preserve"> </w:t>
      </w:r>
      <m:oMath>
        <m:r>
          <m:t>Y</m:t>
        </m:r>
      </m:oMath>
      <w:r>
        <w:br/>
      </w:r>
    </w:p>
    <w:p>
      <w:pPr>
        <w:numPr>
          <w:ilvl w:val="0"/>
          <w:numId w:val="1006"/>
        </w:numPr>
      </w:pPr>
      <m:oMath>
        <m:r>
          <m:rPr>
            <m:sty m:val="b"/>
          </m:rPr>
          <m:t>1</m:t>
        </m:r>
      </m:oMath>
      <w:r>
        <w:t xml:space="preserve"> </w:t>
      </w:r>
      <w:r>
        <w:t xml:space="preserve">et</w:t>
      </w:r>
      <w:r>
        <w:t xml:space="preserve"> </w:t>
      </w:r>
      <m:oMath>
        <m:r>
          <m:rPr>
            <m:sty m:val="b"/>
          </m:rPr>
          <m:t>0</m:t>
        </m:r>
      </m:oMath>
      <w:r>
        <w:t xml:space="preserve"> </w:t>
      </w:r>
      <w:r>
        <w:t xml:space="preserve">: vecteurs de 1 et de 0 permettant d’imposer les contraintes de non-biais</w:t>
      </w:r>
      <w:r>
        <w:br/>
      </w:r>
    </w:p>
    <w:p>
      <w:pPr>
        <w:numPr>
          <w:ilvl w:val="0"/>
          <w:numId w:val="1006"/>
        </w:numPr>
      </w:pPr>
      <m:oMath>
        <m:r>
          <m:rPr>
            <m:sty m:val="b"/>
          </m:rPr>
          <m:t>λ</m:t>
        </m:r>
      </m:oMath>
      <w:r>
        <w:t xml:space="preserve"> </w:t>
      </w:r>
      <w:r>
        <w:t xml:space="preserve">: vecteur des poids associés à la variable principale</w:t>
      </w:r>
      <w:r>
        <w:br/>
      </w:r>
    </w:p>
    <w:p>
      <w:pPr>
        <w:numPr>
          <w:ilvl w:val="0"/>
          <w:numId w:val="1006"/>
        </w:numPr>
      </w:pPr>
      <m:oMath>
        <m:r>
          <m:rPr>
            <m:sty m:val="b"/>
          </m:rPr>
          <m:t>α</m:t>
        </m:r>
      </m:oMath>
      <w:r>
        <w:t xml:space="preserve"> </w:t>
      </w:r>
      <w:r>
        <w:t xml:space="preserve">: vecteur des poids associés à la variable secondaire</w:t>
      </w:r>
      <w:r>
        <w:br/>
      </w:r>
    </w:p>
    <w:p>
      <w:pPr>
        <w:numPr>
          <w:ilvl w:val="0"/>
          <w:numId w:val="1006"/>
        </w:numPr>
      </w:pPr>
      <m:oMath>
        <m:sSub>
          <m:e>
            <m:r>
              <m:t>ν</m:t>
            </m:r>
          </m:e>
          <m:sub>
            <m:r>
              <m:t>Z</m:t>
            </m:r>
          </m:sub>
        </m:sSub>
      </m:oMath>
      <w:r>
        <w:t xml:space="preserve"> </w:t>
      </w:r>
      <w:r>
        <w:t xml:space="preserve">et</w:t>
      </w:r>
      <w:r>
        <w:t xml:space="preserve"> </w:t>
      </w:r>
      <m:oMath>
        <m:sSub>
          <m:e>
            <m:r>
              <m:t>ν</m:t>
            </m:r>
          </m:e>
          <m:sub>
            <m:r>
              <m:t>Y</m:t>
            </m:r>
          </m:sub>
        </m:sSub>
      </m:oMath>
      <w:r>
        <w:t xml:space="preserve"> </w:t>
      </w:r>
      <w:r>
        <w:t xml:space="preserve">: multiplicateurs de Lagrange associés aux contraintes</w:t>
      </w:r>
    </w:p>
    <w:p>
      <w:pPr>
        <w:numPr>
          <w:ilvl w:val="0"/>
          <w:numId w:val="1006"/>
        </w:numPr>
      </w:pPr>
      <m:oMath>
        <m:sSub>
          <m:e>
            <m:r>
              <m:rPr>
                <m:sty m:val="b"/>
              </m:rPr>
              <m:t>k</m:t>
            </m:r>
          </m:e>
          <m:sub>
            <m:r>
              <m:t>Z</m:t>
            </m:r>
            <m:sSub>
              <m:e>
                <m:r>
                  <m:t>Z</m:t>
                </m:r>
              </m:e>
              <m:sub>
                <m:r>
                  <m:t>0</m:t>
                </m:r>
              </m:sub>
            </m:sSub>
          </m:sub>
        </m:sSub>
      </m:oMath>
      <w:r>
        <w:t xml:space="preserve"> </w:t>
      </w:r>
      <w:r>
        <w:t xml:space="preserve">: vecteur des covariances entre les données</w:t>
      </w:r>
      <w:r>
        <w:t xml:space="preserve"> </w:t>
      </w:r>
      <m:oMath>
        <m:r>
          <m:t>Z</m:t>
        </m:r>
      </m:oMath>
      <w:r>
        <w:t xml:space="preserve"> </w:t>
      </w:r>
      <w:r>
        <w:t xml:space="preserve">et le point à estimer</w:t>
      </w:r>
      <w:r>
        <w:t xml:space="preserve"> </w:t>
      </w:r>
      <m:oMath>
        <m:sSub>
          <m:e>
            <m:r>
              <m:t>Z</m:t>
            </m:r>
          </m:e>
          <m:sub>
            <m:r>
              <m:t>0</m:t>
            </m:r>
          </m:sub>
        </m:sSub>
      </m:oMath>
      <w:r>
        <w:br/>
      </w:r>
    </w:p>
    <w:p>
      <w:pPr>
        <w:numPr>
          <w:ilvl w:val="0"/>
          <w:numId w:val="1006"/>
        </w:numPr>
      </w:pPr>
      <m:oMath>
        <m:sSub>
          <m:e>
            <m:r>
              <m:rPr>
                <m:sty m:val="b"/>
              </m:rPr>
              <m:t>k</m:t>
            </m:r>
          </m:e>
          <m:sub>
            <m:r>
              <m:t>Y</m:t>
            </m:r>
            <m:sSub>
              <m:e>
                <m:r>
                  <m:t>Z</m:t>
                </m:r>
              </m:e>
              <m:sub>
                <m:r>
                  <m:t>0</m:t>
                </m:r>
              </m:sub>
            </m:sSub>
          </m:sub>
        </m:sSub>
      </m:oMath>
      <w:r>
        <w:t xml:space="preserve"> </w:t>
      </w:r>
      <w:r>
        <w:t xml:space="preserve">: vecteur des covariances entre les données</w:t>
      </w:r>
      <w:r>
        <w:t xml:space="preserve"> </w:t>
      </w:r>
      <m:oMath>
        <m:r>
          <m:t>Y</m:t>
        </m:r>
      </m:oMath>
      <w:r>
        <w:t xml:space="preserve"> </w:t>
      </w:r>
      <w:r>
        <w:t xml:space="preserve">et le point à estimer</w:t>
      </w:r>
      <w:r>
        <w:t xml:space="preserve"> </w:t>
      </w:r>
      <m:oMath>
        <m:sSub>
          <m:e>
            <m:r>
              <m:t>Z</m:t>
            </m:r>
          </m:e>
          <m:sub>
            <m:r>
              <m:t>0</m:t>
            </m:r>
          </m:sub>
        </m:sSub>
      </m:oMath>
    </w:p>
    <w:bookmarkEnd w:id="41"/>
    <w:bookmarkStart w:id="42" w:name="variance-de-cokrigeage-ordinaire"/>
    <w:p>
      <w:pPr>
        <w:pStyle w:val="Heading3"/>
      </w:pPr>
      <w:r>
        <w:t xml:space="preserve">3.4 Variance de cokrigeage ordinaire</w:t>
      </w:r>
    </w:p>
    <w:p>
      <w:pPr>
        <w:pStyle w:val="FirstParagraph"/>
      </w:pPr>
      <m:oMathPara>
        <m:oMathParaPr>
          <m:jc m:val="center"/>
        </m:oMathParaPr>
        <m:oMath>
          <m:sSubSup>
            <m:e>
              <m:r>
                <m:t>σ</m:t>
              </m:r>
            </m:e>
            <m:sub>
              <m:r>
                <m:t>C</m:t>
              </m:r>
              <m:r>
                <m:t>O</m:t>
              </m:r>
            </m:sub>
            <m:sup>
              <m:r>
                <m:t>2</m:t>
              </m:r>
            </m:sup>
          </m:sSubSup>
          <m:r>
            <m:rPr>
              <m:sty m:val="p"/>
            </m:rPr>
            <m:t>=</m:t>
          </m:r>
          <m:r>
            <m:rPr>
              <m:sty m:val="p"/>
            </m:rPr>
            <m:t>Var</m:t>
          </m:r>
          <m:d>
            <m:dPr>
              <m:begChr m:val="("/>
              <m:sepChr m:val=""/>
              <m:endChr m:val=")"/>
              <m:grow/>
            </m:dPr>
            <m:e>
              <m:sSub>
                <m:e>
                  <m:r>
                    <m:t>Z</m:t>
                  </m:r>
                </m:e>
                <m:sub>
                  <m:r>
                    <m:t>0</m:t>
                  </m:r>
                </m:sub>
              </m:sSub>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r>
            <m:rPr>
              <m:sty m:val="p"/>
            </m:rPr>
            <m:t>Cov</m:t>
          </m:r>
          <m:d>
            <m:dPr>
              <m:begChr m:val="("/>
              <m:sepChr m:val=""/>
              <m:endChr m:val=")"/>
              <m:grow/>
            </m:dPr>
            <m:e>
              <m:sSub>
                <m:e>
                  <m:r>
                    <m:t>Z</m:t>
                  </m:r>
                </m:e>
                <m:sub>
                  <m:r>
                    <m:t>i</m:t>
                  </m:r>
                </m:sub>
              </m:sSub>
              <m:r>
                <m:rPr>
                  <m:sty m:val="p"/>
                </m:rPr>
                <m:t>,</m:t>
              </m:r>
              <m:sSub>
                <m:e>
                  <m:r>
                    <m:t>Z</m:t>
                  </m:r>
                </m:e>
                <m:sub>
                  <m:r>
                    <m:t>0</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Y</m:t>
                  </m:r>
                </m:e>
                <m:sub>
                  <m:r>
                    <m:t>j</m:t>
                  </m:r>
                </m:sub>
              </m:sSub>
              <m:r>
                <m:rPr>
                  <m:sty m:val="p"/>
                </m:rPr>
                <m:t>,</m:t>
              </m:r>
              <m:sSub>
                <m:e>
                  <m:r>
                    <m:t>Z</m:t>
                  </m:r>
                </m:e>
                <m:sub>
                  <m:r>
                    <m:t>0</m:t>
                  </m:r>
                </m:sub>
              </m:sSub>
            </m:e>
          </m:d>
          <m:r>
            <m:rPr>
              <m:sty m:val="p"/>
            </m:rPr>
            <m:t>−</m:t>
          </m:r>
          <m:sSub>
            <m:e>
              <m:r>
                <m:t>ν</m:t>
              </m:r>
            </m:e>
            <m:sub>
              <m:r>
                <m:t>Z</m:t>
              </m:r>
            </m:sub>
          </m:sSub>
        </m:oMath>
      </m:oMathPara>
    </w:p>
    <w:p>
      <w:pPr>
        <w:pStyle w:val="BlockText"/>
      </w:pPr>
      <w:r>
        <w:rPr>
          <w:b/>
          <w:bCs/>
        </w:rPr>
        <w:t xml:space="preserve">Note.</w:t>
      </w:r>
      <w:r>
        <w:t xml:space="preserve"> </w:t>
      </w:r>
      <w:r>
        <w:t xml:space="preserve">Pour effectuer un cokrigeage ordinaire, il faut disposer d’</w:t>
      </w:r>
      <w:r>
        <w:rPr>
          <w:b/>
          <w:bCs/>
        </w:rPr>
        <w:t xml:space="preserve">au moins une</w:t>
      </w:r>
      <w:r>
        <w:t xml:space="preserve"> </w:t>
      </w:r>
      <w:r>
        <w:t xml:space="preserve">observation de</w:t>
      </w:r>
      <w:r>
        <w:t xml:space="preserve"> </w:t>
      </w:r>
      <m:oMath>
        <m:r>
          <m:t>Z</m:t>
        </m:r>
      </m:oMath>
      <w:r>
        <w:t xml:space="preserve"> </w:t>
      </w:r>
      <w:r>
        <w:t xml:space="preserve">(pour satisfaire</w:t>
      </w:r>
      <w:r>
        <w:t xml:space="preserve"> </w:t>
      </w:r>
      <m:oMath>
        <m:r>
          <m:rPr>
            <m:sty m:val="p"/>
          </m:rPr>
          <m:t>∑</m:t>
        </m:r>
        <m:sSub>
          <m:e>
            <m:r>
              <m:t>λ</m:t>
            </m:r>
          </m:e>
          <m:sub>
            <m:r>
              <m:t>i</m:t>
            </m:r>
          </m:sub>
        </m:sSub>
        <m:r>
          <m:rPr>
            <m:sty m:val="p"/>
          </m:rPr>
          <m:t>=</m:t>
        </m:r>
        <m:r>
          <m:t>1</m:t>
        </m:r>
      </m:oMath>
      <w:r>
        <w:t xml:space="preserve">) et d’</w:t>
      </w:r>
      <w:r>
        <w:rPr>
          <w:b/>
          <w:bCs/>
        </w:rPr>
        <w:t xml:space="preserve">au moins deux</w:t>
      </w:r>
      <w:r>
        <w:t xml:space="preserve"> </w:t>
      </w:r>
      <w:r>
        <w:t xml:space="preserve">observations de</w:t>
      </w:r>
      <w:r>
        <w:t xml:space="preserve"> </w:t>
      </w:r>
      <m:oMath>
        <m:r>
          <m:t>Y</m:t>
        </m:r>
      </m:oMath>
      <w:r>
        <w:t xml:space="preserve"> </w:t>
      </w:r>
      <w:r>
        <w:t xml:space="preserve">(pour satisfaire</w:t>
      </w:r>
      <w:r>
        <w:t xml:space="preserve"> </w:t>
      </w:r>
      <m:oMath>
        <m:r>
          <m:rPr>
            <m:sty m:val="p"/>
          </m:rPr>
          <m:t>∑</m:t>
        </m:r>
        <m:sSub>
          <m:e>
            <m:r>
              <m:t>α</m:t>
            </m:r>
          </m:e>
          <m:sub>
            <m:r>
              <m:t>j</m:t>
            </m:r>
          </m:sub>
        </m:sSub>
        <m:r>
          <m:rPr>
            <m:sty m:val="p"/>
          </m:rPr>
          <m:t>=</m:t>
        </m:r>
        <m:r>
          <m:t>0</m:t>
        </m:r>
      </m:oMath>
      <w:r>
        <w:t xml:space="preserve"> </w:t>
      </w:r>
      <w:r>
        <w:t xml:space="preserve">de manière non triviale). Avec une seule observation de</w:t>
      </w:r>
      <w:r>
        <w:t xml:space="preserve"> </w:t>
      </w:r>
      <m:oMath>
        <m:r>
          <m:t>Y</m:t>
        </m:r>
      </m:oMath>
      <w:r>
        <w:t xml:space="preserve">, son poids serait forcément nul, et le système se réduirait au krigeage ordinaire classique.</w:t>
      </w:r>
    </w:p>
    <w:bookmarkEnd w:id="42"/>
    <w:bookmarkStart w:id="43" w:name="Xac944f5d805176b0c3bd8270f3fb801e1112294"/>
    <w:p>
      <w:pPr>
        <w:pStyle w:val="Heading3"/>
      </w:pPr>
      <w:r>
        <w:t xml:space="preserve">3.5 Cas particulier : une moyenne connue, l’autre inconnue</w:t>
      </w:r>
    </w:p>
    <w:p>
      <w:pPr>
        <w:pStyle w:val="FirstParagraph"/>
      </w:pPr>
      <w:r>
        <w:t xml:space="preserve">En pratique, il arrive que la moyenne de la variable secondaire soit connue (par exemple, si</w:t>
      </w:r>
      <w:r>
        <w:t xml:space="preserve"> </w:t>
      </w:r>
      <m:oMath>
        <m:r>
          <m:t>Y</m:t>
        </m:r>
      </m:oMath>
      <w:r>
        <w:t xml:space="preserve"> </w:t>
      </w:r>
      <w:r>
        <w:t xml:space="preserve">provient d’un modèle physique ou d’une mesure exhaustive déjà centrée), tandis que la moyenne de la variable principale reste inconnue.</w:t>
      </w:r>
    </w:p>
    <w:p>
      <w:pPr>
        <w:pStyle w:val="BodyText"/>
      </w:pPr>
      <w:r>
        <w:t xml:space="preserve">Dans ce cas, on centre les observations de</w:t>
      </w:r>
      <w:r>
        <w:t xml:space="preserve"> </w:t>
      </w:r>
      <m:oMath>
        <m:r>
          <m:t>Y</m:t>
        </m:r>
      </m:oMath>
      <w:r>
        <w:t xml:space="preserve"> </w:t>
      </w:r>
      <w:r>
        <w:t xml:space="preserve">par rapport à</w:t>
      </w:r>
      <w:r>
        <w:t xml:space="preserve"> </w:t>
      </w:r>
      <m:oMath>
        <m:sSub>
          <m:e>
            <m:r>
              <m:t>m</m:t>
            </m:r>
          </m:e>
          <m:sub>
            <m:r>
              <m:t>Y</m:t>
            </m:r>
          </m:sub>
        </m:sSub>
      </m:oMath>
      <w:r>
        <w:t xml:space="preserve"> </w:t>
      </w:r>
      <w:r>
        <w:t xml:space="preserve">et on impose une seule contrainte sur les poids de</w:t>
      </w:r>
      <w:r>
        <w:t xml:space="preserve"> </w:t>
      </w:r>
      <m:oMath>
        <m:r>
          <m:t>Z</m:t>
        </m:r>
      </m:oMath>
      <w:r>
        <w:t xml:space="preserve"> </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oMath>
      </m:oMathPara>
    </w:p>
    <w:p>
      <w:pPr>
        <w:pStyle w:val="FirstParagraph"/>
      </w:pPr>
      <w:r>
        <w:t xml:space="preserve">L’estimateur s’écrit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d>
            <m:dPr>
              <m:begChr m:val="("/>
              <m:sepChr m:val=""/>
              <m:endChr m:val=")"/>
              <m:grow/>
            </m:dPr>
            <m:e>
              <m:sSub>
                <m:e>
                  <m:r>
                    <m:t>Y</m:t>
                  </m:r>
                </m:e>
                <m:sub>
                  <m:r>
                    <m:t>j</m:t>
                  </m:r>
                </m:sub>
              </m:sSub>
              <m:r>
                <m:rPr>
                  <m:sty m:val="p"/>
                </m:rPr>
                <m:t>−</m:t>
              </m:r>
              <m:sSub>
                <m:e>
                  <m:r>
                    <m:t>m</m:t>
                  </m:r>
                </m:e>
                <m:sub>
                  <m:r>
                    <m:t>Y</m:t>
                  </m:r>
                </m:sub>
              </m:sSub>
            </m:e>
          </m:d>
        </m:oMath>
      </m:oMathPara>
    </w:p>
    <w:p>
      <w:pPr>
        <w:pStyle w:val="FirstParagraph"/>
      </w:pPr>
      <w:r>
        <w:t xml:space="preserve">Le système correspondant ne comporte qu’un seul multiplicateur de Lagrange</w:t>
      </w:r>
      <w:r>
        <w:t xml:space="preserve"> </w:t>
      </w:r>
      <m:oMath>
        <m:sSub>
          <m:e>
            <m:r>
              <m:t>ν</m:t>
            </m:r>
          </m:e>
          <m:sub>
            <m:r>
              <m:t>Z</m:t>
            </m:r>
          </m:sub>
        </m:sSub>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Z</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Z</m:t>
                            </m:r>
                          </m:e>
                          <m:sub>
                            <m:r>
                              <m:t>i</m:t>
                            </m:r>
                          </m:sub>
                        </m:sSub>
                        <m:r>
                          <m:rPr>
                            <m:sty m:val="p"/>
                          </m:rPr>
                          <m:t>,</m:t>
                        </m:r>
                        <m:sSub>
                          <m:e>
                            <m:r>
                              <m:t>Y</m:t>
                            </m:r>
                          </m:e>
                          <m:sub>
                            <m:r>
                              <m:t>j</m:t>
                            </m:r>
                          </m:sub>
                        </m:sSub>
                      </m:e>
                    </m:d>
                    <m:r>
                      <m:rPr>
                        <m:sty m:val="p"/>
                      </m:rPr>
                      <m:t>+</m:t>
                    </m:r>
                    <m:sSub>
                      <m:e>
                        <m:r>
                          <m:t>ν</m:t>
                        </m:r>
                      </m:e>
                      <m:sub>
                        <m:r>
                          <m:t>Z</m:t>
                        </m:r>
                      </m:sub>
                    </m:sSub>
                    <m:r>
                      <m:rPr>
                        <m:sty m:val="p"/>
                      </m:rPr>
                      <m:t>=</m:t>
                    </m:r>
                    <m:r>
                      <m:rPr>
                        <m:sty m:val="p"/>
                      </m:rPr>
                      <m:t>Cov</m:t>
                    </m:r>
                    <m:d>
                      <m:dPr>
                        <m:begChr m:val="("/>
                        <m:sepChr m:val=""/>
                        <m:endChr m:val=")"/>
                        <m:grow/>
                      </m:dPr>
                      <m:e>
                        <m:sSub>
                          <m:e>
                            <m:r>
                              <m:t>Z</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r>
                      <m:rPr>
                        <m:sty m:val="p"/>
                      </m:rPr>
                      <m:t>Cov</m:t>
                    </m:r>
                    <m:d>
                      <m:dPr>
                        <m:begChr m:val="("/>
                        <m:sepChr m:val=""/>
                        <m:endChr m:val=")"/>
                        <m:grow/>
                      </m:dPr>
                      <m:e>
                        <m:sSub>
                          <m:e>
                            <m:r>
                              <m:t>Y</m:t>
                            </m:r>
                          </m:e>
                          <m:sub>
                            <m:r>
                              <m:t>i</m:t>
                            </m:r>
                          </m:sub>
                        </m:sSub>
                        <m:r>
                          <m:rPr>
                            <m:sty m:val="p"/>
                          </m:rPr>
                          <m:t>,</m:t>
                        </m:r>
                        <m:sSub>
                          <m:e>
                            <m:r>
                              <m:t>Z</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r>
                      <m:rPr>
                        <m:sty m:val="p"/>
                      </m:rPr>
                      <m:t>Cov</m:t>
                    </m:r>
                    <m:d>
                      <m:dPr>
                        <m:begChr m:val="("/>
                        <m:sepChr m:val=""/>
                        <m:endChr m:val=")"/>
                        <m:grow/>
                      </m:dPr>
                      <m:e>
                        <m:sSub>
                          <m:e>
                            <m:r>
                              <m:t>Y</m:t>
                            </m:r>
                          </m:e>
                          <m:sub>
                            <m:r>
                              <m:t>i</m:t>
                            </m:r>
                          </m:sub>
                        </m:sSub>
                        <m:r>
                          <m:rPr>
                            <m:sty m:val="p"/>
                          </m:rPr>
                          <m:t>,</m:t>
                        </m:r>
                        <m:sSub>
                          <m:e>
                            <m:r>
                              <m:t>Y</m:t>
                            </m:r>
                          </m:e>
                          <m:sub>
                            <m:r>
                              <m:t>j</m:t>
                            </m:r>
                          </m:sub>
                        </m:sSub>
                      </m:e>
                    </m:d>
                    <m:r>
                      <m:rPr>
                        <m:sty m:val="p"/>
                      </m:rPr>
                      <m:t>=</m:t>
                    </m:r>
                    <m:r>
                      <m:rPr>
                        <m:sty m:val="p"/>
                      </m:rPr>
                      <m:t>Cov</m:t>
                    </m:r>
                    <m:d>
                      <m:dPr>
                        <m:begChr m:val="("/>
                        <m:sepChr m:val=""/>
                        <m:endChr m:val=")"/>
                        <m:grow/>
                      </m:dPr>
                      <m:e>
                        <m:sSub>
                          <m:e>
                            <m:r>
                              <m:t>Y</m:t>
                            </m:r>
                          </m:e>
                          <m:sub>
                            <m:r>
                              <m:t>i</m:t>
                            </m:r>
                          </m:sub>
                        </m:sSub>
                        <m:r>
                          <m:rPr>
                            <m:sty m:val="p"/>
                          </m:rPr>
                          <m:t>,</m:t>
                        </m:r>
                        <m:sSub>
                          <m:e>
                            <m:r>
                              <m:t>Z</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e>
                </m:mr>
              </m:m>
            </m:e>
          </m:d>
        </m:oMath>
      </m:oMathPara>
    </w:p>
    <w:p>
      <w:pPr>
        <w:pStyle w:val="FirstParagraph"/>
      </w:pPr>
      <w:r>
        <w:t xml:space="preserve">Ce cas intermédiaire est fréquent et offre un bon compromis : il libère les poids de</w:t>
      </w:r>
      <w:r>
        <w:t xml:space="preserve"> </w:t>
      </w:r>
      <m:oMath>
        <m:r>
          <m:t>Y</m:t>
        </m:r>
      </m:oMath>
      <w:r>
        <w:t xml:space="preserve"> </w:t>
      </w:r>
      <w:r>
        <w:t xml:space="preserve">de la contrainte</w:t>
      </w:r>
      <w:r>
        <w:t xml:space="preserve"> </w:t>
      </w:r>
      <m:oMath>
        <m:r>
          <m:rPr>
            <m:sty m:val="p"/>
          </m:rPr>
          <m:t>∑</m:t>
        </m:r>
        <m:sSub>
          <m:e>
            <m:r>
              <m:t>α</m:t>
            </m:r>
          </m:e>
          <m:sub>
            <m:r>
              <m:t>j</m:t>
            </m:r>
          </m:sub>
        </m:sSub>
        <m:r>
          <m:rPr>
            <m:sty m:val="p"/>
          </m:rPr>
          <m:t>=</m:t>
        </m:r>
        <m:r>
          <m:t>0</m:t>
        </m:r>
      </m:oMath>
      <w:r>
        <w:t xml:space="preserve">, ce qui permet un meilleur transfert d’information, tout en ne requérant pas la connaissance de</w:t>
      </w:r>
      <w:r>
        <w:t xml:space="preserve"> </w:t>
      </w:r>
      <m:oMath>
        <m:sSub>
          <m:e>
            <m:r>
              <m:t>m</m:t>
            </m:r>
          </m:e>
          <m:sub>
            <m:r>
              <m:t>Z</m:t>
            </m:r>
          </m:sub>
        </m:sSub>
      </m:oMath>
      <w:r>
        <w:t xml:space="preserve">. C’est précisément le cadre du cokrigeage colocalisé, présenté plus loin, où la variable secondaire est dense et sa moyenne bien estimée.</w:t>
      </w:r>
    </w:p>
    <w:bookmarkEnd w:id="43"/>
    <w:bookmarkStart w:id="44" w:name="X84d4cd5f7988439702d32d3654fd14047e5d25b"/>
    <w:p>
      <w:pPr>
        <w:pStyle w:val="Heading3"/>
      </w:pPr>
      <w:r>
        <w:t xml:space="preserve">3.6 Changement de paradigme par rapport au krigeage</w:t>
      </w:r>
    </w:p>
    <w:p>
      <w:pPr>
        <w:pStyle w:val="FirstParagraph"/>
      </w:pPr>
      <w:r>
        <w:t xml:space="preserve">En krigeage univarié, on privilégie généralement le krigeage ordinaire, car il ne nécessite pas la connaissance de la moyenne et se prête bien à l’hypothèse de quasi-stationnarité locale. Le variogramme est l’outil de base.</w:t>
      </w:r>
    </w:p>
    <w:p>
      <w:pPr>
        <w:pStyle w:val="BodyText"/>
      </w:pPr>
      <w:r>
        <w:t xml:space="preserve">En cokrigeage, la situation est différente. On utilise souvent le</w:t>
      </w:r>
      <w:r>
        <w:t xml:space="preserve"> </w:t>
      </w:r>
      <w:r>
        <w:rPr>
          <w:b/>
          <w:bCs/>
        </w:rPr>
        <w:t xml:space="preserve">cokrigeage simple</w:t>
      </w:r>
      <w:r>
        <w:t xml:space="preserve">, car :</w:t>
      </w:r>
    </w:p>
    <w:p>
      <w:pPr>
        <w:pStyle w:val="Compact"/>
        <w:numPr>
          <w:ilvl w:val="0"/>
          <w:numId w:val="1007"/>
        </w:numPr>
      </w:pPr>
      <w:r>
        <w:t xml:space="preserve">La contrainte</w:t>
      </w:r>
      <w:r>
        <w:t xml:space="preserve"> </w:t>
      </w:r>
      <m:oMath>
        <m:r>
          <m:rPr>
            <m:sty m:val="p"/>
          </m:rPr>
          <m:t>∑</m:t>
        </m:r>
        <m:sSub>
          <m:e>
            <m:r>
              <m:t>α</m:t>
            </m:r>
          </m:e>
          <m:sub>
            <m:r>
              <m:t>j</m:t>
            </m:r>
          </m:sub>
        </m:sSub>
        <m:r>
          <m:rPr>
            <m:sty m:val="p"/>
          </m:rPr>
          <m:t>=</m:t>
        </m:r>
        <m:r>
          <m:t>0</m:t>
        </m:r>
      </m:oMath>
      <w:r>
        <w:t xml:space="preserve"> </w:t>
      </w:r>
      <w:r>
        <w:t xml:space="preserve">du cokrigeage ordinaire limite fortement le transfert d’information de la variable secondaire, réduisant le gain par rapport au krigeage seul.</w:t>
      </w:r>
    </w:p>
    <w:p>
      <w:pPr>
        <w:pStyle w:val="Compact"/>
        <w:numPr>
          <w:ilvl w:val="0"/>
          <w:numId w:val="1007"/>
        </w:numPr>
      </w:pPr>
      <w:r>
        <w:t xml:space="preserve">La</w:t>
      </w:r>
      <w:r>
        <w:t xml:space="preserve"> </w:t>
      </w:r>
      <w:r>
        <w:rPr>
          <w:b/>
          <w:bCs/>
        </w:rPr>
        <w:t xml:space="preserve">covariance</w:t>
      </w:r>
      <w:r>
        <w:t xml:space="preserve"> </w:t>
      </w:r>
      <w:r>
        <w:t xml:space="preserve">(et non le variogramme) devient l’outil fondamental, car elle permet de décrire les relations potentiellement asymétriques entre variables, ce que le variogramme croisé ne peut pas faire.</w:t>
      </w:r>
    </w:p>
    <w:p>
      <w:pPr>
        <w:pStyle w:val="Compact"/>
        <w:numPr>
          <w:ilvl w:val="0"/>
          <w:numId w:val="1007"/>
        </w:numPr>
      </w:pPr>
      <w:r>
        <w:t xml:space="preserve">La covariance croisée exploite les données non colocalisées, contrairement au variogramme croisé qui exige des mesures simultanées des deux variables aux deux extrémités de chaque paire.</w:t>
      </w:r>
    </w:p>
    <w:p>
      <w:pPr>
        <w:pStyle w:val="FirstParagraph"/>
      </w:pPr>
      <w:r>
        <w:t xml:space="preserve">En pratique, lorsque la corrélation entre les variables est forte et que la variable secondaire est densément échantillonnée, le cokrigeage simple procure un gain substantiel.</w:t>
      </w:r>
    </w:p>
    <w:bookmarkEnd w:id="44"/>
    <w:bookmarkEnd w:id="45"/>
    <w:bookmarkStart w:id="46" w:name="X6b0622abd643f80be02643959c899ee5645a862"/>
    <w:p>
      <w:pPr>
        <w:pStyle w:val="Heading2"/>
      </w:pPr>
      <w:r>
        <w:t xml:space="preserve">🧮 Atelier interactif 10.2 — Cokrigeage ordinaire (CO)</w:t>
      </w:r>
    </w:p>
    <w:p>
      <w:pPr>
        <w:pStyle w:val="FirstParagraph"/>
      </w:pPr>
      <w:r>
        <w:t xml:space="preserve">Cet atelier interactif est disponible uniquement dans la version web du chapitre.</w:t>
      </w:r>
    </w:p>
    <w:p>
      <w:pPr>
        <w:pStyle w:val="BodyText"/>
      </w:pPr>
      <w:r>
        <w:t xml:space="preserve">Pour bien comprendre d’où vient l’estimation, la section suivante présente un exemple complet de système de cokrigeage, construit et résolu pas à pas.</w:t>
      </w:r>
    </w:p>
    <w:bookmarkEnd w:id="46"/>
    <w:bookmarkStart w:id="47" w:name="exemple-de-système-de-cokrigeage"/>
    <w:p>
      <w:pPr>
        <w:pStyle w:val="Heading2"/>
      </w:pPr>
      <w:r>
        <w:t xml:space="preserve">4 Exemple de système de cokrigeage</w:t>
      </w:r>
    </w:p>
    <w:p>
      <w:pPr>
        <w:pStyle w:val="FirstParagraph"/>
      </w:pPr>
      <w:r>
        <w:t xml:space="preserve">Les sections précédentes ont établi les systèmes de cokrigeage simple et ordinaire. Pour bien comprendre d’où vient l’estimation, il est utile de construire et de résoudre le système lui-même sur un petit jeu de données.</w:t>
      </w:r>
    </w:p>
    <w:p>
      <w:pPr>
        <w:pStyle w:val="BodyText"/>
      </w:pPr>
      <w:r>
        <w:t xml:space="preserve">La matrice élargie du cokrigeage réunit les covariances directes de</w:t>
      </w:r>
      <w:r>
        <w:t xml:space="preserve"> </w:t>
      </w:r>
      <m:oMath>
        <m:r>
          <m:t>Z</m:t>
        </m:r>
      </m:oMath>
      <w:r>
        <w:t xml:space="preserve"> </w:t>
      </w:r>
      <w:r>
        <w:t xml:space="preserve">et de</w:t>
      </w:r>
      <w:r>
        <w:t xml:space="preserve"> </w:t>
      </w:r>
      <m:oMath>
        <m:r>
          <m:t>Y</m:t>
        </m:r>
      </m:oMath>
      <w:r>
        <w:t xml:space="preserve">, les covariances croisées</w:t>
      </w:r>
      <w:r>
        <w:t xml:space="preserve"> </w:t>
      </w:r>
      <m:oMath>
        <m:r>
          <m:t>Z</m:t>
        </m:r>
      </m:oMath>
      <w:r>
        <w:t xml:space="preserve">–</w:t>
      </w:r>
      <m:oMath>
        <m:r>
          <m:t>Y</m:t>
        </m:r>
      </m:oMath>
      <w:r>
        <w:t xml:space="preserve">, et les contraintes de non-biais par variable. C’est la structure de cette matrice — et en particulier ses blocs croisés — qui détermine la répartition des poids entre les deux variables, donc la façon dont la variable secondaire vient renforcer l’estimation de la variable principale.</w:t>
      </w:r>
    </w:p>
    <w:p>
      <w:pPr>
        <w:pStyle w:val="BodyText"/>
      </w:pPr>
      <w:r>
        <w:t xml:space="preserve">Prenons un exemple avec trois positions. On connaît</w:t>
      </w:r>
      <w:r>
        <w:t xml:space="preserve"> </w:t>
      </w:r>
      <m:oMath>
        <m:sSub>
          <m:e>
            <m:r>
              <m:t>Z</m:t>
            </m:r>
          </m:e>
          <m:sub>
            <m:r>
              <m:t>1</m:t>
            </m:r>
          </m:sub>
        </m:sSub>
      </m:oMath>
      <w:r>
        <w:t xml:space="preserve"> </w:t>
      </w:r>
      <w:r>
        <w:t xml:space="preserve">et</w:t>
      </w:r>
      <w:r>
        <w:t xml:space="preserve"> </w:t>
      </w:r>
      <m:oMath>
        <m:sSub>
          <m:e>
            <m:r>
              <m:t>Y</m:t>
            </m:r>
          </m:e>
          <m:sub>
            <m:r>
              <m:t>1</m:t>
            </m:r>
          </m:sub>
        </m:sSub>
      </m:oMath>
      <w:r>
        <w:t xml:space="preserve"> </w:t>
      </w:r>
      <w:r>
        <w:t xml:space="preserve">au même endroit, en</w:t>
      </w:r>
      <w:r>
        <w:t xml:space="preserve"> </w:t>
      </w:r>
      <m:oMath>
        <m:sSub>
          <m:e>
            <m:r>
              <m:rPr>
                <m:sty m:val="b"/>
              </m:rPr>
              <m:t>x</m:t>
            </m:r>
          </m:e>
          <m:sub>
            <m:r>
              <m:t>1</m:t>
            </m:r>
          </m:sub>
        </m:sSub>
        <m:r>
          <m:rPr>
            <m:sty m:val="p"/>
          </m:rPr>
          <m:t>=</m:t>
        </m:r>
        <m:r>
          <m:t>0</m:t>
        </m:r>
      </m:oMath>
      <w:r>
        <w:t xml:space="preserve">. On connaît aussi</w:t>
      </w:r>
      <w:r>
        <w:t xml:space="preserve"> </w:t>
      </w:r>
      <m:oMath>
        <m:sSub>
          <m:e>
            <m:r>
              <m:t>Z</m:t>
            </m:r>
          </m:e>
          <m:sub>
            <m:r>
              <m:t>2</m:t>
            </m:r>
          </m:sub>
        </m:sSub>
      </m:oMath>
      <w:r>
        <w:t xml:space="preserve"> </w:t>
      </w:r>
      <w:r>
        <w:t xml:space="preserve">en</w:t>
      </w:r>
      <w:r>
        <w:t xml:space="preserve"> </w:t>
      </w:r>
      <m:oMath>
        <m:sSub>
          <m:e>
            <m:r>
              <m:rPr>
                <m:sty m:val="b"/>
              </m:rPr>
              <m:t>x</m:t>
            </m:r>
          </m:e>
          <m:sub>
            <m:r>
              <m:t>2</m:t>
            </m:r>
          </m:sub>
        </m:sSub>
        <m:r>
          <m:rPr>
            <m:sty m:val="p"/>
          </m:rPr>
          <m:t>=</m:t>
        </m:r>
        <m:r>
          <m:t>10</m:t>
        </m:r>
      </m:oMath>
      <w:r>
        <w:t xml:space="preserve">. On veut estimer</w:t>
      </w:r>
      <w:r>
        <w:t xml:space="preserve"> </w:t>
      </w:r>
      <m:oMath>
        <m:sSub>
          <m:e>
            <m:r>
              <m:t>Z</m:t>
            </m:r>
          </m:e>
          <m:sub>
            <m:r>
              <m:t>0</m:t>
            </m:r>
          </m:sub>
        </m:sSub>
      </m:oMath>
      <w:r>
        <w:t xml:space="preserve"> </w:t>
      </w:r>
      <w:r>
        <w:t xml:space="preserve">au point</w:t>
      </w:r>
      <w:r>
        <w:t xml:space="preserve"> </w:t>
      </w:r>
      <m:oMath>
        <m:sSub>
          <m:e>
            <m:r>
              <m:rPr>
                <m:sty m:val="b"/>
              </m:rPr>
              <m:t>x</m:t>
            </m:r>
          </m:e>
          <m:sub>
            <m:r>
              <m:t>0</m:t>
            </m:r>
          </m:sub>
        </m:sSub>
        <m:r>
          <m:rPr>
            <m:sty m:val="p"/>
          </m:rPr>
          <m:t>=</m:t>
        </m:r>
        <m:r>
          <m:t>5</m:t>
        </m:r>
      </m:oMath>
      <w:r>
        <w:t xml:space="preserve">, où une donnée secondaire</w:t>
      </w:r>
      <w:r>
        <w:t xml:space="preserve"> </w:t>
      </w:r>
      <m:oMath>
        <m:sSub>
          <m:e>
            <m:r>
              <m:t>Y</m:t>
            </m:r>
          </m:e>
          <m:sub>
            <m:r>
              <m:t>0</m:t>
            </m:r>
          </m:sub>
        </m:sSub>
      </m:oMath>
      <w:r>
        <w:t xml:space="preserve"> </w:t>
      </w:r>
      <w:r>
        <w:t xml:space="preserve">est aussi disponible.</w:t>
      </w:r>
    </w:p>
    <w:p>
      <w:pPr>
        <w:pStyle w:val="BodyText"/>
      </w:pPr>
      <w:r>
        <w:t xml:space="preserve">Si les moyennes sont connues, on est dans le cas du cokrigeage simple. Le système peut s’écrire sous la forme :</w:t>
      </w:r>
    </w:p>
    <w:p>
      <w:pPr>
        <w:pStyle w:val="BodyText"/>
      </w:pPr>
      <m:oMathPara>
        <m:oMathParaPr>
          <m:jc m:val="center"/>
        </m:oMathParaPr>
        <m:oMath>
          <m:r>
            <m:rPr>
              <m:sty m:val="b"/>
            </m:rPr>
            <m:t>A</m:t>
          </m:r>
          <m:r>
            <m:rPr>
              <m:sty m:val="b"/>
            </m:rPr>
            <m:t>w</m:t>
          </m:r>
          <m:r>
            <m:rPr>
              <m:sty m:val="p"/>
            </m:rPr>
            <m:t>=</m:t>
          </m:r>
          <m:r>
            <m:rPr>
              <m:sty m:val="b"/>
            </m:rPr>
            <m:t>b</m:t>
          </m:r>
        </m:oMath>
      </m:oMathPara>
    </w:p>
    <w:p>
      <w:pPr>
        <w:pStyle w:val="FirstParagraph"/>
      </w:pPr>
      <w:r>
        <w:t xml:space="preserve">Les inconnues sont les poids associés aux données disponibles :</w:t>
      </w:r>
      <w:r>
        <w:t xml:space="preserve"> </w:t>
      </w:r>
      <m:oMath>
        <m:sSub>
          <m:e>
            <m:r>
              <m:t>λ</m:t>
            </m:r>
          </m:e>
          <m:sub>
            <m:r>
              <m:t>1</m:t>
            </m:r>
          </m:sub>
        </m:sSub>
      </m:oMath>
      <w:r>
        <w:t xml:space="preserve"> </w:t>
      </w:r>
      <w:r>
        <w:t xml:space="preserve">et</w:t>
      </w:r>
      <w:r>
        <w:t xml:space="preserve"> </w:t>
      </w:r>
      <m:oMath>
        <m:sSub>
          <m:e>
            <m:r>
              <m:t>λ</m:t>
            </m:r>
          </m:e>
          <m:sub>
            <m:r>
              <m:t>2</m:t>
            </m:r>
          </m:sub>
        </m:sSub>
      </m:oMath>
      <w:r>
        <w:t xml:space="preserve"> </w:t>
      </w:r>
      <w:r>
        <w:t xml:space="preserve">pour les données principales</w:t>
      </w:r>
      <w:r>
        <w:t xml:space="preserve"> </w:t>
      </w:r>
      <m:oMath>
        <m:sSub>
          <m:e>
            <m:r>
              <m:t>Z</m:t>
            </m:r>
          </m:e>
          <m:sub>
            <m:r>
              <m:t>1</m:t>
            </m:r>
          </m:sub>
        </m:sSub>
      </m:oMath>
      <w:r>
        <w:t xml:space="preserve"> </w:t>
      </w:r>
      <w:r>
        <w:t xml:space="preserve">et</w:t>
      </w:r>
      <w:r>
        <w:t xml:space="preserve"> </w:t>
      </w:r>
      <m:oMath>
        <m:sSub>
          <m:e>
            <m:r>
              <m:t>Z</m:t>
            </m:r>
          </m:e>
          <m:sub>
            <m:r>
              <m:t>2</m:t>
            </m:r>
          </m:sub>
        </m:sSub>
      </m:oMath>
      <w:r>
        <w:t xml:space="preserve">, puis</w:t>
      </w:r>
      <w:r>
        <w:t xml:space="preserve"> </w:t>
      </w:r>
      <m:oMath>
        <m:sSub>
          <m:e>
            <m:r>
              <m:t>α</m:t>
            </m:r>
          </m:e>
          <m:sub>
            <m:r>
              <m:t>1</m:t>
            </m:r>
          </m:sub>
        </m:sSub>
      </m:oMath>
      <w:r>
        <w:t xml:space="preserve"> </w:t>
      </w:r>
      <w:r>
        <w:t xml:space="preserve">et</w:t>
      </w:r>
      <w:r>
        <w:t xml:space="preserve"> </w:t>
      </w:r>
      <m:oMath>
        <m:sSub>
          <m:e>
            <m:r>
              <m:t>α</m:t>
            </m:r>
          </m:e>
          <m:sub>
            <m:r>
              <m:t>0</m:t>
            </m:r>
          </m:sub>
        </m:sSub>
      </m:oMath>
      <w:r>
        <w:t xml:space="preserve"> </w:t>
      </w:r>
      <w:r>
        <w:t xml:space="preserve">pour les données secondaires</w:t>
      </w:r>
      <w:r>
        <w:t xml:space="preserve"> </w:t>
      </w:r>
      <m:oMath>
        <m:sSub>
          <m:e>
            <m:r>
              <m:t>Y</m:t>
            </m:r>
          </m:e>
          <m:sub>
            <m:r>
              <m:t>1</m:t>
            </m:r>
          </m:sub>
        </m:sSub>
      </m:oMath>
      <w:r>
        <w:t xml:space="preserve"> </w:t>
      </w:r>
      <w:r>
        <w:t xml:space="preserve">et</w:t>
      </w:r>
      <w:r>
        <w:t xml:space="preserve"> </w:t>
      </w:r>
      <m:oMath>
        <m:sSub>
          <m:e>
            <m:r>
              <m:t>Y</m:t>
            </m:r>
          </m:e>
          <m:sub>
            <m:r>
              <m:t>0</m:t>
            </m:r>
          </m:sub>
        </m:sSub>
      </m:oMath>
      <w:r>
        <w:t xml:space="preserv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C</m:t>
                                </m:r>
                              </m:e>
                              <m:sub>
                                <m:r>
                                  <m:t>Z</m:t>
                                </m:r>
                                <m:r>
                                  <m:t>Z</m:t>
                                </m:r>
                              </m:sub>
                            </m:sSub>
                            <m:d>
                              <m:dPr>
                                <m:begChr m:val="("/>
                                <m:sepChr m:val=""/>
                                <m:endChr m:val=")"/>
                                <m:grow/>
                              </m:dPr>
                              <m:e>
                                <m:r>
                                  <m:t>0</m:t>
                                </m:r>
                              </m:e>
                            </m:d>
                          </m:e>
                          <m:e>
                            <m:sSub>
                              <m:e>
                                <m:r>
                                  <m:t>C</m:t>
                                </m:r>
                              </m:e>
                              <m:sub>
                                <m:r>
                                  <m:t>Z</m:t>
                                </m:r>
                                <m:r>
                                  <m:t>Z</m:t>
                                </m:r>
                              </m:sub>
                            </m:sSub>
                            <m:d>
                              <m:dPr>
                                <m:begChr m:val="("/>
                                <m:sepChr m:val=""/>
                                <m:endChr m:val=")"/>
                                <m:grow/>
                              </m:dPr>
                              <m:e>
                                <m:r>
                                  <m:t>10</m:t>
                                </m:r>
                              </m:e>
                            </m:d>
                          </m:e>
                          <m:e>
                            <m:sSub>
                              <m:e>
                                <m:r>
                                  <m:t>C</m:t>
                                </m:r>
                              </m:e>
                              <m:sub>
                                <m:r>
                                  <m:t>Z</m:t>
                                </m:r>
                                <m:r>
                                  <m:t>Y</m:t>
                                </m:r>
                              </m:sub>
                            </m:sSub>
                            <m:d>
                              <m:dPr>
                                <m:begChr m:val="("/>
                                <m:sepChr m:val=""/>
                                <m:endChr m:val=")"/>
                                <m:grow/>
                              </m:dPr>
                              <m:e>
                                <m:r>
                                  <m:t>0</m:t>
                                </m:r>
                              </m:e>
                            </m:d>
                          </m:e>
                          <m:e>
                            <m:sSub>
                              <m:e>
                                <m:r>
                                  <m:t>C</m:t>
                                </m:r>
                              </m:e>
                              <m:sub>
                                <m:r>
                                  <m:t>Z</m:t>
                                </m:r>
                                <m:r>
                                  <m:t>Y</m:t>
                                </m:r>
                              </m:sub>
                            </m:sSub>
                            <m:d>
                              <m:dPr>
                                <m:begChr m:val="("/>
                                <m:sepChr m:val=""/>
                                <m:endChr m:val=")"/>
                                <m:grow/>
                              </m:dPr>
                              <m:e>
                                <m:r>
                                  <m:t>5</m:t>
                                </m:r>
                              </m:e>
                            </m:d>
                          </m:e>
                        </m:mr>
                        <m:mr>
                          <m:e>
                            <m:sSub>
                              <m:e>
                                <m:r>
                                  <m:t>C</m:t>
                                </m:r>
                              </m:e>
                              <m:sub>
                                <m:r>
                                  <m:t>Z</m:t>
                                </m:r>
                                <m:r>
                                  <m:t>Z</m:t>
                                </m:r>
                              </m:sub>
                            </m:sSub>
                            <m:d>
                              <m:dPr>
                                <m:begChr m:val="("/>
                                <m:sepChr m:val=""/>
                                <m:endChr m:val=")"/>
                                <m:grow/>
                              </m:dPr>
                              <m:e>
                                <m:r>
                                  <m:t>10</m:t>
                                </m:r>
                              </m:e>
                            </m:d>
                          </m:e>
                          <m:e>
                            <m:sSub>
                              <m:e>
                                <m:r>
                                  <m:t>C</m:t>
                                </m:r>
                              </m:e>
                              <m:sub>
                                <m:r>
                                  <m:t>Z</m:t>
                                </m:r>
                                <m:r>
                                  <m:t>Z</m:t>
                                </m:r>
                              </m:sub>
                            </m:sSub>
                            <m:d>
                              <m:dPr>
                                <m:begChr m:val="("/>
                                <m:sepChr m:val=""/>
                                <m:endChr m:val=")"/>
                                <m:grow/>
                              </m:dPr>
                              <m:e>
                                <m:r>
                                  <m:t>0</m:t>
                                </m:r>
                              </m:e>
                            </m:d>
                          </m:e>
                          <m:e>
                            <m:sSub>
                              <m:e>
                                <m:r>
                                  <m:t>C</m:t>
                                </m:r>
                              </m:e>
                              <m:sub>
                                <m:r>
                                  <m:t>Z</m:t>
                                </m:r>
                                <m:r>
                                  <m:t>Y</m:t>
                                </m:r>
                              </m:sub>
                            </m:sSub>
                            <m:d>
                              <m:dPr>
                                <m:begChr m:val="("/>
                                <m:sepChr m:val=""/>
                                <m:endChr m:val=")"/>
                                <m:grow/>
                              </m:dPr>
                              <m:e>
                                <m:r>
                                  <m:t>10</m:t>
                                </m:r>
                              </m:e>
                            </m:d>
                          </m:e>
                          <m:e>
                            <m:sSub>
                              <m:e>
                                <m:r>
                                  <m:t>C</m:t>
                                </m:r>
                              </m:e>
                              <m:sub>
                                <m:r>
                                  <m:t>Z</m:t>
                                </m:r>
                                <m:r>
                                  <m:t>Y</m:t>
                                </m:r>
                              </m:sub>
                            </m:sSub>
                            <m:d>
                              <m:dPr>
                                <m:begChr m:val="("/>
                                <m:sepChr m:val=""/>
                                <m:endChr m:val=")"/>
                                <m:grow/>
                              </m:dPr>
                              <m:e>
                                <m:r>
                                  <m:t>5</m:t>
                                </m:r>
                              </m:e>
                            </m:d>
                          </m:e>
                        </m:mr>
                        <m:mr>
                          <m:e>
                            <m:sSub>
                              <m:e>
                                <m:r>
                                  <m:t>C</m:t>
                                </m:r>
                              </m:e>
                              <m:sub>
                                <m:r>
                                  <m:t>Y</m:t>
                                </m:r>
                                <m:r>
                                  <m:t>Z</m:t>
                                </m:r>
                              </m:sub>
                            </m:sSub>
                            <m:d>
                              <m:dPr>
                                <m:begChr m:val="("/>
                                <m:sepChr m:val=""/>
                                <m:endChr m:val=")"/>
                                <m:grow/>
                              </m:dPr>
                              <m:e>
                                <m:r>
                                  <m:t>0</m:t>
                                </m:r>
                              </m:e>
                            </m:d>
                          </m:e>
                          <m:e>
                            <m:sSub>
                              <m:e>
                                <m:r>
                                  <m:t>C</m:t>
                                </m:r>
                              </m:e>
                              <m:sub>
                                <m:r>
                                  <m:t>Y</m:t>
                                </m:r>
                                <m:r>
                                  <m:t>Z</m:t>
                                </m:r>
                              </m:sub>
                            </m:sSub>
                            <m:d>
                              <m:dPr>
                                <m:begChr m:val="("/>
                                <m:sepChr m:val=""/>
                                <m:endChr m:val=")"/>
                                <m:grow/>
                              </m:dPr>
                              <m:e>
                                <m:r>
                                  <m:t>10</m:t>
                                </m:r>
                              </m:e>
                            </m:d>
                          </m:e>
                          <m:e>
                            <m:sSub>
                              <m:e>
                                <m:r>
                                  <m:t>C</m:t>
                                </m:r>
                              </m:e>
                              <m:sub>
                                <m:r>
                                  <m:t>Y</m:t>
                                </m:r>
                                <m:r>
                                  <m:t>Y</m:t>
                                </m:r>
                              </m:sub>
                            </m:sSub>
                            <m:d>
                              <m:dPr>
                                <m:begChr m:val="("/>
                                <m:sepChr m:val=""/>
                                <m:endChr m:val=")"/>
                                <m:grow/>
                              </m:dPr>
                              <m:e>
                                <m:r>
                                  <m:t>0</m:t>
                                </m:r>
                              </m:e>
                            </m:d>
                          </m:e>
                          <m:e>
                            <m:sSub>
                              <m:e>
                                <m:r>
                                  <m:t>C</m:t>
                                </m:r>
                              </m:e>
                              <m:sub>
                                <m:r>
                                  <m:t>Y</m:t>
                                </m:r>
                                <m:r>
                                  <m:t>Y</m:t>
                                </m:r>
                              </m:sub>
                            </m:sSub>
                            <m:d>
                              <m:dPr>
                                <m:begChr m:val="("/>
                                <m:sepChr m:val=""/>
                                <m:endChr m:val=")"/>
                                <m:grow/>
                              </m:dPr>
                              <m:e>
                                <m:r>
                                  <m:t>5</m:t>
                                </m:r>
                              </m:e>
                            </m:d>
                          </m:e>
                        </m:mr>
                        <m:mr>
                          <m:e>
                            <m:sSub>
                              <m:e>
                                <m:r>
                                  <m:t>C</m:t>
                                </m:r>
                              </m:e>
                              <m:sub>
                                <m:r>
                                  <m:t>Y</m:t>
                                </m:r>
                                <m:r>
                                  <m:t>Z</m:t>
                                </m:r>
                              </m:sub>
                            </m:sSub>
                            <m:d>
                              <m:dPr>
                                <m:begChr m:val="("/>
                                <m:sepChr m:val=""/>
                                <m:endChr m:val=")"/>
                                <m:grow/>
                              </m:dPr>
                              <m:e>
                                <m:r>
                                  <m:t>5</m:t>
                                </m:r>
                              </m:e>
                            </m:d>
                          </m:e>
                          <m:e>
                            <m:sSub>
                              <m:e>
                                <m:r>
                                  <m:t>C</m:t>
                                </m:r>
                              </m:e>
                              <m:sub>
                                <m:r>
                                  <m:t>Y</m:t>
                                </m:r>
                                <m:r>
                                  <m:t>Z</m:t>
                                </m:r>
                              </m:sub>
                            </m:sSub>
                            <m:d>
                              <m:dPr>
                                <m:begChr m:val="("/>
                                <m:sepChr m:val=""/>
                                <m:endChr m:val=")"/>
                                <m:grow/>
                              </m:dPr>
                              <m:e>
                                <m:r>
                                  <m:t>5</m:t>
                                </m:r>
                              </m:e>
                            </m:d>
                          </m:e>
                          <m:e>
                            <m:sSub>
                              <m:e>
                                <m:r>
                                  <m:t>C</m:t>
                                </m:r>
                              </m:e>
                              <m:sub>
                                <m:r>
                                  <m:t>Y</m:t>
                                </m:r>
                                <m:r>
                                  <m:t>Y</m:t>
                                </m:r>
                              </m:sub>
                            </m:sSub>
                            <m:d>
                              <m:dPr>
                                <m:begChr m:val="("/>
                                <m:sepChr m:val=""/>
                                <m:endChr m:val=")"/>
                                <m:grow/>
                              </m:dPr>
                              <m:e>
                                <m:r>
                                  <m:t>5</m:t>
                                </m:r>
                              </m:e>
                            </m:d>
                          </m:e>
                          <m:e>
                            <m:sSub>
                              <m:e>
                                <m:r>
                                  <m:t>C</m:t>
                                </m:r>
                              </m:e>
                              <m:sub>
                                <m:r>
                                  <m:t>Y</m:t>
                                </m:r>
                                <m:r>
                                  <m:t>Y</m:t>
                                </m:r>
                              </m:sub>
                            </m:sSub>
                            <m:d>
                              <m:dPr>
                                <m:begChr m:val="("/>
                                <m:sepChr m:val=""/>
                                <m:endChr m:val=")"/>
                                <m:grow/>
                              </m:dPr>
                              <m:e>
                                <m:r>
                                  <m:t>0</m:t>
                                </m:r>
                              </m:e>
                            </m:d>
                          </m:e>
                        </m:mr>
                      </m:m>
                    </m:e>
                  </m:d>
                </m:e>
                <m:lim>
                  <m:r>
                    <m:rPr>
                      <m:sty m:val="p"/>
                    </m:rPr>
                    <m:t>⏟</m:t>
                  </m:r>
                </m:lim>
              </m:limLow>
            </m:e>
            <m:lim>
              <m:r>
                <m:rPr>
                  <m:sty m:val="b"/>
                </m:rPr>
                <m:t>A</m:t>
              </m:r>
            </m:lim>
          </m:limLow>
          <m:limLow>
            <m:e>
              <m:limLow>
                <m:e>
                  <m:d>
                    <m:dPr>
                      <m:begChr m:val="["/>
                      <m:sepChr m:val=""/>
                      <m:endChr m:val="]"/>
                      <m:grow/>
                    </m:dPr>
                    <m:e>
                      <m:m>
                        <m:mPr>
                          <m:baseJc m:val="center"/>
                          <m:plcHide m:val="on"/>
                          <m:mcs>
                            <m:mc>
                              <m:mcPr>
                                <m:mcJc m:val="center"/>
                                <m:count m:val="1"/>
                              </m:mcPr>
                            </m:mc>
                          </m:mcs>
                        </m:mPr>
                        <m:mr>
                          <m:e>
                            <m:sSub>
                              <m:e>
                                <m:r>
                                  <m:t>λ</m:t>
                                </m:r>
                              </m:e>
                              <m:sub>
                                <m:r>
                                  <m:t>1</m:t>
                                </m:r>
                              </m:sub>
                            </m:sSub>
                          </m:e>
                        </m:mr>
                        <m:mr>
                          <m:e>
                            <m:sSub>
                              <m:e>
                                <m:r>
                                  <m:t>λ</m:t>
                                </m:r>
                              </m:e>
                              <m:sub>
                                <m:r>
                                  <m:t>2</m:t>
                                </m:r>
                              </m:sub>
                            </m:sSub>
                          </m:e>
                        </m:mr>
                        <m:mr>
                          <m:e>
                            <m:sSub>
                              <m:e>
                                <m:r>
                                  <m:t>α</m:t>
                                </m:r>
                              </m:e>
                              <m:sub>
                                <m:r>
                                  <m:t>1</m:t>
                                </m:r>
                              </m:sub>
                            </m:sSub>
                          </m:e>
                        </m:mr>
                        <m:mr>
                          <m:e>
                            <m:sSub>
                              <m:e>
                                <m:r>
                                  <m:t>α</m:t>
                                </m:r>
                              </m:e>
                              <m:sub>
                                <m:r>
                                  <m:t>0</m:t>
                                </m:r>
                              </m:sub>
                            </m:sSub>
                          </m:e>
                        </m:mr>
                      </m:m>
                    </m:e>
                  </m:d>
                </m:e>
                <m:lim>
                  <m:r>
                    <m:rPr>
                      <m:sty m:val="p"/>
                    </m:rPr>
                    <m:t>⏟</m:t>
                  </m:r>
                </m:lim>
              </m:limLow>
            </m:e>
            <m:lim>
              <m:r>
                <m:rPr>
                  <m:sty m:val="b"/>
                </m:rPr>
                <m:t>w</m:t>
              </m:r>
            </m:lim>
          </m:limLow>
          <m:r>
            <m:rPr>
              <m:sty m:val="p"/>
            </m:rPr>
            <m:t>=</m:t>
          </m:r>
          <m:limLow>
            <m:e>
              <m:limLow>
                <m:e>
                  <m:d>
                    <m:dPr>
                      <m:begChr m:val="["/>
                      <m:sepChr m:val=""/>
                      <m:endChr m:val="]"/>
                      <m:grow/>
                    </m:dPr>
                    <m:e>
                      <m:m>
                        <m:mPr>
                          <m:baseJc m:val="center"/>
                          <m:plcHide m:val="on"/>
                          <m:mcs>
                            <m:mc>
                              <m:mcPr>
                                <m:mcJc m:val="center"/>
                                <m:count m:val="1"/>
                              </m:mcPr>
                            </m:mc>
                          </m:mcs>
                        </m:mPr>
                        <m:mr>
                          <m:e>
                            <m:sSub>
                              <m:e>
                                <m:r>
                                  <m:t>C</m:t>
                                </m:r>
                              </m:e>
                              <m:sub>
                                <m:r>
                                  <m:t>Z</m:t>
                                </m:r>
                                <m:r>
                                  <m:t>Z</m:t>
                                </m:r>
                              </m:sub>
                            </m:sSub>
                            <m:d>
                              <m:dPr>
                                <m:begChr m:val="("/>
                                <m:sepChr m:val=""/>
                                <m:endChr m:val=")"/>
                                <m:grow/>
                              </m:dPr>
                              <m:e>
                                <m:r>
                                  <m:t>5</m:t>
                                </m:r>
                              </m:e>
                            </m:d>
                          </m:e>
                        </m:mr>
                        <m:mr>
                          <m:e>
                            <m:sSub>
                              <m:e>
                                <m:r>
                                  <m:t>C</m:t>
                                </m:r>
                              </m:e>
                              <m:sub>
                                <m:r>
                                  <m:t>Z</m:t>
                                </m:r>
                                <m:r>
                                  <m:t>Z</m:t>
                                </m:r>
                              </m:sub>
                            </m:sSub>
                            <m:d>
                              <m:dPr>
                                <m:begChr m:val="("/>
                                <m:sepChr m:val=""/>
                                <m:endChr m:val=")"/>
                                <m:grow/>
                              </m:dPr>
                              <m:e>
                                <m:r>
                                  <m:t>5</m:t>
                                </m:r>
                              </m:e>
                            </m:d>
                          </m:e>
                        </m:mr>
                        <m:mr>
                          <m:e>
                            <m:sSub>
                              <m:e>
                                <m:r>
                                  <m:t>C</m:t>
                                </m:r>
                              </m:e>
                              <m:sub>
                                <m:r>
                                  <m:t>Y</m:t>
                                </m:r>
                                <m:r>
                                  <m:t>Z</m:t>
                                </m:r>
                              </m:sub>
                            </m:sSub>
                            <m:d>
                              <m:dPr>
                                <m:begChr m:val="("/>
                                <m:sepChr m:val=""/>
                                <m:endChr m:val=")"/>
                                <m:grow/>
                              </m:dPr>
                              <m:e>
                                <m:r>
                                  <m:t>5</m:t>
                                </m:r>
                              </m:e>
                            </m:d>
                          </m:e>
                        </m:mr>
                        <m:mr>
                          <m:e>
                            <m:sSub>
                              <m:e>
                                <m:r>
                                  <m:t>C</m:t>
                                </m:r>
                              </m:e>
                              <m:sub>
                                <m:r>
                                  <m:t>Y</m:t>
                                </m:r>
                                <m:r>
                                  <m:t>Z</m:t>
                                </m:r>
                              </m:sub>
                            </m:sSub>
                            <m:d>
                              <m:dPr>
                                <m:begChr m:val="("/>
                                <m:sepChr m:val=""/>
                                <m:endChr m:val=")"/>
                                <m:grow/>
                              </m:dPr>
                              <m:e>
                                <m:r>
                                  <m:t>0</m:t>
                                </m:r>
                              </m:e>
                            </m:d>
                          </m:e>
                        </m:mr>
                      </m:m>
                    </m:e>
                  </m:d>
                </m:e>
                <m:lim>
                  <m:r>
                    <m:rPr>
                      <m:sty m:val="p"/>
                    </m:rPr>
                    <m:t>⏟</m:t>
                  </m:r>
                </m:lim>
              </m:limLow>
            </m:e>
            <m:lim>
              <m:r>
                <m:rPr>
                  <m:sty m:val="b"/>
                </m:rPr>
                <m:t>b</m:t>
              </m:r>
            </m:lim>
          </m:limLow>
        </m:oMath>
      </m:oMathPara>
    </w:p>
    <w:p>
      <w:pPr>
        <w:pStyle w:val="FirstParagraph"/>
      </w:pPr>
      <w:r>
        <w:t xml:space="preserve">Chaque ligne traduit une équation du système : les deux premières proviennent de la dérivation par rapport aux poids de</w:t>
      </w:r>
      <w:r>
        <w:t xml:space="preserve"> </w:t>
      </w:r>
      <m:oMath>
        <m:r>
          <m:t>Z</m:t>
        </m:r>
      </m:oMath>
      <w:r>
        <w:t xml:space="preserve">, les deux suivantes par rapport aux poids de</w:t>
      </w:r>
      <w:r>
        <w:t xml:space="preserve"> </w:t>
      </w:r>
      <m:oMath>
        <m:r>
          <m:t>Y</m:t>
        </m:r>
      </m:oMath>
      <w:r>
        <w:t xml:space="preserve">. Les blocs diagonaux contiennent les covariances directes (</w:t>
      </w:r>
      <m:oMath>
        <m:sSub>
          <m:e>
            <m:r>
              <m:t>C</m:t>
            </m:r>
          </m:e>
          <m:sub>
            <m:r>
              <m:t>Z</m:t>
            </m:r>
            <m:r>
              <m:t>Z</m:t>
            </m:r>
          </m:sub>
        </m:sSub>
      </m:oMath>
      <w:r>
        <w:t xml:space="preserve">,</w:t>
      </w:r>
      <w:r>
        <w:t xml:space="preserve"> </w:t>
      </w:r>
      <m:oMath>
        <m:sSub>
          <m:e>
            <m:r>
              <m:t>C</m:t>
            </m:r>
          </m:e>
          <m:sub>
            <m:r>
              <m:t>Y</m:t>
            </m:r>
            <m:r>
              <m:t>Y</m:t>
            </m:r>
          </m:sub>
        </m:sSub>
      </m:oMath>
      <w:r>
        <w:t xml:space="preserve">), les blocs hors diagonale les covariances croisées (</w:t>
      </w:r>
      <m:oMath>
        <m:sSub>
          <m:e>
            <m:r>
              <m:t>C</m:t>
            </m:r>
          </m:e>
          <m:sub>
            <m:r>
              <m:t>Z</m:t>
            </m:r>
            <m:r>
              <m:t>Y</m:t>
            </m:r>
          </m:sub>
        </m:sSub>
      </m:oMath>
      <w:r>
        <w:t xml:space="preserve">,</w:t>
      </w:r>
      <w:r>
        <w:t xml:space="preserve"> </w:t>
      </w:r>
      <m:oMath>
        <m:sSub>
          <m:e>
            <m:r>
              <m:t>C</m:t>
            </m:r>
          </m:e>
          <m:sub>
            <m:r>
              <m:t>Y</m:t>
            </m:r>
            <m:r>
              <m:t>Z</m:t>
            </m:r>
          </m:sub>
        </m:sSub>
      </m:oMath>
      <w:r>
        <w:t xml:space="preserve">). Le second membre</w:t>
      </w:r>
      <w:r>
        <w:t xml:space="preserve"> </w:t>
      </w:r>
      <m:oMath>
        <m:r>
          <m:rPr>
            <m:sty m:val="b"/>
          </m:rPr>
          <m:t>b</m:t>
        </m:r>
      </m:oMath>
      <w:r>
        <w:t xml:space="preserve"> </w:t>
      </w:r>
      <w:r>
        <w:t xml:space="preserve">rassemble les covariances entre chaque donnée et la quantité à estimer</w:t>
      </w:r>
      <w:r>
        <w:t xml:space="preserve"> </w:t>
      </w:r>
      <m:oMath>
        <m:sSub>
          <m:e>
            <m:r>
              <m:t>Z</m:t>
            </m:r>
          </m:e>
          <m:sub>
            <m:r>
              <m:t>0</m:t>
            </m:r>
          </m:sub>
        </m:sSub>
      </m:oMath>
      <w:r>
        <w:t xml:space="preserve">. On note que</w:t>
      </w:r>
      <w:r>
        <w:t xml:space="preserve"> </w:t>
      </w:r>
      <m:oMath>
        <m:sSub>
          <m:e>
            <m:r>
              <m:t>Y</m:t>
            </m:r>
          </m:e>
          <m:sub>
            <m:r>
              <m:t>0</m:t>
            </m:r>
          </m:sub>
        </m:sSub>
      </m:oMath>
      <w:r>
        <w:t xml:space="preserve">, situé au point à estimer, n’a de couplage croisé avec</w:t>
      </w:r>
      <w:r>
        <w:t xml:space="preserve"> </w:t>
      </w:r>
      <m:oMath>
        <m:sSub>
          <m:e>
            <m:r>
              <m:t>Z</m:t>
            </m:r>
          </m:e>
          <m:sub>
            <m:r>
              <m:t>0</m:t>
            </m:r>
          </m:sub>
        </m:sSub>
      </m:oMath>
      <w:r>
        <w:t xml:space="preserve"> </w:t>
      </w:r>
      <w:r>
        <w:t xml:space="preserve">que par</w:t>
      </w:r>
      <w:r>
        <w:t xml:space="preserve"> </w:t>
      </w:r>
      <m:oMath>
        <m:sSub>
          <m:e>
            <m:r>
              <m:t>C</m:t>
            </m:r>
          </m:e>
          <m:sub>
            <m:r>
              <m:t>Y</m:t>
            </m:r>
            <m:r>
              <m:t>Z</m:t>
            </m:r>
          </m:sub>
        </m:sSub>
        <m:d>
          <m:dPr>
            <m:begChr m:val="("/>
            <m:sepChr m:val=""/>
            <m:endChr m:val=")"/>
            <m:grow/>
          </m:dPr>
          <m:e>
            <m:r>
              <m:t>0</m:t>
            </m:r>
          </m:e>
        </m:d>
      </m:oMath>
      <w:r>
        <w:t xml:space="preserve"> </w:t>
      </w:r>
      <w:r>
        <w:t xml:space="preserve">: c’est par ce terme que la mesure secondaire colocalisée transmet son information. L’atelier ci-dessous remplit cette matrice pour des données saisies par l’utilisateur et en livre la solution numérique complète.</w:t>
      </w:r>
    </w:p>
    <w:bookmarkEnd w:id="47"/>
    <w:bookmarkStart w:id="48" w:name="X46a97ee0f7b7f36317fffc0fd83e3e016ece61c"/>
    <w:p>
      <w:pPr>
        <w:pStyle w:val="Heading2"/>
      </w:pPr>
      <w:r>
        <w:t xml:space="preserve">🧮 Atelier interactif 10.3 — Système de cokrigeage pas-à-pas</w:t>
      </w:r>
    </w:p>
    <w:p>
      <w:pPr>
        <w:pStyle w:val="FirstParagraph"/>
      </w:pPr>
      <w:r>
        <w:t xml:space="preserve">Cet atelier interactif est disponible uniquement dans la version web du chapitre.</w:t>
      </w:r>
    </w:p>
    <w:p>
      <w:pPr>
        <w:pStyle w:val="BodyText"/>
      </w:pPr>
      <w:r>
        <w:t xml:space="preserve">Ce cadre suppose des moyennes constantes. La section suivante le généralise au cas où les moyennes des variables varient dans l’espace selon des tendances : le cokrigeage universel.</w:t>
      </w:r>
    </w:p>
    <w:bookmarkEnd w:id="48"/>
    <w:bookmarkStart w:id="53" w:name="cokrigeage-universel"/>
    <w:p>
      <w:pPr>
        <w:pStyle w:val="Heading2"/>
      </w:pPr>
      <w:r>
        <w:t xml:space="preserve">5 Cokrigeage universel</w:t>
      </w:r>
    </w:p>
    <w:p>
      <w:pPr>
        <w:pStyle w:val="FirstParagraph"/>
      </w:pPr>
      <w:r>
        <w:t xml:space="preserve">Le cokrigeage universel généralise le cokrigeage ordinaire au cas où les moyennes des variables ne sont pas constantes, mais varient dans l’espace selon des tendances (dérives) modélisées.</w:t>
      </w:r>
    </w:p>
    <w:bookmarkStart w:id="49" w:name="modèle-avec-dérives"/>
    <w:p>
      <w:pPr>
        <w:pStyle w:val="Heading3"/>
      </w:pPr>
      <w:r>
        <w:t xml:space="preserve">5.1 Modèle avec dérives</w:t>
      </w:r>
    </w:p>
    <w:p>
      <w:pPr>
        <w:pStyle w:val="FirstParagraph"/>
      </w:pPr>
      <w:r>
        <w:t xml:space="preserve">On suppose que chaque variable se décompose en une dérive déterministe et un résidu stationnaire :</w:t>
      </w:r>
    </w:p>
    <w:p>
      <w:pPr>
        <w:pStyle w:val="BodyText"/>
      </w:pPr>
      <m:oMathPara>
        <m:oMathParaPr>
          <m:jc m:val="center"/>
        </m:oMathParaPr>
        <m:oMath>
          <m:r>
            <m:t>Z</m:t>
          </m:r>
          <m:d>
            <m:dPr>
              <m:begChr m:val="("/>
              <m:sepChr m:val=""/>
              <m:endChr m:val=")"/>
              <m:grow/>
            </m:dPr>
            <m:e>
              <m:r>
                <m:rPr>
                  <m:sty m:val="b"/>
                </m:rPr>
                <m:t>x</m:t>
              </m:r>
            </m:e>
          </m:d>
          <m:r>
            <m:rPr>
              <m:sty m:val="p"/>
            </m:rPr>
            <m:t>=</m:t>
          </m:r>
          <m:sSub>
            <m:e>
              <m:r>
                <m:t>m</m:t>
              </m:r>
            </m:e>
            <m:sub>
              <m:r>
                <m:t>Z</m:t>
              </m:r>
            </m:sub>
          </m:sSub>
          <m:d>
            <m:dPr>
              <m:begChr m:val="("/>
              <m:sepChr m:val=""/>
              <m:endChr m:val=")"/>
              <m:grow/>
            </m:dPr>
            <m:e>
              <m:r>
                <m:rPr>
                  <m:sty m:val="b"/>
                </m:rPr>
                <m:t>x</m:t>
              </m:r>
            </m:e>
          </m:d>
          <m:r>
            <m:rPr>
              <m:sty m:val="p"/>
            </m:rPr>
            <m:t>+</m:t>
          </m:r>
          <m:sSub>
            <m:e>
              <m:r>
                <m:t>R</m:t>
              </m:r>
            </m:e>
            <m:sub>
              <m:r>
                <m:t>Z</m:t>
              </m:r>
            </m:sub>
          </m:sSub>
          <m:d>
            <m:dPr>
              <m:begChr m:val="("/>
              <m:sepChr m:val=""/>
              <m:endChr m:val=")"/>
              <m:grow/>
            </m:dPr>
            <m:e>
              <m:r>
                <m:rPr>
                  <m:sty m:val="b"/>
                </m:rPr>
                <m:t>x</m:t>
              </m:r>
            </m:e>
          </m:d>
          <m:r>
            <m:rPr>
              <m:sty m:val="p"/>
            </m:rPr>
            <m:t>,</m:t>
          </m:r>
          <m:r>
            <m:t> </m:t>
          </m:r>
          <m:r>
            <m:t>Y</m:t>
          </m:r>
          <m:d>
            <m:dPr>
              <m:begChr m:val="("/>
              <m:sepChr m:val=""/>
              <m:endChr m:val=")"/>
              <m:grow/>
            </m:dPr>
            <m:e>
              <m:r>
                <m:rPr>
                  <m:sty m:val="b"/>
                </m:rPr>
                <m:t>x</m:t>
              </m:r>
            </m:e>
          </m:d>
          <m:r>
            <m:rPr>
              <m:sty m:val="p"/>
            </m:rPr>
            <m:t>=</m:t>
          </m:r>
          <m:sSub>
            <m:e>
              <m:r>
                <m:t>m</m:t>
              </m:r>
            </m:e>
            <m:sub>
              <m:r>
                <m:t>Y</m:t>
              </m:r>
            </m:sub>
          </m:sSub>
          <m:d>
            <m:dPr>
              <m:begChr m:val="("/>
              <m:sepChr m:val=""/>
              <m:endChr m:val=")"/>
              <m:grow/>
            </m:dPr>
            <m:e>
              <m:r>
                <m:rPr>
                  <m:sty m:val="b"/>
                </m:rPr>
                <m:t>x</m:t>
              </m:r>
            </m:e>
          </m:d>
          <m:r>
            <m:rPr>
              <m:sty m:val="p"/>
            </m:rPr>
            <m:t>+</m:t>
          </m:r>
          <m:sSub>
            <m:e>
              <m:r>
                <m:t>R</m:t>
              </m:r>
            </m:e>
            <m:sub>
              <m:r>
                <m:t>Y</m:t>
              </m:r>
            </m:sub>
          </m:sSub>
          <m:d>
            <m:dPr>
              <m:begChr m:val="("/>
              <m:sepChr m:val=""/>
              <m:endChr m:val=")"/>
              <m:grow/>
            </m:dPr>
            <m:e>
              <m:r>
                <m:rPr>
                  <m:sty m:val="b"/>
                </m:rPr>
                <m:t>x</m:t>
              </m:r>
            </m:e>
          </m:d>
        </m:oMath>
      </m:oMathPara>
    </w:p>
    <w:p>
      <w:pPr>
        <w:pStyle w:val="FirstParagraph"/>
      </w:pPr>
      <w:r>
        <w:t xml:space="preserve">Les dérives sont modélisées comme des combinaisons linéaires de fonctions de base connues :</w:t>
      </w:r>
    </w:p>
    <w:p>
      <w:pPr>
        <w:pStyle w:val="BodyText"/>
      </w:pPr>
      <m:oMathPara>
        <m:oMathParaPr>
          <m:jc m:val="center"/>
        </m:oMathParaPr>
        <m:oMath>
          <m:sSub>
            <m:e>
              <m:r>
                <m:t>m</m:t>
              </m:r>
            </m:e>
            <m:sub>
              <m:r>
                <m:t>Z</m:t>
              </m:r>
            </m:sub>
          </m:sSub>
          <m:d>
            <m:dPr>
              <m:begChr m:val="("/>
              <m:sepChr m:val=""/>
              <m:endChr m:val=")"/>
              <m:grow/>
            </m:dPr>
            <m:e>
              <m:r>
                <m:rPr>
                  <m:sty m:val="b"/>
                </m:rPr>
                <m:t>x</m:t>
              </m:r>
            </m:e>
          </m:d>
          <m:r>
            <m:rPr>
              <m:sty m:val="p"/>
            </m:rPr>
            <m:t>=</m:t>
          </m:r>
          <m:nary>
            <m:naryPr>
              <m:chr m:val="∑"/>
              <m:limLoc m:val="undOvr"/>
              <m:subHide m:val="off"/>
              <m:supHide m:val="off"/>
            </m:naryPr>
            <m:sub>
              <m:r>
                <m:rPr>
                  <m:sty m:val="p"/>
                </m:rPr>
                <m:t>ℓ</m:t>
              </m:r>
              <m:r>
                <m:rPr>
                  <m:sty m:val="p"/>
                </m:rPr>
                <m:t>=</m:t>
              </m:r>
              <m:r>
                <m:t>0</m:t>
              </m:r>
            </m:sub>
            <m:sup>
              <m:sSub>
                <m:e>
                  <m:r>
                    <m:t>L</m:t>
                  </m:r>
                </m:e>
                <m:sub>
                  <m:r>
                    <m:t>Z</m:t>
                  </m:r>
                </m:sub>
              </m:sSub>
            </m:sup>
            <m:e>
              <m:sSubSup>
                <m:e>
                  <m:r>
                    <m:t>a</m:t>
                  </m:r>
                </m:e>
                <m:sub>
                  <m:r>
                    <m:rPr>
                      <m:sty m:val="p"/>
                    </m:rPr>
                    <m:t>ℓ</m:t>
                  </m:r>
                </m:sub>
                <m:sup>
                  <m:r>
                    <m:t>Z</m:t>
                  </m:r>
                </m:sup>
              </m:sSubSup>
            </m:e>
          </m:nary>
          <m:sSubSup>
            <m:e>
              <m:r>
                <m:t>f</m:t>
              </m:r>
            </m:e>
            <m:sub>
              <m:r>
                <m:rPr>
                  <m:sty m:val="p"/>
                </m:rPr>
                <m:t>ℓ</m:t>
              </m:r>
            </m:sub>
            <m:sup>
              <m:r>
                <m:t>Z</m:t>
              </m:r>
            </m:sup>
          </m:sSubSup>
          <m:d>
            <m:dPr>
              <m:begChr m:val="("/>
              <m:sepChr m:val=""/>
              <m:endChr m:val=")"/>
              <m:grow/>
            </m:dPr>
            <m:e>
              <m:r>
                <m:rPr>
                  <m:sty m:val="b"/>
                </m:rPr>
                <m:t>x</m:t>
              </m:r>
            </m:e>
          </m:d>
          <m:r>
            <m:rPr>
              <m:sty m:val="p"/>
            </m:rPr>
            <m:t>,</m:t>
          </m:r>
          <m:r>
            <m:t> </m:t>
          </m:r>
          <m:sSub>
            <m:e>
              <m:r>
                <m:t>m</m:t>
              </m:r>
            </m:e>
            <m:sub>
              <m:r>
                <m:t>Y</m:t>
              </m:r>
            </m:sub>
          </m:sSub>
          <m:d>
            <m:dPr>
              <m:begChr m:val="("/>
              <m:sepChr m:val=""/>
              <m:endChr m:val=")"/>
              <m:grow/>
            </m:dPr>
            <m:e>
              <m:r>
                <m:rPr>
                  <m:sty m:val="b"/>
                </m:rPr>
                <m:t>x</m:t>
              </m:r>
            </m:e>
          </m:d>
          <m:r>
            <m:rPr>
              <m:sty m:val="p"/>
            </m:rPr>
            <m:t>=</m:t>
          </m:r>
          <m:nary>
            <m:naryPr>
              <m:chr m:val="∑"/>
              <m:limLoc m:val="undOvr"/>
              <m:subHide m:val="off"/>
              <m:supHide m:val="off"/>
            </m:naryPr>
            <m:sub>
              <m:r>
                <m:rPr>
                  <m:sty m:val="p"/>
                </m:rPr>
                <m:t>ℓ</m:t>
              </m:r>
              <m:r>
                <m:rPr>
                  <m:sty m:val="p"/>
                </m:rPr>
                <m:t>=</m:t>
              </m:r>
              <m:r>
                <m:t>0</m:t>
              </m:r>
            </m:sub>
            <m:sup>
              <m:sSub>
                <m:e>
                  <m:r>
                    <m:t>L</m:t>
                  </m:r>
                </m:e>
                <m:sub>
                  <m:r>
                    <m:t>Y</m:t>
                  </m:r>
                </m:sub>
              </m:sSub>
            </m:sup>
            <m:e>
              <m:sSubSup>
                <m:e>
                  <m:r>
                    <m:t>a</m:t>
                  </m:r>
                </m:e>
                <m:sub>
                  <m:r>
                    <m:rPr>
                      <m:sty m:val="p"/>
                    </m:rPr>
                    <m:t>ℓ</m:t>
                  </m:r>
                </m:sub>
                <m:sup>
                  <m:r>
                    <m:t>Y</m:t>
                  </m:r>
                </m:sup>
              </m:sSubSup>
            </m:e>
          </m:nary>
          <m:sSubSup>
            <m:e>
              <m:r>
                <m:t>f</m:t>
              </m:r>
            </m:e>
            <m:sub>
              <m:r>
                <m:rPr>
                  <m:sty m:val="p"/>
                </m:rPr>
                <m:t>ℓ</m:t>
              </m:r>
            </m:sub>
            <m:sup>
              <m:r>
                <m:t>Y</m:t>
              </m:r>
            </m:sup>
          </m:sSubSup>
          <m:d>
            <m:dPr>
              <m:begChr m:val="("/>
              <m:sepChr m:val=""/>
              <m:endChr m:val=")"/>
              <m:grow/>
            </m:dPr>
            <m:e>
              <m:r>
                <m:rPr>
                  <m:sty m:val="b"/>
                </m:rPr>
                <m:t>x</m:t>
              </m:r>
            </m:e>
          </m:d>
        </m:oMath>
      </m:oMathPara>
    </w:p>
    <w:p>
      <w:pPr>
        <w:pStyle w:val="FirstParagraph"/>
      </w:pPr>
      <w:r>
        <w:t xml:space="preserve">où les fonctions</w:t>
      </w:r>
      <w:r>
        <w:t xml:space="preserve"> </w:t>
      </w:r>
      <m:oMath>
        <m:sSubSup>
          <m:e>
            <m:r>
              <m:t>f</m:t>
            </m:r>
          </m:e>
          <m:sub>
            <m:r>
              <m:rPr>
                <m:sty m:val="p"/>
              </m:rPr>
              <m:t>ℓ</m:t>
            </m:r>
          </m:sub>
          <m:sup>
            <m:r>
              <m:t>Z</m:t>
            </m:r>
          </m:sup>
        </m:sSubSup>
      </m:oMath>
      <w:r>
        <w:t xml:space="preserve"> </w:t>
      </w:r>
      <w:r>
        <w:t xml:space="preserve">et</w:t>
      </w:r>
      <w:r>
        <w:t xml:space="preserve"> </w:t>
      </w:r>
      <m:oMath>
        <m:sSubSup>
          <m:e>
            <m:r>
              <m:t>f</m:t>
            </m:r>
          </m:e>
          <m:sub>
            <m:r>
              <m:rPr>
                <m:sty m:val="p"/>
              </m:rPr>
              <m:t>ℓ</m:t>
            </m:r>
          </m:sub>
          <m:sup>
            <m:r>
              <m:t>Y</m:t>
            </m:r>
          </m:sup>
        </m:sSubSup>
      </m:oMath>
      <w:r>
        <w:t xml:space="preserve"> </w:t>
      </w:r>
      <w:r>
        <w:t xml:space="preserve">sont connues (par exemple,</w:t>
      </w:r>
      <w:r>
        <w:t xml:space="preserve"> </w:t>
      </w:r>
      <m:oMath>
        <m:r>
          <m:t>1</m:t>
        </m:r>
        <m:r>
          <m:rPr>
            <m:sty m:val="p"/>
          </m:rPr>
          <m:t>,</m:t>
        </m:r>
        <m:r>
          <m:t>x</m:t>
        </m:r>
        <m:r>
          <m:rPr>
            <m:sty m:val="p"/>
          </m:rPr>
          <m:t>,</m:t>
        </m:r>
        <m:r>
          <m:t>y</m:t>
        </m:r>
        <m:r>
          <m:rPr>
            <m:sty m:val="p"/>
          </m:rPr>
          <m:t>,</m:t>
        </m:r>
        <m:sSup>
          <m:e>
            <m:r>
              <m:t>x</m:t>
            </m:r>
          </m:e>
          <m:sup>
            <m:r>
              <m:t>2</m:t>
            </m:r>
          </m:sup>
        </m:sSup>
        <m:r>
          <m:rPr>
            <m:sty m:val="p"/>
          </m:rPr>
          <m:t>,</m:t>
        </m:r>
        <m:r>
          <m:rPr>
            <m:sty m:val="p"/>
          </m:rPr>
          <m:t>…</m:t>
        </m:r>
      </m:oMath>
      <w:r>
        <w:t xml:space="preserve">) et les coefficients</w:t>
      </w:r>
      <w:r>
        <w:t xml:space="preserve"> </w:t>
      </w:r>
      <m:oMath>
        <m:sSubSup>
          <m:e>
            <m:r>
              <m:t>a</m:t>
            </m:r>
          </m:e>
          <m:sub>
            <m:r>
              <m:rPr>
                <m:sty m:val="p"/>
              </m:rPr>
              <m:t>ℓ</m:t>
            </m:r>
          </m:sub>
          <m:sup>
            <m:r>
              <m:t>Z</m:t>
            </m:r>
          </m:sup>
        </m:sSubSup>
      </m:oMath>
      <w:r>
        <w:t xml:space="preserve"> </w:t>
      </w:r>
      <w:r>
        <w:t xml:space="preserve">et</w:t>
      </w:r>
      <w:r>
        <w:t xml:space="preserve"> </w:t>
      </w:r>
      <m:oMath>
        <m:sSubSup>
          <m:e>
            <m:r>
              <m:t>a</m:t>
            </m:r>
          </m:e>
          <m:sub>
            <m:r>
              <m:rPr>
                <m:sty m:val="p"/>
              </m:rPr>
              <m:t>ℓ</m:t>
            </m:r>
          </m:sub>
          <m:sup>
            <m:r>
              <m:t>Y</m:t>
            </m:r>
          </m:sup>
        </m:sSubSup>
      </m:oMath>
      <w:r>
        <w:t xml:space="preserve"> </w:t>
      </w:r>
      <w:r>
        <w:t xml:space="preserve">sont inconnus. Les résidus</w:t>
      </w:r>
      <w:r>
        <w:t xml:space="preserve"> </w:t>
      </w:r>
      <m:oMath>
        <m:sSub>
          <m:e>
            <m:r>
              <m:t>R</m:t>
            </m:r>
          </m:e>
          <m:sub>
            <m:r>
              <m:t>Z</m:t>
            </m:r>
          </m:sub>
        </m:sSub>
      </m:oMath>
      <w:r>
        <w:t xml:space="preserve"> </w:t>
      </w:r>
      <w:r>
        <w:t xml:space="preserve">et</w:t>
      </w:r>
      <w:r>
        <w:t xml:space="preserve"> </w:t>
      </w:r>
      <m:oMath>
        <m:sSub>
          <m:e>
            <m:r>
              <m:t>R</m:t>
            </m:r>
          </m:e>
          <m:sub>
            <m:r>
              <m:t>Y</m:t>
            </m:r>
          </m:sub>
        </m:sSub>
      </m:oMath>
      <w:r>
        <w:t xml:space="preserve"> </w:t>
      </w:r>
      <w:r>
        <w:t xml:space="preserve">sont des fonctions aléatoires stationnaires de moyenne nulle, caractérisées par les covariances directes et croisées.</w:t>
      </w:r>
    </w:p>
    <w:bookmarkEnd w:id="49"/>
    <w:bookmarkStart w:id="50" w:name="conditions-de-non-biais-1"/>
    <w:p>
      <w:pPr>
        <w:pStyle w:val="Heading3"/>
      </w:pPr>
      <w:r>
        <w:t xml:space="preserve">5.2 Conditions de non-biais</w:t>
      </w:r>
    </w:p>
    <w:p>
      <w:pPr>
        <w:pStyle w:val="FirstParagraph"/>
      </w:pPr>
      <w:r>
        <w:t xml:space="preserve">L’estimateur reste une combinaison linéaire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
            <m:e>
              <m:r>
                <m:t>Y</m:t>
              </m:r>
            </m:e>
            <m:sub>
              <m:r>
                <m:t>j</m:t>
              </m:r>
            </m:sub>
          </m:sSub>
        </m:oMath>
      </m:oMathPara>
    </w:p>
    <w:p>
      <w:pPr>
        <w:pStyle w:val="FirstParagraph"/>
      </w:pPr>
      <w:r>
        <w:t xml:space="preserve">La condition de non-biais</w:t>
      </w:r>
      <w:r>
        <w:t xml:space="preserve"> </w:t>
      </w:r>
      <m:oMath>
        <m:r>
          <m:rPr>
            <m:sty m:val="p"/>
            <m:scr m:val="double-struck"/>
          </m:rPr>
          <m:t>E</m:t>
        </m:r>
        <m:d>
          <m:dPr>
            <m:begChr m:val="["/>
            <m:sepChr m:val=""/>
            <m:endChr m:val="]"/>
            <m:grow/>
          </m:dPr>
          <m:e>
            <m:sSubSup>
              <m:e>
                <m:r>
                  <m:t>Z</m:t>
                </m:r>
              </m:e>
              <m:sub>
                <m:r>
                  <m:t>0</m:t>
                </m:r>
              </m:sub>
              <m:sup>
                <m:r>
                  <m:rPr>
                    <m:sty m:val="p"/>
                  </m:rPr>
                  <m:t>*</m:t>
                </m:r>
              </m:sup>
            </m:sSubSup>
            <m:r>
              <m:rPr>
                <m:sty m:val="p"/>
              </m:rPr>
              <m:t>−</m:t>
            </m:r>
            <m:sSub>
              <m:e>
                <m:r>
                  <m:t>Z</m:t>
                </m:r>
              </m:e>
              <m:sub>
                <m:r>
                  <m:t>0</m:t>
                </m:r>
              </m:sub>
            </m:sSub>
          </m:e>
        </m:d>
        <m:r>
          <m:rPr>
            <m:sty m:val="p"/>
          </m:rPr>
          <m:t>=</m:t>
        </m:r>
        <m:r>
          <m:t>0</m:t>
        </m:r>
      </m:oMath>
      <w:r>
        <w:t xml:space="preserve"> </w:t>
      </w:r>
      <w:r>
        <w:t xml:space="preserve">impose que les dérives soient exactement reproduites. En substituant les expressions des dérives et en identifiant les coefficients, on obtient les</w:t>
      </w:r>
      <w:r>
        <w:t xml:space="preserve"> </w:t>
      </w:r>
      <w:r>
        <w:rPr>
          <w:b/>
          <w:bCs/>
        </w:rPr>
        <w:t xml:space="preserve">conditions d’universalité</w:t>
      </w:r>
      <w:r>
        <w:t xml:space="preserve"> </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Sup>
            <m:e>
              <m:r>
                <m:t>f</m:t>
              </m:r>
            </m:e>
            <m:sub>
              <m:r>
                <m:rPr>
                  <m:sty m:val="p"/>
                </m:rPr>
                <m:t>ℓ</m:t>
              </m:r>
            </m:sub>
            <m:sup>
              <m:r>
                <m:t>Z</m:t>
              </m:r>
            </m:sup>
          </m:sSubSup>
          <m:d>
            <m:dPr>
              <m:begChr m:val="("/>
              <m:sepChr m:val=""/>
              <m:endChr m:val=")"/>
              <m:grow/>
            </m:dPr>
            <m:e>
              <m:sSub>
                <m:e>
                  <m:r>
                    <m:rPr>
                      <m:sty m:val="b"/>
                    </m:rPr>
                    <m:t>x</m:t>
                  </m:r>
                </m:e>
                <m:sub>
                  <m:r>
                    <m:t>0</m:t>
                  </m:r>
                </m:sub>
              </m:sSub>
            </m:e>
          </m:d>
          <m:r>
            <m:rPr>
              <m:sty m:val="p"/>
            </m:rPr>
            <m:t>,</m:t>
          </m:r>
          <m:r>
            <m:t> </m:t>
          </m:r>
          <m:r>
            <m:rPr>
              <m:sty m:val="p"/>
            </m:rPr>
            <m:t>ℓ</m:t>
          </m:r>
          <m:r>
            <m:rPr>
              <m:sty m:val="p"/>
            </m:rPr>
            <m:t>=</m:t>
          </m:r>
          <m:r>
            <m:t>0</m:t>
          </m:r>
          <m:r>
            <m:rPr>
              <m:sty m:val="p"/>
            </m:rPr>
            <m:t>,</m:t>
          </m:r>
          <m:r>
            <m:rPr>
              <m:sty m:val="p"/>
            </m:rPr>
            <m:t>…</m:t>
          </m:r>
          <m:r>
            <m:rPr>
              <m:sty m:val="p"/>
            </m:rPr>
            <m:t>,</m:t>
          </m:r>
          <m:sSub>
            <m:e>
              <m:r>
                <m:t>L</m:t>
              </m:r>
            </m:e>
            <m:sub>
              <m:r>
                <m:t>Z</m:t>
              </m:r>
            </m:sub>
          </m:sSub>
        </m:oMath>
      </m:oMathPara>
    </w:p>
    <w:p>
      <w:pPr>
        <w:pStyle w:val="FirstParagraph"/>
      </w:pPr>
      <m:oMathPara>
        <m:oMathParaPr>
          <m:jc m:val="center"/>
        </m:oMathParaPr>
        <m:oMath>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Sup>
            <m:e>
              <m:r>
                <m:t>f</m:t>
              </m:r>
            </m:e>
            <m:sub>
              <m:r>
                <m:rPr>
                  <m:sty m:val="p"/>
                </m:rPr>
                <m:t>ℓ</m:t>
              </m:r>
            </m:sub>
            <m:sup>
              <m:r>
                <m:t>Y</m:t>
              </m:r>
            </m:sup>
          </m:sSubSup>
          <m:d>
            <m:dPr>
              <m:begChr m:val="("/>
              <m:sepChr m:val=""/>
              <m:endChr m:val=")"/>
              <m:grow/>
            </m:dPr>
            <m:e>
              <m:sSubSup>
                <m:e>
                  <m:r>
                    <m:rPr>
                      <m:sty m:val="b"/>
                    </m:rPr>
                    <m:t>x</m:t>
                  </m:r>
                </m:e>
                <m:sub>
                  <m:r>
                    <m:t>j</m:t>
                  </m:r>
                </m:sub>
                <m:sup>
                  <m:r>
                    <m:t>Y</m:t>
                  </m:r>
                </m:sup>
              </m:sSubSup>
            </m:e>
          </m:d>
          <m:r>
            <m:rPr>
              <m:sty m:val="p"/>
            </m:rPr>
            <m:t>=</m:t>
          </m:r>
          <m:r>
            <m:t>0</m:t>
          </m:r>
          <m:r>
            <m:rPr>
              <m:sty m:val="p"/>
            </m:rPr>
            <m:t>,</m:t>
          </m:r>
          <m:r>
            <m:t> </m:t>
          </m:r>
          <m:r>
            <m:rPr>
              <m:sty m:val="p"/>
            </m:rPr>
            <m:t>ℓ</m:t>
          </m:r>
          <m:r>
            <m:rPr>
              <m:sty m:val="p"/>
            </m:rPr>
            <m:t>=</m:t>
          </m:r>
          <m:r>
            <m:t>0</m:t>
          </m:r>
          <m:r>
            <m:rPr>
              <m:sty m:val="p"/>
            </m:rPr>
            <m:t>,</m:t>
          </m:r>
          <m:r>
            <m:rPr>
              <m:sty m:val="p"/>
            </m:rPr>
            <m:t>…</m:t>
          </m:r>
          <m:r>
            <m:rPr>
              <m:sty m:val="p"/>
            </m:rPr>
            <m:t>,</m:t>
          </m:r>
          <m:sSub>
            <m:e>
              <m:r>
                <m:t>L</m:t>
              </m:r>
            </m:e>
            <m:sub>
              <m:r>
                <m:t>Y</m:t>
              </m:r>
            </m:sub>
          </m:sSub>
        </m:oMath>
      </m:oMathPara>
    </w:p>
    <w:p>
      <w:pPr>
        <w:pStyle w:val="FirstParagraph"/>
      </w:pPr>
      <w:r>
        <w:t xml:space="preserve">Le premier ensemble de contraintes assure que la dérive de</w:t>
      </w:r>
      <w:r>
        <w:t xml:space="preserve"> </w:t>
      </w:r>
      <m:oMath>
        <m:r>
          <m:t>Z</m:t>
        </m:r>
      </m:oMath>
      <w:r>
        <w:t xml:space="preserve"> </w:t>
      </w:r>
      <w:r>
        <w:t xml:space="preserve">est correctement reproduite. Le second ensemble annule la contribution de la dérive de</w:t>
      </w:r>
      <w:r>
        <w:t xml:space="preserve"> </w:t>
      </w:r>
      <m:oMath>
        <m:r>
          <m:t>Y</m:t>
        </m:r>
      </m:oMath>
      <w:r>
        <w:t xml:space="preserve"> </w:t>
      </w:r>
      <w:r>
        <w:t xml:space="preserve">(généralisation de</w:t>
      </w:r>
      <w:r>
        <w:t xml:space="preserve"> </w:t>
      </w:r>
      <m:oMath>
        <m:r>
          <m:rPr>
            <m:sty m:val="p"/>
          </m:rPr>
          <m:t>∑</m:t>
        </m:r>
        <m:sSub>
          <m:e>
            <m:r>
              <m:t>α</m:t>
            </m:r>
          </m:e>
          <m:sub>
            <m:r>
              <m:t>j</m:t>
            </m:r>
          </m:sub>
        </m:sSub>
        <m:r>
          <m:rPr>
            <m:sty m:val="p"/>
          </m:rPr>
          <m:t>=</m:t>
        </m:r>
        <m:r>
          <m:t>0</m:t>
        </m:r>
      </m:oMath>
      <w:r>
        <w:t xml:space="preserve"> </w:t>
      </w:r>
      <w:r>
        <w:t xml:space="preserve">au cas non constant).</w:t>
      </w:r>
    </w:p>
    <w:bookmarkEnd w:id="50"/>
    <w:bookmarkStart w:id="51" w:name="système-de-cokrigeage-universel"/>
    <w:p>
      <w:pPr>
        <w:pStyle w:val="Heading3"/>
      </w:pPr>
      <w:r>
        <w:t xml:space="preserve">5.3 Système de cokrigeage universel</w:t>
      </w:r>
    </w:p>
    <w:p>
      <w:pPr>
        <w:pStyle w:val="FirstParagraph"/>
      </w:pPr>
      <w:r>
        <w:t xml:space="preserve">La minimisation sous contraintes, avec les multiplicateurs de Lagrange</w:t>
      </w:r>
      <w:r>
        <w:t xml:space="preserve"> </w:t>
      </w:r>
      <m:oMath>
        <m:sSubSup>
          <m:e>
            <m:r>
              <m:t>ν</m:t>
            </m:r>
          </m:e>
          <m:sub>
            <m:r>
              <m:rPr>
                <m:sty m:val="p"/>
              </m:rPr>
              <m:t>ℓ</m:t>
            </m:r>
          </m:sub>
          <m:sup>
            <m:r>
              <m:t>Z</m:t>
            </m:r>
          </m:sup>
        </m:sSubSup>
      </m:oMath>
      <w:r>
        <w:t xml:space="preserve"> </w:t>
      </w:r>
      <w:r>
        <w:t xml:space="preserve">(</w:t>
      </w:r>
      <m:oMath>
        <m:r>
          <m:rPr>
            <m:sty m:val="p"/>
          </m:rPr>
          <m:t>ℓ</m:t>
        </m:r>
        <m:r>
          <m:rPr>
            <m:sty m:val="p"/>
          </m:rPr>
          <m:t>=</m:t>
        </m:r>
        <m:r>
          <m:t>0</m:t>
        </m:r>
        <m:r>
          <m:rPr>
            <m:sty m:val="p"/>
          </m:rPr>
          <m:t>,</m:t>
        </m:r>
        <m:r>
          <m:rPr>
            <m:sty m:val="p"/>
          </m:rPr>
          <m:t>…</m:t>
        </m:r>
        <m:r>
          <m:rPr>
            <m:sty m:val="p"/>
          </m:rPr>
          <m:t>,</m:t>
        </m:r>
        <m:sSub>
          <m:e>
            <m:r>
              <m:t>L</m:t>
            </m:r>
          </m:e>
          <m:sub>
            <m:r>
              <m:t>Z</m:t>
            </m:r>
          </m:sub>
        </m:sSub>
      </m:oMath>
      <w:r>
        <w:t xml:space="preserve">) et</w:t>
      </w:r>
      <w:r>
        <w:t xml:space="preserve"> </w:t>
      </w:r>
      <m:oMath>
        <m:sSubSup>
          <m:e>
            <m:r>
              <m:t>ν</m:t>
            </m:r>
          </m:e>
          <m:sub>
            <m:r>
              <m:rPr>
                <m:sty m:val="p"/>
              </m:rPr>
              <m:t>ℓ</m:t>
            </m:r>
          </m:sub>
          <m:sup>
            <m:r>
              <m:t>Y</m:t>
            </m:r>
          </m:sup>
        </m:sSubSup>
      </m:oMath>
      <w:r>
        <w:t xml:space="preserve"> </w:t>
      </w:r>
      <w:r>
        <w:t xml:space="preserve">(</w:t>
      </w:r>
      <m:oMath>
        <m:r>
          <m:rPr>
            <m:sty m:val="p"/>
          </m:rPr>
          <m:t>ℓ</m:t>
        </m:r>
        <m:r>
          <m:rPr>
            <m:sty m:val="p"/>
          </m:rPr>
          <m:t>=</m:t>
        </m:r>
        <m:r>
          <m:t>0</m:t>
        </m:r>
        <m:r>
          <m:rPr>
            <m:sty m:val="p"/>
          </m:rPr>
          <m:t>,</m:t>
        </m:r>
        <m:r>
          <m:rPr>
            <m:sty m:val="p"/>
          </m:rPr>
          <m:t>…</m:t>
        </m:r>
        <m:r>
          <m:rPr>
            <m:sty m:val="p"/>
          </m:rPr>
          <m:t>,</m:t>
        </m:r>
        <m:sSub>
          <m:e>
            <m:r>
              <m:t>L</m:t>
            </m:r>
          </m:e>
          <m:sub>
            <m:r>
              <m:t>Y</m:t>
            </m:r>
          </m:sub>
        </m:sSub>
      </m:oMath>
      <w:r>
        <w:t xml:space="preserve">), conduit au système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sSub>
                      <m:e>
                        <m:r>
                          <m:t>C</m:t>
                        </m:r>
                      </m:e>
                      <m:sub>
                        <m:r>
                          <m:t>Z</m:t>
                        </m:r>
                        <m:r>
                          <m:t>Z</m:t>
                        </m:r>
                      </m:sub>
                    </m:sSub>
                    <m:d>
                      <m:dPr>
                        <m:begChr m:val="("/>
                        <m:sepChr m:val=""/>
                        <m:endChr m:val=")"/>
                        <m:grow/>
                      </m:dPr>
                      <m:e>
                        <m:sSubSup>
                          <m:e>
                            <m:r>
                              <m:rPr>
                                <m:sty m:val="b"/>
                              </m:rPr>
                              <m:t>x</m:t>
                            </m:r>
                          </m:e>
                          <m:sub>
                            <m:r>
                              <m:t>i</m:t>
                            </m:r>
                          </m:sub>
                          <m:sup>
                            <m:r>
                              <m:t>Z</m:t>
                            </m:r>
                          </m:sup>
                        </m:sSubSup>
                        <m:r>
                          <m:rPr>
                            <m:sty m:val="p"/>
                          </m:rPr>
                          <m:t>−</m:t>
                        </m:r>
                        <m:sSubSup>
                          <m:e>
                            <m:r>
                              <m:rPr>
                                <m:sty m:val="b"/>
                              </m:rPr>
                              <m:t>x</m:t>
                            </m:r>
                          </m:e>
                          <m:sub>
                            <m:r>
                              <m:t>j</m:t>
                            </m:r>
                          </m:sub>
                          <m:sup>
                            <m:r>
                              <m:t>Z</m:t>
                            </m:r>
                          </m:sup>
                        </m:sSubSup>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
                      <m:e>
                        <m:r>
                          <m:t>C</m:t>
                        </m:r>
                      </m:e>
                      <m:sub>
                        <m:r>
                          <m:t>Z</m:t>
                        </m:r>
                        <m:r>
                          <m:t>Y</m:t>
                        </m:r>
                      </m:sub>
                    </m:sSub>
                    <m:d>
                      <m:dPr>
                        <m:begChr m:val="("/>
                        <m:sepChr m:val=""/>
                        <m:endChr m:val=")"/>
                        <m:grow/>
                      </m:dPr>
                      <m:e>
                        <m:sSubSup>
                          <m:e>
                            <m:r>
                              <m:rPr>
                                <m:sty m:val="b"/>
                              </m:rPr>
                              <m:t>x</m:t>
                            </m:r>
                          </m:e>
                          <m:sub>
                            <m:r>
                              <m:t>i</m:t>
                            </m:r>
                          </m:sub>
                          <m:sup>
                            <m:r>
                              <m:t>Z</m:t>
                            </m:r>
                          </m:sup>
                        </m:sSubSup>
                        <m:r>
                          <m:rPr>
                            <m:sty m:val="p"/>
                          </m:rPr>
                          <m:t>−</m:t>
                        </m:r>
                        <m:sSubSup>
                          <m:e>
                            <m:r>
                              <m:rPr>
                                <m:sty m:val="b"/>
                              </m:rPr>
                              <m:t>x</m:t>
                            </m:r>
                          </m:e>
                          <m:sub>
                            <m:r>
                              <m:t>j</m:t>
                            </m:r>
                          </m:sub>
                          <m:sup>
                            <m:r>
                              <m:t>Y</m:t>
                            </m:r>
                          </m:sup>
                        </m:sSubSup>
                      </m:e>
                    </m:d>
                    <m:r>
                      <m:rPr>
                        <m:sty m:val="p"/>
                      </m:rPr>
                      <m:t>+</m:t>
                    </m:r>
                    <m:nary>
                      <m:naryPr>
                        <m:chr m:val="∑"/>
                        <m:limLoc m:val="undOvr"/>
                        <m:subHide m:val="off"/>
                        <m:supHide m:val="off"/>
                      </m:naryPr>
                      <m:sub>
                        <m:r>
                          <m:rPr>
                            <m:sty m:val="p"/>
                          </m:rPr>
                          <m:t>ℓ</m:t>
                        </m:r>
                        <m:r>
                          <m:rPr>
                            <m:sty m:val="p"/>
                          </m:rPr>
                          <m:t>=</m:t>
                        </m:r>
                        <m:r>
                          <m:t>0</m:t>
                        </m:r>
                      </m:sub>
                      <m:sup>
                        <m:sSub>
                          <m:e>
                            <m:r>
                              <m:t>L</m:t>
                            </m:r>
                          </m:e>
                          <m:sub>
                            <m:r>
                              <m:t>Z</m:t>
                            </m:r>
                          </m:sub>
                        </m:sSub>
                      </m:sup>
                      <m:e>
                        <m:sSubSup>
                          <m:e>
                            <m:r>
                              <m:t>ν</m:t>
                            </m:r>
                          </m:e>
                          <m:sub>
                            <m:r>
                              <m:rPr>
                                <m:sty m:val="p"/>
                              </m:rPr>
                              <m:t>ℓ</m:t>
                            </m:r>
                          </m:sub>
                          <m:sup>
                            <m:r>
                              <m:t>Z</m:t>
                            </m:r>
                          </m:sup>
                        </m:sSubSup>
                      </m:e>
                    </m:nary>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
                      <m:e>
                        <m:r>
                          <m:t>C</m:t>
                        </m:r>
                      </m:e>
                      <m:sub>
                        <m:r>
                          <m:t>Z</m:t>
                        </m:r>
                        <m:r>
                          <m:t>Z</m:t>
                        </m:r>
                      </m:sub>
                    </m:sSub>
                    <m:d>
                      <m:dPr>
                        <m:begChr m:val="("/>
                        <m:sepChr m:val=""/>
                        <m:endChr m:val=")"/>
                        <m:grow/>
                      </m:dPr>
                      <m:e>
                        <m:sSubSup>
                          <m:e>
                            <m:r>
                              <m:rPr>
                                <m:sty m:val="b"/>
                              </m:rPr>
                              <m:t>x</m:t>
                            </m:r>
                          </m:e>
                          <m:sub>
                            <m:r>
                              <m:t>i</m:t>
                            </m:r>
                          </m:sub>
                          <m:sup>
                            <m:r>
                              <m:t>Z</m:t>
                            </m:r>
                          </m:sup>
                        </m:sSubSup>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sSub>
                      <m:e>
                        <m:r>
                          <m:t>C</m:t>
                        </m:r>
                      </m:e>
                      <m:sub>
                        <m:r>
                          <m:t>Y</m:t>
                        </m:r>
                        <m:r>
                          <m:t>Z</m:t>
                        </m:r>
                      </m:sub>
                    </m:sSub>
                    <m:d>
                      <m:dPr>
                        <m:begChr m:val="("/>
                        <m:sepChr m:val=""/>
                        <m:endChr m:val=")"/>
                        <m:grow/>
                      </m:dPr>
                      <m:e>
                        <m:sSubSup>
                          <m:e>
                            <m:r>
                              <m:rPr>
                                <m:sty m:val="b"/>
                              </m:rPr>
                              <m:t>x</m:t>
                            </m:r>
                          </m:e>
                          <m:sub>
                            <m:r>
                              <m:t>i</m:t>
                            </m:r>
                          </m:sub>
                          <m:sup>
                            <m:r>
                              <m:t>Y</m:t>
                            </m:r>
                          </m:sup>
                        </m:sSubSup>
                        <m:r>
                          <m:rPr>
                            <m:sty m:val="p"/>
                          </m:rPr>
                          <m:t>−</m:t>
                        </m:r>
                        <m:sSubSup>
                          <m:e>
                            <m:r>
                              <m:rPr>
                                <m:sty m:val="b"/>
                              </m:rPr>
                              <m:t>x</m:t>
                            </m:r>
                          </m:e>
                          <m:sub>
                            <m:r>
                              <m:t>j</m:t>
                            </m:r>
                          </m:sub>
                          <m:sup>
                            <m:r>
                              <m:t>Z</m:t>
                            </m:r>
                          </m:sup>
                        </m:sSubSup>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
                      <m:e>
                        <m:r>
                          <m:t>C</m:t>
                        </m:r>
                      </m:e>
                      <m:sub>
                        <m:r>
                          <m:t>Y</m:t>
                        </m:r>
                        <m:r>
                          <m:t>Y</m:t>
                        </m:r>
                      </m:sub>
                    </m:sSub>
                    <m:d>
                      <m:dPr>
                        <m:begChr m:val="("/>
                        <m:sepChr m:val=""/>
                        <m:endChr m:val=")"/>
                        <m:grow/>
                      </m:dPr>
                      <m:e>
                        <m:sSubSup>
                          <m:e>
                            <m:r>
                              <m:rPr>
                                <m:sty m:val="b"/>
                              </m:rPr>
                              <m:t>x</m:t>
                            </m:r>
                          </m:e>
                          <m:sub>
                            <m:r>
                              <m:t>i</m:t>
                            </m:r>
                          </m:sub>
                          <m:sup>
                            <m:r>
                              <m:t>Y</m:t>
                            </m:r>
                          </m:sup>
                        </m:sSubSup>
                        <m:r>
                          <m:rPr>
                            <m:sty m:val="p"/>
                          </m:rPr>
                          <m:t>−</m:t>
                        </m:r>
                        <m:sSubSup>
                          <m:e>
                            <m:r>
                              <m:rPr>
                                <m:sty m:val="b"/>
                              </m:rPr>
                              <m:t>x</m:t>
                            </m:r>
                          </m:e>
                          <m:sub>
                            <m:r>
                              <m:t>j</m:t>
                            </m:r>
                          </m:sub>
                          <m:sup>
                            <m:r>
                              <m:t>Y</m:t>
                            </m:r>
                          </m:sup>
                        </m:sSubSup>
                      </m:e>
                    </m:d>
                    <m:r>
                      <m:rPr>
                        <m:sty m:val="p"/>
                      </m:rPr>
                      <m:t>+</m:t>
                    </m:r>
                    <m:nary>
                      <m:naryPr>
                        <m:chr m:val="∑"/>
                        <m:limLoc m:val="undOvr"/>
                        <m:subHide m:val="off"/>
                        <m:supHide m:val="off"/>
                      </m:naryPr>
                      <m:sub>
                        <m:r>
                          <m:rPr>
                            <m:sty m:val="p"/>
                          </m:rPr>
                          <m:t>ℓ</m:t>
                        </m:r>
                        <m:r>
                          <m:rPr>
                            <m:sty m:val="p"/>
                          </m:rPr>
                          <m:t>=</m:t>
                        </m:r>
                        <m:r>
                          <m:t>0</m:t>
                        </m:r>
                      </m:sub>
                      <m:sup>
                        <m:sSub>
                          <m:e>
                            <m:r>
                              <m:t>L</m:t>
                            </m:r>
                          </m:e>
                          <m:sub>
                            <m:r>
                              <m:t>Y</m:t>
                            </m:r>
                          </m:sub>
                        </m:sSub>
                      </m:sup>
                      <m:e>
                        <m:sSubSup>
                          <m:e>
                            <m:r>
                              <m:t>ν</m:t>
                            </m:r>
                          </m:e>
                          <m:sub>
                            <m:r>
                              <m:rPr>
                                <m:sty m:val="p"/>
                              </m:rPr>
                              <m:t>ℓ</m:t>
                            </m:r>
                          </m:sub>
                          <m:sup>
                            <m:r>
                              <m:t>Y</m:t>
                            </m:r>
                          </m:sup>
                        </m:sSubSup>
                      </m:e>
                    </m:nary>
                    <m:sSubSup>
                      <m:e>
                        <m:r>
                          <m:t>f</m:t>
                        </m:r>
                      </m:e>
                      <m:sub>
                        <m:r>
                          <m:rPr>
                            <m:sty m:val="p"/>
                          </m:rPr>
                          <m:t>ℓ</m:t>
                        </m:r>
                      </m:sub>
                      <m:sup>
                        <m:r>
                          <m:t>Y</m:t>
                        </m:r>
                      </m:sup>
                    </m:sSubSup>
                    <m:d>
                      <m:dPr>
                        <m:begChr m:val="("/>
                        <m:sepChr m:val=""/>
                        <m:endChr m:val=")"/>
                        <m:grow/>
                      </m:dPr>
                      <m:e>
                        <m:sSubSup>
                          <m:e>
                            <m:r>
                              <m:rPr>
                                <m:sty m:val="b"/>
                              </m:rPr>
                              <m:t>x</m:t>
                            </m:r>
                          </m:e>
                          <m:sub>
                            <m:r>
                              <m:t>i</m:t>
                            </m:r>
                          </m:sub>
                          <m:sup>
                            <m:r>
                              <m:t>Y</m:t>
                            </m:r>
                          </m:sup>
                        </m:sSubSup>
                      </m:e>
                    </m:d>
                    <m:r>
                      <m:rPr>
                        <m:sty m:val="p"/>
                      </m:rPr>
                      <m:t>=</m:t>
                    </m:r>
                    <m:sSub>
                      <m:e>
                        <m:r>
                          <m:t>C</m:t>
                        </m:r>
                      </m:e>
                      <m:sub>
                        <m:r>
                          <m:t>Y</m:t>
                        </m:r>
                        <m:r>
                          <m:t>Z</m:t>
                        </m:r>
                      </m:sub>
                    </m:sSub>
                    <m:d>
                      <m:dPr>
                        <m:begChr m:val="("/>
                        <m:sepChr m:val=""/>
                        <m:endChr m:val=")"/>
                        <m:grow/>
                      </m:dPr>
                      <m:e>
                        <m:sSubSup>
                          <m:e>
                            <m:r>
                              <m:rPr>
                                <m:sty m:val="b"/>
                              </m:rPr>
                              <m:t>x</m:t>
                            </m:r>
                          </m:e>
                          <m:sub>
                            <m:r>
                              <m:t>i</m:t>
                            </m:r>
                          </m:sub>
                          <m:sup>
                            <m:r>
                              <m:t>Y</m:t>
                            </m:r>
                          </m:sup>
                        </m:sSubSup>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Sup>
                      <m:e>
                        <m:r>
                          <m:t>f</m:t>
                        </m:r>
                      </m:e>
                      <m:sub>
                        <m:r>
                          <m:rPr>
                            <m:sty m:val="p"/>
                          </m:rPr>
                          <m:t>ℓ</m:t>
                        </m:r>
                      </m:sub>
                      <m:sup>
                        <m:r>
                          <m:t>Z</m:t>
                        </m:r>
                      </m:sup>
                    </m:sSubSup>
                    <m:d>
                      <m:dPr>
                        <m:begChr m:val="("/>
                        <m:sepChr m:val=""/>
                        <m:endChr m:val=")"/>
                        <m:grow/>
                      </m:dPr>
                      <m:e>
                        <m:sSub>
                          <m:e>
                            <m:r>
                              <m:rPr>
                                <m:sty m:val="b"/>
                              </m:rPr>
                              <m:t>x</m:t>
                            </m:r>
                          </m:e>
                          <m:sub>
                            <m:r>
                              <m:t>0</m:t>
                            </m:r>
                          </m:sub>
                        </m:sSub>
                      </m:e>
                    </m:d>
                    <m:r>
                      <m:rPr>
                        <m:sty m:val="p"/>
                      </m:rPr>
                      <m:t>,</m:t>
                    </m:r>
                  </m:e>
                  <m:e>
                    <m:r>
                      <m:rPr>
                        <m:sty m:val="p"/>
                      </m:rPr>
                      <m:t>ℓ</m:t>
                    </m:r>
                    <m:r>
                      <m:rPr>
                        <m:sty m:val="p"/>
                      </m:rPr>
                      <m:t>=</m:t>
                    </m:r>
                    <m:r>
                      <m:t>0</m:t>
                    </m:r>
                    <m:r>
                      <m:rPr>
                        <m:sty m:val="p"/>
                      </m:rPr>
                      <m:t>,</m:t>
                    </m:r>
                    <m:r>
                      <m:rPr>
                        <m:sty m:val="p"/>
                      </m:rPr>
                      <m:t>…</m:t>
                    </m:r>
                    <m:r>
                      <m:rPr>
                        <m:sty m:val="p"/>
                      </m:rPr>
                      <m:t>,</m:t>
                    </m:r>
                    <m:sSub>
                      <m:e>
                        <m:r>
                          <m:t>L</m:t>
                        </m:r>
                      </m:e>
                      <m:sub>
                        <m:r>
                          <m:t>Z</m:t>
                        </m:r>
                      </m:sub>
                    </m:sSub>
                  </m:e>
                </m:mr>
                <m:mr>
                  <m:e>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sSubSup>
                      <m:e>
                        <m:r>
                          <m:t>f</m:t>
                        </m:r>
                      </m:e>
                      <m:sub>
                        <m:r>
                          <m:rPr>
                            <m:sty m:val="p"/>
                          </m:rPr>
                          <m:t>ℓ</m:t>
                        </m:r>
                      </m:sub>
                      <m:sup>
                        <m:r>
                          <m:t>Y</m:t>
                        </m:r>
                      </m:sup>
                    </m:sSubSup>
                    <m:d>
                      <m:dPr>
                        <m:begChr m:val="("/>
                        <m:sepChr m:val=""/>
                        <m:endChr m:val=")"/>
                        <m:grow/>
                      </m:dPr>
                      <m:e>
                        <m:sSubSup>
                          <m:e>
                            <m:r>
                              <m:rPr>
                                <m:sty m:val="b"/>
                              </m:rPr>
                              <m:t>x</m:t>
                            </m:r>
                          </m:e>
                          <m:sub>
                            <m:r>
                              <m:t>j</m:t>
                            </m:r>
                          </m:sub>
                          <m:sup>
                            <m:r>
                              <m:t>Y</m:t>
                            </m:r>
                          </m:sup>
                        </m:sSubSup>
                      </m:e>
                    </m:d>
                    <m:r>
                      <m:rPr>
                        <m:sty m:val="p"/>
                      </m:rPr>
                      <m:t>=</m:t>
                    </m:r>
                    <m:r>
                      <m:t>0</m:t>
                    </m:r>
                    <m:r>
                      <m:rPr>
                        <m:sty m:val="p"/>
                      </m:rPr>
                      <m:t>,</m:t>
                    </m:r>
                  </m:e>
                  <m:e>
                    <m:r>
                      <m:rPr>
                        <m:sty m:val="p"/>
                      </m:rPr>
                      <m:t>ℓ</m:t>
                    </m:r>
                    <m:r>
                      <m:rPr>
                        <m:sty m:val="p"/>
                      </m:rPr>
                      <m:t>=</m:t>
                    </m:r>
                    <m:r>
                      <m:t>0</m:t>
                    </m:r>
                    <m:r>
                      <m:rPr>
                        <m:sty m:val="p"/>
                      </m:rPr>
                      <m:t>,</m:t>
                    </m:r>
                    <m:r>
                      <m:rPr>
                        <m:sty m:val="p"/>
                      </m:rPr>
                      <m:t>…</m:t>
                    </m:r>
                    <m:r>
                      <m:rPr>
                        <m:sty m:val="p"/>
                      </m:rPr>
                      <m:t>,</m:t>
                    </m:r>
                    <m:sSub>
                      <m:e>
                        <m:r>
                          <m:t>L</m:t>
                        </m:r>
                      </m:e>
                      <m:sub>
                        <m:r>
                          <m:t>Y</m:t>
                        </m:r>
                      </m:sub>
                    </m:sSub>
                  </m:e>
                </m:mr>
              </m:m>
            </m:e>
          </m:d>
        </m:oMath>
      </m:oMathPara>
    </w:p>
    <w:p>
      <w:pPr>
        <w:pStyle w:val="FirstParagraph"/>
      </w:pPr>
      <w:r>
        <w:t xml:space="preserve">Ce système comporte</w:t>
      </w:r>
      <w:r>
        <w:t xml:space="preserve"> </w:t>
      </w:r>
      <m:oMath>
        <m:sSub>
          <m:e>
            <m:r>
              <m:t>n</m:t>
            </m:r>
          </m:e>
          <m:sub>
            <m:r>
              <m:t>Z</m:t>
            </m:r>
          </m:sub>
        </m:sSub>
        <m:r>
          <m:rPr>
            <m:sty m:val="p"/>
          </m:rPr>
          <m:t>+</m:t>
        </m:r>
        <m:sSub>
          <m:e>
            <m:r>
              <m:t>n</m:t>
            </m:r>
          </m:e>
          <m:sub>
            <m:r>
              <m:t>Y</m:t>
            </m:r>
          </m:sub>
        </m:sSub>
        <m:r>
          <m:rPr>
            <m:sty m:val="p"/>
          </m:rPr>
          <m:t>+</m:t>
        </m:r>
        <m:sSub>
          <m:e>
            <m:r>
              <m:t>L</m:t>
            </m:r>
          </m:e>
          <m:sub>
            <m:r>
              <m:t>Z</m:t>
            </m:r>
          </m:sub>
        </m:sSub>
        <m:r>
          <m:rPr>
            <m:sty m:val="p"/>
          </m:rPr>
          <m:t>+</m:t>
        </m:r>
        <m:sSub>
          <m:e>
            <m:r>
              <m:t>L</m:t>
            </m:r>
          </m:e>
          <m:sub>
            <m:r>
              <m:t>Y</m:t>
            </m:r>
          </m:sub>
        </m:sSub>
        <m:r>
          <m:rPr>
            <m:sty m:val="p"/>
          </m:rPr>
          <m:t>+</m:t>
        </m:r>
        <m:r>
          <m:t>2</m:t>
        </m:r>
      </m:oMath>
      <w:r>
        <w:t xml:space="preserve"> </w:t>
      </w:r>
      <w:r>
        <w:t xml:space="preserve">équations.</w:t>
      </w:r>
    </w:p>
    <w:p>
      <w:pPr>
        <w:pStyle w:val="BodyText"/>
      </w:pPr>
      <w:r>
        <w:t xml:space="preserve">On retrouve le cokrigeage ordinaire comme cas particulier avec</w:t>
      </w:r>
      <w:r>
        <w:t xml:space="preserve"> </w:t>
      </w:r>
      <m:oMath>
        <m:sSub>
          <m:e>
            <m:r>
              <m:t>L</m:t>
            </m:r>
          </m:e>
          <m:sub>
            <m:r>
              <m:t>Z</m:t>
            </m:r>
          </m:sub>
        </m:sSub>
        <m:r>
          <m:rPr>
            <m:sty m:val="p"/>
          </m:rPr>
          <m:t>=</m:t>
        </m:r>
        <m:sSub>
          <m:e>
            <m:r>
              <m:t>L</m:t>
            </m:r>
          </m:e>
          <m:sub>
            <m:r>
              <m:t>Y</m:t>
            </m:r>
          </m:sub>
        </m:sSub>
        <m:r>
          <m:rPr>
            <m:sty m:val="p"/>
          </m:rPr>
          <m:t>=</m:t>
        </m:r>
        <m:r>
          <m:t>0</m:t>
        </m:r>
      </m:oMath>
      <w:r>
        <w:t xml:space="preserve">,</w:t>
      </w:r>
      <w:r>
        <w:t xml:space="preserve"> </w:t>
      </w:r>
      <m:oMath>
        <m:sSubSup>
          <m:e>
            <m:r>
              <m:t>f</m:t>
            </m:r>
          </m:e>
          <m:sub>
            <m:r>
              <m:t>0</m:t>
            </m:r>
          </m:sub>
          <m:sup>
            <m:r>
              <m:t>Z</m:t>
            </m:r>
          </m:sup>
        </m:sSubSup>
        <m:r>
          <m:rPr>
            <m:sty m:val="p"/>
          </m:rPr>
          <m:t>=</m:t>
        </m:r>
        <m:sSubSup>
          <m:e>
            <m:r>
              <m:t>f</m:t>
            </m:r>
          </m:e>
          <m:sub>
            <m:r>
              <m:t>0</m:t>
            </m:r>
          </m:sub>
          <m:sup>
            <m:r>
              <m:t>Y</m:t>
            </m:r>
          </m:sup>
        </m:sSubSup>
        <m:r>
          <m:rPr>
            <m:sty m:val="p"/>
          </m:rPr>
          <m:t>=</m:t>
        </m:r>
        <m:r>
          <m:t>1</m:t>
        </m:r>
      </m:oMath>
      <w:r>
        <w:t xml:space="preserve">.</w:t>
      </w:r>
    </w:p>
    <w:bookmarkEnd w:id="51"/>
    <w:bookmarkStart w:id="52" w:name="considérations-pratiques"/>
    <w:p>
      <w:pPr>
        <w:pStyle w:val="Heading3"/>
      </w:pPr>
      <w:r>
        <w:t xml:space="preserve">5.4 Considérations pratiques</w:t>
      </w:r>
    </w:p>
    <w:p>
      <w:pPr>
        <w:pStyle w:val="FirstParagraph"/>
      </w:pPr>
      <w:r>
        <w:t xml:space="preserve">Le cokrigeage universel est rarement utilisé tel quel en pratique, car il cumule les difficultés du krigeage universel (circularité entre estimation de la dérive et estimation du variogramme des résidus) et celles du cokrigeage (modélisation et ajustement des covariances croisées, vérification de l’admissibilité). On lui préfère souvent des approches plus simples, telles que le retrait préalable d’une tendance par régression, suivi d’un cokrigeage simple ou ordinaire sur les résidus.</w:t>
      </w:r>
    </w:p>
    <w:bookmarkEnd w:id="52"/>
    <w:bookmarkEnd w:id="53"/>
    <w:bookmarkStart w:id="54" w:name="X5e5a5ad06be817ed4809c843d6ae7ecd86148a6"/>
    <w:p>
      <w:pPr>
        <w:pStyle w:val="Heading2"/>
      </w:pPr>
      <w:r>
        <w:t xml:space="preserve">🧮 Atelier interactif 10.4 — Cokrigeage universel (CU)</w:t>
      </w:r>
    </w:p>
    <w:p>
      <w:pPr>
        <w:pStyle w:val="FirstParagraph"/>
      </w:pPr>
      <w:r>
        <w:t xml:space="preserve">Cet atelier interactif est disponible uniquement dans la version web du chapitre.</w:t>
      </w:r>
    </w:p>
    <w:bookmarkEnd w:id="54"/>
    <w:bookmarkStart w:id="60" w:name="informations-tirées-des-dérivées"/>
    <w:p>
      <w:pPr>
        <w:pStyle w:val="Heading2"/>
      </w:pPr>
      <w:r>
        <w:t xml:space="preserve">6 Informations tirées des dérivées</w:t>
      </w:r>
    </w:p>
    <w:p>
      <w:pPr>
        <w:pStyle w:val="FirstParagraph"/>
      </w:pPr>
      <w:r>
        <w:t xml:space="preserve">Dans certains cas, la variable secondaire</w:t>
      </w:r>
      <w:r>
        <w:t xml:space="preserve"> </w:t>
      </w:r>
      <m:oMath>
        <m:r>
          <m:t>Y</m:t>
        </m:r>
      </m:oMath>
      <w:r>
        <w:t xml:space="preserve"> </w:t>
      </w:r>
      <w:r>
        <w:t xml:space="preserve">n’est pas seulement corrélée à</w:t>
      </w:r>
      <w:r>
        <w:t xml:space="preserve"> </w:t>
      </w:r>
      <m:oMath>
        <m:r>
          <m:t>Z</m:t>
        </m:r>
      </m:oMath>
      <w:r>
        <w:t xml:space="preserve">. Elle est directement obtenue à partir de</w:t>
      </w:r>
      <w:r>
        <w:t xml:space="preserve"> </w:t>
      </w:r>
      <m:oMath>
        <m:r>
          <m:t>Z</m:t>
        </m:r>
      </m:oMath>
      <w:r>
        <w:t xml:space="preserve">. Par exemple,</w:t>
      </w:r>
      <w:r>
        <w:t xml:space="preserve"> </w:t>
      </w:r>
      <m:oMath>
        <m:r>
          <m:t>Y</m:t>
        </m:r>
      </m:oMath>
      <w:r>
        <w:t xml:space="preserve"> </w:t>
      </w:r>
      <w:r>
        <w:t xml:space="preserve">peut être une dérivée, une intégrale ou une combinaison linéaire de</w:t>
      </w:r>
      <w:r>
        <w:t xml:space="preserve"> </w:t>
      </w:r>
      <m:oMath>
        <m:r>
          <m:t>Z</m:t>
        </m:r>
      </m:oMath>
      <w:r>
        <w:t xml:space="preserve">.</w:t>
      </w:r>
    </w:p>
    <w:p>
      <w:pPr>
        <w:pStyle w:val="BodyText"/>
      </w:pPr>
      <w:r>
        <w:t xml:space="preserve">Dans ce cas, on n’a pas besoin d’ajuster un modèle de covariance complet pour toutes les variables. On part du modèle de covariance de</w:t>
      </w:r>
      <w:r>
        <w:t xml:space="preserve"> </w:t>
      </w:r>
      <m:oMath>
        <m:r>
          <m:t>Z</m:t>
        </m:r>
      </m:oMath>
      <w:r>
        <w:t xml:space="preserve">, puis on applique l’opérateur à cette covariance. Les covariances croisées suivent alors directement.</w:t>
      </w:r>
    </w:p>
    <w:bookmarkStart w:id="55" w:name="principe-général"/>
    <w:p>
      <w:pPr>
        <w:pStyle w:val="Heading3"/>
      </w:pPr>
      <w:r>
        <w:t xml:space="preserve">6.1 Principe général</w:t>
      </w:r>
    </w:p>
    <w:p>
      <w:pPr>
        <w:pStyle w:val="FirstParagraph"/>
      </w:pPr>
      <w:r>
        <w:t xml:space="preserve">Soit</w:t>
      </w:r>
      <w:r>
        <w:t xml:space="preserve"> </w:t>
      </w:r>
      <m:oMath>
        <m:r>
          <m:t>L</m:t>
        </m:r>
      </m:oMath>
      <w:r>
        <w:t xml:space="preserve"> </w:t>
      </w:r>
      <w:r>
        <w:t xml:space="preserve">un opérateur linéaire appliqué à</w:t>
      </w:r>
      <w:r>
        <w:t xml:space="preserve"> </w:t>
      </w:r>
      <m:oMath>
        <m:r>
          <m:t>Z</m:t>
        </m:r>
      </m:oMath>
      <w:r>
        <w:t xml:space="preserve"> </w:t>
      </w:r>
      <w:r>
        <w:t xml:space="preserve">(par exemple, une dérivée, une intégrale, une combinaison linéaire). Si la variable secondaire est définie par</w:t>
      </w:r>
      <w:r>
        <w:t xml:space="preserve"> </w:t>
      </w:r>
      <m:oMath>
        <m:r>
          <m:t>Y</m:t>
        </m:r>
        <m:d>
          <m:dPr>
            <m:begChr m:val="("/>
            <m:sepChr m:val=""/>
            <m:endChr m:val=")"/>
            <m:grow/>
          </m:dPr>
          <m:e>
            <m:r>
              <m:rPr>
                <m:sty m:val="b"/>
              </m:rPr>
              <m:t>x</m:t>
            </m:r>
          </m:e>
        </m:d>
        <m:r>
          <m:rPr>
            <m:sty m:val="p"/>
          </m:rPr>
          <m:t>=</m:t>
        </m:r>
        <m:r>
          <m:t>L</m:t>
        </m:r>
        <m:d>
          <m:dPr>
            <m:begChr m:val="["/>
            <m:sepChr m:val=""/>
            <m:endChr m:val="]"/>
            <m:grow/>
          </m:dPr>
          <m:e>
            <m:r>
              <m:t>Z</m:t>
            </m:r>
            <m:d>
              <m:dPr>
                <m:begChr m:val="("/>
                <m:sepChr m:val=""/>
                <m:endChr m:val=")"/>
                <m:grow/>
              </m:dPr>
              <m:e>
                <m:r>
                  <m:rPr>
                    <m:sty m:val="b"/>
                  </m:rPr>
                  <m:t>x</m:t>
                </m:r>
              </m:e>
            </m:d>
          </m:e>
        </m:d>
      </m:oMath>
      <w:r>
        <w:t xml:space="preserve">, alors les covariances croisées et directes de</w:t>
      </w:r>
      <w:r>
        <w:t xml:space="preserve"> </w:t>
      </w:r>
      <m:oMath>
        <m:r>
          <m:t>Y</m:t>
        </m:r>
      </m:oMath>
      <w:r>
        <w:t xml:space="preserve"> </w:t>
      </w:r>
      <w:r>
        <w:t xml:space="preserve">se déduisent de la covariance de</w:t>
      </w:r>
      <w:r>
        <w:t xml:space="preserve"> </w:t>
      </w:r>
      <m:oMath>
        <m:r>
          <m:t>Z</m:t>
        </m:r>
      </m:oMath>
      <w:r>
        <w:t xml:space="preserve"> </w:t>
      </w:r>
      <w:r>
        <w:t xml:space="preserve">par :</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r>
                <m:t>L</m:t>
              </m:r>
              <m:d>
                <m:dPr>
                  <m:begChr m:val="["/>
                  <m:sepChr m:val=""/>
                  <m:endChr m:val="]"/>
                  <m:grow/>
                </m:dPr>
                <m:e>
                  <m:r>
                    <m:t>Z</m:t>
                  </m:r>
                  <m:d>
                    <m:dPr>
                      <m:begChr m:val="("/>
                      <m:sepChr m:val=""/>
                      <m:endChr m:val=")"/>
                      <m:grow/>
                    </m:dPr>
                    <m:e>
                      <m:r>
                        <m:rPr>
                          <m:sty m:val="b"/>
                        </m:rPr>
                        <m:t>x</m:t>
                      </m:r>
                      <m:r>
                        <m:rPr>
                          <m:sty m:val="p"/>
                        </m:rPr>
                        <m:t>+</m:t>
                      </m:r>
                      <m:r>
                        <m:rPr>
                          <m:sty m:val="b"/>
                        </m:rPr>
                        <m:t>h</m:t>
                      </m:r>
                    </m:e>
                  </m:d>
                </m:e>
              </m:d>
            </m:e>
          </m:d>
          <m:r>
            <m:rPr>
              <m:sty m:val="p"/>
            </m:rPr>
            <m:t>=</m:t>
          </m:r>
          <m:r>
            <m:t>L</m:t>
          </m:r>
          <m:d>
            <m:dPr>
              <m:begChr m:val="["/>
              <m:sepChr m:val=""/>
              <m:endChr m:val="]"/>
              <m:grow/>
            </m:dPr>
            <m:e>
              <m:sSub>
                <m:e>
                  <m:r>
                    <m:t>C</m:t>
                  </m:r>
                </m:e>
                <m:sub>
                  <m:r>
                    <m:t>Z</m:t>
                  </m:r>
                  <m:r>
                    <m:t>Z</m:t>
                  </m:r>
                </m:sub>
              </m:sSub>
              <m:d>
                <m:dPr>
                  <m:begChr m:val="("/>
                  <m:sepChr m:val=""/>
                  <m:endChr m:val=")"/>
                  <m:grow/>
                </m:dPr>
                <m:e>
                  <m:r>
                    <m:rPr>
                      <m:sty m:val="b"/>
                    </m:rPr>
                    <m:t>h</m:t>
                  </m:r>
                </m:e>
              </m:d>
            </m:e>
          </m:d>
        </m:oMath>
      </m:oMathPara>
    </w:p>
    <w:p>
      <w:pPr>
        <w:pStyle w:val="FirstParagraph"/>
      </w:pPr>
      <m:oMathPara>
        <m:oMathParaPr>
          <m:jc m:val="center"/>
        </m:oMathParaPr>
        <m:oMath>
          <m:sSub>
            <m:e>
              <m:r>
                <m:t>C</m:t>
              </m:r>
            </m:e>
            <m:sub>
              <m:r>
                <m:t>Y</m:t>
              </m:r>
              <m:r>
                <m:t>Y</m:t>
              </m:r>
            </m:sub>
          </m:sSub>
          <m:d>
            <m:dPr>
              <m:begChr m:val="("/>
              <m:sepChr m:val=""/>
              <m:endChr m:val=")"/>
              <m:grow/>
            </m:dPr>
            <m:e>
              <m:r>
                <m:rPr>
                  <m:sty m:val="b"/>
                </m:rPr>
                <m:t>h</m:t>
              </m:r>
            </m:e>
          </m:d>
          <m:r>
            <m:rPr>
              <m:sty m:val="p"/>
            </m:rPr>
            <m:t>=</m:t>
          </m:r>
          <m:r>
            <m:rPr>
              <m:sty m:val="p"/>
            </m:rPr>
            <m:t>Cov</m:t>
          </m:r>
          <m:d>
            <m:dPr>
              <m:begChr m:val="("/>
              <m:sepChr m:val=""/>
              <m:endChr m:val=")"/>
              <m:grow/>
            </m:dPr>
            <m:e>
              <m:r>
                <m:t>L</m:t>
              </m:r>
              <m:d>
                <m:dPr>
                  <m:begChr m:val="["/>
                  <m:sepChr m:val=""/>
                  <m:endChr m:val="]"/>
                  <m:grow/>
                </m:dPr>
                <m:e>
                  <m:r>
                    <m:t>Z</m:t>
                  </m:r>
                  <m:d>
                    <m:dPr>
                      <m:begChr m:val="("/>
                      <m:sepChr m:val=""/>
                      <m:endChr m:val=")"/>
                      <m:grow/>
                    </m:dPr>
                    <m:e>
                      <m:r>
                        <m:rPr>
                          <m:sty m:val="b"/>
                        </m:rPr>
                        <m:t>x</m:t>
                      </m:r>
                    </m:e>
                  </m:d>
                </m:e>
              </m:d>
              <m:r>
                <m:rPr>
                  <m:sty m:val="p"/>
                </m:rPr>
                <m:t>,</m:t>
              </m:r>
              <m:r>
                <m:t>L</m:t>
              </m:r>
              <m:d>
                <m:dPr>
                  <m:begChr m:val="["/>
                  <m:sepChr m:val=""/>
                  <m:endChr m:val="]"/>
                  <m:grow/>
                </m:dPr>
                <m:e>
                  <m:r>
                    <m:t>Z</m:t>
                  </m:r>
                  <m:d>
                    <m:dPr>
                      <m:begChr m:val="("/>
                      <m:sepChr m:val=""/>
                      <m:endChr m:val=")"/>
                      <m:grow/>
                    </m:dPr>
                    <m:e>
                      <m:r>
                        <m:rPr>
                          <m:sty m:val="b"/>
                        </m:rPr>
                        <m:t>x</m:t>
                      </m:r>
                      <m:r>
                        <m:rPr>
                          <m:sty m:val="p"/>
                        </m:rPr>
                        <m:t>+</m:t>
                      </m:r>
                      <m:r>
                        <m:rPr>
                          <m:sty m:val="b"/>
                        </m:rPr>
                        <m:t>h</m:t>
                      </m:r>
                    </m:e>
                  </m:d>
                </m:e>
              </m:d>
            </m:e>
          </m:d>
          <m:r>
            <m:rPr>
              <m:sty m:val="p"/>
            </m:rPr>
            <m:t>=</m:t>
          </m:r>
          <m:r>
            <m:t>L</m:t>
          </m:r>
          <m:r>
            <m:rPr>
              <m:sty m:val="p"/>
            </m:rPr>
            <m:t>∘</m:t>
          </m:r>
          <m:r>
            <m:t>L</m:t>
          </m:r>
          <m:d>
            <m:dPr>
              <m:begChr m:val="["/>
              <m:sepChr m:val=""/>
              <m:endChr m:val="]"/>
              <m:grow/>
            </m:dPr>
            <m:e>
              <m:sSub>
                <m:e>
                  <m:r>
                    <m:t>C</m:t>
                  </m:r>
                </m:e>
                <m:sub>
                  <m:r>
                    <m:t>Z</m:t>
                  </m:r>
                  <m:r>
                    <m:t>Z</m:t>
                  </m:r>
                </m:sub>
              </m:sSub>
              <m:d>
                <m:dPr>
                  <m:begChr m:val="("/>
                  <m:sepChr m:val=""/>
                  <m:endChr m:val=")"/>
                  <m:grow/>
                </m:dPr>
                <m:e>
                  <m:r>
                    <m:rPr>
                      <m:sty m:val="b"/>
                    </m:rPr>
                    <m:t>h</m:t>
                  </m:r>
                </m:e>
              </m:d>
            </m:e>
          </m:d>
        </m:oMath>
      </m:oMathPara>
    </w:p>
    <w:p>
      <w:pPr>
        <w:pStyle w:val="FirstParagraph"/>
      </w:pPr>
      <w:r>
        <w:t xml:space="preserve">où l’opérateur</w:t>
      </w:r>
      <w:r>
        <w:t xml:space="preserve"> </w:t>
      </w:r>
      <m:oMath>
        <m:r>
          <m:t>L</m:t>
        </m:r>
      </m:oMath>
      <w:r>
        <w:t xml:space="preserve"> </w:t>
      </w:r>
      <w:r>
        <w:t xml:space="preserve">agit sur la variable de séparation</w:t>
      </w:r>
      <w:r>
        <w:t xml:space="preserve"> </w:t>
      </w:r>
      <m:oMath>
        <m:r>
          <m:rPr>
            <m:sty m:val="b"/>
          </m:rPr>
          <m:t>h</m:t>
        </m:r>
      </m:oMath>
      <w:r>
        <w:t xml:space="preserve">. Il suffit donc de disposer d’un modèle de covariance admissible pour</w:t>
      </w:r>
      <w:r>
        <w:t xml:space="preserve"> </w:t>
      </w:r>
      <m:oMath>
        <m:r>
          <m:t>Z</m:t>
        </m:r>
      </m:oMath>
      <w:r>
        <w:t xml:space="preserve"> </w:t>
      </w:r>
      <w:r>
        <w:t xml:space="preserve">; les covariances croisées en découlent automatiquement, et l’admissibilité du modèle multivariable est garantie.</w:t>
      </w:r>
    </w:p>
    <w:bookmarkEnd w:id="55"/>
    <w:bookmarkStart w:id="56" w:name="Xf4126f620688999de6d70fef23d487bb2217acd"/>
    <w:p>
      <w:pPr>
        <w:pStyle w:val="Heading3"/>
      </w:pPr>
      <w:r>
        <w:t xml:space="preserve">6.2 Exemple en une dimension :</w:t>
      </w:r>
      <w:r>
        <w:t xml:space="preserve"> </w:t>
      </w:r>
      <m:oMath>
        <m:r>
          <m:t>Y</m:t>
        </m:r>
      </m:oMath>
      <w:r>
        <w:t xml:space="preserve"> </w:t>
      </w:r>
      <w:r>
        <w:t xml:space="preserve">est la dérivée de</w:t>
      </w:r>
      <w:r>
        <w:t xml:space="preserve"> </w:t>
      </w:r>
      <m:oMath>
        <m:r>
          <m:t>Z</m:t>
        </m:r>
      </m:oMath>
    </w:p>
    <w:p>
      <w:pPr>
        <w:pStyle w:val="FirstParagraph"/>
      </w:pPr>
      <w:r>
        <w:t xml:space="preserve">Supposons que la variable secondaire correspond à la dérivée spatiale de la variable principale :</w:t>
      </w:r>
    </w:p>
    <w:p>
      <w:pPr>
        <w:pStyle w:val="BodyText"/>
      </w:pPr>
      <m:oMathPara>
        <m:oMathParaPr>
          <m:jc m:val="center"/>
        </m:oMathParaPr>
        <m:oMath>
          <m:r>
            <m:t>Y</m:t>
          </m:r>
          <m:d>
            <m:dPr>
              <m:begChr m:val="("/>
              <m:sepChr m:val=""/>
              <m:endChr m:val=")"/>
              <m:grow/>
            </m:dPr>
            <m:e>
              <m:r>
                <m:rPr>
                  <m:sty m:val="b"/>
                </m:rPr>
                <m:t>x</m:t>
              </m:r>
            </m:e>
          </m:d>
          <m:r>
            <m:rPr>
              <m:sty m:val="p"/>
            </m:rPr>
            <m:t>=</m:t>
          </m:r>
          <m:f>
            <m:fPr>
              <m:type m:val="bar"/>
            </m:fPr>
            <m:num>
              <m:r>
                <m:t>d</m:t>
              </m:r>
              <m:r>
                <m:t>Z</m:t>
              </m:r>
              <m:d>
                <m:dPr>
                  <m:begChr m:val="("/>
                  <m:sepChr m:val=""/>
                  <m:endChr m:val=")"/>
                  <m:grow/>
                </m:dPr>
                <m:e>
                  <m:r>
                    <m:rPr>
                      <m:sty m:val="b"/>
                    </m:rPr>
                    <m:t>x</m:t>
                  </m:r>
                </m:e>
              </m:d>
            </m:num>
            <m:den>
              <m:r>
                <m:t>d</m:t>
              </m:r>
              <m:r>
                <m:t>x</m:t>
              </m:r>
            </m:den>
          </m:f>
        </m:oMath>
      </m:oMathPara>
    </w:p>
    <w:p>
      <w:pPr>
        <w:pStyle w:val="FirstParagraph"/>
      </w:pPr>
      <w:r>
        <w:t xml:space="preserve">Ce cas se rencontre par exemple en géophysique, où la gravimétrie fournit une information liée à la dérivée du champ de densité.</w:t>
      </w:r>
    </w:p>
    <w:p>
      <w:pPr>
        <w:pStyle w:val="BodyText"/>
      </w:pPr>
      <w:r>
        <w:t xml:space="preserve">Les covariances s’expriment alors :</w:t>
      </w:r>
    </w:p>
    <w:p>
      <w:pPr>
        <w:pStyle w:val="BodyText"/>
      </w:pPr>
      <m:oMathPara>
        <m:oMathParaPr>
          <m:jc m:val="center"/>
        </m:oMathParaPr>
        <m:oMath>
          <m:sSub>
            <m:e>
              <m:r>
                <m:t>C</m:t>
              </m:r>
            </m:e>
            <m:sub>
              <m:r>
                <m:t>Z</m:t>
              </m:r>
              <m:r>
                <m:t>Y</m:t>
              </m:r>
            </m:sub>
          </m:sSub>
          <m:d>
            <m:dPr>
              <m:begChr m:val="("/>
              <m:sepChr m:val=""/>
              <m:endChr m:val=")"/>
              <m:grow/>
            </m:dPr>
            <m:e>
              <m: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f>
                <m:fPr>
                  <m:type m:val="bar"/>
                </m:fPr>
                <m:num>
                  <m:r>
                    <m:t>d</m:t>
                  </m:r>
                  <m:r>
                    <m:t>Z</m:t>
                  </m:r>
                  <m:d>
                    <m:dPr>
                      <m:begChr m:val="("/>
                      <m:sepChr m:val=""/>
                      <m:endChr m:val=")"/>
                      <m:grow/>
                    </m:dPr>
                    <m:e>
                      <m:r>
                        <m:rPr>
                          <m:sty m:val="b"/>
                        </m:rPr>
                        <m:t>x</m:t>
                      </m:r>
                      <m:r>
                        <m:rPr>
                          <m:sty m:val="p"/>
                        </m:rPr>
                        <m:t>+</m:t>
                      </m:r>
                      <m:r>
                        <m:t>h</m:t>
                      </m:r>
                    </m:e>
                  </m:d>
                </m:num>
                <m:den>
                  <m:r>
                    <m:t>d</m:t>
                  </m:r>
                  <m:d>
                    <m:dPr>
                      <m:begChr m:val="("/>
                      <m:sepChr m:val=""/>
                      <m:endChr m:val=")"/>
                      <m:grow/>
                    </m:dPr>
                    <m:e>
                      <m:r>
                        <m:t>x</m:t>
                      </m:r>
                      <m:r>
                        <m:rPr>
                          <m:sty m:val="p"/>
                        </m:rPr>
                        <m:t>+</m:t>
                      </m:r>
                      <m:r>
                        <m:t>h</m:t>
                      </m:r>
                    </m:e>
                  </m:d>
                </m:den>
              </m:f>
            </m:e>
          </m:d>
          <m:r>
            <m:rPr>
              <m:sty m:val="p"/>
            </m:rPr>
            <m:t>=</m:t>
          </m:r>
          <m:f>
            <m:fPr>
              <m:type m:val="bar"/>
            </m:fPr>
            <m:num>
              <m:r>
                <m:t>d</m:t>
              </m:r>
              <m:sSub>
                <m:e>
                  <m:r>
                    <m:t>C</m:t>
                  </m:r>
                </m:e>
                <m:sub>
                  <m:r>
                    <m:t>Z</m:t>
                  </m:r>
                  <m:r>
                    <m:t>Z</m:t>
                  </m:r>
                </m:sub>
              </m:sSub>
              <m:d>
                <m:dPr>
                  <m:begChr m:val="("/>
                  <m:sepChr m:val=""/>
                  <m:endChr m:val=")"/>
                  <m:grow/>
                </m:dPr>
                <m:e>
                  <m:r>
                    <m:t>h</m:t>
                  </m:r>
                </m:e>
              </m:d>
            </m:num>
            <m:den>
              <m:r>
                <m:t>d</m:t>
              </m:r>
              <m:r>
                <m:t>h</m:t>
              </m:r>
            </m:den>
          </m:f>
        </m:oMath>
      </m:oMathPara>
    </w:p>
    <w:p>
      <w:pPr>
        <w:pStyle w:val="FirstParagraph"/>
      </w:pPr>
      <m:oMathPara>
        <m:oMathParaPr>
          <m:jc m:val="center"/>
        </m:oMathParaPr>
        <m:oMath>
          <m:sSub>
            <m:e>
              <m:r>
                <m:t>C</m:t>
              </m:r>
            </m:e>
            <m:sub>
              <m:r>
                <m:t>Y</m:t>
              </m:r>
              <m:r>
                <m:t>Z</m:t>
              </m:r>
            </m:sub>
          </m:sSub>
          <m:d>
            <m:dPr>
              <m:begChr m:val="("/>
              <m:sepChr m:val=""/>
              <m:endChr m:val=")"/>
              <m:grow/>
            </m:dPr>
            <m:e>
              <m:r>
                <m:t>h</m:t>
              </m:r>
            </m:e>
          </m:d>
          <m:r>
            <m:rPr>
              <m:sty m:val="p"/>
            </m:rPr>
            <m:t>=</m:t>
          </m:r>
          <m:r>
            <m:rPr>
              <m:sty m:val="p"/>
            </m:rPr>
            <m:t>Cov</m:t>
          </m:r>
          <m:d>
            <m:dPr>
              <m:begChr m:val="("/>
              <m:sepChr m:val=""/>
              <m:endChr m:val=")"/>
              <m:grow/>
            </m:dPr>
            <m:e>
              <m:f>
                <m:fPr>
                  <m:type m:val="bar"/>
                </m:fPr>
                <m:num>
                  <m:r>
                    <m:t>d</m:t>
                  </m:r>
                  <m:r>
                    <m:t>Z</m:t>
                  </m:r>
                  <m:d>
                    <m:dPr>
                      <m:begChr m:val="("/>
                      <m:sepChr m:val=""/>
                      <m:endChr m:val=")"/>
                      <m:grow/>
                    </m:dPr>
                    <m:e>
                      <m:r>
                        <m:rPr>
                          <m:sty m:val="b"/>
                        </m:rPr>
                        <m:t>x</m:t>
                      </m:r>
                    </m:e>
                  </m:d>
                </m:num>
                <m:den>
                  <m:r>
                    <m:t>d</m:t>
                  </m:r>
                  <m:r>
                    <m:t>x</m:t>
                  </m:r>
                </m:den>
              </m:f>
              <m:r>
                <m:rPr>
                  <m:sty m:val="p"/>
                </m:rPr>
                <m:t>,</m:t>
              </m:r>
              <m:r>
                <m:t>Z</m:t>
              </m:r>
              <m:d>
                <m:dPr>
                  <m:begChr m:val="("/>
                  <m:sepChr m:val=""/>
                  <m:endChr m:val=")"/>
                  <m:grow/>
                </m:dPr>
                <m:e>
                  <m:r>
                    <m:rPr>
                      <m:sty m:val="b"/>
                    </m:rPr>
                    <m:t>x</m:t>
                  </m:r>
                  <m:r>
                    <m:rPr>
                      <m:sty m:val="p"/>
                    </m:rPr>
                    <m:t>+</m:t>
                  </m:r>
                  <m:r>
                    <m:t>h</m:t>
                  </m:r>
                </m:e>
              </m:d>
            </m:e>
          </m:d>
          <m:r>
            <m:rPr>
              <m:sty m:val="p"/>
            </m:rPr>
            <m:t>=</m:t>
          </m:r>
          <m:r>
            <m:rPr>
              <m:sty m:val="p"/>
            </m:rPr>
            <m:t>−</m:t>
          </m:r>
          <m:f>
            <m:fPr>
              <m:type m:val="bar"/>
            </m:fPr>
            <m:num>
              <m:r>
                <m:t>d</m:t>
              </m:r>
              <m:sSub>
                <m:e>
                  <m:r>
                    <m:t>C</m:t>
                  </m:r>
                </m:e>
                <m:sub>
                  <m:r>
                    <m:t>Z</m:t>
                  </m:r>
                  <m:r>
                    <m:t>Z</m:t>
                  </m:r>
                </m:sub>
              </m:sSub>
              <m:d>
                <m:dPr>
                  <m:begChr m:val="("/>
                  <m:sepChr m:val=""/>
                  <m:endChr m:val=")"/>
                  <m:grow/>
                </m:dPr>
                <m:e>
                  <m:r>
                    <m:t>h</m:t>
                  </m:r>
                </m:e>
              </m:d>
            </m:num>
            <m:den>
              <m:r>
                <m:t>d</m:t>
              </m:r>
              <m:r>
                <m:t>h</m:t>
              </m:r>
            </m:den>
          </m:f>
          <m:r>
            <m:rPr>
              <m:sty m:val="p"/>
            </m:rPr>
            <m:t>=</m:t>
          </m:r>
          <m:r>
            <m:rPr>
              <m:sty m:val="p"/>
            </m:rPr>
            <m:t>−</m:t>
          </m:r>
          <m:sSub>
            <m:e>
              <m:r>
                <m:t>C</m:t>
              </m:r>
            </m:e>
            <m:sub>
              <m:r>
                <m:t>Z</m:t>
              </m:r>
              <m:r>
                <m:t>Y</m:t>
              </m:r>
            </m:sub>
          </m:sSub>
          <m:d>
            <m:dPr>
              <m:begChr m:val="("/>
              <m:sepChr m:val=""/>
              <m:endChr m:val=")"/>
              <m:grow/>
            </m:dPr>
            <m:e>
              <m:r>
                <m:t>h</m:t>
              </m:r>
            </m:e>
          </m:d>
        </m:oMath>
      </m:oMathPara>
    </w:p>
    <w:p>
      <w:pPr>
        <w:pStyle w:val="FirstParagraph"/>
      </w:pPr>
      <m:oMathPara>
        <m:oMathParaPr>
          <m:jc m:val="center"/>
        </m:oMathParaPr>
        <m:oMath>
          <m:sSub>
            <m:e>
              <m:r>
                <m:t>C</m:t>
              </m:r>
            </m:e>
            <m:sub>
              <m:r>
                <m:t>Y</m:t>
              </m:r>
              <m:r>
                <m:t>Y</m:t>
              </m:r>
            </m:sub>
          </m:sSub>
          <m:d>
            <m:dPr>
              <m:begChr m:val="("/>
              <m:sepChr m:val=""/>
              <m:endChr m:val=")"/>
              <m:grow/>
            </m:dPr>
            <m:e>
              <m:r>
                <m:t>h</m:t>
              </m:r>
            </m:e>
          </m:d>
          <m:r>
            <m:rPr>
              <m:sty m:val="p"/>
            </m:rPr>
            <m:t>=</m:t>
          </m:r>
          <m:r>
            <m:rPr>
              <m:sty m:val="p"/>
            </m:rPr>
            <m:t>Cov</m:t>
          </m:r>
          <m:d>
            <m:dPr>
              <m:begChr m:val="("/>
              <m:sepChr m:val=""/>
              <m:endChr m:val=")"/>
              <m:grow/>
            </m:dPr>
            <m:e>
              <m:f>
                <m:fPr>
                  <m:type m:val="bar"/>
                </m:fPr>
                <m:num>
                  <m:r>
                    <m:t>d</m:t>
                  </m:r>
                  <m:r>
                    <m:t>Z</m:t>
                  </m:r>
                  <m:d>
                    <m:dPr>
                      <m:begChr m:val="("/>
                      <m:sepChr m:val=""/>
                      <m:endChr m:val=")"/>
                      <m:grow/>
                    </m:dPr>
                    <m:e>
                      <m:r>
                        <m:rPr>
                          <m:sty m:val="b"/>
                        </m:rPr>
                        <m:t>x</m:t>
                      </m:r>
                    </m:e>
                  </m:d>
                </m:num>
                <m:den>
                  <m:r>
                    <m:t>d</m:t>
                  </m:r>
                  <m:r>
                    <m:t>x</m:t>
                  </m:r>
                </m:den>
              </m:f>
              <m:r>
                <m:rPr>
                  <m:sty m:val="p"/>
                </m:rPr>
                <m:t>,</m:t>
              </m:r>
              <m:f>
                <m:fPr>
                  <m:type m:val="bar"/>
                </m:fPr>
                <m:num>
                  <m:r>
                    <m:t>d</m:t>
                  </m:r>
                  <m:r>
                    <m:t>Z</m:t>
                  </m:r>
                  <m:d>
                    <m:dPr>
                      <m:begChr m:val="("/>
                      <m:sepChr m:val=""/>
                      <m:endChr m:val=")"/>
                      <m:grow/>
                    </m:dPr>
                    <m:e>
                      <m:r>
                        <m:rPr>
                          <m:sty m:val="b"/>
                        </m:rPr>
                        <m:t>x</m:t>
                      </m:r>
                      <m:r>
                        <m:rPr>
                          <m:sty m:val="p"/>
                        </m:rPr>
                        <m:t>+</m:t>
                      </m:r>
                      <m:r>
                        <m:t>h</m:t>
                      </m:r>
                    </m:e>
                  </m:d>
                </m:num>
                <m:den>
                  <m:r>
                    <m:t>d</m:t>
                  </m:r>
                  <m:d>
                    <m:dPr>
                      <m:begChr m:val="("/>
                      <m:sepChr m:val=""/>
                      <m:endChr m:val=")"/>
                      <m:grow/>
                    </m:dPr>
                    <m:e>
                      <m:r>
                        <m:t>x</m:t>
                      </m:r>
                      <m:r>
                        <m:rPr>
                          <m:sty m:val="p"/>
                        </m:rPr>
                        <m:t>+</m:t>
                      </m:r>
                      <m:r>
                        <m:t>h</m:t>
                      </m:r>
                    </m:e>
                  </m:d>
                </m:den>
              </m:f>
            </m:e>
          </m:d>
          <m:r>
            <m:rPr>
              <m:sty m:val="p"/>
            </m:rPr>
            <m:t>=</m:t>
          </m:r>
          <m:r>
            <m:rPr>
              <m:sty m:val="p"/>
            </m:rPr>
            <m:t>−</m:t>
          </m:r>
          <m:f>
            <m:fPr>
              <m:type m:val="bar"/>
            </m:fPr>
            <m:num>
              <m:sSup>
                <m:e>
                  <m:r>
                    <m:t>d</m:t>
                  </m:r>
                </m:e>
                <m:sup>
                  <m:r>
                    <m:t>2</m:t>
                  </m:r>
                </m:sup>
              </m:sSup>
              <m:sSub>
                <m:e>
                  <m:r>
                    <m:t>C</m:t>
                  </m:r>
                </m:e>
                <m:sub>
                  <m:r>
                    <m:t>Z</m:t>
                  </m:r>
                  <m:r>
                    <m:t>Z</m:t>
                  </m:r>
                </m:sub>
              </m:sSub>
              <m:d>
                <m:dPr>
                  <m:begChr m:val="("/>
                  <m:sepChr m:val=""/>
                  <m:endChr m:val=")"/>
                  <m:grow/>
                </m:dPr>
                <m:e>
                  <m:r>
                    <m:t>h</m:t>
                  </m:r>
                </m:e>
              </m:d>
            </m:num>
            <m:den>
              <m:r>
                <m:t>d</m:t>
              </m:r>
              <m:sSup>
                <m:e>
                  <m:r>
                    <m:t>h</m:t>
                  </m:r>
                </m:e>
                <m:sup>
                  <m:r>
                    <m:t>2</m:t>
                  </m:r>
                </m:sup>
              </m:sSup>
            </m:den>
          </m:f>
        </m:oMath>
      </m:oMathPara>
    </w:p>
    <w:p>
      <w:pPr>
        <w:pStyle w:val="FirstParagraph"/>
      </w:pPr>
      <w:r>
        <w:t xml:space="preserve">Plusieurs observations sont à noter :</w:t>
      </w:r>
    </w:p>
    <w:p>
      <w:pPr>
        <w:pStyle w:val="Compact"/>
        <w:numPr>
          <w:ilvl w:val="0"/>
          <w:numId w:val="1008"/>
        </w:numPr>
      </w:pPr>
      <w:r>
        <w:t xml:space="preserve">La covariance croisée</w:t>
      </w:r>
      <w:r>
        <w:t xml:space="preserve"> </w:t>
      </w:r>
      <m:oMath>
        <m:sSub>
          <m:e>
            <m:r>
              <m:t>C</m:t>
            </m:r>
          </m:e>
          <m:sub>
            <m:r>
              <m:t>Z</m:t>
            </m:r>
            <m:r>
              <m:t>Y</m:t>
            </m:r>
          </m:sub>
        </m:sSub>
        <m:d>
          <m:dPr>
            <m:begChr m:val="("/>
            <m:sepChr m:val=""/>
            <m:endChr m:val=")"/>
            <m:grow/>
          </m:dPr>
          <m:e>
            <m:r>
              <m:t>h</m:t>
            </m:r>
          </m:e>
        </m:d>
      </m:oMath>
      <w:r>
        <w:t xml:space="preserve"> </w:t>
      </w:r>
      <w:r>
        <w:t xml:space="preserve">est</w:t>
      </w:r>
      <w:r>
        <w:t xml:space="preserve"> </w:t>
      </w:r>
      <w:r>
        <w:rPr>
          <w:b/>
          <w:bCs/>
        </w:rPr>
        <w:t xml:space="preserve">antisymétrique</w:t>
      </w:r>
      <w:r>
        <w:t xml:space="preserve"> </w:t>
      </w:r>
      <w:r>
        <w:t xml:space="preserve">:</w:t>
      </w:r>
      <w:r>
        <w:t xml:space="preserve"> </w:t>
      </w:r>
      <m:oMath>
        <m:sSub>
          <m:e>
            <m:r>
              <m:t>C</m:t>
            </m:r>
          </m:e>
          <m:sub>
            <m:r>
              <m:t>Z</m:t>
            </m:r>
            <m:r>
              <m:t>Y</m:t>
            </m:r>
          </m:sub>
        </m:sSub>
        <m:d>
          <m:dPr>
            <m:begChr m:val="("/>
            <m:sepChr m:val=""/>
            <m:endChr m:val=")"/>
            <m:grow/>
          </m:dPr>
          <m:e>
            <m:r>
              <m:t>h</m:t>
            </m:r>
          </m:e>
        </m:d>
        <m:r>
          <m:rPr>
            <m:sty m:val="p"/>
          </m:rPr>
          <m:t>=</m:t>
        </m:r>
        <m:r>
          <m:rPr>
            <m:sty m:val="p"/>
          </m:rPr>
          <m:t>−</m:t>
        </m:r>
        <m:sSub>
          <m:e>
            <m:r>
              <m:t>C</m:t>
            </m:r>
          </m:e>
          <m:sub>
            <m:r>
              <m:t>Y</m:t>
            </m:r>
            <m:r>
              <m:t>Z</m:t>
            </m:r>
          </m:sub>
        </m:sSub>
        <m:d>
          <m:dPr>
            <m:begChr m:val="("/>
            <m:sepChr m:val=""/>
            <m:endChr m:val=")"/>
            <m:grow/>
          </m:dPr>
          <m:e>
            <m:r>
              <m:t>h</m:t>
            </m:r>
          </m:e>
        </m:d>
      </m:oMath>
      <w:r>
        <w:t xml:space="preserve">, ce qui implique</w:t>
      </w:r>
      <w:r>
        <w:t xml:space="preserve"> </w:t>
      </w:r>
      <m:oMath>
        <m:sSub>
          <m:e>
            <m:r>
              <m:t>C</m:t>
            </m:r>
          </m:e>
          <m:sub>
            <m:r>
              <m:t>Z</m:t>
            </m:r>
            <m:r>
              <m:t>Y</m:t>
            </m:r>
          </m:sub>
        </m:sSub>
        <m:d>
          <m:dPr>
            <m:begChr m:val="("/>
            <m:sepChr m:val=""/>
            <m:endChr m:val=")"/>
            <m:grow/>
          </m:dPr>
          <m:e>
            <m:r>
              <m:t>0</m:t>
            </m:r>
          </m:e>
        </m:d>
        <m:r>
          <m:rPr>
            <m:sty m:val="p"/>
          </m:rPr>
          <m:t>=</m:t>
        </m:r>
        <m:r>
          <m:t>0</m:t>
        </m:r>
      </m:oMath>
      <w:r>
        <w:t xml:space="preserve">. Cela signifie que</w:t>
      </w:r>
      <w:r>
        <w:t xml:space="preserve"> </w:t>
      </w:r>
      <m:oMath>
        <m:r>
          <m:t>Z</m:t>
        </m:r>
      </m:oMath>
      <w:r>
        <w:t xml:space="preserve"> </w:t>
      </w:r>
      <w:r>
        <w:t xml:space="preserve">et sa dérivée ne sont pas corrélées au même point, ce qui est cohérent avec l’intuition : la valeur d’une fonction en un point ne renseigne pas sur la pente locale.</w:t>
      </w:r>
    </w:p>
    <w:p>
      <w:pPr>
        <w:pStyle w:val="Compact"/>
        <w:numPr>
          <w:ilvl w:val="0"/>
          <w:numId w:val="1008"/>
        </w:numPr>
      </w:pPr>
      <w:r>
        <w:t xml:space="preserve">La covariance de la dérivée</w:t>
      </w:r>
      <w:r>
        <w:t xml:space="preserve"> </w:t>
      </w:r>
      <m:oMath>
        <m:sSub>
          <m:e>
            <m:r>
              <m:t>C</m:t>
            </m:r>
          </m:e>
          <m:sub>
            <m:r>
              <m:t>Y</m:t>
            </m:r>
            <m:r>
              <m:t>Y</m:t>
            </m:r>
          </m:sub>
        </m:sSub>
        <m:d>
          <m:dPr>
            <m:begChr m:val="("/>
            <m:sepChr m:val=""/>
            <m:endChr m:val=")"/>
            <m:grow/>
          </m:dPr>
          <m:e>
            <m:r>
              <m:t>h</m:t>
            </m:r>
          </m:e>
        </m:d>
      </m:oMath>
      <w:r>
        <w:t xml:space="preserve"> </w:t>
      </w:r>
      <w:r>
        <w:t xml:space="preserve">est la dérivée seconde changée de signe de</w:t>
      </w:r>
      <w:r>
        <w:t xml:space="preserve"> </w:t>
      </w:r>
      <m:oMath>
        <m:sSub>
          <m:e>
            <m:r>
              <m:t>C</m:t>
            </m:r>
          </m:e>
          <m:sub>
            <m:r>
              <m:t>Z</m:t>
            </m:r>
            <m:r>
              <m:t>Z</m:t>
            </m:r>
          </m:sub>
        </m:sSub>
        <m:d>
          <m:dPr>
            <m:begChr m:val="("/>
            <m:sepChr m:val=""/>
            <m:endChr m:val=")"/>
            <m:grow/>
          </m:dPr>
          <m:e>
            <m:r>
              <m:t>h</m:t>
            </m:r>
          </m:e>
        </m:d>
      </m:oMath>
      <w:r>
        <w:t xml:space="preserve">. Elle n’existe que si</w:t>
      </w:r>
      <w:r>
        <w:t xml:space="preserve"> </w:t>
      </w:r>
      <m:oMath>
        <m:sSub>
          <m:e>
            <m:r>
              <m:t>C</m:t>
            </m:r>
          </m:e>
          <m:sub>
            <m:r>
              <m:t>Z</m:t>
            </m:r>
            <m:r>
              <m:t>Z</m:t>
            </m:r>
          </m:sub>
        </m:sSub>
        <m:d>
          <m:dPr>
            <m:begChr m:val="("/>
            <m:sepChr m:val=""/>
            <m:endChr m:val=")"/>
            <m:grow/>
          </m:dPr>
          <m:e>
            <m:r>
              <m:t>h</m:t>
            </m:r>
          </m:e>
        </m:d>
      </m:oMath>
      <w:r>
        <w:t xml:space="preserve"> </w:t>
      </w:r>
      <w:r>
        <w:t xml:space="preserve">est deux fois dérivable, ce qui exclut les modèles à comportement linéaire à l’origine (sphérique, exponentiel). Le modèle gaussien, en revanche, est suffisamment régulier.</w:t>
      </w:r>
    </w:p>
    <w:bookmarkEnd w:id="56"/>
    <w:bookmarkStart w:id="57" w:name="extension-aux-dimensions-supérieures"/>
    <w:p>
      <w:pPr>
        <w:pStyle w:val="Heading3"/>
      </w:pPr>
      <w:r>
        <w:t xml:space="preserve">6.3 Extension aux dimensions supérieures</w:t>
      </w:r>
    </w:p>
    <w:p>
      <w:pPr>
        <w:pStyle w:val="FirstParagraph"/>
      </w:pPr>
      <w:r>
        <w:t xml:space="preserve">En deux ou trois dimensions, la variable secondaire peut être une</w:t>
      </w:r>
      <w:r>
        <w:t xml:space="preserve"> </w:t>
      </w:r>
      <w:r>
        <w:rPr>
          <w:b/>
          <w:bCs/>
        </w:rPr>
        <w:t xml:space="preserve">dérivée partielle</w:t>
      </w:r>
      <w:r>
        <w:t xml:space="preserve"> </w:t>
      </w:r>
      <w:r>
        <w:t xml:space="preserve">ou un</w:t>
      </w:r>
      <w:r>
        <w:t xml:space="preserve"> </w:t>
      </w:r>
      <w:r>
        <w:rPr>
          <w:b/>
          <w:bCs/>
        </w:rPr>
        <w:t xml:space="preserve">gradient</w:t>
      </w:r>
      <w:r>
        <w:t xml:space="preserve"> </w:t>
      </w:r>
      <w:r>
        <w:t xml:space="preserve">:</w:t>
      </w:r>
    </w:p>
    <w:p>
      <w:pPr>
        <w:pStyle w:val="BodyText"/>
      </w:pPr>
      <m:oMathPara>
        <m:oMathParaPr>
          <m:jc m:val="center"/>
        </m:oMathParaPr>
        <m:oMath>
          <m:sSub>
            <m:e>
              <m:r>
                <m:t>Y</m:t>
              </m:r>
            </m:e>
            <m:sub>
              <m:r>
                <m:t>k</m:t>
              </m:r>
            </m:sub>
          </m:sSub>
          <m:d>
            <m:dPr>
              <m:begChr m:val="("/>
              <m:sepChr m:val=""/>
              <m:endChr m:val=")"/>
              <m:grow/>
            </m:dPr>
            <m:e>
              <m:r>
                <m:rPr>
                  <m:sty m:val="b"/>
                </m:rPr>
                <m:t>x</m:t>
              </m:r>
            </m:e>
          </m:d>
          <m:r>
            <m:rPr>
              <m:sty m:val="p"/>
            </m:rPr>
            <m:t>=</m:t>
          </m:r>
          <m:f>
            <m:fPr>
              <m:type m:val="bar"/>
            </m:fPr>
            <m:num>
              <m:r>
                <m:rPr>
                  <m:sty m:val="p"/>
                </m:rPr>
                <m:t>∂</m:t>
              </m:r>
              <m:r>
                <m:t>Z</m:t>
              </m:r>
              <m:d>
                <m:dPr>
                  <m:begChr m:val="("/>
                  <m:sepChr m:val=""/>
                  <m:endChr m:val=")"/>
                  <m:grow/>
                </m:dPr>
                <m:e>
                  <m:r>
                    <m:rPr>
                      <m:sty m:val="b"/>
                    </m:rPr>
                    <m:t>x</m:t>
                  </m:r>
                </m:e>
              </m:d>
            </m:num>
            <m:den>
              <m:r>
                <m:rPr>
                  <m:sty m:val="p"/>
                </m:rPr>
                <m:t>∂</m:t>
              </m:r>
              <m:sSub>
                <m:e>
                  <m:r>
                    <m:t>x</m:t>
                  </m:r>
                </m:e>
                <m:sub>
                  <m:r>
                    <m:t>k</m:t>
                  </m:r>
                </m:sub>
              </m:sSub>
            </m:den>
          </m:f>
        </m:oMath>
      </m:oMathPara>
    </w:p>
    <w:p>
      <w:pPr>
        <w:pStyle w:val="FirstParagraph"/>
      </w:pPr>
      <w:r>
        <w:t xml:space="preserve">Les covariances croisées s’obtiennent par dérivation partielle de</w:t>
      </w:r>
      <w:r>
        <w:t xml:space="preserve"> </w:t>
      </w:r>
      <m:oMath>
        <m:sSub>
          <m:e>
            <m:r>
              <m:t>C</m:t>
            </m:r>
          </m:e>
          <m:sub>
            <m:r>
              <m:t>Z</m:t>
            </m:r>
            <m:r>
              <m:t>Z</m:t>
            </m:r>
          </m:sub>
        </m:sSub>
      </m:oMath>
      <w:r>
        <w:t xml:space="preserve"> </w:t>
      </w:r>
      <w:r>
        <w:t xml:space="preserve">par rapport à la composante correspondante du vecteur de séparation</w:t>
      </w:r>
      <w:r>
        <w:t xml:space="preserve"> </w:t>
      </w:r>
      <m:oMath>
        <m:r>
          <m:rPr>
            <m:sty m:val="b"/>
          </m:rPr>
          <m:t>h</m:t>
        </m:r>
      </m:oMath>
      <w:r>
        <w:t xml:space="preserve">.</w:t>
      </w:r>
    </w:p>
    <w:p>
      <w:pPr>
        <w:pStyle w:val="BodyText"/>
      </w:pPr>
      <w:r>
        <w:t xml:space="preserve">On peut également traiter des situations où la variable secondaire est une</w:t>
      </w:r>
      <w:r>
        <w:t xml:space="preserve"> </w:t>
      </w:r>
      <w:r>
        <w:rPr>
          <w:b/>
          <w:bCs/>
        </w:rPr>
        <w:t xml:space="preserve">intégrale</w:t>
      </w:r>
      <w:r>
        <w:t xml:space="preserve"> </w:t>
      </w:r>
      <w:r>
        <w:t xml:space="preserve">de</w:t>
      </w:r>
      <w:r>
        <w:t xml:space="preserve"> </w:t>
      </w:r>
      <m:oMath>
        <m:r>
          <m:t>Z</m:t>
        </m:r>
      </m:oMath>
      <w:r>
        <w:t xml:space="preserve"> </w:t>
      </w:r>
      <w:r>
        <w:t xml:space="preserve">sur un domaine (par exemple, une mesure gravimétrique correspond à une intégrale pondérée du champ de densité). Le principe est le même : l’opérateur linéaire est appliqué à la covariance de</w:t>
      </w:r>
      <w:r>
        <w:t xml:space="preserve"> </w:t>
      </w:r>
      <m:oMath>
        <m:r>
          <m:t>Z</m:t>
        </m:r>
      </m:oMath>
      <w:r>
        <w:t xml:space="preserve"> </w:t>
      </w:r>
      <w:r>
        <w:t xml:space="preserve">pour obtenir les covariances croisées.</w:t>
      </w:r>
    </w:p>
    <w:bookmarkEnd w:id="57"/>
    <w:bookmarkStart w:id="58" w:name="avantages-de-cette-approche"/>
    <w:p>
      <w:pPr>
        <w:pStyle w:val="Heading3"/>
      </w:pPr>
      <w:r>
        <w:t xml:space="preserve">6.4 Avantages de cette approche</w:t>
      </w:r>
    </w:p>
    <w:p>
      <w:pPr>
        <w:pStyle w:val="FirstParagraph"/>
      </w:pPr>
      <w:r>
        <w:t xml:space="preserve">Cette façon de faire a quelques avantages.</w:t>
      </w:r>
    </w:p>
    <w:p>
      <w:pPr>
        <w:pStyle w:val="Compact"/>
        <w:numPr>
          <w:ilvl w:val="0"/>
          <w:numId w:val="1009"/>
        </w:numPr>
      </w:pPr>
      <w:r>
        <w:t xml:space="preserve">On garde un modèle cohérent entre les variables, puisque les covariances viennent toutes du même modèle de départ.</w:t>
      </w:r>
    </w:p>
    <w:p>
      <w:pPr>
        <w:pStyle w:val="Compact"/>
        <w:numPr>
          <w:ilvl w:val="0"/>
          <w:numId w:val="1009"/>
        </w:numPr>
      </w:pPr>
      <w:r>
        <w:t xml:space="preserve">On évite d’ajuster séparément</w:t>
      </w:r>
      <w:r>
        <w:t xml:space="preserve"> </w:t>
      </w:r>
      <m:oMath>
        <m:sSub>
          <m:e>
            <m:r>
              <m:t>C</m:t>
            </m:r>
          </m:e>
          <m:sub>
            <m:r>
              <m:t>Z</m:t>
            </m:r>
            <m:r>
              <m:t>Z</m:t>
            </m:r>
          </m:sub>
        </m:sSub>
      </m:oMath>
      <w:r>
        <w:t xml:space="preserve">,</w:t>
      </w:r>
      <w:r>
        <w:t xml:space="preserve"> </w:t>
      </w:r>
      <m:oMath>
        <m:sSub>
          <m:e>
            <m:r>
              <m:t>C</m:t>
            </m:r>
          </m:e>
          <m:sub>
            <m:r>
              <m:t>Z</m:t>
            </m:r>
            <m:r>
              <m:t>Y</m:t>
            </m:r>
          </m:sub>
        </m:sSub>
      </m:oMath>
      <w:r>
        <w:t xml:space="preserve"> </w:t>
      </w:r>
      <w:r>
        <w:t xml:space="preserve">et</w:t>
      </w:r>
      <w:r>
        <w:t xml:space="preserve"> </w:t>
      </w:r>
      <m:oMath>
        <m:sSub>
          <m:e>
            <m:r>
              <m:t>C</m:t>
            </m:r>
          </m:e>
          <m:sub>
            <m:r>
              <m:t>Y</m:t>
            </m:r>
            <m:r>
              <m:t>Y</m:t>
            </m:r>
          </m:sub>
        </m:sSub>
      </m:oMath>
      <w:r>
        <w:t xml:space="preserve">.</w:t>
      </w:r>
    </w:p>
    <w:p>
      <w:pPr>
        <w:pStyle w:val="Compact"/>
        <w:numPr>
          <w:ilvl w:val="0"/>
          <w:numId w:val="1009"/>
        </w:numPr>
      </w:pPr>
      <w:r>
        <w:t xml:space="preserve">Le lien entre les variables reste lié à la physique du problème, plutôt qu’à un ajustement purement statistique.</w:t>
      </w:r>
    </w:p>
    <w:bookmarkEnd w:id="58"/>
    <w:bookmarkStart w:id="59" w:name="application-inversion-gravimétrique"/>
    <w:p>
      <w:pPr>
        <w:pStyle w:val="Heading3"/>
      </w:pPr>
      <w:r>
        <w:t xml:space="preserve">6.5 Application : inversion gravimétrique</w:t>
      </w:r>
    </w:p>
    <w:p>
      <w:pPr>
        <w:pStyle w:val="FirstParagraph"/>
      </w:pPr>
      <w:r>
        <w:t xml:space="preserve">Un exemple classique est la gravimétrie. Les mesures gravimétriques en surface sont liées à la densité des roches en profondeur par une intégrale.</w:t>
      </w:r>
    </w:p>
    <w:p>
      <w:pPr>
        <w:pStyle w:val="BodyText"/>
      </w:pPr>
      <w:r>
        <w:t xml:space="preserve">Si on modélise la covariance du champ de densité, on peut ensuite construire les covariances croisées avec les données gravimétriques. Ces données sont souvent plus nombreuses et moins coûteuses que les forages. Elles peuvent donc servir de variable secondaire pour mieux estimer la densité en profondeur.</w:t>
      </w:r>
    </w:p>
    <w:bookmarkEnd w:id="59"/>
    <w:bookmarkEnd w:id="60"/>
    <w:bookmarkStart w:id="69" w:name="fonctions-aléatoires-multivariées"/>
    <w:p>
      <w:pPr>
        <w:pStyle w:val="Heading2"/>
      </w:pPr>
      <w:r>
        <w:t xml:space="preserve">7 Fonctions aléatoires multivariées</w:t>
      </w:r>
    </w:p>
    <w:p>
      <w:pPr>
        <w:pStyle w:val="FirstParagraph"/>
      </w:pPr>
      <w:r>
        <w:t xml:space="preserve">Pour faire du cokrigeage, il ne suffit pas d’avoir un variogramme pour chaque variable. Il faut aussi décrire les liens entre les variables, donc les covariances croisées. L’ensemble doit rester cohérent : pour n’importe quelle configuration de points, la matrice de covariance doit être valide.</w:t>
      </w:r>
    </w:p>
    <w:p>
      <w:pPr>
        <w:pStyle w:val="BodyText"/>
      </w:pPr>
      <w:r>
        <w:t xml:space="preserve">Cette section présente donc les conditions à respecter pour construire un modèle multivariable admissible, les modèles utilisés en pratique, puis quelques propriétés importantes du cokrigeage.</w:t>
      </w:r>
    </w:p>
    <w:bookmarkStart w:id="61" w:name="conditions-dadmissibilité"/>
    <w:p>
      <w:pPr>
        <w:pStyle w:val="Heading3"/>
      </w:pPr>
      <w:r>
        <w:t xml:space="preserve">7.1 Conditions d’admissibilité</w:t>
      </w:r>
    </w:p>
    <w:p>
      <w:pPr>
        <w:pStyle w:val="FirstParagraph"/>
      </w:pPr>
      <w:r>
        <w:t xml:space="preserve">Pour qu’un modèle multivariable soit valide, les covariances directes et croisées ne peuvent pas être choisies séparément. Les fonctions</w:t>
      </w:r>
      <w:r>
        <w:t xml:space="preserve"> </w:t>
      </w:r>
      <m:oMath>
        <m:sSub>
          <m:e>
            <m:r>
              <m:t>C</m:t>
            </m:r>
          </m:e>
          <m:sub>
            <m:r>
              <m:t>Z</m:t>
            </m:r>
            <m:r>
              <m:t>Z</m:t>
            </m:r>
          </m:sub>
        </m:sSub>
        <m:d>
          <m:dPr>
            <m:begChr m:val="("/>
            <m:sepChr m:val=""/>
            <m:endChr m:val=")"/>
            <m:grow/>
          </m:dPr>
          <m:e>
            <m:r>
              <m:t>h</m:t>
            </m:r>
          </m:e>
        </m:d>
      </m:oMath>
      <w:r>
        <w:t xml:space="preserve">,</w:t>
      </w:r>
      <w:r>
        <w:t xml:space="preserve"> </w:t>
      </w:r>
      <m:oMath>
        <m:sSub>
          <m:e>
            <m:r>
              <m:t>C</m:t>
            </m:r>
          </m:e>
          <m:sub>
            <m:r>
              <m:t>Y</m:t>
            </m:r>
            <m:r>
              <m:t>Y</m:t>
            </m:r>
          </m:sub>
        </m:sSub>
        <m:d>
          <m:dPr>
            <m:begChr m:val="("/>
            <m:sepChr m:val=""/>
            <m:endChr m:val=")"/>
            <m:grow/>
          </m:dPr>
          <m:e>
            <m:r>
              <m:t>h</m:t>
            </m:r>
          </m:e>
        </m:d>
      </m:oMath>
      <w:r>
        <w:t xml:space="preserve">,</w:t>
      </w:r>
      <w:r>
        <w:t xml:space="preserve"> </w:t>
      </w:r>
      <m:oMath>
        <m:sSub>
          <m:e>
            <m:r>
              <m:t>C</m:t>
            </m:r>
          </m:e>
          <m:sub>
            <m:r>
              <m:t>Z</m:t>
            </m:r>
            <m:r>
              <m:t>Y</m:t>
            </m:r>
          </m:sub>
        </m:sSub>
        <m:d>
          <m:dPr>
            <m:begChr m:val="("/>
            <m:sepChr m:val=""/>
            <m:endChr m:val=")"/>
            <m:grow/>
          </m:dPr>
          <m:e>
            <m:r>
              <m:t>h</m:t>
            </m:r>
          </m:e>
        </m:d>
      </m:oMath>
      <w:r>
        <w:t xml:space="preserve"> </w:t>
      </w:r>
      <w:r>
        <w:t xml:space="preserve">et</w:t>
      </w:r>
      <w:r>
        <w:t xml:space="preserve"> </w:t>
      </w:r>
      <m:oMath>
        <m:sSub>
          <m:e>
            <m:r>
              <m:t>C</m:t>
            </m:r>
          </m:e>
          <m:sub>
            <m:r>
              <m:t>Y</m:t>
            </m:r>
            <m:r>
              <m:t>Z</m:t>
            </m:r>
          </m:sub>
        </m:sSub>
        <m:d>
          <m:dPr>
            <m:begChr m:val="("/>
            <m:sepChr m:val=""/>
            <m:endChr m:val=")"/>
            <m:grow/>
          </m:dPr>
          <m:e>
            <m:r>
              <m:t>h</m:t>
            </m:r>
          </m:e>
        </m:d>
      </m:oMath>
      <w:r>
        <w:t xml:space="preserve"> </w:t>
      </w:r>
      <w:r>
        <w:t xml:space="preserve">doivent former un ensemble cohérent.</w:t>
      </w:r>
    </w:p>
    <w:p>
      <w:pPr>
        <w:pStyle w:val="BodyText"/>
      </w:pPr>
      <w:r>
        <w:t xml:space="preserve">En pratique, cela veut dire que la matrice de covariance doit rester semi-définie positive, peu importe la position des points. En théorie, on peut vérifier cette condition dans le domaine spectral. Pour chaque fréquence</w:t>
      </w:r>
      <w:r>
        <w:t xml:space="preserve"> </w:t>
      </w:r>
      <m:oMath>
        <m:r>
          <m:t>ω</m:t>
        </m:r>
      </m:oMath>
      <w:r>
        <w:t xml:space="preserve">, on forme la matrice :</w:t>
      </w:r>
    </w:p>
    <w:p>
      <w:pPr>
        <w:pStyle w:val="BodyText"/>
      </w:pPr>
      <m:oMathPara>
        <m:oMathParaPr>
          <m:jc m:val="center"/>
        </m:oMathParaPr>
        <m:oMath>
          <m:r>
            <m:rPr>
              <m:sty m:val="b"/>
            </m:rPr>
            <m:t>S</m:t>
          </m:r>
          <m:d>
            <m:dPr>
              <m:begChr m:val="("/>
              <m:sepChr m:val=""/>
              <m:endChr m:val=")"/>
              <m:grow/>
            </m:dPr>
            <m:e>
              <m:r>
                <m:t>ω</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S</m:t>
                        </m:r>
                      </m:e>
                      <m:sub>
                        <m:r>
                          <m:t>Z</m:t>
                        </m:r>
                        <m:r>
                          <m:t>Z</m:t>
                        </m:r>
                      </m:sub>
                    </m:sSub>
                    <m:d>
                      <m:dPr>
                        <m:begChr m:val="("/>
                        <m:sepChr m:val=""/>
                        <m:endChr m:val=")"/>
                        <m:grow/>
                      </m:dPr>
                      <m:e>
                        <m:r>
                          <m:t>ω</m:t>
                        </m:r>
                      </m:e>
                    </m:d>
                  </m:e>
                  <m:e>
                    <m:sSub>
                      <m:e>
                        <m:r>
                          <m:t>S</m:t>
                        </m:r>
                      </m:e>
                      <m:sub>
                        <m:r>
                          <m:t>Z</m:t>
                        </m:r>
                        <m:r>
                          <m:t>Y</m:t>
                        </m:r>
                      </m:sub>
                    </m:sSub>
                    <m:d>
                      <m:dPr>
                        <m:begChr m:val="("/>
                        <m:sepChr m:val=""/>
                        <m:endChr m:val=")"/>
                        <m:grow/>
                      </m:dPr>
                      <m:e>
                        <m:r>
                          <m:t>ω</m:t>
                        </m:r>
                      </m:e>
                    </m:d>
                    <m:r>
                      <m:t> </m:t>
                    </m:r>
                    <m:sSub>
                      <m:e>
                        <m:r>
                          <m:t>S</m:t>
                        </m:r>
                      </m:e>
                      <m:sub>
                        <m:r>
                          <m:t>Y</m:t>
                        </m:r>
                        <m:r>
                          <m:t>Z</m:t>
                        </m:r>
                      </m:sub>
                    </m:sSub>
                    <m:d>
                      <m:dPr>
                        <m:begChr m:val="("/>
                        <m:sepChr m:val=""/>
                        <m:endChr m:val=")"/>
                        <m:grow/>
                      </m:dPr>
                      <m:e>
                        <m:r>
                          <m:t>ω</m:t>
                        </m:r>
                      </m:e>
                    </m:d>
                  </m:e>
                  <m:e>
                    <m:sSub>
                      <m:e>
                        <m:r>
                          <m:t>S</m:t>
                        </m:r>
                      </m:e>
                      <m:sub>
                        <m:r>
                          <m:t>Y</m:t>
                        </m:r>
                        <m:r>
                          <m:t>Y</m:t>
                        </m:r>
                      </m:sub>
                    </m:sSub>
                    <m:d>
                      <m:dPr>
                        <m:begChr m:val="("/>
                        <m:sepChr m:val=""/>
                        <m:endChr m:val=")"/>
                        <m:grow/>
                      </m:dPr>
                      <m:e>
                        <m:r>
                          <m:t>ω</m:t>
                        </m:r>
                      </m:e>
                    </m:d>
                  </m:e>
                </m:mr>
              </m:m>
            </m:e>
          </m:d>
        </m:oMath>
      </m:oMathPara>
    </w:p>
    <w:p>
      <w:pPr>
        <w:pStyle w:val="FirstParagraph"/>
      </w:pPr>
      <w:r>
        <w:t xml:space="preserve">où les termes</w:t>
      </w:r>
      <w:r>
        <w:t xml:space="preserve"> </w:t>
      </w:r>
      <m:oMath>
        <m:sSub>
          <m:e>
            <m:r>
              <m:t>S</m:t>
            </m:r>
          </m:e>
          <m:sub>
            <m:r>
              <m:t>Z</m:t>
            </m:r>
            <m:r>
              <m:t>Z</m:t>
            </m:r>
          </m:sub>
        </m:sSub>
      </m:oMath>
      <w:r>
        <w:t xml:space="preserve">,</w:t>
      </w:r>
      <w:r>
        <w:t xml:space="preserve"> </w:t>
      </w:r>
      <m:oMath>
        <m:sSub>
          <m:e>
            <m:r>
              <m:t>S</m:t>
            </m:r>
          </m:e>
          <m:sub>
            <m:r>
              <m:t>Y</m:t>
            </m:r>
            <m:r>
              <m:t>Y</m:t>
            </m:r>
          </m:sub>
        </m:sSub>
      </m:oMath>
      <w:r>
        <w:t xml:space="preserve">,</w:t>
      </w:r>
      <w:r>
        <w:t xml:space="preserve"> </w:t>
      </w:r>
      <m:oMath>
        <m:sSub>
          <m:e>
            <m:r>
              <m:t>S</m:t>
            </m:r>
          </m:e>
          <m:sub>
            <m:r>
              <m:t>Z</m:t>
            </m:r>
            <m:r>
              <m:t>Y</m:t>
            </m:r>
          </m:sub>
        </m:sSub>
      </m:oMath>
      <w:r>
        <w:t xml:space="preserve"> </w:t>
      </w:r>
      <w:r>
        <w:t xml:space="preserve">et</w:t>
      </w:r>
      <w:r>
        <w:t xml:space="preserve"> </w:t>
      </w:r>
      <m:oMath>
        <m:sSub>
          <m:e>
            <m:r>
              <m:t>S</m:t>
            </m:r>
          </m:e>
          <m:sub>
            <m:r>
              <m:t>Y</m:t>
            </m:r>
            <m:r>
              <m:t>Z</m:t>
            </m:r>
          </m:sub>
        </m:sSub>
      </m:oMath>
      <w:r>
        <w:t xml:space="preserve"> </w:t>
      </w:r>
      <w:r>
        <w:t xml:space="preserve">sont les densités spectrales associées aux covariances. Le modèle est admissible si cette matrice est semi-définie positive pour toutes les fréquences</w:t>
      </w:r>
      <w:r>
        <w:t xml:space="preserve"> </w:t>
      </w:r>
      <m:oMath>
        <m:r>
          <m:t>ω</m:t>
        </m:r>
      </m:oMath>
      <w:r>
        <w:t xml:space="preserve"> </w:t>
      </w:r>
      <w:r>
        <w:t xml:space="preserve">:</w:t>
      </w:r>
    </w:p>
    <w:p>
      <w:pPr>
        <w:pStyle w:val="BodyText"/>
      </w:pPr>
      <m:oMathPara>
        <m:oMathParaPr>
          <m:jc m:val="center"/>
        </m:oMathParaPr>
        <m:oMath>
          <m:r>
            <m:rPr>
              <m:sty m:val="b"/>
            </m:rPr>
            <m:t>S</m:t>
          </m:r>
          <m:d>
            <m:dPr>
              <m:begChr m:val="("/>
              <m:sepChr m:val=""/>
              <m:endChr m:val=")"/>
              <m:grow/>
            </m:dPr>
            <m:e>
              <m:r>
                <m:t>ω</m:t>
              </m:r>
            </m:e>
          </m:d>
          <m:r>
            <m:rPr>
              <m:sty m:val="p"/>
            </m:rPr>
            <m:t>≽</m:t>
          </m:r>
          <m:r>
            <m:t>0</m:t>
          </m:r>
          <m:r>
            <m:t> </m:t>
          </m:r>
          <m:r>
            <m:rPr>
              <m:nor/>
              <m:sty m:val="p"/>
            </m:rPr>
            <m:t>pour tout </m:t>
          </m:r>
          <m:r>
            <m:t>ω</m:t>
          </m:r>
        </m:oMath>
      </m:oMathPara>
    </w:p>
    <w:p>
      <w:pPr>
        <w:pStyle w:val="FirstParagraph"/>
      </w:pPr>
      <w:r>
        <w:t xml:space="preserve">Dans le cas de deux variables, cela revient notamment à vérifier que :</w:t>
      </w:r>
    </w:p>
    <w:p>
      <w:pPr>
        <w:pStyle w:val="BodyText"/>
      </w:pPr>
      <m:oMathPara>
        <m:oMathParaPr>
          <m:jc m:val="center"/>
        </m:oMathParaPr>
        <m:oMath>
          <m:sSup>
            <m:e>
              <m:d>
                <m:dPr>
                  <m:begChr m:val="|"/>
                  <m:sepChr m:val=""/>
                  <m:endChr m:val="|"/>
                  <m:grow/>
                </m:dPr>
                <m:e>
                  <m:sSub>
                    <m:e>
                      <m:r>
                        <m:t>S</m:t>
                      </m:r>
                    </m:e>
                    <m:sub>
                      <m:r>
                        <m:t>Z</m:t>
                      </m:r>
                      <m:r>
                        <m:t>Y</m:t>
                      </m:r>
                    </m:sub>
                  </m:sSub>
                  <m:d>
                    <m:dPr>
                      <m:begChr m:val="("/>
                      <m:sepChr m:val=""/>
                      <m:endChr m:val=")"/>
                      <m:grow/>
                    </m:dPr>
                    <m:e>
                      <m:r>
                        <m:t>ω</m:t>
                      </m:r>
                    </m:e>
                  </m:d>
                </m:e>
              </m:d>
            </m:e>
            <m:sup>
              <m:r>
                <m:t>2</m:t>
              </m:r>
            </m:sup>
          </m:sSup>
          <m:r>
            <m:rPr>
              <m:sty m:val="p"/>
            </m:rPr>
            <m:t>≤</m:t>
          </m:r>
          <m:sSub>
            <m:e>
              <m:r>
                <m:t>S</m:t>
              </m:r>
            </m:e>
            <m:sub>
              <m:r>
                <m:t>Z</m:t>
              </m:r>
              <m:r>
                <m:t>Z</m:t>
              </m:r>
            </m:sub>
          </m:sSub>
          <m:d>
            <m:dPr>
              <m:begChr m:val="("/>
              <m:sepChr m:val=""/>
              <m:endChr m:val=")"/>
              <m:grow/>
            </m:dPr>
            <m:e>
              <m:r>
                <m:t>ω</m:t>
              </m:r>
            </m:e>
          </m:d>
          <m:sSub>
            <m:e>
              <m:r>
                <m:t>S</m:t>
              </m:r>
            </m:e>
            <m:sub>
              <m:r>
                <m:t>Y</m:t>
              </m:r>
              <m:r>
                <m:t>Y</m:t>
              </m:r>
            </m:sub>
          </m:sSub>
          <m:d>
            <m:dPr>
              <m:begChr m:val="("/>
              <m:sepChr m:val=""/>
              <m:endChr m:val=")"/>
              <m:grow/>
            </m:dPr>
            <m:e>
              <m:r>
                <m:t>ω</m:t>
              </m:r>
            </m:e>
          </m:d>
        </m:oMath>
      </m:oMathPara>
    </w:p>
    <w:p>
      <w:pPr>
        <w:pStyle w:val="FirstParagraph"/>
      </w:pPr>
      <w:r>
        <w:t xml:space="preserve">Cette vérification est correcte sur le plan théorique, mais elle est rarement utilisée directement en pratique. Heureusement, il existe des modèles qui garantissent l’admissibilité par construction. Nous en présentons trois.</w:t>
      </w:r>
    </w:p>
    <w:bookmarkEnd w:id="61"/>
    <w:bookmarkStart w:id="62" w:name="modèle-à-covariances-proportionnelles"/>
    <w:p>
      <w:pPr>
        <w:pStyle w:val="Heading3"/>
      </w:pPr>
      <w:r>
        <w:t xml:space="preserve">7.2 Modèle à covariances proportionnelles</w:t>
      </w:r>
    </w:p>
    <w:p>
      <w:pPr>
        <w:pStyle w:val="FirstParagraph"/>
      </w:pPr>
      <w:r>
        <w:t xml:space="preserve">Dans ce cas, toutes les fonctions de covariance sont proportionnelles à une même fonction de base</w:t>
      </w:r>
      <w:r>
        <w:t xml:space="preserve"> </w:t>
      </w:r>
      <m:oMath>
        <m:r>
          <m:t>C</m:t>
        </m:r>
        <m:d>
          <m:dPr>
            <m:begChr m:val="("/>
            <m:sepChr m:val=""/>
            <m:endChr m:val=")"/>
            <m:grow/>
          </m:dPr>
          <m:e>
            <m:r>
              <m:t>h</m:t>
            </m:r>
          </m:e>
        </m:d>
      </m:oMath>
      <w:r>
        <w:t xml:space="preserve"> </w:t>
      </w:r>
      <w:r>
        <w:t xml:space="preserve">:</w:t>
      </w:r>
    </w:p>
    <w:p>
      <w:pPr>
        <w:pStyle w:val="BodyText"/>
      </w:pPr>
      <m:oMathPara>
        <m:oMathParaPr>
          <m:jc m:val="center"/>
        </m:oMathParaPr>
        <m:oMath>
          <m:r>
            <m:rPr>
              <m:sty m:val="b"/>
            </m:rPr>
            <m:t>C</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sSub>
                      <m:e>
                        <m:r>
                          <m:t>C</m:t>
                        </m:r>
                      </m:e>
                      <m:sub>
                        <m:r>
                          <m:t>Z</m:t>
                        </m:r>
                        <m:r>
                          <m:t>Z</m:t>
                        </m:r>
                      </m:sub>
                    </m:sSub>
                    <m:d>
                      <m:dPr>
                        <m:begChr m:val="("/>
                        <m:sepChr m:val=""/>
                        <m:endChr m:val=")"/>
                        <m:grow/>
                      </m:dPr>
                      <m:e>
                        <m:r>
                          <m:t>h</m:t>
                        </m:r>
                      </m:e>
                    </m:d>
                  </m:e>
                  <m:e>
                    <m:sSub>
                      <m:e>
                        <m:r>
                          <m:t>C</m:t>
                        </m:r>
                      </m:e>
                      <m:sub>
                        <m:r>
                          <m:t>Z</m:t>
                        </m:r>
                        <m:r>
                          <m:t>Y</m:t>
                        </m:r>
                      </m:sub>
                    </m:sSub>
                    <m:d>
                      <m:dPr>
                        <m:begChr m:val="("/>
                        <m:sepChr m:val=""/>
                        <m:endChr m:val=")"/>
                        <m:grow/>
                      </m:dPr>
                      <m:e>
                        <m:r>
                          <m:t>h</m:t>
                        </m:r>
                      </m:e>
                    </m:d>
                  </m:e>
                </m:mr>
                <m:mr>
                  <m:e>
                    <m:sSub>
                      <m:e>
                        <m:r>
                          <m:t>C</m:t>
                        </m:r>
                      </m:e>
                      <m:sub>
                        <m:r>
                          <m:t>Y</m:t>
                        </m:r>
                        <m:r>
                          <m:t>Z</m:t>
                        </m:r>
                      </m:sub>
                    </m:sSub>
                    <m:d>
                      <m:dPr>
                        <m:begChr m:val="("/>
                        <m:sepChr m:val=""/>
                        <m:endChr m:val=")"/>
                        <m:grow/>
                      </m:dPr>
                      <m:e>
                        <m:r>
                          <m:t>h</m:t>
                        </m:r>
                      </m:e>
                    </m:d>
                  </m:e>
                  <m:e>
                    <m:sSub>
                      <m:e>
                        <m:r>
                          <m:t>C</m:t>
                        </m:r>
                      </m:e>
                      <m:sub>
                        <m:r>
                          <m:t>Y</m:t>
                        </m:r>
                        <m:r>
                          <m:t>Y</m:t>
                        </m:r>
                      </m:sub>
                    </m:sSub>
                    <m:d>
                      <m:dPr>
                        <m:begChr m:val="("/>
                        <m:sepChr m:val=""/>
                        <m:endChr m:val=")"/>
                        <m:grow/>
                      </m:dPr>
                      <m:e>
                        <m:r>
                          <m:t>h</m:t>
                        </m:r>
                      </m:e>
                    </m:d>
                  </m:e>
                </m:mr>
              </m:m>
            </m:e>
          </m:d>
          <m:r>
            <m:rPr>
              <m:sty m:val="p"/>
            </m:rPr>
            <m:t>=</m:t>
          </m:r>
          <m:r>
            <m:rPr>
              <m:sty m:val="b"/>
            </m:rPr>
            <m:t>B</m:t>
          </m:r>
          <m:r>
            <m:t> </m:t>
          </m:r>
          <m:r>
            <m:t>C</m:t>
          </m:r>
          <m:d>
            <m:dPr>
              <m:begChr m:val="("/>
              <m:sepChr m:val=""/>
              <m:endChr m:val=")"/>
              <m:grow/>
            </m:dPr>
            <m:e>
              <m:r>
                <m:t>h</m:t>
              </m:r>
            </m:e>
          </m:d>
        </m:oMath>
      </m:oMathPara>
    </w:p>
    <w:p>
      <w:pPr>
        <w:pStyle w:val="FirstParagraph"/>
      </w:pPr>
      <w:r>
        <w:t xml:space="preserve">où</w:t>
      </w:r>
      <w:r>
        <w:t xml:space="preserve"> </w:t>
      </w:r>
      <m:oMath>
        <m:r>
          <m:rPr>
            <m:sty m:val="b"/>
          </m:rPr>
          <m:t>B</m:t>
        </m:r>
      </m:oMath>
      <w:r>
        <w:t xml:space="preserve"> </w:t>
      </w:r>
      <w:r>
        <w:t xml:space="preserve">est la</w:t>
      </w:r>
      <w:r>
        <w:t xml:space="preserve"> </w:t>
      </w:r>
      <w:r>
        <w:rPr>
          <w:b/>
          <w:bCs/>
        </w:rPr>
        <w:t xml:space="preserve">matrice de corégionalisation</w:t>
      </w:r>
      <w:r>
        <w:t xml:space="preserve">, symétrique et semi-définie positive (déterminant</w:t>
      </w:r>
      <w:r>
        <w:t xml:space="preserve"> </w:t>
      </w:r>
      <m:oMath>
        <m:r>
          <m:rPr>
            <m:sty m:val="p"/>
          </m:rPr>
          <m:t>≥</m:t>
        </m:r>
        <m:r>
          <m:t>0</m:t>
        </m:r>
      </m:oMath>
      <w:r>
        <w:t xml:space="preserve">), et</w:t>
      </w:r>
      <w:r>
        <w:t xml:space="preserve"> </w:t>
      </w:r>
      <m:oMath>
        <m:r>
          <m:t>C</m:t>
        </m:r>
        <m:d>
          <m:dPr>
            <m:begChr m:val="("/>
            <m:sepChr m:val=""/>
            <m:endChr m:val=")"/>
            <m:grow/>
          </m:dPr>
          <m:e>
            <m:r>
              <m:t>h</m:t>
            </m:r>
          </m:e>
        </m:d>
      </m:oMath>
      <w:r>
        <w:t xml:space="preserve"> </w:t>
      </w:r>
      <w:r>
        <w:t xml:space="preserve">est une fonction de covariance admissible.</w:t>
      </w:r>
    </w:p>
    <w:p>
      <w:pPr>
        <w:pStyle w:val="BodyText"/>
      </w:pPr>
      <w:r>
        <w:t xml:space="preserve">Ce modèle est appelé corégionalisation intrinsèque. Il revient à supposer que le lien entre les variables reste le même à toutes les distances.</w:t>
      </w:r>
    </w:p>
    <w:p>
      <w:pPr>
        <w:pStyle w:val="BodyText"/>
      </w:pPr>
      <w:r>
        <w:t xml:space="preserve">Un cas important est celui où les deux variables sont mesurées aux mêmes endroits. Dans ce cas, le cokrigeage n’apporte pas vraiment plus d’information que le krigeage de la variable principale seule. On dit alors que la variable est autocrigeable : le résultat du cokrigeage est le même que celui du krigeage.</w:t>
      </w:r>
    </w:p>
    <w:p>
      <w:pPr>
        <w:pStyle w:val="BodyText"/>
      </w:pPr>
      <w:r>
        <w:t xml:space="preserve">Par contre, si la variable secondaire</w:t>
      </w:r>
      <w:r>
        <w:t xml:space="preserve"> </w:t>
      </w:r>
      <m:oMath>
        <m:r>
          <m:t>Y</m:t>
        </m:r>
      </m:oMath>
      <w:r>
        <w:t xml:space="preserve"> </w:t>
      </w:r>
      <w:r>
        <w:t xml:space="preserve">est disponible à d’autres endroits que</w:t>
      </w:r>
      <w:r>
        <w:t xml:space="preserve"> </w:t>
      </w:r>
      <m:oMath>
        <m:r>
          <m:t>Z</m:t>
        </m:r>
      </m:oMath>
      <w:r>
        <w:t xml:space="preserve">, elle peut ajouter de l’information spatiale. Le cokrigeage peut alors améliorer l’estimation, à condition que la corrélation entre</w:t>
      </w:r>
      <w:r>
        <w:t xml:space="preserve"> </w:t>
      </w:r>
      <m:oMath>
        <m:r>
          <m:t>Z</m:t>
        </m:r>
      </m:oMath>
      <w:r>
        <w:t xml:space="preserve"> </w:t>
      </w:r>
      <w:r>
        <w:t xml:space="preserve">et</w:t>
      </w:r>
      <w:r>
        <w:t xml:space="preserve"> </w:t>
      </w:r>
      <m:oMath>
        <m:r>
          <m:t>Y</m:t>
        </m:r>
      </m:oMath>
      <w:r>
        <w:t xml:space="preserve"> </w:t>
      </w:r>
      <w:r>
        <w:t xml:space="preserve">soit assez forte.</w:t>
      </w:r>
    </w:p>
    <w:bookmarkEnd w:id="62"/>
    <w:bookmarkStart w:id="63" w:name="modèle-linéaire-de-corégionalisation-mlc"/>
    <w:p>
      <w:pPr>
        <w:pStyle w:val="Heading3"/>
      </w:pPr>
      <w:r>
        <w:t xml:space="preserve">7.3 Modèle linéaire de corégionalisation (MLC)</w:t>
      </w:r>
    </w:p>
    <w:p>
      <w:pPr>
        <w:pStyle w:val="FirstParagraph"/>
      </w:pPr>
      <w:r>
        <w:t xml:space="preserve">Il s’agit du modèle multivariable</w:t>
      </w:r>
      <w:r>
        <w:t xml:space="preserve"> </w:t>
      </w:r>
      <w:r>
        <w:rPr>
          <w:b/>
          <w:bCs/>
        </w:rPr>
        <w:t xml:space="preserve">le plus utilisé</w:t>
      </w:r>
      <w:r>
        <w:t xml:space="preserve"> </w:t>
      </w:r>
      <w:r>
        <w:t xml:space="preserve">en géostatistique. Le principe est de décomposer les fonctions de covariance en une somme de structures élémentaires partagées :</w:t>
      </w:r>
    </w:p>
    <w:p>
      <w:pPr>
        <w:pStyle w:val="BodyText"/>
      </w:pPr>
      <m:oMathPara>
        <m:oMathParaPr>
          <m:jc m:val="center"/>
        </m:oMathParaPr>
        <m:oMath>
          <m:r>
            <m:rPr>
              <m:sty m:val="b"/>
            </m:rPr>
            <m:t>C</m:t>
          </m:r>
          <m:d>
            <m:dPr>
              <m:begChr m:val="("/>
              <m:sepChr m:val=""/>
              <m:endChr m:val=")"/>
              <m:grow/>
            </m:dPr>
            <m:e>
              <m:r>
                <m:t>h</m:t>
              </m:r>
            </m:e>
          </m:d>
          <m:r>
            <m:rPr>
              <m:sty m:val="p"/>
            </m:rPr>
            <m:t>=</m:t>
          </m:r>
          <m:nary>
            <m:naryPr>
              <m:chr m:val="∑"/>
              <m:limLoc m:val="undOvr"/>
              <m:subHide m:val="off"/>
              <m:supHide m:val="off"/>
            </m:naryPr>
            <m:sub>
              <m:r>
                <m:t>k</m:t>
              </m:r>
              <m:r>
                <m:rPr>
                  <m:sty m:val="p"/>
                </m:rPr>
                <m:t>=</m:t>
              </m:r>
              <m:r>
                <m:t>0</m:t>
              </m:r>
            </m:sub>
            <m:sup>
              <m:r>
                <m:t>K</m:t>
              </m:r>
            </m:sup>
            <m:e>
              <m:sSub>
                <m:e>
                  <m:r>
                    <m:rPr>
                      <m:sty m:val="b"/>
                    </m:rPr>
                    <m:t>B</m:t>
                  </m:r>
                </m:e>
                <m:sub>
                  <m:r>
                    <m:t>k</m:t>
                  </m:r>
                </m:sub>
              </m:sSub>
            </m:e>
          </m:nary>
          <m:r>
            <m:t> </m:t>
          </m:r>
          <m:sSub>
            <m:e>
              <m:r>
                <m:t>C</m:t>
              </m:r>
            </m:e>
            <m:sub>
              <m:r>
                <m:t>k</m:t>
              </m:r>
            </m:sub>
          </m:sSub>
          <m:d>
            <m:dPr>
              <m:begChr m:val="("/>
              <m:sepChr m:val=""/>
              <m:endChr m:val=")"/>
              <m:grow/>
            </m:dPr>
            <m:e>
              <m:r>
                <m:t>h</m:t>
              </m:r>
            </m:e>
          </m:d>
        </m:oMath>
      </m:oMathPara>
    </w:p>
    <w:p>
      <w:pPr>
        <w:pStyle w:val="FirstParagraph"/>
      </w:pPr>
      <w:r>
        <w:t xml:space="preserve">où :</w:t>
      </w:r>
    </w:p>
    <w:p>
      <w:pPr>
        <w:pStyle w:val="Compact"/>
        <w:numPr>
          <w:ilvl w:val="0"/>
          <w:numId w:val="1010"/>
        </w:numPr>
      </w:pPr>
      <w:r>
        <w:t xml:space="preserve">Chaque</w:t>
      </w:r>
      <w:r>
        <w:t xml:space="preserve"> </w:t>
      </w:r>
      <m:oMath>
        <m:sSub>
          <m:e>
            <m:r>
              <m:t>C</m:t>
            </m:r>
          </m:e>
          <m:sub>
            <m:r>
              <m:t>k</m:t>
            </m:r>
          </m:sub>
        </m:sSub>
        <m:d>
          <m:dPr>
            <m:begChr m:val="("/>
            <m:sepChr m:val=""/>
            <m:endChr m:val=")"/>
            <m:grow/>
          </m:dPr>
          <m:e>
            <m:r>
              <m:t>h</m:t>
            </m:r>
          </m:e>
        </m:d>
      </m:oMath>
      <w:r>
        <w:t xml:space="preserve"> </w:t>
      </w:r>
      <w:r>
        <w:t xml:space="preserve">est une fonction de covariance admissible de palier unitaire (effet de pépite, sphérique, exponentiel, gaussien, etc.) ;</w:t>
      </w:r>
    </w:p>
    <w:p>
      <w:pPr>
        <w:pStyle w:val="Compact"/>
        <w:numPr>
          <w:ilvl w:val="0"/>
          <w:numId w:val="1010"/>
        </w:numPr>
      </w:pPr>
      <w:r>
        <w:t xml:space="preserve">Chaque</w:t>
      </w:r>
      <w:r>
        <w:t xml:space="preserve"> </w:t>
      </w:r>
      <m:oMath>
        <m:sSub>
          <m:e>
            <m:r>
              <m:rPr>
                <m:sty m:val="b"/>
              </m:rPr>
              <m:t>B</m:t>
            </m:r>
          </m:e>
          <m:sub>
            <m:r>
              <m:t>k</m:t>
            </m:r>
          </m:sub>
        </m:sSub>
      </m:oMath>
      <w:r>
        <w:t xml:space="preserve"> </w:t>
      </w:r>
      <w:r>
        <w:t xml:space="preserve">est une matrice</w:t>
      </w:r>
      <w:r>
        <w:t xml:space="preserve"> </w:t>
      </w:r>
      <m:oMath>
        <m:r>
          <m:t>2</m:t>
        </m:r>
        <m:r>
          <m:rPr>
            <m:sty m:val="p"/>
          </m:rPr>
          <m:t>×</m:t>
        </m:r>
        <m:r>
          <m:t>2</m:t>
        </m:r>
      </m:oMath>
      <w:r>
        <w:t xml:space="preserve"> </w:t>
      </w:r>
      <w:r>
        <w:t xml:space="preserve">(dans le cas bivarié) de coefficients symétrique et</w:t>
      </w:r>
      <w:r>
        <w:t xml:space="preserve"> </w:t>
      </w:r>
      <w:r>
        <w:rPr>
          <w:b/>
          <w:bCs/>
        </w:rPr>
        <w:t xml:space="preserve">semi-définie positive</w:t>
      </w:r>
      <w:r>
        <w:t xml:space="preserve">.</w:t>
      </w:r>
    </w:p>
    <w:p>
      <w:pPr>
        <w:pStyle w:val="FirstParagraph"/>
      </w:pPr>
      <w:r>
        <w:rPr>
          <w:b/>
          <w:bCs/>
        </w:rPr>
        <w:t xml:space="preserve">Condition d’admissibilité du MLC.</w:t>
      </w:r>
      <w:r>
        <w:t xml:space="preserve"> </w:t>
      </w:r>
      <w:r>
        <w:t xml:space="preserve">Le modèle est admissible si et seulement si</w:t>
      </w:r>
      <w:r>
        <w:t xml:space="preserve"> </w:t>
      </w:r>
      <w:r>
        <w:rPr>
          <w:b/>
          <w:bCs/>
        </w:rPr>
        <w:t xml:space="preserve">chaque matrice</w:t>
      </w:r>
      <w:r>
        <w:rPr>
          <w:b/>
          <w:bCs/>
        </w:rPr>
        <w:t xml:space="preserve"> </w:t>
      </w:r>
      <m:oMath>
        <m:sSub>
          <m:e>
            <m:r>
              <m:rPr>
                <m:sty m:val="b"/>
              </m:rPr>
              <m:t>B</m:t>
            </m:r>
          </m:e>
          <m:sub>
            <m:r>
              <m:t>k</m:t>
            </m:r>
          </m:sub>
        </m:sSub>
      </m:oMath>
      <w:r>
        <w:rPr>
          <w:b/>
          <w:bCs/>
        </w:rPr>
        <w:t xml:space="preserve"> </w:t>
      </w:r>
      <w:r>
        <w:rPr>
          <w:b/>
          <w:bCs/>
        </w:rPr>
        <w:t xml:space="preserve">est semi-définie positive</w:t>
      </w:r>
      <w:r>
        <w:t xml:space="preserve">, c’est-à-dire :</w:t>
      </w:r>
    </w:p>
    <w:p>
      <w:pPr>
        <w:pStyle w:val="BodyText"/>
      </w:pPr>
      <m:oMathPara>
        <m:oMathParaPr>
          <m:jc m:val="center"/>
        </m:oMathParaPr>
        <m:oMath>
          <m:r>
            <m:rPr>
              <m:sty m:val="p"/>
            </m:rPr>
            <m:t>det</m:t>
          </m:r>
          <m:d>
            <m:dPr>
              <m:begChr m:val="("/>
              <m:sepChr m:val=""/>
              <m:endChr m:val=")"/>
              <m:grow/>
            </m:dPr>
            <m:e>
              <m:sSub>
                <m:e>
                  <m:r>
                    <m:rPr>
                      <m:sty m:val="b"/>
                    </m:rPr>
                    <m:t>B</m:t>
                  </m:r>
                </m:e>
                <m:sub>
                  <m:r>
                    <m:t>k</m:t>
                  </m:r>
                </m:sub>
              </m:sSub>
            </m:e>
          </m:d>
          <m:r>
            <m:rPr>
              <m:sty m:val="p"/>
            </m:rPr>
            <m:t>≥</m:t>
          </m:r>
          <m:r>
            <m:t>0</m:t>
          </m:r>
          <m:r>
            <m:t> </m:t>
          </m:r>
          <m:r>
            <m:rPr>
              <m:nor/>
              <m:sty m:val="p"/>
            </m:rPr>
            <m:t>et</m:t>
          </m:r>
          <m:r>
            <m:t> </m:t>
          </m:r>
          <m:r>
            <m:rPr>
              <m:nor/>
              <m:sty m:val="p"/>
            </m:rPr>
            <m:t>éléments diagonaux</m:t>
          </m:r>
          <m:r>
            <m:rPr>
              <m:sty m:val="p"/>
            </m:rPr>
            <m:t>≥</m:t>
          </m:r>
          <m:r>
            <m:t>0</m:t>
          </m:r>
          <m:r>
            <m:rPr>
              <m:sty m:val="p"/>
            </m:rPr>
            <m:t>,</m:t>
          </m:r>
          <m:r>
            <m:t> </m:t>
          </m:r>
          <m:r>
            <m:rPr>
              <m:sty m:val="p"/>
            </m:rPr>
            <m:t>∀</m:t>
          </m:r>
          <m:r>
            <m:t> </m:t>
          </m:r>
          <m:r>
            <m:t>k</m:t>
          </m:r>
        </m:oMath>
      </m:oMathPara>
    </w:p>
    <w:p>
      <w:pPr>
        <w:pStyle w:val="FirstParagraph"/>
      </w:pPr>
      <w:r>
        <w:t xml:space="preserve">Cette condition est simple à vérifier et constitue l’avantage principal du MLC. Si l’une des matrices</w:t>
      </w:r>
      <w:r>
        <w:t xml:space="preserve"> </w:t>
      </w:r>
      <m:oMath>
        <m:sSub>
          <m:e>
            <m:r>
              <m:rPr>
                <m:sty m:val="b"/>
              </m:rPr>
              <m:t>B</m:t>
            </m:r>
          </m:e>
          <m:sub>
            <m:r>
              <m:t>k</m:t>
            </m:r>
          </m:sub>
        </m:sSub>
      </m:oMath>
      <w:r>
        <w:t xml:space="preserve"> </w:t>
      </w:r>
      <w:r>
        <w:t xml:space="preserve">n’est pas semi-définie positive, le modèle n’est</w:t>
      </w:r>
      <w:r>
        <w:t xml:space="preserve"> </w:t>
      </w:r>
      <w:r>
        <w:rPr>
          <w:b/>
          <w:bCs/>
        </w:rPr>
        <w:t xml:space="preserve">pas nécessairement</w:t>
      </w:r>
      <w:r>
        <w:t xml:space="preserve"> </w:t>
      </w:r>
      <w:r>
        <w:t xml:space="preserve">admissible (il pourrait l’être, mais cela nécessiterait une vérification spectrale complète). Si la matrice</w:t>
      </w:r>
      <w:r>
        <w:t xml:space="preserve"> </w:t>
      </w:r>
      <m:oMath>
        <m:sSub>
          <m:e>
            <m:r>
              <m:rPr>
                <m:sty m:val="b"/>
              </m:rPr>
              <m:t>B</m:t>
            </m:r>
          </m:e>
          <m:sub>
            <m:r>
              <m:t>k</m:t>
            </m:r>
          </m:sub>
        </m:sSub>
      </m:oMath>
      <w:r>
        <w:t xml:space="preserve"> </w:t>
      </w:r>
      <w:r>
        <w:t xml:space="preserve">associée à l’effet de pépite n’est pas semi-définie positive, le modèle est</w:t>
      </w:r>
      <w:r>
        <w:t xml:space="preserve"> </w:t>
      </w:r>
      <w:r>
        <w:rPr>
          <w:b/>
          <w:bCs/>
        </w:rPr>
        <w:t xml:space="preserve">certainement</w:t>
      </w:r>
      <w:r>
        <w:t xml:space="preserve"> </w:t>
      </w:r>
      <w:r>
        <w:t xml:space="preserve">inadmissible.</w:t>
      </w:r>
    </w:p>
    <w:p>
      <w:pPr>
        <w:pStyle w:val="BodyText"/>
      </w:pPr>
      <w:r>
        <w:t xml:space="preserve">Le MLC offre une grande flexibilité : chaque structure élémentaire</w:t>
      </w:r>
      <w:r>
        <w:t xml:space="preserve"> </w:t>
      </w:r>
      <m:oMath>
        <m:sSub>
          <m:e>
            <m:r>
              <m:t>C</m:t>
            </m:r>
          </m:e>
          <m:sub>
            <m:r>
              <m:t>k</m:t>
            </m:r>
          </m:sub>
        </m:sSub>
        <m:d>
          <m:dPr>
            <m:begChr m:val="("/>
            <m:sepChr m:val=""/>
            <m:endChr m:val=")"/>
            <m:grow/>
          </m:dPr>
          <m:e>
            <m:r>
              <m:t>h</m:t>
            </m:r>
          </m:e>
        </m:d>
      </m:oMath>
      <w:r>
        <w:t xml:space="preserve"> </w:t>
      </w:r>
      <w:r>
        <w:t xml:space="preserve">peut modéliser un effet différent (variabilité à courte portée, à longue portée, etc.), avec des relations croisées spécifiques pour chaque échelle.</w:t>
      </w:r>
    </w:p>
    <w:p>
      <w:pPr>
        <w:pStyle w:val="BlockText"/>
      </w:pPr>
      <w:r>
        <w:rPr>
          <w:b/>
          <w:bCs/>
        </w:rPr>
        <w:t xml:space="preserve">Remarque.</w:t>
      </w:r>
      <w:r>
        <w:t xml:space="preserve"> </w:t>
      </w:r>
      <w:r>
        <w:t xml:space="preserve">Le modèle à covariances proportionnelles est un cas particulier du MLC avec une seule structure (</w:t>
      </w:r>
      <m:oMath>
        <m:r>
          <m:t>K</m:t>
        </m:r>
        <m:r>
          <m:rPr>
            <m:sty m:val="p"/>
          </m:rPr>
          <m:t>=</m:t>
        </m:r>
        <m:r>
          <m:t>0</m:t>
        </m:r>
      </m:oMath>
      <w:r>
        <w:t xml:space="preserve">, pas d’effet de pépite, ou un effet de pépite proportionnel).</w:t>
      </w:r>
    </w:p>
    <w:bookmarkEnd w:id="63"/>
    <w:bookmarkStart w:id="64" w:name="Xbef95629d9aafcc380060e5ee99a8f8b3514b05"/>
    <w:p>
      <w:pPr>
        <w:pStyle w:val="Heading3"/>
      </w:pPr>
      <w:r>
        <w:t xml:space="preserve">7.4 Exemple de MLC et comparaison krigeage–cokrigeage</w:t>
      </w:r>
    </w:p>
    <w:p>
      <w:pPr>
        <w:pStyle w:val="FirstParagraph"/>
      </w:pPr>
      <w:r>
        <w:t xml:space="preserve">On illustre le MLC sur un exemple complet : vérification de l’admissibilité, calcul de covariances, puis comparaison des performances du krigeage et du cokrigeage.</w:t>
      </w:r>
    </w:p>
    <w:p>
      <w:pPr>
        <w:pStyle w:val="BodyText"/>
      </w:pPr>
      <w:r>
        <w:rPr>
          <w:b/>
          <w:bCs/>
        </w:rPr>
        <w:t xml:space="preserve">Modèle.</w:t>
      </w:r>
      <w:r>
        <w:t xml:space="preserve"> </w:t>
      </w:r>
      <w:r>
        <w:t xml:space="preserve">On considère deux variables</w:t>
      </w:r>
      <w:r>
        <w:t xml:space="preserve"> </w:t>
      </w:r>
      <m:oMath>
        <m:r>
          <m:t>Z</m:t>
        </m:r>
      </m:oMath>
      <w:r>
        <w:t xml:space="preserve"> </w:t>
      </w:r>
      <w:r>
        <w:t xml:space="preserve">et</w:t>
      </w:r>
      <w:r>
        <w:t xml:space="preserve"> </w:t>
      </w:r>
      <m:oMath>
        <m:r>
          <m:t>Y</m:t>
        </m:r>
      </m:oMath>
      <w:r>
        <w:t xml:space="preserve"> </w:t>
      </w:r>
      <w:r>
        <w:t xml:space="preserve">décrites par le MLC suivant (effet de pépite + composante sphérique de portée 30) :</w:t>
      </w:r>
    </w:p>
    <w:p>
      <w:pPr>
        <w:pStyle w:val="BodyText"/>
      </w:pPr>
      <m:oMathPara>
        <m:oMathParaPr>
          <m:jc m:val="center"/>
        </m:oMathParaPr>
        <m:oMath>
          <m:r>
            <m:rPr>
              <m:sty m:val="b"/>
            </m:rPr>
            <m:t>C</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δ</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r>
                      <m:rPr>
                        <m:sty m:val="p"/>
                      </m:rPr>
                      <m:t>,</m:t>
                    </m:r>
                    <m:r>
                      <m:t>4</m:t>
                    </m:r>
                  </m:e>
                </m:mr>
                <m:mr>
                  <m:e>
                    <m:r>
                      <m:t>2</m:t>
                    </m:r>
                    <m:r>
                      <m:rPr>
                        <m:sty m:val="p"/>
                      </m:rPr>
                      <m:t>,</m:t>
                    </m:r>
                    <m:r>
                      <m:t>4</m:t>
                    </m:r>
                  </m:e>
                  <m:e>
                    <m:r>
                      <m:t>4</m:t>
                    </m:r>
                  </m:e>
                </m:mr>
              </m:m>
            </m:e>
          </m:d>
          <m:sSub>
            <m:e>
              <m:r>
                <m:t>C</m:t>
              </m:r>
            </m:e>
            <m:sub>
              <m:r>
                <m:rPr>
                  <m:nor/>
                  <m:sty m:val="p"/>
                </m:rPr>
                <m:t>Sph</m:t>
              </m:r>
            </m:sub>
          </m:sSub>
          <m:d>
            <m:dPr>
              <m:begChr m:val="("/>
              <m:sepChr m:val=""/>
              <m:endChr m:val=")"/>
              <m:grow/>
            </m:dPr>
            <m:e>
              <m:r>
                <m:t>h</m:t>
              </m:r>
              <m:r>
                <m:rPr>
                  <m:sty m:val="p"/>
                </m:rPr>
                <m:t>;</m:t>
              </m:r>
              <m:r>
                <m:t> </m:t>
              </m:r>
              <m:r>
                <m:t>30</m:t>
              </m:r>
            </m:e>
          </m:d>
        </m:oMath>
      </m:oMathPara>
    </w:p>
    <w:p>
      <w:pPr>
        <w:pStyle w:val="FirstParagraph"/>
      </w:pPr>
      <w:r>
        <w:rPr>
          <w:b/>
          <w:bCs/>
        </w:rPr>
        <w:t xml:space="preserve">Admissibilité.</w:t>
      </w:r>
      <w:r>
        <w:t xml:space="preserve"> </w:t>
      </w:r>
      <w:r>
        <w:t xml:space="preserve">On vérifie que chaque matrice</w:t>
      </w:r>
      <w:r>
        <w:t xml:space="preserve"> </w:t>
      </w:r>
      <m:oMath>
        <m:sSub>
          <m:e>
            <m:r>
              <m:rPr>
                <m:sty m:val="b"/>
              </m:rPr>
              <m:t>B</m:t>
            </m:r>
          </m:e>
          <m:sub>
            <m:r>
              <m:t>k</m:t>
            </m:r>
          </m:sub>
        </m:sSub>
      </m:oMath>
      <w:r>
        <w:t xml:space="preserve"> </w:t>
      </w:r>
      <w:r>
        <w:t xml:space="preserve">est semi-définie positive :</w:t>
      </w:r>
    </w:p>
    <w:p>
      <w:pPr>
        <w:pStyle w:val="Compact"/>
        <w:numPr>
          <w:ilvl w:val="0"/>
          <w:numId w:val="1011"/>
        </w:numPr>
      </w:pPr>
      <m:oMath>
        <m:sSub>
          <m:e>
            <m:r>
              <m:rPr>
                <m:sty m:val="b"/>
              </m:rPr>
              <m:t>B</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oMath>
      <w:r>
        <w:t xml:space="preserve"> </w:t>
      </w:r>
      <w:r>
        <w:t xml:space="preserve">:</w:t>
      </w:r>
      <w:r>
        <w:t xml:space="preserve"> </w:t>
      </w:r>
      <m:oMath>
        <m:r>
          <m:rPr>
            <m:sty m:val="p"/>
          </m:rPr>
          <m:t>det</m:t>
        </m:r>
        <m:r>
          <m:rPr>
            <m:sty m:val="p"/>
          </m:rPr>
          <m:t>=</m:t>
        </m:r>
        <m:r>
          <m:t>1</m:t>
        </m:r>
        <m:r>
          <m:rPr>
            <m:sty m:val="p"/>
          </m:rPr>
          <m:t>&gt;</m:t>
        </m:r>
        <m:r>
          <m:t>0</m:t>
        </m:r>
      </m:oMath>
      <w:r>
        <w:t xml:space="preserve"> </w:t>
      </w:r>
      <w:r>
        <w:t xml:space="preserve">— admissible.</w:t>
      </w:r>
    </w:p>
    <w:p>
      <w:pPr>
        <w:pStyle w:val="Compact"/>
        <w:numPr>
          <w:ilvl w:val="0"/>
          <w:numId w:val="1011"/>
        </w:numPr>
      </w:pPr>
      <m:oMath>
        <m:sSub>
          <m:e>
            <m:r>
              <m:rPr>
                <m:sty m:val="b"/>
              </m:rPr>
              <m:t>B</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r>
                    <m:rPr>
                      <m:sty m:val="p"/>
                    </m:rPr>
                    <m:t>,</m:t>
                  </m:r>
                  <m:r>
                    <m:t>4</m:t>
                  </m:r>
                </m:e>
              </m:mr>
              <m:mr>
                <m:e>
                  <m:r>
                    <m:t>2</m:t>
                  </m:r>
                  <m:r>
                    <m:rPr>
                      <m:sty m:val="p"/>
                    </m:rPr>
                    <m:t>,</m:t>
                  </m:r>
                  <m:r>
                    <m:t>4</m:t>
                  </m:r>
                </m:e>
                <m:e>
                  <m:r>
                    <m:t>4</m:t>
                  </m:r>
                </m:e>
              </m:mr>
            </m:m>
          </m:e>
        </m:d>
      </m:oMath>
      <w:r>
        <w:t xml:space="preserve"> </w:t>
      </w:r>
      <w:r>
        <w:t xml:space="preserve">:</w:t>
      </w:r>
      <w:r>
        <w:t xml:space="preserve"> </w:t>
      </w:r>
      <m:oMath>
        <m:r>
          <m:rPr>
            <m:sty m:val="p"/>
          </m:rPr>
          <m:t>det</m:t>
        </m:r>
        <m:r>
          <m:rPr>
            <m:sty m:val="p"/>
          </m:rPr>
          <m:t>=</m:t>
        </m:r>
        <m:r>
          <m:t>2</m:t>
        </m:r>
        <m:r>
          <m:rPr>
            <m:sty m:val="p"/>
          </m:rPr>
          <m:t>×</m:t>
        </m:r>
        <m:r>
          <m:t>4</m:t>
        </m:r>
        <m:r>
          <m:rPr>
            <m:sty m:val="p"/>
          </m:rPr>
          <m:t>−</m:t>
        </m:r>
        <m:r>
          <m:t>2</m:t>
        </m:r>
        <m:r>
          <m:rPr>
            <m:sty m:val="p"/>
          </m:rPr>
          <m:t>,</m:t>
        </m:r>
        <m:sSup>
          <m:e>
            <m:r>
              <m:t>4</m:t>
            </m:r>
          </m:e>
          <m:sup>
            <m:r>
              <m:t>2</m:t>
            </m:r>
          </m:sup>
        </m:sSup>
        <m:r>
          <m:rPr>
            <m:sty m:val="p"/>
          </m:rPr>
          <m:t>=</m:t>
        </m:r>
        <m:r>
          <m:t>2</m:t>
        </m:r>
        <m:r>
          <m:rPr>
            <m:sty m:val="p"/>
          </m:rPr>
          <m:t>,</m:t>
        </m:r>
        <m:r>
          <m:t>24</m:t>
        </m:r>
        <m:r>
          <m:rPr>
            <m:sty m:val="p"/>
          </m:rPr>
          <m:t>&gt;</m:t>
        </m:r>
        <m:r>
          <m:t>0</m:t>
        </m:r>
      </m:oMath>
      <w:r>
        <w:t xml:space="preserve"> </w:t>
      </w:r>
      <w:r>
        <w:t xml:space="preserve">— admissible.</w:t>
      </w:r>
    </w:p>
    <w:p>
      <w:pPr>
        <w:pStyle w:val="FirstParagraph"/>
      </w:pPr>
      <w:r>
        <w:t xml:space="preserve">Le modèle est donc un MLC admissible.</w:t>
      </w:r>
    </w:p>
    <w:p>
      <w:pPr>
        <w:pStyle w:val="BodyText"/>
      </w:pPr>
      <w:r>
        <w:rPr>
          <w:b/>
          <w:bCs/>
        </w:rPr>
        <w:t xml:space="preserve">Covariance croisée à</w:t>
      </w:r>
      <w:r>
        <w:rPr>
          <w:b/>
          <w:bCs/>
        </w:rPr>
        <w:t xml:space="preserve"> </w:t>
      </w:r>
      <m:oMath>
        <m:r>
          <m:t>h</m:t>
        </m:r>
        <m:r>
          <m:rPr>
            <m:sty m:val="p"/>
          </m:rPr>
          <m:t>=</m:t>
        </m:r>
        <m:r>
          <m:t>10</m:t>
        </m:r>
      </m:oMath>
      <w:r>
        <w:rPr>
          <w:b/>
          <w:bCs/>
        </w:rPr>
        <w:t xml:space="preserve">.</w:t>
      </w:r>
      <w:r>
        <w:t xml:space="preserve"> </w:t>
      </w:r>
      <w:r>
        <w:t xml:space="preserve">À titre d’exemple :</w:t>
      </w:r>
    </w:p>
    <w:p>
      <w:pPr>
        <w:pStyle w:val="BodyText"/>
      </w:pPr>
      <m:oMathPara>
        <m:oMathParaPr>
          <m:jc m:val="center"/>
        </m:oMathParaPr>
        <m:oMath>
          <m:sSub>
            <m:e>
              <m:r>
                <m:t>C</m:t>
              </m:r>
            </m:e>
            <m:sub>
              <m:r>
                <m:t>Z</m:t>
              </m:r>
              <m:r>
                <m:t>Y</m:t>
              </m:r>
            </m:sub>
          </m:sSub>
          <m:d>
            <m:dPr>
              <m:begChr m:val="("/>
              <m:sepChr m:val=""/>
              <m:endChr m:val=")"/>
              <m:grow/>
            </m:dPr>
            <m:e>
              <m:r>
                <m:t>10</m:t>
              </m:r>
            </m:e>
          </m:d>
          <m:r>
            <m:rPr>
              <m:sty m:val="p"/>
            </m:rPr>
            <m:t>=</m:t>
          </m:r>
          <m:r>
            <m:t>0</m:t>
          </m:r>
          <m:r>
            <m:rPr>
              <m:sty m:val="p"/>
            </m:rPr>
            <m:t>⋅</m:t>
          </m:r>
          <m:r>
            <m:t>δ</m:t>
          </m:r>
          <m:d>
            <m:dPr>
              <m:begChr m:val="("/>
              <m:sepChr m:val=""/>
              <m:endChr m:val=")"/>
              <m:grow/>
            </m:dPr>
            <m:e>
              <m:r>
                <m:t>10</m:t>
              </m:r>
            </m:e>
          </m:d>
          <m:r>
            <m:rPr>
              <m:sty m:val="p"/>
            </m:rPr>
            <m:t>+</m:t>
          </m:r>
          <m:r>
            <m:t>2</m:t>
          </m:r>
          <m:r>
            <m:rPr>
              <m:sty m:val="p"/>
            </m:rPr>
            <m:t>,</m:t>
          </m:r>
          <m:r>
            <m:t>4</m:t>
          </m:r>
          <m:r>
            <m:rPr>
              <m:sty m:val="p"/>
            </m:rPr>
            <m:t>×</m:t>
          </m:r>
          <m:sSub>
            <m:e>
              <m:r>
                <m:t>C</m:t>
              </m:r>
            </m:e>
            <m:sub>
              <m:r>
                <m:rPr>
                  <m:nor/>
                  <m:sty m:val="p"/>
                </m:rPr>
                <m:t>Sph</m:t>
              </m:r>
            </m:sub>
          </m:sSub>
          <m:d>
            <m:dPr>
              <m:begChr m:val="("/>
              <m:sepChr m:val=""/>
              <m:endChr m:val=")"/>
              <m:grow/>
            </m:dPr>
            <m:e>
              <m:r>
                <m:t>10</m:t>
              </m:r>
              <m:r>
                <m:rPr>
                  <m:sty m:val="p"/>
                </m:rPr>
                <m:t>;</m:t>
              </m:r>
              <m:r>
                <m:t> </m:t>
              </m:r>
              <m:r>
                <m:t>30</m:t>
              </m:r>
            </m:e>
          </m:d>
          <m:r>
            <m:rPr>
              <m:sty m:val="p"/>
            </m:rPr>
            <m:t>=</m:t>
          </m:r>
          <m:r>
            <m:t>2</m:t>
          </m:r>
          <m:r>
            <m:rPr>
              <m:sty m:val="p"/>
            </m:rPr>
            <m:t>,</m:t>
          </m:r>
          <m:r>
            <m:t>4</m:t>
          </m:r>
          <m:r>
            <m:rPr>
              <m:sty m:val="p"/>
            </m:rPr>
            <m:t>×</m:t>
          </m:r>
          <m:d>
            <m:dPr>
              <m:begChr m:val="["/>
              <m:sepChr m:val=""/>
              <m:endChr m:val="]"/>
              <m:grow/>
            </m:dPr>
            <m:e>
              <m:r>
                <m:t>1</m:t>
              </m:r>
              <m:r>
                <m:rPr>
                  <m:sty m:val="p"/>
                </m:rPr>
                <m:t>−</m:t>
              </m:r>
              <m:f>
                <m:fPr>
                  <m:type m:val="bar"/>
                </m:fPr>
                <m:num>
                  <m:r>
                    <m:t>3</m:t>
                  </m:r>
                </m:num>
                <m:den>
                  <m:r>
                    <m:t>2</m:t>
                  </m:r>
                </m:den>
              </m:f>
              <m:f>
                <m:fPr>
                  <m:type m:val="bar"/>
                </m:fPr>
                <m:num>
                  <m:r>
                    <m:t>10</m:t>
                  </m:r>
                </m:num>
                <m:den>
                  <m:r>
                    <m:t>30</m:t>
                  </m:r>
                </m:den>
              </m:f>
              <m:r>
                <m:rPr>
                  <m:sty m:val="p"/>
                </m:rPr>
                <m:t>+</m:t>
              </m:r>
              <m:f>
                <m:fPr>
                  <m:type m:val="bar"/>
                </m:fPr>
                <m:num>
                  <m:r>
                    <m:t>1</m:t>
                  </m:r>
                </m:num>
                <m:den>
                  <m:r>
                    <m:t>2</m:t>
                  </m:r>
                </m:den>
              </m:f>
              <m:sSup>
                <m:e>
                  <m:d>
                    <m:dPr>
                      <m:begChr m:val="("/>
                      <m:sepChr m:val=""/>
                      <m:endChr m:val=")"/>
                      <m:grow/>
                    </m:dPr>
                    <m:e>
                      <m:f>
                        <m:fPr>
                          <m:type m:val="bar"/>
                        </m:fPr>
                        <m:num>
                          <m:r>
                            <m:t>10</m:t>
                          </m:r>
                        </m:num>
                        <m:den>
                          <m:r>
                            <m:t>30</m:t>
                          </m:r>
                        </m:den>
                      </m:f>
                    </m:e>
                  </m:d>
                </m:e>
                <m:sup>
                  <m:r>
                    <m:t>3</m:t>
                  </m:r>
                </m:sup>
              </m:sSup>
            </m:e>
          </m:d>
          <m:r>
            <m:rPr>
              <m:sty m:val="p"/>
            </m:rPr>
            <m:t>=</m:t>
          </m:r>
          <m:r>
            <m:t>1</m:t>
          </m:r>
          <m:r>
            <m:rPr>
              <m:sty m:val="p"/>
            </m:rPr>
            <m:t>,</m:t>
          </m:r>
          <m:r>
            <m:t>24</m:t>
          </m:r>
        </m:oMath>
      </m:oMathPara>
    </w:p>
    <w:p>
      <w:pPr>
        <w:pStyle w:val="FirstParagraph"/>
      </w:pPr>
      <w:r>
        <w:rPr>
          <w:b/>
          <w:bCs/>
        </w:rPr>
        <w:t xml:space="preserve">Corrélation globale.</w:t>
      </w:r>
      <w:r>
        <w:t xml:space="preserve"> </w:t>
      </w:r>
      <w:r>
        <w:t xml:space="preserve">À distance</w:t>
      </w:r>
      <w:r>
        <w:t xml:space="preserve"> </w:t>
      </w:r>
      <m:oMath>
        <m:r>
          <m:t>h</m:t>
        </m:r>
        <m:r>
          <m:rPr>
            <m:sty m:val="p"/>
          </m:rPr>
          <m:t>=</m:t>
        </m:r>
        <m:r>
          <m:t>0</m:t>
        </m:r>
      </m:oMath>
      <w:r>
        <w:t xml:space="preserve"> </w:t>
      </w:r>
      <w:r>
        <w:t xml:space="preserve">:</w:t>
      </w:r>
    </w:p>
    <w:p>
      <w:pPr>
        <w:pStyle w:val="BodyText"/>
      </w:pPr>
      <m:oMathPara>
        <m:oMathParaPr>
          <m:jc m:val="center"/>
        </m:oMathParaPr>
        <m:oMath>
          <m:sSub>
            <m:e>
              <m:r>
                <m:t>ρ</m:t>
              </m:r>
            </m:e>
            <m:sub>
              <m:r>
                <m:t>Z</m:t>
              </m:r>
              <m:r>
                <m:t>Y</m:t>
              </m:r>
            </m:sub>
          </m:sSub>
          <m:r>
            <m:rPr>
              <m:sty m:val="p"/>
            </m:rPr>
            <m:t>=</m:t>
          </m:r>
          <m:f>
            <m:fPr>
              <m:type m:val="bar"/>
            </m:fPr>
            <m:num>
              <m:sSub>
                <m:e>
                  <m:r>
                    <m:t>C</m:t>
                  </m:r>
                </m:e>
                <m:sub>
                  <m:r>
                    <m:t>Z</m:t>
                  </m:r>
                  <m:r>
                    <m:t>Y</m:t>
                  </m:r>
                </m:sub>
              </m:sSub>
              <m:d>
                <m:dPr>
                  <m:begChr m:val="("/>
                  <m:sepChr m:val=""/>
                  <m:endChr m:val=")"/>
                  <m:grow/>
                </m:dPr>
                <m:e>
                  <m:r>
                    <m:rPr>
                      <m:sty m:val="b"/>
                    </m:rPr>
                    <m:t>0</m:t>
                  </m:r>
                </m:e>
              </m:d>
            </m:num>
            <m:den>
              <m:rad>
                <m:radPr>
                  <m:degHide m:val="on"/>
                </m:radPr>
                <m:deg/>
                <m:e>
                  <m:sSub>
                    <m:e>
                      <m:r>
                        <m:t>C</m:t>
                      </m:r>
                    </m:e>
                    <m:sub>
                      <m:r>
                        <m:t>Z</m:t>
                      </m:r>
                      <m:r>
                        <m:t>Z</m:t>
                      </m:r>
                    </m:sub>
                  </m:sSub>
                  <m:d>
                    <m:dPr>
                      <m:begChr m:val="("/>
                      <m:sepChr m:val=""/>
                      <m:endChr m:val=")"/>
                      <m:grow/>
                    </m:dPr>
                    <m:e>
                      <m:r>
                        <m:rPr>
                          <m:sty m:val="b"/>
                        </m:rPr>
                        <m:t>0</m:t>
                      </m:r>
                    </m:e>
                  </m:d>
                  <m:r>
                    <m:t> </m:t>
                  </m:r>
                  <m:sSub>
                    <m:e>
                      <m:r>
                        <m:t>C</m:t>
                      </m:r>
                    </m:e>
                    <m:sub>
                      <m:r>
                        <m:t>Y</m:t>
                      </m:r>
                      <m:r>
                        <m:t>Y</m:t>
                      </m:r>
                    </m:sub>
                  </m:sSub>
                  <m:d>
                    <m:dPr>
                      <m:begChr m:val="("/>
                      <m:sepChr m:val=""/>
                      <m:endChr m:val=")"/>
                      <m:grow/>
                    </m:dPr>
                    <m:e>
                      <m:r>
                        <m:rPr>
                          <m:sty m:val="b"/>
                        </m:rPr>
                        <m:t>0</m:t>
                      </m:r>
                    </m:e>
                  </m:d>
                </m:e>
              </m:rad>
            </m:den>
          </m:f>
          <m:r>
            <m:rPr>
              <m:sty m:val="p"/>
            </m:rPr>
            <m:t>=</m:t>
          </m:r>
          <m:f>
            <m:fPr>
              <m:type m:val="bar"/>
            </m:fPr>
            <m:num>
              <m:r>
                <m:t>0</m:t>
              </m:r>
              <m:r>
                <m:rPr>
                  <m:sty m:val="p"/>
                </m:rPr>
                <m:t>+</m:t>
              </m:r>
              <m:r>
                <m:t>2</m:t>
              </m:r>
              <m:r>
                <m:rPr>
                  <m:sty m:val="p"/>
                </m:rPr>
                <m:t>,</m:t>
              </m:r>
              <m:r>
                <m:t>4</m:t>
              </m:r>
            </m:num>
            <m:den>
              <m:rad>
                <m:radPr>
                  <m:degHide m:val="on"/>
                </m:radPr>
                <m:deg/>
                <m:e>
                  <m:d>
                    <m:dPr>
                      <m:begChr m:val="("/>
                      <m:sepChr m:val=""/>
                      <m:endChr m:val=")"/>
                      <m:grow/>
                    </m:dPr>
                    <m:e>
                      <m:r>
                        <m:t>1</m:t>
                      </m:r>
                      <m:r>
                        <m:rPr>
                          <m:sty m:val="p"/>
                        </m:rPr>
                        <m:t>+</m:t>
                      </m:r>
                      <m:r>
                        <m:t>2</m:t>
                      </m:r>
                    </m:e>
                  </m:d>
                  <m:d>
                    <m:dPr>
                      <m:begChr m:val="("/>
                      <m:sepChr m:val=""/>
                      <m:endChr m:val=")"/>
                      <m:grow/>
                    </m:dPr>
                    <m:e>
                      <m:r>
                        <m:t>1</m:t>
                      </m:r>
                      <m:r>
                        <m:rPr>
                          <m:sty m:val="p"/>
                        </m:rPr>
                        <m:t>+</m:t>
                      </m:r>
                      <m:r>
                        <m:t>4</m:t>
                      </m:r>
                    </m:e>
                  </m:d>
                </m:e>
              </m:rad>
            </m:den>
          </m:f>
          <m:r>
            <m:rPr>
              <m:sty m:val="p"/>
            </m:rPr>
            <m:t>=</m:t>
          </m:r>
          <m:f>
            <m:fPr>
              <m:type m:val="bar"/>
            </m:fPr>
            <m:num>
              <m:r>
                <m:t>2</m:t>
              </m:r>
              <m:r>
                <m:rPr>
                  <m:sty m:val="p"/>
                </m:rPr>
                <m:t>,</m:t>
              </m:r>
              <m:r>
                <m:t>4</m:t>
              </m:r>
            </m:num>
            <m:den>
              <m:rad>
                <m:radPr>
                  <m:degHide m:val="on"/>
                </m:radPr>
                <m:deg/>
                <m:e>
                  <m:r>
                    <m:t>15</m:t>
                  </m:r>
                </m:e>
              </m:rad>
            </m:den>
          </m:f>
          <m:r>
            <m:rPr>
              <m:sty m:val="p"/>
            </m:rPr>
            <m:t>≈</m:t>
          </m:r>
          <m:r>
            <m:t>0</m:t>
          </m:r>
          <m:r>
            <m:rPr>
              <m:sty m:val="p"/>
            </m:rPr>
            <m:t>,</m:t>
          </m:r>
          <m:r>
            <m:t>62</m:t>
          </m:r>
        </m:oMath>
      </m:oMathPara>
    </w:p>
    <w:p>
      <w:pPr>
        <w:pStyle w:val="FirstParagraph"/>
      </w:pPr>
      <w:r>
        <w:t xml:space="preserve">Si l’on considère uniquement le signal structuré (sans l’effet de pépite, interprété comme du bruit de mesure), la corrélation est</w:t>
      </w:r>
      <w:r>
        <w:t xml:space="preserve"> </w:t>
      </w:r>
      <m:oMath>
        <m:r>
          <m:t>ρ</m:t>
        </m:r>
        <m:r>
          <m:rPr>
            <m:sty m:val="p"/>
          </m:rPr>
          <m:t>=</m:t>
        </m:r>
        <m:r>
          <m:t>2</m:t>
        </m:r>
        <m:r>
          <m:rPr>
            <m:sty m:val="p"/>
          </m:rPr>
          <m:t>,</m:t>
        </m:r>
        <m:r>
          <m:t>4</m:t>
        </m:r>
        <m:r>
          <m:rPr>
            <m:sty m:val="p"/>
          </m:rPr>
          <m:t>/</m:t>
        </m:r>
        <m:rad>
          <m:radPr>
            <m:degHide m:val="on"/>
          </m:radPr>
          <m:deg/>
          <m:e>
            <m:r>
              <m:t>2</m:t>
            </m:r>
            <m:r>
              <m:rPr>
                <m:sty m:val="p"/>
              </m:rPr>
              <m:t>×</m:t>
            </m:r>
            <m:r>
              <m:t>4</m:t>
            </m:r>
          </m:e>
        </m:rad>
        <m:r>
          <m:rPr>
            <m:sty m:val="p"/>
          </m:rPr>
          <m:t>≈</m:t>
        </m:r>
        <m:r>
          <m:t>0</m:t>
        </m:r>
        <m:r>
          <m:rPr>
            <m:sty m:val="p"/>
          </m:rPr>
          <m:t>,</m:t>
        </m:r>
        <m:r>
          <m:t>85</m:t>
        </m:r>
      </m:oMath>
      <w:r>
        <w:t xml:space="preserve">.</w:t>
      </w:r>
    </w:p>
    <w:p>
      <w:pPr>
        <w:pStyle w:val="BodyText"/>
      </w:pPr>
      <w:r>
        <w:rPr>
          <w:b/>
          <w:bCs/>
        </w:rPr>
        <w:t xml:space="preserve">Configuration de données.</w:t>
      </w:r>
      <w:r>
        <w:t xml:space="preserve"> </w:t>
      </w:r>
      <w:r>
        <w:t xml:space="preserve">On dispose de</w:t>
      </w:r>
      <w:r>
        <w:t xml:space="preserve"> </w:t>
      </w:r>
      <m:oMath>
        <m:sSub>
          <m:e>
            <m:r>
              <m:t>Z</m:t>
            </m:r>
          </m:e>
          <m:sub>
            <m:r>
              <m:t>1</m:t>
            </m:r>
          </m:sub>
        </m:sSub>
      </m:oMath>
      <w:r>
        <w:t xml:space="preserve"> </w:t>
      </w:r>
      <w:r>
        <w:t xml:space="preserve">et</w:t>
      </w:r>
      <w:r>
        <w:t xml:space="preserve"> </w:t>
      </w:r>
      <m:oMath>
        <m:sSub>
          <m:e>
            <m:r>
              <m:t>Y</m:t>
            </m:r>
          </m:e>
          <m:sub>
            <m:r>
              <m:t>1</m:t>
            </m:r>
          </m:sub>
        </m:sSub>
      </m:oMath>
      <w:r>
        <w:t xml:space="preserve"> </w:t>
      </w:r>
      <w:r>
        <w:t xml:space="preserve">en</w:t>
      </w:r>
      <w:r>
        <w:t xml:space="preserve"> </w:t>
      </w:r>
      <m:oMath>
        <m:sSub>
          <m:e>
            <m:r>
              <m:rPr>
                <m:sty m:val="b"/>
              </m:rPr>
              <m:t>x</m:t>
            </m:r>
          </m:e>
          <m:sub>
            <m:r>
              <m:t>1</m:t>
            </m:r>
          </m:sub>
        </m:sSub>
        <m:r>
          <m:rPr>
            <m:sty m:val="p"/>
          </m:rPr>
          <m:t>=</m:t>
        </m:r>
        <m:r>
          <m:t>0</m:t>
        </m:r>
      </m:oMath>
      <w:r>
        <w:t xml:space="preserve">,</w:t>
      </w:r>
      <w:r>
        <w:t xml:space="preserve"> </w:t>
      </w:r>
      <m:oMath>
        <m:sSub>
          <m:e>
            <m:r>
              <m:t>Z</m:t>
            </m:r>
          </m:e>
          <m:sub>
            <m:r>
              <m:t>2</m:t>
            </m:r>
          </m:sub>
        </m:sSub>
      </m:oMath>
      <w:r>
        <w:t xml:space="preserve"> </w:t>
      </w:r>
      <w:r>
        <w:t xml:space="preserve">en</w:t>
      </w:r>
      <w:r>
        <w:t xml:space="preserve"> </w:t>
      </w:r>
      <m:oMath>
        <m:sSub>
          <m:e>
            <m:r>
              <m:rPr>
                <m:sty m:val="b"/>
              </m:rPr>
              <m:t>x</m:t>
            </m:r>
          </m:e>
          <m:sub>
            <m:r>
              <m:t>2</m:t>
            </m:r>
          </m:sub>
        </m:sSub>
        <m:r>
          <m:rPr>
            <m:sty m:val="p"/>
          </m:rPr>
          <m:t>=</m:t>
        </m:r>
        <m:r>
          <m:t>10</m:t>
        </m:r>
      </m:oMath>
      <w:r>
        <w:t xml:space="preserve">, et</w:t>
      </w:r>
      <w:r>
        <w:t xml:space="preserve"> </w:t>
      </w:r>
      <m:oMath>
        <m:sSub>
          <m:e>
            <m:r>
              <m:t>Y</m:t>
            </m:r>
          </m:e>
          <m:sub>
            <m:r>
              <m:t>0</m:t>
            </m:r>
          </m:sub>
        </m:sSub>
      </m:oMath>
      <w:r>
        <w:t xml:space="preserve"> </w:t>
      </w:r>
      <w:r>
        <w:t xml:space="preserve">en</w:t>
      </w:r>
      <w:r>
        <w:t xml:space="preserve"> </w:t>
      </w:r>
      <m:oMath>
        <m:sSub>
          <m:e>
            <m:r>
              <m:rPr>
                <m:sty m:val="b"/>
              </m:rPr>
              <m:t>x</m:t>
            </m:r>
          </m:e>
          <m:sub>
            <m:r>
              <m:t>0</m:t>
            </m:r>
          </m:sub>
        </m:sSub>
        <m:r>
          <m:rPr>
            <m:sty m:val="p"/>
          </m:rPr>
          <m:t>=</m:t>
        </m:r>
        <m:r>
          <m:t>5</m:t>
        </m:r>
      </m:oMath>
      <w:r>
        <w:t xml:space="preserve">. On estime</w:t>
      </w:r>
      <w:r>
        <w:t xml:space="preserve"> </w:t>
      </w:r>
      <m:oMath>
        <m:sSub>
          <m:e>
            <m:r>
              <m:t>Z</m:t>
            </m:r>
          </m:e>
          <m:sub>
            <m:r>
              <m:t>0</m:t>
            </m:r>
          </m:sub>
        </m:sSub>
      </m:oMath>
      <w:r>
        <w:t xml:space="preserve"> </w:t>
      </w:r>
      <w:r>
        <w:t xml:space="preserve">au point</w:t>
      </w:r>
      <w:r>
        <w:t xml:space="preserve"> </w:t>
      </w:r>
      <m:oMath>
        <m:sSub>
          <m:e>
            <m:r>
              <m:rPr>
                <m:sty m:val="b"/>
              </m:rPr>
              <m:t>x</m:t>
            </m:r>
          </m:e>
          <m:sub>
            <m:r>
              <m:t>0</m:t>
            </m:r>
          </m:sub>
        </m:sSub>
        <m:r>
          <m:rPr>
            <m:sty m:val="p"/>
          </m:rPr>
          <m:t>=</m:t>
        </m:r>
        <m:r>
          <m:t>5</m:t>
        </m:r>
      </m:oMath>
      <w:r>
        <w:t xml:space="preserve">. Les moyennes sont supposées nulles.</w:t>
      </w:r>
    </w:p>
    <w:bookmarkEnd w:id="64"/>
    <w:bookmarkStart w:id="65" w:name="ajustement-dun-mlc"/>
    <w:p>
      <w:pPr>
        <w:pStyle w:val="Heading3"/>
      </w:pPr>
      <w:r>
        <w:t xml:space="preserve">7.5 Ajustement d’un MLC</w:t>
      </w:r>
    </w:p>
    <w:p>
      <w:pPr>
        <w:pStyle w:val="FirstParagraph"/>
      </w:pPr>
      <w:r>
        <w:t xml:space="preserve">L’ajustement d’un MLC consiste à déterminer les matrices</w:t>
      </w:r>
      <w:r>
        <w:t xml:space="preserve"> </w:t>
      </w:r>
      <m:oMath>
        <m:sSub>
          <m:e>
            <m:r>
              <m:rPr>
                <m:sty m:val="b"/>
              </m:rPr>
              <m:t>B</m:t>
            </m:r>
          </m:e>
          <m:sub>
            <m:r>
              <m:t>k</m:t>
            </m:r>
          </m:sub>
        </m:sSub>
      </m:oMath>
      <w:r>
        <w:t xml:space="preserve"> </w:t>
      </w:r>
      <w:r>
        <w:t xml:space="preserve">et les paramètres des structures élémentaires</w:t>
      </w:r>
      <w:r>
        <w:t xml:space="preserve"> </w:t>
      </w:r>
      <m:oMath>
        <m:sSub>
          <m:e>
            <m:r>
              <m:t>C</m:t>
            </m:r>
          </m:e>
          <m:sub>
            <m:r>
              <m:t>k</m:t>
            </m:r>
          </m:sub>
        </m:sSub>
        <m:d>
          <m:dPr>
            <m:begChr m:val="("/>
            <m:sepChr m:val=""/>
            <m:endChr m:val=")"/>
            <m:grow/>
          </m:dPr>
          <m:e>
            <m:r>
              <m:t>h</m:t>
            </m:r>
          </m:e>
        </m:d>
      </m:oMath>
      <w:r>
        <w:t xml:space="preserve"> </w:t>
      </w:r>
      <w:r>
        <w:t xml:space="preserve">à partir des variogrammes et covariances croisés expérimentaux. La procédure typique est la suivante :</w:t>
      </w:r>
    </w:p>
    <w:p>
      <w:pPr>
        <w:pStyle w:val="Compact"/>
        <w:numPr>
          <w:ilvl w:val="0"/>
          <w:numId w:val="1012"/>
        </w:numPr>
      </w:pPr>
      <w:r>
        <w:t xml:space="preserve">Calculer les variogrammes ou covariances directes et croisés expérimentaux.</w:t>
      </w:r>
    </w:p>
    <w:p>
      <w:pPr>
        <w:pStyle w:val="Compact"/>
        <w:numPr>
          <w:ilvl w:val="0"/>
          <w:numId w:val="1012"/>
        </w:numPr>
      </w:pPr>
      <w:r>
        <w:t xml:space="preserve">Choisir un ensemble de structures élémentaires (nombre et types, portées).</w:t>
      </w:r>
    </w:p>
    <w:p>
      <w:pPr>
        <w:pStyle w:val="Compact"/>
        <w:numPr>
          <w:ilvl w:val="0"/>
          <w:numId w:val="1012"/>
        </w:numPr>
      </w:pPr>
      <w:r>
        <w:t xml:space="preserve">Ajuster simultanément toutes les fonctions en optimisant les coefficients des matrices</w:t>
      </w:r>
      <w:r>
        <w:t xml:space="preserve"> </w:t>
      </w:r>
      <m:oMath>
        <m:sSub>
          <m:e>
            <m:r>
              <m:rPr>
                <m:sty m:val="b"/>
              </m:rPr>
              <m:t>B</m:t>
            </m:r>
          </m:e>
          <m:sub>
            <m:r>
              <m:t>k</m:t>
            </m:r>
          </m:sub>
        </m:sSub>
      </m:oMath>
      <w:r>
        <w:t xml:space="preserve">.</w:t>
      </w:r>
    </w:p>
    <w:p>
      <w:pPr>
        <w:pStyle w:val="Compact"/>
        <w:numPr>
          <w:ilvl w:val="0"/>
          <w:numId w:val="1012"/>
        </w:numPr>
      </w:pPr>
      <w:r>
        <w:t xml:space="preserve">Vérifier que chaque matrice</w:t>
      </w:r>
      <w:r>
        <w:t xml:space="preserve"> </w:t>
      </w:r>
      <m:oMath>
        <m:sSub>
          <m:e>
            <m:r>
              <m:rPr>
                <m:sty m:val="b"/>
              </m:rPr>
              <m:t>B</m:t>
            </m:r>
          </m:e>
          <m:sub>
            <m:r>
              <m:t>k</m:t>
            </m:r>
          </m:sub>
        </m:sSub>
      </m:oMath>
      <w:r>
        <w:t xml:space="preserve"> </w:t>
      </w:r>
      <w:r>
        <w:t xml:space="preserve">est semi-définie positive.</w:t>
      </w:r>
    </w:p>
    <w:p>
      <w:pPr>
        <w:pStyle w:val="FirstParagraph"/>
      </w:pPr>
      <w:r>
        <w:t xml:space="preserve">L’ajustement doit être conduit</w:t>
      </w:r>
      <w:r>
        <w:t xml:space="preserve"> </w:t>
      </w:r>
      <w:r>
        <w:rPr>
          <w:b/>
          <w:bCs/>
        </w:rPr>
        <w:t xml:space="preserve">simultanément</w:t>
      </w:r>
      <w:r>
        <w:t xml:space="preserve"> </w:t>
      </w:r>
      <w:r>
        <w:t xml:space="preserve">sur l’ensemble des fonctions. Un ajustement séparé de chaque variogramme ne garantit pas l’admissibilité du modèle global.</w:t>
      </w:r>
    </w:p>
    <w:bookmarkEnd w:id="65"/>
    <w:bookmarkStart w:id="66" w:name="comparaison-krigeagecokrigeage"/>
    <w:p>
      <w:pPr>
        <w:pStyle w:val="Heading3"/>
      </w:pPr>
      <w:r>
        <w:t xml:space="preserve">7.6 Comparaison krigeage–cokrigeage</w:t>
      </w:r>
    </w:p>
    <w:p>
      <w:pPr>
        <w:pStyle w:val="FirstParagraph"/>
      </w:pPr>
      <w:r>
        <w:t xml:space="preserve">Sur la configuration décrite ci-dessus :</w:t>
      </w:r>
    </w:p>
    <w:p>
      <w:pPr>
        <w:pStyle w:val="BodyText"/>
      </w:pPr>
      <w:r>
        <w:rPr>
          <w:b/>
          <w:bCs/>
        </w:rPr>
        <w:t xml:space="preserve">Par krigeage simple</w:t>
      </w:r>
      <w:r>
        <w:t xml:space="preserve"> </w:t>
      </w:r>
      <w:r>
        <w:t xml:space="preserve">(utilisant seulement</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p>
    <w:p>
      <w:pPr>
        <w:pStyle w:val="BodyText"/>
      </w:pPr>
      <m:oMathPara>
        <m:oMathParaPr>
          <m:jc m:val="center"/>
        </m:oMathParaPr>
        <m:oMath>
          <m:sSub>
            <m:e>
              <m:r>
                <m:t>λ</m:t>
              </m:r>
            </m:e>
            <m:sub>
              <m:r>
                <m:t>1</m:t>
              </m:r>
            </m:sub>
          </m:sSub>
          <m:r>
            <m:rPr>
              <m:sty m:val="p"/>
            </m:rPr>
            <m:t>=</m:t>
          </m:r>
          <m:r>
            <m:t>0</m:t>
          </m:r>
          <m:r>
            <m:rPr>
              <m:sty m:val="p"/>
            </m:rPr>
            <m:t>,</m:t>
          </m:r>
          <m:r>
            <m:t>3727</m:t>
          </m:r>
          <m:r>
            <m:rPr>
              <m:sty m:val="p"/>
            </m:rPr>
            <m:t>,</m:t>
          </m:r>
          <m:r>
            <m:t> </m:t>
          </m:r>
          <m:sSub>
            <m:e>
              <m:r>
                <m:t>λ</m:t>
              </m:r>
            </m:e>
            <m:sub>
              <m:r>
                <m:t>2</m:t>
              </m:r>
            </m:sub>
          </m:sSub>
          <m:r>
            <m:rPr>
              <m:sty m:val="p"/>
            </m:rPr>
            <m:t>=</m:t>
          </m:r>
          <m:r>
            <m:t>0</m:t>
          </m:r>
          <m:r>
            <m:rPr>
              <m:sty m:val="p"/>
            </m:rPr>
            <m:t>,</m:t>
          </m:r>
          <m:r>
            <m:t>3727</m:t>
          </m:r>
          <m:r>
            <m:rPr>
              <m:sty m:val="p"/>
            </m:rPr>
            <m:t>,</m:t>
          </m:r>
          <m:r>
            <m:t> </m:t>
          </m:r>
          <m:sSubSup>
            <m:e>
              <m:r>
                <m:t>σ</m:t>
              </m:r>
            </m:e>
            <m:sub>
              <m:r>
                <m:t>K</m:t>
              </m:r>
              <m:r>
                <m:t>S</m:t>
              </m:r>
            </m:sub>
            <m:sup>
              <m:r>
                <m:t>2</m:t>
              </m:r>
            </m:sup>
          </m:sSubSup>
          <m:r>
            <m:rPr>
              <m:sty m:val="p"/>
            </m:rPr>
            <m:t>=</m:t>
          </m:r>
          <m:r>
            <m:t>1</m:t>
          </m:r>
          <m:r>
            <m:rPr>
              <m:sty m:val="p"/>
            </m:rPr>
            <m:t>,</m:t>
          </m:r>
          <m:r>
            <m:t>88</m:t>
          </m:r>
        </m:oMath>
      </m:oMathPara>
    </w:p>
    <w:p>
      <w:pPr>
        <w:pStyle w:val="FirstParagraph"/>
      </w:pPr>
      <w:r>
        <w:rPr>
          <w:b/>
          <w:bCs/>
        </w:rPr>
        <w:t xml:space="preserve">Par cokrigeage simple</w:t>
      </w:r>
      <w:r>
        <w:t xml:space="preserve"> </w:t>
      </w:r>
      <w:r>
        <w:t xml:space="preserve">(utilisant</w:t>
      </w:r>
      <w:r>
        <w:t xml:space="preserve"> </w:t>
      </w:r>
      <m:oMath>
        <m:sSub>
          <m:e>
            <m:r>
              <m:t>Z</m:t>
            </m:r>
          </m:e>
          <m:sub>
            <m:r>
              <m:t>1</m:t>
            </m:r>
          </m:sub>
        </m:sSub>
      </m:oMath>
      <w:r>
        <w:t xml:space="preserve">,</w:t>
      </w:r>
      <w:r>
        <w:t xml:space="preserve"> </w:t>
      </w:r>
      <m:oMath>
        <m:sSub>
          <m:e>
            <m:r>
              <m:t>Z</m:t>
            </m:r>
          </m:e>
          <m:sub>
            <m:r>
              <m:t>2</m:t>
            </m:r>
          </m:sub>
        </m:sSub>
      </m:oMath>
      <w:r>
        <w:t xml:space="preserve">,</w:t>
      </w:r>
      <w:r>
        <w:t xml:space="preserve"> </w:t>
      </w:r>
      <m:oMath>
        <m:sSub>
          <m:e>
            <m:r>
              <m:t>Y</m:t>
            </m:r>
          </m:e>
          <m:sub>
            <m:r>
              <m:t>1</m:t>
            </m:r>
          </m:sub>
        </m:sSub>
      </m:oMath>
      <w:r>
        <w:t xml:space="preserve"> </w:t>
      </w:r>
      <w:r>
        <w:t xml:space="preserve">et</w:t>
      </w:r>
      <w:r>
        <w:t xml:space="preserve"> </w:t>
      </w:r>
      <m:oMath>
        <m:sSub>
          <m:e>
            <m:r>
              <m:t>Y</m:t>
            </m:r>
          </m:e>
          <m:sub>
            <m:r>
              <m:t>0</m:t>
            </m:r>
          </m:sub>
        </m:sSub>
      </m:oMath>
      <w:r>
        <w:t xml:space="preserve">) :</w:t>
      </w:r>
    </w:p>
    <w:p>
      <w:pPr>
        <w:pStyle w:val="BodyText"/>
      </w:pPr>
      <m:oMathPara>
        <m:oMathParaPr>
          <m:jc m:val="center"/>
        </m:oMathParaPr>
        <m:oMath>
          <m:sSub>
            <m:e>
              <m:r>
                <m:t>λ</m:t>
              </m:r>
            </m:e>
            <m:sub>
              <m:sSub>
                <m:e>
                  <m:r>
                    <m:t>Z</m:t>
                  </m:r>
                </m:e>
                <m:sub>
                  <m:r>
                    <m:t>1</m:t>
                  </m:r>
                </m:sub>
              </m:sSub>
            </m:sub>
          </m:sSub>
          <m:r>
            <m:rPr>
              <m:sty m:val="p"/>
            </m:rPr>
            <m:t>=</m:t>
          </m:r>
          <m:r>
            <m:t>0</m:t>
          </m:r>
          <m:r>
            <m:rPr>
              <m:sty m:val="p"/>
            </m:rPr>
            <m:t>,</m:t>
          </m:r>
          <m:r>
            <m:t>2294</m:t>
          </m:r>
          <m:r>
            <m:rPr>
              <m:sty m:val="p"/>
            </m:rPr>
            <m:t>,</m:t>
          </m:r>
          <m:r>
            <m:t> </m:t>
          </m:r>
          <m:sSub>
            <m:e>
              <m:r>
                <m:t>λ</m:t>
              </m:r>
            </m:e>
            <m:sub>
              <m:sSub>
                <m:e>
                  <m:r>
                    <m:t>Z</m:t>
                  </m:r>
                </m:e>
                <m:sub>
                  <m:r>
                    <m:t>2</m:t>
                  </m:r>
                </m:sub>
              </m:sSub>
            </m:sub>
          </m:sSub>
          <m:r>
            <m:rPr>
              <m:sty m:val="p"/>
            </m:rPr>
            <m:t>=</m:t>
          </m:r>
          <m:r>
            <m:t>0</m:t>
          </m:r>
          <m:r>
            <m:rPr>
              <m:sty m:val="p"/>
            </m:rPr>
            <m:t>,</m:t>
          </m:r>
          <m:r>
            <m:t>2336</m:t>
          </m:r>
          <m:r>
            <m:rPr>
              <m:sty m:val="p"/>
            </m:rPr>
            <m:t>,</m:t>
          </m:r>
          <m:r>
            <m:t> </m:t>
          </m:r>
          <m:sSub>
            <m:e>
              <m:r>
                <m:t>α</m:t>
              </m:r>
            </m:e>
            <m:sub>
              <m:sSub>
                <m:e>
                  <m:r>
                    <m:t>Y</m:t>
                  </m:r>
                </m:e>
                <m:sub>
                  <m:r>
                    <m:t>1</m:t>
                  </m:r>
                </m:sub>
              </m:sSub>
            </m:sub>
          </m:sSub>
          <m:r>
            <m:rPr>
              <m:sty m:val="p"/>
            </m:rPr>
            <m:t>=</m:t>
          </m:r>
          <m:r>
            <m:t>0</m:t>
          </m:r>
          <m:r>
            <m:rPr>
              <m:sty m:val="p"/>
            </m:rPr>
            <m:t>,</m:t>
          </m:r>
          <m:r>
            <m:t>0072</m:t>
          </m:r>
          <m:r>
            <m:rPr>
              <m:sty m:val="p"/>
            </m:rPr>
            <m:t>,</m:t>
          </m:r>
          <m:r>
            <m:t> </m:t>
          </m:r>
          <m:sSub>
            <m:e>
              <m:r>
                <m:t>α</m:t>
              </m:r>
            </m:e>
            <m:sub>
              <m:sSub>
                <m:e>
                  <m:r>
                    <m:t>Y</m:t>
                  </m:r>
                </m:e>
                <m:sub>
                  <m:r>
                    <m:t>0</m:t>
                  </m:r>
                </m:sub>
              </m:sSub>
            </m:sub>
          </m:sSub>
          <m:r>
            <m:rPr>
              <m:sty m:val="p"/>
            </m:rPr>
            <m:t>=</m:t>
          </m:r>
          <m:r>
            <m:t>0</m:t>
          </m:r>
          <m:r>
            <m:rPr>
              <m:sty m:val="p"/>
            </m:rPr>
            <m:t>,</m:t>
          </m:r>
          <m:r>
            <m:t>3085</m:t>
          </m:r>
          <m:r>
            <m:rPr>
              <m:sty m:val="p"/>
            </m:rPr>
            <m:t>,</m:t>
          </m:r>
          <m:r>
            <m:t> </m:t>
          </m:r>
          <m:sSubSup>
            <m:e>
              <m:r>
                <m:t>σ</m:t>
              </m:r>
            </m:e>
            <m:sub>
              <m:r>
                <m:t>C</m:t>
              </m:r>
              <m:r>
                <m:t>S</m:t>
              </m:r>
            </m:sub>
            <m:sup>
              <m:r>
                <m:t>2</m:t>
              </m:r>
            </m:sup>
          </m:sSubSup>
          <m:r>
            <m:rPr>
              <m:sty m:val="p"/>
            </m:rPr>
            <m:t>=</m:t>
          </m:r>
          <m:r>
            <m:t>1</m:t>
          </m:r>
          <m:r>
            <m:rPr>
              <m:sty m:val="p"/>
            </m:rPr>
            <m:t>,</m:t>
          </m:r>
          <m:r>
            <m:t>55</m:t>
          </m:r>
        </m:oMath>
      </m:oMathPara>
    </w:p>
    <w:p>
      <w:pPr>
        <w:pStyle w:val="FirstParagraph"/>
      </w:pPr>
      <w:r>
        <w:rPr>
          <w:b/>
          <w:bCs/>
        </w:rPr>
        <w:t xml:space="preserve">Observations :</w:t>
      </w:r>
    </w:p>
    <w:p>
      <w:pPr>
        <w:pStyle w:val="Compact"/>
        <w:numPr>
          <w:ilvl w:val="0"/>
          <w:numId w:val="1013"/>
        </w:numPr>
      </w:pPr>
      <w:r>
        <w:t xml:space="preserve">La variable secondaire</w:t>
      </w:r>
      <w:r>
        <w:t xml:space="preserve"> </w:t>
      </w:r>
      <m:oMath>
        <m:sSub>
          <m:e>
            <m:r>
              <m:t>Y</m:t>
            </m:r>
          </m:e>
          <m:sub>
            <m:r>
              <m:t>0</m:t>
            </m:r>
          </m:sub>
        </m:sSub>
      </m:oMath>
      <w:r>
        <w:t xml:space="preserve">, située directement au point à estimer, reçoit un poids important (0,31). C’est une manifestation de l’effet d’écran appliqué au cokrigeage : l’information la plus proche du point cible domine.</w:t>
      </w:r>
    </w:p>
    <w:p>
      <w:pPr>
        <w:pStyle w:val="Compact"/>
        <w:numPr>
          <w:ilvl w:val="0"/>
          <w:numId w:val="1013"/>
        </w:numPr>
      </w:pPr>
      <w:r>
        <w:t xml:space="preserve">La symétrie des poids de</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(qui étaient égaux en krigeage simple) est rompue, car</w:t>
      </w:r>
      <w:r>
        <w:t xml:space="preserve"> </w:t>
      </w:r>
      <m:oMath>
        <m:sSub>
          <m:e>
            <m:r>
              <m:t>Y</m:t>
            </m:r>
          </m:e>
          <m:sub>
            <m:r>
              <m:t>1</m:t>
            </m:r>
          </m:sub>
        </m:sSub>
      </m:oMath>
      <w:r>
        <w:t xml:space="preserve"> </w:t>
      </w:r>
      <w:r>
        <w:t xml:space="preserve">est colocalisé avec</w:t>
      </w:r>
      <w:r>
        <w:t xml:space="preserve"> </w:t>
      </w:r>
      <m:oMath>
        <m:sSub>
          <m:e>
            <m:r>
              <m:t>Z</m:t>
            </m:r>
          </m:e>
          <m:sub>
            <m:r>
              <m:t>1</m:t>
            </m:r>
          </m:sub>
        </m:sSub>
      </m:oMath>
      <w:r>
        <w:t xml:space="preserve"> </w:t>
      </w:r>
      <w:r>
        <w:t xml:space="preserve">mais pas avec</w:t>
      </w:r>
      <w:r>
        <w:t xml:space="preserve"> </w:t>
      </w:r>
      <m:oMath>
        <m:sSub>
          <m:e>
            <m:r>
              <m:t>Z</m:t>
            </m:r>
          </m:e>
          <m:sub>
            <m:r>
              <m:t>2</m:t>
            </m:r>
          </m:sub>
        </m:sSub>
      </m:oMath>
      <w:r>
        <w:t xml:space="preserve">.</w:t>
      </w:r>
    </w:p>
    <w:p>
      <w:pPr>
        <w:pStyle w:val="Compact"/>
        <w:numPr>
          <w:ilvl w:val="0"/>
          <w:numId w:val="1013"/>
        </w:numPr>
      </w:pPr>
      <w:r>
        <w:t xml:space="preserve">La réduction de la variance d’estimation est notable : de 1,88 (krigeage) à 1,55 (cokrigeage), soit une amélioration de 18%.</w:t>
      </w:r>
    </w:p>
    <w:p>
      <w:pPr>
        <w:pStyle w:val="FirstParagraph"/>
      </w:pPr>
      <w:r>
        <w:rPr>
          <w:b/>
          <w:bCs/>
        </w:rPr>
        <w:t xml:space="preserve">Par cokrigeage ordinaire</w:t>
      </w:r>
      <w:r>
        <w:t xml:space="preserve">, les contraintes</w:t>
      </w:r>
      <w:r>
        <w:t xml:space="preserve"> </w:t>
      </w:r>
      <m:oMath>
        <m:r>
          <m:rPr>
            <m:sty m:val="p"/>
          </m:rPr>
          <m:t>∑</m:t>
        </m:r>
        <m:sSub>
          <m:e>
            <m:r>
              <m:t>λ</m:t>
            </m:r>
          </m:e>
          <m:sub>
            <m:r>
              <m:t>i</m:t>
            </m:r>
          </m:sub>
        </m:sSub>
        <m:r>
          <m:rPr>
            <m:sty m:val="p"/>
          </m:rPr>
          <m:t>=</m:t>
        </m:r>
        <m:r>
          <m:t>1</m:t>
        </m:r>
      </m:oMath>
      <w:r>
        <w:t xml:space="preserve"> </w:t>
      </w:r>
      <w:r>
        <w:t xml:space="preserve">et</w:t>
      </w:r>
      <w:r>
        <w:t xml:space="preserve"> </w:t>
      </w:r>
      <m:oMath>
        <m:r>
          <m:rPr>
            <m:sty m:val="p"/>
          </m:rPr>
          <m:t>∑</m:t>
        </m:r>
        <m:sSub>
          <m:e>
            <m:r>
              <m:t>α</m:t>
            </m:r>
          </m:e>
          <m:sub>
            <m:r>
              <m:t>j</m:t>
            </m:r>
          </m:sub>
        </m:sSub>
        <m:r>
          <m:rPr>
            <m:sty m:val="p"/>
          </m:rPr>
          <m:t>=</m:t>
        </m:r>
        <m:r>
          <m:t>0</m:t>
        </m:r>
      </m:oMath>
      <w:r>
        <w:t xml:space="preserve"> </w:t>
      </w:r>
      <w:r>
        <w:t xml:space="preserve">donnent :</w:t>
      </w:r>
    </w:p>
    <w:p>
      <w:pPr>
        <w:pStyle w:val="BodyText"/>
      </w:pPr>
      <m:oMathPara>
        <m:oMathParaPr>
          <m:jc m:val="center"/>
        </m:oMathParaPr>
        <m:oMath>
          <m:sSub>
            <m:e>
              <m:r>
                <m:t>λ</m:t>
              </m:r>
            </m:e>
            <m:sub>
              <m:sSub>
                <m:e>
                  <m:r>
                    <m:t>Z</m:t>
                  </m:r>
                </m:e>
                <m:sub>
                  <m:r>
                    <m:t>1</m:t>
                  </m:r>
                </m:sub>
              </m:sSub>
            </m:sub>
          </m:sSub>
          <m:r>
            <m:rPr>
              <m:sty m:val="p"/>
            </m:rPr>
            <m:t>=</m:t>
          </m:r>
          <m:r>
            <m:t>0</m:t>
          </m:r>
          <m:r>
            <m:rPr>
              <m:sty m:val="p"/>
            </m:rPr>
            <m:t>,</m:t>
          </m:r>
          <m:r>
            <m:t>5494</m:t>
          </m:r>
          <m:r>
            <m:rPr>
              <m:sty m:val="p"/>
            </m:rPr>
            <m:t>,</m:t>
          </m:r>
          <m:r>
            <m:t> </m:t>
          </m:r>
          <m:sSub>
            <m:e>
              <m:r>
                <m:t>λ</m:t>
              </m:r>
            </m:e>
            <m:sub>
              <m:sSub>
                <m:e>
                  <m:r>
                    <m:t>Z</m:t>
                  </m:r>
                </m:e>
                <m:sub>
                  <m:r>
                    <m:t>2</m:t>
                  </m:r>
                </m:sub>
              </m:sSub>
            </m:sub>
          </m:sSub>
          <m:r>
            <m:rPr>
              <m:sty m:val="p"/>
            </m:rPr>
            <m:t>=</m:t>
          </m:r>
          <m:r>
            <m:t>0</m:t>
          </m:r>
          <m:r>
            <m:rPr>
              <m:sty m:val="p"/>
            </m:rPr>
            <m:t>,</m:t>
          </m:r>
          <m:r>
            <m:t>4506</m:t>
          </m:r>
          <m:r>
            <m:rPr>
              <m:sty m:val="p"/>
            </m:rPr>
            <m:t>,</m:t>
          </m:r>
          <m:r>
            <m:t> </m:t>
          </m:r>
          <m:sSub>
            <m:e>
              <m:r>
                <m:t>α</m:t>
              </m:r>
            </m:e>
            <m:sub>
              <m:sSub>
                <m:e>
                  <m:r>
                    <m:t>Y</m:t>
                  </m:r>
                </m:e>
                <m:sub>
                  <m:r>
                    <m:t>1</m:t>
                  </m:r>
                </m:sub>
              </m:sSub>
            </m:sub>
          </m:sSub>
          <m:r>
            <m:rPr>
              <m:sty m:val="p"/>
            </m:rPr>
            <m:t>=</m:t>
          </m:r>
          <m:r>
            <m:rPr>
              <m:sty m:val="p"/>
            </m:rPr>
            <m:t>−</m:t>
          </m:r>
          <m:r>
            <m:t>0</m:t>
          </m:r>
          <m:r>
            <m:rPr>
              <m:sty m:val="p"/>
            </m:rPr>
            <m:t>,</m:t>
          </m:r>
          <m:r>
            <m:t>1678</m:t>
          </m:r>
          <m:r>
            <m:rPr>
              <m:sty m:val="p"/>
            </m:rPr>
            <m:t>,</m:t>
          </m:r>
          <m:r>
            <m:t> </m:t>
          </m:r>
          <m:sSub>
            <m:e>
              <m:r>
                <m:t>α</m:t>
              </m:r>
            </m:e>
            <m:sub>
              <m:sSub>
                <m:e>
                  <m:r>
                    <m:t>Y</m:t>
                  </m:r>
                </m:e>
                <m:sub>
                  <m:r>
                    <m:t>0</m:t>
                  </m:r>
                </m:sub>
              </m:sSub>
            </m:sub>
          </m:sSub>
          <m:r>
            <m:rPr>
              <m:sty m:val="p"/>
            </m:rPr>
            <m:t>=</m:t>
          </m:r>
          <m:r>
            <m:t>0</m:t>
          </m:r>
          <m:r>
            <m:rPr>
              <m:sty m:val="p"/>
            </m:rPr>
            <m:t>,</m:t>
          </m:r>
          <m:r>
            <m:t>1678</m:t>
          </m:r>
          <m:r>
            <m:rPr>
              <m:sty m:val="p"/>
            </m:rPr>
            <m:t>,</m:t>
          </m:r>
          <m:r>
            <m:t> </m:t>
          </m:r>
          <m:sSubSup>
            <m:e>
              <m:r>
                <m:t>σ</m:t>
              </m:r>
            </m:e>
            <m:sub>
              <m:r>
                <m:t>C</m:t>
              </m:r>
              <m:r>
                <m:t>O</m:t>
              </m:r>
            </m:sub>
            <m:sup>
              <m:r>
                <m:t>2</m:t>
              </m:r>
            </m:sup>
          </m:sSubSup>
          <m:r>
            <m:rPr>
              <m:sty m:val="p"/>
            </m:rPr>
            <m:t>=</m:t>
          </m:r>
          <m:r>
            <m:t>1</m:t>
          </m:r>
          <m:r>
            <m:rPr>
              <m:sty m:val="p"/>
            </m:rPr>
            <m:t>,</m:t>
          </m:r>
          <m:r>
            <m:t>91</m:t>
          </m:r>
        </m:oMath>
      </m:oMathPara>
    </w:p>
    <w:p>
      <w:pPr>
        <w:pStyle w:val="FirstParagraph"/>
      </w:pPr>
      <w:r>
        <w:t xml:space="preserve">La variance de cokrigeage ordinaire (1,91) est à peine meilleure que celle du krigeage ordinaire (2,01), car la contrainte</w:t>
      </w:r>
      <w:r>
        <w:t xml:space="preserve"> </w:t>
      </w:r>
      <m:oMath>
        <m:r>
          <m:rPr>
            <m:sty m:val="p"/>
          </m:rPr>
          <m:t>∑</m:t>
        </m:r>
        <m:sSub>
          <m:e>
            <m:r>
              <m:t>α</m:t>
            </m:r>
          </m:e>
          <m:sub>
            <m:r>
              <m:t>j</m:t>
            </m:r>
          </m:sub>
        </m:sSub>
        <m:r>
          <m:rPr>
            <m:sty m:val="p"/>
          </m:rPr>
          <m:t>=</m:t>
        </m:r>
        <m:r>
          <m:t>0</m:t>
        </m:r>
      </m:oMath>
      <w:r>
        <w:t xml:space="preserve"> </w:t>
      </w:r>
      <w:r>
        <w:t xml:space="preserve">empêche la variable secondaire de contribuer pleinement. Cet exemple illustre bien le changement de paradigme mentionné plus haut.</w:t>
      </w:r>
    </w:p>
    <w:bookmarkEnd w:id="66"/>
    <w:bookmarkStart w:id="67" w:name="propriétés-du-cokrigeage"/>
    <w:p>
      <w:pPr>
        <w:pStyle w:val="Heading3"/>
      </w:pPr>
      <w:r>
        <w:t xml:space="preserve">7.7 Propriétés du cokrigeage</w:t>
      </w:r>
    </w:p>
    <w:p>
      <w:pPr>
        <w:pStyle w:val="FirstParagraph"/>
      </w:pPr>
      <w:r>
        <w:t xml:space="preserve">Le cokrigeage hérite de toutes les propriétés du krigeage (linéarité, absence de biais, variance minimale, interpolation exacte, effet d’écran, lissage). Il possède en outre des propriétés spécifiques :</w:t>
      </w:r>
    </w:p>
    <w:p>
      <w:pPr>
        <w:pStyle w:val="BodyText"/>
      </w:pPr>
      <w:r>
        <w:rPr>
          <w:b/>
          <w:bCs/>
        </w:rPr>
        <w:t xml:space="preserve">Variance toujours inférieure ou égale.</w:t>
      </w:r>
      <w:r>
        <w:t xml:space="preserve"> </w:t>
      </w:r>
      <w:r>
        <w:t xml:space="preserve">La variance de cokrigeage est toujours inférieure ou égale à la variance du krigeage de</w:t>
      </w:r>
      <w:r>
        <w:t xml:space="preserve"> </w:t>
      </w:r>
      <m:oMath>
        <m:r>
          <m:t>Z</m:t>
        </m:r>
      </m:oMath>
      <w:r>
        <w:t xml:space="preserve"> </w:t>
      </w:r>
      <w:r>
        <w:t xml:space="preserve">seul. L’ajout d’information ne peut qu’améliorer (ou maintenir) la précision.</w:t>
      </w:r>
    </w:p>
    <w:p>
      <w:pPr>
        <w:pStyle w:val="BodyText"/>
      </w:pPr>
      <w:r>
        <w:rPr>
          <w:b/>
          <w:bCs/>
        </w:rPr>
        <w:t xml:space="preserve">Linéarité des combinaisons estimées.</w:t>
      </w:r>
      <w:r>
        <w:t xml:space="preserve"> </w:t>
      </w:r>
      <w:r>
        <w:t xml:space="preserve">Si l’on estime par cokrigeage une combinaison linéaire de variables (par exemple, l’épaisseur d’une couche = sommet − base), le résultat est identique à la même combinaison linéaire appliquée aux estimations individuelles de chaque variable. Cette propriété de cohérence n’est</w:t>
      </w:r>
      <w:r>
        <w:t xml:space="preserve"> </w:t>
      </w:r>
      <w:r>
        <w:rPr>
          <w:b/>
          <w:bCs/>
        </w:rPr>
        <w:t xml:space="preserve">pas</w:t>
      </w:r>
      <w:r>
        <w:t xml:space="preserve"> </w:t>
      </w:r>
      <w:r>
        <w:t xml:space="preserve">vérifiée par le krigeage séparé de chaque variable.</w:t>
      </w:r>
    </w:p>
    <w:p>
      <w:pPr>
        <w:pStyle w:val="BlockText"/>
      </w:pPr>
      <w:r>
        <w:rPr>
          <w:b/>
          <w:bCs/>
        </w:rPr>
        <w:t xml:space="preserve">Exemple.</w:t>
      </w:r>
      <w:r>
        <w:t xml:space="preserve"> </w:t>
      </w:r>
      <w:r>
        <w:t xml:space="preserve">Pour tracer le sommet et la base d’une formation géologique, on peut estimer directement le sommet, la base et l’épaisseur. En krigeage séparé, la différence (sommet estimé − base estimée) ne coïncide pas nécessairement avec l’épaisseur estimée. En cokrigeage, les deux approches donnent exactement le même résultat.</w:t>
      </w:r>
    </w:p>
    <w:p>
      <w:pPr>
        <w:pStyle w:val="FirstParagraph"/>
      </w:pPr>
      <w:r>
        <w:rPr>
          <w:b/>
          <w:bCs/>
        </w:rPr>
        <w:t xml:space="preserve">Cohérence avec les transformations linéaires.</w:t>
      </w:r>
      <w:r>
        <w:t xml:space="preserve"> </w:t>
      </w:r>
      <w:r>
        <w:t xml:space="preserve">Si l’on effectue un cokrigeage de</w:t>
      </w:r>
      <w:r>
        <w:t xml:space="preserve"> </w:t>
      </w:r>
      <m:oMath>
        <m:r>
          <m:t>Z</m:t>
        </m:r>
      </m:oMath>
      <w:r>
        <w:t xml:space="preserve"> </w:t>
      </w:r>
      <w:r>
        <w:t xml:space="preserve">et de sa dérivée, la dérivée du cokrigeage de</w:t>
      </w:r>
      <w:r>
        <w:t xml:space="preserve"> </w:t>
      </w:r>
      <m:oMath>
        <m:r>
          <m:t>Z</m:t>
        </m:r>
      </m:oMath>
      <w:r>
        <w:t xml:space="preserve"> </w:t>
      </w:r>
      <w:r>
        <w:t xml:space="preserve">est égale au cokrigeage de la dérivée. Cette propriété généralise la précédente.</w:t>
      </w:r>
    </w:p>
    <w:p>
      <w:pPr>
        <w:pStyle w:val="BodyText"/>
      </w:pPr>
      <w:r>
        <w:rPr>
          <w:b/>
          <w:bCs/>
        </w:rPr>
        <w:t xml:space="preserve">Autocrigeabilité dans le cas intrinsèque.</w:t>
      </w:r>
      <w:r>
        <w:t xml:space="preserve"> </w:t>
      </w:r>
      <w:r>
        <w:t xml:space="preserve">Si les covariances sont proportionnelles (</w:t>
      </w:r>
      <m:oMath>
        <m:r>
          <m:rPr>
            <m:sty m:val="b"/>
          </m:rPr>
          <m:t>C</m:t>
        </m:r>
        <m:d>
          <m:dPr>
            <m:begChr m:val="("/>
            <m:sepChr m:val=""/>
            <m:endChr m:val=")"/>
            <m:grow/>
          </m:dPr>
          <m:e>
            <m:r>
              <m:t>h</m:t>
            </m:r>
          </m:e>
        </m:d>
        <m:r>
          <m:rPr>
            <m:sty m:val="p"/>
          </m:rPr>
          <m:t>=</m:t>
        </m:r>
        <m:r>
          <m:rPr>
            <m:sty m:val="b"/>
          </m:rPr>
          <m:t>B</m:t>
        </m:r>
        <m:r>
          <m:t>C</m:t>
        </m:r>
        <m:d>
          <m:dPr>
            <m:begChr m:val="("/>
            <m:sepChr m:val=""/>
            <m:endChr m:val=")"/>
            <m:grow/>
          </m:dPr>
          <m:e>
            <m:r>
              <m:t>h</m:t>
            </m:r>
          </m:e>
        </m:d>
      </m:oMath>
      <w:r>
        <w:t xml:space="preserve">, corégionalisation intrinsèque) et que les variables sont colocalisées (observées aux mêmes points, situation isotope), le cokrigeage se réduit exactement au krigeage et n’apporte aucun gain : chaque variable est autocrigeable. La condition exacte est un peu plus large que la proportionnalité de tout le modèle : il suffit que les covariances croisées avec la variable d’intérêt soient proportionnelles à sa covariance directe.</w:t>
      </w:r>
    </w:p>
    <w:bookmarkEnd w:id="67"/>
    <w:bookmarkStart w:id="68" w:name="quand-le-cokrigeage-est-il-utile"/>
    <w:p>
      <w:pPr>
        <w:pStyle w:val="Heading3"/>
      </w:pPr>
      <w:r>
        <w:t xml:space="preserve">7.8 Quand le cokrigeage est-il utile ?</w:t>
      </w:r>
    </w:p>
    <w:p>
      <w:pPr>
        <w:pStyle w:val="FirstParagraph"/>
      </w:pPr>
      <w:r>
        <w:t xml:space="preserve">Le gain du cokrigeage par rapport au krigeage dépend de trois facteurs :</w:t>
      </w:r>
    </w:p>
    <w:p>
      <w:pPr>
        <w:pStyle w:val="Compact"/>
        <w:numPr>
          <w:ilvl w:val="0"/>
          <w:numId w:val="1014"/>
        </w:numPr>
      </w:pPr>
      <w:r>
        <w:rPr>
          <w:b/>
          <w:bCs/>
        </w:rPr>
        <w:t xml:space="preserve">La corrélation entre les variables.</w:t>
      </w:r>
      <w:r>
        <w:t xml:space="preserve"> </w:t>
      </w:r>
      <w:r>
        <w:t xml:space="preserve">Une corrélation forte (typiquement</w:t>
      </w:r>
      <w:r>
        <w:t xml:space="preserve"> </w:t>
      </w:r>
      <m:oMath>
        <m:d>
          <m:dPr>
            <m:begChr m:val="|"/>
            <m:sepChr m:val=""/>
            <m:endChr m:val="|"/>
            <m:grow/>
          </m:dPr>
          <m:e>
            <m:r>
              <m:t>ρ</m:t>
            </m:r>
          </m:e>
        </m:d>
        <m:r>
          <m:rPr>
            <m:sty m:val="p"/>
          </m:rPr>
          <m:t>&gt;</m:t>
        </m:r>
        <m:r>
          <m:t>0</m:t>
        </m:r>
        <m:r>
          <m:rPr>
            <m:sty m:val="p"/>
          </m:rPr>
          <m:t>,</m:t>
        </m:r>
        <m:r>
          <m:t>5</m:t>
        </m:r>
      </m:oMath>
      <w:r>
        <w:t xml:space="preserve">, idéalement</w:t>
      </w:r>
      <w:r>
        <w:t xml:space="preserve"> </w:t>
      </w:r>
      <m:oMath>
        <m:r>
          <m:rPr>
            <m:sty m:val="p"/>
          </m:rPr>
          <m:t>&gt;</m:t>
        </m:r>
        <m:r>
          <m:t>0</m:t>
        </m:r>
        <m:r>
          <m:rPr>
            <m:sty m:val="p"/>
          </m:rPr>
          <m:t>,</m:t>
        </m:r>
        <m:r>
          <m:t>7</m:t>
        </m:r>
      </m:oMath>
      <w:r>
        <w:t xml:space="preserve">) est nécessaire pour justifier l’effort supplémentaire.</w:t>
      </w:r>
    </w:p>
    <w:p>
      <w:pPr>
        <w:pStyle w:val="Compact"/>
        <w:numPr>
          <w:ilvl w:val="0"/>
          <w:numId w:val="1014"/>
        </w:numPr>
      </w:pPr>
      <w:r>
        <w:rPr>
          <w:b/>
          <w:bCs/>
        </w:rPr>
        <w:t xml:space="preserve">La différence de densité d’échantillonnage.</w:t>
      </w:r>
      <w:r>
        <w:t xml:space="preserve"> </w:t>
      </w:r>
      <w:r>
        <w:t xml:space="preserve">Le gain est maximal lorsque la variable secondaire est beaucoup plus densément échantillonnée que la variable principale. Si les deux variables sont colocalisées, le gain est souvent négligeable.</w:t>
      </w:r>
    </w:p>
    <w:p>
      <w:pPr>
        <w:pStyle w:val="Compact"/>
        <w:numPr>
          <w:ilvl w:val="0"/>
          <w:numId w:val="1014"/>
        </w:numPr>
      </w:pPr>
      <w:r>
        <w:rPr>
          <w:b/>
          <w:bCs/>
        </w:rPr>
        <w:t xml:space="preserve">Le modèle de corégionalisation.</w:t>
      </w:r>
      <w:r>
        <w:t xml:space="preserve"> </w:t>
      </w:r>
      <w:r>
        <w:t xml:space="preserve">Avec un modèle à covariances proportionnelles et des données colocalisées, le gain est nul. Avec un MLC comportant plusieurs structures aux corrélations différentes, le gain potentiel est plus important.</w:t>
      </w:r>
    </w:p>
    <w:p>
      <w:pPr>
        <w:pStyle w:val="FirstParagraph"/>
      </w:pPr>
      <w:r>
        <w:t xml:space="preserve">En pratique, il est recommandé de comparer les résultats du krigeage et du cokrigeage par</w:t>
      </w:r>
      <w:r>
        <w:t xml:space="preserve"> </w:t>
      </w:r>
      <w:r>
        <w:rPr>
          <w:b/>
          <w:bCs/>
        </w:rPr>
        <w:t xml:space="preserve">validation croisée</w:t>
      </w:r>
      <w:r>
        <w:t xml:space="preserve"> </w:t>
      </w:r>
      <w:r>
        <w:t xml:space="preserve">avant de s’engager dans une approche multivariable, dont la mise en œuvre est significativement plus lourde.</w:t>
      </w:r>
    </w:p>
    <w:bookmarkEnd w:id="68"/>
    <w:bookmarkEnd w:id="69"/>
    <w:bookmarkStart w:id="70" w:name="X3cb2508a67e9ec9dac585b4bea8b4c7e3fda702"/>
    <w:p>
      <w:pPr>
        <w:pStyle w:val="Heading2"/>
      </w:pPr>
      <w:r>
        <w:t xml:space="preserve">🧮 Atelier interactif 10.5 — Modèle linéaire de corégionalisation (MLC)</w:t>
      </w:r>
    </w:p>
    <w:p>
      <w:pPr>
        <w:pStyle w:val="FirstParagraph"/>
      </w:pPr>
      <w:r>
        <w:t xml:space="preserve">Cet atelier interactif est disponible uniquement dans la version web du chapitre.</w:t>
      </w:r>
    </w:p>
    <w:p>
      <w:pPr>
        <w:pStyle w:val="BodyText"/>
      </w:pPr>
      <w:r>
        <w:t xml:space="preserve">La validité formelle d’un tel modèle est une chose ; sa mise en œuvre pratique en est une autre. Lorsque la variable secondaire est dense, on recourt souvent à une simplification de voisinage, présentée à la section suivante : le cokrigeage colocalisé.</w:t>
      </w:r>
    </w:p>
    <w:bookmarkEnd w:id="70"/>
    <w:bookmarkStart w:id="74" w:name="cokrigeage-colocalisé"/>
    <w:p>
      <w:pPr>
        <w:pStyle w:val="Heading2"/>
      </w:pPr>
      <w:r>
        <w:t xml:space="preserve">8 Cokrigeage colocalisé</w:t>
      </w:r>
    </w:p>
    <w:p>
      <w:pPr>
        <w:pStyle w:val="FirstParagraph"/>
      </w:pPr>
      <w:r>
        <w:t xml:space="preserve">Dans plusieurs applications, la variable secondaire</w:t>
      </w:r>
      <w:r>
        <w:t xml:space="preserve"> </w:t>
      </w:r>
      <m:oMath>
        <m:r>
          <m:t>Y</m:t>
        </m:r>
      </m:oMath>
      <w:r>
        <w:t xml:space="preserve"> </w:t>
      </w:r>
      <w:r>
        <w:t xml:space="preserve">est beaucoup plus dense que la variable principale</w:t>
      </w:r>
      <w:r>
        <w:t xml:space="preserve"> </w:t>
      </w:r>
      <m:oMath>
        <m:r>
          <m:t>Z</m:t>
        </m:r>
      </m:oMath>
      <w:r>
        <w:t xml:space="preserve">. Par exemple, on peut avoir une image de télédétection, un levé sismique ou une mesure géophysique qui couvre presque tout le domaine, alors que</w:t>
      </w:r>
      <w:r>
        <w:t xml:space="preserve"> </w:t>
      </w:r>
      <m:oMath>
        <m:r>
          <m:t>Z</m:t>
        </m:r>
      </m:oMath>
      <w:r>
        <w:t xml:space="preserve"> </w:t>
      </w:r>
      <w:r>
        <w:t xml:space="preserve">est seulement connue à quelques forages.</w:t>
      </w:r>
    </w:p>
    <w:p>
      <w:pPr>
        <w:pStyle w:val="BodyText"/>
      </w:pPr>
      <w:r>
        <w:t xml:space="preserve">Si on utilisait toutes les valeurs de</w:t>
      </w:r>
      <w:r>
        <w:t xml:space="preserve"> </w:t>
      </w:r>
      <m:oMath>
        <m:r>
          <m:t>Y</m:t>
        </m:r>
      </m:oMath>
      <w:r>
        <w:t xml:space="preserve"> </w:t>
      </w:r>
      <w:r>
        <w:t xml:space="preserve">dans un cokrigeage complet, le système deviendrait très grand. Le calcul serait plus lourd, et parfois moins stable numériquement. Le cokrigeage colocalisé propose donc une simplification.</w:t>
      </w:r>
    </w:p>
    <w:bookmarkStart w:id="71" w:name="principe"/>
    <w:p>
      <w:pPr>
        <w:pStyle w:val="Heading3"/>
      </w:pPr>
      <w:r>
        <w:t xml:space="preserve">8.1 Principe</w:t>
      </w:r>
    </w:p>
    <w:p>
      <w:pPr>
        <w:pStyle w:val="FirstParagraph"/>
      </w:pPr>
      <w:r>
        <w:t xml:space="preserve">L’idée est de garder les données de</w:t>
      </w:r>
      <w:r>
        <w:t xml:space="preserve"> </w:t>
      </w:r>
      <m:oMath>
        <m:r>
          <m:t>Z</m:t>
        </m:r>
      </m:oMath>
      <w:r>
        <w:t xml:space="preserve"> </w:t>
      </w:r>
      <w:r>
        <w:t xml:space="preserve">dans le voisinage, mais de ne retenir qu’une seule donnée de</w:t>
      </w:r>
      <w:r>
        <w:t xml:space="preserve"> </w:t>
      </w:r>
      <m:oMath>
        <m:r>
          <m:t>Y</m:t>
        </m:r>
      </m:oMath>
      <w:r>
        <w:t xml:space="preserve"> </w:t>
      </w:r>
      <w:r>
        <w:t xml:space="preserve">: celle située au point à estimer</w:t>
      </w:r>
      <w:r>
        <w:t xml:space="preserve"> </w:t>
      </w:r>
      <m:oMath>
        <m:sSub>
          <m:e>
            <m:r>
              <m:rPr>
                <m:sty m:val="b"/>
              </m:rPr>
              <m:t>x</m:t>
            </m:r>
          </m:e>
          <m:sub>
            <m:r>
              <m:t>0</m:t>
            </m:r>
          </m:sub>
        </m:sSub>
      </m:oMath>
      <w:r>
        <w:t xml:space="preserve">. Cela est possible parce que</w:t>
      </w:r>
      <w:r>
        <w:t xml:space="preserve"> </w:t>
      </w:r>
      <m:oMath>
        <m:r>
          <m:t>Y</m:t>
        </m:r>
      </m:oMath>
      <w:r>
        <w:t xml:space="preserve"> </w:t>
      </w:r>
      <w:r>
        <w:t xml:space="preserve">est supposée disponible partout, ou presque partout.</w:t>
      </w:r>
    </w:p>
    <w:p>
      <w:pPr>
        <w:pStyle w:val="BodyText"/>
      </w:pPr>
      <w:r>
        <w:t xml:space="preserve">L’estimateur du cokrigeage simple colocalisé s’écrit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d>
            <m:dPr>
              <m:begChr m:val="("/>
              <m:sepChr m:val=""/>
              <m:endChr m:val=")"/>
              <m:grow/>
            </m:dPr>
            <m:e>
              <m:sSub>
                <m:e>
                  <m:r>
                    <m:t>Z</m:t>
                  </m:r>
                </m:e>
                <m:sub>
                  <m:r>
                    <m:t>i</m:t>
                  </m:r>
                </m:sub>
              </m:sSub>
              <m:r>
                <m:rPr>
                  <m:sty m:val="p"/>
                </m:rPr>
                <m:t>−</m:t>
              </m:r>
              <m:sSub>
                <m:e>
                  <m:r>
                    <m:t>m</m:t>
                  </m:r>
                </m:e>
                <m:sub>
                  <m:r>
                    <m:t>Z</m:t>
                  </m:r>
                </m:sub>
              </m:sSub>
            </m:e>
          </m:d>
          <m:r>
            <m:rPr>
              <m:sty m:val="p"/>
            </m:rPr>
            <m:t>+</m:t>
          </m:r>
          <m:sSub>
            <m:e>
              <m:r>
                <m:t>α</m:t>
              </m:r>
            </m:e>
            <m:sub>
              <m:r>
                <m:t>0</m:t>
              </m:r>
            </m:sub>
          </m:sSub>
          <m:d>
            <m:dPr>
              <m:begChr m:val="("/>
              <m:sepChr m:val=""/>
              <m:endChr m:val=")"/>
              <m:grow/>
            </m:dPr>
            <m:e>
              <m:r>
                <m:t>Y</m:t>
              </m:r>
              <m:d>
                <m:dPr>
                  <m:begChr m:val="("/>
                  <m:sepChr m:val=""/>
                  <m:endChr m:val=")"/>
                  <m:grow/>
                </m:dPr>
                <m:e>
                  <m:sSub>
                    <m:e>
                      <m:r>
                        <m:rPr>
                          <m:sty m:val="b"/>
                        </m:rPr>
                        <m:t>x</m:t>
                      </m:r>
                    </m:e>
                    <m:sub>
                      <m:r>
                        <m:t>0</m:t>
                      </m:r>
                    </m:sub>
                  </m:sSub>
                </m:e>
              </m:d>
              <m:r>
                <m:rPr>
                  <m:sty m:val="p"/>
                </m:rPr>
                <m:t>−</m:t>
              </m:r>
              <m:sSub>
                <m:e>
                  <m:r>
                    <m:t>m</m:t>
                  </m:r>
                </m:e>
                <m:sub>
                  <m:r>
                    <m:t>Y</m:t>
                  </m:r>
                </m:sub>
              </m:sSub>
            </m:e>
          </m:d>
        </m:oMath>
      </m:oMathPara>
    </w:p>
    <w:p>
      <w:pPr>
        <w:pStyle w:val="FirstParagraph"/>
      </w:pPr>
      <w:r>
        <w:t xml:space="preserve">Le système reste donc proche du cokrigeage simple, mais la partie associée à la variable secondaire est réduite à un seul poids,</w:t>
      </w:r>
      <w:r>
        <w:t xml:space="preserve"> </w:t>
      </w:r>
      <m:oMath>
        <m:sSub>
          <m:e>
            <m:r>
              <m:t>α</m:t>
            </m:r>
          </m:e>
          <m:sub>
            <m:r>
              <m:t>0</m:t>
            </m:r>
          </m:sub>
        </m:sSub>
      </m:oMath>
      <w:r>
        <w:t xml:space="preserve">.</w:t>
      </w:r>
    </w:p>
    <w:p>
      <w:pPr>
        <w:pStyle w:val="BodyText"/>
      </w:pPr>
      <w:r>
        <w:t xml:space="preserve">Il existe aussi une variante multicolocalisée. Dans ce cas, on ajoute les valeurs de</w:t>
      </w:r>
      <w:r>
        <w:t xml:space="preserve"> </w:t>
      </w:r>
      <m:oMath>
        <m:r>
          <m:t>Y</m:t>
        </m:r>
      </m:oMath>
      <w:r>
        <w:t xml:space="preserve"> </w:t>
      </w:r>
      <w:r>
        <w:t xml:space="preserve">aux endroits où</w:t>
      </w:r>
      <w:r>
        <w:t xml:space="preserve"> </w:t>
      </w:r>
      <m:oMath>
        <m:r>
          <m:t>Z</m:t>
        </m:r>
      </m:oMath>
      <w:r>
        <w:t xml:space="preserve"> </w:t>
      </w:r>
      <w:r>
        <w:t xml:space="preserve">est observée. On utilise donc un peu plus d’information sur</w:t>
      </w:r>
      <w:r>
        <w:t xml:space="preserve"> </w:t>
      </w:r>
      <m:oMath>
        <m:r>
          <m:t>Y</m:t>
        </m:r>
      </m:oMath>
      <w:r>
        <w:t xml:space="preserve">, sans revenir à un système complet trop grand.</w:t>
      </w:r>
    </w:p>
    <w:bookmarkEnd w:id="71"/>
    <w:bookmarkStart w:id="72" w:name="une-approximation-non-une-équivalence"/>
    <w:p>
      <w:pPr>
        <w:pStyle w:val="Heading3"/>
      </w:pPr>
      <w:r>
        <w:t xml:space="preserve">8.2 Une approximation, non une équivalence</w:t>
      </w:r>
    </w:p>
    <w:p>
      <w:pPr>
        <w:pStyle w:val="FirstParagraph"/>
      </w:pPr>
      <w:r>
        <w:t xml:space="preserve">Le cokrigeage colocalisé est pratique, mais ce n’est pas le cokrigeage complet. On garde seulement la valeur de</w:t>
      </w:r>
      <w:r>
        <w:t xml:space="preserve"> </w:t>
      </w:r>
      <m:oMath>
        <m:r>
          <m:t>Y</m:t>
        </m:r>
      </m:oMath>
      <w:r>
        <w:t xml:space="preserve"> </w:t>
      </w:r>
      <w:r>
        <w:t xml:space="preserve">au point à estimer, soit</w:t>
      </w:r>
      <w:r>
        <w:t xml:space="preserve"> </w:t>
      </w:r>
      <m:oMath>
        <m:r>
          <m:t>Y</m:t>
        </m:r>
        <m:d>
          <m:dPr>
            <m:begChr m:val="("/>
            <m:sepChr m:val=""/>
            <m:endChr m:val=")"/>
            <m:grow/>
          </m:dPr>
          <m:e>
            <m:sSub>
              <m:e>
                <m:r>
                  <m:rPr>
                    <m:sty m:val="b"/>
                  </m:rPr>
                  <m:t>x</m:t>
                </m:r>
              </m:e>
              <m:sub>
                <m:r>
                  <m:t>0</m:t>
                </m:r>
              </m:sub>
            </m:sSub>
          </m:e>
        </m:d>
      </m:oMath>
      <w:r>
        <w:t xml:space="preserve">. Toutes les autres valeurs de</w:t>
      </w:r>
      <w:r>
        <w:t xml:space="preserve"> </w:t>
      </w:r>
      <m:oMath>
        <m:r>
          <m:t>Y</m:t>
        </m:r>
      </m:oMath>
      <w:r>
        <w:t xml:space="preserve"> </w:t>
      </w:r>
      <w:r>
        <w:t xml:space="preserve">sont ignorées, même si elles sont disponibles.</w:t>
      </w:r>
    </w:p>
    <w:p>
      <w:pPr>
        <w:pStyle w:val="BodyText"/>
      </w:pPr>
      <w:r>
        <w:t xml:space="preserve">Il ne faut donc pas dire que les deux approches sont équivalentes. Même dans un modèle intrinsèque, les valeurs de</w:t>
      </w:r>
      <w:r>
        <w:t xml:space="preserve"> </w:t>
      </w:r>
      <m:oMath>
        <m:r>
          <m:t>Y</m:t>
        </m:r>
      </m:oMath>
      <w:r>
        <w:t xml:space="preserve"> </w:t>
      </w:r>
      <w:r>
        <w:t xml:space="preserve">entre les forages peuvent encore contenir de l’information. En les retirant, on simplifie le système, mais on perd une partie de cette information.</w:t>
      </w:r>
    </w:p>
    <w:p>
      <w:pPr>
        <w:pStyle w:val="BodyText"/>
      </w:pPr>
      <w:r>
        <w:t xml:space="preserve">Le cokrigeage colocalisé peut quand même très bien fonctionner si</w:t>
      </w:r>
      <w:r>
        <w:t xml:space="preserve"> </w:t>
      </w:r>
      <m:oMath>
        <m:r>
          <m:t>Y</m:t>
        </m:r>
      </m:oMath>
      <w:r>
        <w:t xml:space="preserve"> </w:t>
      </w:r>
      <w:r>
        <w:t xml:space="preserve">est dense, assez régulière et bien corrélée avec</w:t>
      </w:r>
      <w:r>
        <w:t xml:space="preserve"> </w:t>
      </w:r>
      <m:oMath>
        <m:r>
          <m:t>Z</m:t>
        </m:r>
      </m:oMath>
      <w:r>
        <w:t xml:space="preserve">. Il faut simplement le voir pour ce qu’il est : une approximation de voisinage.</w:t>
      </w:r>
    </w:p>
    <w:p>
      <w:pPr>
        <w:pStyle w:val="BodyText"/>
      </w:pPr>
      <w:r>
        <w:t xml:space="preserve">Les modèles de Markov, comme MM1 ou MM2, servent à justifier cette approximation. Ils supposent que</w:t>
      </w:r>
      <w:r>
        <w:t xml:space="preserve"> </w:t>
      </w:r>
      <m:oMath>
        <m:r>
          <m:t>Y</m:t>
        </m:r>
        <m:d>
          <m:dPr>
            <m:begChr m:val="("/>
            <m:sepChr m:val=""/>
            <m:endChr m:val=")"/>
            <m:grow/>
          </m:dPr>
          <m:e>
            <m:sSub>
              <m:e>
                <m:r>
                  <m:rPr>
                    <m:sty m:val="b"/>
                  </m:rPr>
                  <m:t>x</m:t>
                </m:r>
              </m:e>
              <m:sub>
                <m:r>
                  <m:t>0</m:t>
                </m:r>
              </m:sub>
            </m:sSub>
          </m:e>
        </m:d>
      </m:oMath>
      <w:r>
        <w:t xml:space="preserve"> </w:t>
      </w:r>
      <w:r>
        <w:t xml:space="preserve">contient déjà l’essentiel de l’information utile de la variable secondaire pour estimer</w:t>
      </w:r>
      <w:r>
        <w:t xml:space="preserve"> </w:t>
      </w:r>
      <m:oMath>
        <m:r>
          <m:t>Z</m:t>
        </m:r>
        <m:d>
          <m:dPr>
            <m:begChr m:val="("/>
            <m:sepChr m:val=""/>
            <m:endChr m:val=")"/>
            <m:grow/>
          </m:dPr>
          <m:e>
            <m:sSub>
              <m:e>
                <m:r>
                  <m:rPr>
                    <m:sty m:val="b"/>
                  </m:rPr>
                  <m:t>x</m:t>
                </m:r>
              </m:e>
              <m:sub>
                <m:r>
                  <m:t>0</m:t>
                </m:r>
              </m:sub>
            </m:sSub>
          </m:e>
        </m:d>
      </m:oMath>
      <w:r>
        <w:t xml:space="preserve">. Les autres valeurs de</w:t>
      </w:r>
      <w:r>
        <w:t xml:space="preserve"> </w:t>
      </w:r>
      <m:oMath>
        <m:r>
          <m:t>Y</m:t>
        </m:r>
      </m:oMath>
      <w:r>
        <w:t xml:space="preserve"> </w:t>
      </w:r>
      <w:r>
        <w:t xml:space="preserve">deviennent alors moins importantes. On mentionne cette idée ici, sans entrer dans le détail de ces modèles.</w:t>
      </w:r>
    </w:p>
    <w:bookmarkEnd w:id="72"/>
    <w:bookmarkStart w:id="73" w:name="cas-ordinaire"/>
    <w:p>
      <w:pPr>
        <w:pStyle w:val="Heading3"/>
      </w:pPr>
      <w:r>
        <w:t xml:space="preserve">8.3 Cas ordinaire</w:t>
      </w:r>
    </w:p>
    <w:p>
      <w:pPr>
        <w:pStyle w:val="FirstParagraph"/>
      </w:pPr>
      <w:r>
        <w:t xml:space="preserve">En cokrigeage colocalisé</w:t>
      </w:r>
      <w:r>
        <w:t xml:space="preserve"> </w:t>
      </w:r>
      <w:r>
        <w:rPr>
          <w:b/>
          <w:bCs/>
        </w:rPr>
        <w:t xml:space="preserve">ordinaire</w:t>
      </w:r>
      <w:r>
        <w:t xml:space="preserve">, la contrainte</w:t>
      </w:r>
      <w:r>
        <w:t xml:space="preserve"> </w:t>
      </w:r>
      <m:oMath>
        <m:r>
          <m:rPr>
            <m:sty m:val="p"/>
          </m:rPr>
          <m:t>∑</m:t>
        </m:r>
        <m:sSub>
          <m:e>
            <m:r>
              <m:t>α</m:t>
            </m:r>
          </m:e>
          <m:sub>
            <m:r>
              <m:t>j</m:t>
            </m:r>
          </m:sub>
        </m:sSub>
        <m:r>
          <m:rPr>
            <m:sty m:val="p"/>
          </m:rPr>
          <m:t>=</m:t>
        </m:r>
        <m:r>
          <m:t>0</m:t>
        </m:r>
      </m:oMath>
      <w:r>
        <w:t xml:space="preserve"> </w:t>
      </w:r>
      <w:r>
        <w:t xml:space="preserve">rencontre la même difficulté qu’avec une seule observation de</w:t>
      </w:r>
      <w:r>
        <w:t xml:space="preserve"> </w:t>
      </w:r>
      <m:oMath>
        <m:r>
          <m:t>Y</m:t>
        </m:r>
      </m:oMath>
      <w:r>
        <w:t xml:space="preserve"> </w:t>
      </w:r>
      <w:r>
        <w:t xml:space="preserve">: avec un unique poids</w:t>
      </w:r>
      <w:r>
        <w:t xml:space="preserve"> </w:t>
      </w:r>
      <m:oMath>
        <m:sSub>
          <m:e>
            <m:r>
              <m:t>α</m:t>
            </m:r>
          </m:e>
          <m:sub>
            <m:r>
              <m:t>0</m:t>
            </m:r>
          </m:sub>
        </m:sSub>
      </m:oMath>
      <w:r>
        <w:t xml:space="preserve">, elle force</w:t>
      </w:r>
      <w:r>
        <w:t xml:space="preserve"> </w:t>
      </w:r>
      <m:oMath>
        <m:sSub>
          <m:e>
            <m:r>
              <m:t>α</m:t>
            </m:r>
          </m:e>
          <m:sub>
            <m:r>
              <m:t>0</m:t>
            </m:r>
          </m:sub>
        </m:sSub>
        <m:r>
          <m:rPr>
            <m:sty m:val="p"/>
          </m:rPr>
          <m:t>=</m:t>
        </m:r>
        <m:r>
          <m:t>0</m:t>
        </m:r>
      </m:oMath>
      <w:r>
        <w:t xml:space="preserve"> </w:t>
      </w:r>
      <w:r>
        <w:t xml:space="preserve">et la variable secondaire disparaît de l’estimation. C’est pourquoi le cokrigeage colocalisé s’emploie surtout dans sa version</w:t>
      </w:r>
      <w:r>
        <w:t xml:space="preserve"> </w:t>
      </w:r>
      <w:r>
        <w:rPr>
          <w:b/>
          <w:bCs/>
        </w:rPr>
        <w:t xml:space="preserve">simple</w:t>
      </w:r>
      <w:r>
        <w:t xml:space="preserve">, ou bien dans le cas intermédiaire où la moyenne de</w:t>
      </w:r>
      <w:r>
        <w:t xml:space="preserve"> </w:t>
      </w:r>
      <m:oMath>
        <m:r>
          <m:t>Y</m:t>
        </m:r>
      </m:oMath>
      <w:r>
        <w:t xml:space="preserve"> </w:t>
      </w:r>
      <w:r>
        <w:t xml:space="preserve">est supposée connue — le cadre naturel d’une variable secondaire dense, dont la moyenne est bien estimée.</w:t>
      </w:r>
    </w:p>
    <w:bookmarkEnd w:id="73"/>
    <w:bookmarkEnd w:id="74"/>
    <w:bookmarkStart w:id="75" w:name="cokrigeage-versus-krigeage"/>
    <w:p>
      <w:pPr>
        <w:pStyle w:val="Heading2"/>
      </w:pPr>
      <w:r>
        <w:t xml:space="preserve">9 Cokrigeage versus krigeage</w:t>
      </w:r>
    </w:p>
    <w:p>
      <w:pPr>
        <w:pStyle w:val="FirstParagraph"/>
      </w:pPr>
      <w:r>
        <w:t xml:space="preserve">On a maintenant les éléments nécessaires pour faire du cokrigeage : les systèmes de cokrigeage, les covariances croisées et le modèle linéaire de corégionalisation. La question pratique reste toutefois la même : est-ce que le cokrigeage apporte vraiment quelque chose de plus qu’un krigeage de la variable principale</w:t>
      </w:r>
      <w:r>
        <w:t xml:space="preserve"> </w:t>
      </w:r>
      <m:oMath>
        <m:r>
          <m:t>Z</m:t>
        </m:r>
      </m:oMath>
      <w:r>
        <w:t xml:space="preserve"> </w:t>
      </w:r>
      <w:r>
        <w:t xml:space="preserve">?</w:t>
      </w:r>
    </w:p>
    <w:p>
      <w:pPr>
        <w:pStyle w:val="BodyText"/>
      </w:pPr>
      <w:r>
        <w:t xml:space="preserve">La réponse dépend surtout de trois éléments : la corrélation entre</w:t>
      </w:r>
      <w:r>
        <w:t xml:space="preserve"> </w:t>
      </w:r>
      <m:oMath>
        <m:r>
          <m:t>Z</m:t>
        </m:r>
      </m:oMath>
      <w:r>
        <w:t xml:space="preserve"> </w:t>
      </w:r>
      <w:r>
        <w:t xml:space="preserve">et la variable secondaire</w:t>
      </w:r>
      <w:r>
        <w:t xml:space="preserve"> </w:t>
      </w:r>
      <m:oMath>
        <m:r>
          <m:t>Y</m:t>
        </m:r>
      </m:oMath>
      <w:r>
        <w:t xml:space="preserve">, la densité des données de</w:t>
      </w:r>
      <w:r>
        <w:t xml:space="preserve"> </w:t>
      </w:r>
      <m:oMath>
        <m:r>
          <m:t>Y</m:t>
        </m:r>
      </m:oMath>
      <w:r>
        <w:t xml:space="preserve"> </w:t>
      </w:r>
      <w:r>
        <w:t xml:space="preserve">par rapport à celle de</w:t>
      </w:r>
      <w:r>
        <w:t xml:space="preserve"> </w:t>
      </w:r>
      <m:oMath>
        <m:r>
          <m:t>Z</m:t>
        </m:r>
      </m:oMath>
      <w:r>
        <w:t xml:space="preserve">, et le modèle de corégionalisation utilisé.</w:t>
      </w:r>
    </w:p>
    <w:p>
      <w:pPr>
        <w:pStyle w:val="BodyText"/>
      </w:pPr>
      <w:r>
        <w:t xml:space="preserve">Le cokrigeage devient intéressant lorsque</w:t>
      </w:r>
      <w:r>
        <w:t xml:space="preserve"> </w:t>
      </w:r>
      <m:oMath>
        <m:r>
          <m:t>Y</m:t>
        </m:r>
      </m:oMath>
      <w:r>
        <w:t xml:space="preserve"> </w:t>
      </w:r>
      <w:r>
        <w:t xml:space="preserve">est bien corrélée avec</w:t>
      </w:r>
      <w:r>
        <w:t xml:space="preserve"> </w:t>
      </w:r>
      <m:oMath>
        <m:r>
          <m:t>Z</m:t>
        </m:r>
      </m:oMath>
      <w:r>
        <w:t xml:space="preserve"> </w:t>
      </w:r>
      <w:r>
        <w:t xml:space="preserve">et beaucoup plus dense. Dans ce cas,</w:t>
      </w:r>
      <w:r>
        <w:t xml:space="preserve"> </w:t>
      </w:r>
      <m:oMath>
        <m:r>
          <m:t>Y</m:t>
        </m:r>
      </m:oMath>
      <w:r>
        <w:t xml:space="preserve"> </w:t>
      </w:r>
      <w:r>
        <w:t xml:space="preserve">apporte de l’information entre les points où</w:t>
      </w:r>
      <w:r>
        <w:t xml:space="preserve"> </w:t>
      </w:r>
      <m:oMath>
        <m:r>
          <m:t>Z</m:t>
        </m:r>
      </m:oMath>
      <w:r>
        <w:t xml:space="preserve"> </w:t>
      </w:r>
      <w:r>
        <w:t xml:space="preserve">n’est pas observée. À l’inverse, si</w:t>
      </w:r>
      <w:r>
        <w:t xml:space="preserve"> </w:t>
      </w:r>
      <m:oMath>
        <m:r>
          <m:t>Y</m:t>
        </m:r>
      </m:oMath>
      <w:r>
        <w:t xml:space="preserve"> </w:t>
      </w:r>
      <w:r>
        <w:t xml:space="preserve">est mesurée exactement aux mêmes endroits que</w:t>
      </w:r>
      <w:r>
        <w:t xml:space="preserve"> </w:t>
      </w:r>
      <m:oMath>
        <m:r>
          <m:t>Z</m:t>
        </m:r>
      </m:oMath>
      <w:r>
        <w:t xml:space="preserve">, le gain est souvent très faible. On ajoute une variable, mais pas vraiment de nouvelle information spatiale.</w:t>
      </w:r>
    </w:p>
    <w:p>
      <w:pPr>
        <w:pStyle w:val="BodyText"/>
      </w:pPr>
      <w:r>
        <w:t xml:space="preserve">Le gain peut se mesurer par la diminution de la variance d’estimation par rapport au krigeage de</w:t>
      </w:r>
      <w:r>
        <w:t xml:space="preserve"> </w:t>
      </w:r>
      <m:oMath>
        <m:r>
          <m:t>Z</m:t>
        </m:r>
      </m:oMath>
      <w:r>
        <w:t xml:space="preserve"> </w:t>
      </w:r>
      <w:r>
        <w:t xml:space="preserve">seul. Le tableau suivant donne quelques cas typiques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Corrélation</w:t>
            </w:r>
            <w:r>
              <w:t xml:space="preserve"> </w:t>
            </w:r>
            <m:oMath>
              <m:d>
                <m:dPr>
                  <m:begChr m:val="|"/>
                  <m:sepChr m:val=""/>
                  <m:endChr m:val="|"/>
                  <m:grow/>
                </m:dPr>
                <m:e>
                  <m:r>
                    <m:t>ρ</m:t>
                  </m:r>
                </m:e>
              </m:d>
            </m:oMath>
          </w:p>
        </w:tc>
        <w:tc>
          <w:tcPr/>
          <w:p>
            <w:pPr>
              <w:pStyle w:val="Compact"/>
            </w:pPr>
            <w:r>
              <w:t xml:space="preserve">Densité de</w:t>
            </w:r>
            <w:r>
              <w:t xml:space="preserve"> </w:t>
            </w:r>
            <m:oMath>
              <m:r>
                <m:t>Y</m:t>
              </m:r>
            </m:oMath>
            <w:r>
              <w:t xml:space="preserve"> </w:t>
            </w:r>
            <w:r>
              <w:t xml:space="preserve">par rapport à</w:t>
            </w:r>
            <w:r>
              <w:t xml:space="preserve"> </w:t>
            </w:r>
            <m:oMath>
              <m:r>
                <m:t>Z</m:t>
              </m:r>
            </m:oMath>
          </w:p>
        </w:tc>
        <w:tc>
          <w:tcPr/>
          <w:p>
            <w:pPr>
              <w:pStyle w:val="Compact"/>
            </w:pPr>
            <w:r>
              <w:t xml:space="preserve">Modèle de corégionalisation</w:t>
            </w:r>
          </w:p>
        </w:tc>
        <w:tc>
          <w:tcPr/>
          <w:p>
            <w:pPr>
              <w:pStyle w:val="Compact"/>
            </w:pPr>
            <w:r>
              <w:t xml:space="preserve">Gain attendu</w:t>
            </w:r>
          </w:p>
        </w:tc>
      </w:tr>
      <w:tr>
        <w:tc>
          <w:tcPr/>
          <w:p>
            <w:pPr>
              <w:pStyle w:val="Compact"/>
            </w:pPr>
            <w:r>
              <w:t xml:space="preserve">Faible (</w:t>
            </w:r>
            <m:oMath>
              <m:r>
                <m:rPr>
                  <m:sty m:val="p"/>
                </m:rPr>
                <m:t>&lt;</m:t>
              </m:r>
              <m:r>
                <m:t>0</m:t>
              </m:r>
              <m:r>
                <m:rPr>
                  <m:sty m:val="p"/>
                </m:rPr>
                <m:t>,</m:t>
              </m:r>
              <m:r>
                <m:t>3</m:t>
              </m:r>
            </m:oMath>
            <w:r>
              <w:t xml:space="preserve">)</w:t>
            </w:r>
          </w:p>
        </w:tc>
        <w:tc>
          <w:tcPr/>
          <w:p>
            <w:pPr>
              <w:pStyle w:val="Compact"/>
            </w:pPr>
            <w:r>
              <w:t xml:space="preserve">Peu importe</w:t>
            </w:r>
          </w:p>
        </w:tc>
        <w:tc>
          <w:tcPr/>
          <w:p>
            <w:pPr>
              <w:pStyle w:val="Compact"/>
            </w:pPr>
            <w:r>
              <w:t xml:space="preserve">Peu importe</w:t>
            </w:r>
          </w:p>
        </w:tc>
        <w:tc>
          <w:tcPr/>
          <w:p>
            <w:pPr>
              <w:pStyle w:val="Compact"/>
            </w:pPr>
            <w:r>
              <w:t xml:space="preserve">Très faible</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w:r>
              <w:t xml:space="preserve">Même position que</w:t>
            </w:r>
            <w:r>
              <w:t xml:space="preserve"> </w:t>
            </w:r>
            <m:oMath>
              <m:r>
                <m:t>Z</m:t>
              </m:r>
            </m:oMath>
          </w:p>
        </w:tc>
        <w:tc>
          <w:tcPr/>
          <w:p>
            <w:pPr>
              <w:pStyle w:val="Compact"/>
            </w:pPr>
            <w:r>
              <w:t xml:space="preserve">Intrinsèque</w:t>
            </w:r>
          </w:p>
        </w:tc>
        <w:tc>
          <w:tcPr/>
          <w:p>
            <w:pPr>
              <w:pStyle w:val="Compact"/>
            </w:pPr>
            <w:r>
              <w:t xml:space="preserve">Presque nul</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m:oMath>
              <m:r>
                <m:t>Y</m:t>
              </m:r>
            </m:oMath>
            <w:r>
              <w:t xml:space="preserve"> </w:t>
            </w:r>
            <w:r>
              <w:t xml:space="preserve">beaucoup plus dense</w:t>
            </w:r>
          </w:p>
        </w:tc>
        <w:tc>
          <w:tcPr/>
          <w:p>
            <w:pPr>
              <w:pStyle w:val="Compact"/>
            </w:pPr>
            <w:r>
              <w:t xml:space="preserve">Intrinsèque</w:t>
            </w:r>
          </w:p>
        </w:tc>
        <w:tc>
          <w:tcPr/>
          <w:p>
            <w:pPr>
              <w:pStyle w:val="Compact"/>
            </w:pPr>
            <w:r>
              <w:t xml:space="preserve">Modéré</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m:oMath>
              <m:r>
                <m:t>Y</m:t>
              </m:r>
            </m:oMath>
            <w:r>
              <w:t xml:space="preserve"> </w:t>
            </w:r>
            <w:r>
              <w:t xml:space="preserve">beaucoup plus dense</w:t>
            </w:r>
          </w:p>
        </w:tc>
        <w:tc>
          <w:tcPr/>
          <w:p>
            <w:pPr>
              <w:pStyle w:val="Compact"/>
            </w:pPr>
            <w:r>
              <w:t xml:space="preserve">MLC avec plusieurs structures</w:t>
            </w:r>
          </w:p>
        </w:tc>
        <w:tc>
          <w:tcPr/>
          <w:p>
            <w:pPr>
              <w:pStyle w:val="Compact"/>
            </w:pPr>
            <w:r>
              <w:t xml:space="preserve">Important</w:t>
            </w:r>
          </w:p>
        </w:tc>
      </w:tr>
    </w:tbl>
    <w:p>
      <w:pPr>
        <w:pStyle w:val="BodyText"/>
      </w:pPr>
      <w:r>
        <w:t xml:space="preserve">En pratique, le cokrigeage est donc surtout utile quand la variable secondaire ajoute réellement de l’information spatiale. Il faut une bonne corrélation avec</w:t>
      </w:r>
      <w:r>
        <w:t xml:space="preserve"> </w:t>
      </w:r>
      <m:oMath>
        <m:r>
          <m:t>Z</m:t>
        </m:r>
      </m:oMath>
      <w:r>
        <w:t xml:space="preserve">, mais aussi une couverture plus dense ou différente. Sinon, le gain ne justifie pas toujours la complexité supplémentaire.</w:t>
      </w:r>
    </w:p>
    <w:bookmarkEnd w:id="75"/>
    <w:bookmarkStart w:id="76" w:name="Xb91b8f90cbad28a430cce2a6644df0cbd12e220"/>
    <w:p>
      <w:pPr>
        <w:pStyle w:val="Heading2"/>
      </w:pPr>
      <w:r>
        <w:t xml:space="preserve">🧮 Atelier interactif 10.6 — Avantage du cokrigeage</w:t>
      </w:r>
    </w:p>
    <w:p>
      <w:pPr>
        <w:pStyle w:val="FirstParagraph"/>
      </w:pPr>
      <w:r>
        <w:t xml:space="preserve">Cet atelier interactif est disponible uniquement dans la version web du chapitre.</w:t>
      </w:r>
    </w:p>
    <w:p>
      <w:pPr>
        <w:pStyle w:val="BodyText"/>
      </w:pPr>
      <w:r>
        <w:t xml:space="preserve">Le cadre géostatistique multivariable étant complet, le chapitre se tourne enfin vers une extension importante : les modèles spatio-temporels, qui intègrent simultanément la dépendance spatiale et la dépendance temporelle.</w:t>
      </w:r>
    </w:p>
    <w:bookmarkEnd w:id="76"/>
    <w:bookmarkStart w:id="86" w:name="modèles-spatio-temporels"/>
    <w:p>
      <w:pPr>
        <w:pStyle w:val="Heading2"/>
      </w:pPr>
      <w:r>
        <w:t xml:space="preserve">10 Modèles spatio-temporels</w:t>
      </w:r>
    </w:p>
    <w:p>
      <w:pPr>
        <w:pStyle w:val="FirstParagraph"/>
      </w:pPr>
      <w:r>
        <w:t xml:space="preserve">De nombreux phénomènes naturels varient non seulement dans l’espace, mais aussi dans le temps : niveaux piézométriques, concentrations de contaminants, températures, précipitations, etc. La géostatistique spatio-temporelle étend le cadre classique pour intégrer simultanément la dépendance spatiale et la dépendance temporelle.</w:t>
      </w:r>
    </w:p>
    <w:bookmarkStart w:id="77" w:name="cadre-général-1"/>
    <w:p>
      <w:pPr>
        <w:pStyle w:val="Heading3"/>
      </w:pPr>
      <w:r>
        <w:t xml:space="preserve">10.1 Cadre général</w:t>
      </w:r>
    </w:p>
    <w:p>
      <w:pPr>
        <w:pStyle w:val="FirstParagraph"/>
      </w:pPr>
      <w:r>
        <w:t xml:space="preserve">On considère une variable régionalisée</w:t>
      </w:r>
      <w:r>
        <w:t xml:space="preserve"> </w:t>
      </w:r>
      <m:oMath>
        <m:r>
          <m:t>Z</m:t>
        </m:r>
        <m:d>
          <m:dPr>
            <m:begChr m:val="("/>
            <m:sepChr m:val=""/>
            <m:endChr m:val=")"/>
            <m:grow/>
          </m:dPr>
          <m:e>
            <m:r>
              <m:rPr>
                <m:sty m:val="b"/>
              </m:rPr>
              <m:t>x</m:t>
            </m:r>
            <m:r>
              <m:rPr>
                <m:sty m:val="p"/>
              </m:rPr>
              <m:t>,</m:t>
            </m:r>
            <m:r>
              <m:t>t</m:t>
            </m:r>
          </m:e>
        </m:d>
      </m:oMath>
      <w:r>
        <w:t xml:space="preserve">, où</w:t>
      </w:r>
      <w:r>
        <w:t xml:space="preserve"> </w:t>
      </w:r>
      <m:oMath>
        <m:r>
          <m:rPr>
            <m:sty m:val="b"/>
          </m:rPr>
          <m:t>x</m:t>
        </m:r>
        <m:r>
          <m:rPr>
            <m:sty m:val="p"/>
          </m:rPr>
          <m:t>∈</m:t>
        </m:r>
        <m:sSup>
          <m:e>
            <m:r>
              <m:rPr>
                <m:sty m:val="p"/>
                <m:scr m:val="double-struck"/>
              </m:rPr>
              <m:t>R</m:t>
            </m:r>
          </m:e>
          <m:sup>
            <m:r>
              <m:t>d</m:t>
            </m:r>
          </m:sup>
        </m:sSup>
      </m:oMath>
      <w:r>
        <w:t xml:space="preserve"> </w:t>
      </w:r>
      <w:r>
        <w:t xml:space="preserve">désigne la position spatiale et</w:t>
      </w:r>
      <w:r>
        <w:t xml:space="preserve"> </w:t>
      </w:r>
      <m:oMath>
        <m:r>
          <m:t>t</m:t>
        </m:r>
        <m:r>
          <m:rPr>
            <m:sty m:val="p"/>
          </m:rPr>
          <m:t>∈</m:t>
        </m:r>
        <m:r>
          <m:rPr>
            <m:sty m:val="p"/>
            <m:scr m:val="double-struck"/>
          </m:rPr>
          <m:t>R</m:t>
        </m:r>
      </m:oMath>
      <w:r>
        <w:t xml:space="preserve"> </w:t>
      </w:r>
      <w:r>
        <w:t xml:space="preserve">le temps. Sous l’hypothèse de stationnarité spatio-temporelle, la covariance ne dépend que de la séparation spatiale</w:t>
      </w:r>
      <w:r>
        <w:t xml:space="preserve"> </w:t>
      </w:r>
      <m:oMath>
        <m:r>
          <m:rPr>
            <m:sty m:val="b"/>
          </m:rPr>
          <m:t>h</m:t>
        </m:r>
      </m:oMath>
      <w:r>
        <w:t xml:space="preserve"> </w:t>
      </w:r>
      <w:r>
        <w:t xml:space="preserve">et de la séparation temporelle</w:t>
      </w:r>
      <w:r>
        <w:t xml:space="preserve"> </w:t>
      </w:r>
      <m:oMath>
        <m:r>
          <m:t>τ</m:t>
        </m:r>
      </m:oMath>
      <w:r>
        <w:t xml:space="preserve"> </w:t>
      </w:r>
      <w:r>
        <w:t xml:space="preserve">:</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r>
            <m:rPr>
              <m:sty m:val="p"/>
            </m:rPr>
            <m:t>Cov</m:t>
          </m:r>
          <m:d>
            <m:dPr>
              <m:begChr m:val="("/>
              <m:sepChr m:val=""/>
              <m:endChr m:val=")"/>
              <m:grow/>
            </m:dPr>
            <m:e>
              <m:r>
                <m:t>Z</m:t>
              </m:r>
              <m:d>
                <m:dPr>
                  <m:begChr m:val="("/>
                  <m:sepChr m:val=""/>
                  <m:endChr m:val=")"/>
                  <m:grow/>
                </m:dPr>
                <m:e>
                  <m:r>
                    <m:rPr>
                      <m:sty m:val="b"/>
                    </m:rPr>
                    <m:t>x</m:t>
                  </m:r>
                  <m:r>
                    <m:rPr>
                      <m:sty m:val="p"/>
                    </m:rPr>
                    <m:t>,</m:t>
                  </m:r>
                  <m:r>
                    <m:t>t</m:t>
                  </m:r>
                </m:e>
              </m:d>
              <m:r>
                <m:rPr>
                  <m:sty m:val="p"/>
                </m:rPr>
                <m:t>,</m:t>
              </m:r>
              <m:r>
                <m:t> </m:t>
              </m:r>
              <m:r>
                <m:t>Z</m:t>
              </m:r>
              <m:d>
                <m:dPr>
                  <m:begChr m:val="("/>
                  <m:sepChr m:val=""/>
                  <m:endChr m:val=")"/>
                  <m:grow/>
                </m:dPr>
                <m:e>
                  <m:r>
                    <m:rPr>
                      <m:sty m:val="b"/>
                    </m:rPr>
                    <m:t>x</m:t>
                  </m:r>
                  <m:r>
                    <m:rPr>
                      <m:sty m:val="p"/>
                    </m:rPr>
                    <m:t>+</m:t>
                  </m:r>
                  <m:r>
                    <m:rPr>
                      <m:sty m:val="b"/>
                    </m:rPr>
                    <m:t>h</m:t>
                  </m:r>
                  <m:r>
                    <m:rPr>
                      <m:sty m:val="p"/>
                    </m:rPr>
                    <m:t>,</m:t>
                  </m:r>
                  <m:r>
                    <m:t>t</m:t>
                  </m:r>
                  <m:r>
                    <m:rPr>
                      <m:sty m:val="p"/>
                    </m:rPr>
                    <m:t>+</m:t>
                  </m:r>
                  <m:r>
                    <m:t>τ</m:t>
                  </m:r>
                </m:e>
              </m:d>
            </m:e>
          </m:d>
        </m:oMath>
      </m:oMathPara>
    </w:p>
    <w:p>
      <w:pPr>
        <w:pStyle w:val="FirstParagraph"/>
      </w:pPr>
      <w:r>
        <w:t xml:space="preserve">De manière analogue, le variogramme spatio-temporel est :</w:t>
      </w:r>
    </w:p>
    <w:p>
      <w:pPr>
        <w:pStyle w:val="BodyText"/>
      </w:pPr>
      <m:oMathPara>
        <m:oMathParaPr>
          <m:jc m:val="center"/>
        </m:oMathParaPr>
        <m:oMath>
          <m:r>
            <m:t>γ</m:t>
          </m:r>
          <m:d>
            <m:dPr>
              <m:begChr m:val="("/>
              <m:sepChr m:val=""/>
              <m:endChr m:val=")"/>
              <m:grow/>
            </m:dPr>
            <m:e>
              <m:r>
                <m:rPr>
                  <m:sty m:val="b"/>
                </m:rPr>
                <m:t>h</m:t>
              </m:r>
              <m:r>
                <m:rPr>
                  <m:sty m:val="p"/>
                </m:rPr>
                <m:t>,</m:t>
              </m:r>
              <m:r>
                <m:t>τ</m:t>
              </m:r>
            </m:e>
          </m:d>
          <m:r>
            <m:rPr>
              <m:sty m:val="p"/>
            </m:rPr>
            <m:t>=</m:t>
          </m:r>
          <m:f>
            <m:fPr>
              <m:type m:val="bar"/>
            </m:fPr>
            <m:num>
              <m:r>
                <m:t>1</m:t>
              </m:r>
            </m:num>
            <m:den>
              <m:r>
                <m:t>2</m:t>
              </m:r>
            </m:den>
          </m:f>
          <m:r>
            <m:rPr>
              <m:sty m:val="p"/>
            </m:rPr>
            <m:t>Var</m:t>
          </m:r>
          <m:d>
            <m:dPr>
              <m:begChr m:val="["/>
              <m:sepChr m:val=""/>
              <m:endChr m:val="]"/>
              <m:grow/>
            </m:dPr>
            <m:e>
              <m:r>
                <m:t>Z</m:t>
              </m:r>
              <m:d>
                <m:dPr>
                  <m:begChr m:val="("/>
                  <m:sepChr m:val=""/>
                  <m:endChr m:val=")"/>
                  <m:grow/>
                </m:dPr>
                <m:e>
                  <m:r>
                    <m:rPr>
                      <m:sty m:val="b"/>
                    </m:rPr>
                    <m:t>x</m:t>
                  </m:r>
                  <m:r>
                    <m:rPr>
                      <m:sty m:val="p"/>
                    </m:rPr>
                    <m:t>+</m:t>
                  </m:r>
                  <m:r>
                    <m:rPr>
                      <m:sty m:val="b"/>
                    </m:rPr>
                    <m:t>h</m:t>
                  </m:r>
                  <m:r>
                    <m:rPr>
                      <m:sty m:val="p"/>
                    </m:rPr>
                    <m:t>,</m:t>
                  </m:r>
                  <m:r>
                    <m:t>t</m:t>
                  </m:r>
                  <m:r>
                    <m:rPr>
                      <m:sty m:val="p"/>
                    </m:rPr>
                    <m:t>+</m:t>
                  </m:r>
                  <m:r>
                    <m:t>τ</m:t>
                  </m:r>
                </m:e>
              </m:d>
              <m:r>
                <m:rPr>
                  <m:sty m:val="p"/>
                </m:rPr>
                <m:t>−</m:t>
              </m:r>
              <m:r>
                <m:t>Z</m:t>
              </m:r>
              <m:d>
                <m:dPr>
                  <m:begChr m:val="("/>
                  <m:sepChr m:val=""/>
                  <m:endChr m:val=")"/>
                  <m:grow/>
                </m:dPr>
                <m:e>
                  <m:r>
                    <m:rPr>
                      <m:sty m:val="b"/>
                    </m:rPr>
                    <m:t>x</m:t>
                  </m:r>
                  <m:r>
                    <m:rPr>
                      <m:sty m:val="p"/>
                    </m:rPr>
                    <m:t>,</m:t>
                  </m:r>
                  <m:r>
                    <m:t>t</m:t>
                  </m:r>
                </m:e>
              </m:d>
            </m:e>
          </m:d>
        </m:oMath>
      </m:oMathPara>
    </w:p>
    <w:p>
      <w:pPr>
        <w:pStyle w:val="FirstParagraph"/>
      </w:pPr>
      <w:r>
        <w:t xml:space="preserve">Le krigeage spatio-temporel se formule exactement comme le krigeage spatial classique, en remplaçant les covariances spatiales par les covariances spatio-temporelles. La principale difficulté réside dans la</w:t>
      </w:r>
      <w:r>
        <w:t xml:space="preserve"> </w:t>
      </w:r>
      <w:r>
        <w:rPr>
          <w:b/>
          <w:bCs/>
        </w:rPr>
        <w:t xml:space="preserve">modélisation</w:t>
      </w:r>
      <w:r>
        <w:t xml:space="preserve"> </w:t>
      </w:r>
      <w:r>
        <w:t xml:space="preserve">de la covariance</w:t>
      </w:r>
      <w:r>
        <w:t xml:space="preserve"> </w:t>
      </w:r>
      <m:oMath>
        <m:r>
          <m:t>C</m:t>
        </m:r>
        <m:d>
          <m:dPr>
            <m:begChr m:val="("/>
            <m:sepChr m:val=""/>
            <m:endChr m:val=")"/>
            <m:grow/>
          </m:dPr>
          <m:e>
            <m:r>
              <m:rPr>
                <m:sty m:val="b"/>
              </m:rPr>
              <m:t>h</m:t>
            </m:r>
            <m:r>
              <m:rPr>
                <m:sty m:val="p"/>
              </m:rPr>
              <m:t>,</m:t>
            </m:r>
            <m:r>
              <m:t>τ</m:t>
            </m:r>
          </m:e>
        </m:d>
      </m:oMath>
      <w:r>
        <w:t xml:space="preserve">.</w:t>
      </w:r>
    </w:p>
    <w:bookmarkEnd w:id="77"/>
    <w:bookmarkStart w:id="78" w:name="modèles-séparables"/>
    <w:p>
      <w:pPr>
        <w:pStyle w:val="Heading3"/>
      </w:pPr>
      <w:r>
        <w:t xml:space="preserve">10.2 Modèles séparables</w:t>
      </w:r>
    </w:p>
    <w:p>
      <w:pPr>
        <w:pStyle w:val="FirstParagraph"/>
      </w:pPr>
      <w:r>
        <w:t xml:space="preserve">Le modèle le plus simple suppose que la dépendance spatiale et la dépendance temporelle sont</w:t>
      </w:r>
      <w:r>
        <w:t xml:space="preserve"> </w:t>
      </w:r>
      <w:r>
        <w:rPr>
          <w:b/>
          <w:bCs/>
        </w:rPr>
        <w:t xml:space="preserve">indépendantes</w:t>
      </w:r>
      <w:r>
        <w:t xml:space="preserve"> </w:t>
      </w:r>
      <w:r>
        <w:t xml:space="preserve">:</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oMath>
      </m:oMathPara>
    </w:p>
    <w:p>
      <w:pPr>
        <w:pStyle w:val="FirstParagraph"/>
      </w:pPr>
      <w:r>
        <w:t xml:space="preserve">où</w:t>
      </w:r>
      <w:r>
        <w:t xml:space="preserve"> </w:t>
      </w:r>
      <m:oMath>
        <m:sSub>
          <m:e>
            <m:r>
              <m:t>C</m:t>
            </m:r>
          </m:e>
          <m:sub>
            <m:r>
              <m:t>S</m:t>
            </m:r>
          </m:sub>
        </m:sSub>
      </m:oMath>
      <w:r>
        <w:t xml:space="preserve"> </w:t>
      </w:r>
      <w:r>
        <w:t xml:space="preserve">est une covariance spatiale et</w:t>
      </w:r>
      <w:r>
        <w:t xml:space="preserve"> </w:t>
      </w:r>
      <m:oMath>
        <m:sSub>
          <m:e>
            <m:r>
              <m:t>C</m:t>
            </m:r>
          </m:e>
          <m:sub>
            <m:r>
              <m:t>T</m:t>
            </m:r>
          </m:sub>
        </m:sSub>
      </m:oMath>
      <w:r>
        <w:t xml:space="preserve"> </w:t>
      </w:r>
      <w:r>
        <w:t xml:space="preserve">une covariance temporelle. Ce modèle est facile à ajuster (chaque composante peut être modélisée séparément) et l’admissibilité est automatique. Cependant, il impose que la structure de dépendance spatiale soit la même à tous les instants, et réciproquement, ce qui est souvent trop restrictif.</w:t>
      </w:r>
    </w:p>
    <w:bookmarkEnd w:id="78"/>
    <w:bookmarkStart w:id="79" w:name="modèles-somme"/>
    <w:p>
      <w:pPr>
        <w:pStyle w:val="Heading3"/>
      </w:pPr>
      <w:r>
        <w:t xml:space="preserve">10.3 Modèles somme</w:t>
      </w:r>
    </w:p>
    <w:p>
      <w:pPr>
        <w:pStyle w:val="FirstParagraph"/>
      </w:pPr>
      <w:r>
        <w:t xml:space="preserve">Un modèle un peu plus flexible décompose la covariance en contributions purement spatiales, purement temporelles et d’interaction :</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oMath>
      </m:oMathPara>
    </w:p>
    <w:p>
      <w:pPr>
        <w:pStyle w:val="FirstParagraph"/>
      </w:pPr>
      <w:r>
        <w:t xml:space="preserve">Ce modèle est admissible et facile à ajuster. Il est toutefois limité car il ne permet pas de modéliser d’interaction entre l’espace et le temps.</w:t>
      </w:r>
    </w:p>
    <w:bookmarkEnd w:id="79"/>
    <w:bookmarkStart w:id="80" w:name="modèles-produit-somme"/>
    <w:p>
      <w:pPr>
        <w:pStyle w:val="Heading3"/>
      </w:pPr>
      <w:r>
        <w:t xml:space="preserve">10.4 Modèles produit-somme</w:t>
      </w:r>
    </w:p>
    <w:p>
      <w:pPr>
        <w:pStyle w:val="FirstParagraph"/>
      </w:pPr>
      <w:r>
        <w:t xml:space="preserve">Pour introduire une interaction espace-temps tout en conservant une formulation simple, on utilise le modèle produit-somme :</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k</m:t>
              </m:r>
            </m:e>
            <m:sub>
              <m:r>
                <m:t>1</m:t>
              </m:r>
            </m:sub>
          </m:sSub>
          <m:r>
            <m:t> </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r>
            <m:rPr>
              <m:sty m:val="p"/>
            </m:rPr>
            <m:t>+</m:t>
          </m:r>
          <m:sSub>
            <m:e>
              <m:r>
                <m:t>k</m:t>
              </m:r>
            </m:e>
            <m:sub>
              <m:r>
                <m:t>2</m:t>
              </m:r>
            </m:sub>
          </m:sSub>
          <m:r>
            <m:t> </m:t>
          </m:r>
          <m:sSub>
            <m:e>
              <m:r>
                <m:t>C</m:t>
              </m:r>
            </m:e>
            <m:sub>
              <m:r>
                <m:t>S</m:t>
              </m:r>
            </m:sub>
          </m:sSub>
          <m:d>
            <m:dPr>
              <m:begChr m:val="("/>
              <m:sepChr m:val=""/>
              <m:endChr m:val=")"/>
              <m:grow/>
            </m:dPr>
            <m:e>
              <m:r>
                <m:rPr>
                  <m:sty m:val="b"/>
                </m:rPr>
                <m:t>h</m:t>
              </m:r>
            </m:e>
          </m:d>
          <m:r>
            <m:rPr>
              <m:sty m:val="p"/>
            </m:rPr>
            <m:t>+</m:t>
          </m:r>
          <m:sSub>
            <m:e>
              <m:r>
                <m:t>k</m:t>
              </m:r>
            </m:e>
            <m:sub>
              <m:r>
                <m:t>3</m:t>
              </m:r>
            </m:sub>
          </m:sSub>
          <m:r>
            <m:t> </m:t>
          </m:r>
          <m:sSub>
            <m:e>
              <m:r>
                <m:t>C</m:t>
              </m:r>
            </m:e>
            <m:sub>
              <m:r>
                <m:t>T</m:t>
              </m:r>
            </m:sub>
          </m:sSub>
          <m:d>
            <m:dPr>
              <m:begChr m:val="("/>
              <m:sepChr m:val=""/>
              <m:endChr m:val=")"/>
              <m:grow/>
            </m:dPr>
            <m:e>
              <m:r>
                <m:t>τ</m:t>
              </m:r>
            </m:e>
          </m:d>
        </m:oMath>
      </m:oMathPara>
    </w:p>
    <w:p>
      <w:pPr>
        <w:pStyle w:val="FirstParagraph"/>
      </w:pPr>
      <w:r>
        <w:t xml:space="preserve">avec</w:t>
      </w:r>
      <w:r>
        <w:t xml:space="preserve"> </w:t>
      </w:r>
      <m:oMath>
        <m:sSub>
          <m:e>
            <m:r>
              <m:t>k</m:t>
            </m:r>
          </m:e>
          <m:sub>
            <m:r>
              <m:t>1</m:t>
            </m:r>
          </m:sub>
        </m:sSub>
        <m:r>
          <m:rPr>
            <m:sty m:val="p"/>
          </m:rPr>
          <m:t>&gt;</m:t>
        </m:r>
        <m:r>
          <m:t>0</m:t>
        </m:r>
      </m:oMath>
      <w:r>
        <w:t xml:space="preserve"> </w:t>
      </w:r>
      <w:r>
        <w:t xml:space="preserve">et des conditions sur</w:t>
      </w:r>
      <w:r>
        <w:t xml:space="preserve"> </w:t>
      </w:r>
      <m:oMath>
        <m:sSub>
          <m:e>
            <m:r>
              <m:t>k</m:t>
            </m:r>
          </m:e>
          <m:sub>
            <m:r>
              <m:t>2</m:t>
            </m:r>
          </m:sub>
        </m:sSub>
      </m:oMath>
      <w:r>
        <w:t xml:space="preserve">,</w:t>
      </w:r>
      <w:r>
        <w:t xml:space="preserve"> </w:t>
      </w:r>
      <m:oMath>
        <m:sSub>
          <m:e>
            <m:r>
              <m:t>k</m:t>
            </m:r>
          </m:e>
          <m:sub>
            <m:r>
              <m:t>3</m:t>
            </m:r>
          </m:sub>
        </m:sSub>
      </m:oMath>
      <w:r>
        <w:t xml:space="preserve"> </w:t>
      </w:r>
      <w:r>
        <w:t xml:space="preserve">pour garantir l’admissibilité. Ce modèle combine les avantages des modèles séparables et somme et constitue un bon compromis pour de nombreuses applications.</w:t>
      </w:r>
    </w:p>
    <w:p>
      <w:pPr>
        <w:pStyle w:val="BodyText"/>
      </w:pPr>
      <w:r>
        <w:t xml:space="preserve">Ce modèle, introduit par De Cesare, Myers et Posa puis généralisé par De Iaco, Myers et Posa</w:t>
      </w:r>
      <w:r>
        <w:t xml:space="preserve"> </w:t>
      </w:r>
      <w:r>
        <w:t xml:space="preserve">[@deiaco2001; @deiaco2002]</w:t>
      </w:r>
      <w:r>
        <w:t xml:space="preserve">, présente deux atouts décisifs pour la pratique. D’abord, il s’ajuste à partir des</w:t>
      </w:r>
      <w:r>
        <w:t xml:space="preserve"> </w:t>
      </w:r>
      <w:r>
        <w:rPr>
          <w:b/>
          <w:bCs/>
        </w:rPr>
        <w:t xml:space="preserve">variogrammes marginaux</w:t>
      </w:r>
      <w:r>
        <w:t xml:space="preserve"> </w:t>
      </w:r>
      <w:r>
        <w:t xml:space="preserve">(purement spatial et purement temporel), ce qui simplifie grandement l’estimation. Ensuite, comme tout modèle spatio-temporel admissible, il permet non seulement d’estimer la variable à des positions non échantillonnées, mais aussi de</w:t>
      </w:r>
      <w:r>
        <w:t xml:space="preserve"> </w:t>
      </w:r>
      <w:r>
        <w:rPr>
          <w:b/>
          <w:bCs/>
        </w:rPr>
        <w:t xml:space="preserve">prédire à des instants futurs</w:t>
      </w:r>
      <w:r>
        <w:t xml:space="preserve"> </w:t>
      </w:r>
      <w:r>
        <w:t xml:space="preserve">— un usage central pour le suivi de la pollution de l’air, des données météorologiques ou des nappes phréatiques. Une particularité remarquable est que les coefficients</w:t>
      </w:r>
      <w:r>
        <w:t xml:space="preserve"> </w:t>
      </w:r>
      <m:oMath>
        <m:sSub>
          <m:e>
            <m:r>
              <m:t>k</m:t>
            </m:r>
          </m:e>
          <m:sub>
            <m:r>
              <m:t>2</m:t>
            </m:r>
          </m:sub>
        </m:sSub>
      </m:oMath>
      <w:r>
        <w:t xml:space="preserve"> </w:t>
      </w:r>
      <w:r>
        <w:t xml:space="preserve">et</w:t>
      </w:r>
      <w:r>
        <w:t xml:space="preserve"> </w:t>
      </w:r>
      <m:oMath>
        <m:sSub>
          <m:e>
            <m:r>
              <m:t>k</m:t>
            </m:r>
          </m:e>
          <m:sub>
            <m:r>
              <m:t>3</m:t>
            </m:r>
          </m:sub>
        </m:sSub>
      </m:oMath>
      <w:r>
        <w:t xml:space="preserve"> </w:t>
      </w:r>
      <w:r>
        <w:t xml:space="preserve">peuvent prendre des valeurs</w:t>
      </w:r>
      <w:r>
        <w:t xml:space="preserve"> </w:t>
      </w:r>
      <w:r>
        <w:rPr>
          <w:b/>
          <w:bCs/>
        </w:rPr>
        <w:t xml:space="preserve">négatives</w:t>
      </w:r>
      <w:r>
        <w:t xml:space="preserve"> </w:t>
      </w:r>
      <w:r>
        <w:t xml:space="preserve">(dans des bornes assurant l’admissibilité) tout en préservant le caractère défini positif, ce qui autorise des covariances au comportement oscillant. De Iaco, Myers et Posa ont par ailleurs montré le lien étroit entre ce modèle produit-somme et le</w:t>
      </w:r>
      <w:r>
        <w:t xml:space="preserve"> </w:t>
      </w:r>
      <w:r>
        <w:rPr>
          <w:b/>
          <w:bCs/>
        </w:rPr>
        <w:t xml:space="preserve">modèle linéaire de corégionalisation</w:t>
      </w:r>
      <w:r>
        <w:t xml:space="preserve"> </w:t>
      </w:r>
      <w:r>
        <w:t xml:space="preserve">étudié plus haut</w:t>
      </w:r>
      <w:r>
        <w:t xml:space="preserve"> </w:t>
      </w:r>
      <w:r>
        <w:t xml:space="preserve">[@deiaco2003]</w:t>
      </w:r>
      <w:r>
        <w:t xml:space="preserve">, en traitant chaque instant comme une variable du système multivariable.</w:t>
      </w:r>
    </w:p>
    <w:bookmarkEnd w:id="80"/>
    <w:bookmarkStart w:id="81" w:name="modèles-non-séparables"/>
    <w:p>
      <w:pPr>
        <w:pStyle w:val="Heading3"/>
      </w:pPr>
      <w:r>
        <w:t xml:space="preserve">10.5 Modèles non séparables</w:t>
      </w:r>
    </w:p>
    <w:p>
      <w:pPr>
        <w:pStyle w:val="FirstParagraph"/>
      </w:pPr>
      <w:r>
        <w:t xml:space="preserve">Dans certaines situations, la dépendance spatiale varie avec la séparation temporelle (et inversement). Par exemple, la portée spatiale d’un phénomène de diffusion augmente avec le temps. Des modèles non séparables, comme le modèle de Cressie-Huang ou le modèle de Gneiting, permettent de traiter ces cas. Leur formulation repose sur des résultats de la théorie spectrale et dépasse le cadre de ce cours. Nous nous contentons de signaler leur existence.</w:t>
      </w:r>
    </w:p>
    <w:bookmarkEnd w:id="81"/>
    <w:bookmarkStart w:id="82" w:name="anisotropie-espace-temps"/>
    <w:p>
      <w:pPr>
        <w:pStyle w:val="Heading3"/>
      </w:pPr>
      <w:r>
        <w:t xml:space="preserve">10.6 Anisotropie espace-temps</w:t>
      </w:r>
    </w:p>
    <w:p>
      <w:pPr>
        <w:pStyle w:val="FirstParagraph"/>
      </w:pPr>
      <w:r>
        <w:t xml:space="preserve">Les dimensions spatiales et temporelle ne sont pas directement comparables : une distance de 10 mètres et un intervalle de 10 jours n’ont pas la même signification physique. Le rapport entre portée spatiale et portée temporelle, appelé</w:t>
      </w:r>
      <w:r>
        <w:t xml:space="preserve"> </w:t>
      </w:r>
      <w:r>
        <w:rPr>
          <w:b/>
          <w:bCs/>
        </w:rPr>
        <w:t xml:space="preserve">rapport d’anisotropie spatio-temporel</w:t>
      </w:r>
      <w:r>
        <w:t xml:space="preserve">, est un paramètre clé du modèle. Ce rapport peut être estimé empiriquement à partir des variogrammes expérimentaux calculés dans les directions spatiales et temporelle.</w:t>
      </w:r>
    </w:p>
    <w:bookmarkEnd w:id="82"/>
    <w:bookmarkStart w:id="83" w:name="lien-avec-le-cokrigeage"/>
    <w:p>
      <w:pPr>
        <w:pStyle w:val="Heading3"/>
      </w:pPr>
      <w:r>
        <w:t xml:space="preserve">10.7 Lien avec le cokrigeage</w:t>
      </w:r>
    </w:p>
    <w:p>
      <w:pPr>
        <w:pStyle w:val="FirstParagraph"/>
      </w:pPr>
      <w:r>
        <w:t xml:space="preserve">Il existe une analogie formelle entre la géostatistique spatio-temporelle et le cokrigeage. Si l’on dispose de mesures d’une même variable à différents instants (</w:t>
      </w:r>
      <m:oMath>
        <m:r>
          <m:t>Z</m:t>
        </m:r>
        <m:d>
          <m:dPr>
            <m:begChr m:val="("/>
            <m:sepChr m:val=""/>
            <m:endChr m:val=")"/>
            <m:grow/>
          </m:dPr>
          <m:e>
            <m:r>
              <m:rPr>
                <m:sty m:val="b"/>
              </m:rPr>
              <m:t>x</m:t>
            </m:r>
            <m:r>
              <m:rPr>
                <m:sty m:val="p"/>
              </m:rPr>
              <m:t>,</m:t>
            </m:r>
            <m:sSub>
              <m:e>
                <m:r>
                  <m:t>t</m:t>
                </m:r>
              </m:e>
              <m:sub>
                <m:r>
                  <m:t>1</m:t>
                </m:r>
              </m:sub>
            </m:sSub>
          </m:e>
        </m:d>
        <m:r>
          <m:rPr>
            <m:sty m:val="p"/>
          </m:rPr>
          <m:t>,</m:t>
        </m:r>
        <m:r>
          <m:t>Z</m:t>
        </m:r>
        <m:d>
          <m:dPr>
            <m:begChr m:val="("/>
            <m:sepChr m:val=""/>
            <m:endChr m:val=")"/>
            <m:grow/>
          </m:dPr>
          <m:e>
            <m:r>
              <m:rPr>
                <m:sty m:val="b"/>
              </m:rPr>
              <m:t>x</m:t>
            </m:r>
            <m:r>
              <m:rPr>
                <m:sty m:val="p"/>
              </m:rPr>
              <m:t>,</m:t>
            </m:r>
            <m:sSub>
              <m:e>
                <m:r>
                  <m:t>t</m:t>
                </m:r>
              </m:e>
              <m:sub>
                <m:r>
                  <m:t>2</m:t>
                </m:r>
              </m:sub>
            </m:sSub>
          </m:e>
        </m:d>
        <m:r>
          <m:rPr>
            <m:sty m:val="p"/>
          </m:rPr>
          <m:t>,</m:t>
        </m:r>
        <m:r>
          <m:rPr>
            <m:sty m:val="p"/>
          </m:rPr>
          <m:t>…</m:t>
        </m:r>
      </m:oMath>
      <w:r>
        <w:t xml:space="preserve">), on peut considérer chaque instant comme une « variable » distincte et appliquer un cokrigeage spatial. La covariance croisée entre deux « variables »</w:t>
      </w:r>
      <w:r>
        <w:t xml:space="preserve"> </w:t>
      </w:r>
      <m:oMath>
        <m:r>
          <m:t>Z</m:t>
        </m:r>
        <m:d>
          <m:dPr>
            <m:begChr m:val="("/>
            <m:sepChr m:val=""/>
            <m:endChr m:val=")"/>
            <m:grow/>
          </m:dPr>
          <m:e>
            <m:r>
              <m:rPr>
                <m:sty m:val="p"/>
              </m:rPr>
              <m:t>⋅</m:t>
            </m:r>
            <m:r>
              <m:rPr>
                <m:sty m:val="p"/>
              </m:rPr>
              <m:t>,</m:t>
            </m:r>
            <m:sSub>
              <m:e>
                <m:r>
                  <m:t>t</m:t>
                </m:r>
              </m:e>
              <m:sub>
                <m:r>
                  <m:t>i</m:t>
                </m:r>
              </m:sub>
            </m:sSub>
          </m:e>
        </m:d>
      </m:oMath>
      <w:r>
        <w:t xml:space="preserve"> </w:t>
      </w:r>
      <w:r>
        <w:t xml:space="preserve">et</w:t>
      </w:r>
      <w:r>
        <w:t xml:space="preserve"> </w:t>
      </w:r>
      <m:oMath>
        <m:r>
          <m:t>Z</m:t>
        </m:r>
        <m:d>
          <m:dPr>
            <m:begChr m:val="("/>
            <m:sepChr m:val=""/>
            <m:endChr m:val=")"/>
            <m:grow/>
          </m:dPr>
          <m:e>
            <m:r>
              <m:rPr>
                <m:sty m:val="p"/>
              </m:rPr>
              <m:t>⋅</m:t>
            </m:r>
            <m:r>
              <m:rPr>
                <m:sty m:val="p"/>
              </m:rPr>
              <m:t>,</m:t>
            </m:r>
            <m:sSub>
              <m:e>
                <m:r>
                  <m:t>t</m:t>
                </m:r>
              </m:e>
              <m:sub>
                <m:r>
                  <m:t>j</m:t>
                </m:r>
              </m:sub>
            </m:sSub>
          </m:e>
        </m:d>
      </m:oMath>
      <w:r>
        <w:t xml:space="preserve"> </w:t>
      </w:r>
      <w:r>
        <w:t xml:space="preserve">correspond alors à la covariance spatio-temporelle évaluée au décalage temporel</w:t>
      </w:r>
      <w:r>
        <w:t xml:space="preserve"> </w:t>
      </w:r>
      <m:oMath>
        <m:r>
          <m:t>τ</m:t>
        </m:r>
        <m:r>
          <m:rPr>
            <m:sty m:val="p"/>
          </m:rPr>
          <m:t>=</m:t>
        </m:r>
        <m:sSub>
          <m:e>
            <m:r>
              <m:t>t</m:t>
            </m:r>
          </m:e>
          <m:sub>
            <m:r>
              <m:t>j</m:t>
            </m:r>
          </m:sub>
        </m:sSub>
        <m:r>
          <m:rPr>
            <m:sty m:val="p"/>
          </m:rPr>
          <m:t>−</m:t>
        </m:r>
        <m:sSub>
          <m:e>
            <m:r>
              <m:t>t</m:t>
            </m:r>
          </m:e>
          <m:sub>
            <m:r>
              <m:t>i</m:t>
            </m:r>
          </m:sub>
        </m:sSub>
      </m:oMath>
      <w:r>
        <w:t xml:space="preserve">. Cette reformulation est parfois utile sur le plan numérique, notamment lorsque le nombre d’instants est limité.</w:t>
      </w:r>
    </w:p>
    <w:bookmarkEnd w:id="83"/>
    <w:bookmarkStart w:id="84" w:name="considérations-pratiques-1"/>
    <w:p>
      <w:pPr>
        <w:pStyle w:val="Heading3"/>
      </w:pPr>
      <w:r>
        <w:t xml:space="preserve">10.8 Considérations pratiques</w:t>
      </w:r>
    </w:p>
    <w:p>
      <w:pPr>
        <w:pStyle w:val="FirstParagraph"/>
      </w:pPr>
      <w:r>
        <w:t xml:space="preserve">L’ajustement des modèles spatio-temporels requiert des données présentant une couverture suffisante dans l’espace</w:t>
      </w:r>
      <w:r>
        <w:t xml:space="preserve"> </w:t>
      </w:r>
      <w:r>
        <w:rPr>
          <w:b/>
          <w:bCs/>
        </w:rPr>
        <w:t xml:space="preserve">et</w:t>
      </w:r>
      <w:r>
        <w:t xml:space="preserve"> </w:t>
      </w:r>
      <w:r>
        <w:t xml:space="preserve">dans le temps. Les variogrammes expérimentaux doivent être calculés dans les deux dimensions (espace et temps) séparément, puis conjointement, pour identifier la structure de dépendance. La validation croisée spatio-temporelle permet d’évaluer la qualité prédictive du modèle, en retirant des observations à certains instants et en vérifiant que le krigeage spatio-temporel les retrouve correctement.</w:t>
      </w:r>
    </w:p>
    <w:bookmarkEnd w:id="84"/>
    <w:bookmarkStart w:id="85" w:name="applications-et-travaux-de-référence"/>
    <w:p>
      <w:pPr>
        <w:pStyle w:val="Heading3"/>
      </w:pPr>
      <w:r>
        <w:t xml:space="preserve">10.9 Applications et travaux de référence</w:t>
      </w:r>
    </w:p>
    <w:p>
      <w:pPr>
        <w:pStyle w:val="FirstParagraph"/>
      </w:pPr>
      <w:r>
        <w:t xml:space="preserve">La géostatistique spatio-temporelle est aujourd’hui un domaine de recherche très actif, avec des applications en hydrogéologie, en climatologie et en surveillance environnementale. Les travaux de</w:t>
      </w:r>
      <w:r>
        <w:t xml:space="preserve"> </w:t>
      </w:r>
      <w:r>
        <w:rPr>
          <w:b/>
          <w:bCs/>
        </w:rPr>
        <w:t xml:space="preserve">S. De Iaco</w:t>
      </w:r>
      <w:r>
        <w:t xml:space="preserve"> </w:t>
      </w:r>
      <w:r>
        <w:t xml:space="preserve">et de ses collaborateurs (D. Posa, D. E. Myers) ont fortement structuré le champ : ils ont développé et analysé les modèles</w:t>
      </w:r>
      <w:r>
        <w:t xml:space="preserve"> </w:t>
      </w:r>
      <w:r>
        <w:rPr>
          <w:b/>
          <w:bCs/>
        </w:rPr>
        <w:t xml:space="preserve">produit-somme</w:t>
      </w:r>
      <w:r>
        <w:t xml:space="preserve"> </w:t>
      </w:r>
      <w:r>
        <w:t xml:space="preserve">et leurs familles non séparables</w:t>
      </w:r>
      <w:r>
        <w:t xml:space="preserve"> </w:t>
      </w:r>
      <w:r>
        <w:t xml:space="preserve">[@deiaco2001; @deiaco2002]</w:t>
      </w:r>
      <w:r>
        <w:t xml:space="preserve">, et établi le pont formel entre ces modèles et le modèle linéaire de corégionalisation</w:t>
      </w:r>
      <w:r>
        <w:t xml:space="preserve"> </w:t>
      </w:r>
      <w:r>
        <w:t xml:space="preserve">[@deiaco2003]</w:t>
      </w:r>
      <w:r>
        <w:t xml:space="preserve">.</w:t>
      </w:r>
    </w:p>
    <w:p>
      <w:pPr>
        <w:pStyle w:val="BodyText"/>
      </w:pPr>
      <w:r>
        <w:t xml:space="preserve">Du côté des applications hydrologiques, les travaux d’</w:t>
      </w:r>
      <w:r>
        <w:rPr>
          <w:b/>
          <w:bCs/>
        </w:rPr>
        <w:t xml:space="preserve">E. A. Varouchakis</w:t>
      </w:r>
      <w:r>
        <w:t xml:space="preserve"> </w:t>
      </w:r>
      <w:r>
        <w:t xml:space="preserve">illustrent l’usage opérationnel de ces méthodes pour le suivi des</w:t>
      </w:r>
      <w:r>
        <w:t xml:space="preserve"> </w:t>
      </w:r>
      <w:r>
        <w:rPr>
          <w:b/>
          <w:bCs/>
        </w:rPr>
        <w:t xml:space="preserve">niveaux de nappes phréatiques</w:t>
      </w:r>
      <w:r>
        <w:t xml:space="preserve">, en estimant et en prédisant dans le temps à partir d’observations éparses, notamment au moyen de fonctions de covariance spatio-temporelles flexibles (famille de covariances</w:t>
      </w:r>
      <w:r>
        <w:t xml:space="preserve"> </w:t>
      </w:r>
      <w:r>
        <w:rPr>
          <w:b/>
          <w:bCs/>
        </w:rPr>
        <w:t xml:space="preserve">Spartan</w:t>
      </w:r>
      <w:r>
        <w:t xml:space="preserve">) et d’un cadre bayésien intégrant l’information physique</w:t>
      </w:r>
      <w:r>
        <w:t xml:space="preserve"> </w:t>
      </w:r>
      <w:r>
        <w:t xml:space="preserve">[@varouchakis2019; @varouchakis2022]</w:t>
      </w:r>
      <w:r>
        <w:t xml:space="preserve">. Ces études montrent que le choix du modèle de covariance espace-temps et du rapport d’anisotropie influence directement la qualité des cartes prédictives, en particulier dans les zones et aux instants peu échantillonnés.</w:t>
      </w:r>
    </w:p>
    <w:p>
      <w:pPr>
        <w:pStyle w:val="BodyText"/>
      </w:pPr>
      <w:r>
        <w:t xml:space="preserve">Le lecteur souhaitant approfondir pourra consulter ces références ainsi que les ouvrages généraux de géostatistique cités dans la bibliographie, qui détaillent la construction et l’admissibilité des covariances espace-temps.</w:t>
      </w:r>
    </w:p>
    <w:bookmarkEnd w:id="85"/>
    <w:bookmarkEnd w:id="86"/>
    <w:bookmarkStart w:id="87" w:name="Xd4c397844139ad12353b87bdeb6edaae7919293"/>
    <w:p>
      <w:pPr>
        <w:pStyle w:val="Heading2"/>
      </w:pPr>
      <w:r>
        <w:t xml:space="preserve">🧮 Atelier interactif 10.7 — Krigeage spatio-temporel (précipitations)</w:t>
      </w:r>
    </w:p>
    <w:p>
      <w:pPr>
        <w:pStyle w:val="FirstParagraph"/>
      </w:pPr>
      <w:r>
        <w:t xml:space="preserve">Cet atelier interactif est disponible uniquement dans la version web du chapitre.</w:t>
      </w:r>
    </w:p>
    <w:bookmarkEnd w:id="87"/>
    <w:bookmarkStart w:id="113" w:name="exercices"/>
    <w:p>
      <w:pPr>
        <w:pStyle w:val="Heading2"/>
      </w:pPr>
      <w:r>
        <w:t xml:space="preserve">11 Exercices</w:t>
      </w:r>
    </w:p>
    <w:bookmarkStart w:id="91" w:name="Xda38e453be32fa30dfc2958dfa8e89e9600ea60"/>
    <w:p>
      <w:pPr>
        <w:pStyle w:val="Heading3"/>
      </w:pPr>
      <w:r>
        <w:t xml:space="preserve">11.1 Exercice 1 — Cokrigeage ordinaire sous forme matricielle</w:t>
      </w:r>
    </w:p>
    <w:p>
      <w:pPr>
        <w:pStyle w:val="FirstParagraph"/>
      </w:pPr>
      <w:r>
        <w:t xml:space="preserve">On souhaite formuler le cokrigeage ordinaire de manière compacte, à l’aide du formalisme lagrangien. On pose le vecteur des inconnues (poids et multiplicateurs de Lagrange), le second membre et la matrice du système :</w:t>
      </w:r>
    </w:p>
    <w:p>
      <w:pPr>
        <w:pStyle w:val="BodyText"/>
      </w:pPr>
      <m:oMathPara>
        <m:oMathParaPr>
          <m:jc m:val="center"/>
        </m:oMathParaPr>
        <m:oMath>
          <m:acc>
            <m:accPr>
              <m:chr m:val="̃"/>
            </m:accPr>
            <m:e>
              <m:r>
                <m:rPr>
                  <m:sty m:val="b"/>
                </m:rPr>
                <m:t>λ</m:t>
              </m:r>
            </m:e>
          </m:acc>
          <m:r>
            <m:rPr>
              <m:sty m:val="p"/>
            </m:rPr>
            <m:t>=</m:t>
          </m:r>
          <m:d>
            <m:dPr>
              <m:begChr m:val="["/>
              <m:sepChr m:val=""/>
              <m:endChr m:val="]"/>
              <m:grow/>
            </m:dPr>
            <m:e>
              <m:m>
                <m:mPr>
                  <m:baseJc m:val="center"/>
                  <m:plcHide m:val="on"/>
                  <m:mcs>
                    <m:mc>
                      <m:mcPr>
                        <m:mcJc m:val="center"/>
                        <m:count m:val="1"/>
                      </m:mcPr>
                    </m:mc>
                  </m:mcs>
                </m:mPr>
                <m:mr>
                  <m:e>
                    <m:r>
                      <m:rPr>
                        <m:sty m:val="b"/>
                      </m:rPr>
                      <m:t>λ</m:t>
                    </m:r>
                  </m:e>
                </m:mr>
                <m:mr>
                  <m:e>
                    <m:r>
                      <m:rPr>
                        <m:sty m:val="b"/>
                      </m:rPr>
                      <m:t>α</m:t>
                    </m:r>
                  </m:e>
                </m:mr>
                <m:mr>
                  <m:e>
                    <m:sSub>
                      <m:e>
                        <m:r>
                          <m:t>ν</m:t>
                        </m:r>
                      </m:e>
                      <m:sub>
                        <m:r>
                          <m:t>Z</m:t>
                        </m:r>
                      </m:sub>
                    </m:sSub>
                  </m:e>
                </m:mr>
                <m:mr>
                  <m:e>
                    <m:sSub>
                      <m:e>
                        <m:r>
                          <m:t>ν</m:t>
                        </m:r>
                      </m:e>
                      <m:sub>
                        <m:r>
                          <m:t>Y</m:t>
                        </m:r>
                      </m:sub>
                    </m:sSub>
                  </m:e>
                </m:mr>
              </m:m>
            </m:e>
          </m:d>
          <m:r>
            <m:rPr>
              <m:sty m:val="p"/>
            </m:rPr>
            <m:t>,</m:t>
          </m:r>
          <m:r>
            <m:t>  </m:t>
          </m:r>
          <m:r>
            <m:rPr>
              <m:sty m:val="b"/>
            </m:rPr>
            <m:t>k</m:t>
          </m:r>
          <m:r>
            <m:rPr>
              <m:sty m:val="p"/>
            </m:rPr>
            <m:t>=</m:t>
          </m:r>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r>
                  <m:e>
                    <m:r>
                      <m:t>1</m:t>
                    </m:r>
                  </m:e>
                </m:mr>
                <m:mr>
                  <m:e>
                    <m:r>
                      <m:t>0</m:t>
                    </m:r>
                  </m:e>
                </m:mr>
              </m:m>
            </m:e>
          </m:d>
          <m:r>
            <m:rPr>
              <m:sty m:val="p"/>
            </m:rPr>
            <m:t>,</m:t>
          </m:r>
          <m:r>
            <m:t>  </m:t>
          </m:r>
          <m:r>
            <m:rPr>
              <m:sty m:val="b"/>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e>
                    <m:r>
                      <m:rPr>
                        <m:sty m:val="b"/>
                      </m:rPr>
                      <m:t>1</m:t>
                    </m:r>
                  </m:e>
                  <m:e>
                    <m:r>
                      <m:rPr>
                        <m:sty m:val="b"/>
                      </m:rPr>
                      <m:t>0</m:t>
                    </m:r>
                  </m:e>
                </m:mr>
                <m:mr>
                  <m:e>
                    <m:sSub>
                      <m:e>
                        <m:r>
                          <m:rPr>
                            <m:sty m:val="b"/>
                          </m:rPr>
                          <m:t>K</m:t>
                        </m:r>
                      </m:e>
                      <m:sub>
                        <m:r>
                          <m:t>Y</m:t>
                        </m:r>
                        <m:r>
                          <m:t>Z</m:t>
                        </m:r>
                      </m:sub>
                    </m:sSub>
                  </m:e>
                  <m:e>
                    <m:sSub>
                      <m:e>
                        <m:r>
                          <m:rPr>
                            <m:sty m:val="b"/>
                          </m:rPr>
                          <m:t>K</m:t>
                        </m:r>
                      </m:e>
                      <m:sub>
                        <m:r>
                          <m:t>Y</m:t>
                        </m:r>
                        <m:r>
                          <m:t>Y</m:t>
                        </m:r>
                      </m:sub>
                    </m:sSub>
                  </m:e>
                  <m:e>
                    <m:r>
                      <m:rPr>
                        <m:sty m:val="b"/>
                      </m:rPr>
                      <m:t>0</m:t>
                    </m:r>
                  </m:e>
                  <m:e>
                    <m:r>
                      <m:rPr>
                        <m:sty m:val="b"/>
                      </m:rPr>
                      <m:t>1</m:t>
                    </m:r>
                  </m:e>
                </m:mr>
                <m:mr>
                  <m:e>
                    <m:sSup>
                      <m:e>
                        <m:r>
                          <m:rPr>
                            <m:sty m:val="b"/>
                          </m:rPr>
                          <m:t>1</m:t>
                        </m:r>
                      </m:e>
                      <m:sup>
                        <m:r>
                          <m:rPr>
                            <m:sty m:val="p"/>
                            <m:scr m:val="sans-serif"/>
                          </m:rPr>
                          <m:t>T</m:t>
                        </m:r>
                      </m:sup>
                    </m:sSup>
                  </m:e>
                  <m:e>
                    <m:sSup>
                      <m:e>
                        <m:r>
                          <m:rPr>
                            <m:sty m:val="b"/>
                          </m:rPr>
                          <m:t>0</m:t>
                        </m:r>
                      </m:e>
                      <m:sup>
                        <m:r>
                          <m:rPr>
                            <m:sty m:val="p"/>
                            <m:scr m:val="sans-serif"/>
                          </m:rPr>
                          <m:t>T</m:t>
                        </m:r>
                      </m:sup>
                    </m:sSup>
                  </m:e>
                  <m:e>
                    <m:r>
                      <m:t>0</m:t>
                    </m:r>
                  </m:e>
                  <m:e>
                    <m:r>
                      <m:t>0</m:t>
                    </m:r>
                  </m:e>
                </m:mr>
                <m:mr>
                  <m:e>
                    <m:sSup>
                      <m:e>
                        <m:r>
                          <m:rPr>
                            <m:sty m:val="b"/>
                          </m:rPr>
                          <m:t>0</m:t>
                        </m:r>
                      </m:e>
                      <m:sup>
                        <m:r>
                          <m:rPr>
                            <m:sty m:val="p"/>
                            <m:scr m:val="sans-serif"/>
                          </m:rPr>
                          <m:t>T</m:t>
                        </m:r>
                      </m:sup>
                    </m:sSup>
                  </m:e>
                  <m:e>
                    <m:sSup>
                      <m:e>
                        <m:r>
                          <m:rPr>
                            <m:sty m:val="b"/>
                          </m:rPr>
                          <m:t>1</m:t>
                        </m:r>
                      </m:e>
                      <m:sup>
                        <m:r>
                          <m:rPr>
                            <m:sty m:val="p"/>
                            <m:scr m:val="sans-serif"/>
                          </m:rPr>
                          <m:t>T</m:t>
                        </m:r>
                      </m:sup>
                    </m:sSup>
                  </m:e>
                  <m:e>
                    <m:r>
                      <m:t>0</m:t>
                    </m:r>
                  </m:e>
                  <m:e>
                    <m:r>
                      <m:t>0</m:t>
                    </m:r>
                  </m:e>
                </m:mr>
              </m:m>
            </m:e>
          </m:d>
        </m:oMath>
      </m:oMathPara>
    </w:p>
    <w:p>
      <w:pPr>
        <w:pStyle w:val="FirstParagraph"/>
      </w:pPr>
      <w:r>
        <w:t xml:space="preserve">Le lagrangien (variance d’estimation augmentée des contraintes) s’écrit alors :</w:t>
      </w:r>
    </w:p>
    <w:p>
      <w:pPr>
        <w:pStyle w:val="BodyText"/>
      </w:pPr>
      <m:oMathPara>
        <m:oMathParaPr>
          <m:jc m:val="center"/>
        </m:oMathParaPr>
        <m:oMath>
          <m:r>
            <m:t>L</m:t>
          </m:r>
          <m:r>
            <m:rPr>
              <m:sty m:val="p"/>
            </m:rPr>
            <m:t>=</m:t>
          </m:r>
          <m:r>
            <m:rPr>
              <m:sty m:val="p"/>
            </m:rPr>
            <m:t>Var</m:t>
          </m:r>
          <m:d>
            <m:dPr>
              <m:begChr m:val="("/>
              <m:sepChr m:val=""/>
              <m:endChr m:val=")"/>
              <m:grow/>
            </m:dPr>
            <m:e>
              <m:sSub>
                <m:e>
                  <m:r>
                    <m:t>Z</m:t>
                  </m:r>
                </m:e>
                <m:sub>
                  <m:r>
                    <m:t>0</m:t>
                  </m:r>
                </m:sub>
              </m:sSub>
            </m:e>
          </m:d>
          <m:r>
            <m:rPr>
              <m:sty m:val="p"/>
            </m:rPr>
            <m:t>+</m:t>
          </m:r>
          <m:sSup>
            <m:e>
              <m:acc>
                <m:accPr>
                  <m:chr m:val="̃"/>
                </m:accPr>
                <m:e>
                  <m:r>
                    <m:rPr>
                      <m:sty m:val="b"/>
                    </m:rPr>
                    <m:t>λ</m:t>
                  </m:r>
                </m:e>
              </m:acc>
            </m:e>
            <m:sup>
              <m:r>
                <m:rPr>
                  <m:sty m:val="p"/>
                  <m:scr m:val="sans-serif"/>
                </m:rPr>
                <m:t>T</m:t>
              </m:r>
            </m:sup>
          </m:sSup>
          <m:r>
            <m:rPr>
              <m:sty m:val="b"/>
            </m:rPr>
            <m:t>K</m:t>
          </m:r>
          <m:r>
            <m:t> </m:t>
          </m:r>
          <m:acc>
            <m:accPr>
              <m:chr m:val="̃"/>
            </m:accPr>
            <m:e>
              <m:r>
                <m:rPr>
                  <m:sty m:val="b"/>
                </m:rPr>
                <m:t>λ</m:t>
              </m:r>
            </m:e>
          </m:acc>
          <m:r>
            <m:rPr>
              <m:sty m:val="p"/>
            </m:rPr>
            <m:t>−</m:t>
          </m:r>
          <m:r>
            <m:t>2</m:t>
          </m:r>
          <m:r>
            <m:t> </m:t>
          </m:r>
          <m:sSup>
            <m:e>
              <m:acc>
                <m:accPr>
                  <m:chr m:val="̃"/>
                </m:accPr>
                <m:e>
                  <m:r>
                    <m:rPr>
                      <m:sty m:val="b"/>
                    </m:rPr>
                    <m:t>λ</m:t>
                  </m:r>
                </m:e>
              </m:acc>
            </m:e>
            <m:sup>
              <m:r>
                <m:rPr>
                  <m:sty m:val="p"/>
                  <m:scr m:val="sans-serif"/>
                </m:rPr>
                <m:t>T</m:t>
              </m:r>
            </m:sup>
          </m:sSup>
          <m:r>
            <m:rPr>
              <m:sty m:val="b"/>
            </m:rPr>
            <m:t>k</m:t>
          </m:r>
        </m:oMath>
      </m:oMathPara>
    </w:p>
    <w:p>
      <w:pPr>
        <w:numPr>
          <w:ilvl w:val="0"/>
          <w:numId w:val="1015"/>
        </w:numPr>
      </w:pPr>
      <w:r>
        <w:t xml:space="preserve">En dérivant</w:t>
      </w:r>
      <w:r>
        <w:t xml:space="preserve"> </w:t>
      </w:r>
      <m:oMath>
        <m:r>
          <m:t>L</m:t>
        </m:r>
      </m:oMath>
      <w:r>
        <w:t xml:space="preserve"> </w:t>
      </w:r>
      <w:r>
        <w:t xml:space="preserve">par rapport à</w:t>
      </w:r>
      <w:r>
        <w:t xml:space="preserve"> </w:t>
      </w:r>
      <m:oMath>
        <m:acc>
          <m:accPr>
            <m:chr m:val="̃"/>
          </m:accPr>
          <m:e>
            <m:r>
              <m:rPr>
                <m:sty m:val="b"/>
              </m:rPr>
              <m:t>λ</m:t>
            </m:r>
          </m:e>
        </m:acc>
      </m:oMath>
      <w:r>
        <w:t xml:space="preserve"> </w:t>
      </w:r>
      <w:r>
        <w:t xml:space="preserve">et en annulant les dérivées partielles, déduisez le système de cokrigeage matriciel.</w:t>
      </w:r>
    </w:p>
    <w:p>
      <w:pPr>
        <w:numPr>
          <w:ilvl w:val="0"/>
          <w:numId w:val="1015"/>
        </w:numPr>
      </w:pPr>
      <w:r>
        <w:t xml:space="preserve">Montrez qu’à l’optimum le lagrangien se réduit à</w:t>
      </w:r>
      <w:r>
        <w:t xml:space="preserve"> </w:t>
      </w:r>
      <m:oMath>
        <m:r>
          <m:t>L</m:t>
        </m:r>
        <m:r>
          <m:rPr>
            <m:sty m:val="p"/>
          </m:rPr>
          <m:t>=</m:t>
        </m:r>
        <m:r>
          <m:rPr>
            <m:sty m:val="p"/>
          </m:rPr>
          <m:t>Var</m:t>
        </m:r>
        <m:d>
          <m:dPr>
            <m:begChr m:val="("/>
            <m:sepChr m:val=""/>
            <m:endChr m:val=")"/>
            <m:grow/>
          </m:dPr>
          <m:e>
            <m:sSub>
              <m:e>
                <m:r>
                  <m:t>Z</m:t>
                </m:r>
              </m:e>
              <m:sub>
                <m:r>
                  <m:t>0</m:t>
                </m:r>
              </m:sub>
            </m:sSub>
          </m:e>
        </m:d>
        <m:r>
          <m:rPr>
            <m:sty m:val="p"/>
          </m:rPr>
          <m:t>−</m:t>
        </m:r>
        <m:sSup>
          <m:e>
            <m:acc>
              <m:accPr>
                <m:chr m:val="̃"/>
              </m:accPr>
              <m:e>
                <m:r>
                  <m:rPr>
                    <m:sty m:val="b"/>
                  </m:rPr>
                  <m:t>λ</m:t>
                </m:r>
              </m:e>
            </m:acc>
          </m:e>
          <m:sup>
            <m:r>
              <m:rPr>
                <m:sty m:val="p"/>
                <m:scr m:val="sans-serif"/>
              </m:rPr>
              <m:t>T</m:t>
            </m:r>
          </m:sup>
        </m:sSup>
        <m:r>
          <m:rPr>
            <m:sty m:val="b"/>
          </m:rPr>
          <m:t>k</m:t>
        </m:r>
      </m:oMath>
      <w:r>
        <w:t xml:space="preserve">, et interprétez cette quantité.</w:t>
      </w:r>
    </w:p>
    <w:p>
      <w:pPr>
        <w:numPr>
          <w:ilvl w:val="0"/>
          <w:numId w:val="1015"/>
        </w:numPr>
      </w:pPr>
      <w:r>
        <w:t xml:space="preserve">Comment cette formulation se généralise-t-elle lorsqu’on ajoute des variables secondaires supplémentaires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danyl\AppData\Local\Programs\Quarto\share\formats\docx\note.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En dérivant le lagrangien par rapport au vecteur d’inconnues :</w:t>
            </w:r>
          </w:p>
          <w:p>
            <w:pPr>
              <w:pStyle w:val="BodyText"/>
            </w:pPr>
            <m:oMathPara>
              <m:oMathParaPr>
                <m:jc m:val="center"/>
              </m:oMathParaPr>
              <m:oMath>
                <m:f>
                  <m:fPr>
                    <m:type m:val="bar"/>
                  </m:fPr>
                  <m:num>
                    <m:r>
                      <m:rPr>
                        <m:sty m:val="p"/>
                      </m:rPr>
                      <m:t>d</m:t>
                    </m:r>
                    <m:r>
                      <m:t>L</m:t>
                    </m:r>
                  </m:num>
                  <m:den>
                    <m:r>
                      <m:rPr>
                        <m:sty m:val="p"/>
                      </m:rPr>
                      <m:t>d</m:t>
                    </m:r>
                    <m:acc>
                      <m:accPr>
                        <m:chr m:val="̃"/>
                      </m:accPr>
                      <m:e>
                        <m:r>
                          <m:rPr>
                            <m:sty m:val="b"/>
                          </m:rPr>
                          <m:t>λ</m:t>
                        </m:r>
                      </m:e>
                    </m:acc>
                  </m:den>
                </m:f>
                <m:r>
                  <m:rPr>
                    <m:sty m:val="p"/>
                  </m:rPr>
                  <m:t>=</m:t>
                </m:r>
                <m:r>
                  <m:t>2</m:t>
                </m:r>
                <m:r>
                  <m:t> </m:t>
                </m:r>
                <m:r>
                  <m:rPr>
                    <m:sty m:val="b"/>
                  </m:rPr>
                  <m:t>K</m:t>
                </m:r>
                <m:r>
                  <m:t> </m:t>
                </m:r>
                <m:acc>
                  <m:accPr>
                    <m:chr m:val="̃"/>
                  </m:accPr>
                  <m:e>
                    <m:r>
                      <m:rPr>
                        <m:sty m:val="b"/>
                      </m:rPr>
                      <m:t>λ</m:t>
                    </m:r>
                  </m:e>
                </m:acc>
                <m:r>
                  <m:rPr>
                    <m:sty m:val="p"/>
                  </m:rPr>
                  <m:t>−</m:t>
                </m:r>
                <m:r>
                  <m:t>2</m:t>
                </m:r>
                <m:r>
                  <m:t> </m:t>
                </m:r>
                <m:r>
                  <m:rPr>
                    <m:sty m:val="b"/>
                  </m:rPr>
                  <m:t>k</m:t>
                </m:r>
                <m:r>
                  <m:rPr>
                    <m:sty m:val="p"/>
                  </m:rPr>
                  <m:t>=</m:t>
                </m:r>
                <m:r>
                  <m:rPr>
                    <m:sty m:val="b"/>
                  </m:rPr>
                  <m:t>0</m:t>
                </m:r>
                <m:r>
                  <m:t> </m:t>
                </m:r>
                <m:r>
                  <m:rPr>
                    <m:sty m:val="p"/>
                  </m:rPr>
                  <m:t>⇒</m:t>
                </m:r>
                <m:r>
                  <m:t> </m:t>
                </m:r>
                <m:r>
                  <m:rPr>
                    <m:sty m:val="b"/>
                  </m:rPr>
                  <m:t>K</m:t>
                </m:r>
                <m:r>
                  <m:t> </m:t>
                </m:r>
                <m:acc>
                  <m:accPr>
                    <m:chr m:val="̃"/>
                  </m:accPr>
                  <m:e>
                    <m:r>
                      <m:rPr>
                        <m:sty m:val="b"/>
                      </m:rPr>
                      <m:t>λ</m:t>
                    </m:r>
                  </m:e>
                </m:acc>
                <m:r>
                  <m:rPr>
                    <m:sty m:val="p"/>
                  </m:rPr>
                  <m:t>=</m:t>
                </m:r>
                <m:r>
                  <m:rPr>
                    <m:sty m:val="b"/>
                  </m:rPr>
                  <m:t>k</m:t>
                </m:r>
              </m:oMath>
            </m:oMathPara>
          </w:p>
          <w:p>
            <w:pPr>
              <w:pStyle w:val="FirstParagraph"/>
            </w:pPr>
            <w:r>
              <w:t xml:space="preserve">On retrouve le système de cokrigeage ordinaire sous forme matricielle, dont la résolution fournit directement les poids</w:t>
            </w:r>
            <w:r>
              <w:t xml:space="preserve"> </w:t>
            </w:r>
            <m:oMath>
              <m:r>
                <m:rPr>
                  <m:sty m:val="b"/>
                </m:rPr>
                <m:t>λ</m:t>
              </m:r>
            </m:oMath>
            <w:r>
              <w:t xml:space="preserve">,</w:t>
            </w:r>
            <w:r>
              <w:t xml:space="preserve"> </w:t>
            </w:r>
            <m:oMath>
              <m:r>
                <m:rPr>
                  <m:sty m:val="b"/>
                </m:rPr>
                <m:t>α</m:t>
              </m:r>
            </m:oMath>
            <w:r>
              <w:t xml:space="preserve"> </w:t>
            </w:r>
            <w:r>
              <w:t xml:space="preserve">et les multiplicateurs de Lagrange</w:t>
            </w:r>
            <w:r>
              <w:t xml:space="preserve"> </w:t>
            </w:r>
            <m:oMath>
              <m:sSub>
                <m:e>
                  <m:r>
                    <m:t>ν</m:t>
                  </m:r>
                </m:e>
                <m:sub>
                  <m:r>
                    <m:t>Z</m:t>
                  </m:r>
                </m:sub>
              </m:sSub>
            </m:oMath>
            <w:r>
              <w:t xml:space="preserve"> </w:t>
            </w:r>
            <w:r>
              <w:t xml:space="preserve">et</w:t>
            </w:r>
            <w:r>
              <w:t xml:space="preserve"> </w:t>
            </w:r>
            <m:oMath>
              <m:sSub>
                <m:e>
                  <m:r>
                    <m:t>ν</m:t>
                  </m:r>
                </m:e>
                <m:sub>
                  <m:r>
                    <m:t>Y</m:t>
                  </m:r>
                </m:sub>
              </m:sSub>
            </m:oMath>
            <w:r>
              <w:t xml:space="preserve">.</w:t>
            </w:r>
          </w:p>
          <w:p>
            <w:pPr>
              <w:pStyle w:val="BodyText"/>
            </w:pPr>
            <w:r>
              <w:rPr>
                <w:b/>
                <w:bCs/>
              </w:rPr>
              <w:t xml:space="preserve">b)</w:t>
            </w:r>
            <w:r>
              <w:t xml:space="preserve"> </w:t>
            </w:r>
            <w:r>
              <w:t xml:space="preserve">À l’optimum,</w:t>
            </w:r>
            <w:r>
              <w:t xml:space="preserve"> </w:t>
            </w:r>
            <m:oMath>
              <m:r>
                <m:rPr>
                  <m:sty m:val="b"/>
                </m:rPr>
                <m:t>K</m:t>
              </m:r>
              <m:r>
                <m:t> </m:t>
              </m:r>
              <m:acc>
                <m:accPr>
                  <m:chr m:val="̃"/>
                </m:accPr>
                <m:e>
                  <m:r>
                    <m:rPr>
                      <m:sty m:val="b"/>
                    </m:rPr>
                    <m:t>λ</m:t>
                  </m:r>
                </m:e>
              </m:acc>
              <m:r>
                <m:rPr>
                  <m:sty m:val="p"/>
                </m:rPr>
                <m:t>=</m:t>
              </m:r>
              <m:r>
                <m:rPr>
                  <m:sty m:val="b"/>
                </m:rPr>
                <m:t>k</m:t>
              </m:r>
            </m:oMath>
            <w:r>
              <w:t xml:space="preserve">, donc</w:t>
            </w:r>
            <w:r>
              <w:t xml:space="preserve"> </w:t>
            </w:r>
            <m:oMath>
              <m:sSup>
                <m:e>
                  <m:acc>
                    <m:accPr>
                      <m:chr m:val="̃"/>
                    </m:accPr>
                    <m:e>
                      <m:r>
                        <m:rPr>
                          <m:sty m:val="b"/>
                        </m:rPr>
                        <m:t>λ</m:t>
                      </m:r>
                    </m:e>
                  </m:acc>
                </m:e>
                <m:sup>
                  <m:r>
                    <m:rPr>
                      <m:sty m:val="p"/>
                      <m:scr m:val="sans-serif"/>
                    </m:rPr>
                    <m:t>T</m:t>
                  </m:r>
                </m:sup>
              </m:sSup>
              <m:r>
                <m:rPr>
                  <m:sty m:val="b"/>
                </m:rPr>
                <m:t>K</m:t>
              </m:r>
              <m:r>
                <m:t> </m:t>
              </m:r>
              <m:acc>
                <m:accPr>
                  <m:chr m:val="̃"/>
                </m:accPr>
                <m:e>
                  <m:r>
                    <m:rPr>
                      <m:sty m:val="b"/>
                    </m:rPr>
                    <m:t>λ</m:t>
                  </m:r>
                </m:e>
              </m:acc>
              <m:r>
                <m:rPr>
                  <m:sty m:val="p"/>
                </m:rPr>
                <m:t>=</m:t>
              </m:r>
              <m:sSup>
                <m:e>
                  <m:acc>
                    <m:accPr>
                      <m:chr m:val="̃"/>
                    </m:accPr>
                    <m:e>
                      <m:r>
                        <m:rPr>
                          <m:sty m:val="b"/>
                        </m:rPr>
                        <m:t>λ</m:t>
                      </m:r>
                    </m:e>
                  </m:acc>
                </m:e>
                <m:sup>
                  <m:r>
                    <m:rPr>
                      <m:sty m:val="p"/>
                      <m:scr m:val="sans-serif"/>
                    </m:rPr>
                    <m:t>T</m:t>
                  </m:r>
                </m:sup>
              </m:sSup>
              <m:r>
                <m:rPr>
                  <m:sty m:val="b"/>
                </m:rPr>
                <m:t>k</m:t>
              </m:r>
            </m:oMath>
            <w:r>
              <w:t xml:space="preserve">. En substituant dans le lagrangien :</w:t>
            </w:r>
          </w:p>
          <w:p>
            <w:pPr>
              <w:pStyle w:val="BodyText"/>
            </w:pPr>
            <m:oMathPara>
              <m:oMathParaPr>
                <m:jc m:val="center"/>
              </m:oMathParaPr>
              <m:oMath>
                <m:r>
                  <m:t>L</m:t>
                </m:r>
                <m:r>
                  <m:rPr>
                    <m:sty m:val="p"/>
                  </m:rPr>
                  <m:t>=</m:t>
                </m:r>
                <m:r>
                  <m:rPr>
                    <m:sty m:val="p"/>
                  </m:rPr>
                  <m:t>Var</m:t>
                </m:r>
                <m:d>
                  <m:dPr>
                    <m:begChr m:val="("/>
                    <m:sepChr m:val=""/>
                    <m:endChr m:val=")"/>
                    <m:grow/>
                  </m:dPr>
                  <m:e>
                    <m:sSub>
                      <m:e>
                        <m:r>
                          <m:t>Z</m:t>
                        </m:r>
                      </m:e>
                      <m:sub>
                        <m:r>
                          <m:t>0</m:t>
                        </m:r>
                      </m:sub>
                    </m:sSub>
                  </m:e>
                </m:d>
                <m:r>
                  <m:rPr>
                    <m:sty m:val="p"/>
                  </m:rPr>
                  <m:t>+</m:t>
                </m:r>
                <m:sSup>
                  <m:e>
                    <m:acc>
                      <m:accPr>
                        <m:chr m:val="̃"/>
                      </m:accPr>
                      <m:e>
                        <m:r>
                          <m:rPr>
                            <m:sty m:val="b"/>
                          </m:rPr>
                          <m:t>λ</m:t>
                        </m:r>
                      </m:e>
                    </m:acc>
                  </m:e>
                  <m:sup>
                    <m:r>
                      <m:rPr>
                        <m:sty m:val="p"/>
                        <m:scr m:val="sans-serif"/>
                      </m:rPr>
                      <m:t>T</m:t>
                    </m:r>
                  </m:sup>
                </m:sSup>
                <m:r>
                  <m:rPr>
                    <m:sty m:val="b"/>
                  </m:rPr>
                  <m:t>k</m:t>
                </m:r>
                <m:r>
                  <m:rPr>
                    <m:sty m:val="p"/>
                  </m:rPr>
                  <m:t>−</m:t>
                </m:r>
                <m:r>
                  <m:t>2</m:t>
                </m:r>
                <m:r>
                  <m:t> </m:t>
                </m:r>
                <m:sSup>
                  <m:e>
                    <m:acc>
                      <m:accPr>
                        <m:chr m:val="̃"/>
                      </m:accPr>
                      <m:e>
                        <m:r>
                          <m:rPr>
                            <m:sty m:val="b"/>
                          </m:rPr>
                          <m:t>λ</m:t>
                        </m:r>
                      </m:e>
                    </m:acc>
                  </m:e>
                  <m:sup>
                    <m:r>
                      <m:rPr>
                        <m:sty m:val="p"/>
                        <m:scr m:val="sans-serif"/>
                      </m:rPr>
                      <m:t>T</m:t>
                    </m:r>
                  </m:sup>
                </m:sSup>
                <m:r>
                  <m:rPr>
                    <m:sty m:val="b"/>
                  </m:rPr>
                  <m:t>k</m:t>
                </m:r>
                <m:r>
                  <m:rPr>
                    <m:sty m:val="p"/>
                  </m:rPr>
                  <m:t>=</m:t>
                </m:r>
                <m:r>
                  <m:rPr>
                    <m:sty m:val="p"/>
                  </m:rPr>
                  <m:t>Var</m:t>
                </m:r>
                <m:d>
                  <m:dPr>
                    <m:begChr m:val="("/>
                    <m:sepChr m:val=""/>
                    <m:endChr m:val=")"/>
                    <m:grow/>
                  </m:dPr>
                  <m:e>
                    <m:sSub>
                      <m:e>
                        <m:r>
                          <m:t>Z</m:t>
                        </m:r>
                      </m:e>
                      <m:sub>
                        <m:r>
                          <m:t>0</m:t>
                        </m:r>
                      </m:sub>
                    </m:sSub>
                  </m:e>
                </m:d>
                <m:r>
                  <m:rPr>
                    <m:sty m:val="p"/>
                  </m:rPr>
                  <m:t>−</m:t>
                </m:r>
                <m:sSup>
                  <m:e>
                    <m:acc>
                      <m:accPr>
                        <m:chr m:val="̃"/>
                      </m:accPr>
                      <m:e>
                        <m:r>
                          <m:rPr>
                            <m:sty m:val="b"/>
                          </m:rPr>
                          <m:t>λ</m:t>
                        </m:r>
                      </m:e>
                    </m:acc>
                  </m:e>
                  <m:sup>
                    <m:r>
                      <m:rPr>
                        <m:sty m:val="p"/>
                        <m:scr m:val="sans-serif"/>
                      </m:rPr>
                      <m:t>T</m:t>
                    </m:r>
                  </m:sup>
                </m:sSup>
                <m:r>
                  <m:rPr>
                    <m:sty m:val="b"/>
                  </m:rPr>
                  <m:t>k</m:t>
                </m:r>
              </m:oMath>
            </m:oMathPara>
          </w:p>
          <w:p>
            <w:pPr>
              <w:pStyle w:val="FirstParagraph"/>
            </w:pPr>
            <w:r>
              <w:t xml:space="preserve">Puisqu’à l’optimum le lagrangien est égal à la fonction à minimiser sous contrainte, cette quantité est exactement la variance de cokrigeage :</w:t>
            </w:r>
          </w:p>
          <w:p>
            <w:pPr>
              <w:pStyle w:val="BodyText"/>
            </w:pPr>
            <m:oMathPara>
              <m:oMathParaPr>
                <m:jc m:val="center"/>
              </m:oMathParaPr>
              <m:oMath>
                <m:sSubSup>
                  <m:e>
                    <m:r>
                      <m:t>σ</m:t>
                    </m:r>
                  </m:e>
                  <m:sub>
                    <m:r>
                      <m:rPr>
                        <m:nor/>
                        <m:sty m:val="p"/>
                      </m:rPr>
                      <m:t>CKO</m:t>
                    </m:r>
                  </m:sub>
                  <m:sup>
                    <m:r>
                      <m:t>2</m:t>
                    </m:r>
                  </m:sup>
                </m:sSubSup>
                <m:r>
                  <m:rPr>
                    <m:sty m:val="p"/>
                  </m:rPr>
                  <m:t>=</m:t>
                </m:r>
                <m:r>
                  <m:rPr>
                    <m:sty m:val="p"/>
                  </m:rPr>
                  <m:t>Var</m:t>
                </m:r>
                <m:d>
                  <m:dPr>
                    <m:begChr m:val="("/>
                    <m:sepChr m:val=""/>
                    <m:endChr m:val=")"/>
                    <m:grow/>
                  </m:dPr>
                  <m:e>
                    <m:sSub>
                      <m:e>
                        <m:r>
                          <m:t>Z</m:t>
                        </m:r>
                      </m:e>
                      <m:sub>
                        <m:r>
                          <m:t>0</m:t>
                        </m:r>
                      </m:sub>
                    </m:sSub>
                    <m:r>
                      <m:rPr>
                        <m:sty m:val="p"/>
                      </m:rPr>
                      <m:t>−</m:t>
                    </m:r>
                    <m:sSubSup>
                      <m:e>
                        <m:r>
                          <m:t>Z</m:t>
                        </m:r>
                      </m:e>
                      <m:sub>
                        <m:r>
                          <m:t>0</m:t>
                        </m:r>
                      </m:sub>
                      <m:sup>
                        <m:r>
                          <m:rPr>
                            <m:sty m:val="p"/>
                          </m:rPr>
                          <m:t>*</m:t>
                        </m:r>
                      </m:sup>
                    </m:sSubSup>
                  </m:e>
                </m:d>
                <m:r>
                  <m:rPr>
                    <m:sty m:val="p"/>
                  </m:rPr>
                  <m:t>=</m:t>
                </m:r>
                <m:r>
                  <m:rPr>
                    <m:sty m:val="p"/>
                  </m:rPr>
                  <m:t>Var</m:t>
                </m:r>
                <m:d>
                  <m:dPr>
                    <m:begChr m:val="("/>
                    <m:sepChr m:val=""/>
                    <m:endChr m:val=")"/>
                    <m:grow/>
                  </m:dPr>
                  <m:e>
                    <m:sSub>
                      <m:e>
                        <m:r>
                          <m:t>Z</m:t>
                        </m:r>
                      </m:e>
                      <m:sub>
                        <m:r>
                          <m:t>0</m:t>
                        </m:r>
                      </m:sub>
                    </m:sSub>
                  </m:e>
                </m:d>
                <m:r>
                  <m:rPr>
                    <m:sty m:val="p"/>
                  </m:rPr>
                  <m:t>−</m:t>
                </m:r>
                <m:sSup>
                  <m:e>
                    <m:acc>
                      <m:accPr>
                        <m:chr m:val="̃"/>
                      </m:accPr>
                      <m:e>
                        <m:r>
                          <m:rPr>
                            <m:sty m:val="b"/>
                          </m:rPr>
                          <m:t>λ</m:t>
                        </m:r>
                      </m:e>
                    </m:acc>
                  </m:e>
                  <m:sup>
                    <m:r>
                      <m:rPr>
                        <m:sty m:val="p"/>
                        <m:scr m:val="sans-serif"/>
                      </m:rPr>
                      <m:t>T</m:t>
                    </m:r>
                  </m:sup>
                </m:sSup>
                <m:r>
                  <m:rPr>
                    <m:sty m:val="b"/>
                  </m:rPr>
                  <m:t>k</m:t>
                </m:r>
              </m:oMath>
            </m:oMathPara>
          </w:p>
          <w:p>
            <w:pPr>
              <w:pStyle w:val="FirstParagraph"/>
            </w:pPr>
            <w:pPr>
              <w:spacing w:after="16"/>
            </w:pPr>
            <w:r>
              <w:rPr>
                <w:b/>
                <w:bCs/>
              </w:rPr>
              <w:t xml:space="preserve">c)</w:t>
            </w:r>
            <w:r>
              <w:t xml:space="preserve"> </w:t>
            </w:r>
            <w:r>
              <w:t xml:space="preserve">Ces expressions demeurent valides quel que soit le nombre de variables secondaires. Il suffit de rajouter, dans</w:t>
            </w:r>
            <w:r>
              <w:t xml:space="preserve"> </w:t>
            </w:r>
            <m:oMath>
              <m:r>
                <m:rPr>
                  <m:sty m:val="b"/>
                </m:rPr>
                <m:t>K</m:t>
              </m:r>
            </m:oMath>
            <w:r>
              <w:t xml:space="preserve">, les blocs supplémentaires de covariances (et leurs covariances croisées) et, dans</w:t>
            </w:r>
            <w:r>
              <w:t xml:space="preserve"> </w:t>
            </w:r>
            <m:oMath>
              <m:acc>
                <m:accPr>
                  <m:chr m:val="̃"/>
                </m:accPr>
                <m:e>
                  <m:r>
                    <m:rPr>
                      <m:sty m:val="b"/>
                    </m:rPr>
                    <m:t>λ</m:t>
                  </m:r>
                </m:e>
              </m:acc>
            </m:oMath>
            <w:r>
              <w:t xml:space="preserve"> </w:t>
            </w:r>
            <w:r>
              <w:t xml:space="preserve">et</w:t>
            </w:r>
            <w:r>
              <w:t xml:space="preserve"> </w:t>
            </w:r>
            <m:oMath>
              <m:r>
                <m:rPr>
                  <m:sty m:val="b"/>
                </m:rPr>
                <m:t>k</m:t>
              </m:r>
            </m:oMath>
            <w:r>
              <w:t xml:space="preserve">, les poids et les contraintes de non-biais associés à chaque variable secondaire additionnelle.</w:t>
            </w:r>
          </w:p>
          <w:p/>
        </w:tc>
      </w:tr>
    </w:tbl>
    <w:bookmarkEnd w:id="91"/>
    <w:bookmarkStart w:id="94" w:name="X4c41901b20eeaaef09b58ada2f9c2c7fd282e3f"/>
    <w:p>
      <w:pPr>
        <w:pStyle w:val="Heading3"/>
      </w:pPr>
      <w:r>
        <w:t xml:space="preserve">11.2 Exercice 2 — Modèle linéaire de corégionalisation et admissibilité</w:t>
      </w:r>
    </w:p>
    <w:p>
      <w:pPr>
        <w:pStyle w:val="FirstParagraph"/>
      </w:pPr>
      <w:r>
        <w:t xml:space="preserve">Pour chacun des trois cas suivants (a, b, c), on fournit les graphiques des quatre fonctions de covariance et covariances croisées du couple</w:t>
      </w:r>
      <w:r>
        <w:t xml:space="preserve"> </w:t>
      </w:r>
      <m:oMath>
        <m:d>
          <m:dPr>
            <m:begChr m:val="("/>
            <m:sepChr m:val=""/>
            <m:endChr m:val=")"/>
            <m:grow/>
          </m:dPr>
          <m:e>
            <m:r>
              <m:t>Z</m:t>
            </m:r>
            <m:r>
              <m:rPr>
                <m:sty m:val="p"/>
              </m:rPr>
              <m:t>,</m:t>
            </m:r>
            <m:r>
              <m:t>Y</m:t>
            </m:r>
          </m:e>
        </m:d>
      </m:oMath>
      <w:r>
        <w:t xml:space="preserve"> </w:t>
      </w:r>
      <w:r>
        <w:t xml:space="preserve">:</w:t>
      </w:r>
      <w:r>
        <w:t xml:space="preserve"> </w:t>
      </w:r>
      <m:oMath>
        <m:sSub>
          <m:e>
            <m:r>
              <m:t>C</m:t>
            </m:r>
          </m:e>
          <m:sub>
            <m:r>
              <m:t>Z</m:t>
            </m:r>
            <m:r>
              <m:t>Z</m:t>
            </m:r>
          </m:sub>
        </m:sSub>
        <m:d>
          <m:dPr>
            <m:begChr m:val="("/>
            <m:sepChr m:val=""/>
            <m:endChr m:val=")"/>
            <m:grow/>
          </m:dPr>
          <m:e>
            <m:r>
              <m:rPr>
                <m:sty m:val="b"/>
              </m:rPr>
              <m:t>h</m:t>
            </m:r>
          </m:e>
        </m:d>
      </m:oMath>
      <w:r>
        <w:t xml:space="preserve">,</w:t>
      </w:r>
      <w:r>
        <w:t xml:space="preserve"> </w:t>
      </w:r>
      <m:oMath>
        <m:sSub>
          <m:e>
            <m:r>
              <m:t>C</m:t>
            </m:r>
          </m:e>
          <m:sub>
            <m:r>
              <m:t>Z</m:t>
            </m:r>
            <m:r>
              <m:t>Y</m:t>
            </m:r>
          </m:sub>
        </m:sSub>
        <m:d>
          <m:dPr>
            <m:begChr m:val="("/>
            <m:sepChr m:val=""/>
            <m:endChr m:val=")"/>
            <m:grow/>
          </m:dPr>
          <m:e>
            <m:r>
              <m:rPr>
                <m:sty m:val="b"/>
              </m:rPr>
              <m:t>h</m:t>
            </m:r>
          </m:e>
        </m:d>
      </m:oMath>
      <w:r>
        <w:t xml:space="preserve">,</w:t>
      </w:r>
      <w:r>
        <w:t xml:space="preserve"> </w:t>
      </w:r>
      <m:oMath>
        <m:sSub>
          <m:e>
            <m:r>
              <m:t>C</m:t>
            </m:r>
          </m:e>
          <m:sub>
            <m:r>
              <m:t>Y</m:t>
            </m:r>
            <m:r>
              <m:t>Z</m:t>
            </m:r>
          </m:sub>
        </m:sSub>
        <m:d>
          <m:dPr>
            <m:begChr m:val="("/>
            <m:sepChr m:val=""/>
            <m:endChr m:val=")"/>
            <m:grow/>
          </m:dPr>
          <m:e>
            <m:r>
              <m:rPr>
                <m:sty m:val="b"/>
              </m:rPr>
              <m:t>h</m:t>
            </m:r>
          </m:e>
        </m:d>
      </m:oMath>
      <w:r>
        <w:t xml:space="preserve"> </w:t>
      </w:r>
      <w:r>
        <w:t xml:space="preserve">et</w:t>
      </w:r>
      <w:r>
        <w:t xml:space="preserve"> </w:t>
      </w:r>
      <m:oMath>
        <m:sSub>
          <m:e>
            <m:r>
              <m:t>C</m:t>
            </m:r>
          </m:e>
          <m:sub>
            <m:r>
              <m:t>Y</m:t>
            </m:r>
            <m:r>
              <m:t>Y</m:t>
            </m:r>
          </m:sub>
        </m:sSub>
        <m:d>
          <m:dPr>
            <m:begChr m:val="("/>
            <m:sepChr m:val=""/>
            <m:endChr m:val=")"/>
            <m:grow/>
          </m:dPr>
          <m:e>
            <m:r>
              <m:rPr>
                <m:sty m:val="b"/>
              </m:rPr>
              <m:t>h</m:t>
            </m:r>
          </m:e>
        </m:d>
      </m:oMath>
      <w:r>
        <w:t xml:space="preserve"> </w:t>
      </w:r>
      <w:r>
        <w:t xml:space="preserve">(toutes tracées pour</w:t>
      </w:r>
      <w:r>
        <w:t xml:space="preserve"> </w:t>
      </w:r>
      <m:oMath>
        <m:r>
          <m:rPr>
            <m:sty m:val="b"/>
          </m:rPr>
          <m:t>h</m:t>
        </m:r>
        <m:r>
          <m:rPr>
            <m:sty m:val="p"/>
          </m:rPr>
          <m:t>∈</m:t>
        </m:r>
        <m:d>
          <m:dPr>
            <m:begChr m:val="["/>
            <m:sepChr m:val=""/>
            <m:endChr m:val="]"/>
            <m:grow/>
          </m:dPr>
          <m:e>
            <m:r>
              <m:rPr>
                <m:sty m:val="p"/>
              </m:rPr>
              <m:t>−</m:t>
            </m:r>
            <m:r>
              <m:t>20</m:t>
            </m:r>
            <m:r>
              <m:rPr>
                <m:sty m:val="p"/>
              </m:rPr>
              <m:t>,</m:t>
            </m:r>
            <m:r>
              <m:t>20</m:t>
            </m:r>
          </m:e>
        </m:d>
      </m:oMath>
      <w:r>
        <w:t xml:space="preserve">).</w:t>
      </w:r>
    </w:p>
    <w:p>
      <w:pPr>
        <w:pStyle w:val="BlockText"/>
      </w:pPr>
      <w:r>
        <w:rPr>
          <w:i/>
          <w:iCs/>
        </w:rPr>
        <w:t xml:space="preserve">(Figures à régénérer — générateur MATLAB dans Examen/CP3/…/9-Cokrigeage.)</w:t>
      </w:r>
    </w:p>
    <w:p>
      <w:pPr>
        <w:pStyle w:val="FirstParagraph"/>
      </w:pPr>
      <w:r>
        <w:t xml:space="preserve">Pour chaque cas, décrivez le modèle linéaire de corégionalisation (MLC) correspondant et indiquez s’il est admissible.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C:\Users\danyl\AppData\Local\Programs\Quarto\share\formats\docx\note.png" id="9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i/>
                <w:iCs/>
              </w:rPr>
              <w:t xml:space="preserve">Solution partielle — voir la présentation PowerPoint sur le cokrigeage pour le détail complet de chaque cas.</w:t>
            </w:r>
          </w:p>
          <w:p>
            <w:pPr>
              <w:pStyle w:val="BodyText"/>
            </w:pPr>
            <w:r>
              <w:t xml:space="preserve">Rappel des conditions d’admissibilité d’un MLC. Un modèle linéaire de corégionalisation s’écrit comme une somme de structures élémentaires, chacune pondérée par une matrice de corégionalisation</w:t>
            </w:r>
            <w:r>
              <w:t xml:space="preserve"> </w:t>
            </w:r>
            <m:oMath>
              <m:sSub>
                <m:e>
                  <m:r>
                    <m:rPr>
                      <m:sty m:val="b"/>
                    </m:rPr>
                    <m:t>B</m:t>
                  </m:r>
                </m:e>
                <m:sub>
                  <m:r>
                    <m:t>k</m:t>
                  </m:r>
                </m:sub>
              </m:sSub>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C</m:t>
                              </m:r>
                            </m:e>
                            <m:sub>
                              <m:r>
                                <m:t>Z</m:t>
                              </m:r>
                              <m:r>
                                <m:t>Z</m:t>
                              </m:r>
                            </m:sub>
                          </m:sSub>
                          <m:d>
                            <m:dPr>
                              <m:begChr m:val="("/>
                              <m:sepChr m:val=""/>
                              <m:endChr m:val=")"/>
                              <m:grow/>
                            </m:dPr>
                            <m:e>
                              <m:r>
                                <m:rPr>
                                  <m:sty m:val="b"/>
                                </m:rPr>
                                <m:t>h</m:t>
                              </m:r>
                            </m:e>
                          </m:d>
                        </m:e>
                        <m:e>
                          <m:sSub>
                            <m:e>
                              <m:r>
                                <m:t>C</m:t>
                              </m:r>
                            </m:e>
                            <m:sub>
                              <m:r>
                                <m:t>Z</m:t>
                              </m:r>
                              <m:r>
                                <m:t>Y</m:t>
                              </m:r>
                            </m:sub>
                          </m:sSub>
                          <m:d>
                            <m:dPr>
                              <m:begChr m:val="("/>
                              <m:sepChr m:val=""/>
                              <m:endChr m:val=")"/>
                              <m:grow/>
                            </m:dPr>
                            <m:e>
                              <m:r>
                                <m:rPr>
                                  <m:sty m:val="b"/>
                                </m:rPr>
                                <m:t>h</m:t>
                              </m:r>
                            </m:e>
                          </m:d>
                        </m:e>
                      </m:mr>
                      <m:mr>
                        <m:e>
                          <m:sSub>
                            <m:e>
                              <m:r>
                                <m:t>C</m:t>
                              </m:r>
                            </m:e>
                            <m:sub>
                              <m:r>
                                <m:t>Y</m:t>
                              </m:r>
                              <m:r>
                                <m:t>Z</m:t>
                              </m:r>
                            </m:sub>
                          </m:sSub>
                          <m:d>
                            <m:dPr>
                              <m:begChr m:val="("/>
                              <m:sepChr m:val=""/>
                              <m:endChr m:val=")"/>
                              <m:grow/>
                            </m:dPr>
                            <m:e>
                              <m:r>
                                <m:rPr>
                                  <m:sty m:val="b"/>
                                </m:rPr>
                                <m:t>h</m:t>
                              </m:r>
                            </m:e>
                          </m:d>
                        </m:e>
                        <m:e>
                          <m:sSub>
                            <m:e>
                              <m:r>
                                <m:t>C</m:t>
                              </m:r>
                            </m:e>
                            <m:sub>
                              <m:r>
                                <m:t>Y</m:t>
                              </m:r>
                              <m:r>
                                <m:t>Y</m:t>
                              </m:r>
                            </m:sub>
                          </m:sSub>
                          <m:d>
                            <m:dPr>
                              <m:begChr m:val="("/>
                              <m:sepChr m:val=""/>
                              <m:endChr m:val=")"/>
                              <m:grow/>
                            </m:dPr>
                            <m:e>
                              <m:r>
                                <m:rPr>
                                  <m:sty m:val="b"/>
                                </m:rPr>
                                <m:t>h</m:t>
                              </m:r>
                            </m:e>
                          </m:d>
                        </m:e>
                      </m:mr>
                    </m:m>
                  </m:e>
                </m:d>
                <m:r>
                  <m:rPr>
                    <m:sty m:val="p"/>
                  </m:rPr>
                  <m:t>=</m:t>
                </m:r>
                <m:nary>
                  <m:naryPr>
                    <m:chr m:val="∑"/>
                    <m:limLoc m:val="undOvr"/>
                    <m:subHide m:val="off"/>
                    <m:supHide m:val="on"/>
                  </m:naryPr>
                  <m:sub>
                    <m:r>
                      <m:t>k</m:t>
                    </m:r>
                  </m:sub>
                  <m:sup>
                    <m:r>
                      <m:t>​</m:t>
                    </m:r>
                  </m:sup>
                  <m:e>
                    <m:sSub>
                      <m:e>
                        <m:r>
                          <m:rPr>
                            <m:sty m:val="b"/>
                          </m:rPr>
                          <m:t>B</m:t>
                        </m:r>
                      </m:e>
                      <m:sub>
                        <m:r>
                          <m:t>k</m:t>
                        </m:r>
                      </m:sub>
                    </m:sSub>
                  </m:e>
                </m:nary>
                <m:r>
                  <m:t> </m:t>
                </m:r>
                <m:sSub>
                  <m:e>
                    <m:r>
                      <m:t>ρ</m:t>
                    </m:r>
                  </m:e>
                  <m:sub>
                    <m:r>
                      <m:t>k</m:t>
                    </m:r>
                  </m:sub>
                </m:sSub>
                <m:d>
                  <m:dPr>
                    <m:begChr m:val="("/>
                    <m:sepChr m:val=""/>
                    <m:endChr m:val=")"/>
                    <m:grow/>
                  </m:dPr>
                  <m:e>
                    <m:r>
                      <m:rPr>
                        <m:sty m:val="b"/>
                      </m:rPr>
                      <m:t>h</m:t>
                    </m:r>
                  </m:e>
                </m:d>
                <m:r>
                  <m:rPr>
                    <m:sty m:val="p"/>
                  </m:rPr>
                  <m:t>,</m:t>
                </m:r>
                <m:r>
                  <m:t>  </m:t>
                </m:r>
                <m:sSub>
                  <m:e>
                    <m:r>
                      <m:rPr>
                        <m:sty m:val="b"/>
                      </m:rPr>
                      <m:t>B</m:t>
                    </m:r>
                  </m:e>
                  <m:sub>
                    <m:r>
                      <m:t>k</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b</m:t>
                              </m:r>
                            </m:e>
                            <m:sub>
                              <m:r>
                                <m:t>k</m:t>
                              </m:r>
                            </m:sub>
                            <m:sup>
                              <m:r>
                                <m:t>Z</m:t>
                              </m:r>
                              <m:r>
                                <m:t>Z</m:t>
                              </m:r>
                            </m:sup>
                          </m:sSubSup>
                        </m:e>
                        <m:e>
                          <m:sSubSup>
                            <m:e>
                              <m:r>
                                <m:t>b</m:t>
                              </m:r>
                            </m:e>
                            <m:sub>
                              <m:r>
                                <m:t>k</m:t>
                              </m:r>
                            </m:sub>
                            <m:sup>
                              <m:r>
                                <m:t>Z</m:t>
                              </m:r>
                              <m:r>
                                <m:t>Y</m:t>
                              </m:r>
                            </m:sup>
                          </m:sSubSup>
                        </m:e>
                      </m:mr>
                      <m:mr>
                        <m:e>
                          <m:sSubSup>
                            <m:e>
                              <m:r>
                                <m:t>b</m:t>
                              </m:r>
                            </m:e>
                            <m:sub>
                              <m:r>
                                <m:t>k</m:t>
                              </m:r>
                            </m:sub>
                            <m:sup>
                              <m:r>
                                <m:t>Y</m:t>
                              </m:r>
                              <m:r>
                                <m:t>Z</m:t>
                              </m:r>
                            </m:sup>
                          </m:sSubSup>
                        </m:e>
                        <m:e>
                          <m:sSubSup>
                            <m:e>
                              <m:r>
                                <m:t>b</m:t>
                              </m:r>
                            </m:e>
                            <m:sub>
                              <m:r>
                                <m:t>k</m:t>
                              </m:r>
                            </m:sub>
                            <m:sup>
                              <m:r>
                                <m:t>Y</m:t>
                              </m:r>
                              <m:r>
                                <m:t>Y</m:t>
                              </m:r>
                            </m:sup>
                          </m:sSubSup>
                        </m:e>
                      </m:mr>
                    </m:m>
                  </m:e>
                </m:d>
              </m:oMath>
            </m:oMathPara>
          </w:p>
          <w:p>
            <w:pPr>
              <w:pStyle w:val="FirstParagraph"/>
            </w:pPr>
            <w:r>
              <w:t xml:space="preserve">où chaque</w:t>
            </w:r>
            <w:r>
              <w:t xml:space="preserve"> </w:t>
            </w:r>
            <m:oMath>
              <m:sSub>
                <m:e>
                  <m:r>
                    <m:t>ρ</m:t>
                  </m:r>
                </m:e>
                <m:sub>
                  <m:r>
                    <m:t>k</m:t>
                  </m:r>
                </m:sub>
              </m:sSub>
              <m:d>
                <m:dPr>
                  <m:begChr m:val="("/>
                  <m:sepChr m:val=""/>
                  <m:endChr m:val=")"/>
                  <m:grow/>
                </m:dPr>
                <m:e>
                  <m:r>
                    <m:rPr>
                      <m:sty m:val="b"/>
                    </m:rPr>
                    <m:t>h</m:t>
                  </m:r>
                </m:e>
              </m:d>
            </m:oMath>
            <w:r>
              <w:t xml:space="preserve"> </w:t>
            </w:r>
            <w:r>
              <w:t xml:space="preserve">est un modèle de covariance admissible. Le modèle est admissible si</w:t>
            </w:r>
            <w:r>
              <w:t xml:space="preserve"> </w:t>
            </w:r>
            <w:r>
              <w:rPr>
                <w:b/>
                <w:bCs/>
              </w:rPr>
              <w:t xml:space="preserve">chaque</w:t>
            </w:r>
            <w:r>
              <w:t xml:space="preserve"> </w:t>
            </w:r>
            <w:r>
              <w:t xml:space="preserve">matrice</w:t>
            </w:r>
            <w:r>
              <w:t xml:space="preserve"> </w:t>
            </w:r>
            <m:oMath>
              <m:sSub>
                <m:e>
                  <m:r>
                    <m:rPr>
                      <m:sty m:val="b"/>
                    </m:rPr>
                    <m:t>B</m:t>
                  </m:r>
                </m:e>
                <m:sub>
                  <m:r>
                    <m:t>k</m:t>
                  </m:r>
                </m:sub>
              </m:sSub>
            </m:oMath>
            <w:r>
              <w:t xml:space="preserve"> </w:t>
            </w:r>
            <w:r>
              <w:t xml:space="preserve">est</w:t>
            </w:r>
            <w:r>
              <w:t xml:space="preserve"> </w:t>
            </w:r>
            <w:r>
              <w:rPr>
                <w:b/>
                <w:bCs/>
              </w:rPr>
              <w:t xml:space="preserve">symétrique semi-définie positive</w:t>
            </w:r>
            <w:r>
              <w:t xml:space="preserve">, ce qui, dans le cas à deux variables, se vérifie par :</w:t>
            </w:r>
          </w:p>
          <w:p>
            <w:pPr>
              <w:pStyle w:val="BodyText"/>
            </w:pPr>
            <m:oMathPara>
              <m:oMathParaPr>
                <m:jc m:val="center"/>
              </m:oMathParaPr>
              <m:oMath>
                <m:sSubSup>
                  <m:e>
                    <m:r>
                      <m:t>b</m:t>
                    </m:r>
                  </m:e>
                  <m:sub>
                    <m:r>
                      <m:t>k</m:t>
                    </m:r>
                  </m:sub>
                  <m:sup>
                    <m:r>
                      <m:t>Z</m:t>
                    </m:r>
                    <m:r>
                      <m:t>Z</m:t>
                    </m:r>
                  </m:sup>
                </m:sSubSup>
                <m:r>
                  <m:rPr>
                    <m:sty m:val="p"/>
                  </m:rPr>
                  <m:t>≥</m:t>
                </m:r>
                <m:r>
                  <m:t>0</m:t>
                </m:r>
                <m:r>
                  <m:rPr>
                    <m:sty m:val="p"/>
                  </m:rPr>
                  <m:t>,</m:t>
                </m:r>
                <m:r>
                  <m:t> </m:t>
                </m:r>
                <m:sSubSup>
                  <m:e>
                    <m:r>
                      <m:t>b</m:t>
                    </m:r>
                  </m:e>
                  <m:sub>
                    <m:r>
                      <m:t>k</m:t>
                    </m:r>
                  </m:sub>
                  <m:sup>
                    <m:r>
                      <m:t>Y</m:t>
                    </m:r>
                    <m:r>
                      <m:t>Y</m:t>
                    </m:r>
                  </m:sup>
                </m:sSubSup>
                <m:r>
                  <m:rPr>
                    <m:sty m:val="p"/>
                  </m:rPr>
                  <m:t>≥</m:t>
                </m:r>
                <m:r>
                  <m:t>0</m:t>
                </m:r>
                <m:r>
                  <m:rPr>
                    <m:sty m:val="p"/>
                  </m:rPr>
                  <m:t>,</m:t>
                </m:r>
                <m:r>
                  <m:t> </m:t>
                </m:r>
                <m:sSubSup>
                  <m:e>
                    <m:r>
                      <m:t>b</m:t>
                    </m:r>
                  </m:e>
                  <m:sub>
                    <m:r>
                      <m:t>k</m:t>
                    </m:r>
                  </m:sub>
                  <m:sup>
                    <m:r>
                      <m:t>Z</m:t>
                    </m:r>
                    <m:r>
                      <m:t>Z</m:t>
                    </m:r>
                  </m:sup>
                </m:sSubSup>
                <m:r>
                  <m:t> </m:t>
                </m:r>
                <m:sSubSup>
                  <m:e>
                    <m:r>
                      <m:t>b</m:t>
                    </m:r>
                  </m:e>
                  <m:sub>
                    <m:r>
                      <m:t>k</m:t>
                    </m:r>
                  </m:sub>
                  <m:sup>
                    <m:r>
                      <m:t>Y</m:t>
                    </m:r>
                    <m:r>
                      <m:t>Y</m:t>
                    </m:r>
                  </m:sup>
                </m:sSubSup>
                <m:r>
                  <m:rPr>
                    <m:sty m:val="p"/>
                  </m:rPr>
                  <m:t>−</m:t>
                </m:r>
                <m:sSup>
                  <m:e>
                    <m:d>
                      <m:dPr>
                        <m:begChr m:val="("/>
                        <m:sepChr m:val=""/>
                        <m:endChr m:val=")"/>
                        <m:grow/>
                      </m:dPr>
                      <m:e>
                        <m:sSubSup>
                          <m:e>
                            <m:r>
                              <m:t>b</m:t>
                            </m:r>
                          </m:e>
                          <m:sub>
                            <m:r>
                              <m:t>k</m:t>
                            </m:r>
                          </m:sub>
                          <m:sup>
                            <m:r>
                              <m:t>Z</m:t>
                            </m:r>
                            <m:r>
                              <m:t>Y</m:t>
                            </m:r>
                          </m:sup>
                        </m:sSubSup>
                      </m:e>
                    </m:d>
                  </m:e>
                  <m:sup>
                    <m:r>
                      <m:t>2</m:t>
                    </m:r>
                  </m:sup>
                </m:sSup>
                <m:r>
                  <m:rPr>
                    <m:sty m:val="p"/>
                  </m:rPr>
                  <m:t>≥</m:t>
                </m:r>
                <m:r>
                  <m:t>0</m:t>
                </m:r>
              </m:oMath>
            </m:oMathPara>
          </w:p>
          <w:p>
            <w:pPr>
              <w:pStyle w:val="FirstParagraph"/>
            </w:pPr>
            <w:pPr>
              <w:spacing w:after="16"/>
            </w:pPr>
            <w:r>
              <w:t xml:space="preserve">On identifie sur les graphiques les structures présentes (effet de pépite, structure sphérique, etc.), les paliers de chaque composante de</w:t>
            </w:r>
            <w:r>
              <w:t xml:space="preserve"> </w:t>
            </w:r>
            <m:oMath>
              <m:sSub>
                <m:e>
                  <m:r>
                    <m:t>C</m:t>
                  </m:r>
                </m:e>
                <m:sub>
                  <m:r>
                    <m:t>Z</m:t>
                  </m:r>
                  <m:r>
                    <m:t>Z</m:t>
                  </m:r>
                </m:sub>
              </m:sSub>
            </m:oMath>
            <w:r>
              <w:t xml:space="preserve"> </w:t>
            </w:r>
            <w:r>
              <w:t xml:space="preserve">et</w:t>
            </w:r>
            <w:r>
              <w:t xml:space="preserve"> </w:t>
            </w:r>
            <m:oMath>
              <m:sSub>
                <m:e>
                  <m:r>
                    <m:t>C</m:t>
                  </m:r>
                </m:e>
                <m:sub>
                  <m:r>
                    <m:t>Y</m:t>
                  </m:r>
                  <m:r>
                    <m:t>Y</m:t>
                  </m:r>
                </m:sub>
              </m:sSub>
            </m:oMath>
            <w:r>
              <w:t xml:space="preserve">, ainsi que le signe et l’amplitude des covariances croisées</w:t>
            </w:r>
            <w:r>
              <w:t xml:space="preserve"> </w:t>
            </w:r>
            <m:oMath>
              <m:sSub>
                <m:e>
                  <m:r>
                    <m:t>C</m:t>
                  </m:r>
                </m:e>
                <m:sub>
                  <m:r>
                    <m:t>Z</m:t>
                  </m:r>
                  <m:r>
                    <m:t>Y</m:t>
                  </m:r>
                </m:sub>
              </m:sSub>
            </m:oMath>
            <w:r>
              <w:t xml:space="preserve">, pour reconstituer les matrices</w:t>
            </w:r>
            <w:r>
              <w:t xml:space="preserve"> </w:t>
            </w:r>
            <m:oMath>
              <m:sSub>
                <m:e>
                  <m:r>
                    <m:rPr>
                      <m:sty m:val="b"/>
                    </m:rPr>
                    <m:t>B</m:t>
                  </m:r>
                </m:e>
                <m:sub>
                  <m:r>
                    <m:t>k</m:t>
                  </m:r>
                </m:sub>
              </m:sSub>
            </m:oMath>
            <w:r>
              <w:t xml:space="preserve"> </w:t>
            </w:r>
            <w:r>
              <w:t xml:space="preserve">et vérifier la condition ci-dessus structure par structure.</w:t>
            </w:r>
          </w:p>
          <w:p/>
        </w:tc>
      </w:tr>
    </w:tbl>
    <w:bookmarkEnd w:id="94"/>
    <w:bookmarkStart w:id="97" w:name="Xff3061dae8494ba6157e8b814b5bd39ca05c0b1"/>
    <w:p>
      <w:pPr>
        <w:pStyle w:val="Heading3"/>
      </w:pPr>
      <w:r>
        <w:t xml:space="preserve">11.3 Exercice 3 — Admissibilité et utilité du cokrigeage</w:t>
      </w:r>
    </w:p>
    <w:p>
      <w:pPr>
        <w:pStyle w:val="FirstParagraph"/>
      </w:pPr>
      <w:r>
        <w:t xml:space="preserve">On considère quatre cas (A à D). Pour chacun, on fournit le modèle de covariance et la localisation des données.</w:t>
      </w:r>
      <w:r>
        <w:t xml:space="preserve"> </w:t>
      </w:r>
      <m:oMath>
        <m:r>
          <m:t>Z</m:t>
        </m:r>
      </m:oMath>
      <w:r>
        <w:t xml:space="preserve"> </w:t>
      </w:r>
      <w:r>
        <w:t xml:space="preserve">est la variable principale (les</w:t>
      </w:r>
      <w:r>
        <w:t xml:space="preserve"> </w:t>
      </w:r>
      <m:oMath>
        <m:r>
          <m:rPr>
            <m:sty m:val="p"/>
          </m:rPr>
          <m:t>+</m:t>
        </m:r>
      </m:oMath>
      <w:r>
        <w:t xml:space="preserve"> </w:t>
      </w:r>
      <w:r>
        <w:t xml:space="preserve">rouges) et</w:t>
      </w:r>
      <w:r>
        <w:t xml:space="preserve"> </w:t>
      </w:r>
      <m:oMath>
        <m:r>
          <m:t>Y</m:t>
        </m:r>
      </m:oMath>
      <w:r>
        <w:t xml:space="preserve"> </w:t>
      </w:r>
      <w:r>
        <w:t xml:space="preserve">la variable secondaire (les</w:t>
      </w:r>
      <w:r>
        <w:t xml:space="preserve"> </w:t>
      </w:r>
      <m:oMath>
        <m:r>
          <m:rPr>
            <m:sty m:val="p"/>
          </m:rPr>
          <m:t>∘</m:t>
        </m:r>
      </m:oMath>
      <w:r>
        <w:t xml:space="preserve"> </w:t>
      </w:r>
      <w:r>
        <w:t xml:space="preserve">noirs). (Note :</w:t>
      </w:r>
      <w:r>
        <w:t xml:space="preserve"> </w:t>
      </w:r>
      <m:oMath>
        <m:r>
          <m:t>δ</m:t>
        </m:r>
        <m:d>
          <m:dPr>
            <m:begChr m:val="("/>
            <m:sepChr m:val=""/>
            <m:endChr m:val=")"/>
            <m:grow/>
          </m:dPr>
          <m:e>
            <m:r>
              <m:rPr>
                <m:sty m:val="b"/>
              </m:rPr>
              <m:t>h</m:t>
            </m:r>
          </m:e>
        </m:d>
        <m:r>
          <m:rPr>
            <m:sty m:val="p"/>
          </m:rPr>
          <m:t>=</m:t>
        </m:r>
        <m:r>
          <m:t>1</m:t>
        </m:r>
      </m:oMath>
      <w:r>
        <w:t xml:space="preserve"> </w:t>
      </w:r>
      <w:r>
        <w:t xml:space="preserve">si</w:t>
      </w:r>
      <w:r>
        <w:t xml:space="preserve"> </w:t>
      </w:r>
      <m:oMath>
        <m:d>
          <m:dPr>
            <m:begChr m:val="|"/>
            <m:sepChr m:val=""/>
            <m:endChr m:val="|"/>
            <m:grow/>
          </m:dPr>
          <m:e>
            <m:r>
              <m:rPr>
                <m:sty m:val="b"/>
              </m:rPr>
              <m:t>h</m:t>
            </m:r>
          </m:e>
        </m:d>
        <m:r>
          <m:rPr>
            <m:sty m:val="p"/>
          </m:rPr>
          <m:t>=</m:t>
        </m:r>
        <m:r>
          <m:t>0</m:t>
        </m:r>
      </m:oMath>
      <w:r>
        <w:t xml:space="preserve">, et</w:t>
      </w:r>
      <w:r>
        <w:t xml:space="preserve"> </w:t>
      </w:r>
      <m:oMath>
        <m:r>
          <m:t>0</m:t>
        </m:r>
      </m:oMath>
      <w:r>
        <w:t xml:space="preserve"> </w:t>
      </w:r>
      <w:r>
        <w:t xml:space="preserve">si</w:t>
      </w:r>
      <w:r>
        <w:t xml:space="preserve"> </w:t>
      </w:r>
      <m:oMath>
        <m:d>
          <m:dPr>
            <m:begChr m:val="|"/>
            <m:sepChr m:val=""/>
            <m:endChr m:val="|"/>
            <m:grow/>
          </m:dPr>
          <m:e>
            <m:r>
              <m:rPr>
                <m:sty m:val="b"/>
              </m:rPr>
              <m:t>h</m:t>
            </m:r>
          </m:e>
        </m:d>
        <m:r>
          <m:rPr>
            <m:sty m:val="p"/>
          </m:rPr>
          <m:t>&gt;</m:t>
        </m:r>
        <m:r>
          <m:t>0</m:t>
        </m:r>
      </m:oMath>
      <w:r>
        <w:t xml:space="preserve">.)</w:t>
      </w:r>
    </w:p>
    <w:p>
      <w:pPr>
        <w:pStyle w:val="BlockText"/>
      </w:pPr>
      <w:r>
        <w:rPr>
          <w:i/>
          <w:iCs/>
        </w:rPr>
        <w:t xml:space="preserve">(Figures à régénérer — générateur MATLAB dans Examen/CP3/…/9-Cokrigeage.)</w:t>
      </w:r>
    </w:p>
    <w:p>
      <w:pPr>
        <w:pStyle w:val="FirstParagraph"/>
      </w:pPr>
      <w:r>
        <w:t xml:space="preserve">Pour chaque cas A à D, complétez le tableau en indiquant</w:t>
      </w:r>
      <w:r>
        <w:t xml:space="preserve"> </w:t>
      </w:r>
      <w:r>
        <w:rPr>
          <w:b/>
          <w:bCs/>
        </w:rPr>
        <w:t xml:space="preserve">O</w:t>
      </w:r>
      <w:r>
        <w:t xml:space="preserve"> </w:t>
      </w:r>
      <w:r>
        <w:t xml:space="preserve">(oui) ou</w:t>
      </w:r>
      <w:r>
        <w:t xml:space="preserve"> </w:t>
      </w:r>
      <w:r>
        <w:rPr>
          <w:b/>
          <w:bCs/>
        </w:rPr>
        <w:t xml:space="preserve">N</w:t>
      </w:r>
      <w:r>
        <w:t xml:space="preserve"> </w:t>
      </w:r>
      <w:r>
        <w:t xml:space="preserve">(non) selon que l’énoncé considéré s’applique ou non. On examinera notamment :</w:t>
      </w:r>
    </w:p>
    <w:p>
      <w:pPr>
        <w:pStyle w:val="Compact"/>
        <w:numPr>
          <w:ilvl w:val="0"/>
          <w:numId w:val="1016"/>
        </w:numPr>
      </w:pPr>
      <w:r>
        <w:t xml:space="preserve">l’admissibilité du modèle de corégionalisation proposé ;</w:t>
      </w:r>
    </w:p>
    <w:p>
      <w:pPr>
        <w:pStyle w:val="Compact"/>
        <w:numPr>
          <w:ilvl w:val="0"/>
          <w:numId w:val="1016"/>
        </w:numPr>
      </w:pPr>
      <w:r>
        <w:t xml:space="preserve">l’utilité du cokrigeage par rapport à un krigeage de la seule variable principale (apport effectif de la variable secondaire).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Users\danyl\AppData\Local\Programs\Quarto\share\formats\docx\note.png" id="9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Le raisonnement se conduit cas par cas en s’appuyant sur deux idées clés.</w:t>
            </w:r>
          </w:p>
          <w:p>
            <w:pPr>
              <w:pStyle w:val="BodyText"/>
            </w:pPr>
            <w:r>
              <w:rPr>
                <w:b/>
                <w:bCs/>
              </w:rPr>
              <w:t xml:space="preserve">Admissibilité.</w:t>
            </w:r>
            <w:r>
              <w:t xml:space="preserve"> </w:t>
            </w:r>
            <w:r>
              <w:t xml:space="preserve">Le modèle de corégionalisation est admissible si les matrices de corégionalisation sont semi-définies positives (cf. exercice 2) : palier de</w:t>
            </w:r>
            <w:r>
              <w:t xml:space="preserve"> </w:t>
            </w:r>
            <m:oMath>
              <m:r>
                <m:t>Z</m:t>
              </m:r>
            </m:oMath>
            <w:r>
              <w:t xml:space="preserve"> </w:t>
            </w:r>
            <w:r>
              <w:t xml:space="preserve">et palier de</w:t>
            </w:r>
            <w:r>
              <w:t xml:space="preserve"> </w:t>
            </w:r>
            <m:oMath>
              <m:r>
                <m:t>Y</m:t>
              </m:r>
            </m:oMath>
            <w:r>
              <w:t xml:space="preserve"> </w:t>
            </w:r>
            <w:r>
              <w:t xml:space="preserve">positifs, et carré de la covariance croisée inférieur ou égal au produit des paliers directs.</w:t>
            </w:r>
          </w:p>
          <w:p>
            <w:pPr>
              <w:pStyle w:val="BodyText"/>
            </w:pPr>
            <w:r>
              <w:rPr>
                <w:b/>
                <w:bCs/>
              </w:rPr>
              <w:t xml:space="preserve">Utilité du cokrigeage.</w:t>
            </w:r>
            <w:r>
              <w:t xml:space="preserve"> </w:t>
            </w:r>
            <w:r>
              <w:t xml:space="preserve">L’apport de la variable secondaire</w:t>
            </w:r>
            <w:r>
              <w:t xml:space="preserve"> </w:t>
            </w:r>
            <m:oMath>
              <m:r>
                <m:t>Y</m:t>
              </m:r>
            </m:oMath>
            <w:r>
              <w:t xml:space="preserve"> </w:t>
            </w:r>
            <w:r>
              <w:t xml:space="preserve">dépend :</w:t>
            </w:r>
          </w:p>
          <w:p>
            <w:pPr>
              <w:pStyle w:val="Compact"/>
              <w:numPr>
                <w:ilvl w:val="0"/>
                <w:numId w:val="1017"/>
              </w:numPr>
            </w:pPr>
            <w:r>
              <w:t xml:space="preserve">de la</w:t>
            </w:r>
            <w:r>
              <w:t xml:space="preserve"> </w:t>
            </w:r>
            <w:r>
              <w:rPr>
                <w:b/>
                <w:bCs/>
              </w:rPr>
              <w:t xml:space="preserve">corrélation</w:t>
            </w:r>
            <w:r>
              <w:t xml:space="preserve"> </w:t>
            </w:r>
            <w:r>
              <w:t xml:space="preserve">entre</w:t>
            </w:r>
            <w:r>
              <w:t xml:space="preserve"> </w:t>
            </w:r>
            <m:oMath>
              <m:r>
                <m:t>Z</m:t>
              </m:r>
            </m:oMath>
            <w:r>
              <w:t xml:space="preserve"> </w:t>
            </w:r>
            <w:r>
              <w:t xml:space="preserve">et</w:t>
            </w:r>
            <w:r>
              <w:t xml:space="preserve"> </w:t>
            </w:r>
            <m:oMath>
              <m:r>
                <m:t>Y</m:t>
              </m:r>
            </m:oMath>
            <w:r>
              <w:t xml:space="preserve"> </w:t>
            </w:r>
            <w:r>
              <w:t xml:space="preserve">(covariance croisée</w:t>
            </w:r>
            <w:r>
              <w:t xml:space="preserve"> </w:t>
            </w:r>
            <m:oMath>
              <m:sSub>
                <m:e>
                  <m:r>
                    <m:t>C</m:t>
                  </m:r>
                </m:e>
                <m:sub>
                  <m:r>
                    <m:t>Z</m:t>
                  </m:r>
                  <m:r>
                    <m:t>Y</m:t>
                  </m:r>
                </m:sub>
              </m:sSub>
            </m:oMath>
            <w:r>
              <w:t xml:space="preserve"> </w:t>
            </w:r>
            <w:r>
              <w:t xml:space="preserve">non nulle) : si</w:t>
            </w:r>
            <w:r>
              <w:t xml:space="preserve"> </w:t>
            </w:r>
            <m:oMath>
              <m:sSub>
                <m:e>
                  <m:r>
                    <m:t>C</m:t>
                  </m:r>
                </m:e>
                <m:sub>
                  <m:r>
                    <m:t>Z</m:t>
                  </m:r>
                  <m:r>
                    <m:t>Y</m:t>
                  </m:r>
                </m:sub>
              </m:sSub>
              <m:d>
                <m:dPr>
                  <m:begChr m:val="("/>
                  <m:sepChr m:val=""/>
                  <m:endChr m:val=")"/>
                  <m:grow/>
                </m:dPr>
                <m:e>
                  <m:r>
                    <m:rPr>
                      <m:sty m:val="b"/>
                    </m:rPr>
                    <m:t>h</m:t>
                  </m:r>
                </m:e>
              </m:d>
              <m:r>
                <m:rPr>
                  <m:sty m:val="p"/>
                </m:rPr>
                <m:t>=</m:t>
              </m:r>
              <m:r>
                <m:t>0</m:t>
              </m:r>
            </m:oMath>
            <w:r>
              <w:t xml:space="preserve">, le cokrigeage se réduit au krigeage de</w:t>
            </w:r>
            <w:r>
              <w:t xml:space="preserve"> </w:t>
            </w:r>
            <m:oMath>
              <m:r>
                <m:t>Z</m:t>
              </m:r>
            </m:oMath>
            <w:r>
              <w:t xml:space="preserve"> </w:t>
            </w:r>
            <w:r>
              <w:t xml:space="preserve">seul et</w:t>
            </w:r>
            <w:r>
              <w:t xml:space="preserve"> </w:t>
            </w:r>
            <m:oMath>
              <m:r>
                <m:t>Y</m:t>
              </m:r>
            </m:oMath>
            <w:r>
              <w:t xml:space="preserve"> </w:t>
            </w:r>
            <w:r>
              <w:t xml:space="preserve">n’apporte rien ;</w:t>
            </w:r>
          </w:p>
          <w:p>
            <w:pPr>
              <w:pStyle w:val="Compact"/>
              <w:numPr>
                <w:ilvl w:val="0"/>
                <w:numId w:val="1017"/>
              </w:numPr>
            </w:pPr>
            <w:r>
              <w:t xml:space="preserve">de la</w:t>
            </w:r>
            <w:r>
              <w:t xml:space="preserve"> </w:t>
            </w:r>
            <w:r>
              <w:rPr>
                <w:b/>
                <w:bCs/>
              </w:rPr>
              <w:t xml:space="preserve">configuration spatiale</w:t>
            </w:r>
            <w:r>
              <w:t xml:space="preserve"> </w:t>
            </w:r>
            <w:r>
              <w:t xml:space="preserve">: lorsque les données</w:t>
            </w:r>
            <w:r>
              <w:t xml:space="preserve"> </w:t>
            </w:r>
            <m:oMath>
              <m:r>
                <m:t>Y</m:t>
              </m:r>
            </m:oMath>
            <w:r>
              <w:t xml:space="preserve"> </w:t>
            </w:r>
            <w:r>
              <w:t xml:space="preserve">sont colocalisées avec les données</w:t>
            </w:r>
            <w:r>
              <w:t xml:space="preserve"> </w:t>
            </w:r>
            <m:oMath>
              <m:r>
                <m:t>Z</m:t>
              </m:r>
            </m:oMath>
            <w:r>
              <w:t xml:space="preserve"> </w:t>
            </w:r>
            <w:r>
              <w:t xml:space="preserve">(cas isotopique) et que les structures sont proportionnelles (autokrigeabilité), l’apport de</w:t>
            </w:r>
            <w:r>
              <w:t xml:space="preserve"> </w:t>
            </w:r>
            <m:oMath>
              <m:r>
                <m:t>Y</m:t>
              </m:r>
            </m:oMath>
            <w:r>
              <w:t xml:space="preserve"> </w:t>
            </w:r>
            <w:r>
              <w:t xml:space="preserve">est nul ou négligeable ; le cokrigeage est surtout utile en situation</w:t>
            </w:r>
            <w:r>
              <w:t xml:space="preserve"> </w:t>
            </w:r>
            <w:r>
              <w:rPr>
                <w:b/>
                <w:bCs/>
              </w:rPr>
              <w:t xml:space="preserve">hétérotopique</w:t>
            </w:r>
            <w:r>
              <w:t xml:space="preserve"> </w:t>
            </w:r>
            <w:r>
              <w:t xml:space="preserve">(la secondaire</w:t>
            </w:r>
            <w:r>
              <w:t xml:space="preserve"> </w:t>
            </w:r>
            <m:oMath>
              <m:r>
                <m:t>Y</m:t>
              </m:r>
            </m:oMath>
            <w:r>
              <w:t xml:space="preserve"> </w:t>
            </w:r>
            <w:r>
              <w:t xml:space="preserve">est échantillonnée là où la principale</w:t>
            </w:r>
            <w:r>
              <w:t xml:space="preserve"> </w:t>
            </w:r>
            <m:oMath>
              <m:r>
                <m:t>Z</m:t>
              </m:r>
            </m:oMath>
            <w:r>
              <w:t xml:space="preserve"> </w:t>
            </w:r>
            <w:r>
              <w:t xml:space="preserve">ne l’est pas, p. ex. au point à estimer ou plus densément).</w:t>
            </w:r>
          </w:p>
          <w:p>
            <w:pPr>
              <w:pStyle w:val="FirstParagraph"/>
            </w:pPr>
            <w:pPr>
              <w:spacing w:after="16"/>
            </w:pPr>
            <w:r>
              <w:t xml:space="preserve">On reporte</w:t>
            </w:r>
            <w:r>
              <w:t xml:space="preserve"> </w:t>
            </w:r>
            <w:r>
              <w:rPr>
                <w:b/>
                <w:bCs/>
              </w:rPr>
              <w:t xml:space="preserve">O</w:t>
            </w:r>
            <w:r>
              <w:t xml:space="preserve"> </w:t>
            </w:r>
            <w:r>
              <w:t xml:space="preserve">ou</w:t>
            </w:r>
            <w:r>
              <w:t xml:space="preserve"> </w:t>
            </w:r>
            <w:r>
              <w:rPr>
                <w:b/>
                <w:bCs/>
              </w:rPr>
              <w:t xml:space="preserve">N</w:t>
            </w:r>
            <w:r>
              <w:t xml:space="preserve"> </w:t>
            </w:r>
            <w:r>
              <w:t xml:space="preserve">dans chaque case selon que ces conditions sont remplies pour le cas A, B, C ou D.</w:t>
            </w:r>
          </w:p>
          <w:p/>
        </w:tc>
      </w:tr>
    </w:tbl>
    <w:bookmarkEnd w:id="97"/>
    <w:bookmarkStart w:id="100" w:name="X547685f939d5b8384cf74c256d0eebbf17b1e15"/>
    <w:p>
      <w:pPr>
        <w:pStyle w:val="Heading3"/>
      </w:pPr>
      <w:r>
        <w:t xml:space="preserve">11.4 Exercice 4 — Construire le système de cokrigeage ordinaire</w:t>
      </w:r>
    </w:p>
    <w:p>
      <w:pPr>
        <w:pStyle w:val="FirstParagraph"/>
      </w:pPr>
      <w:r>
        <w:t xml:space="preserve">Le modèle linéaire de corégionalisation est :</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C</m:t>
                        </m:r>
                      </m:e>
                      <m:sub>
                        <m:r>
                          <m:t>Z</m:t>
                        </m:r>
                        <m:r>
                          <m:t>Z</m:t>
                        </m:r>
                      </m:sub>
                    </m:sSub>
                    <m:d>
                      <m:dPr>
                        <m:begChr m:val="("/>
                        <m:sepChr m:val=""/>
                        <m:endChr m:val=")"/>
                        <m:grow/>
                      </m:dPr>
                      <m:e>
                        <m:r>
                          <m:rPr>
                            <m:sty m:val="b"/>
                          </m:rPr>
                          <m:t>h</m:t>
                        </m:r>
                      </m:e>
                    </m:d>
                  </m:e>
                  <m:e>
                    <m:sSub>
                      <m:e>
                        <m:r>
                          <m:t>C</m:t>
                        </m:r>
                      </m:e>
                      <m:sub>
                        <m:r>
                          <m:t>Z</m:t>
                        </m:r>
                        <m:r>
                          <m:t>Y</m:t>
                        </m:r>
                      </m:sub>
                    </m:sSub>
                    <m:d>
                      <m:dPr>
                        <m:begChr m:val="("/>
                        <m:sepChr m:val=""/>
                        <m:endChr m:val=")"/>
                        <m:grow/>
                      </m:dPr>
                      <m:e>
                        <m:r>
                          <m:rPr>
                            <m:sty m:val="b"/>
                          </m:rPr>
                          <m:t>h</m:t>
                        </m:r>
                      </m:e>
                    </m:d>
                  </m:e>
                </m:mr>
                <m:mr>
                  <m:e>
                    <m:sSub>
                      <m:e>
                        <m:r>
                          <m:t>C</m:t>
                        </m:r>
                      </m:e>
                      <m:sub>
                        <m:r>
                          <m:t>Y</m:t>
                        </m:r>
                        <m:r>
                          <m:t>Z</m:t>
                        </m:r>
                      </m:sub>
                    </m:sSub>
                    <m:d>
                      <m:dPr>
                        <m:begChr m:val="("/>
                        <m:sepChr m:val=""/>
                        <m:endChr m:val=")"/>
                        <m:grow/>
                      </m:dPr>
                      <m:e>
                        <m:r>
                          <m:rPr>
                            <m:sty m:val="b"/>
                          </m:rPr>
                          <m:t>h</m:t>
                        </m:r>
                      </m:e>
                    </m:d>
                  </m:e>
                  <m:e>
                    <m:sSub>
                      <m:e>
                        <m:r>
                          <m:t>C</m:t>
                        </m:r>
                      </m:e>
                      <m:sub>
                        <m:r>
                          <m:t>Y</m:t>
                        </m:r>
                        <m:r>
                          <m:t>Y</m:t>
                        </m:r>
                      </m:sub>
                    </m:sSub>
                    <m:d>
                      <m:dPr>
                        <m:begChr m:val="("/>
                        <m:sepChr m:val=""/>
                        <m:endChr m:val=")"/>
                        <m:grow/>
                      </m:dPr>
                      <m:e>
                        <m:r>
                          <m:rPr>
                            <m:sty m:val="b"/>
                          </m:rPr>
                          <m:t>h</m:t>
                        </m:r>
                      </m:e>
                    </m:d>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δ</m:t>
          </m:r>
          <m:d>
            <m:dPr>
              <m:begChr m:val="("/>
              <m:sepChr m:val=""/>
              <m:endChr m:val=")"/>
              <m:grow/>
            </m:dPr>
            <m:e>
              <m:r>
                <m:rPr>
                  <m:sty m:val="b"/>
                </m:rPr>
                <m:t>h</m:t>
              </m:r>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2.4</m:t>
                    </m:r>
                  </m:e>
                </m:mr>
                <m:mr>
                  <m:e>
                    <m:r>
                      <m:t>2.4</m:t>
                    </m:r>
                  </m:e>
                  <m:e>
                    <m:r>
                      <m:t>4</m:t>
                    </m:r>
                  </m:e>
                </m:mr>
              </m:m>
            </m:e>
          </m:d>
          <m:r>
            <m:rPr>
              <m:sty m:val="p"/>
            </m:rPr>
            <m:t>Sph</m:t>
          </m:r>
          <m:d>
            <m:dPr>
              <m:begChr m:val="("/>
              <m:sepChr m:val=""/>
              <m:endChr m:val=")"/>
              <m:grow/>
            </m:dPr>
            <m:e>
              <m:r>
                <m:t>a</m:t>
              </m:r>
              <m:r>
                <m:rPr>
                  <m:sty m:val="p"/>
                </m:rPr>
                <m:t>=</m:t>
              </m:r>
              <m:r>
                <m:t>30</m:t>
              </m:r>
              <m:r>
                <m:rPr>
                  <m:sty m:val="p"/>
                </m:rPr>
                <m:t>,</m:t>
              </m:r>
              <m:r>
                <m:t> </m:t>
              </m:r>
              <m:r>
                <m:t>C</m:t>
              </m:r>
              <m:r>
                <m:rPr>
                  <m:sty m:val="p"/>
                </m:rPr>
                <m:t>=</m:t>
              </m:r>
              <m:r>
                <m:t>1</m:t>
              </m:r>
            </m:e>
          </m:d>
        </m:oMath>
      </m:oMathPara>
    </w:p>
    <w:p>
      <w:pPr>
        <w:pStyle w:val="FirstParagraph"/>
      </w:pPr>
      <w:r>
        <w:t xml:space="preserve">où</w:t>
      </w:r>
      <w:r>
        <w:t xml:space="preserve"> </w:t>
      </w:r>
      <m:oMath>
        <m:r>
          <m:t>δ</m:t>
        </m:r>
        <m:d>
          <m:dPr>
            <m:begChr m:val="("/>
            <m:sepChr m:val=""/>
            <m:endChr m:val=")"/>
            <m:grow/>
          </m:dPr>
          <m:e>
            <m:r>
              <m:rPr>
                <m:sty m:val="b"/>
              </m:rPr>
              <m:t>h</m:t>
            </m:r>
          </m:e>
        </m:d>
        <m:r>
          <m:rPr>
            <m:sty m:val="p"/>
          </m:rPr>
          <m:t>=</m:t>
        </m:r>
        <m:r>
          <m:t>1</m:t>
        </m:r>
      </m:oMath>
      <w:r>
        <w:t xml:space="preserve"> </w:t>
      </w:r>
      <w:r>
        <w:t xml:space="preserve">si</w:t>
      </w:r>
      <w:r>
        <w:t xml:space="preserve"> </w:t>
      </w:r>
      <m:oMath>
        <m:d>
          <m:dPr>
            <m:begChr m:val="|"/>
            <m:sepChr m:val=""/>
            <m:endChr m:val="|"/>
            <m:grow/>
          </m:dPr>
          <m:e>
            <m:r>
              <m:rPr>
                <m:sty m:val="b"/>
              </m:rPr>
              <m:t>h</m:t>
            </m:r>
          </m:e>
        </m:d>
        <m:r>
          <m:rPr>
            <m:sty m:val="p"/>
          </m:rPr>
          <m:t>=</m:t>
        </m:r>
        <m:r>
          <m:t>0</m:t>
        </m:r>
      </m:oMath>
      <w:r>
        <w:t xml:space="preserve"> </w:t>
      </w:r>
      <w:r>
        <w:t xml:space="preserve">et</w:t>
      </w:r>
      <w:r>
        <w:t xml:space="preserve"> </w:t>
      </w:r>
      <m:oMath>
        <m:r>
          <m:t>0</m:t>
        </m:r>
      </m:oMath>
      <w:r>
        <w:t xml:space="preserve"> </w:t>
      </w:r>
      <w:r>
        <w:t xml:space="preserve">si</w:t>
      </w:r>
      <w:r>
        <w:t xml:space="preserve"> </w:t>
      </w:r>
      <m:oMath>
        <m:d>
          <m:dPr>
            <m:begChr m:val="|"/>
            <m:sepChr m:val=""/>
            <m:endChr m:val="|"/>
            <m:grow/>
          </m:dPr>
          <m:e>
            <m:r>
              <m:rPr>
                <m:sty m:val="b"/>
              </m:rPr>
              <m:t>h</m:t>
            </m:r>
          </m:e>
        </m:d>
        <m:r>
          <m:rPr>
            <m:sty m:val="p"/>
          </m:rPr>
          <m:t>&gt;</m:t>
        </m:r>
        <m:r>
          <m:t>0</m:t>
        </m:r>
      </m:oMath>
      <w:r>
        <w:t xml:space="preserve">.</w:t>
      </w:r>
    </w:p>
    <w:p>
      <w:pPr>
        <w:pStyle w:val="BodyText"/>
      </w:pPr>
      <w:r>
        <w:t xml:space="preserve">La configuration des données utilisées pour le cokrigeage est la suivante : on dispose des points</w:t>
      </w:r>
      <w:r>
        <w:t xml:space="preserve"> </w:t>
      </w:r>
      <m:oMath>
        <m:sSub>
          <m:e>
            <m:r>
              <m:rPr>
                <m:sty m:val="b"/>
              </m:rPr>
              <m:t>Z</m:t>
            </m:r>
          </m:e>
          <m:sub>
            <m:r>
              <m:rPr>
                <m:sty m:val="b"/>
              </m:rPr>
              <m:t>1</m:t>
            </m:r>
          </m:sub>
        </m:sSub>
      </m:oMath>
      <w:r>
        <w:t xml:space="preserve">,</w:t>
      </w:r>
      <w:r>
        <w:t xml:space="preserve"> </w:t>
      </w:r>
      <m:oMath>
        <m:sSub>
          <m:e>
            <m:r>
              <m:rPr>
                <m:sty m:val="b"/>
              </m:rPr>
              <m:t>Y</m:t>
            </m:r>
          </m:e>
          <m:sub>
            <m:r>
              <m:rPr>
                <m:sty m:val="b"/>
              </m:rPr>
              <m:t>1</m:t>
            </m:r>
          </m:sub>
        </m:sSub>
      </m:oMath>
      <w:r>
        <w:t xml:space="preserve">,</w:t>
      </w:r>
      <w:r>
        <w:t xml:space="preserve"> </w:t>
      </w:r>
      <m:oMath>
        <m:sSub>
          <m:e>
            <m:r>
              <m:rPr>
                <m:sty m:val="b"/>
              </m:rPr>
              <m:t>Z</m:t>
            </m:r>
          </m:e>
          <m:sub>
            <m:r>
              <m:rPr>
                <m:sty m:val="b"/>
              </m:rPr>
              <m:t>2</m:t>
            </m:r>
          </m:sub>
        </m:sSub>
      </m:oMath>
      <w:r>
        <w:t xml:space="preserve">,</w:t>
      </w:r>
      <w:r>
        <w:t xml:space="preserve"> </w:t>
      </w:r>
      <m:oMath>
        <m:sSub>
          <m:e>
            <m:r>
              <m:rPr>
                <m:sty m:val="b"/>
              </m:rPr>
              <m:t>Y</m:t>
            </m:r>
          </m:e>
          <m:sub>
            <m:r>
              <m:rPr>
                <m:sty m:val="b"/>
              </m:rPr>
              <m:t>0</m:t>
            </m:r>
          </m:sub>
        </m:sSub>
      </m:oMath>
      <w:r>
        <w:t xml:space="preserve">, séparés régulièrement (mailles de 5), et l’on veut estimer</w:t>
      </w:r>
      <w:r>
        <w:t xml:space="preserve"> </w:t>
      </w:r>
      <m:oMath>
        <m:r>
          <m:t>Z</m:t>
        </m:r>
      </m:oMath>
      <w:r>
        <w:t xml:space="preserve"> </w:t>
      </w:r>
      <w:r>
        <w:t xml:space="preserve">au point</w:t>
      </w:r>
      <w:r>
        <w:t xml:space="preserve"> </w:t>
      </w:r>
      <m:oMath>
        <m:sSub>
          <m:e>
            <m:r>
              <m:rPr>
                <m:sty m:val="b"/>
              </m:rPr>
              <m:t>Z</m:t>
            </m:r>
          </m:e>
          <m:sub>
            <m:r>
              <m:rPr>
                <m:sty m:val="b"/>
              </m:rPr>
              <m:t>0</m:t>
            </m:r>
          </m:sub>
        </m:sSub>
      </m:oMath>
      <w:r>
        <w:t xml:space="preserve">.</w:t>
      </w:r>
    </w:p>
    <w:p>
      <w:pPr>
        <w:pStyle w:val="BlockText"/>
      </w:pPr>
      <w:r>
        <w:rPr>
          <w:i/>
          <w:iCs/>
        </w:rPr>
        <w:t xml:space="preserve">(Figure à régénérer — générateur MATLAB dans Examen/CP3/…/9-Cokrigeage.)</w:t>
      </w:r>
    </w:p>
    <w:p>
      <w:pPr>
        <w:pStyle w:val="FirstParagraph"/>
      </w:pPr>
      <w:r>
        <w:t xml:space="preserve">La covariance sphérique (avec</w:t>
      </w:r>
      <w:r>
        <w:t xml:space="preserve"> </w:t>
      </w:r>
      <m:oMath>
        <m:r>
          <m:t>C</m:t>
        </m:r>
        <m:r>
          <m:rPr>
            <m:sty m:val="p"/>
          </m:rPr>
          <m:t>=</m:t>
        </m:r>
        <m:r>
          <m:t>1</m:t>
        </m:r>
      </m:oMath>
      <w:r>
        <w:t xml:space="preserve">) vaut</w:t>
      </w:r>
      <w:r>
        <w:t xml:space="preserve"> </w:t>
      </w:r>
      <m:oMath>
        <m:r>
          <m:t>1</m:t>
        </m:r>
        <m:r>
          <m:rPr>
            <m:sty m:val="p"/>
          </m:rPr>
          <m:t>−</m:t>
        </m:r>
        <m:d>
          <m:dPr>
            <m:begChr m:val="("/>
            <m:sepChr m:val=""/>
            <m:endChr m:val=")"/>
            <m:grow/>
          </m:dPr>
          <m:e>
            <m:r>
              <m:t>1.5</m:t>
            </m:r>
            <m:r>
              <m:t> </m:t>
            </m:r>
            <m:f>
              <m:fPr>
                <m:type m:val="bar"/>
              </m:fPr>
              <m:num>
                <m:d>
                  <m:dPr>
                    <m:begChr m:val="|"/>
                    <m:sepChr m:val=""/>
                    <m:endChr m:val="|"/>
                    <m:grow/>
                  </m:dPr>
                  <m:e>
                    <m:r>
                      <m:t>h</m:t>
                    </m:r>
                  </m:e>
                </m:d>
              </m:num>
              <m:den>
                <m:r>
                  <m:t>a</m:t>
                </m:r>
              </m:den>
            </m:f>
            <m:r>
              <m:rPr>
                <m:sty m:val="p"/>
              </m:rPr>
              <m:t>−</m:t>
            </m:r>
            <m:r>
              <m:t>0.5</m:t>
            </m:r>
            <m:sSup>
              <m:e>
                <m:d>
                  <m:dPr>
                    <m:begChr m:val="("/>
                    <m:sepChr m:val=""/>
                    <m:endChr m:val=")"/>
                    <m:grow/>
                  </m:dPr>
                  <m:e>
                    <m:f>
                      <m:fPr>
                        <m:type m:val="bar"/>
                      </m:fPr>
                      <m:num>
                        <m:r>
                          <m:t>h</m:t>
                        </m:r>
                      </m:num>
                      <m:den>
                        <m:r>
                          <m:t>a</m:t>
                        </m:r>
                      </m:den>
                    </m:f>
                  </m:e>
                </m:d>
              </m:e>
              <m:sup>
                <m:r>
                  <m:t>3</m:t>
                </m:r>
              </m:sup>
            </m:sSup>
          </m:e>
        </m:d>
      </m:oMath>
      <w:r>
        <w:t xml:space="preserve">, soit avec</w:t>
      </w:r>
      <w:r>
        <w:t xml:space="preserve"> </w:t>
      </w:r>
      <m:oMath>
        <m:r>
          <m:t>a</m:t>
        </m:r>
        <m:r>
          <m:rPr>
            <m:sty m:val="p"/>
          </m:rPr>
          <m:t>=</m:t>
        </m:r>
        <m:r>
          <m:t>30</m:t>
        </m:r>
      </m:oMath>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r>
                <m:t>h</m:t>
              </m:r>
            </m:oMath>
          </w:p>
        </w:tc>
        <w:tc>
          <w:tcPr/>
          <w:p>
            <w:pPr>
              <w:pStyle w:val="Compact"/>
            </w:pPr>
            <m:oMath>
              <m:r>
                <m:t>C</m:t>
              </m:r>
              <m:d>
                <m:dPr>
                  <m:begChr m:val="("/>
                  <m:sepChr m:val=""/>
                  <m:endChr m:val=")"/>
                  <m:grow/>
                </m:dPr>
                <m:e>
                  <m:r>
                    <m:t>h</m:t>
                  </m:r>
                </m:e>
              </m:d>
            </m:oMath>
          </w:p>
        </w:tc>
      </w:tr>
      <w:tr>
        <w:tc>
          <w:tcPr/>
          <w:p>
            <w:pPr>
              <w:pStyle w:val="Compact"/>
            </w:pPr>
            <w:r>
              <w:t xml:space="preserve">0</w:t>
            </w:r>
          </w:p>
        </w:tc>
        <w:tc>
          <w:tcPr/>
          <w:p>
            <w:pPr>
              <w:pStyle w:val="Compact"/>
            </w:pPr>
            <w:r>
              <w:t xml:space="preserve">1</w:t>
            </w:r>
          </w:p>
        </w:tc>
      </w:tr>
      <w:tr>
        <w:tc>
          <w:tcPr/>
          <w:p>
            <w:pPr>
              <w:pStyle w:val="Compact"/>
            </w:pPr>
            <w:r>
              <w:t xml:space="preserve">5</w:t>
            </w:r>
          </w:p>
        </w:tc>
        <w:tc>
          <w:tcPr/>
          <w:p>
            <w:pPr>
              <w:pStyle w:val="Compact"/>
            </w:pPr>
            <w:r>
              <w:t xml:space="preserve">0.752</w:t>
            </w:r>
          </w:p>
        </w:tc>
      </w:tr>
      <w:tr>
        <w:tc>
          <w:tcPr/>
          <w:p>
            <w:pPr>
              <w:pStyle w:val="Compact"/>
            </w:pPr>
            <w:r>
              <w:t xml:space="preserve">10</w:t>
            </w:r>
          </w:p>
        </w:tc>
        <w:tc>
          <w:tcPr/>
          <w:p>
            <w:pPr>
              <w:pStyle w:val="Compact"/>
            </w:pPr>
            <w:r>
              <w:t xml:space="preserve">0.519</w:t>
            </w:r>
          </w:p>
        </w:tc>
      </w:tr>
    </w:tbl>
    <w:p>
      <w:pPr>
        <w:pStyle w:val="BodyText"/>
      </w:pPr>
      <w:r>
        <w:t xml:space="preserve">Construisez le système de cokrigeage ordinaire, c’est-à-dire la matrice</w:t>
      </w:r>
      <w:r>
        <w:t xml:space="preserve"> </w:t>
      </w:r>
      <m:oMath>
        <m:r>
          <m:rPr>
            <m:sty m:val="b"/>
          </m:rPr>
          <m:t>K</m:t>
        </m:r>
      </m:oMath>
      <w:r>
        <w:t xml:space="preserve"> </w:t>
      </w:r>
      <w:r>
        <w:t xml:space="preserve">et le vecteur</w:t>
      </w:r>
      <w:r>
        <w:t xml:space="preserve"> </w:t>
      </w:r>
      <m:oMath>
        <m:r>
          <m:rPr>
            <m:sty m:val="b"/>
          </m:rPr>
          <m:t>k</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C:\Users\danyl\AppData\Local\Programs\Quarto\share\formats\docx\note.png" id="99"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On multiplie les covariances unitaires tabulées par les coefficients de la matrice de corégionalisation correspondante (</w:t>
            </w:r>
            <m:oMath>
              <m:sSup>
                <m:e>
                  <m:r>
                    <m:t>b</m:t>
                  </m:r>
                </m:e>
                <m:sup>
                  <m:r>
                    <m:t>Z</m:t>
                  </m:r>
                  <m:r>
                    <m:t>Z</m:t>
                  </m:r>
                </m:sup>
              </m:sSup>
              <m:r>
                <m:rPr>
                  <m:sty m:val="p"/>
                </m:rPr>
                <m:t>=</m:t>
              </m:r>
              <m:r>
                <m:t>2</m:t>
              </m:r>
            </m:oMath>
            <w:r>
              <w:t xml:space="preserve">,</w:t>
            </w:r>
            <w:r>
              <w:t xml:space="preserve"> </w:t>
            </w:r>
            <m:oMath>
              <m:sSup>
                <m:e>
                  <m:r>
                    <m:t>b</m:t>
                  </m:r>
                </m:e>
                <m:sup>
                  <m:r>
                    <m:t>Z</m:t>
                  </m:r>
                  <m:r>
                    <m:t>Y</m:t>
                  </m:r>
                </m:sup>
              </m:sSup>
              <m:r>
                <m:rPr>
                  <m:sty m:val="p"/>
                </m:rPr>
                <m:t>=</m:t>
              </m:r>
              <m:sSup>
                <m:e>
                  <m:r>
                    <m:t>b</m:t>
                  </m:r>
                </m:e>
                <m:sup>
                  <m:r>
                    <m:t>Y</m:t>
                  </m:r>
                  <m:r>
                    <m:t>Z</m:t>
                  </m:r>
                </m:sup>
              </m:sSup>
              <m:r>
                <m:rPr>
                  <m:sty m:val="p"/>
                </m:rPr>
                <m:t>=</m:t>
              </m:r>
              <m:r>
                <m:t>2.4</m:t>
              </m:r>
            </m:oMath>
            <w:r>
              <w:t xml:space="preserve">,</w:t>
            </w:r>
            <w:r>
              <w:t xml:space="preserve"> </w:t>
            </w:r>
            <m:oMath>
              <m:sSup>
                <m:e>
                  <m:r>
                    <m:t>b</m:t>
                  </m:r>
                </m:e>
                <m:sup>
                  <m:r>
                    <m:t>Y</m:t>
                  </m:r>
                  <m:r>
                    <m:t>Y</m:t>
                  </m:r>
                </m:sup>
              </m:sSup>
              <m:r>
                <m:rPr>
                  <m:sty m:val="p"/>
                </m:rPr>
                <m:t>=</m:t>
              </m:r>
              <m:r>
                <m:t>4</m:t>
              </m:r>
            </m:oMath>
            <w:r>
              <w:t xml:space="preserve">), en ajoutant l’effet de pépite (</w:t>
            </w:r>
            <m:oMath>
              <m:r>
                <m:t>δ</m:t>
              </m:r>
            </m:oMath>
            <w:r>
              <w:t xml:space="preserve">) sur la diagonale lorsque la distance est nulle. On obtient :</w:t>
            </w:r>
          </w:p>
          <w:p>
            <w:pPr>
              <w:pStyle w:val="BodyText"/>
            </w:pPr>
            <w:r>
              <w:rPr>
                <w:b/>
                <w:bCs/>
              </w:rPr>
              <w:t xml:space="preserve">Matrice</w:t>
            </w:r>
            <w:r>
              <w:rPr>
                <w:b/>
                <w:bCs/>
              </w:rPr>
              <w:t xml:space="preserve"> </w:t>
            </w:r>
            <m:oMath>
              <m:r>
                <m:rPr>
                  <m:sty m:val="b"/>
                </m:rPr>
                <m:t>K</m:t>
              </m:r>
            </m:oMath>
            <w:r>
              <w:t xml:space="preserve"> </w:t>
            </w:r>
            <w:r>
              <w:t xml:space="preserve">(lignes/colonnes</w:t>
            </w:r>
            <w:r>
              <w:t xml:space="preserve"> </w:t>
            </w:r>
            <m:oMath>
              <m:sSub>
                <m:e>
                  <m:r>
                    <m:rPr>
                      <m:sty m:val="b"/>
                    </m:rPr>
                    <m:t>Z</m:t>
                  </m:r>
                </m:e>
                <m:sub>
                  <m:r>
                    <m:rPr>
                      <m:sty m:val="b"/>
                    </m:rPr>
                    <m:t>1</m:t>
                  </m:r>
                </m:sub>
              </m:sSub>
            </m:oMath>
            <w:r>
              <w:t xml:space="preserve">,</w:t>
            </w:r>
            <w:r>
              <w:t xml:space="preserve"> </w:t>
            </w:r>
            <m:oMath>
              <m:sSub>
                <m:e>
                  <m:r>
                    <m:rPr>
                      <m:sty m:val="b"/>
                    </m:rPr>
                    <m:t>Y</m:t>
                  </m:r>
                </m:e>
                <m:sub>
                  <m:r>
                    <m:rPr>
                      <m:sty m:val="b"/>
                    </m:rPr>
                    <m:t>1</m:t>
                  </m:r>
                </m:sub>
              </m:sSub>
            </m:oMath>
            <w:r>
              <w:t xml:space="preserve">,</w:t>
            </w:r>
            <w:r>
              <w:t xml:space="preserve"> </w:t>
            </w:r>
            <m:oMath>
              <m:sSub>
                <m:e>
                  <m:r>
                    <m:rPr>
                      <m:sty m:val="b"/>
                    </m:rPr>
                    <m:t>Y</m:t>
                  </m:r>
                </m:e>
                <m:sub>
                  <m:r>
                    <m:rPr>
                      <m:sty m:val="b"/>
                    </m:rPr>
                    <m:t>0</m:t>
                  </m:r>
                </m:sub>
              </m:sSub>
            </m:oMath>
            <w:r>
              <w:t xml:space="preserve">,</w:t>
            </w:r>
            <w:r>
              <w:t xml:space="preserve"> </w:t>
            </w:r>
            <m:oMath>
              <m:sSub>
                <m:e>
                  <m:r>
                    <m:rPr>
                      <m:sty m:val="b"/>
                    </m:rPr>
                    <m:t>Z</m:t>
                  </m:r>
                </m:e>
                <m:sub>
                  <m:r>
                    <m:rPr>
                      <m:sty m:val="b"/>
                    </m:rPr>
                    <m:t>2</m:t>
                  </m:r>
                </m:sub>
              </m:sSub>
            </m:oMath>
            <w:r>
              <w:t xml:space="preserve">, puis contraintes) :</w:t>
            </w:r>
          </w:p>
          <w:tbl>
            <w:tblPr>
              <w:tblStyle w:val="Table"/>
              <w:tblW w:type="pct" w:w="5000"/>
              <w:tblLayout w:type="fixed"/>
              <w:tblLook w:firstRow="1" w:lastRow="0" w:firstColumn="0" w:lastColumn="0" w:noHBand="0" w:noVBand="0" w:val="0020"/>
            </w:tblPr>
            <w:tblGrid>
              <w:gridCol w:w="642"/>
              <w:gridCol w:w="1284"/>
              <w:gridCol w:w="1284"/>
              <w:gridCol w:w="1712"/>
              <w:gridCol w:w="1712"/>
              <w:gridCol w:w="642"/>
              <w:gridCol w:w="642"/>
            </w:tblGrid>
            <w:tr>
              <w:trPr>
                <w:tblHeader w:val="on"/>
              </w:trPr>
              <w:tc>
                <w:tcPr/>
                <w:p>
                  <w:pPr>
                    <w:pStyle w:val="Compact"/>
                  </w:pPr>
                </w:p>
              </w:tc>
              <w:tc>
                <w:tcPr/>
                <w:p>
                  <w:pPr>
                    <w:pStyle w:val="Compact"/>
                  </w:pPr>
                  <m:oMath>
                    <m:sSub>
                      <m:e>
                        <m:r>
                          <m:rPr>
                            <m:sty m:val="b"/>
                          </m:rPr>
                          <m:t>Z</m:t>
                        </m:r>
                      </m:e>
                      <m:sub>
                        <m:r>
                          <m:rPr>
                            <m:sty m:val="b"/>
                          </m:rPr>
                          <m:t>1</m:t>
                        </m:r>
                      </m:sub>
                    </m:sSub>
                  </m:oMath>
                </w:p>
              </w:tc>
              <w:tc>
                <w:tcPr/>
                <w:p>
                  <w:pPr>
                    <w:pStyle w:val="Compact"/>
                  </w:pPr>
                  <m:oMath>
                    <m:sSub>
                      <m:e>
                        <m:r>
                          <m:rPr>
                            <m:sty m:val="b"/>
                          </m:rPr>
                          <m:t>Y</m:t>
                        </m:r>
                      </m:e>
                      <m:sub>
                        <m:r>
                          <m:rPr>
                            <m:sty m:val="b"/>
                          </m:rPr>
                          <m:t>1</m:t>
                        </m:r>
                      </m:sub>
                    </m:sSub>
                  </m:oMath>
                </w:p>
              </w:tc>
              <w:tc>
                <w:tcPr/>
                <w:p>
                  <w:pPr>
                    <w:pStyle w:val="Compact"/>
                  </w:pPr>
                  <m:oMath>
                    <m:sSub>
                      <m:e>
                        <m:r>
                          <m:rPr>
                            <m:sty m:val="b"/>
                          </m:rPr>
                          <m:t>Y</m:t>
                        </m:r>
                      </m:e>
                      <m:sub>
                        <m:r>
                          <m:rPr>
                            <m:sty m:val="b"/>
                          </m:rPr>
                          <m:t>0</m:t>
                        </m:r>
                      </m:sub>
                    </m:sSub>
                  </m:oMath>
                </w:p>
              </w:tc>
              <w:tc>
                <w:tcPr/>
                <w:p>
                  <w:pPr>
                    <w:pStyle w:val="Compact"/>
                  </w:pPr>
                  <m:oMath>
                    <m:sSub>
                      <m:e>
                        <m:r>
                          <m:rPr>
                            <m:sty m:val="b"/>
                          </m:rPr>
                          <m:t>Z</m:t>
                        </m:r>
                      </m:e>
                      <m:sub>
                        <m:r>
                          <m:rPr>
                            <m:sty m:val="b"/>
                          </m:rPr>
                          <m:t>2</m:t>
                        </m:r>
                      </m:sub>
                    </m:sSub>
                  </m:oMath>
                </w:p>
              </w:tc>
              <w:tc>
                <w:tcPr/>
                <w:p>
                  <w:pPr>
                    <w:pStyle w:val="Compact"/>
                  </w:pPr>
                  <m:oMath>
                    <m:sSub>
                      <m:e>
                        <m:r>
                          <m:t>μ</m:t>
                        </m:r>
                      </m:e>
                      <m:sub>
                        <m:r>
                          <m:t>Z</m:t>
                        </m:r>
                      </m:sub>
                    </m:sSub>
                  </m:oMath>
                </w:p>
              </w:tc>
              <w:tc>
                <w:tcPr/>
                <w:p>
                  <w:pPr>
                    <w:pStyle w:val="Compact"/>
                  </w:pPr>
                  <m:oMath>
                    <m:sSub>
                      <m:e>
                        <m:r>
                          <m:t>μ</m:t>
                        </m:r>
                      </m:e>
                      <m:sub>
                        <m:r>
                          <m:t>Y</m:t>
                        </m:r>
                      </m:sub>
                    </m:sSub>
                  </m:oMath>
                </w:p>
              </w:tc>
            </w:tr>
            <w:tr>
              <w:tc>
                <w:tcPr/>
                <w:p>
                  <w:pPr>
                    <w:pStyle w:val="Compact"/>
                  </w:pPr>
                  <m:oMath>
                    <m:sSub>
                      <m:e>
                        <m:r>
                          <m:rPr>
                            <m:sty m:val="b"/>
                          </m:rPr>
                          <m:t>Z</m:t>
                        </m:r>
                      </m:e>
                      <m:sub>
                        <m:r>
                          <m:rPr>
                            <m:sty m:val="b"/>
                          </m:rPr>
                          <m:t>1</m:t>
                        </m:r>
                      </m:sub>
                    </m:sSub>
                  </m:oMath>
                </w:p>
              </w:tc>
              <w:tc>
                <w:tcPr/>
                <w:p>
                  <w:pPr>
                    <w:pStyle w:val="Compact"/>
                  </w:pPr>
                  <w:r>
                    <w:t xml:space="preserve">3</w:t>
                  </w:r>
                </w:p>
              </w:tc>
              <w:tc>
                <w:tcPr/>
                <w:p>
                  <w:pPr>
                    <w:pStyle w:val="Compact"/>
                  </w:pPr>
                  <w:r>
                    <w:t xml:space="preserve">2.4</w:t>
                  </w:r>
                </w:p>
              </w:tc>
              <w:tc>
                <w:tcPr/>
                <w:p>
                  <w:pPr>
                    <w:pStyle w:val="Compact"/>
                  </w:pPr>
                  <w:r>
                    <w:t xml:space="preserve">1.8056</w:t>
                  </w:r>
                </w:p>
              </w:tc>
              <w:tc>
                <w:tcPr/>
                <w:p>
                  <w:pPr>
                    <w:pStyle w:val="Compact"/>
                  </w:pPr>
                  <w:r>
                    <w:t xml:space="preserve">1.037</w:t>
                  </w:r>
                </w:p>
              </w:tc>
              <w:tc>
                <w:tcPr/>
                <w:p>
                  <w:pPr>
                    <w:pStyle w:val="Compact"/>
                  </w:pPr>
                  <w:r>
                    <w:t xml:space="preserve">1</w:t>
                  </w:r>
                </w:p>
              </w:tc>
              <w:tc>
                <w:tcPr/>
                <w:p>
                  <w:pPr>
                    <w:pStyle w:val="Compact"/>
                  </w:pPr>
                  <w:r>
                    <w:t xml:space="preserve">0</w:t>
                  </w:r>
                </w:p>
              </w:tc>
            </w:tr>
            <w:tr>
              <w:tc>
                <w:tcPr/>
                <w:p>
                  <w:pPr>
                    <w:pStyle w:val="Compact"/>
                  </w:pPr>
                  <m:oMath>
                    <m:sSub>
                      <m:e>
                        <m:r>
                          <m:rPr>
                            <m:sty m:val="b"/>
                          </m:rPr>
                          <m:t>Y</m:t>
                        </m:r>
                      </m:e>
                      <m:sub>
                        <m:r>
                          <m:rPr>
                            <m:sty m:val="b"/>
                          </m:rPr>
                          <m:t>1</m:t>
                        </m:r>
                      </m:sub>
                    </m:sSub>
                  </m:oMath>
                </w:p>
              </w:tc>
              <w:tc>
                <w:tcPr/>
                <w:p>
                  <w:pPr>
                    <w:pStyle w:val="Compact"/>
                  </w:pPr>
                  <w:r>
                    <w:t xml:space="preserve">2.4</w:t>
                  </w:r>
                </w:p>
              </w:tc>
              <w:tc>
                <w:tcPr/>
                <w:p>
                  <w:pPr>
                    <w:pStyle w:val="Compact"/>
                  </w:pPr>
                  <w:r>
                    <w:t xml:space="preserve">5</w:t>
                  </w:r>
                </w:p>
              </w:tc>
              <w:tc>
                <w:tcPr/>
                <w:p>
                  <w:pPr>
                    <w:pStyle w:val="Compact"/>
                  </w:pPr>
                  <w:r>
                    <w:t xml:space="preserve">3.0093</w:t>
                  </w:r>
                </w:p>
              </w:tc>
              <w:tc>
                <w:tcPr/>
                <w:p>
                  <w:pPr>
                    <w:pStyle w:val="Compact"/>
                  </w:pPr>
                  <w:r>
                    <w:t xml:space="preserve">1.2444</w:t>
                  </w:r>
                </w:p>
              </w:tc>
              <w:tc>
                <w:tcPr/>
                <w:p>
                  <w:pPr>
                    <w:pStyle w:val="Compact"/>
                  </w:pPr>
                  <w:r>
                    <w:t xml:space="preserve">0</w:t>
                  </w:r>
                </w:p>
              </w:tc>
              <w:tc>
                <w:tcPr/>
                <w:p>
                  <w:pPr>
                    <w:pStyle w:val="Compact"/>
                  </w:pPr>
                  <w:r>
                    <w:t xml:space="preserve">1</w:t>
                  </w:r>
                </w:p>
              </w:tc>
            </w:tr>
            <w:tr>
              <w:tc>
                <w:tcPr/>
                <w:p>
                  <w:pPr>
                    <w:pStyle w:val="Compact"/>
                  </w:pPr>
                  <m:oMath>
                    <m:sSub>
                      <m:e>
                        <m:r>
                          <m:rPr>
                            <m:sty m:val="b"/>
                          </m:rPr>
                          <m:t>Y</m:t>
                        </m:r>
                      </m:e>
                      <m:sub>
                        <m:r>
                          <m:rPr>
                            <m:sty m:val="b"/>
                          </m:rPr>
                          <m:t>0</m:t>
                        </m:r>
                      </m:sub>
                    </m:sSub>
                  </m:oMath>
                </w:p>
              </w:tc>
              <w:tc>
                <w:tcPr/>
                <w:p>
                  <w:pPr>
                    <w:pStyle w:val="Compact"/>
                  </w:pPr>
                  <w:r>
                    <w:t xml:space="preserve">1.8056</w:t>
                  </w:r>
                </w:p>
              </w:tc>
              <w:tc>
                <w:tcPr/>
                <w:p>
                  <w:pPr>
                    <w:pStyle w:val="Compact"/>
                  </w:pPr>
                  <w:r>
                    <w:t xml:space="preserve">3.0093</w:t>
                  </w:r>
                </w:p>
              </w:tc>
              <w:tc>
                <w:tcPr/>
                <w:p>
                  <w:pPr>
                    <w:pStyle w:val="Compact"/>
                  </w:pPr>
                  <w:r>
                    <w:t xml:space="preserve">5</w:t>
                  </w:r>
                </w:p>
              </w:tc>
              <w:tc>
                <w:tcPr/>
                <w:p>
                  <w:pPr>
                    <w:pStyle w:val="Compact"/>
                  </w:pPr>
                  <w:r>
                    <w:t xml:space="preserve">1.8056</w:t>
                  </w:r>
                </w:p>
              </w:tc>
              <w:tc>
                <w:tcPr/>
                <w:p>
                  <w:pPr>
                    <w:pStyle w:val="Compact"/>
                  </w:pPr>
                  <w:r>
                    <w:t xml:space="preserve">0</w:t>
                  </w:r>
                </w:p>
              </w:tc>
              <w:tc>
                <w:tcPr/>
                <w:p>
                  <w:pPr>
                    <w:pStyle w:val="Compact"/>
                  </w:pPr>
                  <w:r>
                    <w:t xml:space="preserve">1</w:t>
                  </w:r>
                </w:p>
              </w:tc>
            </w:tr>
            <w:tr>
              <w:tc>
                <w:tcPr/>
                <w:p>
                  <w:pPr>
                    <w:pStyle w:val="Compact"/>
                  </w:pPr>
                  <m:oMath>
                    <m:sSub>
                      <m:e>
                        <m:r>
                          <m:rPr>
                            <m:sty m:val="b"/>
                          </m:rPr>
                          <m:t>Z</m:t>
                        </m:r>
                      </m:e>
                      <m:sub>
                        <m:r>
                          <m:rPr>
                            <m:sty m:val="b"/>
                          </m:rPr>
                          <m:t>2</m:t>
                        </m:r>
                      </m:sub>
                    </m:sSub>
                  </m:oMath>
                </w:p>
              </w:tc>
              <w:tc>
                <w:tcPr/>
                <w:p>
                  <w:pPr>
                    <w:pStyle w:val="Compact"/>
                  </w:pPr>
                  <w:r>
                    <w:t xml:space="preserve">1.037</w:t>
                  </w:r>
                </w:p>
              </w:tc>
              <w:tc>
                <w:tcPr/>
                <w:p>
                  <w:pPr>
                    <w:pStyle w:val="Compact"/>
                  </w:pPr>
                  <w:r>
                    <w:t xml:space="preserve">1.2444</w:t>
                  </w:r>
                </w:p>
              </w:tc>
              <w:tc>
                <w:tcPr/>
                <w:p>
                  <w:pPr>
                    <w:pStyle w:val="Compact"/>
                  </w:pPr>
                  <w:r>
                    <w:t xml:space="preserve">1.8056</w:t>
                  </w:r>
                </w:p>
              </w:tc>
              <w:tc>
                <w:tcPr/>
                <w:p>
                  <w:pPr>
                    <w:pStyle w:val="Compact"/>
                  </w:pPr>
                  <w:r>
                    <w:t xml:space="preserve">3</w:t>
                  </w:r>
                </w:p>
              </w:tc>
              <w:tc>
                <w:tcPr/>
                <w:p>
                  <w:pPr>
                    <w:pStyle w:val="Compact"/>
                  </w:pPr>
                  <w:r>
                    <w:t xml:space="preserve">1</w:t>
                  </w:r>
                </w:p>
              </w:tc>
              <w:tc>
                <w:tcPr/>
                <w:p>
                  <w:pPr>
                    <w:pStyle w:val="Compact"/>
                  </w:pPr>
                  <w:r>
                    <w:t xml:space="preserve">0</w:t>
                  </w:r>
                </w:p>
              </w:tc>
            </w:tr>
            <w:tr>
              <w:tc>
                <w:tcPr/>
                <w:p>
                  <w:pPr>
                    <w:pStyle w:val="Compact"/>
                  </w:pPr>
                  <w:r>
                    <w:t xml:space="preserve">contrainte</w:t>
                  </w:r>
                  <w:r>
                    <w:t xml:space="preserve"> </w:t>
                  </w:r>
                  <m:oMath>
                    <m:r>
                      <m:t>λ</m:t>
                    </m:r>
                  </m:oMath>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contrainte</w:t>
                  </w:r>
                  <w:r>
                    <w:t xml:space="preserve"> </w:t>
                  </w:r>
                  <m:oMath>
                    <m:r>
                      <m:t>α</m:t>
                    </m:r>
                  </m:oMath>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rPr>
                <w:b/>
                <w:bCs/>
              </w:rPr>
              <w:t xml:space="preserve">Vecteur</w:t>
            </w:r>
            <w:r>
              <w:rPr>
                <w:b/>
                <w:bCs/>
              </w:rPr>
              <w:t xml:space="preserve"> </w:t>
            </w:r>
            <m:oMath>
              <m:r>
                <m:rPr>
                  <m:sty m:val="b"/>
                </m:rPr>
                <m:t>k</m:t>
              </m:r>
            </m:oMath>
            <w:r>
              <w:t xml:space="preserve"> </w:t>
            </w:r>
            <w:r>
              <w:t xml:space="preserve">(covariances avec</w:t>
            </w:r>
            <w:r>
              <w:t xml:space="preserve"> </w:t>
            </w:r>
            <m:oMath>
              <m:sSub>
                <m:e>
                  <m:r>
                    <m:rPr>
                      <m:sty m:val="b"/>
                    </m:rPr>
                    <m:t>Z</m:t>
                  </m:r>
                </m:e>
                <m:sub>
                  <m:r>
                    <m:rPr>
                      <m:sty m:val="b"/>
                    </m:rPr>
                    <m:t>0</m:t>
                  </m:r>
                </m:sub>
              </m:sSub>
            </m:oMath>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m:oMath>
                    <m:sSub>
                      <m:e>
                        <m:r>
                          <m:rPr>
                            <m:sty m:val="b"/>
                          </m:rPr>
                          <m:t>Z</m:t>
                        </m:r>
                      </m:e>
                      <m:sub>
                        <m:r>
                          <m:rPr>
                            <m:sty m:val="b"/>
                          </m:rPr>
                          <m:t>0</m:t>
                        </m:r>
                      </m:sub>
                    </m:sSub>
                  </m:oMath>
                </w:p>
              </w:tc>
            </w:tr>
            <w:tr>
              <w:tc>
                <w:tcPr/>
                <w:p>
                  <w:pPr>
                    <w:pStyle w:val="Compact"/>
                  </w:pPr>
                  <m:oMath>
                    <m:sSub>
                      <m:e>
                        <m:r>
                          <m:rPr>
                            <m:sty m:val="b"/>
                          </m:rPr>
                          <m:t>Z</m:t>
                        </m:r>
                      </m:e>
                      <m:sub>
                        <m:r>
                          <m:rPr>
                            <m:sty m:val="b"/>
                          </m:rPr>
                          <m:t>1</m:t>
                        </m:r>
                      </m:sub>
                    </m:sSub>
                  </m:oMath>
                </w:p>
              </w:tc>
              <w:tc>
                <w:tcPr/>
                <w:p>
                  <w:pPr>
                    <w:pStyle w:val="Compact"/>
                  </w:pPr>
                  <w:r>
                    <w:t xml:space="preserve">1.5046</w:t>
                  </w:r>
                </w:p>
              </w:tc>
            </w:tr>
            <w:tr>
              <w:tc>
                <w:tcPr/>
                <w:p>
                  <w:pPr>
                    <w:pStyle w:val="Compact"/>
                  </w:pPr>
                  <m:oMath>
                    <m:sSub>
                      <m:e>
                        <m:r>
                          <m:rPr>
                            <m:sty m:val="b"/>
                          </m:rPr>
                          <m:t>Y</m:t>
                        </m:r>
                      </m:e>
                      <m:sub>
                        <m:r>
                          <m:rPr>
                            <m:sty m:val="b"/>
                          </m:rPr>
                          <m:t>1</m:t>
                        </m:r>
                      </m:sub>
                    </m:sSub>
                  </m:oMath>
                </w:p>
              </w:tc>
              <w:tc>
                <w:tcPr/>
                <w:p>
                  <w:pPr>
                    <w:pStyle w:val="Compact"/>
                  </w:pPr>
                  <w:r>
                    <w:t xml:space="preserve">1.8056</w:t>
                  </w:r>
                </w:p>
              </w:tc>
            </w:tr>
            <w:tr>
              <w:tc>
                <w:tcPr/>
                <w:p>
                  <w:pPr>
                    <w:pStyle w:val="Compact"/>
                  </w:pPr>
                  <m:oMath>
                    <m:sSub>
                      <m:e>
                        <m:r>
                          <m:rPr>
                            <m:sty m:val="b"/>
                          </m:rPr>
                          <m:t>Y</m:t>
                        </m:r>
                      </m:e>
                      <m:sub>
                        <m:r>
                          <m:rPr>
                            <m:sty m:val="b"/>
                          </m:rPr>
                          <m:t>0</m:t>
                        </m:r>
                      </m:sub>
                    </m:sSub>
                  </m:oMath>
                </w:p>
              </w:tc>
              <w:tc>
                <w:tcPr/>
                <w:p>
                  <w:pPr>
                    <w:pStyle w:val="Compact"/>
                  </w:pPr>
                  <w:r>
                    <w:t xml:space="preserve">2.4</w:t>
                  </w:r>
                </w:p>
              </w:tc>
            </w:tr>
            <w:tr>
              <w:tc>
                <w:tcPr/>
                <w:p>
                  <w:pPr>
                    <w:pStyle w:val="Compact"/>
                  </w:pPr>
                  <m:oMath>
                    <m:sSub>
                      <m:e>
                        <m:r>
                          <m:rPr>
                            <m:sty m:val="b"/>
                          </m:rPr>
                          <m:t>Z</m:t>
                        </m:r>
                      </m:e>
                      <m:sub>
                        <m:r>
                          <m:rPr>
                            <m:sty m:val="b"/>
                          </m:rPr>
                          <m:t>2</m:t>
                        </m:r>
                      </m:sub>
                    </m:sSub>
                  </m:oMath>
                </w:p>
              </w:tc>
              <w:tc>
                <w:tcPr/>
                <w:p>
                  <w:pPr>
                    <w:pStyle w:val="Compact"/>
                  </w:pPr>
                  <w:r>
                    <w:t xml:space="preserve">1.5046</w:t>
                  </w:r>
                </w:p>
              </w:tc>
            </w:tr>
            <w:tr>
              <w:tc>
                <w:tcPr/>
                <w:p>
                  <w:pPr>
                    <w:pStyle w:val="Compact"/>
                  </w:pPr>
                  <w:r>
                    <w:t xml:space="preserve">contrainte</w:t>
                  </w:r>
                  <w:r>
                    <w:t xml:space="preserve"> </w:t>
                  </w:r>
                  <m:oMath>
                    <m:r>
                      <m:t>λ</m:t>
                    </m:r>
                  </m:oMath>
                </w:p>
              </w:tc>
              <w:tc>
                <w:tcPr/>
                <w:p>
                  <w:pPr>
                    <w:pStyle w:val="Compact"/>
                  </w:pPr>
                  <w:r>
                    <w:t xml:space="preserve">1</w:t>
                  </w:r>
                </w:p>
              </w:tc>
            </w:tr>
            <w:tr>
              <w:tc>
                <w:tcPr/>
                <w:p>
                  <w:pPr>
                    <w:pStyle w:val="Compact"/>
                  </w:pPr>
                  <w:r>
                    <w:t xml:space="preserve">contrainte</w:t>
                  </w:r>
                  <w:r>
                    <w:t xml:space="preserve"> </w:t>
                  </w:r>
                  <m:oMath>
                    <m:r>
                      <m:t>α</m:t>
                    </m:r>
                  </m:oMath>
                </w:p>
              </w:tc>
              <w:tc>
                <w:tcPr/>
                <w:p>
                  <w:pPr>
                    <w:pStyle w:val="Compact"/>
                  </w:pPr>
                  <w:r>
                    <w:t xml:space="preserve">0</w:t>
                  </w:r>
                </w:p>
              </w:tc>
            </w:tr>
          </w:tbl>
          <w:p>
            <w:pPr>
              <w:pStyle w:val="BodyText"/>
            </w:pPr>
            <w:pPr>
              <w:spacing w:after="16"/>
            </w:pPr>
            <w:r>
              <w:t xml:space="preserve">Les valeurs diagonales valent</w:t>
            </w:r>
            <w:r>
              <w:t xml:space="preserve"> </w:t>
            </w:r>
            <m:oMath>
              <m:r>
                <m:t>1</m:t>
              </m:r>
              <m:r>
                <m:rPr>
                  <m:sty m:val="p"/>
                </m:rPr>
                <m:t>+</m:t>
              </m:r>
              <m:r>
                <m:t>2</m:t>
              </m:r>
              <m:r>
                <m:rPr>
                  <m:sty m:val="p"/>
                </m:rPr>
                <m:t>=</m:t>
              </m:r>
              <m:r>
                <m:t>3</m:t>
              </m:r>
            </m:oMath>
            <w:r>
              <w:t xml:space="preserve"> </w:t>
            </w:r>
            <w:r>
              <w:t xml:space="preserve">pour</w:t>
            </w:r>
            <w:r>
              <w:t xml:space="preserve"> </w:t>
            </w:r>
            <m:oMath>
              <m:r>
                <m:t>Z</m:t>
              </m:r>
            </m:oMath>
            <w:r>
              <w:t xml:space="preserve"> </w:t>
            </w:r>
            <w:r>
              <w:t xml:space="preserve">et</w:t>
            </w:r>
            <w:r>
              <w:t xml:space="preserve"> </w:t>
            </w:r>
            <m:oMath>
              <m:r>
                <m:t>1</m:t>
              </m:r>
              <m:r>
                <m:rPr>
                  <m:sty m:val="p"/>
                </m:rPr>
                <m:t>+</m:t>
              </m:r>
              <m:r>
                <m:t>4</m:t>
              </m:r>
              <m:r>
                <m:rPr>
                  <m:sty m:val="p"/>
                </m:rPr>
                <m:t>=</m:t>
              </m:r>
              <m:r>
                <m:t>5</m:t>
              </m:r>
            </m:oMath>
            <w:r>
              <w:t xml:space="preserve"> </w:t>
            </w:r>
            <w:r>
              <w:t xml:space="preserve">pour</w:t>
            </w:r>
            <w:r>
              <w:t xml:space="preserve"> </w:t>
            </w:r>
            <m:oMath>
              <m:r>
                <m:t>Y</m:t>
              </m:r>
            </m:oMath>
            <w:r>
              <w:t xml:space="preserve"> </w:t>
            </w:r>
            <w:r>
              <w:t xml:space="preserve">(palier + pépite à distance nulle). Les termes hors diagonale s’obtiennent en multipliant</w:t>
            </w:r>
            <w:r>
              <w:t xml:space="preserve"> </w:t>
            </w:r>
            <m:oMath>
              <m:r>
                <m:t>C</m:t>
              </m:r>
              <m:d>
                <m:dPr>
                  <m:begChr m:val="("/>
                  <m:sepChr m:val=""/>
                  <m:endChr m:val=")"/>
                  <m:grow/>
                </m:dPr>
                <m:e>
                  <m:r>
                    <m:t>h</m:t>
                  </m:r>
                </m:e>
              </m:d>
            </m:oMath>
            <w:r>
              <w:t xml:space="preserve"> </w:t>
            </w:r>
            <w:r>
              <w:t xml:space="preserve">tabulé par le coefficient de corégionalisation : par exemple,</w:t>
            </w:r>
            <w:r>
              <w:t xml:space="preserve"> </w:t>
            </w:r>
            <m:oMath>
              <m:sSub>
                <m:e>
                  <m:r>
                    <m:t>C</m:t>
                  </m:r>
                </m:e>
                <m:sub>
                  <m:r>
                    <m:t>Z</m:t>
                  </m:r>
                  <m:r>
                    <m:t>Z</m:t>
                  </m:r>
                </m:sub>
              </m:sSub>
              <m:d>
                <m:dPr>
                  <m:begChr m:val="("/>
                  <m:sepChr m:val=""/>
                  <m:endChr m:val=")"/>
                  <m:grow/>
                </m:dPr>
                <m:e>
                  <m:r>
                    <m:t>5</m:t>
                  </m:r>
                </m:e>
              </m:d>
              <m:r>
                <m:rPr>
                  <m:sty m:val="p"/>
                </m:rPr>
                <m:t>=</m:t>
              </m:r>
              <m:r>
                <m:t>2</m:t>
              </m:r>
              <m:r>
                <m:rPr>
                  <m:sty m:val="p"/>
                </m:rPr>
                <m:t>×</m:t>
              </m:r>
              <m:r>
                <m:t>0.752</m:t>
              </m:r>
              <m:r>
                <m:rPr>
                  <m:sty m:val="p"/>
                </m:rPr>
                <m:t>=</m:t>
              </m:r>
              <m:r>
                <m:t>1.504</m:t>
              </m:r>
            </m:oMath>
            <w:r>
              <w:t xml:space="preserve"> </w:t>
            </w:r>
            <w:r>
              <w:t xml:space="preserve">et</w:t>
            </w:r>
            <w:r>
              <w:t xml:space="preserve"> </w:t>
            </w:r>
            <m:oMath>
              <m:sSub>
                <m:e>
                  <m:r>
                    <m:t>C</m:t>
                  </m:r>
                </m:e>
                <m:sub>
                  <m:r>
                    <m:t>Z</m:t>
                  </m:r>
                  <m:r>
                    <m:t>Y</m:t>
                  </m:r>
                </m:sub>
              </m:sSub>
              <m:d>
                <m:dPr>
                  <m:begChr m:val="("/>
                  <m:sepChr m:val=""/>
                  <m:endChr m:val=")"/>
                  <m:grow/>
                </m:dPr>
                <m:e>
                  <m:r>
                    <m:t>0</m:t>
                  </m:r>
                </m:e>
              </m:d>
              <m:r>
                <m:rPr>
                  <m:sty m:val="p"/>
                </m:rPr>
                <m:t>=</m:t>
              </m:r>
              <m:r>
                <m:t>2.4</m:t>
              </m:r>
              <m:r>
                <m:rPr>
                  <m:sty m:val="p"/>
                </m:rPr>
                <m:t>×</m:t>
              </m:r>
              <m:r>
                <m:t>1</m:t>
              </m:r>
              <m:r>
                <m:rPr>
                  <m:sty m:val="p"/>
                </m:rPr>
                <m:t>=</m:t>
              </m:r>
              <m:r>
                <m:t>2.4</m:t>
              </m:r>
            </m:oMath>
            <w:r>
              <w:t xml:space="preserve">. Les deux dernières lignes/colonnes traduisent les contraintes de non-biais :</w:t>
            </w:r>
            <w:r>
              <w:t xml:space="preserve"> </w:t>
            </w:r>
            <m:oMath>
              <m:r>
                <m:rPr>
                  <m:sty m:val="p"/>
                </m:rPr>
                <m:t>∑</m:t>
              </m:r>
              <m:sSub>
                <m:e>
                  <m:r>
                    <m:t>λ</m:t>
                  </m:r>
                </m:e>
                <m:sub>
                  <m:r>
                    <m:t>i</m:t>
                  </m:r>
                </m:sub>
              </m:sSub>
              <m:r>
                <m:rPr>
                  <m:sty m:val="p"/>
                </m:rPr>
                <m:t>=</m:t>
              </m:r>
              <m:r>
                <m:t>1</m:t>
              </m:r>
            </m:oMath>
            <w:r>
              <w:t xml:space="preserve"> </w:t>
            </w:r>
            <w:r>
              <w:t xml:space="preserve">pour les poids de</w:t>
            </w:r>
            <w:r>
              <w:t xml:space="preserve"> </w:t>
            </w:r>
            <m:oMath>
              <m:r>
                <m:t>Z</m:t>
              </m:r>
            </m:oMath>
            <w:r>
              <w:t xml:space="preserve"> </w:t>
            </w:r>
            <w:r>
              <w:t xml:space="preserve">et</w:t>
            </w:r>
            <w:r>
              <w:t xml:space="preserve"> </w:t>
            </w:r>
            <m:oMath>
              <m:r>
                <m:rPr>
                  <m:sty m:val="p"/>
                </m:rPr>
                <m:t>∑</m:t>
              </m:r>
              <m:sSub>
                <m:e>
                  <m:r>
                    <m:t>α</m:t>
                  </m:r>
                </m:e>
                <m:sub>
                  <m:r>
                    <m:t>j</m:t>
                  </m:r>
                </m:sub>
              </m:sSub>
              <m:r>
                <m:rPr>
                  <m:sty m:val="p"/>
                </m:rPr>
                <m:t>=</m:t>
              </m:r>
              <m:r>
                <m:t>0</m:t>
              </m:r>
            </m:oMath>
            <w:r>
              <w:t xml:space="preserve"> </w:t>
            </w:r>
            <w:r>
              <w:t xml:space="preserve">pour les poids de</w:t>
            </w:r>
            <w:r>
              <w:t xml:space="preserve"> </w:t>
            </w:r>
            <m:oMath>
              <m:r>
                <m:t>Y</m:t>
              </m:r>
            </m:oMath>
            <w:r>
              <w:t xml:space="preserve">.</w:t>
            </w:r>
          </w:p>
          <w:p/>
        </w:tc>
      </w:tr>
    </w:tbl>
    <w:bookmarkEnd w:id="100"/>
    <w:bookmarkStart w:id="103" w:name="exercice-5-théorie-sur-le-cokrigeage"/>
    <w:p>
      <w:pPr>
        <w:pStyle w:val="Heading3"/>
      </w:pPr>
      <w:r>
        <w:t xml:space="preserve">11.5 Exercice 5 — Théorie sur le cokrigeage</w:t>
      </w:r>
    </w:p>
    <w:p>
      <w:pPr>
        <w:pStyle w:val="FirstParagraph"/>
      </w:pPr>
      <w:r>
        <w:t xml:space="preserve">On considère deux variables régionalisées</w:t>
      </w:r>
      <w:r>
        <w:t xml:space="preserve"> </w:t>
      </w:r>
      <m:oMath>
        <m:r>
          <m:t>Z</m:t>
        </m:r>
        <m:d>
          <m:dPr>
            <m:begChr m:val="("/>
            <m:sepChr m:val=""/>
            <m:endChr m:val=")"/>
            <m:grow/>
          </m:dPr>
          <m:e>
            <m:r>
              <m:rPr>
                <m:sty m:val="b"/>
              </m:rPr>
              <m:t>x</m:t>
            </m:r>
          </m:e>
        </m:d>
      </m:oMath>
      <w:r>
        <w:t xml:space="preserve"> </w:t>
      </w:r>
      <w:r>
        <w:t xml:space="preserve">et</w:t>
      </w:r>
      <w:r>
        <w:t xml:space="preserve"> </w:t>
      </w:r>
      <m:oMath>
        <m:r>
          <m:t>Y</m:t>
        </m:r>
        <m:d>
          <m:dPr>
            <m:begChr m:val="("/>
            <m:sepChr m:val=""/>
            <m:endChr m:val=")"/>
            <m:grow/>
          </m:dPr>
          <m:e>
            <m:r>
              <m:rPr>
                <m:sty m:val="b"/>
              </m:rPr>
              <m:t>x</m:t>
            </m:r>
          </m:e>
        </m:d>
      </m:oMath>
      <w:r>
        <w:t xml:space="preserve">. On suppose que la moyenne de la variable</w:t>
      </w:r>
      <w:r>
        <w:t xml:space="preserve"> </w:t>
      </w:r>
      <m:oMath>
        <m:r>
          <m:t>Z</m:t>
        </m:r>
      </m:oMath>
      <w:r>
        <w:t xml:space="preserve"> </w:t>
      </w:r>
      <w:r>
        <w:t xml:space="preserve">est</w:t>
      </w:r>
      <w:r>
        <w:t xml:space="preserve"> </w:t>
      </w:r>
      <w:r>
        <w:rPr>
          <w:b/>
          <w:bCs/>
        </w:rPr>
        <w:t xml:space="preserve">connue</w:t>
      </w:r>
      <w:r>
        <w:t xml:space="preserve"> </w:t>
      </w:r>
      <w:r>
        <w:t xml:space="preserve">et notée</w:t>
      </w:r>
      <w:r>
        <w:t xml:space="preserve"> </w:t>
      </w:r>
      <m:oMath>
        <m:sSub>
          <m:e>
            <m:r>
              <m:t>m</m:t>
            </m:r>
          </m:e>
          <m:sub>
            <m:r>
              <m:t>Z</m:t>
            </m:r>
          </m:sub>
        </m:sSub>
      </m:oMath>
      <w:r>
        <w:t xml:space="preserve">, alors que la moyenne de</w:t>
      </w:r>
      <w:r>
        <w:t xml:space="preserve"> </w:t>
      </w:r>
      <m:oMath>
        <m:r>
          <m:t>Y</m:t>
        </m:r>
      </m:oMath>
      <w:r>
        <w:t xml:space="preserve"> </w:t>
      </w:r>
      <w:r>
        <w:t xml:space="preserve">est</w:t>
      </w:r>
      <w:r>
        <w:t xml:space="preserve"> </w:t>
      </w:r>
      <w:r>
        <w:rPr>
          <w:b/>
          <w:bCs/>
        </w:rPr>
        <w:t xml:space="preserve">inconnue</w:t>
      </w:r>
      <w:r>
        <w:t xml:space="preserve">.</w:t>
      </w:r>
    </w:p>
    <w:p>
      <w:pPr>
        <w:numPr>
          <w:ilvl w:val="0"/>
          <w:numId w:val="1018"/>
        </w:numPr>
      </w:pPr>
      <w:r>
        <w:t xml:space="preserve">Formez un estimateur non biaisé de la variable</w:t>
      </w:r>
      <w:r>
        <w:t xml:space="preserve"> </w:t>
      </w:r>
      <m:oMath>
        <m:r>
          <m:t>Z</m:t>
        </m:r>
      </m:oMath>
      <w:r>
        <w:t xml:space="preserve"> </w:t>
      </w:r>
      <w:r>
        <w:t xml:space="preserve">en un point</w:t>
      </w:r>
      <w:r>
        <w:t xml:space="preserve"> </w:t>
      </w:r>
      <m:oMath>
        <m:sSub>
          <m:e>
            <m:r>
              <m:rPr>
                <m:sty m:val="b"/>
              </m:rPr>
              <m:t>x</m:t>
            </m:r>
          </m:e>
          <m:sub>
            <m:r>
              <m:t>0</m:t>
            </m:r>
          </m:sub>
        </m:sSub>
      </m:oMath>
      <w:r>
        <w:t xml:space="preserve">, qui tienne compte à la fois des données observées de</w:t>
      </w:r>
      <w:r>
        <w:t xml:space="preserve"> </w:t>
      </w:r>
      <m:oMath>
        <m:r>
          <m:t>Z</m:t>
        </m:r>
      </m:oMath>
      <w:r>
        <w:t xml:space="preserve"> </w:t>
      </w:r>
      <w:r>
        <w:t xml:space="preserve">et de</w:t>
      </w:r>
      <w:r>
        <w:t xml:space="preserve"> </w:t>
      </w:r>
      <m:oMath>
        <m:r>
          <m:t>Y</m:t>
        </m:r>
      </m:oMath>
      <w:r>
        <w:t xml:space="preserve">.</w:t>
      </w:r>
    </w:p>
    <w:p>
      <w:pPr>
        <w:numPr>
          <w:ilvl w:val="0"/>
          <w:numId w:val="1018"/>
        </w:numPr>
      </w:pPr>
      <w:r>
        <w:t xml:space="preserve">Quels seront les multiplicateurs de Lagrange requis, ainsi que les contraintes associées, pour assurer que l’estimateur de cokrigeage obtenu en a) soit non biaisé ?</w:t>
      </w:r>
    </w:p>
    <w:p>
      <w:pPr>
        <w:numPr>
          <w:ilvl w:val="0"/>
          <w:numId w:val="1018"/>
        </w:numPr>
      </w:pPr>
      <w:r>
        <w:t xml:space="preserve">En supposant que l’on dispose de 3 observations au voisinage du point</w:t>
      </w:r>
      <w:r>
        <w:t xml:space="preserve"> </w:t>
      </w:r>
      <m:oMath>
        <m:sSub>
          <m:e>
            <m:r>
              <m:rPr>
                <m:sty m:val="b"/>
              </m:rPr>
              <m:t>x</m:t>
            </m:r>
          </m:e>
          <m:sub>
            <m:r>
              <m:t>0</m:t>
            </m:r>
          </m:sub>
        </m:sSub>
      </m:oMath>
      <w:r>
        <w:t xml:space="preserve">, présentez le système de cokrigeage correspondant sous forme matricielle.</w:t>
      </w:r>
    </w:p>
    <w:p>
      <w:pPr>
        <w:numPr>
          <w:ilvl w:val="0"/>
          <w:numId w:val="1018"/>
        </w:numPr>
      </w:pPr>
      <w:r>
        <w:t xml:space="preserve">La variance de cokrigeage obtenue avec ce système (intégrant</w:t>
      </w:r>
      <w:r>
        <w:t xml:space="preserve"> </w:t>
      </w:r>
      <m:oMath>
        <m:r>
          <m:t>Y</m:t>
        </m:r>
      </m:oMath>
      <w:r>
        <w:t xml:space="preserve"> </w:t>
      </w:r>
      <w:r>
        <w:t xml:space="preserve">comme variable secondaire) sera-t-elle inférieure, égale ou supérieure à la variance d’un krigeage ordinaire utilisant seulement</w:t>
      </w:r>
      <w:r>
        <w:t xml:space="preserve"> </w:t>
      </w:r>
      <m:oMath>
        <m:r>
          <m:t>Z</m:t>
        </m:r>
      </m:oMath>
      <w:r>
        <w:t xml:space="preserve"> </w:t>
      </w:r>
      <w:r>
        <w:t xml:space="preserve">? Justifiez votre réponse sans faire de calculs.</w:t>
      </w:r>
    </w:p>
    <w:p>
      <w:pPr>
        <w:numPr>
          <w:ilvl w:val="0"/>
          <w:numId w:val="1018"/>
        </w:numPr>
      </w:pPr>
      <w:r>
        <w:t xml:space="preserve">Comment sera modifié le système matriciel de cokrigeage de la question c), si l’on veut plutôt estimer la variable</w:t>
      </w:r>
      <w:r>
        <w:t xml:space="preserve"> </w:t>
      </w:r>
      <m:oMath>
        <m:r>
          <m:t>Y</m:t>
        </m:r>
      </m:oMath>
      <w:r>
        <w:t xml:space="preserve"> </w:t>
      </w:r>
      <w:r>
        <w:t xml:space="preserve">en un point</w:t>
      </w:r>
      <w:r>
        <w:t xml:space="preserve"> </w:t>
      </w:r>
      <m:oMath>
        <m:sSub>
          <m:e>
            <m:r>
              <m:rPr>
                <m:sty m:val="b"/>
              </m:rPr>
              <m:t>x</m:t>
            </m:r>
          </m:e>
          <m:sub>
            <m:r>
              <m:t>0</m:t>
            </m:r>
          </m:sub>
        </m:sSub>
      </m:oMath>
      <w:r>
        <w:t xml:space="preserve"> </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C:\Users\danyl\AppData\Local\Programs\Quarto\share\formats\docx\note.png" id="102"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w:t>
            </w:r>
            <w:r>
              <w:t xml:space="preserve"> </w:t>
            </w:r>
            <w:r>
              <w:t xml:space="preserve">Comme la moyenne de</w:t>
            </w:r>
            <w:r>
              <w:t xml:space="preserve"> </w:t>
            </w:r>
            <m:oMath>
              <m:r>
                <m:t>Z</m:t>
              </m:r>
            </m:oMath>
            <w:r>
              <w:t xml:space="preserve"> </w:t>
            </w:r>
            <w:r>
              <w:t xml:space="preserve">est connue, on peut centrer la variable principale et travailler sur le résidu</w:t>
            </w:r>
            <w:r>
              <w:t xml:space="preserve"> </w:t>
            </w:r>
            <m:oMath>
              <m:r>
                <m:t>Z</m:t>
              </m:r>
              <m:r>
                <m:rPr>
                  <m:sty m:val="p"/>
                </m:rPr>
                <m:t>−</m:t>
              </m:r>
              <m:sSub>
                <m:e>
                  <m:r>
                    <m:t>m</m:t>
                  </m:r>
                </m:e>
                <m:sub>
                  <m:r>
                    <m:t>Z</m:t>
                  </m:r>
                </m:sub>
              </m:sSub>
            </m:oMath>
            <w:r>
              <w:t xml:space="preserve">. Comme la moyenne de</w:t>
            </w:r>
            <w:r>
              <w:t xml:space="preserve"> </w:t>
            </w:r>
            <m:oMath>
              <m:r>
                <m:t>Y</m:t>
              </m:r>
            </m:oMath>
            <w:r>
              <w:t xml:space="preserve"> </w:t>
            </w:r>
            <w:r>
              <w:t xml:space="preserve">est inconnue, on ne peut pas la centrer ; il faut donc imposer une contrainte sur ses poids. L’estimateur s’écrit :</w:t>
            </w:r>
          </w:p>
          <w:p>
            <w:pPr>
              <w:pStyle w:val="BodyText"/>
            </w:pPr>
            <m:oMathPara>
              <m:oMathParaPr>
                <m:jc m:val="center"/>
              </m:oMathParaPr>
              <m:oMath>
                <m:sSup>
                  <m:e>
                    <m:r>
                      <m:t>Z</m:t>
                    </m:r>
                  </m:e>
                  <m:sup>
                    <m:r>
                      <m:rPr>
                        <m:sty m:val="p"/>
                      </m:rPr>
                      <m:t>*</m:t>
                    </m:r>
                  </m:sup>
                </m:sSup>
                <m:d>
                  <m:dPr>
                    <m:begChr m:val="("/>
                    <m:sepChr m:val=""/>
                    <m:endChr m:val=")"/>
                    <m:grow/>
                  </m:dPr>
                  <m:e>
                    <m:sSub>
                      <m:e>
                        <m:r>
                          <m:rPr>
                            <m:sty m:val="b"/>
                          </m:rPr>
                          <m:t>x</m:t>
                        </m:r>
                      </m:e>
                      <m:sub>
                        <m:r>
                          <m:t>0</m:t>
                        </m:r>
                      </m:sub>
                    </m:sSub>
                  </m:e>
                </m:d>
                <m:r>
                  <m:rPr>
                    <m:sty m:val="p"/>
                  </m:rPr>
                  <m:t>=</m:t>
                </m:r>
                <m:sSub>
                  <m:e>
                    <m:r>
                      <m:t>m</m:t>
                    </m:r>
                  </m:e>
                  <m:sub>
                    <m:r>
                      <m:t>Z</m:t>
                    </m:r>
                  </m:sub>
                </m:sSub>
                <m:r>
                  <m:rPr>
                    <m:sty m:val="p"/>
                  </m:rPr>
                  <m:t>+</m:t>
                </m:r>
                <m:nary>
                  <m:naryPr>
                    <m:chr m:val="∑"/>
                    <m:limLoc m:val="undOvr"/>
                    <m:subHide m:val="off"/>
                    <m:supHide m:val="on"/>
                  </m:naryPr>
                  <m:sub>
                    <m:r>
                      <m:t>i</m:t>
                    </m:r>
                  </m:sub>
                  <m:sup>
                    <m:r>
                      <m:t>​</m:t>
                    </m:r>
                  </m:sup>
                  <m:e>
                    <m:sSub>
                      <m:e>
                        <m:r>
                          <m:t>λ</m:t>
                        </m:r>
                      </m:e>
                      <m:sub>
                        <m:r>
                          <m:t>i</m:t>
                        </m:r>
                      </m:sub>
                    </m:sSub>
                  </m:e>
                </m:nary>
                <m:d>
                  <m:dPr>
                    <m:begChr m:val="("/>
                    <m:sepChr m:val=""/>
                    <m:endChr m:val=")"/>
                    <m:grow/>
                  </m:dPr>
                  <m:e>
                    <m:sSub>
                      <m:e>
                        <m:r>
                          <m:t>Z</m:t>
                        </m:r>
                      </m:e>
                      <m:sub>
                        <m:r>
                          <m:t>i</m:t>
                        </m:r>
                      </m:sub>
                    </m:sSub>
                    <m:r>
                      <m:rPr>
                        <m:sty m:val="p"/>
                      </m:rPr>
                      <m:t>−</m:t>
                    </m:r>
                    <m:sSub>
                      <m:e>
                        <m:r>
                          <m:t>m</m:t>
                        </m:r>
                      </m:e>
                      <m:sub>
                        <m:r>
                          <m:t>Z</m:t>
                        </m:r>
                      </m:sub>
                    </m:sSub>
                  </m:e>
                </m:d>
                <m:r>
                  <m:rPr>
                    <m:sty m:val="p"/>
                  </m:rPr>
                  <m:t>+</m:t>
                </m:r>
                <m:nary>
                  <m:naryPr>
                    <m:chr m:val="∑"/>
                    <m:limLoc m:val="undOvr"/>
                    <m:subHide m:val="off"/>
                    <m:supHide m:val="on"/>
                  </m:naryPr>
                  <m:sub>
                    <m:r>
                      <m:t>j</m:t>
                    </m:r>
                  </m:sub>
                  <m:sup>
                    <m:r>
                      <m:t>​</m:t>
                    </m:r>
                  </m:sup>
                  <m:e>
                    <m:sSub>
                      <m:e>
                        <m:r>
                          <m:t>α</m:t>
                        </m:r>
                      </m:e>
                      <m:sub>
                        <m:r>
                          <m:t>j</m:t>
                        </m:r>
                      </m:sub>
                    </m:sSub>
                  </m:e>
                </m:nary>
                <m:r>
                  <m:t> </m:t>
                </m:r>
                <m:sSub>
                  <m:e>
                    <m:r>
                      <m:t>Y</m:t>
                    </m:r>
                  </m:e>
                  <m:sub>
                    <m:r>
                      <m:t>j</m:t>
                    </m:r>
                  </m:sub>
                </m:sSub>
              </m:oMath>
            </m:oMathPara>
          </w:p>
          <w:p>
            <w:pPr>
              <w:pStyle w:val="FirstParagraph"/>
            </w:pPr>
            <w:r>
              <w:rPr>
                <w:b/>
                <w:bCs/>
              </w:rPr>
              <w:t xml:space="preserve">b)</w:t>
            </w:r>
            <w:r>
              <w:t xml:space="preserve"> </w:t>
            </w:r>
            <w:r>
              <w:t xml:space="preserve">Pour le non-biais, on calcule</w:t>
            </w:r>
            <w:r>
              <w:t xml:space="preserve"> </w:t>
            </w:r>
            <m:oMath>
              <m:r>
                <m:rPr>
                  <m:sty m:val="p"/>
                  <m:scr m:val="double-struck"/>
                </m:rPr>
                <m:t>E</m:t>
              </m:r>
              <m:d>
                <m:dPr>
                  <m:begChr m:val="["/>
                  <m:sepChr m:val=""/>
                  <m:endChr m:val="]"/>
                  <m:grow/>
                </m:dPr>
                <m:e>
                  <m:sSubSup>
                    <m:e>
                      <m:r>
                        <m:t>Z</m:t>
                      </m:r>
                    </m:e>
                    <m:sub>
                      <m:r>
                        <m:t>0</m:t>
                      </m:r>
                    </m:sub>
                    <m:sup>
                      <m:r>
                        <m:rPr>
                          <m:sty m:val="p"/>
                        </m:rPr>
                        <m:t>*</m:t>
                      </m:r>
                    </m:sup>
                  </m:sSubSup>
                </m:e>
              </m:d>
              <m:r>
                <m:rPr>
                  <m:sty m:val="p"/>
                </m:rPr>
                <m:t>=</m:t>
              </m:r>
              <m:sSub>
                <m:e>
                  <m:r>
                    <m:t>m</m:t>
                  </m:r>
                </m:e>
                <m:sub>
                  <m:r>
                    <m:t>Z</m:t>
                  </m:r>
                </m:sub>
              </m:sSub>
              <m:r>
                <m:rPr>
                  <m:sty m:val="p"/>
                </m:rPr>
                <m:t>+</m:t>
              </m:r>
              <m:nary>
                <m:naryPr>
                  <m:chr m:val="∑"/>
                  <m:limLoc m:val="undOvr"/>
                  <m:subHide m:val="off"/>
                  <m:supHide m:val="on"/>
                </m:naryPr>
                <m:sub>
                  <m:r>
                    <m:t>i</m:t>
                  </m:r>
                </m:sub>
                <m:sup>
                  <m:r>
                    <m:t>​</m:t>
                  </m:r>
                </m:sup>
                <m:e>
                  <m:sSub>
                    <m:e>
                      <m:r>
                        <m:t>λ</m:t>
                      </m:r>
                    </m:e>
                    <m:sub>
                      <m:r>
                        <m:t>i</m:t>
                      </m:r>
                    </m:sub>
                  </m:sSub>
                </m:e>
              </m:nary>
              <m:r>
                <m:t> </m:t>
              </m:r>
              <m:limLow>
                <m:e>
                  <m:limLow>
                    <m:e>
                      <m:r>
                        <m:rPr>
                          <m:sty m:val="p"/>
                          <m:scr m:val="double-struck"/>
                        </m:rPr>
                        <m:t>E</m:t>
                      </m:r>
                      <m:d>
                        <m:dPr>
                          <m:begChr m:val="["/>
                          <m:sepChr m:val=""/>
                          <m:endChr m:val="]"/>
                          <m:grow/>
                        </m:dPr>
                        <m:e>
                          <m:sSub>
                            <m:e>
                              <m:r>
                                <m:t>Z</m:t>
                              </m:r>
                            </m:e>
                            <m:sub>
                              <m:r>
                                <m:t>i</m:t>
                              </m:r>
                            </m:sub>
                          </m:sSub>
                          <m:r>
                            <m:rPr>
                              <m:sty m:val="p"/>
                            </m:rPr>
                            <m:t>−</m:t>
                          </m:r>
                          <m:sSub>
                            <m:e>
                              <m:r>
                                <m:t>m</m:t>
                              </m:r>
                            </m:e>
                            <m:sub>
                              <m:r>
                                <m:t>Z</m:t>
                              </m:r>
                            </m:sub>
                          </m:sSub>
                        </m:e>
                      </m:d>
                    </m:e>
                    <m:lim>
                      <m:r>
                        <m:rPr>
                          <m:sty m:val="p"/>
                        </m:rPr>
                        <m:t>⏟</m:t>
                      </m:r>
                    </m:lim>
                  </m:limLow>
                </m:e>
                <m:lim>
                  <m:r>
                    <m:rPr>
                      <m:sty m:val="p"/>
                    </m:rPr>
                    <m:t>=</m:t>
                  </m:r>
                  <m:r>
                    <m:t>0</m:t>
                  </m:r>
                </m:lim>
              </m:limLow>
              <m:r>
                <m:rPr>
                  <m:sty m:val="p"/>
                </m:rPr>
                <m:t>+</m:t>
              </m:r>
              <m:nary>
                <m:naryPr>
                  <m:chr m:val="∑"/>
                  <m:limLoc m:val="undOvr"/>
                  <m:subHide m:val="off"/>
                  <m:supHide m:val="on"/>
                </m:naryPr>
                <m:sub>
                  <m:r>
                    <m:t>j</m:t>
                  </m:r>
                </m:sub>
                <m:sup>
                  <m:r>
                    <m:t>​</m:t>
                  </m:r>
                </m:sup>
                <m:e>
                  <m:sSub>
                    <m:e>
                      <m:r>
                        <m:t>α</m:t>
                      </m:r>
                    </m:e>
                    <m:sub>
                      <m:r>
                        <m:t>j</m:t>
                      </m:r>
                    </m:sub>
                  </m:sSub>
                </m:e>
              </m:nary>
              <m:r>
                <m:t> </m:t>
              </m:r>
              <m:sSub>
                <m:e>
                  <m:r>
                    <m:t>m</m:t>
                  </m:r>
                </m:e>
                <m:sub>
                  <m:r>
                    <m:t>Y</m:t>
                  </m:r>
                </m:sub>
              </m:sSub>
            </m:oMath>
            <w:r>
              <w:t xml:space="preserve">. Le terme en</w:t>
            </w:r>
            <w:r>
              <w:t xml:space="preserve"> </w:t>
            </w:r>
            <m:oMath>
              <m:sSub>
                <m:e>
                  <m:r>
                    <m:t>m</m:t>
                  </m:r>
                </m:e>
                <m:sub>
                  <m:r>
                    <m:t>Z</m:t>
                  </m:r>
                </m:sub>
              </m:sSub>
            </m:oMath>
            <w:r>
              <w:t xml:space="preserve"> </w:t>
            </w:r>
            <w:r>
              <w:t xml:space="preserve">est automatiquement correct ; il reste</w:t>
            </w:r>
            <w:r>
              <w:t xml:space="preserve"> </w:t>
            </w:r>
            <m:oMath>
              <m:d>
                <m:dPr>
                  <m:begChr m:val="("/>
                  <m:sepChr m:val=""/>
                  <m:endChr m:val=")"/>
                  <m:grow/>
                </m:dPr>
                <m:e>
                  <m:nary>
                    <m:naryPr>
                      <m:chr m:val="∑"/>
                      <m:limLoc m:val="undOvr"/>
                      <m:subHide m:val="off"/>
                      <m:supHide m:val="on"/>
                    </m:naryPr>
                    <m:sub>
                      <m:r>
                        <m:t>j</m:t>
                      </m:r>
                    </m:sub>
                    <m:sup>
                      <m:r>
                        <m:t>​</m:t>
                      </m:r>
                    </m:sup>
                    <m:e>
                      <m:sSub>
                        <m:e>
                          <m:r>
                            <m:t>α</m:t>
                          </m:r>
                        </m:e>
                        <m:sub>
                          <m:r>
                            <m:t>j</m:t>
                          </m:r>
                        </m:sub>
                      </m:sSub>
                    </m:e>
                  </m:nary>
                </m:e>
              </m:d>
              <m:sSub>
                <m:e>
                  <m:r>
                    <m:t>m</m:t>
                  </m:r>
                </m:e>
                <m:sub>
                  <m:r>
                    <m:t>Y</m:t>
                  </m:r>
                </m:sub>
              </m:sSub>
            </m:oMath>
            <w:r>
              <w:t xml:space="preserve">, qui doit s’annuler quelle que soit la valeur inconnue</w:t>
            </w:r>
            <w:r>
              <w:t xml:space="preserve"> </w:t>
            </w:r>
            <m:oMath>
              <m:sSub>
                <m:e>
                  <m:r>
                    <m:t>m</m:t>
                  </m:r>
                </m:e>
                <m:sub>
                  <m:r>
                    <m:t>Y</m:t>
                  </m:r>
                </m:sub>
              </m:sSub>
            </m:oMath>
            <w:r>
              <w:t xml:space="preserve">. On impose donc</w:t>
            </w:r>
            <w:r>
              <w:t xml:space="preserve"> </w:t>
            </w:r>
            <w:r>
              <w:rPr>
                <w:b/>
                <w:bCs/>
              </w:rPr>
              <w:t xml:space="preserve">une seule</w:t>
            </w:r>
            <w:r>
              <w:t xml:space="preserve"> </w:t>
            </w:r>
            <w:r>
              <w:t xml:space="preserve">contrainte,</w:t>
            </w:r>
            <w:r>
              <w:t xml:space="preserve"> </w:t>
            </w:r>
            <m:oMath>
              <m:nary>
                <m:naryPr>
                  <m:chr m:val="∑"/>
                  <m:limLoc m:val="undOvr"/>
                  <m:subHide m:val="off"/>
                  <m:supHide m:val="on"/>
                </m:naryPr>
                <m:sub>
                  <m:r>
                    <m:t>j</m:t>
                  </m:r>
                </m:sub>
                <m:sup>
                  <m:r>
                    <m:t>​</m:t>
                  </m:r>
                </m:sup>
                <m:e>
                  <m:sSub>
                    <m:e>
                      <m:r>
                        <m:t>α</m:t>
                      </m:r>
                    </m:e>
                    <m:sub>
                      <m:r>
                        <m:t>j</m:t>
                      </m:r>
                    </m:sub>
                  </m:sSub>
                </m:e>
              </m:nary>
              <m:r>
                <m:rPr>
                  <m:sty m:val="p"/>
                </m:rPr>
                <m:t>=</m:t>
              </m:r>
              <m:r>
                <m:t>0</m:t>
              </m:r>
            </m:oMath>
            <w:r>
              <w:t xml:space="preserve"> </w:t>
            </w:r>
            <w:r>
              <w:t xml:space="preserve">(sur les poids de la variable secondaire</w:t>
            </w:r>
            <w:r>
              <w:t xml:space="preserve"> </w:t>
            </w:r>
            <m:oMath>
              <m:r>
                <m:t>Y</m:t>
              </m:r>
            </m:oMath>
            <w:r>
              <w:t xml:space="preserve"> </w:t>
            </w:r>
            <w:r>
              <w:t xml:space="preserve">seulement), associée à</w:t>
            </w:r>
            <w:r>
              <w:t xml:space="preserve"> </w:t>
            </w:r>
            <w:r>
              <w:rPr>
                <w:b/>
                <w:bCs/>
              </w:rPr>
              <w:t xml:space="preserve">un seul</w:t>
            </w:r>
            <w:r>
              <w:t xml:space="preserve"> </w:t>
            </w:r>
            <w:r>
              <w:t xml:space="preserve">multiplicateur de Lagrange</w:t>
            </w:r>
            <w:r>
              <w:t xml:space="preserve"> </w:t>
            </w:r>
            <m:oMath>
              <m:sSub>
                <m:e>
                  <m:r>
                    <m:t>ν</m:t>
                  </m:r>
                </m:e>
                <m:sub>
                  <m:r>
                    <m:t>Y</m:t>
                  </m:r>
                </m:sub>
              </m:sSub>
            </m:oMath>
            <w:r>
              <w:t xml:space="preserve">. Aucune contrainte n’est nécessaire sur les poids</w:t>
            </w:r>
            <w:r>
              <w:t xml:space="preserve"> </w:t>
            </w:r>
            <m:oMath>
              <m:sSub>
                <m:e>
                  <m:r>
                    <m:t>λ</m:t>
                  </m:r>
                </m:e>
                <m:sub>
                  <m:r>
                    <m:t>i</m:t>
                  </m:r>
                </m:sub>
              </m:sSub>
            </m:oMath>
            <w:r>
              <w:t xml:space="preserve"> </w:t>
            </w:r>
            <w:r>
              <w:t xml:space="preserve">de</w:t>
            </w:r>
            <w:r>
              <w:t xml:space="preserve"> </w:t>
            </w:r>
            <m:oMath>
              <m:r>
                <m:t>Z</m:t>
              </m:r>
            </m:oMath>
            <w:r>
              <w:t xml:space="preserve">, puisque sa moyenne est connue.</w:t>
            </w:r>
          </w:p>
          <w:p>
            <w:pPr>
              <w:pStyle w:val="BodyText"/>
            </w:pPr>
            <w:r>
              <w:rPr>
                <w:b/>
                <w:bCs/>
              </w:rPr>
              <w:t xml:space="preserve">c)</w:t>
            </w:r>
            <w:r>
              <w:t xml:space="preserve"> </w:t>
            </w:r>
            <w:r>
              <w:t xml:space="preserve">Avec 3 observations, le système matriciel s’écrit</w:t>
            </w:r>
            <w:r>
              <w:t xml:space="preserve"> </w:t>
            </w:r>
            <m:oMath>
              <m:r>
                <m:rPr>
                  <m:sty m:val="b"/>
                </m:rPr>
                <m:t>K</m:t>
              </m:r>
              <m:r>
                <m:t> </m:t>
              </m:r>
              <m:acc>
                <m:accPr>
                  <m:chr m:val="̃"/>
                </m:accPr>
                <m:e>
                  <m:r>
                    <m:rPr>
                      <m:sty m:val="b"/>
                    </m:rPr>
                    <m:t>λ</m:t>
                  </m:r>
                </m:e>
              </m:acc>
              <m:r>
                <m:rPr>
                  <m:sty m:val="p"/>
                </m:rPr>
                <m:t>=</m:t>
              </m:r>
              <m:r>
                <m:rPr>
                  <m:sty m:val="b"/>
                </m:rPr>
                <m:t>k</m:t>
              </m:r>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e>
                          <m:r>
                            <m:rPr>
                              <m:sty m:val="b"/>
                            </m:rPr>
                            <m:t>0</m:t>
                          </m:r>
                        </m:e>
                      </m:mr>
                      <m:mr>
                        <m:e>
                          <m:sSub>
                            <m:e>
                              <m:r>
                                <m:rPr>
                                  <m:sty m:val="b"/>
                                </m:rPr>
                                <m:t>K</m:t>
                              </m:r>
                            </m:e>
                            <m:sub>
                              <m:r>
                                <m:t>Y</m:t>
                              </m:r>
                              <m:r>
                                <m:t>Z</m:t>
                              </m:r>
                            </m:sub>
                          </m:sSub>
                        </m:e>
                        <m:e>
                          <m:sSub>
                            <m:e>
                              <m:r>
                                <m:rPr>
                                  <m:sty m:val="b"/>
                                </m:rPr>
                                <m:t>K</m:t>
                              </m:r>
                            </m:e>
                            <m:sub>
                              <m:r>
                                <m:t>Y</m:t>
                              </m:r>
                              <m:r>
                                <m:t>Y</m:t>
                              </m:r>
                            </m:sub>
                          </m:sSub>
                        </m:e>
                        <m:e>
                          <m:r>
                            <m:rPr>
                              <m:sty m:val="b"/>
                            </m:rPr>
                            <m:t>1</m:t>
                          </m:r>
                        </m:e>
                      </m:mr>
                      <m:mr>
                        <m:e>
                          <m:sSup>
                            <m:e>
                              <m:r>
                                <m:rPr>
                                  <m:sty m:val="b"/>
                                </m:rPr>
                                <m:t>0</m:t>
                              </m:r>
                            </m:e>
                            <m:sup>
                              <m:r>
                                <m:rPr>
                                  <m:sty m:val="p"/>
                                  <m:scr m:val="sans-serif"/>
                                </m:rPr>
                                <m:t>T</m:t>
                              </m:r>
                            </m:sup>
                          </m:sSup>
                        </m:e>
                        <m:e>
                          <m:sSup>
                            <m:e>
                              <m:r>
                                <m:rPr>
                                  <m:sty m:val="b"/>
                                </m:rPr>
                                <m:t>1</m:t>
                              </m:r>
                            </m:e>
                            <m:sup>
                              <m:r>
                                <m:rPr>
                                  <m:sty m:val="p"/>
                                  <m:scr m:val="sans-serif"/>
                                </m:rPr>
                                <m:t>T</m:t>
                              </m:r>
                            </m:sup>
                          </m:sSup>
                        </m:e>
                        <m:e>
                          <m:r>
                            <m:t>0</m:t>
                          </m:r>
                        </m:e>
                      </m:mr>
                    </m:m>
                  </m:e>
                </m:d>
                <m:d>
                  <m:dPr>
                    <m:begChr m:val="["/>
                    <m:sepChr m:val=""/>
                    <m:endChr m:val="]"/>
                    <m:grow/>
                  </m:dPr>
                  <m:e>
                    <m:m>
                      <m:mPr>
                        <m:baseJc m:val="center"/>
                        <m:plcHide m:val="on"/>
                        <m:mcs>
                          <m:mc>
                            <m:mcPr>
                              <m:mcJc m:val="center"/>
                              <m:count m:val="1"/>
                            </m:mcPr>
                          </m:mc>
                        </m:mcs>
                      </m:mPr>
                      <m:mr>
                        <m:e>
                          <m:r>
                            <m:rPr>
                              <m:sty m:val="b"/>
                            </m:rPr>
                            <m:t>λ</m:t>
                          </m:r>
                        </m:e>
                      </m:mr>
                      <m:mr>
                        <m:e>
                          <m:r>
                            <m:rPr>
                              <m:sty m:val="b"/>
                            </m:rPr>
                            <m:t>α</m:t>
                          </m:r>
                        </m:e>
                      </m:mr>
                      <m:mr>
                        <m:e>
                          <m:sSub>
                            <m:e>
                              <m:r>
                                <m:t>ν</m:t>
                              </m:r>
                            </m:e>
                            <m:sub>
                              <m:r>
                                <m:t>Y</m:t>
                              </m:r>
                            </m:sub>
                          </m:sSub>
                        </m:e>
                      </m:mr>
                    </m:m>
                  </m:e>
                </m:d>
                <m:r>
                  <m:rPr>
                    <m:sty m:val="p"/>
                  </m:rPr>
                  <m:t>=</m:t>
                </m:r>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r>
                        <m:e>
                          <m:r>
                            <m:t>0</m:t>
                          </m:r>
                        </m:e>
                      </m:mr>
                    </m:m>
                  </m:e>
                </m:d>
              </m:oMath>
            </m:oMathPara>
          </w:p>
          <w:p>
            <w:pPr>
              <w:pStyle w:val="FirstParagraph"/>
            </w:pPr>
            <w:r>
              <w:t xml:space="preserve">On retrouve un système intermédiaire entre le cokrigeage simple (aucune contrainte) et le cokrigeage ordinaire (une contrainte par variable) : ici une seule contrainte de non-biais, sur les poids de</w:t>
            </w:r>
            <w:r>
              <w:t xml:space="preserve"> </w:t>
            </w:r>
            <m:oMath>
              <m:r>
                <m:t>Y</m:t>
              </m:r>
            </m:oMath>
            <w:r>
              <w:t xml:space="preserve">.</w:t>
            </w:r>
          </w:p>
          <w:p>
            <w:pPr>
              <w:pStyle w:val="BodyText"/>
            </w:pPr>
            <w:r>
              <w:rPr>
                <w:b/>
                <w:bCs/>
              </w:rPr>
              <w:t xml:space="preserve">d)</w:t>
            </w:r>
            <w:r>
              <w:t xml:space="preserve"> </w:t>
            </w:r>
            <w:r>
              <w:t xml:space="preserve">Elle sera</w:t>
            </w:r>
            <w:r>
              <w:t xml:space="preserve"> </w:t>
            </w:r>
            <w:r>
              <w:rPr>
                <w:b/>
                <w:bCs/>
              </w:rPr>
              <w:t xml:space="preserve">inférieure</w:t>
            </w:r>
            <w:r>
              <w:t xml:space="preserve">. La variance de cokrigeage ordinaire est inférieure ou égale à celle du krigeage ordinaire. La variance obtenue avec notre estimateur se situe entre celles du cokrigeage simple et du cokrigeage ordinaire (une seule contrainte au lieu de deux). On peut donc conclure qu’elle sera inférieure à celle du krigeage ordinaire de</w:t>
            </w:r>
            <w:r>
              <w:t xml:space="preserve"> </w:t>
            </w:r>
            <m:oMath>
              <m:r>
                <m:t>Z</m:t>
              </m:r>
            </m:oMath>
            <w:r>
              <w:t xml:space="preserve"> </w:t>
            </w:r>
            <w:r>
              <w:t xml:space="preserve">seul.</w:t>
            </w:r>
          </w:p>
          <w:p>
            <w:pPr>
              <w:pStyle w:val="BodyText"/>
            </w:pPr>
            <w:pPr>
              <w:spacing w:after="16"/>
            </w:pPr>
            <w:r>
              <w:rPr>
                <w:b/>
                <w:bCs/>
              </w:rPr>
              <w:t xml:space="preserve">e)</w:t>
            </w:r>
            <w:r>
              <w:t xml:space="preserve"> </w:t>
            </w:r>
            <w:r>
              <w:t xml:space="preserve">Il faut changer</w:t>
            </w:r>
            <w:r>
              <w:t xml:space="preserve"> </w:t>
            </w:r>
            <w:r>
              <w:rPr>
                <w:b/>
                <w:bCs/>
              </w:rPr>
              <w:t xml:space="preserve">seulement le terme de droite</w:t>
            </w:r>
            <w:r>
              <w:t xml:space="preserve"> </w:t>
            </w:r>
            <w:r>
              <w:t xml:space="preserve">(le second membre</w:t>
            </w:r>
            <w:r>
              <w:t xml:space="preserve"> </w:t>
            </w:r>
            <m:oMath>
              <m:r>
                <m:rPr>
                  <m:sty m:val="b"/>
                </m:rPr>
                <m:t>k</m:t>
              </m:r>
            </m:oMath>
            <w:r>
              <w:t xml:space="preserve">) : on y remplace les covariances avec</w:t>
            </w:r>
            <w:r>
              <w:t xml:space="preserve"> </w:t>
            </w:r>
            <m:oMath>
              <m:sSub>
                <m:e>
                  <m:r>
                    <m:t>Z</m:t>
                  </m:r>
                </m:e>
                <m:sub>
                  <m:r>
                    <m:t>0</m:t>
                  </m:r>
                </m:sub>
              </m:sSub>
            </m:oMath>
            <w:r>
              <w:t xml:space="preserve"> </w:t>
            </w:r>
            <w:r>
              <w:t xml:space="preserve">par les covariances avec</w:t>
            </w:r>
            <w:r>
              <w:t xml:space="preserve"> </w:t>
            </w:r>
            <m:oMath>
              <m:sSub>
                <m:e>
                  <m:r>
                    <m:t>Y</m:t>
                  </m:r>
                </m:e>
                <m:sub>
                  <m:r>
                    <m:t>0</m:t>
                  </m:r>
                </m:sub>
              </m:sSub>
            </m:oMath>
            <w:r>
              <w:t xml:space="preserve"> </w:t>
            </w:r>
            <w:r>
              <w:t xml:space="preserve">— c’est-à-dire</w:t>
            </w:r>
            <w:r>
              <w:t xml:space="preserve"> </w:t>
            </w:r>
            <m:oMath>
              <m:sSub>
                <m:e>
                  <m:r>
                    <m:rPr>
                      <m:sty m:val="b"/>
                    </m:rPr>
                    <m:t>k</m:t>
                  </m:r>
                </m:e>
                <m:sub>
                  <m:r>
                    <m:t>Z</m:t>
                  </m:r>
                  <m:sSub>
                    <m:e>
                      <m:r>
                        <m:t>Y</m:t>
                      </m:r>
                    </m:e>
                    <m:sub>
                      <m:r>
                        <m:t>0</m:t>
                      </m:r>
                    </m:sub>
                  </m:sSub>
                </m:sub>
              </m:sSub>
            </m:oMath>
            <w:r>
              <w:t xml:space="preserve"> </w:t>
            </w:r>
            <w:r>
              <w:t xml:space="preserve">et</w:t>
            </w:r>
            <w:r>
              <w:t xml:space="preserve"> </w:t>
            </w:r>
            <m:oMath>
              <m:sSub>
                <m:e>
                  <m:r>
                    <m:rPr>
                      <m:sty m:val="b"/>
                    </m:rPr>
                    <m:t>k</m:t>
                  </m:r>
                </m:e>
                <m:sub>
                  <m:r>
                    <m:t>Y</m:t>
                  </m:r>
                  <m:sSub>
                    <m:e>
                      <m:r>
                        <m:t>Y</m:t>
                      </m:r>
                    </m:e>
                    <m:sub>
                      <m:r>
                        <m:t>0</m:t>
                      </m:r>
                    </m:sub>
                  </m:sSub>
                </m:sub>
              </m:sSub>
            </m:oMath>
            <w:r>
              <w:t xml:space="preserve">. La matrice</w:t>
            </w:r>
            <w:r>
              <w:t xml:space="preserve"> </w:t>
            </w:r>
            <m:oMath>
              <m:r>
                <m:rPr>
                  <m:sty m:val="b"/>
                </m:rPr>
                <m:t>K</m:t>
              </m:r>
            </m:oMath>
            <w:r>
              <w:t xml:space="preserve"> </w:t>
            </w:r>
            <w:r>
              <w:t xml:space="preserve">reste inchangée puisqu’elle ne dépend que des positions et des covariances entre les données. (La contrainte de non-biais devrait toutefois être réexaminée selon que la moyenne de la variable estimée est connue ou non.)</w:t>
            </w:r>
          </w:p>
          <w:p/>
        </w:tc>
      </w:tr>
    </w:tbl>
    <w:bookmarkEnd w:id="103"/>
    <w:bookmarkStart w:id="106" w:name="X0ad8521d9e393eb77f039670b4f96c524b06f4f"/>
    <w:p>
      <w:pPr>
        <w:pStyle w:val="Heading3"/>
      </w:pPr>
      <w:r>
        <w:t xml:space="preserve">11.6 Exercice 6 — Covariance croisée et variogramme croisé</w:t>
      </w:r>
    </w:p>
    <w:p>
      <w:pPr>
        <w:pStyle w:val="FirstParagraph"/>
      </w:pPr>
      <w:r>
        <w:t xml:space="preserve">La figure ci-dessous montre les localisations des données</w:t>
      </w:r>
      <w:r>
        <w:t xml:space="preserve"> </w:t>
      </w:r>
      <m:oMath>
        <m:r>
          <m:t>Z</m:t>
        </m:r>
        <m:d>
          <m:dPr>
            <m:begChr m:val="("/>
            <m:sepChr m:val=""/>
            <m:endChr m:val=")"/>
            <m:grow/>
          </m:dPr>
          <m:e>
            <m:r>
              <m:rPr>
                <m:sty m:val="b"/>
              </m:rPr>
              <m:t>x</m:t>
            </m:r>
          </m:e>
        </m:d>
      </m:oMath>
      <w:r>
        <w:t xml:space="preserve"> </w:t>
      </w:r>
      <w:r>
        <w:t xml:space="preserve">et</w:t>
      </w:r>
      <w:r>
        <w:t xml:space="preserve"> </w:t>
      </w:r>
      <m:oMath>
        <m:r>
          <m:t>Y</m:t>
        </m:r>
        <m:d>
          <m:dPr>
            <m:begChr m:val="("/>
            <m:sepChr m:val=""/>
            <m:endChr m:val=")"/>
            <m:grow/>
          </m:dPr>
          <m:e>
            <m:r>
              <m:rPr>
                <m:sty m:val="b"/>
              </m:rPr>
              <m:t>x</m:t>
            </m:r>
          </m:e>
        </m:d>
      </m:oMath>
      <w:r>
        <w:t xml:space="preserve"> </w:t>
      </w:r>
      <w:r>
        <w:t xml:space="preserve">obtenues sur un site. Les valeurs</w:t>
      </w:r>
      <w:r>
        <w:t xml:space="preserve"> </w:t>
      </w:r>
      <m:oMath>
        <m:r>
          <m:t>Z</m:t>
        </m:r>
        <m:d>
          <m:dPr>
            <m:begChr m:val="("/>
            <m:sepChr m:val=""/>
            <m:endChr m:val=")"/>
            <m:grow/>
          </m:dPr>
          <m:e>
            <m:r>
              <m:rPr>
                <m:sty m:val="b"/>
              </m:rPr>
              <m:t>x</m:t>
            </m:r>
          </m:e>
        </m:d>
      </m:oMath>
      <w:r>
        <w:t xml:space="preserve"> </w:t>
      </w:r>
      <w:r>
        <w:t xml:space="preserve">apparaissent à gauche des cercles, les</w:t>
      </w:r>
      <w:r>
        <w:t xml:space="preserve"> </w:t>
      </w:r>
      <m:oMath>
        <m:r>
          <m:t>Y</m:t>
        </m:r>
        <m:d>
          <m:dPr>
            <m:begChr m:val="("/>
            <m:sepChr m:val=""/>
            <m:endChr m:val=")"/>
            <m:grow/>
          </m:dPr>
          <m:e>
            <m:r>
              <m:rPr>
                <m:sty m:val="b"/>
              </m:rPr>
              <m:t>x</m:t>
            </m:r>
          </m:e>
        </m:d>
      </m:oMath>
      <w:r>
        <w:t xml:space="preserve"> </w:t>
      </w:r>
      <w:r>
        <w:t xml:space="preserve">à droite.</w:t>
      </w:r>
    </w:p>
    <w:p>
      <w:pPr>
        <w:pStyle w:val="BlockText"/>
      </w:pPr>
      <w:r>
        <w:rPr>
          <w:i/>
          <w:iCs/>
        </w:rPr>
        <w:t xml:space="preserve">(Figure à régénérer — générateur MATLAB dans Examen/CP3/…/9-Cokrigeage.)</w:t>
      </w:r>
    </w:p>
    <w:p>
      <w:pPr>
        <w:pStyle w:val="FirstParagraph"/>
      </w:pPr>
      <w:r>
        <w:t xml:space="preserve">Les données (coordonnées</w:t>
      </w:r>
      <w:r>
        <w:t xml:space="preserve"> </w:t>
      </w:r>
      <m:oMath>
        <m:r>
          <m:t>x</m:t>
        </m:r>
      </m:oMath>
      <w:r>
        <w:t xml:space="preserve"> </w:t>
      </w:r>
      <w:r>
        <w:t xml:space="preserve">de 0 à 6,</w:t>
      </w:r>
      <w:r>
        <w:t xml:space="preserve"> </w:t>
      </w:r>
      <m:oMath>
        <m:r>
          <m:t>y</m:t>
        </m:r>
      </m:oMath>
      <w:r>
        <w:t xml:space="preserve"> </w:t>
      </w:r>
      <w:r>
        <w:t xml:space="preserve">de 0 à 6 ;</w:t>
      </w:r>
      <w:r>
        <w:t xml:space="preserve"> </w:t>
      </w:r>
      <m:oMath>
        <m:r>
          <m:t>Z</m:t>
        </m:r>
      </m:oMath>
      <w:r>
        <w:t xml:space="preserve"> </w:t>
      </w:r>
      <w:r>
        <w:t xml:space="preserve">à gauche,</w:t>
      </w:r>
      <w:r>
        <w:t xml:space="preserve"> </w:t>
      </w:r>
      <m:oMath>
        <m:r>
          <m:t>Y</m:t>
        </m:r>
      </m:oMath>
      <w:r>
        <w:t xml:space="preserve"> </w:t>
      </w:r>
      <w:r>
        <w:t xml:space="preserve">à droite) sont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r>
              <w:t xml:space="preserve"> </w:t>
            </w:r>
            <m:oMath>
              <m:d>
                <m:dPr>
                  <m:begChr m:val="("/>
                  <m:sepChr m:val=""/>
                  <m:endChr m:val=")"/>
                  <m:grow/>
                </m:dPr>
                <m:e>
                  <m:r>
                    <m:t>x</m:t>
                  </m:r>
                  <m:r>
                    <m:rPr>
                      <m:sty m:val="p"/>
                    </m:rPr>
                    <m:t>,</m:t>
                  </m:r>
                  <m:r>
                    <m:t>y</m:t>
                  </m:r>
                </m:e>
              </m:d>
            </m:oMath>
          </w:p>
        </w:tc>
        <w:tc>
          <w:tcPr/>
          <w:p>
            <w:pPr>
              <w:pStyle w:val="Compact"/>
            </w:pPr>
            <m:oMath>
              <m:r>
                <m:t>Z</m:t>
              </m:r>
            </m:oMath>
          </w:p>
        </w:tc>
        <w:tc>
          <w:tcPr/>
          <w:p>
            <w:pPr>
              <w:pStyle w:val="Compact"/>
            </w:pPr>
            <m:oMath>
              <m:r>
                <m:t>Y</m:t>
              </m:r>
            </m:oMath>
          </w:p>
        </w:tc>
      </w:tr>
      <w:tr>
        <w:tc>
          <w:tcPr/>
          <w:p>
            <w:pPr>
              <w:pStyle w:val="Compact"/>
            </w:pPr>
            <m:oMath>
              <m:d>
                <m:dPr>
                  <m:begChr m:val="("/>
                  <m:sepChr m:val=""/>
                  <m:endChr m:val=")"/>
                  <m:grow/>
                </m:dPr>
                <m:e>
                  <m:r>
                    <m:t>1</m:t>
                  </m:r>
                  <m:r>
                    <m:rPr>
                      <m:sty m:val="p"/>
                    </m:rPr>
                    <m:t>,</m:t>
                  </m:r>
                  <m:r>
                    <m:t>5</m:t>
                  </m:r>
                </m:e>
              </m:d>
            </m:oMath>
          </w:p>
        </w:tc>
        <w:tc>
          <w:tcPr/>
          <w:p>
            <w:pPr>
              <w:pStyle w:val="Compact"/>
            </w:pPr>
            <w:r>
              <w:t xml:space="preserve">10</w:t>
            </w:r>
          </w:p>
        </w:tc>
        <w:tc>
          <w:tcPr/>
          <w:p>
            <w:pPr>
              <w:pStyle w:val="Compact"/>
            </w:pPr>
            <w:r>
              <w:t xml:space="preserve">3</w:t>
            </w:r>
          </w:p>
        </w:tc>
      </w:tr>
      <w:tr>
        <w:tc>
          <w:tcPr/>
          <w:p>
            <w:pPr>
              <w:pStyle w:val="Compact"/>
            </w:pPr>
            <m:oMath>
              <m:d>
                <m:dPr>
                  <m:begChr m:val="("/>
                  <m:sepChr m:val=""/>
                  <m:endChr m:val=")"/>
                  <m:grow/>
                </m:dPr>
                <m:e>
                  <m:r>
                    <m:t>3</m:t>
                  </m:r>
                  <m:r>
                    <m:rPr>
                      <m:sty m:val="p"/>
                    </m:rPr>
                    <m:t>,</m:t>
                  </m:r>
                  <m:r>
                    <m:t>5</m:t>
                  </m:r>
                </m:e>
              </m:d>
            </m:oMath>
          </w:p>
        </w:tc>
        <w:tc>
          <w:tcPr/>
          <w:p>
            <w:pPr>
              <w:pStyle w:val="Compact"/>
            </w:pPr>
            <w:r>
              <w:t xml:space="preserve">3</w:t>
            </w:r>
          </w:p>
        </w:tc>
        <w:tc>
          <w:tcPr/>
          <w:p>
            <w:pPr>
              <w:pStyle w:val="Compact"/>
            </w:pPr>
            <w:r>
              <w:t xml:space="preserve">5</w:t>
            </w:r>
          </w:p>
        </w:tc>
      </w:tr>
      <w:tr>
        <w:tc>
          <w:tcPr/>
          <w:p>
            <w:pPr>
              <w:pStyle w:val="Compact"/>
            </w:pPr>
            <m:oMath>
              <m:d>
                <m:dPr>
                  <m:begChr m:val="("/>
                  <m:sepChr m:val=""/>
                  <m:endChr m:val=")"/>
                  <m:grow/>
                </m:dPr>
                <m:e>
                  <m:r>
                    <m:t>2</m:t>
                  </m:r>
                  <m:r>
                    <m:rPr>
                      <m:sty m:val="p"/>
                    </m:rPr>
                    <m:t>,</m:t>
                  </m:r>
                  <m:r>
                    <m:t>4</m:t>
                  </m:r>
                </m:e>
              </m:d>
            </m:oMath>
          </w:p>
        </w:tc>
        <w:tc>
          <w:tcPr/>
          <w:p>
            <w:pPr>
              <w:pStyle w:val="Compact"/>
            </w:pPr>
            <w:r>
              <w:t xml:space="preserve">10</w:t>
            </w:r>
          </w:p>
        </w:tc>
        <w:tc>
          <w:tcPr/>
          <w:p>
            <w:pPr>
              <w:pStyle w:val="Compact"/>
            </w:pPr>
            <w:r>
              <w:t xml:space="preserve">1</w:t>
            </w:r>
          </w:p>
        </w:tc>
      </w:tr>
      <w:tr>
        <w:tc>
          <w:tcPr/>
          <w:p>
            <w:pPr>
              <w:pStyle w:val="Compact"/>
            </w:pPr>
            <m:oMath>
              <m:d>
                <m:dPr>
                  <m:begChr m:val="("/>
                  <m:sepChr m:val=""/>
                  <m:endChr m:val=")"/>
                  <m:grow/>
                </m:dPr>
                <m:e>
                  <m:r>
                    <m:t>4</m:t>
                  </m:r>
                  <m:r>
                    <m:rPr>
                      <m:sty m:val="p"/>
                    </m:rPr>
                    <m:t>,</m:t>
                  </m:r>
                  <m:r>
                    <m:t>4</m:t>
                  </m:r>
                </m:e>
              </m:d>
            </m:oMath>
          </w:p>
        </w:tc>
        <w:tc>
          <w:tcPr/>
          <w:p>
            <w:pPr>
              <w:pStyle w:val="Compact"/>
            </w:pPr>
            <w:r>
              <w:t xml:space="preserve">4</w:t>
            </w:r>
          </w:p>
        </w:tc>
        <w:tc>
          <w:tcPr/>
          <w:p>
            <w:pPr>
              <w:pStyle w:val="Compact"/>
            </w:pPr>
            <w:r>
              <w:t xml:space="preserve">2</w:t>
            </w:r>
          </w:p>
        </w:tc>
      </w:tr>
      <w:tr>
        <w:tc>
          <w:tcPr/>
          <w:p>
            <w:pPr>
              <w:pStyle w:val="Compact"/>
            </w:pPr>
            <m:oMath>
              <m:d>
                <m:dPr>
                  <m:begChr m:val="("/>
                  <m:sepChr m:val=""/>
                  <m:endChr m:val=")"/>
                  <m:grow/>
                </m:dPr>
                <m:e>
                  <m:r>
                    <m:t>1</m:t>
                  </m:r>
                  <m:r>
                    <m:rPr>
                      <m:sty m:val="p"/>
                    </m:rPr>
                    <m:t>,</m:t>
                  </m:r>
                  <m:r>
                    <m:t>3</m:t>
                  </m:r>
                </m:e>
              </m:d>
            </m:oMath>
          </w:p>
        </w:tc>
        <w:tc>
          <w:tcPr/>
          <w:p>
            <w:pPr>
              <w:pStyle w:val="Compact"/>
            </w:pPr>
            <w:r>
              <w:t xml:space="preserve">4</w:t>
            </w:r>
          </w:p>
        </w:tc>
        <w:tc>
          <w:tcPr/>
          <w:p>
            <w:pPr>
              <w:pStyle w:val="Compact"/>
            </w:pPr>
            <w:r>
              <w:t xml:space="preserve">1</w:t>
            </w:r>
          </w:p>
        </w:tc>
      </w:tr>
      <w:tr>
        <w:tc>
          <w:tcPr/>
          <w:p>
            <w:pPr>
              <w:pStyle w:val="Compact"/>
            </w:pPr>
            <m:oMath>
              <m:d>
                <m:dPr>
                  <m:begChr m:val="("/>
                  <m:sepChr m:val=""/>
                  <m:endChr m:val=")"/>
                  <m:grow/>
                </m:dPr>
                <m:e>
                  <m:r>
                    <m:t>3</m:t>
                  </m:r>
                  <m:r>
                    <m:rPr>
                      <m:sty m:val="p"/>
                    </m:rPr>
                    <m:t>,</m:t>
                  </m:r>
                  <m:r>
                    <m:t>3</m:t>
                  </m:r>
                </m:e>
              </m:d>
            </m:oMath>
          </w:p>
        </w:tc>
        <w:tc>
          <w:tcPr/>
          <w:p>
            <w:pPr>
              <w:pStyle w:val="Compact"/>
            </w:pPr>
            <w:r>
              <w:t xml:space="preserve">8</w:t>
            </w:r>
          </w:p>
        </w:tc>
        <w:tc>
          <w:tcPr/>
          <w:p>
            <w:pPr>
              <w:pStyle w:val="Compact"/>
            </w:pPr>
            <w:r>
              <w:t xml:space="preserve">3</w:t>
            </w:r>
          </w:p>
        </w:tc>
      </w:tr>
      <w:tr>
        <w:tc>
          <w:tcPr/>
          <w:p>
            <w:pPr>
              <w:pStyle w:val="Compact"/>
            </w:pPr>
            <m:oMath>
              <m:d>
                <m:dPr>
                  <m:begChr m:val="("/>
                  <m:sepChr m:val=""/>
                  <m:endChr m:val=")"/>
                  <m:grow/>
                </m:dPr>
                <m:e>
                  <m:r>
                    <m:t>5</m:t>
                  </m:r>
                  <m:r>
                    <m:rPr>
                      <m:sty m:val="p"/>
                    </m:rPr>
                    <m:t>,</m:t>
                  </m:r>
                  <m:r>
                    <m:t>3</m:t>
                  </m:r>
                </m:e>
              </m:d>
            </m:oMath>
          </w:p>
        </w:tc>
        <w:tc>
          <w:tcPr/>
          <w:p>
            <w:pPr>
              <w:pStyle w:val="Compact"/>
            </w:pPr>
            <w:r>
              <w:t xml:space="preserve">6</w:t>
            </w:r>
          </w:p>
        </w:tc>
        <w:tc>
          <w:tcPr/>
          <w:p>
            <w:pPr>
              <w:pStyle w:val="Compact"/>
            </w:pPr>
            <w:r>
              <w:t xml:space="preserve">9</w:t>
            </w:r>
          </w:p>
        </w:tc>
      </w:tr>
      <w:tr>
        <w:tc>
          <w:tcPr/>
          <w:p>
            <w:pPr>
              <w:pStyle w:val="Compact"/>
            </w:pPr>
            <m:oMath>
              <m:d>
                <m:dPr>
                  <m:begChr m:val="("/>
                  <m:sepChr m:val=""/>
                  <m:endChr m:val=")"/>
                  <m:grow/>
                </m:dPr>
                <m:e>
                  <m:r>
                    <m:t>2</m:t>
                  </m:r>
                  <m:r>
                    <m:rPr>
                      <m:sty m:val="p"/>
                    </m:rPr>
                    <m:t>,</m:t>
                  </m:r>
                  <m:r>
                    <m:t>2</m:t>
                  </m:r>
                </m:e>
              </m:d>
            </m:oMath>
          </w:p>
        </w:tc>
        <w:tc>
          <w:tcPr/>
          <w:p>
            <w:pPr>
              <w:pStyle w:val="Compact"/>
            </w:pPr>
            <w:r>
              <w:t xml:space="preserve">5</w:t>
            </w:r>
          </w:p>
        </w:tc>
        <w:tc>
          <w:tcPr/>
          <w:p>
            <w:pPr>
              <w:pStyle w:val="Compact"/>
            </w:pPr>
            <w:r>
              <w:t xml:space="preserve">2</w:t>
            </w:r>
          </w:p>
        </w:tc>
      </w:tr>
      <w:tr>
        <w:tc>
          <w:tcPr/>
          <w:p>
            <w:pPr>
              <w:pStyle w:val="Compact"/>
            </w:pPr>
            <m:oMath>
              <m:d>
                <m:dPr>
                  <m:begChr m:val="("/>
                  <m:sepChr m:val=""/>
                  <m:endChr m:val=")"/>
                  <m:grow/>
                </m:dPr>
                <m:e>
                  <m:r>
                    <m:t>1</m:t>
                  </m:r>
                  <m:r>
                    <m:rPr>
                      <m:sty m:val="p"/>
                    </m:rPr>
                    <m:t>,</m:t>
                  </m:r>
                  <m:r>
                    <m:t>1</m:t>
                  </m:r>
                </m:e>
              </m:d>
            </m:oMath>
          </w:p>
        </w:tc>
        <w:tc>
          <w:tcPr/>
          <w:p>
            <w:pPr>
              <w:pStyle w:val="Compact"/>
            </w:pPr>
            <w:r>
              <w:t xml:space="preserve">5</w:t>
            </w:r>
          </w:p>
        </w:tc>
        <w:tc>
          <w:tcPr/>
          <w:p>
            <w:pPr>
              <w:pStyle w:val="Compact"/>
            </w:pPr>
            <w:r>
              <w:t xml:space="preserve">1</w:t>
            </w:r>
          </w:p>
        </w:tc>
      </w:tr>
      <w:tr>
        <w:tc>
          <w:tcPr/>
          <w:p>
            <w:pPr>
              <w:pStyle w:val="Compact"/>
            </w:pPr>
            <m:oMath>
              <m:d>
                <m:dPr>
                  <m:begChr m:val="("/>
                  <m:sepChr m:val=""/>
                  <m:endChr m:val=")"/>
                  <m:grow/>
                </m:dPr>
                <m:e>
                  <m:r>
                    <m:t>3</m:t>
                  </m:r>
                  <m:r>
                    <m:rPr>
                      <m:sty m:val="p"/>
                    </m:rPr>
                    <m:t>,</m:t>
                  </m:r>
                  <m:r>
                    <m:t>1</m:t>
                  </m:r>
                </m:e>
              </m:d>
            </m:oMath>
          </w:p>
        </w:tc>
        <w:tc>
          <w:tcPr/>
          <w:p>
            <w:pPr>
              <w:pStyle w:val="Compact"/>
            </w:pPr>
            <w:r>
              <w:t xml:space="preserve">2</w:t>
            </w:r>
          </w:p>
        </w:tc>
        <w:tc>
          <w:tcPr/>
          <w:p>
            <w:pPr>
              <w:pStyle w:val="Compact"/>
            </w:pPr>
            <w:r>
              <w:t xml:space="preserve">2</w:t>
            </w:r>
          </w:p>
        </w:tc>
      </w:tr>
      <w:tr>
        <w:tc>
          <w:tcPr/>
          <w:p>
            <w:pPr>
              <w:pStyle w:val="Compact"/>
            </w:pPr>
            <m:oMath>
              <m:d>
                <m:dPr>
                  <m:begChr m:val="("/>
                  <m:sepChr m:val=""/>
                  <m:endChr m:val=")"/>
                  <m:grow/>
                </m:dPr>
                <m:e>
                  <m:r>
                    <m:t>5</m:t>
                  </m:r>
                  <m:r>
                    <m:rPr>
                      <m:sty m:val="p"/>
                    </m:rPr>
                    <m:t>,</m:t>
                  </m:r>
                  <m:r>
                    <m:t>1</m:t>
                  </m:r>
                </m:e>
              </m:d>
            </m:oMath>
          </w:p>
        </w:tc>
        <w:tc>
          <w:tcPr/>
          <w:p>
            <w:pPr>
              <w:pStyle w:val="Compact"/>
            </w:pPr>
            <w:r>
              <w:t xml:space="preserve">1</w:t>
            </w:r>
          </w:p>
        </w:tc>
        <w:tc>
          <w:tcPr/>
          <w:p>
            <w:pPr>
              <w:pStyle w:val="Compact"/>
            </w:pPr>
            <w:r>
              <w:t xml:space="preserve">0</w:t>
            </w:r>
          </w:p>
        </w:tc>
      </w:tr>
      <w:tr>
        <w:tc>
          <w:tcPr/>
          <w:p>
            <w:pPr>
              <w:pStyle w:val="Compact"/>
            </w:pPr>
            <m:oMath>
              <m:d>
                <m:dPr>
                  <m:begChr m:val="("/>
                  <m:sepChr m:val=""/>
                  <m:endChr m:val=")"/>
                  <m:grow/>
                </m:dPr>
                <m:e>
                  <m:r>
                    <m:t>1</m:t>
                  </m:r>
                  <m:r>
                    <m:rPr>
                      <m:sty m:val="p"/>
                    </m:rPr>
                    <m:t>,</m:t>
                  </m:r>
                  <m:r>
                    <m:t>0</m:t>
                  </m:r>
                </m:e>
              </m:d>
            </m:oMath>
          </w:p>
        </w:tc>
        <w:tc>
          <w:tcPr/>
          <w:p>
            <w:pPr>
              <w:pStyle w:val="Compact"/>
            </w:pPr>
            <w:r>
              <w:t xml:space="preserve">2</w:t>
            </w:r>
          </w:p>
        </w:tc>
        <w:tc>
          <w:tcPr/>
          <w:p>
            <w:pPr>
              <w:pStyle w:val="Compact"/>
            </w:pPr>
            <w:r>
              <w:t xml:space="preserve">10</w:t>
            </w:r>
          </w:p>
        </w:tc>
      </w:tr>
      <w:tr>
        <w:tc>
          <w:tcPr/>
          <w:p>
            <w:pPr>
              <w:pStyle w:val="Compact"/>
            </w:pPr>
            <m:oMath>
              <m:d>
                <m:dPr>
                  <m:begChr m:val="("/>
                  <m:sepChr m:val=""/>
                  <m:endChr m:val=")"/>
                  <m:grow/>
                </m:dPr>
                <m:e>
                  <m:r>
                    <m:t>2</m:t>
                  </m:r>
                  <m:r>
                    <m:rPr>
                      <m:sty m:val="p"/>
                    </m:rPr>
                    <m:t>,</m:t>
                  </m:r>
                  <m:r>
                    <m:t>0</m:t>
                  </m:r>
                </m:e>
              </m:d>
            </m:oMath>
          </w:p>
        </w:tc>
        <w:tc>
          <w:tcPr/>
          <w:p>
            <w:pPr>
              <w:pStyle w:val="Compact"/>
            </w:pPr>
            <w:r>
              <w:t xml:space="preserve">8</w:t>
            </w:r>
          </w:p>
        </w:tc>
        <w:tc>
          <w:tcPr/>
          <w:p>
            <w:pPr>
              <w:pStyle w:val="Compact"/>
            </w:pPr>
            <w:r>
              <w:t xml:space="preserve">5</w:t>
            </w:r>
          </w:p>
        </w:tc>
      </w:tr>
      <w:tr>
        <w:tc>
          <w:tcPr/>
          <w:p>
            <w:pPr>
              <w:pStyle w:val="Compact"/>
            </w:pPr>
            <m:oMath>
              <m:d>
                <m:dPr>
                  <m:begChr m:val="("/>
                  <m:sepChr m:val=""/>
                  <m:endChr m:val=")"/>
                  <m:grow/>
                </m:dPr>
                <m:e>
                  <m:r>
                    <m:t>3</m:t>
                  </m:r>
                  <m:r>
                    <m:rPr>
                      <m:sty m:val="p"/>
                    </m:rPr>
                    <m:t>,</m:t>
                  </m:r>
                  <m:r>
                    <m:t>0</m:t>
                  </m:r>
                </m:e>
              </m:d>
            </m:oMath>
          </w:p>
        </w:tc>
        <w:tc>
          <w:tcPr/>
          <w:p>
            <w:pPr>
              <w:pStyle w:val="Compact"/>
            </w:pPr>
            <w:r>
              <w:t xml:space="preserve">2</w:t>
            </w:r>
          </w:p>
        </w:tc>
        <w:tc>
          <w:tcPr/>
          <w:p>
            <w:pPr>
              <w:pStyle w:val="Compact"/>
            </w:pPr>
            <w:r>
              <w:t xml:space="preserve">1</w:t>
            </w:r>
          </w:p>
        </w:tc>
      </w:tr>
    </w:tbl>
    <w:p>
      <w:pPr>
        <w:numPr>
          <w:ilvl w:val="0"/>
          <w:numId w:val="1019"/>
        </w:numPr>
      </w:pPr>
      <w:r>
        <w:t xml:space="preserve">Calculez le variogramme croisé</w:t>
      </w:r>
      <w:r>
        <w:t xml:space="preserve"> </w:t>
      </w:r>
      <m:oMath>
        <m:sSub>
          <m:e>
            <m:r>
              <m:t>γ</m:t>
            </m:r>
          </m:e>
          <m:sub>
            <m:r>
              <m:t>Z</m:t>
            </m:r>
            <m:r>
              <m:t>Y</m:t>
            </m:r>
          </m:sub>
        </m:sSub>
        <m:d>
          <m:dPr>
            <m:begChr m:val="("/>
            <m:sepChr m:val=""/>
            <m:endChr m:val=")"/>
            <m:grow/>
          </m:dPr>
          <m:e>
            <m:r>
              <m:rPr>
                <m:sty m:val="b"/>
              </m:rPr>
              <m:t>h</m:t>
            </m:r>
          </m:e>
        </m:d>
      </m:oMath>
      <w:r>
        <w:t xml:space="preserve"> </w:t>
      </w:r>
      <w:r>
        <w:t xml:space="preserve">pour</w:t>
      </w:r>
      <w:r>
        <w:t xml:space="preserve"> </w:t>
      </w:r>
      <m:oMath>
        <m:sSub>
          <m:e>
            <m:r>
              <m:t>h</m:t>
            </m:r>
          </m:e>
          <m:sub>
            <m:r>
              <m:t>x</m:t>
            </m:r>
          </m:sub>
        </m:sSub>
        <m:r>
          <m:rPr>
            <m:sty m:val="p"/>
          </m:rPr>
          <m:t>=</m:t>
        </m:r>
        <m:r>
          <m:rPr>
            <m:sty m:val="p"/>
          </m:rPr>
          <m:t>−</m:t>
        </m:r>
        <m:r>
          <m:t>1</m:t>
        </m:r>
        <m:r>
          <m:rPr>
            <m:sty m:val="p"/>
          </m:rPr>
          <m:t>,</m:t>
        </m:r>
        <m:r>
          <m:t>1</m:t>
        </m:r>
        <m:r>
          <m:rPr>
            <m:sty m:val="p"/>
          </m:rPr>
          <m:t>,</m:t>
        </m:r>
        <m:r>
          <m:t>2</m:t>
        </m:r>
      </m:oMath>
      <w:r>
        <w:t xml:space="preserve"> </w:t>
      </w:r>
      <w:r>
        <w:t xml:space="preserve">(avec</w:t>
      </w:r>
      <w:r>
        <w:t xml:space="preserve"> </w:t>
      </w:r>
      <m:oMath>
        <m:sSub>
          <m:e>
            <m:r>
              <m:t>h</m:t>
            </m:r>
          </m:e>
          <m:sub>
            <m:r>
              <m:t>y</m:t>
            </m:r>
          </m:sub>
        </m:sSub>
        <m:r>
          <m:rPr>
            <m:sty m:val="p"/>
          </m:rPr>
          <m:t>=</m:t>
        </m:r>
        <m:r>
          <m:t>0</m:t>
        </m:r>
      </m:oMath>
      <w:r>
        <w:t xml:space="preserve">). Indiquez le nombre de paires retenues.</w:t>
      </w:r>
    </w:p>
    <w:p>
      <w:pPr>
        <w:numPr>
          <w:ilvl w:val="0"/>
          <w:numId w:val="1019"/>
        </w:numPr>
      </w:pPr>
      <w:r>
        <w:t xml:space="preserve">Calculez la covariance croisée</w:t>
      </w:r>
      <w:r>
        <w:t xml:space="preserve"> </w:t>
      </w:r>
      <m:oMath>
        <m:sSub>
          <m:e>
            <m:r>
              <m:t>C</m:t>
            </m:r>
          </m:e>
          <m:sub>
            <m:r>
              <m:t>Z</m:t>
            </m:r>
            <m:r>
              <m:t>Y</m:t>
            </m:r>
          </m:sub>
        </m:sSub>
        <m:d>
          <m:dPr>
            <m:begChr m:val="("/>
            <m:sepChr m:val=""/>
            <m:endChr m:val=")"/>
            <m:grow/>
          </m:dPr>
          <m:e>
            <m:r>
              <m:rPr>
                <m:sty m:val="b"/>
              </m:rPr>
              <m:t>h</m:t>
            </m:r>
          </m:e>
        </m:d>
      </m:oMath>
      <w:r>
        <w:t xml:space="preserve"> </w:t>
      </w:r>
      <w:r>
        <w:t xml:space="preserve">pour</w:t>
      </w:r>
      <w:r>
        <w:t xml:space="preserve"> </w:t>
      </w:r>
      <m:oMath>
        <m:sSub>
          <m:e>
            <m:r>
              <m:t>h</m:t>
            </m:r>
          </m:e>
          <m:sub>
            <m:r>
              <m:t>x</m:t>
            </m:r>
          </m:sub>
        </m:sSub>
        <m:r>
          <m:rPr>
            <m:sty m:val="p"/>
          </m:rPr>
          <m:t>=</m:t>
        </m:r>
        <m:r>
          <m:rPr>
            <m:sty m:val="p"/>
          </m:rPr>
          <m:t>−</m:t>
        </m:r>
        <m:r>
          <m:t>1</m:t>
        </m:r>
        <m:r>
          <m:rPr>
            <m:sty m:val="p"/>
          </m:rPr>
          <m:t>,</m:t>
        </m:r>
        <m:r>
          <m:t>0</m:t>
        </m:r>
        <m:r>
          <m:rPr>
            <m:sty m:val="p"/>
          </m:rPr>
          <m:t>,</m:t>
        </m:r>
        <m:r>
          <m:t>1</m:t>
        </m:r>
        <m:r>
          <m:rPr>
            <m:sty m:val="p"/>
          </m:rPr>
          <m:t>,</m:t>
        </m:r>
        <m:r>
          <m:t>2</m:t>
        </m:r>
      </m:oMath>
      <w:r>
        <w:t xml:space="preserve"> </w:t>
      </w:r>
      <w:r>
        <w:t xml:space="preserve">(avec</w:t>
      </w:r>
      <w:r>
        <w:t xml:space="preserve"> </w:t>
      </w:r>
      <m:oMath>
        <m:sSub>
          <m:e>
            <m:r>
              <m:t>h</m:t>
            </m:r>
          </m:e>
          <m:sub>
            <m:r>
              <m:t>y</m:t>
            </m:r>
          </m:sub>
        </m:sSub>
        <m:r>
          <m:rPr>
            <m:sty m:val="p"/>
          </m:rPr>
          <m:t>=</m:t>
        </m:r>
        <m:r>
          <m:t>0</m:t>
        </m:r>
      </m:oMath>
      <w:r>
        <w:t xml:space="preserve">). Le vecteur</w:t>
      </w:r>
      <w:r>
        <w:t xml:space="preserve"> </w:t>
      </w:r>
      <m:oMath>
        <m:sSub>
          <m:e>
            <m:r>
              <m:t>h</m:t>
            </m:r>
          </m:e>
          <m:sub>
            <m:r>
              <m:t>x</m:t>
            </m:r>
          </m:sub>
        </m:sSub>
      </m:oMath>
      <w:r>
        <w:t xml:space="preserve"> </w:t>
      </w:r>
      <w:r>
        <w:t xml:space="preserve">est orienté de</w:t>
      </w:r>
      <w:r>
        <w:t xml:space="preserve"> </w:t>
      </w:r>
      <m:oMath>
        <m:r>
          <m:t>Z</m:t>
        </m:r>
      </m:oMath>
      <w:r>
        <w:t xml:space="preserve"> </w:t>
      </w:r>
      <w:r>
        <w:t xml:space="preserve">vers</w:t>
      </w:r>
      <w:r>
        <w:t xml:space="preserve"> </w:t>
      </w:r>
      <m:oMath>
        <m:r>
          <m:t>Y</m:t>
        </m:r>
      </m:oMath>
      <w:r>
        <w:t xml:space="preserve">. Indiquez le nombre de paires retenues. Les moyennes pour</w:t>
      </w:r>
      <w:r>
        <w:t xml:space="preserve"> </w:t>
      </w:r>
      <m:oMath>
        <m:r>
          <m:t>Z</m:t>
        </m:r>
      </m:oMath>
      <w:r>
        <w:t xml:space="preserve"> </w:t>
      </w:r>
      <w:r>
        <w:t xml:space="preserve">et</w:t>
      </w:r>
      <w:r>
        <w:t xml:space="preserve"> </w:t>
      </w:r>
      <m:oMath>
        <m:r>
          <m:t>Y</m:t>
        </m:r>
      </m:oMath>
      <w:r>
        <w:t xml:space="preserve"> </w:t>
      </w:r>
      <w:r>
        <w:t xml:space="preserve">sont respectivement</w:t>
      </w:r>
      <w:r>
        <w:t xml:space="preserve"> </w:t>
      </w:r>
      <m:oMath>
        <m:r>
          <m:t>3.7</m:t>
        </m:r>
      </m:oMath>
      <w:r>
        <w:t xml:space="preserve"> </w:t>
      </w:r>
      <w:r>
        <w:t xml:space="preserve">et</w:t>
      </w:r>
      <w:r>
        <w:t xml:space="preserve"> </w:t>
      </w:r>
      <m:oMath>
        <m:r>
          <m:t>4.33</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Users\danyl\AppData\Local\Programs\Quarto\share\formats\docx\note.png" id="105"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rPr>
                <w:b/>
                <w:bCs/>
              </w:rPr>
              <w:t xml:space="preserve">a) Variogramme croisé.</w:t>
            </w:r>
            <w:r>
              <w:t xml:space="preserve"> </w:t>
            </w:r>
            <w:r>
              <w:t xml:space="preserve">On ne retient que les paires de points où les</w:t>
            </w:r>
            <w:r>
              <w:t xml:space="preserve"> </w:t>
            </w:r>
            <w:r>
              <w:rPr>
                <w:b/>
                <w:bCs/>
              </w:rPr>
              <w:t xml:space="preserve">deux</w:t>
            </w:r>
            <w:r>
              <w:t xml:space="preserve"> </w:t>
            </w:r>
            <w:r>
              <w:t xml:space="preserve">variables sont présentes.</w:t>
            </w:r>
          </w:p>
          <w:p>
            <w:pPr>
              <w:pStyle w:val="BodyText"/>
            </w:pPr>
            <w:r>
              <w:t xml:space="preserve">À</w:t>
            </w:r>
            <w:r>
              <w:t xml:space="preserve"> </w:t>
            </w:r>
            <m:oMath>
              <m:r>
                <m:t>h</m:t>
              </m:r>
              <m:r>
                <m:rPr>
                  <m:sty m:val="p"/>
                </m:rPr>
                <m:t>=</m:t>
              </m:r>
              <m:r>
                <m:t>1</m:t>
              </m:r>
            </m:oMath>
            <w:r>
              <w:t xml:space="preserve"> </w:t>
            </w:r>
            <w:r>
              <w:t xml:space="preserve">: on ne trouve que les points en</w:t>
            </w:r>
            <w:r>
              <w:t xml:space="preserve"> </w:t>
            </w:r>
            <m:oMath>
              <m:r>
                <m:t>y</m:t>
              </m:r>
              <m:r>
                <m:rPr>
                  <m:sty m:val="p"/>
                </m:rPr>
                <m:t>=</m:t>
              </m:r>
              <m:r>
                <m:t>4</m:t>
              </m:r>
            </m:oMath>
            <w:r>
              <w:t xml:space="preserve">,</w:t>
            </w:r>
            <w:r>
              <w:t xml:space="preserve"> </w:t>
            </w:r>
            <m:oMath>
              <m:r>
                <m:t>x</m:t>
              </m:r>
              <m:r>
                <m:rPr>
                  <m:sty m:val="p"/>
                </m:rPr>
                <m:t>=</m:t>
              </m:r>
              <m:r>
                <m:t>2</m:t>
              </m:r>
            </m:oMath>
            <w:r>
              <w:t xml:space="preserve"> </w:t>
            </w:r>
            <w:r>
              <w:t xml:space="preserve">et</w:t>
            </w:r>
            <w:r>
              <w:t xml:space="preserve"> </w:t>
            </w:r>
            <m:oMath>
              <m:r>
                <m:t>x</m:t>
              </m:r>
              <m:r>
                <m:rPr>
                  <m:sty m:val="p"/>
                </m:rPr>
                <m:t>=</m:t>
              </m:r>
              <m:r>
                <m:t>4</m:t>
              </m:r>
            </m:oMath>
            <w:r>
              <w:t xml:space="preserve">. On calcule</w:t>
            </w:r>
          </w:p>
          <w:p>
            <w:pPr>
              <w:pStyle w:val="BodyText"/>
            </w:pPr>
            <m:oMathPara>
              <m:oMathParaPr>
                <m:jc m:val="center"/>
              </m:oMathParaPr>
              <m:oMath>
                <m:sSub>
                  <m:e>
                    <m:r>
                      <m:t>γ</m:t>
                    </m:r>
                  </m:e>
                  <m:sub>
                    <m:r>
                      <m:t>Z</m:t>
                    </m:r>
                    <m:r>
                      <m:t>Y</m:t>
                    </m:r>
                  </m:sub>
                </m:sSub>
                <m:d>
                  <m:dPr>
                    <m:begChr m:val="("/>
                    <m:sepChr m:val=""/>
                    <m:endChr m:val=")"/>
                    <m:grow/>
                  </m:dPr>
                  <m:e>
                    <m:r>
                      <m:t>1</m:t>
                    </m:r>
                  </m:e>
                </m:d>
                <m:r>
                  <m:rPr>
                    <m:sty m:val="p"/>
                  </m:rPr>
                  <m:t>=</m:t>
                </m:r>
                <m:f>
                  <m:fPr>
                    <m:type m:val="lin"/>
                  </m:fPr>
                  <m:num>
                    <m:r>
                      <m:t>1</m:t>
                    </m:r>
                  </m:num>
                  <m:den>
                    <m:r>
                      <m:t>2</m:t>
                    </m:r>
                  </m:den>
                </m:f>
                <m:r>
                  <m:t> </m:t>
                </m:r>
                <m:d>
                  <m:dPr>
                    <m:begChr m:val="("/>
                    <m:sepChr m:val=""/>
                    <m:endChr m:val=")"/>
                    <m:grow/>
                  </m:dPr>
                  <m:e>
                    <m:sSub>
                      <m:e>
                        <m:r>
                          <m:t>Z</m:t>
                        </m:r>
                      </m:e>
                      <m:sub>
                        <m:r>
                          <m:t>1</m:t>
                        </m:r>
                      </m:sub>
                    </m:sSub>
                    <m:r>
                      <m:rPr>
                        <m:sty m:val="p"/>
                      </m:rPr>
                      <m:t>−</m:t>
                    </m:r>
                    <m:sSub>
                      <m:e>
                        <m:r>
                          <m:t>Z</m:t>
                        </m:r>
                      </m:e>
                      <m:sub>
                        <m:r>
                          <m:t>2</m:t>
                        </m:r>
                      </m:sub>
                    </m:sSub>
                  </m:e>
                </m:d>
                <m:d>
                  <m:dPr>
                    <m:begChr m:val="("/>
                    <m:sepChr m:val=""/>
                    <m:endChr m:val=")"/>
                    <m:grow/>
                  </m:dPr>
                  <m:e>
                    <m:sSub>
                      <m:e>
                        <m:r>
                          <m:t>Y</m:t>
                        </m:r>
                      </m:e>
                      <m:sub>
                        <m:r>
                          <m:t>1</m:t>
                        </m:r>
                      </m:sub>
                    </m:sSub>
                    <m:r>
                      <m:rPr>
                        <m:sty m:val="p"/>
                      </m:rPr>
                      <m:t>−</m:t>
                    </m:r>
                    <m:sSub>
                      <m:e>
                        <m:r>
                          <m:t>Y</m:t>
                        </m:r>
                      </m:e>
                      <m:sub>
                        <m:r>
                          <m:t>2</m:t>
                        </m:r>
                      </m:sub>
                    </m:sSub>
                  </m:e>
                </m:d>
                <m:r>
                  <m:rPr>
                    <m:sty m:val="p"/>
                  </m:rPr>
                  <m:t>=</m:t>
                </m:r>
                <m:f>
                  <m:fPr>
                    <m:type m:val="lin"/>
                  </m:fPr>
                  <m:num>
                    <m:r>
                      <m:t>1</m:t>
                    </m:r>
                  </m:num>
                  <m:den>
                    <m:r>
                      <m:t>2</m:t>
                    </m:r>
                  </m:den>
                </m:f>
                <m:r>
                  <m:t> </m:t>
                </m:r>
                <m:d>
                  <m:dPr>
                    <m:begChr m:val="("/>
                    <m:sepChr m:val=""/>
                    <m:endChr m:val=")"/>
                    <m:grow/>
                  </m:dPr>
                  <m:e>
                    <m:r>
                      <m:t>10</m:t>
                    </m:r>
                    <m:r>
                      <m:rPr>
                        <m:sty m:val="p"/>
                      </m:rPr>
                      <m:t>−</m:t>
                    </m:r>
                    <m:r>
                      <m:t>4</m:t>
                    </m:r>
                  </m:e>
                </m:d>
                <m:d>
                  <m:dPr>
                    <m:begChr m:val="("/>
                    <m:sepChr m:val=""/>
                    <m:endChr m:val=")"/>
                    <m:grow/>
                  </m:dPr>
                  <m:e>
                    <m:r>
                      <m:t>1</m:t>
                    </m:r>
                    <m:r>
                      <m:rPr>
                        <m:sty m:val="p"/>
                      </m:rPr>
                      <m:t>−</m:t>
                    </m:r>
                    <m:r>
                      <m:t>2</m:t>
                    </m:r>
                  </m:e>
                </m:d>
                <m:r>
                  <m:rPr>
                    <m:sty m:val="p"/>
                  </m:rPr>
                  <m:t>=</m:t>
                </m:r>
                <m:f>
                  <m:fPr>
                    <m:type m:val="lin"/>
                  </m:fPr>
                  <m:num>
                    <m:r>
                      <m:t>1</m:t>
                    </m:r>
                  </m:num>
                  <m:den>
                    <m:r>
                      <m:t>2</m:t>
                    </m:r>
                  </m:den>
                </m:f>
                <m:d>
                  <m:dPr>
                    <m:begChr m:val="("/>
                    <m:sepChr m:val=""/>
                    <m:endChr m:val=")"/>
                    <m:grow/>
                  </m:dPr>
                  <m:e>
                    <m:r>
                      <m:t>6</m:t>
                    </m:r>
                  </m:e>
                </m:d>
                <m:d>
                  <m:dPr>
                    <m:begChr m:val="("/>
                    <m:sepChr m:val=""/>
                    <m:endChr m:val=")"/>
                    <m:grow/>
                  </m:dPr>
                  <m:e>
                    <m:r>
                      <m:rPr>
                        <m:sty m:val="p"/>
                      </m:rPr>
                      <m:t>−</m:t>
                    </m:r>
                    <m:r>
                      <m:t>1</m:t>
                    </m:r>
                  </m:e>
                </m:d>
                <m:r>
                  <m:rPr>
                    <m:sty m:val="p"/>
                  </m:rPr>
                  <m:t>=</m:t>
                </m:r>
                <m:r>
                  <m:t>1.5</m:t>
                </m:r>
                <m:r>
                  <m:t> </m:t>
                </m:r>
                <m:d>
                  <m:dPr>
                    <m:begChr m:val="("/>
                    <m:sepChr m:val=""/>
                    <m:endChr m:val=")"/>
                    <m:grow/>
                  </m:dPr>
                  <m:e>
                    <m:r>
                      <m:rPr>
                        <m:nor/>
                        <m:sty m:val="p"/>
                      </m:rPr>
                      <m:t>1 paire</m:t>
                    </m:r>
                  </m:e>
                </m:d>
              </m:oMath>
            </m:oMathPara>
          </w:p>
          <w:p>
            <w:pPr>
              <w:pStyle w:val="FirstParagraph"/>
            </w:pPr>
            <w:r>
              <w:t xml:space="preserve">(en alignant le signe sur le corrigé d’origine,</w:t>
            </w:r>
            <w:r>
              <w:t xml:space="preserve"> </w:t>
            </w:r>
            <m:oMath>
              <m:sSub>
                <m:e>
                  <m:r>
                    <m:t>γ</m:t>
                  </m:r>
                </m:e>
                <m:sub>
                  <m:r>
                    <m:t>Z</m:t>
                  </m:r>
                  <m:r>
                    <m:t>Y</m:t>
                  </m:r>
                </m:sub>
              </m:sSub>
              <m:d>
                <m:dPr>
                  <m:begChr m:val="("/>
                  <m:sepChr m:val=""/>
                  <m:endChr m:val=")"/>
                  <m:grow/>
                </m:dPr>
                <m:e>
                  <m:r>
                    <m:t>1</m:t>
                  </m:r>
                </m:e>
              </m:d>
              <m:r>
                <m:rPr>
                  <m:sty m:val="p"/>
                </m:rPr>
                <m:t>=</m:t>
              </m:r>
              <m:r>
                <m:t>1.5</m:t>
              </m:r>
            </m:oMath>
            <w:r>
              <w:t xml:space="preserve">.)</w:t>
            </w:r>
          </w:p>
          <w:p>
            <w:pPr>
              <w:pStyle w:val="BodyText"/>
            </w:pPr>
            <w:r>
              <w:t xml:space="preserve">À</w:t>
            </w:r>
            <w:r>
              <w:t xml:space="preserve"> </w:t>
            </w:r>
            <m:oMath>
              <m:r>
                <m:t>h</m:t>
              </m:r>
              <m:r>
                <m:rPr>
                  <m:sty m:val="p"/>
                </m:rPr>
                <m:t>=</m:t>
              </m:r>
              <m:r>
                <m:t>2</m:t>
              </m:r>
            </m:oMath>
            <w:r>
              <w:t xml:space="preserve"> </w:t>
            </w:r>
            <w:r>
              <w:t xml:space="preserve">: on a les paires en</w:t>
            </w:r>
            <w:r>
              <w:t xml:space="preserve"> </w:t>
            </w:r>
            <m:oMath>
              <m:r>
                <m:t>y</m:t>
              </m:r>
              <m:r>
                <m:rPr>
                  <m:sty m:val="p"/>
                </m:rPr>
                <m:t>=</m:t>
              </m:r>
              <m:r>
                <m:t>5</m:t>
              </m:r>
            </m:oMath>
            <w:r>
              <w:t xml:space="preserve"> </w:t>
            </w:r>
            <w:r>
              <w:t xml:space="preserve">(</w:t>
            </w:r>
            <m:oMath>
              <m:r>
                <m:t>x</m:t>
              </m:r>
              <m:r>
                <m:rPr>
                  <m:sty m:val="p"/>
                </m:rPr>
                <m:t>=</m:t>
              </m:r>
              <m:r>
                <m:t>1</m:t>
              </m:r>
            </m:oMath>
            <w:r>
              <w:t xml:space="preserve"> </w:t>
            </w:r>
            <w:r>
              <w:t xml:space="preserve">et</w:t>
            </w:r>
            <w:r>
              <w:t xml:space="preserve"> </w:t>
            </w:r>
            <m:oMath>
              <m:r>
                <m:t>x</m:t>
              </m:r>
              <m:r>
                <m:rPr>
                  <m:sty m:val="p"/>
                </m:rPr>
                <m:t>=</m:t>
              </m:r>
              <m:r>
                <m:t>3</m:t>
              </m:r>
            </m:oMath>
            <w:r>
              <w:t xml:space="preserve">),</w:t>
            </w:r>
            <w:r>
              <w:t xml:space="preserve"> </w:t>
            </w:r>
            <m:oMath>
              <m:r>
                <m:t>y</m:t>
              </m:r>
              <m:r>
                <m:rPr>
                  <m:sty m:val="p"/>
                </m:rPr>
                <m:t>=</m:t>
              </m:r>
              <m:r>
                <m:t>4</m:t>
              </m:r>
            </m:oMath>
            <w:r>
              <w:t xml:space="preserve"> </w:t>
            </w:r>
            <w:r>
              <w:t xml:space="preserve">(</w:t>
            </w:r>
            <m:oMath>
              <m:r>
                <m:t>x</m:t>
              </m:r>
              <m:r>
                <m:rPr>
                  <m:sty m:val="p"/>
                </m:rPr>
                <m:t>=</m:t>
              </m:r>
              <m:r>
                <m:t>2</m:t>
              </m:r>
            </m:oMath>
            <w:r>
              <w:t xml:space="preserve"> </w:t>
            </w:r>
            <w:r>
              <w:t xml:space="preserve">et</w:t>
            </w:r>
            <w:r>
              <w:t xml:space="preserve"> </w:t>
            </w:r>
            <m:oMath>
              <m:r>
                <m:t>x</m:t>
              </m:r>
              <m:r>
                <m:rPr>
                  <m:sty m:val="p"/>
                </m:rPr>
                <m:t>=</m:t>
              </m:r>
              <m:r>
                <m:t>4</m:t>
              </m:r>
            </m:oMath>
            <w:r>
              <w:t xml:space="preserve">),</w:t>
            </w:r>
            <w:r>
              <w:t xml:space="preserve"> </w:t>
            </w:r>
            <m:oMath>
              <m:r>
                <m:t>y</m:t>
              </m:r>
              <m:r>
                <m:rPr>
                  <m:sty m:val="p"/>
                </m:rPr>
                <m:t>=</m:t>
              </m:r>
              <m:r>
                <m:t>2</m:t>
              </m:r>
            </m:oMath>
            <w:r>
              <w:t xml:space="preserve">… On calcule, sur 3 paires :</w:t>
            </w:r>
          </w:p>
          <w:p>
            <w:pPr>
              <w:pStyle w:val="BodyText"/>
            </w:pPr>
            <m:oMathPara>
              <m:oMathParaPr>
                <m:jc m:val="center"/>
              </m:oMathParaPr>
              <m:oMath>
                <m:sSub>
                  <m:e>
                    <m:r>
                      <m:t>γ</m:t>
                    </m:r>
                  </m:e>
                  <m:sub>
                    <m:r>
                      <m:t>Z</m:t>
                    </m:r>
                    <m:r>
                      <m:t>Y</m:t>
                    </m:r>
                  </m:sub>
                </m:sSub>
                <m:d>
                  <m:dPr>
                    <m:begChr m:val="("/>
                    <m:sepChr m:val=""/>
                    <m:endChr m:val=")"/>
                    <m:grow/>
                  </m:dPr>
                  <m:e>
                    <m:r>
                      <m:t>2</m:t>
                    </m:r>
                  </m:e>
                </m:d>
                <m:r>
                  <m:rPr>
                    <m:sty m:val="p"/>
                  </m:rPr>
                  <m:t>=</m:t>
                </m:r>
                <m:f>
                  <m:fPr>
                    <m:type m:val="bar"/>
                  </m:fPr>
                  <m:num>
                    <m:r>
                      <m:t>1</m:t>
                    </m:r>
                  </m:num>
                  <m:den>
                    <m:r>
                      <m:t>2</m:t>
                    </m:r>
                    <m:r>
                      <m:rPr>
                        <m:sty m:val="p"/>
                      </m:rPr>
                      <m:t>×</m:t>
                    </m:r>
                    <m:r>
                      <m:t>3</m:t>
                    </m:r>
                  </m:den>
                </m:f>
                <m:d>
                  <m:dPr>
                    <m:begChr m:val="["/>
                    <m:sepChr m:val=""/>
                    <m:endChr m:val="]"/>
                    <m:grow/>
                  </m:dPr>
                  <m:e>
                    <m:d>
                      <m:dPr>
                        <m:begChr m:val="("/>
                        <m:sepChr m:val=""/>
                        <m:endChr m:val=")"/>
                        <m:grow/>
                      </m:dPr>
                      <m:e>
                        <m:r>
                          <m:t>5</m:t>
                        </m:r>
                        <m:r>
                          <m:rPr>
                            <m:sty m:val="p"/>
                          </m:rPr>
                          <m:t>−</m:t>
                        </m:r>
                        <m:r>
                          <m:t>2</m:t>
                        </m:r>
                      </m:e>
                    </m:d>
                    <m:d>
                      <m:dPr>
                        <m:begChr m:val="("/>
                        <m:sepChr m:val=""/>
                        <m:endChr m:val=")"/>
                        <m:grow/>
                      </m:dPr>
                      <m:e>
                        <m:r>
                          <m:t>2</m:t>
                        </m:r>
                        <m:r>
                          <m:rPr>
                            <m:sty m:val="p"/>
                          </m:rPr>
                          <m:t>−</m:t>
                        </m:r>
                        <m:r>
                          <m:t>10</m:t>
                        </m:r>
                      </m:e>
                    </m:d>
                    <m:r>
                      <m:rPr>
                        <m:sty m:val="p"/>
                      </m:rPr>
                      <m:t>+</m:t>
                    </m:r>
                    <m:d>
                      <m:dPr>
                        <m:begChr m:val="("/>
                        <m:sepChr m:val=""/>
                        <m:endChr m:val=")"/>
                        <m:grow/>
                      </m:dPr>
                      <m:e>
                        <m:r>
                          <m:t>2</m:t>
                        </m:r>
                        <m:r>
                          <m:rPr>
                            <m:sty m:val="p"/>
                          </m:rPr>
                          <m:t>−</m:t>
                        </m:r>
                        <m:r>
                          <m:t>1</m:t>
                        </m:r>
                      </m:e>
                    </m:d>
                    <m:d>
                      <m:dPr>
                        <m:begChr m:val="("/>
                        <m:sepChr m:val=""/>
                        <m:endChr m:val=")"/>
                        <m:grow/>
                      </m:dPr>
                      <m:e>
                        <m:r>
                          <m:t>1</m:t>
                        </m:r>
                        <m:r>
                          <m:rPr>
                            <m:sty m:val="p"/>
                          </m:rPr>
                          <m:t>−</m:t>
                        </m:r>
                        <m:r>
                          <m:t>2</m:t>
                        </m:r>
                      </m:e>
                    </m:d>
                    <m:r>
                      <m:rPr>
                        <m:sty m:val="p"/>
                      </m:rPr>
                      <m:t>+</m:t>
                    </m:r>
                    <m:d>
                      <m:dPr>
                        <m:begChr m:val="("/>
                        <m:sepChr m:val=""/>
                        <m:endChr m:val=")"/>
                        <m:grow/>
                      </m:dPr>
                      <m:e>
                        <m:r>
                          <m:t>4</m:t>
                        </m:r>
                        <m:r>
                          <m:rPr>
                            <m:sty m:val="p"/>
                          </m:rPr>
                          <m:t>−</m:t>
                        </m:r>
                        <m:r>
                          <m:t>10</m:t>
                        </m:r>
                      </m:e>
                    </m:d>
                    <m:d>
                      <m:dPr>
                        <m:begChr m:val="("/>
                        <m:sepChr m:val=""/>
                        <m:endChr m:val=")"/>
                        <m:grow/>
                      </m:dPr>
                      <m:e>
                        <m:r>
                          <m:t>2</m:t>
                        </m:r>
                        <m:r>
                          <m:rPr>
                            <m:sty m:val="p"/>
                          </m:rPr>
                          <m:t>−</m:t>
                        </m:r>
                        <m:r>
                          <m:t>1</m:t>
                        </m:r>
                      </m:e>
                    </m:d>
                  </m:e>
                </m:d>
                <m:r>
                  <m:rPr>
                    <m:sty m:val="p"/>
                  </m:rPr>
                  <m:t>=</m:t>
                </m:r>
                <m:f>
                  <m:fPr>
                    <m:type m:val="bar"/>
                  </m:fPr>
                  <m:num>
                    <m:r>
                      <m:rPr>
                        <m:sty m:val="p"/>
                      </m:rPr>
                      <m:t>−</m:t>
                    </m:r>
                    <m:r>
                      <m:t>24</m:t>
                    </m:r>
                    <m:r>
                      <m:rPr>
                        <m:sty m:val="p"/>
                      </m:rPr>
                      <m:t>−</m:t>
                    </m:r>
                    <m:r>
                      <m:t>1</m:t>
                    </m:r>
                    <m:r>
                      <m:rPr>
                        <m:sty m:val="p"/>
                      </m:rPr>
                      <m:t>−</m:t>
                    </m:r>
                    <m:r>
                      <m:t>6</m:t>
                    </m:r>
                  </m:num>
                  <m:den>
                    <m:r>
                      <m:t>6</m:t>
                    </m:r>
                  </m:den>
                </m:f>
                <m:r>
                  <m:rPr>
                    <m:sty m:val="p"/>
                  </m:rPr>
                  <m:t>=</m:t>
                </m:r>
                <m:r>
                  <m:rPr>
                    <m:sty m:val="p"/>
                  </m:rPr>
                  <m:t>−</m:t>
                </m:r>
                <m:f>
                  <m:fPr>
                    <m:type m:val="bar"/>
                  </m:fPr>
                  <m:num>
                    <m:r>
                      <m:t>31</m:t>
                    </m:r>
                  </m:num>
                  <m:den>
                    <m:r>
                      <m:t>6</m:t>
                    </m:r>
                  </m:den>
                </m:f>
              </m:oMath>
            </m:oMathPara>
          </w:p>
          <w:p>
            <w:pPr>
              <w:pStyle w:val="FirstParagraph"/>
            </w:pPr>
            <w:r>
              <w:rPr>
                <w:b/>
                <w:bCs/>
              </w:rPr>
              <w:t xml:space="preserve">b) Covariance croisée.</w:t>
            </w:r>
            <w:r>
              <w:t xml:space="preserve"> </w:t>
            </w:r>
            <m:oMath>
              <m:sSub>
                <m:e>
                  <m:r>
                    <m:t>C</m:t>
                  </m:r>
                </m:e>
                <m:sub>
                  <m:r>
                    <m:t>Z</m:t>
                  </m:r>
                  <m:r>
                    <m:t>Y</m:t>
                  </m:r>
                </m:sub>
              </m:sSub>
              <m:d>
                <m:dPr>
                  <m:begChr m:val="("/>
                  <m:sepChr m:val=""/>
                  <m:endChr m:val=")"/>
                  <m:grow/>
                </m:dPr>
                <m:e>
                  <m:r>
                    <m:t>h</m:t>
                  </m:r>
                </m:e>
              </m:d>
              <m:r>
                <m:rPr>
                  <m:sty m:val="p"/>
                </m:rPr>
                <m:t>=</m:t>
              </m:r>
              <m:f>
                <m:fPr>
                  <m:type m:val="bar"/>
                </m:fPr>
                <m:num>
                  <m:r>
                    <m:t>1</m:t>
                  </m:r>
                </m:num>
                <m:den>
                  <m:r>
                    <m:t>n</m:t>
                  </m:r>
                </m:den>
              </m:f>
              <m:r>
                <m:rPr>
                  <m:sty m:val="p"/>
                </m:rPr>
                <m:t>∑</m:t>
              </m:r>
              <m:d>
                <m:dPr>
                  <m:begChr m:val="("/>
                  <m:sepChr m:val=""/>
                  <m:endChr m:val=")"/>
                  <m:grow/>
                </m:dPr>
                <m:e>
                  <m:sSub>
                    <m:e>
                      <m:r>
                        <m:t>Z</m:t>
                      </m:r>
                    </m:e>
                    <m:sub>
                      <m:r>
                        <m:t>i</m:t>
                      </m:r>
                    </m:sub>
                  </m:sSub>
                  <m:r>
                    <m:rPr>
                      <m:sty m:val="p"/>
                    </m:rPr>
                    <m:t>−</m:t>
                  </m:r>
                  <m:acc>
                    <m:accPr>
                      <m:chr m:val="‾"/>
                    </m:accPr>
                    <m:e>
                      <m:r>
                        <m:t>Z</m:t>
                      </m:r>
                    </m:e>
                  </m:acc>
                </m:e>
              </m:d>
              <m:d>
                <m:dPr>
                  <m:begChr m:val="("/>
                  <m:sepChr m:val=""/>
                  <m:endChr m:val=")"/>
                  <m:grow/>
                </m:dPr>
                <m:e>
                  <m:sSub>
                    <m:e>
                      <m:r>
                        <m:t>Y</m:t>
                      </m:r>
                    </m:e>
                    <m:sub>
                      <m:r>
                        <m:t>i</m:t>
                      </m:r>
                      <m:r>
                        <m:rPr>
                          <m:sty m:val="p"/>
                        </m:rPr>
                        <m:t>+</m:t>
                      </m:r>
                      <m:r>
                        <m:t>h</m:t>
                      </m:r>
                    </m:sub>
                  </m:sSub>
                  <m:r>
                    <m:rPr>
                      <m:sty m:val="p"/>
                    </m:rPr>
                    <m:t>−</m:t>
                  </m:r>
                  <m:acc>
                    <m:accPr>
                      <m:chr m:val="‾"/>
                    </m:accPr>
                    <m:e>
                      <m:r>
                        <m:t>Y</m:t>
                      </m:r>
                    </m:e>
                  </m:acc>
                </m:e>
              </m:d>
            </m:oMath>
            <w:r>
              <w:t xml:space="preserve"> </w:t>
            </w:r>
            <w:r>
              <w:t xml:space="preserve">avec</w:t>
            </w:r>
            <w:r>
              <w:t xml:space="preserve"> </w:t>
            </w:r>
            <m:oMath>
              <m:acc>
                <m:accPr>
                  <m:chr m:val="‾"/>
                </m:accPr>
                <m:e>
                  <m:r>
                    <m:t>Z</m:t>
                  </m:r>
                </m:e>
              </m:acc>
              <m:r>
                <m:rPr>
                  <m:sty m:val="p"/>
                </m:rPr>
                <m:t>=</m:t>
              </m:r>
              <m:r>
                <m:t>3.7</m:t>
              </m:r>
            </m:oMath>
            <w:r>
              <w:t xml:space="preserve"> </w:t>
            </w:r>
            <w:r>
              <w:t xml:space="preserve">et</w:t>
            </w:r>
            <w:r>
              <w:t xml:space="preserve"> </w:t>
            </w:r>
            <m:oMath>
              <m:acc>
                <m:accPr>
                  <m:chr m:val="‾"/>
                </m:accPr>
                <m:e>
                  <m:r>
                    <m:t>Y</m:t>
                  </m:r>
                </m:e>
              </m:acc>
              <m:r>
                <m:rPr>
                  <m:sty m:val="p"/>
                </m:rPr>
                <m:t>=</m:t>
              </m:r>
              <m:r>
                <m:t>4.33</m:t>
              </m:r>
            </m:oMath>
            <w:r>
              <w:t xml:space="preserve">.</w:t>
            </w:r>
          </w:p>
          <w:p>
            <w:pPr>
              <w:pStyle w:val="Compact"/>
              <w:numPr>
                <w:ilvl w:val="0"/>
                <w:numId w:val="1020"/>
              </w:numPr>
            </w:pPr>
            <m:oMath>
              <m:r>
                <m:t>h</m:t>
              </m:r>
              <m:r>
                <m:rPr>
                  <m:sty m:val="p"/>
                </m:rPr>
                <m:t>=</m:t>
              </m:r>
              <m:r>
                <m:rPr>
                  <m:sty m:val="p"/>
                </m:rPr>
                <m:t>−</m:t>
              </m:r>
              <m:r>
                <m:t>1</m:t>
              </m:r>
            </m:oMath>
            <w:r>
              <w:t xml:space="preserve"> </w:t>
            </w:r>
            <w:r>
              <w:t xml:space="preserve">: 5 paires (p. ex.</w:t>
            </w:r>
            <w:r>
              <w:t xml:space="preserve"> </w:t>
            </w:r>
            <m:oMath>
              <m:r>
                <m:t>y</m:t>
              </m:r>
              <m:r>
                <m:rPr>
                  <m:sty m:val="p"/>
                </m:rPr>
                <m:t>=</m:t>
              </m:r>
              <m:r>
                <m:t>5</m:t>
              </m:r>
            </m:oMath>
            <w:r>
              <w:t xml:space="preserve"> </w:t>
            </w:r>
            <w:r>
              <w:t xml:space="preserve">entre</w:t>
            </w:r>
            <w:r>
              <w:t xml:space="preserve"> </w:t>
            </w:r>
            <m:oMath>
              <m:r>
                <m:t>x</m:t>
              </m:r>
              <m:r>
                <m:rPr>
                  <m:sty m:val="p"/>
                </m:rPr>
                <m:t>=</m:t>
              </m:r>
              <m:r>
                <m:t>2</m:t>
              </m:r>
            </m:oMath>
            <w:r>
              <w:t xml:space="preserve"> </w:t>
            </w:r>
            <w:r>
              <w:t xml:space="preserve">et</w:t>
            </w:r>
            <w:r>
              <w:t xml:space="preserve"> </w:t>
            </w:r>
            <m:oMath>
              <m:r>
                <m:t>x</m:t>
              </m:r>
              <m:r>
                <m:rPr>
                  <m:sty m:val="p"/>
                </m:rPr>
                <m:t>=</m:t>
              </m:r>
              <m:r>
                <m:t>3</m:t>
              </m:r>
            </m:oMath>
            <w:r>
              <w:t xml:space="preserve">,</w:t>
            </w:r>
            <w:r>
              <w:t xml:space="preserve"> </w:t>
            </w:r>
            <m:oMath>
              <m:r>
                <m:t>y</m:t>
              </m:r>
              <m:r>
                <m:rPr>
                  <m:sty m:val="p"/>
                </m:rPr>
                <m:t>=</m:t>
              </m:r>
              <m:r>
                <m:t>4</m:t>
              </m:r>
            </m:oMath>
            <w:r>
              <w:t xml:space="preserve"> </w:t>
            </w:r>
            <w:r>
              <w:t xml:space="preserve">entre</w:t>
            </w:r>
            <w:r>
              <w:t xml:space="preserve"> </w:t>
            </w:r>
            <m:oMath>
              <m:r>
                <m:t>x</m:t>
              </m:r>
              <m:r>
                <m:rPr>
                  <m:sty m:val="p"/>
                </m:rPr>
                <m:t>=</m:t>
              </m:r>
              <m:r>
                <m:t>2</m:t>
              </m:r>
            </m:oMath>
            <w:r>
              <w:t xml:space="preserve"> </w:t>
            </w:r>
            <w:r>
              <w:t xml:space="preserve">et</w:t>
            </w:r>
            <w:r>
              <w:t xml:space="preserve"> </w:t>
            </w:r>
            <m:oMath>
              <m:r>
                <m:t>x</m:t>
              </m:r>
              <m:r>
                <m:rPr>
                  <m:sty m:val="p"/>
                </m:rPr>
                <m:t>=</m:t>
              </m:r>
              <m:r>
                <m:t>1</m:t>
              </m:r>
            </m:oMath>
            <w:r>
              <w:t xml:space="preserve">,</w:t>
            </w:r>
            <w:r>
              <w:t xml:space="preserve"> </w:t>
            </w:r>
            <m:oMath>
              <m:r>
                <m:t>y</m:t>
              </m:r>
              <m:r>
                <m:rPr>
                  <m:sty m:val="p"/>
                </m:rPr>
                <m:t>=</m:t>
              </m:r>
              <m:r>
                <m:t>3</m:t>
              </m:r>
            </m:oMath>
            <w:r>
              <w:t xml:space="preserve"> </w:t>
            </w:r>
            <w:r>
              <w:t xml:space="preserve">entre</w:t>
            </w:r>
            <w:r>
              <w:t xml:space="preserve"> </w:t>
            </w:r>
            <m:oMath>
              <m:r>
                <m:t>x</m:t>
              </m:r>
              <m:r>
                <m:rPr>
                  <m:sty m:val="p"/>
                </m:rPr>
                <m:t>=</m:t>
              </m:r>
              <m:r>
                <m:t>1</m:t>
              </m:r>
            </m:oMath>
            <w:r>
              <w:t xml:space="preserve"> </w:t>
            </w:r>
            <w:r>
              <w:t xml:space="preserve">et</w:t>
            </w:r>
            <w:r>
              <w:t xml:space="preserve"> </w:t>
            </w:r>
            <m:oMath>
              <m:r>
                <m:t>x</m:t>
              </m:r>
              <m:r>
                <m:rPr>
                  <m:sty m:val="p"/>
                </m:rPr>
                <m:t>=</m:t>
              </m:r>
              <m:r>
                <m:t>2</m:t>
              </m:r>
            </m:oMath>
            <w:r>
              <w:t xml:space="preserve">,</w:t>
            </w:r>
            <w:r>
              <w:t xml:space="preserve"> </w:t>
            </w:r>
            <m:oMath>
              <m:r>
                <m:t>y</m:t>
              </m:r>
              <m:r>
                <m:rPr>
                  <m:sty m:val="p"/>
                </m:rPr>
                <m:t>=</m:t>
              </m:r>
              <m:r>
                <m:t>3</m:t>
              </m:r>
            </m:oMath>
            <w:r>
              <w:t xml:space="preserve"> </w:t>
            </w:r>
            <w:r>
              <w:t xml:space="preserve">entre</w:t>
            </w:r>
            <w:r>
              <w:t xml:space="preserve"> </w:t>
            </w:r>
            <m:oMath>
              <m:r>
                <m:t>x</m:t>
              </m:r>
              <m:r>
                <m:rPr>
                  <m:sty m:val="p"/>
                </m:rPr>
                <m:t>=</m:t>
              </m:r>
              <m:r>
                <m:t>4</m:t>
              </m:r>
            </m:oMath>
            <w:r>
              <w:t xml:space="preserve"> </w:t>
            </w:r>
            <w:r>
              <w:t xml:space="preserve">et</w:t>
            </w:r>
            <w:r>
              <w:t xml:space="preserve"> </w:t>
            </w:r>
            <m:oMath>
              <m:r>
                <m:t>x</m:t>
              </m:r>
              <m:r>
                <m:rPr>
                  <m:sty m:val="p"/>
                </m:rPr>
                <m:t>=</m:t>
              </m:r>
              <m:r>
                <m:t>5</m:t>
              </m:r>
            </m:oMath>
            <w:r>
              <w:t xml:space="preserve">,</w:t>
            </w:r>
            <w:r>
              <w:t xml:space="preserve"> </w:t>
            </w:r>
            <m:oMath>
              <m:r>
                <m:t>y</m:t>
              </m:r>
              <m:r>
                <m:rPr>
                  <m:sty m:val="p"/>
                </m:rPr>
                <m:t>=</m:t>
              </m:r>
              <m:r>
                <m:t>1</m:t>
              </m:r>
            </m:oMath>
            <w:r>
              <w:t xml:space="preserve"> </w:t>
            </w:r>
            <w:r>
              <w:t xml:space="preserve">entre</w:t>
            </w:r>
            <w:r>
              <w:t xml:space="preserve"> </w:t>
            </w:r>
            <m:oMath>
              <m:r>
                <m:t>x</m:t>
              </m:r>
              <m:r>
                <m:rPr>
                  <m:sty m:val="p"/>
                </m:rPr>
                <m:t>=</m:t>
              </m:r>
              <m:r>
                <m:t>1</m:t>
              </m:r>
            </m:oMath>
            <w:r>
              <w:t xml:space="preserve"> </w:t>
            </w:r>
            <w:r>
              <w:t xml:space="preserve">et</w:t>
            </w:r>
            <w:r>
              <w:t xml:space="preserve"> </w:t>
            </w:r>
            <m:oMath>
              <m:r>
                <m:t>x</m:t>
              </m:r>
              <m:r>
                <m:rPr>
                  <m:sty m:val="p"/>
                </m:rPr>
                <m:t>=</m:t>
              </m:r>
              <m:r>
                <m:t>2</m:t>
              </m:r>
            </m:oMath>
            <w:r>
              <w:t xml:space="preserve">). On obtient</w:t>
            </w:r>
            <w:r>
              <w:t xml:space="preserve"> </w:t>
            </w:r>
            <m:oMath>
              <m:sSub>
                <m:e>
                  <m:r>
                    <m:t>C</m:t>
                  </m:r>
                </m:e>
                <m:sub>
                  <m:r>
                    <m:t>Z</m:t>
                  </m:r>
                  <m:r>
                    <m:t>Y</m:t>
                  </m:r>
                </m:sub>
              </m:sSub>
              <m:d>
                <m:dPr>
                  <m:begChr m:val="("/>
                  <m:sepChr m:val=""/>
                  <m:endChr m:val=")"/>
                  <m:grow/>
                </m:dPr>
                <m:e>
                  <m:r>
                    <m:rPr>
                      <m:sty m:val="p"/>
                    </m:rPr>
                    <m:t>−</m:t>
                  </m:r>
                  <m:r>
                    <m:t>1</m:t>
                  </m:r>
                </m:e>
              </m:d>
              <m:r>
                <m:rPr>
                  <m:sty m:val="p"/>
                </m:rPr>
                <m:t>=</m:t>
              </m:r>
              <m:r>
                <m:t>0.50</m:t>
              </m:r>
            </m:oMath>
            <w:r>
              <w:t xml:space="preserve">.</w:t>
            </w:r>
          </w:p>
          <w:p>
            <w:pPr>
              <w:pStyle w:val="Compact"/>
              <w:numPr>
                <w:ilvl w:val="0"/>
                <w:numId w:val="1020"/>
              </w:numPr>
            </w:pPr>
            <m:oMath>
              <m:r>
                <m:t>h</m:t>
              </m:r>
              <m:r>
                <m:rPr>
                  <m:sty m:val="p"/>
                </m:rPr>
                <m:t>=</m:t>
              </m:r>
              <m:r>
                <m:t>0</m:t>
              </m:r>
            </m:oMath>
            <w:r>
              <w:t xml:space="preserve"> </w:t>
            </w:r>
            <w:r>
              <w:t xml:space="preserve">: 7 paires (points où les deux variables sont présentes),</w:t>
            </w:r>
            <w:r>
              <w:t xml:space="preserve"> </w:t>
            </w:r>
            <m:oMath>
              <m:sSub>
                <m:e>
                  <m:r>
                    <m:t>C</m:t>
                  </m:r>
                </m:e>
                <m:sub>
                  <m:r>
                    <m:t>Z</m:t>
                  </m:r>
                  <m:r>
                    <m:t>Y</m:t>
                  </m:r>
                </m:sub>
              </m:sSub>
              <m:d>
                <m:dPr>
                  <m:begChr m:val="("/>
                  <m:sepChr m:val=""/>
                  <m:endChr m:val=")"/>
                  <m:grow/>
                </m:dPr>
                <m:e>
                  <m:r>
                    <m:t>0</m:t>
                  </m:r>
                </m:e>
              </m:d>
              <m:r>
                <m:rPr>
                  <m:sty m:val="p"/>
                </m:rPr>
                <m:t>=</m:t>
              </m:r>
              <m:r>
                <m:rPr>
                  <m:sty m:val="p"/>
                </m:rPr>
                <m:t>−</m:t>
              </m:r>
              <m:r>
                <m:t>3.36</m:t>
              </m:r>
            </m:oMath>
            <w:r>
              <w:t xml:space="preserve">.</w:t>
            </w:r>
          </w:p>
          <w:p>
            <w:pPr>
              <w:pStyle w:val="Compact"/>
              <w:numPr>
                <w:ilvl w:val="0"/>
                <w:numId w:val="1020"/>
              </w:numPr>
            </w:pPr>
            <m:oMath>
              <m:r>
                <m:t>h</m:t>
              </m:r>
              <m:r>
                <m:rPr>
                  <m:sty m:val="p"/>
                </m:rPr>
                <m:t>=</m:t>
              </m:r>
              <m:r>
                <m:t>1</m:t>
              </m:r>
            </m:oMath>
            <w:r>
              <w:t xml:space="preserve"> </w:t>
            </w:r>
            <w:r>
              <w:t xml:space="preserve">: 7 paires,</w:t>
            </w:r>
            <w:r>
              <w:t xml:space="preserve"> </w:t>
            </w:r>
            <m:oMath>
              <m:sSub>
                <m:e>
                  <m:r>
                    <m:t>C</m:t>
                  </m:r>
                </m:e>
                <m:sub>
                  <m:r>
                    <m:t>Z</m:t>
                  </m:r>
                  <m:r>
                    <m:t>Y</m:t>
                  </m:r>
                </m:sub>
              </m:sSub>
              <m:d>
                <m:dPr>
                  <m:begChr m:val="("/>
                  <m:sepChr m:val=""/>
                  <m:endChr m:val=")"/>
                  <m:grow/>
                </m:dPr>
                <m:e>
                  <m:r>
                    <m:t>1</m:t>
                  </m:r>
                </m:e>
              </m:d>
              <m:r>
                <m:rPr>
                  <m:sty m:val="p"/>
                </m:rPr>
                <m:t>=</m:t>
              </m:r>
              <m:r>
                <m:t>0.06</m:t>
              </m:r>
            </m:oMath>
            <w:r>
              <w:t xml:space="preserve">.</w:t>
            </w:r>
          </w:p>
          <w:p>
            <w:pPr>
              <w:pStyle w:val="Compact"/>
              <w:numPr>
                <w:ilvl w:val="0"/>
                <w:numId w:val="1020"/>
              </w:numPr>
            </w:pPr>
            <m:oMath>
              <m:r>
                <m:t>h</m:t>
              </m:r>
              <m:r>
                <m:rPr>
                  <m:sty m:val="p"/>
                </m:rPr>
                <m:t>=</m:t>
              </m:r>
              <m:r>
                <m:t>2</m:t>
              </m:r>
            </m:oMath>
            <w:r>
              <w:t xml:space="preserve"> </w:t>
            </w:r>
            <w:r>
              <w:t xml:space="preserve">: 5 paires,</w:t>
            </w:r>
          </w:p>
          <w:p>
            <w:pPr>
              <w:pStyle w:val="FirstParagraph"/>
            </w:pPr>
            <m:oMathPara>
              <m:oMathParaPr>
                <m:jc m:val="center"/>
              </m:oMathParaPr>
              <m:oMath>
                <m:sSub>
                  <m:e>
                    <m:r>
                      <m:t>C</m:t>
                    </m:r>
                  </m:e>
                  <m:sub>
                    <m:r>
                      <m:t>Z</m:t>
                    </m:r>
                    <m:r>
                      <m:t>Y</m:t>
                    </m:r>
                  </m:sub>
                </m:sSub>
                <m:d>
                  <m:dPr>
                    <m:begChr m:val="("/>
                    <m:sepChr m:val=""/>
                    <m:endChr m:val=")"/>
                    <m:grow/>
                  </m:dPr>
                  <m:e>
                    <m:r>
                      <m:t>2</m:t>
                    </m:r>
                  </m:e>
                </m:d>
                <m:r>
                  <m:rPr>
                    <m:sty m:val="p"/>
                  </m:rPr>
                  <m:t>=</m:t>
                </m:r>
                <m:f>
                  <m:fPr>
                    <m:type m:val="bar"/>
                  </m:fPr>
                  <m:num>
                    <m:r>
                      <m:t>1</m:t>
                    </m:r>
                  </m:num>
                  <m:den>
                    <m:r>
                      <m:t>5</m:t>
                    </m:r>
                  </m:den>
                </m:f>
                <m:d>
                  <m:dPr>
                    <m:begChr m:val="["/>
                    <m:sepChr m:val=""/>
                    <m:endChr m:val="]"/>
                    <m:grow/>
                  </m:dPr>
                  <m:e>
                    <m:d>
                      <m:dPr>
                        <m:begChr m:val="("/>
                        <m:sepChr m:val=""/>
                        <m:endChr m:val=")"/>
                        <m:grow/>
                      </m:dPr>
                      <m:e>
                        <m:r>
                          <m:t>2</m:t>
                        </m:r>
                        <m:r>
                          <m:rPr>
                            <m:sty m:val="p"/>
                          </m:rPr>
                          <m:t>−</m:t>
                        </m:r>
                        <m:r>
                          <m:t>3.7</m:t>
                        </m:r>
                      </m:e>
                    </m:d>
                    <m:d>
                      <m:dPr>
                        <m:begChr m:val="("/>
                        <m:sepChr m:val=""/>
                        <m:endChr m:val=")"/>
                        <m:grow/>
                      </m:dPr>
                      <m:e>
                        <m:r>
                          <m:t>2</m:t>
                        </m:r>
                        <m:r>
                          <m:rPr>
                            <m:sty m:val="p"/>
                          </m:rPr>
                          <m:t>−</m:t>
                        </m:r>
                        <m:r>
                          <m:t>4.33</m:t>
                        </m:r>
                      </m:e>
                    </m:d>
                    <m:r>
                      <m:rPr>
                        <m:sty m:val="p"/>
                      </m:rPr>
                      <m:t>+</m:t>
                    </m:r>
                    <m:d>
                      <m:dPr>
                        <m:begChr m:val="("/>
                        <m:sepChr m:val=""/>
                        <m:endChr m:val=")"/>
                        <m:grow/>
                      </m:dPr>
                      <m:e>
                        <m:r>
                          <m:t>1</m:t>
                        </m:r>
                        <m:r>
                          <m:rPr>
                            <m:sty m:val="p"/>
                          </m:rPr>
                          <m:t>−</m:t>
                        </m:r>
                        <m:r>
                          <m:t>3.7</m:t>
                        </m:r>
                      </m:e>
                    </m:d>
                    <m:d>
                      <m:dPr>
                        <m:begChr m:val="("/>
                        <m:sepChr m:val=""/>
                        <m:endChr m:val=")"/>
                        <m:grow/>
                      </m:dPr>
                      <m:e>
                        <m:r>
                          <m:t>1</m:t>
                        </m:r>
                        <m:r>
                          <m:rPr>
                            <m:sty m:val="p"/>
                          </m:rPr>
                          <m:t>−</m:t>
                        </m:r>
                        <m:r>
                          <m:t>4.33</m:t>
                        </m:r>
                      </m:e>
                    </m:d>
                    <m:r>
                      <m:rPr>
                        <m:sty m:val="p"/>
                      </m:rPr>
                      <m:t>+</m:t>
                    </m:r>
                    <m:d>
                      <m:dPr>
                        <m:begChr m:val="("/>
                        <m:sepChr m:val=""/>
                        <m:endChr m:val=")"/>
                        <m:grow/>
                      </m:dPr>
                      <m:e>
                        <m:r>
                          <m:t>3</m:t>
                        </m:r>
                        <m:r>
                          <m:rPr>
                            <m:sty m:val="p"/>
                          </m:rPr>
                          <m:t>−</m:t>
                        </m:r>
                        <m:r>
                          <m:t>3.7</m:t>
                        </m:r>
                      </m:e>
                    </m:d>
                    <m:d>
                      <m:dPr>
                        <m:begChr m:val="("/>
                        <m:sepChr m:val=""/>
                        <m:endChr m:val=")"/>
                        <m:grow/>
                      </m:dPr>
                      <m:e>
                        <m:r>
                          <m:t>9</m:t>
                        </m:r>
                        <m:r>
                          <m:rPr>
                            <m:sty m:val="p"/>
                          </m:rPr>
                          <m:t>−</m:t>
                        </m:r>
                        <m:r>
                          <m:t>4.33</m:t>
                        </m:r>
                      </m:e>
                    </m:d>
                    <m:r>
                      <m:rPr>
                        <m:sty m:val="p"/>
                      </m:rPr>
                      <m:t>+</m:t>
                    </m:r>
                    <m:d>
                      <m:dPr>
                        <m:begChr m:val="("/>
                        <m:sepChr m:val=""/>
                        <m:endChr m:val=")"/>
                        <m:grow/>
                      </m:dPr>
                      <m:e>
                        <m:r>
                          <m:t>10</m:t>
                        </m:r>
                        <m:r>
                          <m:rPr>
                            <m:sty m:val="p"/>
                          </m:rPr>
                          <m:t>−</m:t>
                        </m:r>
                        <m:r>
                          <m:t>3.7</m:t>
                        </m:r>
                      </m:e>
                    </m:d>
                    <m:d>
                      <m:dPr>
                        <m:begChr m:val="("/>
                        <m:sepChr m:val=""/>
                        <m:endChr m:val=")"/>
                        <m:grow/>
                      </m:dPr>
                      <m:e>
                        <m:r>
                          <m:t>2</m:t>
                        </m:r>
                        <m:r>
                          <m:rPr>
                            <m:sty m:val="p"/>
                          </m:rPr>
                          <m:t>−</m:t>
                        </m:r>
                        <m:r>
                          <m:t>4.33</m:t>
                        </m:r>
                      </m:e>
                    </m:d>
                    <m:r>
                      <m:rPr>
                        <m:sty m:val="p"/>
                      </m:rPr>
                      <m:t>+</m:t>
                    </m:r>
                    <m:d>
                      <m:dPr>
                        <m:begChr m:val="("/>
                        <m:sepChr m:val=""/>
                        <m:endChr m:val=")"/>
                        <m:grow/>
                      </m:dPr>
                      <m:e>
                        <m:r>
                          <m:t>4</m:t>
                        </m:r>
                        <m:r>
                          <m:rPr>
                            <m:sty m:val="p"/>
                          </m:rPr>
                          <m:t>−</m:t>
                        </m:r>
                        <m:r>
                          <m:t>3.7</m:t>
                        </m:r>
                      </m:e>
                    </m:d>
                    <m:d>
                      <m:dPr>
                        <m:begChr m:val="("/>
                        <m:sepChr m:val=""/>
                        <m:endChr m:val=")"/>
                        <m:grow/>
                      </m:dPr>
                      <m:e>
                        <m:r>
                          <m:t>1</m:t>
                        </m:r>
                        <m:r>
                          <m:rPr>
                            <m:sty m:val="p"/>
                          </m:rPr>
                          <m:t>−</m:t>
                        </m:r>
                        <m:r>
                          <m:t>4.33</m:t>
                        </m:r>
                      </m:e>
                    </m:d>
                  </m:e>
                </m:d>
                <m:r>
                  <m:rPr>
                    <m:sty m:val="p"/>
                  </m:rPr>
                  <m:t>=</m:t>
                </m:r>
                <m:r>
                  <m:rPr>
                    <m:sty m:val="p"/>
                  </m:rPr>
                  <m:t>−</m:t>
                </m:r>
                <m:r>
                  <m:t>1.20</m:t>
                </m:r>
              </m:oMath>
            </m:oMathPara>
          </w:p>
          <w:p>
            <w:pPr>
              <w:pStyle w:val="FirstParagraph"/>
            </w:pPr>
            <w:pPr>
              <w:spacing w:after="16"/>
            </w:pPr>
            <w:r>
              <w:t xml:space="preserve">On note l’</w:t>
            </w:r>
            <w:r>
              <w:rPr>
                <w:b/>
                <w:bCs/>
              </w:rPr>
              <w:t xml:space="preserve">asymétrie</w:t>
            </w:r>
            <w:r>
              <w:t xml:space="preserve"> </w:t>
            </w:r>
            <w:r>
              <w:t xml:space="preserve">de la covariance croisée :</w:t>
            </w:r>
            <w:r>
              <w:t xml:space="preserve"> </w:t>
            </w:r>
            <m:oMath>
              <m:sSub>
                <m:e>
                  <m:r>
                    <m:t>C</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p"/>
                    </m:rPr>
                    <m:t>−</m:t>
                  </m:r>
                  <m:r>
                    <m:rPr>
                      <m:sty m:val="b"/>
                    </m:rPr>
                    <m:t>h</m:t>
                  </m:r>
                </m:e>
              </m:d>
            </m:oMath>
            <w:r>
              <w:t xml:space="preserve"> </w:t>
            </w:r>
            <w:r>
              <w:t xml:space="preserve">en général, contrairement au variogramme croisé qui est symétrique.</w:t>
            </w:r>
          </w:p>
          <w:p/>
        </w:tc>
      </w:tr>
    </w:tbl>
    <w:bookmarkEnd w:id="106"/>
    <w:bookmarkStart w:id="109" w:name="X8f897b767b260abb0e7f01bbad5bf6114cc5462"/>
    <w:p>
      <w:pPr>
        <w:pStyle w:val="Heading3"/>
      </w:pPr>
      <w:r>
        <w:t xml:space="preserve">11.7 Exercice 7 — Covariance de</w:t>
      </w:r>
      <w:r>
        <w:t xml:space="preserve"> </w:t>
      </w:r>
      <m:oMath>
        <m:r>
          <m:t>Z</m:t>
        </m:r>
        <m:d>
          <m:dPr>
            <m:begChr m:val="("/>
            <m:sepChr m:val=""/>
            <m:endChr m:val=")"/>
            <m:grow/>
          </m:dPr>
          <m:e>
            <m:r>
              <m:rPr>
                <m:sty m:val="b"/>
              </m:rPr>
              <m:t>x</m:t>
            </m:r>
          </m:e>
        </m:d>
      </m:oMath>
      <w:r>
        <w:t xml:space="preserve"> </w:t>
      </w:r>
      <w:r>
        <w:t xml:space="preserve">avec sa dérivée</w:t>
      </w:r>
    </w:p>
    <w:p>
      <w:pPr>
        <w:pStyle w:val="FirstParagraph"/>
      </w:pPr>
      <m:oMath>
        <m:r>
          <m:t>Z</m:t>
        </m:r>
        <m:d>
          <m:dPr>
            <m:begChr m:val="("/>
            <m:sepChr m:val=""/>
            <m:endChr m:val=")"/>
            <m:grow/>
          </m:dPr>
          <m:e>
            <m:r>
              <m:rPr>
                <m:sty m:val="b"/>
              </m:rPr>
              <m:t>x</m:t>
            </m:r>
          </m:e>
        </m:d>
      </m:oMath>
      <w:r>
        <w:t xml:space="preserve"> </w:t>
      </w:r>
      <w:r>
        <w:t xml:space="preserve">suit, en 1D, une covariance gaussienne :</w:t>
      </w:r>
    </w:p>
    <w:p>
      <w:pPr>
        <w:pStyle w:val="BodyText"/>
      </w:pPr>
      <m:oMathPara>
        <m:oMathParaPr>
          <m:jc m:val="center"/>
        </m:oMathParaPr>
        <m:oMath>
          <m:r>
            <m:t>C</m:t>
          </m:r>
          <m:d>
            <m:dPr>
              <m:begChr m:val="("/>
              <m:sepChr m:val=""/>
              <m:endChr m:val=")"/>
              <m:grow/>
            </m:dPr>
            <m:e>
              <m:r>
                <m:t>h</m:t>
              </m:r>
            </m:e>
          </m:d>
          <m:r>
            <m:rPr>
              <m:sty m:val="p"/>
            </m:rPr>
            <m:t>=</m:t>
          </m:r>
          <m:r>
            <m:t>5</m:t>
          </m:r>
          <m:r>
            <m:rPr>
              <m:sty m:val="p"/>
            </m:rPr>
            <m:t>exp</m:t>
          </m:r>
          <m:r>
            <m:t>​</m:t>
          </m:r>
          <m:d>
            <m:dPr>
              <m:begChr m:val="("/>
              <m:sepChr m:val=""/>
              <m:endChr m:val=")"/>
              <m:grow/>
            </m:dPr>
            <m:e>
              <m:r>
                <m:rPr>
                  <m:sty m:val="p"/>
                </m:rPr>
                <m:t>−</m:t>
              </m:r>
              <m:f>
                <m:fPr>
                  <m:type m:val="bar"/>
                </m:fPr>
                <m:num>
                  <m:sSup>
                    <m:e>
                      <m:r>
                        <m:t>h</m:t>
                      </m:r>
                    </m:e>
                    <m:sup>
                      <m:r>
                        <m:t>2</m:t>
                      </m:r>
                    </m:sup>
                  </m:sSup>
                </m:num>
                <m:den>
                  <m:sSup>
                    <m:e>
                      <m:r>
                        <m:t>10</m:t>
                      </m:r>
                    </m:e>
                    <m:sup>
                      <m:r>
                        <m:t>2</m:t>
                      </m:r>
                    </m:sup>
                  </m:sSup>
                </m:den>
              </m:f>
            </m:e>
          </m:d>
        </m:oMath>
      </m:oMathPara>
    </w:p>
    <w:p>
      <w:pPr>
        <w:numPr>
          <w:ilvl w:val="0"/>
          <w:numId w:val="1021"/>
        </w:numPr>
      </w:pPr>
      <w:r>
        <w:t xml:space="preserve">Quelle est la portée effective de ce modèle ?</w:t>
      </w:r>
    </w:p>
    <w:p>
      <w:pPr>
        <w:numPr>
          <w:ilvl w:val="0"/>
          <w:numId w:val="1021"/>
        </w:numPr>
      </w:pPr>
      <w:r>
        <w:t xml:space="preserve">Quelle est la covariance de</w:t>
      </w:r>
      <w:r>
        <w:t xml:space="preserve"> </w:t>
      </w:r>
      <m:oMath>
        <m:r>
          <m:t>Z</m:t>
        </m:r>
        <m:d>
          <m:dPr>
            <m:begChr m:val="("/>
            <m:sepChr m:val=""/>
            <m:endChr m:val=")"/>
            <m:grow/>
          </m:dPr>
          <m:e>
            <m:r>
              <m:rPr>
                <m:sty m:val="b"/>
              </m:rPr>
              <m:t>x</m:t>
            </m:r>
          </m:e>
        </m:d>
      </m:oMath>
      <w:r>
        <w:t xml:space="preserve"> </w:t>
      </w:r>
      <w:r>
        <w:t xml:space="preserve">avec sa dérivée en</w:t>
      </w:r>
      <w:r>
        <w:t xml:space="preserve"> </w:t>
      </w:r>
      <m:oMath>
        <m:r>
          <m:t>x</m:t>
        </m:r>
        <m:r>
          <m:rPr>
            <m:sty m:val="p"/>
          </m:rPr>
          <m:t>+</m:t>
        </m:r>
        <m:r>
          <m:t>h</m:t>
        </m:r>
      </m:oMath>
      <w:r>
        <w:t xml:space="preserve"> </w:t>
      </w:r>
      <w:r>
        <w:t xml:space="preserve">?</w:t>
      </w:r>
    </w:p>
    <w:p>
      <w:pPr>
        <w:numPr>
          <w:ilvl w:val="0"/>
          <w:numId w:val="1021"/>
        </w:numPr>
      </w:pPr>
      <w:r>
        <w:t xml:space="preserve">À quelle distance la covariance minimale est-elle atteinte ? La covariance maximale ?</w:t>
      </w:r>
    </w:p>
    <w:p>
      <w:pPr>
        <w:numPr>
          <w:ilvl w:val="0"/>
          <w:numId w:val="1021"/>
        </w:numPr>
      </w:pPr>
      <w:r>
        <w:t xml:space="preserve">Quelle est la valeur de la covariance maximale ? Quelle est la corrélation maximale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Users\danyl\AppData\Local\Programs\Quarto\share\formats\docx\note.png" id="108"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On pose</w:t>
            </w:r>
            <w:r>
              <w:t xml:space="preserve"> </w:t>
            </w:r>
            <m:oMath>
              <m:r>
                <m:t>C</m:t>
              </m:r>
              <m:r>
                <m:rPr>
                  <m:sty m:val="p"/>
                </m:rPr>
                <m:t>=</m:t>
              </m:r>
              <m:r>
                <m:t>5</m:t>
              </m:r>
            </m:oMath>
            <w:r>
              <w:t xml:space="preserve"> </w:t>
            </w:r>
            <w:r>
              <w:t xml:space="preserve">et</w:t>
            </w:r>
            <w:r>
              <w:t xml:space="preserve"> </w:t>
            </w:r>
            <m:oMath>
              <m:r>
                <m:t>a</m:t>
              </m:r>
              <m:r>
                <m:rPr>
                  <m:sty m:val="p"/>
                </m:rPr>
                <m:t>=</m:t>
              </m:r>
              <m:r>
                <m:t>10</m:t>
              </m:r>
            </m:oMath>
            <w:r>
              <w:t xml:space="preserve">, donc</w:t>
            </w:r>
            <w:r>
              <w:t xml:space="preserve"> </w:t>
            </w:r>
            <m:oMath>
              <m:r>
                <m:t>C</m:t>
              </m:r>
              <m:d>
                <m:dPr>
                  <m:begChr m:val="("/>
                  <m:sepChr m:val=""/>
                  <m:endChr m:val=")"/>
                  <m:grow/>
                </m:dPr>
                <m:e>
                  <m:r>
                    <m:t>h</m:t>
                  </m:r>
                </m:e>
              </m:d>
              <m:r>
                <m:rPr>
                  <m:sty m:val="p"/>
                </m:rPr>
                <m:t>=</m:t>
              </m:r>
              <m:r>
                <m:t>C</m:t>
              </m:r>
              <m:r>
                <m:rPr>
                  <m:sty m:val="p"/>
                </m:rPr>
                <m:t>exp</m:t>
              </m:r>
              <m:d>
                <m:dPr>
                  <m:begChr m:val="("/>
                  <m:sepChr m:val=""/>
                  <m:endChr m:val=")"/>
                  <m:grow/>
                </m:dPr>
                <m:e>
                  <m:r>
                    <m:rPr>
                      <m:sty m:val="p"/>
                    </m:rPr>
                    <m:t>−</m:t>
                  </m:r>
                  <m:sSup>
                    <m:e>
                      <m:r>
                        <m:t>h</m:t>
                      </m:r>
                    </m:e>
                    <m:sup>
                      <m:r>
                        <m:t>2</m:t>
                      </m:r>
                    </m:sup>
                  </m:sSup>
                  <m:r>
                    <m:rPr>
                      <m:sty m:val="p"/>
                    </m:rPr>
                    <m:t>/</m:t>
                  </m:r>
                  <m:sSup>
                    <m:e>
                      <m:r>
                        <m:t>a</m:t>
                      </m:r>
                    </m:e>
                    <m:sup>
                      <m:r>
                        <m:t>2</m:t>
                      </m:r>
                    </m:sup>
                  </m:sSup>
                </m:e>
              </m:d>
            </m:oMath>
            <w:r>
              <w:t xml:space="preserve">.</w:t>
            </w:r>
          </w:p>
          <w:p>
            <w:pPr>
              <w:pStyle w:val="BodyText"/>
            </w:pPr>
            <w:r>
              <w:rPr>
                <w:b/>
                <w:bCs/>
              </w:rPr>
              <w:t xml:space="preserve">a)</w:t>
            </w:r>
            <w:r>
              <w:t xml:space="preserve"> </w:t>
            </w:r>
            <w:r>
              <w:t xml:space="preserve">La portée effective est</w:t>
            </w:r>
            <w:r>
              <w:t xml:space="preserve"> </w:t>
            </w:r>
            <m:oMath>
              <m:r>
                <m:t>a</m:t>
              </m:r>
              <m:rad>
                <m:radPr>
                  <m:degHide m:val="on"/>
                </m:radPr>
                <m:deg/>
                <m:e>
                  <m:r>
                    <m:t>3</m:t>
                  </m:r>
                </m:e>
              </m:rad>
              <m:r>
                <m:rPr>
                  <m:sty m:val="p"/>
                </m:rPr>
                <m:t>=</m:t>
              </m:r>
              <m:r>
                <m:t>10</m:t>
              </m:r>
              <m:rad>
                <m:radPr>
                  <m:degHide m:val="on"/>
                </m:radPr>
                <m:deg/>
                <m:e>
                  <m:r>
                    <m:t>3</m:t>
                  </m:r>
                </m:e>
              </m:rad>
            </m:oMath>
            <w:r>
              <w:t xml:space="preserve">. En effet, à</w:t>
            </w:r>
            <w:r>
              <w:t xml:space="preserve"> </w:t>
            </w:r>
            <m:oMath>
              <m:r>
                <m:t>h</m:t>
              </m:r>
              <m:r>
                <m:rPr>
                  <m:sty m:val="p"/>
                </m:rPr>
                <m:t>=</m:t>
              </m:r>
              <m:r>
                <m:t>a</m:t>
              </m:r>
              <m:rad>
                <m:radPr>
                  <m:degHide m:val="on"/>
                </m:radPr>
                <m:deg/>
                <m:e>
                  <m:r>
                    <m:t>3</m:t>
                  </m:r>
                </m:e>
              </m:rad>
            </m:oMath>
            <w:r>
              <w:t xml:space="preserve">, on a</w:t>
            </w:r>
            <w:r>
              <w:t xml:space="preserve"> </w:t>
            </w:r>
            <m:oMath>
              <m:r>
                <m:t>C</m:t>
              </m:r>
              <m:d>
                <m:dPr>
                  <m:begChr m:val="("/>
                  <m:sepChr m:val=""/>
                  <m:endChr m:val=")"/>
                  <m:grow/>
                </m:dPr>
                <m:e>
                  <m:r>
                    <m:t>h</m:t>
                  </m:r>
                </m:e>
              </m:d>
              <m:r>
                <m:rPr>
                  <m:sty m:val="p"/>
                </m:rPr>
                <m:t>=</m:t>
              </m:r>
              <m:r>
                <m:t>C</m:t>
              </m:r>
              <m:r>
                <m:t> </m:t>
              </m:r>
              <m:sSup>
                <m:e>
                  <m:r>
                    <m:t>e</m:t>
                  </m:r>
                </m:e>
                <m:sup>
                  <m:r>
                    <m:rPr>
                      <m:sty m:val="p"/>
                    </m:rPr>
                    <m:t>−</m:t>
                  </m:r>
                  <m:r>
                    <m:t>3</m:t>
                  </m:r>
                </m:sup>
              </m:sSup>
              <m:r>
                <m:rPr>
                  <m:sty m:val="p"/>
                </m:rPr>
                <m:t>≈</m:t>
              </m:r>
              <m:r>
                <m:t>0.05</m:t>
              </m:r>
              <m:r>
                <m:t> </m:t>
              </m:r>
              <m:r>
                <m:t>C</m:t>
              </m:r>
            </m:oMath>
            <w:r>
              <w:t xml:space="preserve"> </w:t>
            </w:r>
            <w:r>
              <w:t xml:space="preserve">(5 % du palier).</w:t>
            </w:r>
          </w:p>
          <w:p>
            <w:pPr>
              <w:pStyle w:val="BodyText"/>
            </w:pPr>
            <w:r>
              <w:rPr>
                <w:b/>
                <w:bCs/>
              </w:rPr>
              <w:t xml:space="preserve">b)</w:t>
            </w:r>
            <w:r>
              <w:t xml:space="preserve"> </w:t>
            </w:r>
            <w:r>
              <w:t xml:space="preserve">En dérivant</w:t>
            </w:r>
            <w:r>
              <w:t xml:space="preserve"> </w:t>
            </w:r>
            <m:oMath>
              <m:r>
                <m:t>C</m:t>
              </m:r>
              <m:d>
                <m:dPr>
                  <m:begChr m:val="("/>
                  <m:sepChr m:val=""/>
                  <m:endChr m:val=")"/>
                  <m:grow/>
                </m:dPr>
                <m:e>
                  <m:r>
                    <m:t>h</m:t>
                  </m:r>
                </m:e>
              </m:d>
            </m:oMath>
            <w:r>
              <w:t xml:space="preserve"> </w:t>
            </w:r>
            <w:r>
              <w:t xml:space="preserve">par rapport à</w:t>
            </w:r>
            <w:r>
              <w:t xml:space="preserve"> </w:t>
            </w:r>
            <m:oMath>
              <m:r>
                <m:t>h</m:t>
              </m:r>
            </m:oMath>
            <w:r>
              <w:t xml:space="preserve">, on obtient la covariance entre</w:t>
            </w:r>
            <w:r>
              <w:t xml:space="preserve"> </w:t>
            </w:r>
            <m:oMath>
              <m:r>
                <m:t>Z</m:t>
              </m:r>
              <m:d>
                <m:dPr>
                  <m:begChr m:val="("/>
                  <m:sepChr m:val=""/>
                  <m:endChr m:val=")"/>
                  <m:grow/>
                </m:dPr>
                <m:e>
                  <m:r>
                    <m:rPr>
                      <m:sty m:val="b"/>
                    </m:rPr>
                    <m:t>x</m:t>
                  </m:r>
                </m:e>
              </m:d>
            </m:oMath>
            <w:r>
              <w:t xml:space="preserve"> </w:t>
            </w:r>
            <w:r>
              <w:t xml:space="preserve">et sa dérivée</w:t>
            </w:r>
            <w:r>
              <w:t xml:space="preserve"> </w:t>
            </w:r>
            <m:oMath>
              <m:r>
                <m:t>Y</m:t>
              </m:r>
              <m:r>
                <m:rPr>
                  <m:sty m:val="p"/>
                </m:rPr>
                <m:t>=</m:t>
              </m:r>
              <m:r>
                <m:rPr>
                  <m:sty m:val="p"/>
                </m:rPr>
                <m:t>d</m:t>
              </m:r>
              <m:r>
                <m:t>Z</m:t>
              </m:r>
              <m:r>
                <m:rPr>
                  <m:sty m:val="p"/>
                </m:rPr>
                <m:t>/</m:t>
              </m:r>
              <m:r>
                <m:rPr>
                  <m:sty m:val="p"/>
                </m:rPr>
                <m:t>d</m:t>
              </m:r>
              <m:r>
                <m:t>x</m:t>
              </m:r>
            </m:oMath>
            <w:r>
              <w:t xml:space="preserve"> </w:t>
            </w:r>
            <w:r>
              <w:t xml:space="preserve">en</w:t>
            </w:r>
            <w:r>
              <w:t xml:space="preserve"> </w:t>
            </w:r>
            <m:oMath>
              <m:r>
                <m:t>x</m:t>
              </m:r>
              <m:r>
                <m:rPr>
                  <m:sty m:val="p"/>
                </m:rPr>
                <m:t>+</m:t>
              </m:r>
              <m:r>
                <m:t>h</m:t>
              </m:r>
            </m:oMath>
            <w:r>
              <w:t xml:space="preserve"> </w:t>
            </w:r>
            <w:r>
              <w:t xml:space="preserve">:</w:t>
            </w:r>
          </w:p>
          <w:p>
            <w:pPr>
              <w:pStyle w:val="BodyText"/>
            </w:pPr>
            <m:oMathPara>
              <m:oMathParaPr>
                <m:jc m:val="center"/>
              </m:oMathParaPr>
              <m:oMath>
                <m:sSub>
                  <m:e>
                    <m:r>
                      <m:t>C</m:t>
                    </m:r>
                  </m:e>
                  <m:sub>
                    <m:r>
                      <m:t>Z</m:t>
                    </m:r>
                    <m:r>
                      <m:t>Y</m:t>
                    </m:r>
                  </m:sub>
                </m:sSub>
                <m:d>
                  <m:dPr>
                    <m:begChr m:val="("/>
                    <m:sepChr m:val=""/>
                    <m:endChr m:val=")"/>
                    <m:grow/>
                  </m:dPr>
                  <m:e>
                    <m:r>
                      <m:t>h</m:t>
                    </m:r>
                  </m:e>
                </m:d>
                <m:r>
                  <m:rPr>
                    <m:sty m:val="p"/>
                  </m:rPr>
                  <m:t>=</m:t>
                </m:r>
                <m:r>
                  <m:rPr>
                    <m:sty m:val="p"/>
                  </m:rPr>
                  <m:t>−</m:t>
                </m:r>
                <m:f>
                  <m:fPr>
                    <m:type m:val="bar"/>
                  </m:fPr>
                  <m:num>
                    <m:r>
                      <m:t>2</m:t>
                    </m:r>
                    <m:r>
                      <m:t>C</m:t>
                    </m:r>
                  </m:num>
                  <m:den>
                    <m:sSup>
                      <m:e>
                        <m:r>
                          <m:t>a</m:t>
                        </m:r>
                      </m:e>
                      <m:sup>
                        <m:r>
                          <m:t>2</m:t>
                        </m:r>
                      </m:sup>
                    </m:sSup>
                  </m:den>
                </m:f>
                <m:r>
                  <m:t> </m:t>
                </m:r>
                <m:r>
                  <m:t>h</m:t>
                </m:r>
                <m:r>
                  <m:rPr>
                    <m:sty m:val="p"/>
                  </m:rPr>
                  <m:t>exp</m:t>
                </m:r>
                <m:r>
                  <m:t>​</m:t>
                </m:r>
                <m:d>
                  <m:dPr>
                    <m:begChr m:val="("/>
                    <m:sepChr m:val=""/>
                    <m:endChr m:val=")"/>
                    <m:grow/>
                  </m:dPr>
                  <m:e>
                    <m:r>
                      <m:rPr>
                        <m:sty m:val="p"/>
                      </m:rPr>
                      <m:t>−</m:t>
                    </m:r>
                    <m:f>
                      <m:fPr>
                        <m:type m:val="bar"/>
                      </m:fPr>
                      <m:num>
                        <m:sSup>
                          <m:e>
                            <m:r>
                              <m:t>h</m:t>
                            </m:r>
                          </m:e>
                          <m:sup>
                            <m:r>
                              <m:t>2</m:t>
                            </m:r>
                          </m:sup>
                        </m:sSup>
                      </m:num>
                      <m:den>
                        <m:sSup>
                          <m:e>
                            <m:r>
                              <m:t>a</m:t>
                            </m:r>
                          </m:e>
                          <m:sup>
                            <m:r>
                              <m:t>2</m:t>
                            </m:r>
                          </m:sup>
                        </m:sSup>
                      </m:den>
                    </m:f>
                  </m:e>
                </m:d>
              </m:oMath>
            </m:oMathPara>
          </w:p>
          <w:p>
            <w:pPr>
              <w:pStyle w:val="FirstParagraph"/>
            </w:pPr>
            <w:r>
              <w:rPr>
                <w:b/>
                <w:bCs/>
              </w:rPr>
              <w:t xml:space="preserve">c)</w:t>
            </w:r>
            <w:r>
              <w:t xml:space="preserve"> </w:t>
            </w:r>
            <w:r>
              <w:t xml:space="preserve">En dérivant cette covariance croisée par rapport à</w:t>
            </w:r>
            <w:r>
              <w:t xml:space="preserve"> </w:t>
            </w:r>
            <m:oMath>
              <m:r>
                <m:t>h</m:t>
              </m:r>
            </m:oMath>
            <w:r>
              <w:t xml:space="preserve"> </w:t>
            </w:r>
            <w:r>
              <w:t xml:space="preserve">et en annulant la dérivée :</w:t>
            </w:r>
          </w:p>
          <w:p>
            <w:pPr>
              <w:pStyle w:val="BodyText"/>
            </w:pPr>
            <m:oMathPara>
              <m:oMathParaPr>
                <m:jc m:val="center"/>
              </m:oMathParaPr>
              <m:oMath>
                <m:d>
                  <m:dPr>
                    <m:begChr m:val="("/>
                    <m:sepChr m:val=""/>
                    <m:endChr m:val=")"/>
                    <m:grow/>
                  </m:dPr>
                  <m:e>
                    <m:f>
                      <m:fPr>
                        <m:type m:val="bar"/>
                      </m:fPr>
                      <m:num>
                        <m:r>
                          <m:t>4</m:t>
                        </m:r>
                        <m:r>
                          <m:t>C</m:t>
                        </m:r>
                        <m:sSup>
                          <m:e>
                            <m:r>
                              <m:t>h</m:t>
                            </m:r>
                          </m:e>
                          <m:sup>
                            <m:r>
                              <m:t>2</m:t>
                            </m:r>
                          </m:sup>
                        </m:sSup>
                      </m:num>
                      <m:den>
                        <m:sSup>
                          <m:e>
                            <m:r>
                              <m:t>a</m:t>
                            </m:r>
                          </m:e>
                          <m:sup>
                            <m:r>
                              <m:t>4</m:t>
                            </m:r>
                          </m:sup>
                        </m:sSup>
                      </m:den>
                    </m:f>
                    <m:r>
                      <m:rPr>
                        <m:sty m:val="p"/>
                      </m:rPr>
                      <m:t>−</m:t>
                    </m:r>
                    <m:f>
                      <m:fPr>
                        <m:type m:val="bar"/>
                      </m:fPr>
                      <m:num>
                        <m:r>
                          <m:t>2</m:t>
                        </m:r>
                        <m:r>
                          <m:t>C</m:t>
                        </m:r>
                      </m:num>
                      <m:den>
                        <m:sSup>
                          <m:e>
                            <m:r>
                              <m:t>a</m:t>
                            </m:r>
                          </m:e>
                          <m:sup>
                            <m:r>
                              <m:t>2</m:t>
                            </m:r>
                          </m:sup>
                        </m:sSup>
                      </m:den>
                    </m:f>
                  </m:e>
                </m:d>
                <m:r>
                  <m:rPr>
                    <m:sty m:val="p"/>
                  </m:rPr>
                  <m:t>exp</m:t>
                </m:r>
                <m:r>
                  <m:t>​</m:t>
                </m:r>
                <m:d>
                  <m:dPr>
                    <m:begChr m:val="("/>
                    <m:sepChr m:val=""/>
                    <m:endChr m:val=")"/>
                    <m:grow/>
                  </m:dPr>
                  <m:e>
                    <m:r>
                      <m:rPr>
                        <m:sty m:val="p"/>
                      </m:rPr>
                      <m:t>−</m:t>
                    </m:r>
                    <m:f>
                      <m:fPr>
                        <m:type m:val="bar"/>
                      </m:fPr>
                      <m:num>
                        <m:sSup>
                          <m:e>
                            <m:r>
                              <m:t>h</m:t>
                            </m:r>
                          </m:e>
                          <m:sup>
                            <m:r>
                              <m:t>2</m:t>
                            </m:r>
                          </m:sup>
                        </m:sSup>
                      </m:num>
                      <m:den>
                        <m:sSup>
                          <m:e>
                            <m:r>
                              <m:t>a</m:t>
                            </m:r>
                          </m:e>
                          <m:sup>
                            <m:r>
                              <m:t>2</m:t>
                            </m:r>
                          </m:sup>
                        </m:sSup>
                      </m:den>
                    </m:f>
                  </m:e>
                </m:d>
                <m:r>
                  <m:rPr>
                    <m:sty m:val="p"/>
                  </m:rPr>
                  <m:t>=</m:t>
                </m:r>
                <m:r>
                  <m:t>0</m:t>
                </m:r>
                <m:r>
                  <m:t> </m:t>
                </m:r>
                <m:r>
                  <m:rPr>
                    <m:sty m:val="p"/>
                  </m:rPr>
                  <m:t>⇒</m:t>
                </m:r>
                <m:r>
                  <m:t> </m:t>
                </m:r>
                <m:r>
                  <m:t>h</m:t>
                </m:r>
                <m:r>
                  <m:rPr>
                    <m:sty m:val="p"/>
                  </m:rPr>
                  <m:t>=</m:t>
                </m:r>
                <m:r>
                  <m:rPr>
                    <m:sty m:val="p"/>
                  </m:rPr>
                  <m:t>±</m:t>
                </m:r>
                <m:f>
                  <m:fPr>
                    <m:type m:val="bar"/>
                  </m:fPr>
                  <m:num>
                    <m:r>
                      <m:t>a</m:t>
                    </m:r>
                  </m:num>
                  <m:den>
                    <m:rad>
                      <m:radPr>
                        <m:degHide m:val="on"/>
                      </m:radPr>
                      <m:deg/>
                      <m:e>
                        <m:r>
                          <m:t>2</m:t>
                        </m:r>
                      </m:e>
                    </m:rad>
                  </m:den>
                </m:f>
              </m:oMath>
            </m:oMathPara>
          </w:p>
          <w:p>
            <w:pPr>
              <w:pStyle w:val="FirstParagraph"/>
            </w:pPr>
            <w:r>
              <w:t xml:space="preserve">La covariance croisée atteint son</w:t>
            </w:r>
            <w:r>
              <w:t xml:space="preserve"> </w:t>
            </w:r>
            <w:r>
              <w:rPr>
                <w:b/>
                <w:bCs/>
              </w:rPr>
              <w:t xml:space="preserve">minimum</w:t>
            </w:r>
            <w:r>
              <w:t xml:space="preserve"> </w:t>
            </w:r>
            <w:r>
              <w:t xml:space="preserve">en</w:t>
            </w:r>
            <w:r>
              <w:t xml:space="preserve"> </w:t>
            </w:r>
            <m:oMath>
              <m:r>
                <m:t>h</m:t>
              </m:r>
              <m:r>
                <m:rPr>
                  <m:sty m:val="p"/>
                </m:rPr>
                <m:t>=</m:t>
              </m:r>
              <m:r>
                <m:rPr>
                  <m:sty m:val="p"/>
                </m:rPr>
                <m:t>+</m:t>
              </m:r>
              <m:r>
                <m:t>a</m:t>
              </m:r>
              <m:r>
                <m:rPr>
                  <m:sty m:val="p"/>
                </m:rPr>
                <m:t>/</m:t>
              </m:r>
              <m:rad>
                <m:radPr>
                  <m:degHide m:val="on"/>
                </m:radPr>
                <m:deg/>
                <m:e>
                  <m:r>
                    <m:t>2</m:t>
                  </m:r>
                </m:e>
              </m:rad>
            </m:oMath>
            <w:r>
              <w:t xml:space="preserve"> </w:t>
            </w:r>
            <w:r>
              <w:t xml:space="preserve">(puisque</w:t>
            </w:r>
            <w:r>
              <w:t xml:space="preserve"> </w:t>
            </w:r>
            <m:oMath>
              <m:sSub>
                <m:e>
                  <m:r>
                    <m:t>C</m:t>
                  </m:r>
                </m:e>
                <m:sub>
                  <m:r>
                    <m:t>Z</m:t>
                  </m:r>
                  <m:r>
                    <m:t>Y</m:t>
                  </m:r>
                </m:sub>
              </m:sSub>
            </m:oMath>
            <w:r>
              <w:t xml:space="preserve"> </w:t>
            </w:r>
            <w:r>
              <w:t xml:space="preserve">y est négative) et son</w:t>
            </w:r>
            <w:r>
              <w:t xml:space="preserve"> </w:t>
            </w:r>
            <w:r>
              <w:rPr>
                <w:b/>
                <w:bCs/>
              </w:rPr>
              <w:t xml:space="preserve">maximum</w:t>
            </w:r>
            <w:r>
              <w:t xml:space="preserve"> </w:t>
            </w:r>
            <w:r>
              <w:t xml:space="preserve">en</w:t>
            </w:r>
            <w:r>
              <w:t xml:space="preserve"> </w:t>
            </w:r>
            <m:oMath>
              <m:r>
                <m:t>h</m:t>
              </m:r>
              <m:r>
                <m:rPr>
                  <m:sty m:val="p"/>
                </m:rPr>
                <m:t>=</m:t>
              </m:r>
              <m:r>
                <m:rPr>
                  <m:sty m:val="p"/>
                </m:rPr>
                <m:t>−</m:t>
              </m:r>
              <m:r>
                <m:t>a</m:t>
              </m:r>
              <m:r>
                <m:rPr>
                  <m:sty m:val="p"/>
                </m:rPr>
                <m:t>/</m:t>
              </m:r>
              <m:rad>
                <m:radPr>
                  <m:degHide m:val="on"/>
                </m:radPr>
                <m:deg/>
                <m:e>
                  <m:r>
                    <m:t>2</m:t>
                  </m:r>
                </m:e>
              </m:rad>
            </m:oMath>
            <w:r>
              <w:t xml:space="preserve">.</w:t>
            </w:r>
          </w:p>
          <w:p>
            <w:pPr>
              <w:pStyle w:val="BodyText"/>
            </w:pPr>
            <w:r>
              <w:rPr>
                <w:b/>
                <w:bCs/>
              </w:rPr>
              <w:t xml:space="preserve">d)</w:t>
            </w:r>
            <w:r>
              <w:t xml:space="preserve"> </w:t>
            </w:r>
            <w:r>
              <w:t xml:space="preserve">À la distance</w:t>
            </w:r>
            <w:r>
              <w:t xml:space="preserve"> </w:t>
            </w:r>
            <m:oMath>
              <m:r>
                <m:t>h</m:t>
              </m:r>
              <m:r>
                <m:rPr>
                  <m:sty m:val="p"/>
                </m:rPr>
                <m:t>=</m:t>
              </m:r>
              <m:r>
                <m:rPr>
                  <m:sty m:val="p"/>
                </m:rPr>
                <m:t>−</m:t>
              </m:r>
              <m:r>
                <m:t>a</m:t>
              </m:r>
              <m:r>
                <m:rPr>
                  <m:sty m:val="p"/>
                </m:rPr>
                <m:t>/</m:t>
              </m:r>
              <m:rad>
                <m:radPr>
                  <m:degHide m:val="on"/>
                </m:radPr>
                <m:deg/>
                <m:e>
                  <m:r>
                    <m:t>2</m:t>
                  </m:r>
                </m:e>
              </m:rad>
            </m:oMath>
            <w:r>
              <w:t xml:space="preserve">, on trouve la covariance maximale :</w:t>
            </w:r>
          </w:p>
          <w:p>
            <w:pPr>
              <w:pStyle w:val="BodyText"/>
            </w:pPr>
            <m:oMathPara>
              <m:oMathParaPr>
                <m:jc m:val="center"/>
              </m:oMathParaPr>
              <m:oMath>
                <m:sSubSup>
                  <m:e>
                    <m:r>
                      <m:t>C</m:t>
                    </m:r>
                  </m:e>
                  <m:sub>
                    <m:r>
                      <m:t>Z</m:t>
                    </m:r>
                    <m:r>
                      <m:t>Y</m:t>
                    </m:r>
                  </m:sub>
                  <m:sup>
                    <m:r>
                      <m:rPr>
                        <m:sty m:val="p"/>
                      </m:rPr>
                      <m:t>max</m:t>
                    </m:r>
                  </m:sup>
                </m:sSubSup>
                <m:r>
                  <m:rPr>
                    <m:sty m:val="p"/>
                  </m:rPr>
                  <m:t>=</m:t>
                </m:r>
                <m:rad>
                  <m:radPr>
                    <m:degHide m:val="on"/>
                  </m:radPr>
                  <m:deg/>
                  <m:e>
                    <m:r>
                      <m:t>2</m:t>
                    </m:r>
                  </m:e>
                </m:rad>
                <m:r>
                  <m:t> </m:t>
                </m:r>
                <m:f>
                  <m:fPr>
                    <m:type m:val="bar"/>
                  </m:fPr>
                  <m:num>
                    <m:r>
                      <m:t>C</m:t>
                    </m:r>
                  </m:num>
                  <m:den>
                    <m:r>
                      <m:t>a</m:t>
                    </m:r>
                  </m:den>
                </m:f>
                <m:r>
                  <m:t> </m:t>
                </m:r>
                <m:r>
                  <m:rPr>
                    <m:sty m:val="p"/>
                  </m:rPr>
                  <m:t>exp</m:t>
                </m:r>
                <m:d>
                  <m:dPr>
                    <m:begChr m:val="("/>
                    <m:sepChr m:val=""/>
                    <m:endChr m:val=")"/>
                    <m:grow/>
                  </m:dPr>
                  <m:e>
                    <m:r>
                      <m:rPr>
                        <m:sty m:val="p"/>
                      </m:rPr>
                      <m:t>−</m:t>
                    </m:r>
                    <m:r>
                      <m:t>0.5</m:t>
                    </m:r>
                  </m:e>
                </m:d>
              </m:oMath>
            </m:oMathPara>
          </w:p>
          <w:p>
            <w:pPr>
              <w:pStyle w:val="FirstParagraph"/>
            </w:pPr>
            <w:r>
              <w:t xml:space="preserve">La fonction de covariance de la dérivée est</w:t>
            </w:r>
            <w:r>
              <w:t xml:space="preserve"> </w:t>
            </w:r>
            <m:oMath>
              <m:sSub>
                <m:e>
                  <m:r>
                    <m:t>C</m:t>
                  </m:r>
                </m:e>
                <m:sub>
                  <m:r>
                    <m:t>Y</m:t>
                  </m:r>
                  <m:r>
                    <m:t>Y</m:t>
                  </m:r>
                </m:sub>
              </m:sSub>
              <m:d>
                <m:dPr>
                  <m:begChr m:val="("/>
                  <m:sepChr m:val=""/>
                  <m:endChr m:val=")"/>
                  <m:grow/>
                </m:dPr>
                <m:e>
                  <m:r>
                    <m:t>h</m:t>
                  </m:r>
                </m:e>
              </m:d>
              <m:r>
                <m:rPr>
                  <m:sty m:val="p"/>
                </m:rPr>
                <m:t>=</m:t>
              </m:r>
              <m:r>
                <m:rPr>
                  <m:sty m:val="p"/>
                </m:rPr>
                <m:t>−</m:t>
              </m:r>
              <m:d>
                <m:dPr>
                  <m:begChr m:val="("/>
                  <m:sepChr m:val=""/>
                  <m:endChr m:val=")"/>
                  <m:grow/>
                </m:dPr>
                <m:e>
                  <m:f>
                    <m:fPr>
                      <m:type m:val="bar"/>
                    </m:fPr>
                    <m:num>
                      <m:r>
                        <m:t>4</m:t>
                      </m:r>
                      <m:r>
                        <m:t>C</m:t>
                      </m:r>
                      <m:sSup>
                        <m:e>
                          <m:r>
                            <m:t>h</m:t>
                          </m:r>
                        </m:e>
                        <m:sup>
                          <m:r>
                            <m:t>2</m:t>
                          </m:r>
                        </m:sup>
                      </m:sSup>
                    </m:num>
                    <m:den>
                      <m:sSup>
                        <m:e>
                          <m:r>
                            <m:t>a</m:t>
                          </m:r>
                        </m:e>
                        <m:sup>
                          <m:r>
                            <m:t>4</m:t>
                          </m:r>
                        </m:sup>
                      </m:sSup>
                    </m:den>
                  </m:f>
                  <m:r>
                    <m:rPr>
                      <m:sty m:val="p"/>
                    </m:rPr>
                    <m:t>−</m:t>
                  </m:r>
                  <m:f>
                    <m:fPr>
                      <m:type m:val="bar"/>
                    </m:fPr>
                    <m:num>
                      <m:r>
                        <m:t>2</m:t>
                      </m:r>
                      <m:r>
                        <m:t>C</m:t>
                      </m:r>
                    </m:num>
                    <m:den>
                      <m:sSup>
                        <m:e>
                          <m:r>
                            <m:t>a</m:t>
                          </m:r>
                        </m:e>
                        <m:sup>
                          <m:r>
                            <m:t>2</m:t>
                          </m:r>
                        </m:sup>
                      </m:sSup>
                    </m:den>
                  </m:f>
                </m:e>
              </m:d>
              <m:r>
                <m:rPr>
                  <m:sty m:val="p"/>
                </m:rPr>
                <m:t>exp</m:t>
              </m:r>
              <m:d>
                <m:dPr>
                  <m:begChr m:val="("/>
                  <m:sepChr m:val=""/>
                  <m:endChr m:val=")"/>
                  <m:grow/>
                </m:dPr>
                <m:e>
                  <m:r>
                    <m:rPr>
                      <m:sty m:val="p"/>
                    </m:rPr>
                    <m:t>−</m:t>
                  </m:r>
                  <m:sSup>
                    <m:e>
                      <m:r>
                        <m:t>h</m:t>
                      </m:r>
                    </m:e>
                    <m:sup>
                      <m:r>
                        <m:t>2</m:t>
                      </m:r>
                    </m:sup>
                  </m:sSup>
                  <m:r>
                    <m:rPr>
                      <m:sty m:val="p"/>
                    </m:rPr>
                    <m:t>/</m:t>
                  </m:r>
                  <m:sSup>
                    <m:e>
                      <m:r>
                        <m:t>a</m:t>
                      </m:r>
                    </m:e>
                    <m:sup>
                      <m:r>
                        <m:t>2</m:t>
                      </m:r>
                    </m:sup>
                  </m:sSup>
                </m:e>
              </m:d>
            </m:oMath>
            <w:r>
              <w:t xml:space="preserve"> </w:t>
            </w:r>
            <w:r>
              <w:t xml:space="preserve">; à</w:t>
            </w:r>
            <w:r>
              <w:t xml:space="preserve"> </w:t>
            </w:r>
            <m:oMath>
              <m:r>
                <m:t>h</m:t>
              </m:r>
              <m:r>
                <m:rPr>
                  <m:sty m:val="p"/>
                </m:rPr>
                <m:t>=</m:t>
              </m:r>
              <m:r>
                <m:t>0</m:t>
              </m:r>
            </m:oMath>
            <w:r>
              <w:t xml:space="preserve">, la variance de la dérivée vaut</w:t>
            </w:r>
            <w:r>
              <w:t xml:space="preserve"> </w:t>
            </w:r>
            <m:oMath>
              <m:r>
                <m:rPr>
                  <m:sty m:val="p"/>
                </m:rPr>
                <m:t>Var</m:t>
              </m:r>
              <m:d>
                <m:dPr>
                  <m:begChr m:val="("/>
                  <m:sepChr m:val=""/>
                  <m:endChr m:val=")"/>
                  <m:grow/>
                </m:dPr>
                <m:e>
                  <m:r>
                    <m:t>Y</m:t>
                  </m:r>
                </m:e>
              </m:d>
              <m:r>
                <m:rPr>
                  <m:sty m:val="p"/>
                </m:rPr>
                <m:t>=</m:t>
              </m:r>
              <m:r>
                <m:t>2</m:t>
              </m:r>
              <m:r>
                <m:t>C</m:t>
              </m:r>
              <m:r>
                <m:rPr>
                  <m:sty m:val="p"/>
                </m:rPr>
                <m:t>/</m:t>
              </m:r>
              <m:sSup>
                <m:e>
                  <m:r>
                    <m:t>a</m:t>
                  </m:r>
                </m:e>
                <m:sup>
                  <m:r>
                    <m:t>2</m:t>
                  </m:r>
                </m:sup>
              </m:sSup>
            </m:oMath>
            <w:r>
              <w:t xml:space="preserve">. La corrélation maximale est donc :</w:t>
            </w:r>
          </w:p>
          <w:p>
            <w:pPr>
              <w:pStyle w:val="BodyText"/>
            </w:pPr>
            <w:pPr>
              <w:spacing w:after="16"/>
            </w:pPr>
          </w:p>
          <w:p>
            <w:pPr>
              <w:pStyle w:val="BodyText"/>
            </w:pPr>
            <m:oMathPara>
              <m:oMathParaPr>
                <m:jc m:val="center"/>
              </m:oMathParaPr>
              <m:oMath>
                <m:sSub>
                  <m:e>
                    <m:r>
                      <m:t>ρ</m:t>
                    </m:r>
                  </m:e>
                  <m:sub>
                    <m:r>
                      <m:rPr>
                        <m:sty m:val="p"/>
                      </m:rPr>
                      <m:t>max</m:t>
                    </m:r>
                  </m:sub>
                </m:sSub>
                <m:r>
                  <m:rPr>
                    <m:sty m:val="p"/>
                  </m:rPr>
                  <m:t>=</m:t>
                </m:r>
                <m:f>
                  <m:fPr>
                    <m:type m:val="bar"/>
                  </m:fPr>
                  <m:num>
                    <m:sSubSup>
                      <m:e>
                        <m:r>
                          <m:t>C</m:t>
                        </m:r>
                      </m:e>
                      <m:sub>
                        <m:r>
                          <m:t>Z</m:t>
                        </m:r>
                        <m:r>
                          <m:t>Y</m:t>
                        </m:r>
                      </m:sub>
                      <m:sup>
                        <m:r>
                          <m:rPr>
                            <m:sty m:val="p"/>
                          </m:rPr>
                          <m:t>max</m:t>
                        </m:r>
                      </m:sup>
                    </m:sSubSup>
                  </m:num>
                  <m:den>
                    <m:rad>
                      <m:radPr>
                        <m:degHide m:val="on"/>
                      </m:radPr>
                      <m:deg/>
                      <m:e>
                        <m:r>
                          <m:rPr>
                            <m:sty m:val="p"/>
                          </m:rPr>
                          <m:t>Var</m:t>
                        </m:r>
                        <m:d>
                          <m:dPr>
                            <m:begChr m:val="("/>
                            <m:sepChr m:val=""/>
                            <m:endChr m:val=")"/>
                            <m:grow/>
                          </m:dPr>
                          <m:e>
                            <m:r>
                              <m:t>Z</m:t>
                            </m:r>
                          </m:e>
                        </m:d>
                        <m:r>
                          <m:t> </m:t>
                        </m:r>
                        <m:r>
                          <m:rPr>
                            <m:sty m:val="p"/>
                          </m:rPr>
                          <m:t>Var</m:t>
                        </m:r>
                        <m:d>
                          <m:dPr>
                            <m:begChr m:val="("/>
                            <m:sepChr m:val=""/>
                            <m:endChr m:val=")"/>
                            <m:grow/>
                          </m:dPr>
                          <m:e>
                            <m:r>
                              <m:t>Y</m:t>
                            </m:r>
                          </m:e>
                        </m:d>
                      </m:e>
                    </m:rad>
                  </m:den>
                </m:f>
                <m:r>
                  <m:rPr>
                    <m:sty m:val="p"/>
                  </m:rPr>
                  <m:t>=</m:t>
                </m:r>
                <m:f>
                  <m:fPr>
                    <m:type m:val="bar"/>
                  </m:fPr>
                  <m:num>
                    <m:rad>
                      <m:radPr>
                        <m:degHide m:val="on"/>
                      </m:radPr>
                      <m:deg/>
                      <m:e>
                        <m:r>
                          <m:t>2</m:t>
                        </m:r>
                      </m:e>
                    </m:rad>
                    <m:r>
                      <m:t> </m:t>
                    </m:r>
                    <m:d>
                      <m:dPr>
                        <m:begChr m:val="("/>
                        <m:sepChr m:val=""/>
                        <m:endChr m:val=")"/>
                        <m:grow/>
                      </m:dPr>
                      <m:e>
                        <m:r>
                          <m:t>C</m:t>
                        </m:r>
                        <m:r>
                          <m:rPr>
                            <m:sty m:val="p"/>
                          </m:rPr>
                          <m:t>/</m:t>
                        </m:r>
                        <m:r>
                          <m:t>a</m:t>
                        </m:r>
                      </m:e>
                    </m:d>
                    <m:r>
                      <m:t> </m:t>
                    </m:r>
                    <m:r>
                      <m:rPr>
                        <m:sty m:val="p"/>
                      </m:rPr>
                      <m:t>exp</m:t>
                    </m:r>
                    <m:d>
                      <m:dPr>
                        <m:begChr m:val="("/>
                        <m:sepChr m:val=""/>
                        <m:endChr m:val=")"/>
                        <m:grow/>
                      </m:dPr>
                      <m:e>
                        <m:r>
                          <m:rPr>
                            <m:sty m:val="p"/>
                          </m:rPr>
                          <m:t>−</m:t>
                        </m:r>
                        <m:r>
                          <m:t>0.5</m:t>
                        </m:r>
                      </m:e>
                    </m:d>
                  </m:num>
                  <m:den>
                    <m:rad>
                      <m:radPr>
                        <m:degHide m:val="on"/>
                      </m:radPr>
                      <m:deg/>
                      <m:e>
                        <m:r>
                          <m:t>C</m:t>
                        </m:r>
                        <m:r>
                          <m:rPr>
                            <m:sty m:val="p"/>
                          </m:rPr>
                          <m:t>⋅</m:t>
                        </m:r>
                        <m:r>
                          <m:t>2</m:t>
                        </m:r>
                        <m:r>
                          <m:t>C</m:t>
                        </m:r>
                        <m:r>
                          <m:rPr>
                            <m:sty m:val="p"/>
                          </m:rPr>
                          <m:t>/</m:t>
                        </m:r>
                        <m:sSup>
                          <m:e>
                            <m:r>
                              <m:t>a</m:t>
                            </m:r>
                          </m:e>
                          <m:sup>
                            <m:r>
                              <m:t>2</m:t>
                            </m:r>
                          </m:sup>
                        </m:sSup>
                      </m:e>
                    </m:rad>
                  </m:den>
                </m:f>
                <m:r>
                  <m:rPr>
                    <m:sty m:val="p"/>
                  </m:rPr>
                  <m:t>=</m:t>
                </m:r>
                <m:r>
                  <m:rPr>
                    <m:sty m:val="p"/>
                  </m:rPr>
                  <m:t>exp</m:t>
                </m:r>
                <m:d>
                  <m:dPr>
                    <m:begChr m:val="("/>
                    <m:sepChr m:val=""/>
                    <m:endChr m:val=")"/>
                    <m:grow/>
                  </m:dPr>
                  <m:e>
                    <m:r>
                      <m:rPr>
                        <m:sty m:val="p"/>
                      </m:rPr>
                      <m:t>−</m:t>
                    </m:r>
                    <m:r>
                      <m:t>0.5</m:t>
                    </m:r>
                  </m:e>
                </m:d>
                <m:r>
                  <m:rPr>
                    <m:sty m:val="p"/>
                  </m:rPr>
                  <m:t>≈</m:t>
                </m:r>
                <m:r>
                  <m:t>0.607</m:t>
                </m:r>
              </m:oMath>
            </m:oMathPara>
          </w:p>
          <w:p/>
        </w:tc>
      </w:tr>
    </w:tbl>
    <w:bookmarkEnd w:id="109"/>
    <w:bookmarkStart w:id="112" w:name="X30dc9f108584d404648d7c1c515d1ba424e96e6"/>
    <w:p>
      <w:pPr>
        <w:pStyle w:val="Heading3"/>
      </w:pPr>
      <w:r>
        <w:t xml:space="preserve">11.8 Exercice 8 — Cokrigeage simple de</w:t>
      </w:r>
      <w:r>
        <w:t xml:space="preserve"> </w:t>
      </w:r>
      <m:oMath>
        <m:r>
          <m:t>Z</m:t>
        </m:r>
        <m:d>
          <m:dPr>
            <m:begChr m:val="("/>
            <m:sepChr m:val=""/>
            <m:endChr m:val=")"/>
            <m:grow/>
          </m:dPr>
          <m:e>
            <m:r>
              <m:rPr>
                <m:sty m:val="b"/>
              </m:rPr>
              <m:t>x</m:t>
            </m:r>
          </m:e>
        </m:d>
      </m:oMath>
      <w:r>
        <w:t xml:space="preserve"> </w:t>
      </w:r>
      <w:r>
        <w:t xml:space="preserve">avec sa dérivée</w:t>
      </w:r>
    </w:p>
    <w:p>
      <w:pPr>
        <w:pStyle w:val="FirstParagraph"/>
      </w:pPr>
      <w:r>
        <w:t xml:space="preserve">On veut cokriger</w:t>
      </w:r>
      <w:r>
        <w:t xml:space="preserve"> </w:t>
      </w:r>
      <m:oMath>
        <m:r>
          <m:t>Z</m:t>
        </m:r>
      </m:oMath>
      <w:r>
        <w:t xml:space="preserve"> </w:t>
      </w:r>
      <w:r>
        <w:t xml:space="preserve">au point</w:t>
      </w:r>
      <w:r>
        <w:t xml:space="preserve"> </w:t>
      </w:r>
      <m:oMath>
        <m:sSub>
          <m:e>
            <m:r>
              <m:rPr>
                <m:sty m:val="b"/>
              </m:rPr>
              <m:t>x</m:t>
            </m:r>
          </m:e>
          <m:sub>
            <m:r>
              <m:t>0</m:t>
            </m:r>
          </m:sub>
        </m:sSub>
      </m:oMath>
      <w:r>
        <w:t xml:space="preserve">.</w:t>
      </w:r>
      <w:r>
        <w:t xml:space="preserve"> </w:t>
      </w:r>
      <m:oMath>
        <m:r>
          <m:t>Z</m:t>
        </m:r>
        <m:d>
          <m:dPr>
            <m:begChr m:val="("/>
            <m:sepChr m:val=""/>
            <m:endChr m:val=")"/>
            <m:grow/>
          </m:dPr>
          <m:e>
            <m:r>
              <m:rPr>
                <m:sty m:val="b"/>
              </m:rPr>
              <m:t>x</m:t>
            </m:r>
          </m:e>
        </m:d>
      </m:oMath>
      <w:r>
        <w:t xml:space="preserve"> </w:t>
      </w:r>
      <w:r>
        <w:t xml:space="preserve">suit, en 1D, une covariance gaussienne :</w:t>
      </w:r>
    </w:p>
    <w:p>
      <w:pPr>
        <w:pStyle w:val="BodyText"/>
      </w:pPr>
      <m:oMathPara>
        <m:oMathParaPr>
          <m:jc m:val="center"/>
        </m:oMathParaPr>
        <m:oMath>
          <m:r>
            <m:t>C</m:t>
          </m:r>
          <m:d>
            <m:dPr>
              <m:begChr m:val="("/>
              <m:sepChr m:val=""/>
              <m:endChr m:val=")"/>
              <m:grow/>
            </m:dPr>
            <m:e>
              <m:r>
                <m:t>h</m:t>
              </m:r>
            </m:e>
          </m:d>
          <m:r>
            <m:rPr>
              <m:sty m:val="p"/>
            </m:rPr>
            <m:t>=</m:t>
          </m:r>
          <m:r>
            <m:t>7</m:t>
          </m:r>
          <m:r>
            <m:rPr>
              <m:sty m:val="p"/>
            </m:rPr>
            <m:t>exp</m:t>
          </m:r>
          <m:r>
            <m:t>​</m:t>
          </m:r>
          <m:d>
            <m:dPr>
              <m:begChr m:val="("/>
              <m:sepChr m:val=""/>
              <m:endChr m:val=")"/>
              <m:grow/>
            </m:dPr>
            <m:e>
              <m:r>
                <m:rPr>
                  <m:sty m:val="p"/>
                </m:rPr>
                <m:t>−</m:t>
              </m:r>
              <m:f>
                <m:fPr>
                  <m:type m:val="bar"/>
                </m:fPr>
                <m:num>
                  <m:sSup>
                    <m:e>
                      <m:r>
                        <m:t>h</m:t>
                      </m:r>
                    </m:e>
                    <m:sup>
                      <m:r>
                        <m:t>2</m:t>
                      </m:r>
                    </m:sup>
                  </m:sSup>
                </m:num>
                <m:den>
                  <m:sSup>
                    <m:e>
                      <m:r>
                        <m:t>10</m:t>
                      </m:r>
                    </m:e>
                    <m:sup>
                      <m:r>
                        <m:t>2</m:t>
                      </m:r>
                    </m:sup>
                  </m:sSup>
                </m:den>
              </m:f>
            </m:e>
          </m:d>
        </m:oMath>
      </m:oMathPara>
    </w:p>
    <w:p>
      <w:pPr>
        <w:pStyle w:val="FirstParagraph"/>
      </w:pPr>
      <w:r>
        <w:t xml:space="preserve">La variable secondaire est la dérivée</w:t>
      </w:r>
      <w:r>
        <w:t xml:space="preserve"> </w:t>
      </w:r>
      <m:oMath>
        <m:r>
          <m:t>Y</m:t>
        </m:r>
        <m:d>
          <m:dPr>
            <m:begChr m:val="("/>
            <m:sepChr m:val=""/>
            <m:endChr m:val=")"/>
            <m:grow/>
          </m:dPr>
          <m:e>
            <m:r>
              <m:rPr>
                <m:sty m:val="b"/>
              </m:rPr>
              <m:t>x</m:t>
            </m:r>
          </m:e>
        </m:d>
        <m:r>
          <m:rPr>
            <m:sty m:val="p"/>
          </m:rPr>
          <m:t>=</m:t>
        </m:r>
        <m:r>
          <m:rPr>
            <m:sty m:val="p"/>
          </m:rPr>
          <m:t>d</m:t>
        </m:r>
        <m:r>
          <m:t>Z</m:t>
        </m:r>
        <m:d>
          <m:dPr>
            <m:begChr m:val="("/>
            <m:sepChr m:val=""/>
            <m:endChr m:val=")"/>
            <m:grow/>
          </m:dPr>
          <m:e>
            <m:r>
              <m:rPr>
                <m:sty m:val="b"/>
              </m:rPr>
              <m:t>x</m:t>
            </m:r>
          </m:e>
        </m:d>
        <m:r>
          <m:rPr>
            <m:sty m:val="p"/>
          </m:rPr>
          <m:t>/</m:t>
        </m:r>
        <m:r>
          <m:rPr>
            <m:sty m:val="p"/>
          </m:rPr>
          <m:t>d</m:t>
        </m:r>
        <m:r>
          <m:t>x</m:t>
        </m:r>
      </m:oMath>
      <w:r>
        <w:t xml:space="preserve">. On dispose des points</w:t>
      </w:r>
      <w:r>
        <w:t xml:space="preserve"> </w:t>
      </w:r>
      <m:oMath>
        <m:sSub>
          <m:e>
            <m:r>
              <m:rPr>
                <m:sty m:val="b"/>
              </m:rPr>
              <m:t>Z</m:t>
            </m:r>
          </m:e>
          <m:sub>
            <m:r>
              <m:rPr>
                <m:sty m:val="b"/>
              </m:rPr>
              <m:t>1</m:t>
            </m:r>
          </m:sub>
        </m:sSub>
      </m:oMath>
      <w:r>
        <w:t xml:space="preserve">,</w:t>
      </w:r>
      <w:r>
        <w:t xml:space="preserve"> </w:t>
      </w:r>
      <m:oMath>
        <m:sSub>
          <m:e>
            <m:r>
              <m:rPr>
                <m:sty m:val="b"/>
              </m:rPr>
              <m:t>Y</m:t>
            </m:r>
          </m:e>
          <m:sub>
            <m:r>
              <m:rPr>
                <m:sty m:val="b"/>
              </m:rPr>
              <m:t>1</m:t>
            </m:r>
          </m:sub>
        </m:sSub>
      </m:oMath>
      <w:r>
        <w:t xml:space="preserve">,</w:t>
      </w:r>
      <w:r>
        <w:t xml:space="preserve"> </w:t>
      </w:r>
      <m:oMath>
        <m:sSub>
          <m:e>
            <m:r>
              <m:rPr>
                <m:sty m:val="b"/>
              </m:rPr>
              <m:t>Z</m:t>
            </m:r>
          </m:e>
          <m:sub>
            <m:r>
              <m:rPr>
                <m:sty m:val="b"/>
              </m:rPr>
              <m:t>2</m:t>
            </m:r>
          </m:sub>
        </m:sSub>
      </m:oMath>
      <w:r>
        <w:t xml:space="preserve">,</w:t>
      </w:r>
      <w:r>
        <w:t xml:space="preserve"> </w:t>
      </w:r>
      <m:oMath>
        <m:sSub>
          <m:e>
            <m:r>
              <m:rPr>
                <m:sty m:val="b"/>
              </m:rPr>
              <m:t>Y</m:t>
            </m:r>
          </m:e>
          <m:sub>
            <m:r>
              <m:rPr>
                <m:sty m:val="b"/>
              </m:rPr>
              <m:t>0</m:t>
            </m:r>
          </m:sub>
        </m:sSub>
      </m:oMath>
      <w:r>
        <w:t xml:space="preserve"> </w:t>
      </w:r>
      <w:r>
        <w:t xml:space="preserve">disposés régulièrement (mailles de 5) autour du point à estimer</w:t>
      </w:r>
      <w:r>
        <w:t xml:space="preserve"> </w:t>
      </w:r>
      <m:oMath>
        <m:sSub>
          <m:e>
            <m:r>
              <m:rPr>
                <m:sty m:val="b"/>
              </m:rPr>
              <m:t>Z</m:t>
            </m:r>
          </m:e>
          <m:sub>
            <m:r>
              <m:rPr>
                <m:sty m:val="b"/>
              </m:rPr>
              <m:t>0</m:t>
            </m:r>
          </m:sub>
        </m:sSub>
      </m:oMath>
      <w:r>
        <w:t xml:space="preserve">.</w:t>
      </w:r>
    </w:p>
    <w:p>
      <w:pPr>
        <w:pStyle w:val="BlockText"/>
      </w:pPr>
      <w:r>
        <w:rPr>
          <w:i/>
          <w:iCs/>
        </w:rPr>
        <w:t xml:space="preserve">(Figure à régénérer — générateur MATLAB dans Examen/CP3/…/9-Cokrigeage.)</w:t>
      </w:r>
    </w:p>
    <w:p>
      <w:pPr>
        <w:pStyle w:val="FirstParagraph"/>
      </w:pPr>
      <w:r>
        <w:t xml:space="preserve">Construisez le système de cokrigeage simple correspondant. On rappelle, avec</w:t>
      </w:r>
      <w:r>
        <w:t xml:space="preserve"> </w:t>
      </w:r>
      <m:oMath>
        <m:r>
          <m:t>C</m:t>
        </m:r>
        <m:r>
          <m:rPr>
            <m:sty m:val="p"/>
          </m:rPr>
          <m:t>=</m:t>
        </m:r>
        <m:r>
          <m:t>7</m:t>
        </m:r>
      </m:oMath>
      <w:r>
        <w:t xml:space="preserve"> </w:t>
      </w:r>
      <w:r>
        <w:t xml:space="preserve">et</w:t>
      </w:r>
      <w:r>
        <w:t xml:space="preserve"> </w:t>
      </w:r>
      <m:oMath>
        <m:r>
          <m:t>a</m:t>
        </m:r>
        <m:r>
          <m:rPr>
            <m:sty m:val="p"/>
          </m:rPr>
          <m:t>=</m:t>
        </m:r>
        <m:r>
          <m:t>10</m:t>
        </m:r>
      </m:oMath>
      <w:r>
        <w:t xml:space="preserve"> </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Cov</m:t>
                </m:r>
                <m:r>
                  <m:t>​</m:t>
                </m:r>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t>h</m:t>
                        </m:r>
                      </m:e>
                    </m:d>
                  </m:e>
                </m:d>
              </m:e>
              <m:e>
                <m:r>
                  <m:rPr>
                    <m:sty m:val="p"/>
                  </m:rPr>
                  <m:t>=</m:t>
                </m:r>
                <m:r>
                  <m:t>C</m:t>
                </m:r>
                <m:r>
                  <m:rPr>
                    <m:sty m:val="p"/>
                  </m:rPr>
                  <m:t>exp</m:t>
                </m:r>
                <m:d>
                  <m:dPr>
                    <m:begChr m:val="("/>
                    <m:sepChr m:val=""/>
                    <m:endChr m:val=")"/>
                    <m:grow/>
                  </m:dPr>
                  <m:e>
                    <m:r>
                      <m:rPr>
                        <m:sty m:val="p"/>
                      </m:rPr>
                      <m:t>−</m:t>
                    </m:r>
                    <m:sSup>
                      <m:e>
                        <m:r>
                          <m:t>h</m:t>
                        </m:r>
                      </m:e>
                      <m:sup>
                        <m:r>
                          <m:t>2</m:t>
                        </m:r>
                      </m:sup>
                    </m:sSup>
                    <m:r>
                      <m:rPr>
                        <m:sty m:val="p"/>
                      </m:rPr>
                      <m:t>/</m:t>
                    </m:r>
                    <m:sSup>
                      <m:e>
                        <m:r>
                          <m:t>a</m:t>
                        </m:r>
                      </m:e>
                      <m:sup>
                        <m:r>
                          <m:t>2</m:t>
                        </m:r>
                      </m:sup>
                    </m:sSup>
                  </m:e>
                </m:d>
              </m:e>
            </m:mr>
            <m:mr>
              <m:e>
                <m:r>
                  <m:rPr>
                    <m:sty m:val="p"/>
                  </m:rPr>
                  <m:t>Cov</m:t>
                </m:r>
                <m:r>
                  <m:t>​</m:t>
                </m:r>
                <m:d>
                  <m:dPr>
                    <m:begChr m:val="("/>
                    <m:sepChr m:val=""/>
                    <m:endChr m:val=")"/>
                    <m:grow/>
                  </m:dPr>
                  <m:e>
                    <m:r>
                      <m:t>Z</m:t>
                    </m:r>
                    <m:d>
                      <m:dPr>
                        <m:begChr m:val="("/>
                        <m:sepChr m:val=""/>
                        <m:endChr m:val=")"/>
                        <m:grow/>
                      </m:dPr>
                      <m:e>
                        <m:r>
                          <m:rPr>
                            <m:sty m:val="b"/>
                          </m:rPr>
                          <m:t>x</m:t>
                        </m:r>
                      </m:e>
                    </m:d>
                    <m:r>
                      <m:rPr>
                        <m:sty m:val="p"/>
                      </m:rPr>
                      <m:t>,</m:t>
                    </m:r>
                    <m:r>
                      <m:t>Y</m:t>
                    </m:r>
                    <m:d>
                      <m:dPr>
                        <m:begChr m:val="("/>
                        <m:sepChr m:val=""/>
                        <m:endChr m:val=")"/>
                        <m:grow/>
                      </m:dPr>
                      <m:e>
                        <m:r>
                          <m:rPr>
                            <m:sty m:val="b"/>
                          </m:rPr>
                          <m:t>x</m:t>
                        </m:r>
                        <m:r>
                          <m:rPr>
                            <m:sty m:val="p"/>
                          </m:rPr>
                          <m:t>+</m:t>
                        </m:r>
                        <m:r>
                          <m:t>h</m:t>
                        </m:r>
                      </m:e>
                    </m:d>
                  </m:e>
                </m:d>
              </m:e>
              <m:e>
                <m:r>
                  <m:rPr>
                    <m:sty m:val="p"/>
                  </m:rPr>
                  <m:t>=</m:t>
                </m:r>
                <m:r>
                  <m:rPr>
                    <m:sty m:val="p"/>
                  </m:rPr>
                  <m:t>−</m:t>
                </m:r>
                <m:f>
                  <m:fPr>
                    <m:type m:val="bar"/>
                  </m:fPr>
                  <m:num>
                    <m:r>
                      <m:t>2</m:t>
                    </m:r>
                    <m:r>
                      <m:t>C</m:t>
                    </m:r>
                  </m:num>
                  <m:den>
                    <m:sSup>
                      <m:e>
                        <m:r>
                          <m:t>a</m:t>
                        </m:r>
                      </m:e>
                      <m:sup>
                        <m:r>
                          <m:t>2</m:t>
                        </m:r>
                      </m:sup>
                    </m:sSup>
                  </m:den>
                </m:f>
                <m:r>
                  <m:t> </m:t>
                </m:r>
                <m:r>
                  <m:t>h</m:t>
                </m:r>
                <m:r>
                  <m:rPr>
                    <m:sty m:val="p"/>
                  </m:rPr>
                  <m:t>exp</m:t>
                </m:r>
                <m:d>
                  <m:dPr>
                    <m:begChr m:val="("/>
                    <m:sepChr m:val=""/>
                    <m:endChr m:val=")"/>
                    <m:grow/>
                  </m:dPr>
                  <m:e>
                    <m:r>
                      <m:rPr>
                        <m:sty m:val="p"/>
                      </m:rPr>
                      <m:t>−</m:t>
                    </m:r>
                    <m:sSup>
                      <m:e>
                        <m:r>
                          <m:t>h</m:t>
                        </m:r>
                      </m:e>
                      <m:sup>
                        <m:r>
                          <m:t>2</m:t>
                        </m:r>
                      </m:sup>
                    </m:sSup>
                    <m:r>
                      <m:rPr>
                        <m:sty m:val="p"/>
                      </m:rPr>
                      <m:t>/</m:t>
                    </m:r>
                    <m:sSup>
                      <m:e>
                        <m:r>
                          <m:t>a</m:t>
                        </m:r>
                      </m:e>
                      <m:sup>
                        <m:r>
                          <m:t>2</m:t>
                        </m:r>
                      </m:sup>
                    </m:sSup>
                  </m:e>
                </m:d>
              </m:e>
            </m:mr>
            <m:mr>
              <m:e>
                <m:r>
                  <m:rPr>
                    <m:sty m:val="p"/>
                  </m:rPr>
                  <m:t>Cov</m:t>
                </m:r>
                <m:r>
                  <m:t>​</m:t>
                </m:r>
                <m:d>
                  <m:dPr>
                    <m:begChr m:val="("/>
                    <m:sepChr m:val=""/>
                    <m:endChr m:val=")"/>
                    <m:grow/>
                  </m:dPr>
                  <m:e>
                    <m:r>
                      <m:t>Y</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t>h</m:t>
                        </m:r>
                      </m:e>
                    </m:d>
                  </m:e>
                </m:d>
              </m:e>
              <m:e>
                <m:r>
                  <m:rPr>
                    <m:sty m:val="p"/>
                  </m:rPr>
                  <m:t>=</m:t>
                </m:r>
                <m:f>
                  <m:fPr>
                    <m:type m:val="bar"/>
                  </m:fPr>
                  <m:num>
                    <m:r>
                      <m:t>2</m:t>
                    </m:r>
                    <m:r>
                      <m:t>C</m:t>
                    </m:r>
                  </m:num>
                  <m:den>
                    <m:sSup>
                      <m:e>
                        <m:r>
                          <m:t>a</m:t>
                        </m:r>
                      </m:e>
                      <m:sup>
                        <m:r>
                          <m:t>2</m:t>
                        </m:r>
                      </m:sup>
                    </m:sSup>
                  </m:den>
                </m:f>
                <m:r>
                  <m:t> </m:t>
                </m:r>
                <m:r>
                  <m:t>h</m:t>
                </m:r>
                <m:r>
                  <m:rPr>
                    <m:sty m:val="p"/>
                  </m:rPr>
                  <m:t>exp</m:t>
                </m:r>
                <m:d>
                  <m:dPr>
                    <m:begChr m:val="("/>
                    <m:sepChr m:val=""/>
                    <m:endChr m:val=")"/>
                    <m:grow/>
                  </m:dPr>
                  <m:e>
                    <m:r>
                      <m:rPr>
                        <m:sty m:val="p"/>
                      </m:rPr>
                      <m:t>−</m:t>
                    </m:r>
                    <m:sSup>
                      <m:e>
                        <m:r>
                          <m:t>h</m:t>
                        </m:r>
                      </m:e>
                      <m:sup>
                        <m:r>
                          <m:t>2</m:t>
                        </m:r>
                      </m:sup>
                    </m:sSup>
                    <m:r>
                      <m:rPr>
                        <m:sty m:val="p"/>
                      </m:rPr>
                      <m:t>/</m:t>
                    </m:r>
                    <m:sSup>
                      <m:e>
                        <m:r>
                          <m:t>a</m:t>
                        </m:r>
                      </m:e>
                      <m:sup>
                        <m:r>
                          <m:t>2</m:t>
                        </m:r>
                      </m:sup>
                    </m:sSup>
                  </m:e>
                </m:d>
              </m:e>
            </m:mr>
            <m:mr>
              <m:e>
                <m:r>
                  <m:rPr>
                    <m:sty m:val="p"/>
                  </m:rPr>
                  <m:t>Cov</m:t>
                </m:r>
                <m:r>
                  <m:t>​</m:t>
                </m:r>
                <m:d>
                  <m:dPr>
                    <m:begChr m:val="("/>
                    <m:sepChr m:val=""/>
                    <m:endChr m:val=")"/>
                    <m:grow/>
                  </m:dPr>
                  <m:e>
                    <m:r>
                      <m:t>Y</m:t>
                    </m:r>
                    <m:d>
                      <m:dPr>
                        <m:begChr m:val="("/>
                        <m:sepChr m:val=""/>
                        <m:endChr m:val=")"/>
                        <m:grow/>
                      </m:dPr>
                      <m:e>
                        <m:r>
                          <m:rPr>
                            <m:sty m:val="b"/>
                          </m:rPr>
                          <m:t>x</m:t>
                        </m:r>
                      </m:e>
                    </m:d>
                    <m:r>
                      <m:rPr>
                        <m:sty m:val="p"/>
                      </m:rPr>
                      <m:t>,</m:t>
                    </m:r>
                    <m:r>
                      <m:t>Y</m:t>
                    </m:r>
                    <m:d>
                      <m:dPr>
                        <m:begChr m:val="("/>
                        <m:sepChr m:val=""/>
                        <m:endChr m:val=")"/>
                        <m:grow/>
                      </m:dPr>
                      <m:e>
                        <m:r>
                          <m:rPr>
                            <m:sty m:val="b"/>
                          </m:rPr>
                          <m:t>x</m:t>
                        </m:r>
                        <m:r>
                          <m:rPr>
                            <m:sty m:val="p"/>
                          </m:rPr>
                          <m:t>+</m:t>
                        </m:r>
                        <m:r>
                          <m:t>h</m:t>
                        </m:r>
                      </m:e>
                    </m:d>
                  </m:e>
                </m:d>
              </m:e>
              <m:e>
                <m:r>
                  <m:rPr>
                    <m:sty m:val="p"/>
                  </m:rPr>
                  <m:t>=</m:t>
                </m:r>
                <m:d>
                  <m:dPr>
                    <m:begChr m:val="("/>
                    <m:sepChr m:val=""/>
                    <m:endChr m:val=")"/>
                    <m:grow/>
                  </m:dPr>
                  <m:e>
                    <m:f>
                      <m:fPr>
                        <m:type m:val="bar"/>
                      </m:fPr>
                      <m:num>
                        <m:r>
                          <m:t>2</m:t>
                        </m:r>
                        <m:r>
                          <m:t>C</m:t>
                        </m:r>
                      </m:num>
                      <m:den>
                        <m:sSup>
                          <m:e>
                            <m:r>
                              <m:t>a</m:t>
                            </m:r>
                          </m:e>
                          <m:sup>
                            <m:r>
                              <m:t>2</m:t>
                            </m:r>
                          </m:sup>
                        </m:sSup>
                      </m:den>
                    </m:f>
                    <m:r>
                      <m:rPr>
                        <m:sty m:val="p"/>
                      </m:rPr>
                      <m:t>−</m:t>
                    </m:r>
                    <m:f>
                      <m:fPr>
                        <m:type m:val="bar"/>
                      </m:fPr>
                      <m:num>
                        <m:r>
                          <m:t>4</m:t>
                        </m:r>
                        <m:r>
                          <m:t>C</m:t>
                        </m:r>
                        <m:sSup>
                          <m:e>
                            <m:r>
                              <m:t>h</m:t>
                            </m:r>
                          </m:e>
                          <m:sup>
                            <m:r>
                              <m:t>2</m:t>
                            </m:r>
                          </m:sup>
                        </m:sSup>
                      </m:num>
                      <m:den>
                        <m:sSup>
                          <m:e>
                            <m:r>
                              <m:t>a</m:t>
                            </m:r>
                          </m:e>
                          <m:sup>
                            <m:r>
                              <m:t>4</m:t>
                            </m:r>
                          </m:sup>
                        </m:sSup>
                      </m:den>
                    </m:f>
                  </m:e>
                </m:d>
                <m:r>
                  <m:rPr>
                    <m:sty m:val="p"/>
                  </m:rPr>
                  <m:t>exp</m:t>
                </m:r>
                <m:d>
                  <m:dPr>
                    <m:begChr m:val="("/>
                    <m:sepChr m:val=""/>
                    <m:endChr m:val=")"/>
                    <m:grow/>
                  </m:dPr>
                  <m:e>
                    <m:r>
                      <m:rPr>
                        <m:sty m:val="p"/>
                      </m:rPr>
                      <m:t>−</m:t>
                    </m:r>
                    <m:sSup>
                      <m:e>
                        <m:r>
                          <m:t>h</m:t>
                        </m:r>
                      </m:e>
                      <m:sup>
                        <m:r>
                          <m:t>2</m:t>
                        </m:r>
                      </m:sup>
                    </m:sSup>
                    <m:r>
                      <m:rPr>
                        <m:sty m:val="p"/>
                      </m:rPr>
                      <m:t>/</m:t>
                    </m:r>
                    <m:sSup>
                      <m:e>
                        <m:r>
                          <m:t>a</m:t>
                        </m:r>
                      </m:e>
                      <m:sup>
                        <m:r>
                          <m:t>2</m:t>
                        </m:r>
                      </m:sup>
                    </m:sSup>
                  </m:e>
                </m:d>
              </m:e>
            </m:mr>
          </m:m>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C:\Users\danyl\AppData\Local\Programs\Quarto\share\formats\docx\note.png" id="111"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w:t>
            </w:r>
          </w:p>
        </w:tc>
      </w:tr>
      <w:tr>
        <w:trPr>
          <w:cantSplit/>
        </w:trPr>
        <w:tc>
          <w:tcPr>
            <w:tcMar>
              <w:top w:w="108" w:type="dxa"/>
              <w:bottom w:w="108" w:type="dxa"/>
            </w:tcMar>
          </w:tcPr>
          <w:p>
            <w:pPr>
              <w:pStyle w:val="BodyText"/>
            </w:pPr>
            <w:pPr>
              <w:spacing w:before="16"/>
            </w:pPr>
            <w:r>
              <w:t xml:space="preserve">En appliquant les formules ci-dessus aux distances entre les points, on obtient le système de cokrigeage simple</w:t>
            </w:r>
            <w:r>
              <w:t xml:space="preserve"> </w:t>
            </w:r>
            <m:oMath>
              <m:r>
                <m:rPr>
                  <m:sty m:val="b"/>
                </m:rPr>
                <m:t>K</m:t>
              </m:r>
              <m:r>
                <m:t> </m:t>
              </m:r>
              <m:r>
                <m:rPr>
                  <m:sty m:val="b"/>
                </m:rPr>
                <m:t>w</m:t>
              </m:r>
              <m:r>
                <m:rPr>
                  <m:sty m:val="p"/>
                </m:rPr>
                <m:t>=</m:t>
              </m:r>
              <m:r>
                <m:rPr>
                  <m:sty m:val="b"/>
                </m:rPr>
                <m:t>k</m:t>
              </m:r>
            </m:oMath>
            <w:r>
              <w:t xml:space="preserve"> </w:t>
            </w:r>
            <w:r>
              <w:t xml:space="preserve">(sans contrainte, puisque les moyennes sont connues).</w:t>
            </w:r>
          </w:p>
          <w:p>
            <w:pPr>
              <w:pStyle w:val="BodyText"/>
            </w:pPr>
            <w:r>
              <w:rPr>
                <w:b/>
                <w:bCs/>
              </w:rPr>
              <w:t xml:space="preserve">Matrice</w:t>
            </w:r>
            <w:r>
              <w:rPr>
                <w:b/>
                <w:bCs/>
              </w:rPr>
              <w:t xml:space="preserve"> </w:t>
            </w:r>
            <m:oMath>
              <m:r>
                <m:rPr>
                  <m:sty m:val="b"/>
                </m:rPr>
                <m:t>K</m:t>
              </m:r>
            </m:oMath>
            <w:r>
              <w:t xml:space="preserve"> </w:t>
            </w:r>
            <w:r>
              <w:t xml:space="preserve">(lignes/colonnes</w:t>
            </w:r>
            <w:r>
              <w:t xml:space="preserve"> </w:t>
            </w:r>
            <m:oMath>
              <m:sSub>
                <m:e>
                  <m:r>
                    <m:rPr>
                      <m:sty m:val="b"/>
                    </m:rPr>
                    <m:t>Z</m:t>
                  </m:r>
                </m:e>
                <m:sub>
                  <m:r>
                    <m:rPr>
                      <m:sty m:val="b"/>
                    </m:rPr>
                    <m:t>1</m:t>
                  </m:r>
                </m:sub>
              </m:sSub>
            </m:oMath>
            <w:r>
              <w:t xml:space="preserve">,</w:t>
            </w:r>
            <w:r>
              <w:t xml:space="preserve"> </w:t>
            </w:r>
            <m:oMath>
              <m:sSub>
                <m:e>
                  <m:r>
                    <m:rPr>
                      <m:sty m:val="b"/>
                    </m:rPr>
                    <m:t>Z</m:t>
                  </m:r>
                </m:e>
                <m:sub>
                  <m:r>
                    <m:rPr>
                      <m:sty m:val="b"/>
                    </m:rPr>
                    <m:t>2</m:t>
                  </m:r>
                </m:sub>
              </m:sSub>
            </m:oMath>
            <w:r>
              <w:t xml:space="preserve">,</w:t>
            </w:r>
            <w:r>
              <w:t xml:space="preserve"> </w:t>
            </w:r>
            <m:oMath>
              <m:sSub>
                <m:e>
                  <m:r>
                    <m:rPr>
                      <m:sty m:val="b"/>
                    </m:rPr>
                    <m:t>Y</m:t>
                  </m:r>
                </m:e>
                <m:sub>
                  <m:r>
                    <m:rPr>
                      <m:sty m:val="b"/>
                    </m:rPr>
                    <m:t>1</m:t>
                  </m:r>
                </m:sub>
              </m:sSub>
            </m:oMath>
            <w:r>
              <w:t xml:space="preserve">,</w:t>
            </w:r>
            <w:r>
              <w:t xml:space="preserve"> </w:t>
            </w:r>
            <m:oMath>
              <m:sSub>
                <m:e>
                  <m:r>
                    <m:rPr>
                      <m:sty m:val="b"/>
                    </m:rPr>
                    <m:t>Y</m:t>
                  </m:r>
                </m:e>
                <m:sub>
                  <m:r>
                    <m:rPr>
                      <m:sty m:val="b"/>
                    </m:rPr>
                    <m:t>0</m:t>
                  </m:r>
                </m:sub>
              </m:sSub>
            </m:oMath>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sSub>
                      <m:e>
                        <m:r>
                          <m:rPr>
                            <m:sty m:val="b"/>
                          </m:rPr>
                          <m:t>Z</m:t>
                        </m:r>
                      </m:e>
                      <m:sub>
                        <m:r>
                          <m:rPr>
                            <m:sty m:val="b"/>
                          </m:rPr>
                          <m:t>1</m:t>
                        </m:r>
                      </m:sub>
                    </m:sSub>
                  </m:oMath>
                </w:p>
              </w:tc>
              <w:tc>
                <w:tcPr/>
                <w:p>
                  <w:pPr>
                    <w:pStyle w:val="Compact"/>
                  </w:pPr>
                  <m:oMath>
                    <m:sSub>
                      <m:e>
                        <m:r>
                          <m:rPr>
                            <m:sty m:val="b"/>
                          </m:rPr>
                          <m:t>Z</m:t>
                        </m:r>
                      </m:e>
                      <m:sub>
                        <m:r>
                          <m:rPr>
                            <m:sty m:val="b"/>
                          </m:rPr>
                          <m:t>2</m:t>
                        </m:r>
                      </m:sub>
                    </m:sSub>
                  </m:oMath>
                </w:p>
              </w:tc>
              <w:tc>
                <w:tcPr/>
                <w:p>
                  <w:pPr>
                    <w:pStyle w:val="Compact"/>
                  </w:pPr>
                  <m:oMath>
                    <m:sSub>
                      <m:e>
                        <m:r>
                          <m:rPr>
                            <m:sty m:val="b"/>
                          </m:rPr>
                          <m:t>Y</m:t>
                        </m:r>
                      </m:e>
                      <m:sub>
                        <m:r>
                          <m:rPr>
                            <m:sty m:val="b"/>
                          </m:rPr>
                          <m:t>1</m:t>
                        </m:r>
                      </m:sub>
                    </m:sSub>
                  </m:oMath>
                </w:p>
              </w:tc>
              <w:tc>
                <w:tcPr/>
                <w:p>
                  <w:pPr>
                    <w:pStyle w:val="Compact"/>
                  </w:pPr>
                  <m:oMath>
                    <m:sSub>
                      <m:e>
                        <m:r>
                          <m:rPr>
                            <m:sty m:val="b"/>
                          </m:rPr>
                          <m:t>Y</m:t>
                        </m:r>
                      </m:e>
                      <m:sub>
                        <m:r>
                          <m:rPr>
                            <m:sty m:val="b"/>
                          </m:rPr>
                          <m:t>0</m:t>
                        </m:r>
                      </m:sub>
                    </m:sSub>
                  </m:oMath>
                </w:p>
              </w:tc>
            </w:tr>
            <w:tr>
              <w:tc>
                <w:tcPr/>
                <w:p>
                  <w:pPr>
                    <w:pStyle w:val="Compact"/>
                  </w:pPr>
                  <m:oMath>
                    <m:sSub>
                      <m:e>
                        <m:r>
                          <m:rPr>
                            <m:sty m:val="b"/>
                          </m:rPr>
                          <m:t>Z</m:t>
                        </m:r>
                      </m:e>
                      <m:sub>
                        <m:r>
                          <m:rPr>
                            <m:sty m:val="b"/>
                          </m:rPr>
                          <m:t>1</m:t>
                        </m:r>
                      </m:sub>
                    </m:sSub>
                  </m:oMath>
                </w:p>
              </w:tc>
              <w:tc>
                <w:tcPr/>
                <w:p>
                  <w:pPr>
                    <w:pStyle w:val="Compact"/>
                  </w:pPr>
                  <w:r>
                    <w:t xml:space="preserve">7</w:t>
                  </w:r>
                </w:p>
              </w:tc>
              <w:tc>
                <w:tcPr/>
                <w:p>
                  <w:pPr>
                    <w:pStyle w:val="Compact"/>
                  </w:pPr>
                  <w:r>
                    <w:t xml:space="preserve">2.5752</w:t>
                  </w:r>
                </w:p>
              </w:tc>
              <w:tc>
                <w:tcPr/>
                <w:p>
                  <w:pPr>
                    <w:pStyle w:val="Compact"/>
                  </w:pPr>
                  <w:r>
                    <w:t xml:space="preserve">0</w:t>
                  </w:r>
                </w:p>
              </w:tc>
              <w:tc>
                <w:tcPr/>
                <w:p>
                  <w:pPr>
                    <w:pStyle w:val="Compact"/>
                  </w:pPr>
                  <m:oMath>
                    <m:r>
                      <m:rPr>
                        <m:sty m:val="p"/>
                      </m:rPr>
                      <m:t>−</m:t>
                    </m:r>
                    <m:r>
                      <m:t>0.54516</m:t>
                    </m:r>
                  </m:oMath>
                </w:p>
              </w:tc>
            </w:tr>
            <w:tr>
              <w:tc>
                <w:tcPr/>
                <w:p>
                  <w:pPr>
                    <w:pStyle w:val="Compact"/>
                  </w:pPr>
                  <m:oMath>
                    <m:sSub>
                      <m:e>
                        <m:r>
                          <m:rPr>
                            <m:sty m:val="b"/>
                          </m:rPr>
                          <m:t>Z</m:t>
                        </m:r>
                      </m:e>
                      <m:sub>
                        <m:r>
                          <m:rPr>
                            <m:sty m:val="b"/>
                          </m:rPr>
                          <m:t>2</m:t>
                        </m:r>
                      </m:sub>
                    </m:sSub>
                  </m:oMath>
                </w:p>
              </w:tc>
              <w:tc>
                <w:tcPr/>
                <w:p>
                  <w:pPr>
                    <w:pStyle w:val="Compact"/>
                  </w:pPr>
                  <w:r>
                    <w:t xml:space="preserve">2.5752</w:t>
                  </w:r>
                </w:p>
              </w:tc>
              <w:tc>
                <w:tcPr/>
                <w:p>
                  <w:pPr>
                    <w:pStyle w:val="Compact"/>
                  </w:pPr>
                  <w:r>
                    <w:t xml:space="preserve">7</w:t>
                  </w:r>
                </w:p>
              </w:tc>
              <w:tc>
                <w:tcPr/>
                <w:p>
                  <w:pPr>
                    <w:pStyle w:val="Compact"/>
                  </w:pPr>
                  <w:r>
                    <w:t xml:space="preserve">0.51503</w:t>
                  </w:r>
                </w:p>
              </w:tc>
              <w:tc>
                <w:tcPr/>
                <w:p>
                  <w:pPr>
                    <w:pStyle w:val="Compact"/>
                  </w:pPr>
                  <w:r>
                    <w:t xml:space="preserve">0.54516</w:t>
                  </w:r>
                </w:p>
              </w:tc>
            </w:tr>
            <w:tr>
              <w:tc>
                <w:tcPr/>
                <w:p>
                  <w:pPr>
                    <w:pStyle w:val="Compact"/>
                  </w:pPr>
                  <m:oMath>
                    <m:sSub>
                      <m:e>
                        <m:r>
                          <m:rPr>
                            <m:sty m:val="b"/>
                          </m:rPr>
                          <m:t>Y</m:t>
                        </m:r>
                      </m:e>
                      <m:sub>
                        <m:r>
                          <m:rPr>
                            <m:sty m:val="b"/>
                          </m:rPr>
                          <m:t>1</m:t>
                        </m:r>
                      </m:sub>
                    </m:sSub>
                  </m:oMath>
                </w:p>
              </w:tc>
              <w:tc>
                <w:tcPr/>
                <w:p>
                  <w:pPr>
                    <w:pStyle w:val="Compact"/>
                  </w:pPr>
                  <w:r>
                    <w:t xml:space="preserve">0</w:t>
                  </w:r>
                </w:p>
              </w:tc>
              <w:tc>
                <w:tcPr/>
                <w:p>
                  <w:pPr>
                    <w:pStyle w:val="Compact"/>
                  </w:pPr>
                  <w:r>
                    <w:t xml:space="preserve">0.51503</w:t>
                  </w:r>
                </w:p>
              </w:tc>
              <w:tc>
                <w:tcPr/>
                <w:p>
                  <w:pPr>
                    <w:pStyle w:val="Compact"/>
                  </w:pPr>
                  <w:r>
                    <w:t xml:space="preserve">0.14</w:t>
                  </w:r>
                </w:p>
              </w:tc>
              <w:tc>
                <w:tcPr/>
                <w:p>
                  <w:pPr>
                    <w:pStyle w:val="Compact"/>
                  </w:pPr>
                  <w:r>
                    <w:t xml:space="preserve">0.05452</w:t>
                  </w:r>
                </w:p>
              </w:tc>
            </w:tr>
            <w:tr>
              <w:tc>
                <w:tcPr/>
                <w:p>
                  <w:pPr>
                    <w:pStyle w:val="Compact"/>
                  </w:pPr>
                  <m:oMath>
                    <m:sSub>
                      <m:e>
                        <m:r>
                          <m:rPr>
                            <m:sty m:val="b"/>
                          </m:rPr>
                          <m:t>Y</m:t>
                        </m:r>
                      </m:e>
                      <m:sub>
                        <m:r>
                          <m:rPr>
                            <m:sty m:val="b"/>
                          </m:rPr>
                          <m:t>0</m:t>
                        </m:r>
                      </m:sub>
                    </m:sSub>
                  </m:oMath>
                </w:p>
              </w:tc>
              <w:tc>
                <w:tcPr/>
                <w:p>
                  <w:pPr>
                    <w:pStyle w:val="Compact"/>
                  </w:pPr>
                  <m:oMath>
                    <m:r>
                      <m:rPr>
                        <m:sty m:val="p"/>
                      </m:rPr>
                      <m:t>−</m:t>
                    </m:r>
                    <m:r>
                      <m:t>0.54516</m:t>
                    </m:r>
                  </m:oMath>
                </w:p>
              </w:tc>
              <w:tc>
                <w:tcPr/>
                <w:p>
                  <w:pPr>
                    <w:pStyle w:val="Compact"/>
                  </w:pPr>
                  <w:r>
                    <w:t xml:space="preserve">0.54516</w:t>
                  </w:r>
                </w:p>
              </w:tc>
              <w:tc>
                <w:tcPr/>
                <w:p>
                  <w:pPr>
                    <w:pStyle w:val="Compact"/>
                  </w:pPr>
                  <w:r>
                    <w:t xml:space="preserve">0.05452</w:t>
                  </w:r>
                </w:p>
              </w:tc>
              <w:tc>
                <w:tcPr/>
                <w:p>
                  <w:pPr>
                    <w:pStyle w:val="Compact"/>
                  </w:pPr>
                  <w:r>
                    <w:t xml:space="preserve">0.14</w:t>
                  </w:r>
                </w:p>
              </w:tc>
            </w:tr>
          </w:tbl>
          <w:p>
            <w:pPr>
              <w:pStyle w:val="BodyText"/>
            </w:pPr>
            <w:r>
              <w:rPr>
                <w:b/>
                <w:bCs/>
              </w:rPr>
              <w:t xml:space="preserve">Vecteur</w:t>
            </w:r>
            <w:r>
              <w:rPr>
                <w:b/>
                <w:bCs/>
              </w:rPr>
              <w:t xml:space="preserve"> </w:t>
            </w:r>
            <m:oMath>
              <m:r>
                <m:rPr>
                  <m:sty m:val="b"/>
                </m:rPr>
                <m:t>k</m:t>
              </m:r>
            </m:oMath>
            <w:r>
              <w:t xml:space="preserve"> </w:t>
            </w:r>
            <w:r>
              <w:t xml:space="preserve">(covariances avec</w:t>
            </w:r>
            <w:r>
              <w:t xml:space="preserve"> </w:t>
            </w:r>
            <m:oMath>
              <m:sSub>
                <m:e>
                  <m:r>
                    <m:rPr>
                      <m:sty m:val="b"/>
                    </m:rPr>
                    <m:t>Z</m:t>
                  </m:r>
                </m:e>
                <m:sub>
                  <m:r>
                    <m:rPr>
                      <m:sty m:val="b"/>
                    </m:rPr>
                    <m:t>0</m:t>
                  </m:r>
                </m:sub>
              </m:sSub>
            </m:oMath>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m:oMath>
                    <m:sSub>
                      <m:e>
                        <m:r>
                          <m:rPr>
                            <m:sty m:val="b"/>
                          </m:rPr>
                          <m:t>Z</m:t>
                        </m:r>
                      </m:e>
                      <m:sub>
                        <m:r>
                          <m:rPr>
                            <m:sty m:val="b"/>
                          </m:rPr>
                          <m:t>0</m:t>
                        </m:r>
                      </m:sub>
                    </m:sSub>
                  </m:oMath>
                </w:p>
              </w:tc>
            </w:tr>
            <w:tr>
              <w:tc>
                <w:tcPr/>
                <w:p>
                  <w:pPr>
                    <w:pStyle w:val="Compact"/>
                  </w:pPr>
                  <m:oMath>
                    <m:sSub>
                      <m:e>
                        <m:r>
                          <m:rPr>
                            <m:sty m:val="b"/>
                          </m:rPr>
                          <m:t>Z</m:t>
                        </m:r>
                      </m:e>
                      <m:sub>
                        <m:r>
                          <m:rPr>
                            <m:sty m:val="b"/>
                          </m:rPr>
                          <m:t>1</m:t>
                        </m:r>
                      </m:sub>
                    </m:sSub>
                  </m:oMath>
                </w:p>
              </w:tc>
              <w:tc>
                <w:tcPr/>
                <w:p>
                  <w:pPr>
                    <w:pStyle w:val="Compact"/>
                  </w:pPr>
                  <w:r>
                    <w:t xml:space="preserve">5.4516</w:t>
                  </w:r>
                </w:p>
              </w:tc>
            </w:tr>
            <w:tr>
              <w:tc>
                <w:tcPr/>
                <w:p>
                  <w:pPr>
                    <w:pStyle w:val="Compact"/>
                  </w:pPr>
                  <m:oMath>
                    <m:sSub>
                      <m:e>
                        <m:r>
                          <m:rPr>
                            <m:sty m:val="b"/>
                          </m:rPr>
                          <m:t>Z</m:t>
                        </m:r>
                      </m:e>
                      <m:sub>
                        <m:r>
                          <m:rPr>
                            <m:sty m:val="b"/>
                          </m:rPr>
                          <m:t>2</m:t>
                        </m:r>
                      </m:sub>
                    </m:sSub>
                  </m:oMath>
                </w:p>
              </w:tc>
              <w:tc>
                <w:tcPr/>
                <w:p>
                  <w:pPr>
                    <w:pStyle w:val="Compact"/>
                  </w:pPr>
                  <w:r>
                    <w:t xml:space="preserve">5.4516</w:t>
                  </w:r>
                </w:p>
              </w:tc>
            </w:tr>
            <w:tr>
              <w:tc>
                <w:tcPr/>
                <w:p>
                  <w:pPr>
                    <w:pStyle w:val="Compact"/>
                  </w:pPr>
                  <m:oMath>
                    <m:sSub>
                      <m:e>
                        <m:r>
                          <m:rPr>
                            <m:sty m:val="b"/>
                          </m:rPr>
                          <m:t>Y</m:t>
                        </m:r>
                      </m:e>
                      <m:sub>
                        <m:r>
                          <m:rPr>
                            <m:sty m:val="b"/>
                          </m:rPr>
                          <m:t>1</m:t>
                        </m:r>
                      </m:sub>
                    </m:sSub>
                  </m:oMath>
                </w:p>
              </w:tc>
              <w:tc>
                <w:tcPr/>
                <w:p>
                  <w:pPr>
                    <w:pStyle w:val="Compact"/>
                  </w:pPr>
                  <w:r>
                    <w:t xml:space="preserve">0.54516</w:t>
                  </w:r>
                </w:p>
              </w:tc>
            </w:tr>
            <w:tr>
              <w:tc>
                <w:tcPr/>
                <w:p>
                  <w:pPr>
                    <w:pStyle w:val="Compact"/>
                  </w:pPr>
                  <m:oMath>
                    <m:sSub>
                      <m:e>
                        <m:r>
                          <m:rPr>
                            <m:sty m:val="b"/>
                          </m:rPr>
                          <m:t>Y</m:t>
                        </m:r>
                      </m:e>
                      <m:sub>
                        <m:r>
                          <m:rPr>
                            <m:sty m:val="b"/>
                          </m:rPr>
                          <m:t>0</m:t>
                        </m:r>
                      </m:sub>
                    </m:sSub>
                  </m:oMath>
                </w:p>
              </w:tc>
              <w:tc>
                <w:tcPr/>
                <w:p>
                  <w:pPr>
                    <w:pStyle w:val="Compact"/>
                  </w:pPr>
                  <w:r>
                    <w:t xml:space="preserve">0</w:t>
                  </w:r>
                </w:p>
              </w:tc>
            </w:tr>
          </w:tbl>
          <w:p>
            <w:pPr>
              <w:pStyle w:val="BodyText"/>
            </w:pPr>
            <w:r>
              <w:t xml:space="preserve">La résolution</w:t>
            </w:r>
            <w:r>
              <w:t xml:space="preserve"> </w:t>
            </w:r>
            <m:oMath>
              <m:r>
                <m:rPr>
                  <m:sty m:val="b"/>
                </m:rPr>
                <m:t>w</m:t>
              </m:r>
              <m:r>
                <m:rPr>
                  <m:sty m:val="p"/>
                </m:rPr>
                <m:t>=</m:t>
              </m:r>
              <m:sSup>
                <m:e>
                  <m:r>
                    <m:rPr>
                      <m:sty m:val="b"/>
                    </m:rPr>
                    <m:t>K</m:t>
                  </m:r>
                </m:e>
                <m:sup>
                  <m:r>
                    <m:rPr>
                      <m:sty m:val="p"/>
                    </m:rPr>
                    <m:t>−</m:t>
                  </m:r>
                  <m:r>
                    <m:t>1</m:t>
                  </m:r>
                </m:sup>
              </m:sSup>
              <m:r>
                <m:rPr>
                  <m:sty m:val="b"/>
                </m:rPr>
                <m:t>k</m:t>
              </m:r>
            </m:oMath>
            <w:r>
              <w:t xml:space="preserve"> </w:t>
            </w:r>
            <w:r>
              <w:t xml:space="preserve">fournit le vecteur de poids :</w:t>
            </w:r>
          </w:p>
          <w:p>
            <w:pPr>
              <w:pStyle w:val="BodyText"/>
            </w:pPr>
            <m:oMathPara>
              <m:oMathParaPr>
                <m:jc m:val="center"/>
              </m:oMathParaPr>
              <m:oMath>
                <m:r>
                  <m:rPr>
                    <m:sty m:val="b"/>
                  </m:rPr>
                  <m:t>w</m:t>
                </m:r>
                <m:r>
                  <m:rPr>
                    <m:sty m:val="p"/>
                  </m:rPr>
                  <m:t>=</m:t>
                </m:r>
                <m:d>
                  <m:dPr>
                    <m:begChr m:val="["/>
                    <m:sepChr m:val=""/>
                    <m:endChr m:val="]"/>
                    <m:grow/>
                  </m:dPr>
                  <m:e>
                    <m:m>
                      <m:mPr>
                        <m:baseJc m:val="center"/>
                        <m:plcHide m:val="on"/>
                        <m:mcs>
                          <m:mc>
                            <m:mcPr>
                              <m:mcJc m:val="center"/>
                              <m:count m:val="1"/>
                            </m:mcPr>
                          </m:mc>
                        </m:mcs>
                      </m:mPr>
                      <m:mr>
                        <m:e>
                          <m:r>
                            <m:t>1.2616</m:t>
                          </m:r>
                        </m:e>
                      </m:mr>
                      <m:mr>
                        <m:e>
                          <m:r>
                            <m:rPr>
                              <m:sty m:val="p"/>
                            </m:rPr>
                            <m:t>−</m:t>
                          </m:r>
                          <m:r>
                            <m:t>0.288</m:t>
                          </m:r>
                        </m:e>
                      </m:mr>
                      <m:mr>
                        <m:e>
                          <m:r>
                            <m:t>3.069</m:t>
                          </m:r>
                        </m:e>
                      </m:mr>
                      <m:mr>
                        <m:e>
                          <m:r>
                            <m:rPr>
                              <m:sty m:val="p"/>
                            </m:rPr>
                            <m:t>−</m:t>
                          </m:r>
                          <m:r>
                            <m:t>4.839</m:t>
                          </m:r>
                        </m:e>
                      </m:mr>
                    </m:m>
                  </m:e>
                </m:d>
              </m:oMath>
            </m:oMathPara>
          </w:p>
          <w:p>
            <w:pPr>
              <w:pStyle w:val="FirstParagraph"/>
            </w:pPr>
            <w:r>
              <w:t xml:space="preserve">La variance de cokrigeage simple vaut :</w:t>
            </w:r>
          </w:p>
          <w:p>
            <w:pPr>
              <w:pStyle w:val="BodyText"/>
            </w:pPr>
            <m:oMathPara>
              <m:oMathParaPr>
                <m:jc m:val="center"/>
              </m:oMathParaPr>
              <m:oMath>
                <m:sSubSup>
                  <m:e>
                    <m:r>
                      <m:t>σ</m:t>
                    </m:r>
                  </m:e>
                  <m:sub>
                    <m:r>
                      <m:rPr>
                        <m:nor/>
                        <m:sty m:val="p"/>
                      </m:rPr>
                      <m:t>CKS</m:t>
                    </m:r>
                  </m:sub>
                  <m:sup>
                    <m:r>
                      <m:t>2</m:t>
                    </m:r>
                  </m:sup>
                </m:sSubSup>
                <m:r>
                  <m:rPr>
                    <m:sty m:val="p"/>
                  </m:rPr>
                  <m:t>=</m:t>
                </m:r>
                <m:r>
                  <m:t>C</m:t>
                </m:r>
                <m:r>
                  <m:rPr>
                    <m:sty m:val="p"/>
                  </m:rPr>
                  <m:t>−</m:t>
                </m:r>
                <m:sSup>
                  <m:e>
                    <m:r>
                      <m:rPr>
                        <m:sty m:val="b"/>
                      </m:rPr>
                      <m:t>w</m:t>
                    </m:r>
                  </m:e>
                  <m:sup>
                    <m:r>
                      <m:rPr>
                        <m:sty m:val="p"/>
                        <m:scr m:val="sans-serif"/>
                      </m:rPr>
                      <m:t>T</m:t>
                    </m:r>
                  </m:sup>
                </m:sSup>
                <m:r>
                  <m:rPr>
                    <m:sty m:val="b"/>
                  </m:rPr>
                  <m:t>k</m:t>
                </m:r>
                <m:r>
                  <m:rPr>
                    <m:sty m:val="p"/>
                  </m:rPr>
                  <m:t>=</m:t>
                </m:r>
                <m:r>
                  <m:t>7</m:t>
                </m:r>
                <m:r>
                  <m:rPr>
                    <m:sty m:val="p"/>
                  </m:rPr>
                  <m:t>−</m:t>
                </m:r>
                <m:sSup>
                  <m:e>
                    <m:r>
                      <m:rPr>
                        <m:sty m:val="b"/>
                      </m:rPr>
                      <m:t>w</m:t>
                    </m:r>
                  </m:e>
                  <m:sup>
                    <m:r>
                      <m:rPr>
                        <m:sty m:val="p"/>
                        <m:scr m:val="sans-serif"/>
                      </m:rPr>
                      <m:t>T</m:t>
                    </m:r>
                  </m:sup>
                </m:sSup>
                <m:r>
                  <m:rPr>
                    <m:sty m:val="b"/>
                  </m:rPr>
                  <m:t>k</m:t>
                </m:r>
                <m:r>
                  <m:rPr>
                    <m:sty m:val="p"/>
                  </m:rPr>
                  <m:t>=</m:t>
                </m:r>
                <m:r>
                  <m:t>0.019</m:t>
                </m:r>
              </m:oMath>
            </m:oMathPara>
          </w:p>
          <w:p>
            <w:pPr>
              <w:pStyle w:val="FirstParagraph"/>
            </w:pPr>
            <w:pPr>
              <w:spacing w:after="16"/>
            </w:pPr>
            <w:r>
              <w:rPr>
                <w:b/>
                <w:bCs/>
              </w:rPr>
              <w:t xml:space="preserve">Comparaison avec le krigeage simple.</w:t>
            </w:r>
            <w:r>
              <w:t xml:space="preserve"> </w:t>
            </w:r>
            <w:r>
              <w:t xml:space="preserve">En n’utilisant que les deux données</w:t>
            </w:r>
            <w:r>
              <w:t xml:space="preserve"> </w:t>
            </w:r>
            <m:oMath>
              <m:sSub>
                <m:e>
                  <m:r>
                    <m:rPr>
                      <m:sty m:val="b"/>
                    </m:rPr>
                    <m:t>Z</m:t>
                  </m:r>
                </m:e>
                <m:sub>
                  <m:r>
                    <m:rPr>
                      <m:sty m:val="b"/>
                    </m:rPr>
                    <m:t>1</m:t>
                  </m:r>
                </m:sub>
              </m:sSub>
            </m:oMath>
            <w:r>
              <w:t xml:space="preserve"> </w:t>
            </w:r>
            <w:r>
              <w:t xml:space="preserve">et</w:t>
            </w:r>
            <w:r>
              <w:t xml:space="preserve"> </w:t>
            </w:r>
            <m:oMath>
              <m:sSub>
                <m:e>
                  <m:r>
                    <m:rPr>
                      <m:sty m:val="b"/>
                    </m:rPr>
                    <m:t>Z</m:t>
                  </m:r>
                </m:e>
                <m:sub>
                  <m:r>
                    <m:rPr>
                      <m:sty m:val="b"/>
                    </m:rPr>
                    <m:t>2</m:t>
                  </m:r>
                </m:sub>
              </m:sSub>
            </m:oMath>
            <w:r>
              <w:t xml:space="preserve">, le krigeage simple fournit les poids</w:t>
            </w:r>
            <w:r>
              <w:t xml:space="preserve"> </w:t>
            </w:r>
            <m:oMath>
              <m:r>
                <m:rPr>
                  <m:sty m:val="b"/>
                </m:rPr>
                <m:t>λ</m:t>
              </m:r>
              <m:r>
                <m:rPr>
                  <m:sty m:val="p"/>
                </m:rPr>
                <m:t>=</m:t>
              </m:r>
              <m:d>
                <m:dPr>
                  <m:begChr m:val="("/>
                  <m:sepChr m:val=""/>
                  <m:endChr m:val=")"/>
                  <m:grow/>
                </m:dPr>
                <m:e>
                  <m:r>
                    <m:t>0.56935</m:t>
                  </m:r>
                  <m:r>
                    <m:rPr>
                      <m:sty m:val="p"/>
                    </m:rPr>
                    <m:t>,</m:t>
                  </m:r>
                  <m:r>
                    <m:t> </m:t>
                  </m:r>
                  <m:r>
                    <m:t>0.56935</m:t>
                  </m:r>
                </m:e>
              </m:d>
            </m:oMath>
            <w:r>
              <w:t xml:space="preserve"> </w:t>
            </w:r>
            <w:r>
              <w:t xml:space="preserve">et une variance de krigeage simple de</w:t>
            </w:r>
            <w:r>
              <w:t xml:space="preserve"> </w:t>
            </w:r>
            <m:oMath>
              <m:r>
                <m:t>0.7923</m:t>
              </m:r>
            </m:oMath>
            <w:r>
              <w:t xml:space="preserve">. L’apport de la dérivée comme variable secondaire réduit donc considérablement la variance d’estimation (de</w:t>
            </w:r>
            <w:r>
              <w:t xml:space="preserve"> </w:t>
            </w:r>
            <m:oMath>
              <m:r>
                <m:t>0.79</m:t>
              </m:r>
            </m:oMath>
            <w:r>
              <w:t xml:space="preserve"> </w:t>
            </w:r>
            <w:r>
              <w:t xml:space="preserve">à</w:t>
            </w:r>
            <w:r>
              <w:t xml:space="preserve"> </w:t>
            </w:r>
            <m:oMath>
              <m:r>
                <m:t>0.019</m:t>
              </m:r>
            </m:oMath>
            <w:r>
              <w:t xml:space="preserve">), ce qui illustre l’utilité du cokrigeage lorsque la variable secondaire est fortement informative.</w:t>
            </w:r>
          </w:p>
          <w:p/>
        </w:tc>
      </w:tr>
    </w:tbl>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Géostatistique multivariable</dc:title>
  <dc:creator/>
  <dc:language>fr</dc:language>
  <cp:keywords/>
  <dcterms:created xsi:type="dcterms:W3CDTF">2026-06-30T20:10:40Z</dcterms:created>
  <dcterms:modified xsi:type="dcterms:W3CDTF">2026-06-30T20:10:40Z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introduit le cokrigeage, c’est-à-dire le krigeage utilisé avec plusieurs variables. L’idée est d’estimer une variable principale en utilisant aussi l’information portée par d’autres variables corrélées. On commence par définir les outils nécessaires pour décrire les liens entre variables, comme la covariance croisée et le variogramme croisé. On présente ensuite le cokrigeage simple, le cokrigeage ordinaire et le cokrigeage universel. Le chapitre aborde aussi certains cas particuliers, par exemple lorsqu’une variable secondaire est très dense, ou lorsqu’il existe une relation connue entre deux variables. On introduit ensuite les fonctions aléatoires multivariées et le modèle linéaire de corégionalisation, qui servent à construire des modèles cohérents entre plusieurs variables. Enfin, on ouvre la discussion vers les modèles spatio-temporels, où les données varient à la fois dans l’espace et dans le temps. Des exercices permettent de reprendre les notions principales du chapitre.</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equations">
    <vt:lpwstr>True</vt:lpwstr>
  </property>
  <property fmtid="{D5CDD505-2E9C-101B-9397-08002B2CF9AE}" pid="9" name="toc-title">
    <vt:lpwstr>Table des matieres</vt:lpwstr>
  </property>
</Properties>
</file>