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Krigeage</w:t>
      </w:r>
    </w:p>
    <w:p>
      <w:pPr>
        <w:pStyle w:val="AbstractTitle"/>
      </w:pPr>
      <w:r>
        <w:t xml:space="preserve">Résumé</w:t>
      </w:r>
    </w:p>
    <w:p>
      <w:pPr>
        <w:pStyle w:val="Abstract"/>
      </w:pPr>
      <w:r>
        <w:t xml:space="preserve">Ce chapitre est consacré au krigeage. On cherche ici à estimer une teneur inconnue à partir des données disponibles, mais en tenant compte de plus que la simple distance entre les points. Le variogramme permet d’intégrer la continuité spatiale et la redondance entre les données. On présente d’abord le krigeage simple et le krigeage ordinaire, puis le krigeage de bloc. On discute aussi du choix du voisinage, qui peut avoir un effet important sur les estimations. Enfin, on introduit le krigeage universel et le krigeage avec dérive externe, utiles lorsque la moyenne varie dans l’espace. Des ateliers interactifs sont disponibles dans la version web du chapitre.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numPr>
                <w:ilvl w:val="0"/>
                <w:numId w:val="1001"/>
              </w:numPr>
            </w:pPr>
            <w:r>
              <w:t xml:space="preserve">Expliquer les différences entre krigeage simple, krigeage ordinaire et krigeage universel ;</w:t>
            </w:r>
          </w:p>
          <w:p>
            <w:pPr>
              <w:numPr>
                <w:ilvl w:val="0"/>
                <w:numId w:val="1001"/>
              </w:numPr>
            </w:pPr>
            <w:r>
              <w:t xml:space="preserve">Dériver les équations du krigeage à partir du principe de minimisation de la variance d’estimation ;</w:t>
            </w:r>
          </w:p>
          <w:p>
            <w:pPr>
              <w:numPr>
                <w:ilvl w:val="0"/>
                <w:numId w:val="1001"/>
              </w:numPr>
            </w:pPr>
            <w:r>
              <w:t xml:space="preserve">Construire et résoudre les systèmes de krigeage simple et ordinaire, calculer l’estimation et la variance de krigeage ;</w:t>
            </w:r>
          </w:p>
          <w:p>
            <w:pPr>
              <w:numPr>
                <w:ilvl w:val="0"/>
                <w:numId w:val="1001"/>
              </w:numPr>
            </w:pPr>
            <w:r>
              <w:t xml:space="preserve">Formuler le krigeage de bloc et comprendre l’effet de régression ;</w:t>
            </w:r>
          </w:p>
          <w:p>
            <w:pPr>
              <w:numPr>
                <w:ilvl w:val="0"/>
                <w:numId w:val="1001"/>
              </w:numPr>
            </w:pPr>
            <w:r>
              <w:t xml:space="preserve">Expliquer les principales propriétés du krigeage (interpolation exacte, effet d’écran, lissage, biais conditionnel) ;</w:t>
            </w:r>
          </w:p>
          <w:p>
            <w:pPr>
              <w:numPr>
                <w:ilvl w:val="0"/>
                <w:numId w:val="1001"/>
              </w:numPr>
            </w:pPr>
            <w:r>
              <w:t xml:space="preserve">Utiliser et interpréter la validation croisée par krigeage pour évaluer la qualité du modèle de variogramme.</w:t>
            </w:r>
          </w:p>
          <w:p/>
        </w:tc>
      </w:tr>
    </w:tbl>
    <w:bookmarkStart w:id="29" w:name="introduction"/>
    <w:p>
      <w:pPr>
        <w:pStyle w:val="Heading2"/>
      </w:pPr>
      <w:r>
        <w:t xml:space="preserve">1 Introduction</w:t>
      </w:r>
    </w:p>
    <w:p>
      <w:pPr>
        <w:pStyle w:val="FirstParagraph"/>
      </w:pPr>
      <w:r>
        <w:t xml:space="preserve">Au chapitre 5, on a estimé une valeur inconnue avec une combinaison linéaire des données voisines. Les poids étaient alors choisis à l’avance, par exemple avec l’inverse de la distance, les polygones ou la triangulation.</w:t>
      </w:r>
    </w:p>
    <w:p>
      <w:pPr>
        <w:pStyle w:val="BodyText"/>
      </w:pPr>
      <w:r>
        <w:t xml:space="preserve">Le problème est que ces méthodes utilisent peu la structure spatiale du gisement. Le variogramme, vu au chapitre 7, décrit pourtant cette continuité. Le chapitre 8 a aussi montré que la fiabilité d’une estimation dépend de la position des données, de leur redondance et de la structure du variogramme.</w:t>
      </w:r>
    </w:p>
    <w:p>
      <w:pPr>
        <w:pStyle w:val="BodyText"/>
      </w:pPr>
      <w:r>
        <w:t xml:space="preserve">Le krigeage reprend donc la même idée d’une moyenne pondérée, mais les poids ne sont plus fixés à l’avance. Ils sont calculés pour minimiser la variance d’estimation. On obtient ainsi une estimation, mais aussi une variance de krigeage, qui donne une mesure de l’incertitude associée.</w:t>
      </w:r>
    </w:p>
    <w:p>
      <w:pPr>
        <w:pStyle w:val="BodyText"/>
      </w:pPr>
      <w:r>
        <w:t xml:space="preserve">Le krigeage doit son nom à l’ingénieur minier sud-africain Danie Krige, qui a mis en évidence, dès les années 1950, les limites des méthodes classiques d’estimation des réserves minières. Son travail a été formalisé par Georges Matheron dans les années 1960, donnant naissance à la géostatistique telle qu’on la connaît aujourd’hui.</w:t>
      </w:r>
    </w:p>
    <w:bookmarkStart w:id="23" w:name="pourquoi-utiliser-le-krigeage"/>
    <w:p>
      <w:pPr>
        <w:pStyle w:val="Heading3"/>
      </w:pPr>
      <w:r>
        <w:t xml:space="preserve">1.1 Pourquoi utiliser le krigeage ?</w:t>
      </w:r>
    </w:p>
    <w:p>
      <w:pPr>
        <w:pStyle w:val="FirstParagraph"/>
      </w:pPr>
      <w:r>
        <w:t xml:space="preserve">Le krigeage est un estimateur linéaire sans biais. Parmi les combinaisons linéaires possibles, il cherche celle qui donne la plus petite variance d’erreur. L’estimation peut être faite pour un point ou pour un bloc.</w:t>
      </w:r>
    </w:p>
    <w:p>
      <w:pPr>
        <w:pStyle w:val="BodyText"/>
      </w:pPr>
      <w:r>
        <w:t xml:space="preserve">La différence avec une méthode comme l’inverse de la distance est importante. Le krigeage ne regarde pas seulement la distance entre les données et le point à estimer. Il tient aussi compte de la continuité spatiale donnée par le variogramme et de la position des données entre elles.</w:t>
      </w:r>
    </w:p>
    <w:p>
      <w:pPr>
        <w:pStyle w:val="BodyText"/>
      </w:pPr>
      <w:r>
        <w:t xml:space="preserve">Cela permet, par exemple, de limiter l’effet de redondance. Si plusieurs données sont très proches les unes des autres, elles apportent en partie la même information. Le krigeage en tient compte dans le calcul des poids.</w:t>
      </w:r>
    </w:p>
    <w:p>
      <w:pPr>
        <w:pStyle w:val="BodyText"/>
      </w:pPr>
      <w:r>
        <w:t xml:space="preserve">Un autre avantage est que le krigeage donne une variance d’estimation avec chaque résultat. Comme au chapitre 8, cette variance dépend du variogramme et de la géométrie des données. Elle peut donc aussi servir à comparer des configurations d’échantillonnage, même avant de connaître les valeurs mesurées.</w:t>
      </w:r>
    </w:p>
    <w:bookmarkEnd w:id="23"/>
    <w:bookmarkStart w:id="26" w:name="les-grandes-familles-de-krigeage"/>
    <w:p>
      <w:pPr>
        <w:pStyle w:val="Heading3"/>
      </w:pPr>
      <w:r>
        <w:t xml:space="preserve">1.2 Les grandes familles de krigeage</w:t>
      </w:r>
    </w:p>
    <w:p>
      <w:pPr>
        <w:pStyle w:val="FirstParagraph"/>
      </w:pPr>
      <w:r>
        <w:t xml:space="preserve">Il existe de nombreuses variantes du krigeage, adaptées à différents contextes. On distingue principalement deux grandes familles.</w:t>
      </w:r>
    </w:p>
    <w:bookmarkStart w:id="24" w:name="krigeage-stationnaire"/>
    <w:p>
      <w:pPr>
        <w:pStyle w:val="Heading4"/>
      </w:pPr>
      <w:r>
        <w:t xml:space="preserve">1.2.1 Krigeage stationnaire</w:t>
      </w:r>
    </w:p>
    <w:p>
      <w:pPr>
        <w:pStyle w:val="FirstParagraph"/>
      </w:pPr>
      <w:r>
        <w:t xml:space="preserve">Cette famille repose sur l’hypothèse de stationnarité d’ordre 2, selon laquelle la moyenne est constante et la covariance ne dépend que de la distance. Elle comprend :</w:t>
      </w:r>
    </w:p>
    <w:p>
      <w:pPr>
        <w:pStyle w:val="Compact"/>
        <w:numPr>
          <w:ilvl w:val="0"/>
          <w:numId w:val="1002"/>
        </w:numPr>
      </w:pPr>
      <w:r>
        <w:t xml:space="preserve">Le</w:t>
      </w:r>
      <w:r>
        <w:t xml:space="preserve"> </w:t>
      </w:r>
      <w:r>
        <w:rPr>
          <w:b/>
          <w:bCs/>
        </w:rPr>
        <w:t xml:space="preserve">krigeage simple</w:t>
      </w:r>
      <w:r>
        <w:t xml:space="preserve"> </w:t>
      </w:r>
      <w:r>
        <w:t xml:space="preserve">(KS), où la moyenne est connue et constante ;</w:t>
      </w:r>
    </w:p>
    <w:p>
      <w:pPr>
        <w:pStyle w:val="Compact"/>
        <w:numPr>
          <w:ilvl w:val="0"/>
          <w:numId w:val="1002"/>
        </w:numPr>
      </w:pPr>
      <w:r>
        <w:t xml:space="preserve">Le</w:t>
      </w:r>
      <w:r>
        <w:t xml:space="preserve"> </w:t>
      </w:r>
      <w:r>
        <w:rPr>
          <w:b/>
          <w:bCs/>
        </w:rPr>
        <w:t xml:space="preserve">krigeage ordinaire</w:t>
      </w:r>
      <w:r>
        <w:t xml:space="preserve"> </w:t>
      </w:r>
      <w:r>
        <w:t xml:space="preserve">(KO), où la moyenne est inconnue mais supposée constante localement ;</w:t>
      </w:r>
    </w:p>
    <w:p>
      <w:pPr>
        <w:pStyle w:val="Compact"/>
        <w:numPr>
          <w:ilvl w:val="0"/>
          <w:numId w:val="1002"/>
        </w:numPr>
      </w:pPr>
      <w:r>
        <w:t xml:space="preserve">Le</w:t>
      </w:r>
      <w:r>
        <w:t xml:space="preserve"> </w:t>
      </w:r>
      <w:r>
        <w:rPr>
          <w:b/>
          <w:bCs/>
        </w:rPr>
        <w:t xml:space="preserve">krigeage universel</w:t>
      </w:r>
      <w:r>
        <w:t xml:space="preserve"> </w:t>
      </w:r>
      <w:r>
        <w:t xml:space="preserve">(KU), où la moyenne varie dans l’espace selon une tendance modélisée comme une fonction des coordonnées spatiales.</w:t>
      </w:r>
    </w:p>
    <w:bookmarkEnd w:id="24"/>
    <w:bookmarkStart w:id="25" w:name="krigeage-non-stationnaire-ou-avancé"/>
    <w:p>
      <w:pPr>
        <w:pStyle w:val="Heading4"/>
      </w:pPr>
      <w:r>
        <w:t xml:space="preserve">1.2.2 Krigeage non stationnaire ou avancé</w:t>
      </w:r>
    </w:p>
    <w:p>
      <w:pPr>
        <w:pStyle w:val="FirstParagraph"/>
      </w:pPr>
      <w:r>
        <w:t xml:space="preserve">Lorsque l’hypothèse de stationnarité n’est plus tenable, on fait appel à des formes de krigeage avancées. Le krigeage avec dérive externe (KED) modélise la moyenne à partir de variables auxiliaires (altitude, géologie, données géophysiques) et le cokrigeage exploite simultanément plusieurs variables corrélées. D’autres approches répondent à des besoins plus spécifiques : le krigeage d’indicatrices estime des probabilités de dépasser un seuil, le krigeage bayésien intègre une incertitude sur les paramètres du modèle. Chacune repose sur des hypothèses propres, qu’il faut vérifier selon le contexte.</w:t>
      </w:r>
    </w:p>
    <w:bookmarkEnd w:id="25"/>
    <w:bookmarkEnd w:id="26"/>
    <w:bookmarkStart w:id="27" w:name="cadre-de-ce-cours"/>
    <w:p>
      <w:pPr>
        <w:pStyle w:val="Heading3"/>
      </w:pPr>
      <w:r>
        <w:t xml:space="preserve">1.3 Cadre de ce cours</w:t>
      </w:r>
    </w:p>
    <w:p>
      <w:pPr>
        <w:pStyle w:val="FirstParagraph"/>
      </w:pPr>
      <w:r>
        <w:t xml:space="preserve">Dans ce cours, nous travaillons sous l’hypothèse de stationnarité d’ordre 2 : la moyenne est supposée constante et la covariance ne dépend que de la distance. Nous développons en détail le krigeage simple et le krigeage ordinaire, qui constituent les fondements de la pratique géostatistique. Nous abordons également le krigeage de bloc, le krigeage universel et le krigeage avec dérive externe.</w:t>
      </w:r>
    </w:p>
    <w:p>
      <w:pPr>
        <w:pStyle w:val="BodyText"/>
      </w:pPr>
      <w:r>
        <w:t xml:space="preserve">Le krigeage ordinaire est de loin la variante la plus utilisée en pratique. Il offre un bon compromis entre simplicité et robustesse, sans exiger de connaissance préalable de la moyenne régionale.</w:t>
      </w:r>
    </w:p>
    <w:p>
      <w:pPr>
        <w:pStyle w:val="BodyText"/>
      </w:pPr>
      <w:r>
        <w:t xml:space="preserve">Le tableau suivant résume les principales variantes abordées dans ce cours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Forme de krigeage</w:t>
            </w:r>
          </w:p>
        </w:tc>
        <w:tc>
          <w:tcPr/>
          <w:p>
            <w:pPr>
              <w:pStyle w:val="Compact"/>
              <w:jc w:val="left"/>
            </w:pPr>
            <w:r>
              <w:t xml:space="preserve">Moyenne</w:t>
            </w:r>
          </w:p>
        </w:tc>
        <w:tc>
          <w:tcPr/>
          <w:p>
            <w:pPr>
              <w:pStyle w:val="Compact"/>
              <w:jc w:val="left"/>
            </w:pPr>
            <w:r>
              <w:t xml:space="preserve">Modèle de dérive</w:t>
            </w:r>
          </w:p>
        </w:tc>
        <w:tc>
          <w:tcPr/>
          <w:p>
            <w:pPr>
              <w:pStyle w:val="Compact"/>
              <w:jc w:val="left"/>
            </w:pPr>
            <w:r>
              <w:t xml:space="preserve">Prérequis</w:t>
            </w:r>
          </w:p>
        </w:tc>
      </w:tr>
      <w:tr>
        <w:tc>
          <w:tcPr/>
          <w:p>
            <w:pPr>
              <w:pStyle w:val="Compact"/>
              <w:jc w:val="left"/>
            </w:pPr>
            <w:r>
              <w:t xml:space="preserve">Krigeage simple (KS)</w:t>
            </w:r>
          </w:p>
        </w:tc>
        <w:tc>
          <w:tcPr/>
          <w:p>
            <w:pPr>
              <w:pStyle w:val="Compact"/>
              <w:jc w:val="left"/>
            </w:pPr>
            <w:r>
              <w:t xml:space="preserve">Connue</w:t>
            </w:r>
          </w:p>
        </w:tc>
        <w:tc>
          <w:tcPr/>
          <w:p>
            <w:pPr>
              <w:pStyle w:val="Compact"/>
              <w:jc w:val="left"/>
            </w:pPr>
            <w:r>
              <w:t xml:space="preserve">Aucun</w:t>
            </w:r>
          </w:p>
        </w:tc>
        <w:tc>
          <w:tcPr/>
          <w:p>
            <w:pPr>
              <w:pStyle w:val="Compact"/>
              <w:jc w:val="left"/>
            </w:pPr>
            <w:r>
              <w:t xml:space="preserve">Covariance</w:t>
            </w:r>
          </w:p>
        </w:tc>
      </w:tr>
      <w:tr>
        <w:tc>
          <w:tcPr/>
          <w:p>
            <w:pPr>
              <w:pStyle w:val="Compact"/>
              <w:jc w:val="left"/>
            </w:pPr>
            <w:r>
              <w:t xml:space="preserve">Krigeage ordinaire (KO)</w:t>
            </w:r>
          </w:p>
        </w:tc>
        <w:tc>
          <w:tcPr/>
          <w:p>
            <w:pPr>
              <w:pStyle w:val="Compact"/>
              <w:jc w:val="left"/>
            </w:pPr>
            <w:r>
              <w:t xml:space="preserve">Inconnue</w:t>
            </w:r>
          </w:p>
        </w:tc>
        <w:tc>
          <w:tcPr/>
          <w:p>
            <w:pPr>
              <w:pStyle w:val="Compact"/>
              <w:jc w:val="left"/>
            </w:pPr>
            <w:r>
              <w:t xml:space="preserve">Constante</w:t>
            </w:r>
          </w:p>
        </w:tc>
        <w:tc>
          <w:tcPr/>
          <w:p>
            <w:pPr>
              <w:pStyle w:val="Compact"/>
              <w:jc w:val="left"/>
            </w:pPr>
            <w:r>
              <w:t xml:space="preserve">Variogramme</w:t>
            </w:r>
          </w:p>
        </w:tc>
      </w:tr>
      <w:tr>
        <w:tc>
          <w:tcPr/>
          <w:p>
            <w:pPr>
              <w:pStyle w:val="Compact"/>
              <w:jc w:val="left"/>
            </w:pPr>
            <w:r>
              <w:t xml:space="preserve">Krigeage universel (KU)</w:t>
            </w:r>
          </w:p>
        </w:tc>
        <w:tc>
          <w:tcPr/>
          <w:p>
            <w:pPr>
              <w:pStyle w:val="Compact"/>
              <w:jc w:val="left"/>
            </w:pPr>
            <w:r>
              <w:t xml:space="preserve">Inconnue</w:t>
            </w:r>
          </w:p>
        </w:tc>
        <w:tc>
          <w:tcPr/>
          <w:p>
            <w:pPr>
              <w:pStyle w:val="Compact"/>
              <w:jc w:val="left"/>
            </w:pPr>
            <w:r>
              <w:t xml:space="preserve">Fonction des coordonnées</w:t>
            </w:r>
          </w:p>
        </w:tc>
        <w:tc>
          <w:tcPr/>
          <w:p>
            <w:pPr>
              <w:pStyle w:val="Compact"/>
              <w:jc w:val="left"/>
            </w:pPr>
            <w:r>
              <w:t xml:space="preserve">Variogramme</w:t>
            </w:r>
          </w:p>
        </w:tc>
      </w:tr>
      <w:tr>
        <w:tc>
          <w:tcPr/>
          <w:p>
            <w:pPr>
              <w:pStyle w:val="Compact"/>
              <w:jc w:val="left"/>
            </w:pPr>
            <w:r>
              <w:t xml:space="preserve">Krigeage avec dérive externe (KED)</w:t>
            </w:r>
          </w:p>
        </w:tc>
        <w:tc>
          <w:tcPr/>
          <w:p>
            <w:pPr>
              <w:pStyle w:val="Compact"/>
              <w:jc w:val="left"/>
            </w:pPr>
            <w:r>
              <w:t xml:space="preserve">Inconnue</w:t>
            </w:r>
          </w:p>
        </w:tc>
        <w:tc>
          <w:tcPr/>
          <w:p>
            <w:pPr>
              <w:pStyle w:val="Compact"/>
              <w:jc w:val="left"/>
            </w:pPr>
            <w:r>
              <w:t xml:space="preserve">Variable externe</w:t>
            </w:r>
          </w:p>
        </w:tc>
        <w:tc>
          <w:tcPr/>
          <w:p>
            <w:pPr>
              <w:pStyle w:val="Compact"/>
              <w:jc w:val="left"/>
            </w:pPr>
            <w:r>
              <w:t xml:space="preserve">Variogramme</w:t>
            </w:r>
          </w:p>
        </w:tc>
      </w:tr>
    </w:tbl>
    <w:bookmarkEnd w:id="27"/>
    <w:bookmarkStart w:id="28" w:name="étapes-du-krigeage"/>
    <w:p>
      <w:pPr>
        <w:pStyle w:val="Heading3"/>
      </w:pPr>
      <w:r>
        <w:t xml:space="preserve">1.4 Étapes du krigeage</w:t>
      </w:r>
    </w:p>
    <w:p>
      <w:pPr>
        <w:pStyle w:val="FirstParagraph"/>
      </w:pPr>
      <w:r>
        <w:t xml:space="preserve">Le processus de krigeage se déroule en plusieurs étapes successives :</w:t>
      </w:r>
    </w:p>
    <w:p>
      <w:pPr>
        <w:pStyle w:val="Compact"/>
        <w:numPr>
          <w:ilvl w:val="0"/>
          <w:numId w:val="1003"/>
        </w:numPr>
      </w:pPr>
      <w:r>
        <w:t xml:space="preserve">Calcul du variogramme expérimental à partir des données mesurées.</w:t>
      </w:r>
    </w:p>
    <w:p>
      <w:pPr>
        <w:pStyle w:val="Compact"/>
        <w:numPr>
          <w:ilvl w:val="0"/>
          <w:numId w:val="1003"/>
        </w:numPr>
      </w:pPr>
      <w:r>
        <w:t xml:space="preserve">Ajustement d’un modèle théorique de variogramme (sphérique, exponentiel, gaussien, avec ou sans effet de pépite).</w:t>
      </w:r>
    </w:p>
    <w:p>
      <w:pPr>
        <w:pStyle w:val="Compact"/>
        <w:numPr>
          <w:ilvl w:val="0"/>
          <w:numId w:val="1003"/>
        </w:numPr>
      </w:pPr>
      <w:r>
        <w:t xml:space="preserve">Résolution du système de krigeage afin de déterminer les poids d’interpolation associés à chaque donnée.</w:t>
      </w:r>
    </w:p>
    <w:p>
      <w:pPr>
        <w:pStyle w:val="Compact"/>
        <w:numPr>
          <w:ilvl w:val="0"/>
          <w:numId w:val="1003"/>
        </w:numPr>
      </w:pPr>
      <w:r>
        <w:t xml:space="preserve">Estimation des valeurs inconnues aux emplacements ciblés et calcul de la variance d’estimation associée.</w:t>
      </w:r>
    </w:p>
    <w:p>
      <w:pPr>
        <w:pStyle w:val="FirstParagraph"/>
      </w:pPr>
      <w:r>
        <w:t xml:space="preserve">Les étapes 1 et 2 ont été traitées dans les chapitres précédents. Ce chapitre se concentre sur les étapes 3 et 4 : la construction, la résolution et l’interprétation des systèmes de krigeage.</w:t>
      </w:r>
    </w:p>
    <w:bookmarkEnd w:id="28"/>
    <w:bookmarkEnd w:id="29"/>
    <w:bookmarkStart w:id="30" w:name="notation"/>
    <w:p>
      <w:pPr>
        <w:pStyle w:val="Heading2"/>
      </w:pPr>
      <w:r>
        <w:t xml:space="preserve">2 Notation</w:t>
      </w:r>
    </w:p>
    <w:p>
      <w:pPr>
        <w:pStyle w:val="FirstParagraph"/>
      </w:pPr>
      <w:r>
        <w:t xml:space="preserve">Nous gardons ici la notation utilisée dans les chapitres précédents. Les symboles propres à chaque type de krigeage seront ajoutés au fur et à mesure.</w:t>
      </w:r>
    </w:p>
    <w:p>
      <w:pPr>
        <w:pStyle w:val="BodyText"/>
      </w:pPr>
      <w:r>
        <w:t xml:space="preserve">La variable régionalisée est notée</w:t>
      </w:r>
      <w:r>
        <w:t xml:space="preserve"> </w:t>
      </w:r>
      <m:oMath>
        <m:r>
          <m:t>Z</m:t>
        </m:r>
        <m:d>
          <m:dPr>
            <m:begChr m:val="("/>
            <m:sepChr m:val=""/>
            <m:endChr m:val=")"/>
            <m:grow/>
          </m:dPr>
          <m:e>
            <m:r>
              <m:rPr>
                <m:sty m:val="b"/>
              </m:rPr>
              <m:t>x</m:t>
            </m:r>
          </m:e>
        </m:d>
      </m:oMath>
      <w:r>
        <w:t xml:space="preserve">, avec</w:t>
      </w:r>
      <w:r>
        <w:t xml:space="preserve"> </w:t>
      </w:r>
      <m:oMath>
        <m:r>
          <m:rPr>
            <m:sty m:val="b"/>
          </m:rPr>
          <m:t>x</m:t>
        </m:r>
        <m:r>
          <m:rPr>
            <m:sty m:val="p"/>
          </m:rPr>
          <m:t>∈</m:t>
        </m:r>
        <m:r>
          <m:t>D</m:t>
        </m:r>
        <m:r>
          <m:rPr>
            <m:sty m:val="p"/>
          </m:rPr>
          <m:t>⊂</m:t>
        </m:r>
        <m:sSup>
          <m:e>
            <m:r>
              <m:rPr>
                <m:sty m:val="p"/>
                <m:scr m:val="double-struck"/>
              </m:rPr>
              <m:t>R</m:t>
            </m:r>
          </m:e>
          <m:sup>
            <m:r>
              <m:t>d</m:t>
            </m:r>
          </m:sup>
        </m:sSup>
      </m:oMath>
      <w:r>
        <w:t xml:space="preserve">. On observe</w:t>
      </w:r>
      <w:r>
        <w:t xml:space="preserve"> </w:t>
      </w:r>
      <m:oMath>
        <m:r>
          <m:t>N</m:t>
        </m:r>
      </m:oMath>
      <w:r>
        <w:t xml:space="preserve"> </w:t>
      </w:r>
      <w:r>
        <w:t xml:space="preserve">valeurs aux positions</w:t>
      </w:r>
      <w:r>
        <w:t xml:space="preserve"> </w:t>
      </w:r>
      <m:oMath>
        <m:sSub>
          <m:e>
            <m:r>
              <m:rPr>
                <m:sty m:val="b"/>
              </m:rPr>
              <m:t>x</m:t>
            </m:r>
          </m:e>
          <m:sub>
            <m:r>
              <m:t>i</m:t>
            </m:r>
          </m:sub>
        </m:sSub>
      </m:oMath>
      <w:r>
        <w:t xml:space="preserve">, soit</w:t>
      </w:r>
      <w:r>
        <w:t xml:space="preserve"> </w:t>
      </w:r>
      <m:oMath>
        <m:sSub>
          <m:e>
            <m:r>
              <m:t>Z</m:t>
            </m:r>
          </m:e>
          <m:sub>
            <m:r>
              <m:t>i</m:t>
            </m:r>
          </m:sub>
        </m:sSub>
        <m:r>
          <m:rPr>
            <m:sty m:val="p"/>
          </m:rPr>
          <m:t>=</m:t>
        </m:r>
        <m:r>
          <m:t>Z</m:t>
        </m:r>
        <m:d>
          <m:dPr>
            <m:begChr m:val="("/>
            <m:sepChr m:val=""/>
            <m:endChr m:val=")"/>
            <m:grow/>
          </m:dPr>
          <m:e>
            <m:sSub>
              <m:e>
                <m:r>
                  <m:rPr>
                    <m:sty m:val="b"/>
                  </m:rPr>
                  <m:t>x</m:t>
                </m:r>
              </m:e>
              <m:sub>
                <m:r>
                  <m:t>i</m:t>
                </m:r>
              </m:sub>
            </m:sSub>
          </m:e>
        </m:d>
      </m:oMath>
      <w:r>
        <w:t xml:space="preserve">. Sous stationnarité d’ordre 2, la moyenne est constante,</w:t>
      </w:r>
      <w:r>
        <w:t xml:space="preserve"> </w:t>
      </w:r>
      <m:oMath>
        <m:r>
          <m:rPr>
            <m:sty m:val="p"/>
            <m:scr m:val="double-struck"/>
          </m:rPr>
          <m:t>E</m:t>
        </m:r>
        <m:d>
          <m:dPr>
            <m:begChr m:val="["/>
            <m:sepChr m:val=""/>
            <m:endChr m:val="]"/>
            <m:grow/>
          </m:dPr>
          <m:e>
            <m:r>
              <m:t>Z</m:t>
            </m:r>
            <m:d>
              <m:dPr>
                <m:begChr m:val="("/>
                <m:sepChr m:val=""/>
                <m:endChr m:val=")"/>
                <m:grow/>
              </m:dPr>
              <m:e>
                <m:r>
                  <m:rPr>
                    <m:sty m:val="b"/>
                  </m:rPr>
                  <m:t>x</m:t>
                </m:r>
              </m:e>
            </m:d>
          </m:e>
        </m:d>
        <m:r>
          <m:rPr>
            <m:sty m:val="p"/>
          </m:rPr>
          <m:t>=</m:t>
        </m:r>
        <m:r>
          <m:t>m</m:t>
        </m:r>
      </m:oMath>
      <w:r>
        <w:t xml:space="preserve">, et la covariance dépend seulement du vecteur de séparation :</w:t>
      </w:r>
      <w:r>
        <w:t xml:space="preserve"> </w:t>
      </w:r>
      <m:oMath>
        <m:r>
          <m:rPr>
            <m:sty m:val="p"/>
          </m:rPr>
          <m:t>Cov</m:t>
        </m:r>
        <m:d>
          <m:dPr>
            <m:begChr m:val="("/>
            <m:sepChr m:val=""/>
            <m:endChr m:val=")"/>
            <m:grow/>
          </m:dPr>
          <m:e>
            <m:r>
              <m:t>Z</m:t>
            </m:r>
            <m:d>
              <m:dPr>
                <m:begChr m:val="("/>
                <m:sepChr m:val=""/>
                <m:endChr m:val=")"/>
                <m:grow/>
              </m:dPr>
              <m:e>
                <m:r>
                  <m:rPr>
                    <m:sty m:val="b"/>
                  </m:rPr>
                  <m:t>x</m:t>
                </m:r>
              </m:e>
            </m:d>
            <m:r>
              <m:rPr>
                <m:sty m:val="p"/>
              </m:rPr>
              <m:t>,</m:t>
            </m:r>
            <m:r>
              <m:t>Z</m:t>
            </m:r>
            <m:d>
              <m:dPr>
                <m:begChr m:val="("/>
                <m:sepChr m:val=""/>
                <m:endChr m:val=")"/>
                <m:grow/>
              </m:dPr>
              <m:e>
                <m:r>
                  <m:rPr>
                    <m:sty m:val="b"/>
                  </m:rPr>
                  <m:t>x</m:t>
                </m:r>
                <m:r>
                  <m:rPr>
                    <m:sty m:val="p"/>
                  </m:rPr>
                  <m:t>+</m:t>
                </m:r>
                <m:r>
                  <m:rPr>
                    <m:sty m:val="b"/>
                  </m:rPr>
                  <m:t>h</m:t>
                </m:r>
              </m:e>
            </m:d>
          </m:e>
        </m:d>
        <m:r>
          <m:rPr>
            <m:sty m:val="p"/>
          </m:rPr>
          <m:t>=</m:t>
        </m:r>
        <m:r>
          <m:t>C</m:t>
        </m:r>
        <m:d>
          <m:dPr>
            <m:begChr m:val="("/>
            <m:sepChr m:val=""/>
            <m:endChr m:val=")"/>
            <m:grow/>
          </m:dPr>
          <m:e>
            <m:r>
              <m:rPr>
                <m:sty m:val="b"/>
              </m:rPr>
              <m:t>h</m:t>
            </m:r>
          </m:e>
        </m:d>
      </m:oMath>
      <w:r>
        <w:t xml:space="preserve">. Comme vu au chapitre 7, on passe de la covariance au variogramme avec</w:t>
      </w:r>
      <w:r>
        <w:t xml:space="preserve"> </w:t>
      </w:r>
      <m:oMath>
        <m:r>
          <m:t>γ</m:t>
        </m:r>
        <m:d>
          <m:dPr>
            <m:begChr m:val="("/>
            <m:sepChr m:val=""/>
            <m:endChr m:val=")"/>
            <m:grow/>
          </m:dPr>
          <m:e>
            <m:r>
              <m:rPr>
                <m:sty m:val="b"/>
              </m:rPr>
              <m:t>h</m:t>
            </m:r>
          </m:e>
        </m:d>
        <m:r>
          <m:rPr>
            <m:sty m:val="p"/>
          </m:rPr>
          <m:t>=</m:t>
        </m:r>
        <m:r>
          <m:t>C</m:t>
        </m:r>
        <m:d>
          <m:dPr>
            <m:begChr m:val="("/>
            <m:sepChr m:val=""/>
            <m:endChr m:val=")"/>
            <m:grow/>
          </m:dPr>
          <m:e>
            <m:r>
              <m:rPr>
                <m:sty m:val="b"/>
              </m:rPr>
              <m:t>0</m:t>
            </m:r>
          </m:e>
        </m:d>
        <m:r>
          <m:rPr>
            <m:sty m:val="p"/>
          </m:rPr>
          <m:t>−</m:t>
        </m:r>
        <m:r>
          <m:t>C</m:t>
        </m:r>
        <m:d>
          <m:dPr>
            <m:begChr m:val="("/>
            <m:sepChr m:val=""/>
            <m:endChr m:val=")"/>
            <m:grow/>
          </m:dPr>
          <m:e>
            <m:r>
              <m:rPr>
                <m:sty m:val="b"/>
              </m:rPr>
              <m:t>h</m:t>
            </m:r>
          </m:e>
        </m:d>
      </m:oMath>
      <w:r>
        <w:t xml:space="preserve">, où</w:t>
      </w:r>
      <w:r>
        <w:t xml:space="preserve"> </w:t>
      </w:r>
      <m:oMath>
        <m:r>
          <m:t>C</m:t>
        </m:r>
        <m:d>
          <m:dPr>
            <m:begChr m:val="("/>
            <m:sepChr m:val=""/>
            <m:endChr m:val=")"/>
            <m:grow/>
          </m:dPr>
          <m:e>
            <m:r>
              <m:rPr>
                <m:sty m:val="b"/>
              </m:rPr>
              <m:t>0</m:t>
            </m:r>
          </m:e>
        </m:d>
        <m:r>
          <m:rPr>
            <m:sty m:val="p"/>
          </m:rPr>
          <m:t>=</m:t>
        </m:r>
        <m:sSup>
          <m:e>
            <m:r>
              <m:t>σ</m:t>
            </m:r>
          </m:e>
          <m:sup>
            <m:r>
              <m:t>2</m:t>
            </m:r>
          </m:sup>
        </m:sSup>
      </m:oMath>
      <w:r>
        <w:t xml:space="preserve"> </w:t>
      </w:r>
      <w:r>
        <w:t xml:space="preserve">correspond à la variance a priori, donc au palier.</w:t>
      </w:r>
    </w:p>
    <w:p>
      <w:pPr>
        <w:pStyle w:val="BodyText"/>
      </w:pPr>
      <w:r>
        <w:t xml:space="preserve">La quantité à estimer est notée</w:t>
      </w:r>
      <w:r>
        <w:t xml:space="preserve"> </w:t>
      </w:r>
      <m:oMath>
        <m:sSub>
          <m:e>
            <m:r>
              <m:t>Z</m:t>
            </m:r>
          </m:e>
          <m:sub>
            <m:r>
              <m:t>0</m:t>
            </m:r>
          </m:sub>
        </m:sSub>
      </m:oMath>
      <w:r>
        <w:t xml:space="preserve">. Elle peut être une valeur ponctuelle,</w:t>
      </w:r>
      <w:r>
        <w:t xml:space="preserve"> </w:t>
      </w:r>
      <m:oMath>
        <m:r>
          <m:t>Z</m:t>
        </m:r>
        <m:d>
          <m:dPr>
            <m:begChr m:val="("/>
            <m:sepChr m:val=""/>
            <m:endChr m:val=")"/>
            <m:grow/>
          </m:dPr>
          <m:e>
            <m:sSub>
              <m:e>
                <m:r>
                  <m:rPr>
                    <m:sty m:val="b"/>
                  </m:rPr>
                  <m:t>x</m:t>
                </m:r>
              </m:e>
              <m:sub>
                <m:r>
                  <m:t>0</m:t>
                </m:r>
              </m:sub>
            </m:sSub>
          </m:e>
        </m:d>
      </m:oMath>
      <w:r>
        <w:t xml:space="preserve">, ou une moyenne sur un bloc</w:t>
      </w:r>
      <w:r>
        <w:t xml:space="preserve"> </w:t>
      </w:r>
      <m:oMath>
        <m:r>
          <m:t>v</m:t>
        </m:r>
      </m:oMath>
      <w:r>
        <w:t xml:space="preserve"> </w:t>
      </w:r>
      <w:r>
        <w:t xml:space="preserve">dans le cas du krigeage de bloc :</w:t>
      </w:r>
    </w:p>
    <w:p>
      <w:pPr>
        <w:pStyle w:val="BodyText"/>
      </w:pPr>
      <m:oMathPara>
        <m:oMathParaPr>
          <m:jc m:val="center"/>
        </m:oMathParaPr>
        <m:oMath>
          <m:sSub>
            <m:e>
              <m:r>
                <m:t>Z</m:t>
              </m:r>
            </m:e>
            <m:sub>
              <m:r>
                <m:t>0</m:t>
              </m:r>
            </m:sub>
          </m:sSub>
          <m:r>
            <m:rPr>
              <m:sty m:val="p"/>
            </m:rPr>
            <m:t>=</m:t>
          </m:r>
          <m:f>
            <m:fPr>
              <m:type m:val="bar"/>
            </m:fPr>
            <m:num>
              <m:r>
                <m:t>1</m:t>
              </m:r>
            </m:num>
            <m:den>
              <m:d>
                <m:dPr>
                  <m:begChr m:val="|"/>
                  <m:sepChr m:val=""/>
                  <m:endChr m:val="|"/>
                  <m:grow/>
                </m:dPr>
                <m:e>
                  <m:r>
                    <m:t>v</m:t>
                  </m:r>
                </m:e>
              </m:d>
            </m:den>
          </m:f>
          <m:nary>
            <m:naryPr>
              <m:chr m:val="∫"/>
              <m:limLoc m:val="subSup"/>
              <m:subHide m:val="off"/>
              <m:supHide m:val="on"/>
            </m:naryPr>
            <m:sub>
              <m:r>
                <m:t>v</m:t>
              </m:r>
            </m:sub>
            <m:sup>
              <m:r>
                <m:t>​</m:t>
              </m:r>
            </m:sup>
            <m:e>
              <m:r>
                <m:t>Z</m:t>
              </m:r>
            </m:e>
          </m:nary>
          <m:d>
            <m:dPr>
              <m:begChr m:val="("/>
              <m:sepChr m:val=""/>
              <m:endChr m:val=")"/>
              <m:grow/>
            </m:dPr>
            <m:e>
              <m:r>
                <m:rPr>
                  <m:sty m:val="b"/>
                </m:rPr>
                <m:t>x</m:t>
              </m:r>
            </m:e>
          </m:d>
          <m:r>
            <m:rPr>
              <m:sty m:val="p"/>
            </m:rPr>
            <m:t>,</m:t>
          </m:r>
          <m:r>
            <m:t>d</m:t>
          </m:r>
          <m:r>
            <m:rPr>
              <m:sty m:val="b"/>
            </m:rPr>
            <m:t>x</m:t>
          </m:r>
        </m:oMath>
      </m:oMathPara>
    </w:p>
    <w:p>
      <w:pPr>
        <w:pStyle w:val="FirstParagraph"/>
      </w:pPr>
      <w:r>
        <w:t xml:space="preserve">L’estimateur de krigeage est noté avec une étoile. Il s’écrit comme une combinaison linéaire des données :</w:t>
      </w:r>
    </w:p>
    <w:p>
      <w:pPr>
        <w:pStyle w:val="BodyText"/>
      </w:pPr>
      <m:oMathPara>
        <m:oMathParaPr>
          <m:jc m:val="center"/>
        </m:oMathParaPr>
        <m:oMath>
          <m:sSup>
            <m:e>
              <m:r>
                <m:t>Z</m:t>
              </m:r>
            </m:e>
            <m:sup>
              <m:r>
                <m:rPr>
                  <m:sty m:val="p"/>
                </m:rPr>
                <m:t>*</m:t>
              </m:r>
            </m:sup>
          </m:sSup>
          <m:d>
            <m:dPr>
              <m:begChr m:val="("/>
              <m:sepChr m:val=""/>
              <m:endChr m:val=")"/>
              <m:grow/>
            </m:dPr>
            <m:e>
              <m:r>
                <m:rPr>
                  <m:sty m:val="b"/>
                </m:rPr>
                <m:t>x</m:t>
              </m:r>
              <m:r>
                <m:rPr>
                  <m:sty m:val="p"/>
                </m:rPr>
                <m:t>*</m:t>
              </m:r>
              <m:r>
                <m:t>0</m:t>
              </m:r>
            </m:e>
          </m:d>
          <m:r>
            <m:rPr>
              <m:sty m:val="p"/>
            </m:rPr>
            <m:t>=</m:t>
          </m:r>
          <m:r>
            <m:rPr>
              <m:sty m:val="p"/>
            </m:rPr>
            <m:t>∑</m:t>
          </m:r>
          <m:r>
            <m:rPr>
              <m:sty m:val="p"/>
            </m:rPr>
            <m:t>*</m:t>
          </m:r>
          <m:sSup>
            <m:e>
              <m:r>
                <m:t>i</m:t>
              </m:r>
              <m:r>
                <m:rPr>
                  <m:sty m:val="p"/>
                </m:rPr>
                <m:t>=</m:t>
              </m:r>
              <m:r>
                <m:t>1</m:t>
              </m:r>
            </m:e>
            <m:sup>
              <m:r>
                <m:t>N</m:t>
              </m:r>
            </m:sup>
          </m:sSup>
          <m:sSub>
            <m:e>
              <m:r>
                <m:t>λ</m:t>
              </m:r>
            </m:e>
            <m:sub>
              <m:r>
                <m:t>i</m:t>
              </m:r>
            </m:sub>
          </m:sSub>
          <m:r>
            <m:rPr>
              <m:sty m:val="p"/>
            </m:rPr>
            <m:t>,</m:t>
          </m:r>
          <m:r>
            <m:t>Z</m:t>
          </m:r>
          <m:d>
            <m:dPr>
              <m:begChr m:val="("/>
              <m:sepChr m:val=""/>
              <m:endChr m:val=")"/>
              <m:grow/>
            </m:dPr>
            <m:e>
              <m:sSub>
                <m:e>
                  <m:r>
                    <m:rPr>
                      <m:sty m:val="b"/>
                    </m:rPr>
                    <m:t>x</m:t>
                  </m:r>
                </m:e>
                <m:sub>
                  <m:r>
                    <m:t>i</m:t>
                  </m:r>
                </m:sub>
              </m:sSub>
            </m:e>
          </m:d>
        </m:oMath>
      </m:oMathPara>
    </w:p>
    <w:p>
      <w:pPr>
        <w:pStyle w:val="FirstParagraph"/>
      </w:pPr>
      <w:r>
        <w:t xml:space="preserve">ou, plus simplement,</w:t>
      </w:r>
      <w:r>
        <w:t xml:space="preserve"> </w:t>
      </w:r>
      <m:oMath>
        <m:sSup>
          <m:e>
            <m:r>
              <m:t>Z</m:t>
            </m:r>
          </m:e>
          <m:sup>
            <m:r>
              <m:rPr>
                <m:sty m:val="p"/>
              </m:rPr>
              <m:t>*</m:t>
            </m:r>
          </m:sup>
        </m:sSup>
        <m:r>
          <m:rPr>
            <m:sty m:val="p"/>
          </m:rPr>
          <m:t>=</m:t>
        </m:r>
        <m:nary>
          <m:naryPr>
            <m:chr m:val="∑"/>
            <m:limLoc m:val="undOvr"/>
            <m:subHide m:val="off"/>
            <m:supHide m:val="on"/>
          </m:naryPr>
          <m:sub>
            <m:r>
              <m:t>i</m:t>
            </m:r>
          </m:sub>
          <m:sup>
            <m:r>
              <m:t>​</m:t>
            </m:r>
          </m:sup>
          <m:e>
            <m:sSub>
              <m:e>
                <m:r>
                  <m:t>λ</m:t>
                </m:r>
              </m:e>
              <m:sub>
                <m:r>
                  <m:t>i</m:t>
                </m:r>
              </m:sub>
            </m:sSub>
          </m:e>
        </m:nary>
        <m:sSub>
          <m:e>
            <m:r>
              <m:t>Z</m:t>
            </m:r>
          </m:e>
          <m:sub>
            <m:r>
              <m:t>i</m:t>
            </m:r>
          </m:sub>
        </m:sSub>
      </m:oMath>
      <w:r>
        <w:t xml:space="preserve">. Les poids</w:t>
      </w:r>
      <w:r>
        <w:t xml:space="preserve"> </w:t>
      </w:r>
      <m:oMath>
        <m:sSub>
          <m:e>
            <m:r>
              <m:t>λ</m:t>
            </m:r>
          </m:e>
          <m:sub>
            <m:r>
              <m:t>i</m:t>
            </m:r>
          </m:sub>
        </m:sSub>
      </m:oMath>
      <w:r>
        <w:t xml:space="preserve"> </w:t>
      </w:r>
      <w:r>
        <w:t xml:space="preserve">dépendent du point ou du bloc à estimer. Le krigeage sert justement à calculer ces poids.</w:t>
      </w:r>
    </w:p>
    <w:p>
      <w:pPr>
        <w:pStyle w:val="BodyText"/>
      </w:pPr>
      <w:r>
        <w:t xml:space="preserve">En théorie, on pourrait utiliser toutes les données disponibles. En pratique, on travaille presque toujours avec un voisinage local, c’est-à-dire un sous-ensemble de données proches du point ou du bloc à estimer.</w:t>
      </w:r>
    </w:p>
    <w:bookmarkEnd w:id="30"/>
    <w:bookmarkStart w:id="37" w:name="krigeage-simple"/>
    <w:p>
      <w:pPr>
        <w:pStyle w:val="Heading2"/>
      </w:pPr>
      <w:r>
        <w:t xml:space="preserve">3 Krigeage simple</w:t>
      </w:r>
    </w:p>
    <w:p>
      <w:pPr>
        <w:pStyle w:val="FirstParagraph"/>
      </w:pPr>
      <w:r>
        <w:t xml:space="preserve">Le krigeage simple s’applique lorsque la moyenne</w:t>
      </w:r>
      <w:r>
        <w:t xml:space="preserve"> </w:t>
      </w:r>
      <m:oMath>
        <m:r>
          <m:t>m</m:t>
        </m:r>
      </m:oMath>
      <w:r>
        <w:t xml:space="preserve"> </w:t>
      </w:r>
      <w:r>
        <w:t xml:space="preserve">de la variable régionalisée est</w:t>
      </w:r>
      <w:r>
        <w:t xml:space="preserve"> </w:t>
      </w:r>
      <w:r>
        <w:rPr>
          <w:b/>
          <w:bCs/>
        </w:rPr>
        <w:t xml:space="preserve">connue</w:t>
      </w:r>
      <w:r>
        <w:t xml:space="preserve"> </w:t>
      </w:r>
      <w:r>
        <w:t xml:space="preserve">et constante sur l’ensemble du domaine. Cette moyenne est ici une valeur</w:t>
      </w:r>
      <w:r>
        <w:t xml:space="preserve"> </w:t>
      </w:r>
      <w:r>
        <w:rPr>
          <w:b/>
          <w:bCs/>
        </w:rPr>
        <w:t xml:space="preserve">déterministe</w:t>
      </w:r>
      <w:r>
        <w:t xml:space="preserve">, fixée a priori (par exemple à partir d’une longue série de campagnes antérieures ou d’un très grand nombre de données). L’hypothèse est rarement satisfaite en pratique, mais elle permet d’introduire les concepts fondamentaux du krigeage dans un cadre simplifié, sur lequel reposent ensuite toutes les autres variantes.</w:t>
      </w:r>
    </w:p>
    <w:bookmarkStart w:id="31" w:name="construction-de-lestimateur"/>
    <w:p>
      <w:pPr>
        <w:pStyle w:val="Heading3"/>
      </w:pPr>
      <w:r>
        <w:t xml:space="preserve">3.1 Construction de l’estimateur</w:t>
      </w:r>
    </w:p>
    <w:p>
      <w:pPr>
        <w:pStyle w:val="FirstParagraph"/>
      </w:pPr>
      <w:r>
        <w:t xml:space="preserve">En krigeage simple, la moyenne</w:t>
      </w:r>
      <w:r>
        <w:t xml:space="preserve"> </w:t>
      </w:r>
      <m:oMath>
        <m:r>
          <m:t>m</m:t>
        </m:r>
      </m:oMath>
      <w:r>
        <w:t xml:space="preserve"> </w:t>
      </w:r>
      <w:r>
        <w:t xml:space="preserve">est connue. On part donc de cette moyenne, puis on ajoute une correction à partir des données voisines. Cette correction utilise les écarts entre les valeurs observées et la moyenne, soit</w:t>
      </w:r>
      <w:r>
        <w:t xml:space="preserve"> </w:t>
      </w:r>
      <m:oMath>
        <m:r>
          <m:t>Z</m:t>
        </m:r>
        <m:d>
          <m:dPr>
            <m:begChr m:val="("/>
            <m:sepChr m:val=""/>
            <m:endChr m:val=")"/>
            <m:grow/>
          </m:dPr>
          <m:e>
            <m:sSub>
              <m:e>
                <m:r>
                  <m:rPr>
                    <m:sty m:val="b"/>
                  </m:rPr>
                  <m:t>x</m:t>
                </m:r>
              </m:e>
              <m:sub>
                <m:r>
                  <m:t>i</m:t>
                </m:r>
              </m:sub>
            </m:sSub>
          </m:e>
        </m:d>
        <m:r>
          <m:rPr>
            <m:sty m:val="p"/>
          </m:rPr>
          <m:t>−</m:t>
        </m:r>
        <m:r>
          <m:t>m</m:t>
        </m:r>
      </m:oMath>
      <w:r>
        <w:t xml:space="preserve">.</w:t>
      </w:r>
    </w:p>
    <w:p>
      <w:pPr>
        <w:pStyle w:val="BodyText"/>
      </w:pPr>
      <w:r>
        <w:t xml:space="preserve">L’estimateur s’écrit :</w:t>
      </w:r>
    </w:p>
    <w:p>
      <w:pPr>
        <w:pStyle w:val="BodyText"/>
      </w:pPr>
      <m:oMathPara>
        <m:oMathParaPr>
          <m:jc m:val="center"/>
        </m:oMathParaPr>
        <m:oMath>
          <m:sSup>
            <m:e>
              <m:r>
                <m:t>Z</m:t>
              </m:r>
            </m:e>
            <m:sup>
              <m:r>
                <m:rPr>
                  <m:sty m:val="p"/>
                </m:rPr>
                <m:t>*</m:t>
              </m:r>
            </m:sup>
          </m:sSup>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r>
                <m:t>Z</m:t>
              </m:r>
              <m:d>
                <m:dPr>
                  <m:begChr m:val="("/>
                  <m:sepChr m:val=""/>
                  <m:endChr m:val=")"/>
                  <m:grow/>
                </m:dPr>
                <m:e>
                  <m:sSub>
                    <m:e>
                      <m:r>
                        <m:rPr>
                          <m:sty m:val="b"/>
                        </m:rPr>
                        <m:t>x</m:t>
                      </m:r>
                    </m:e>
                    <m:sub>
                      <m:r>
                        <m:t>i</m:t>
                      </m:r>
                    </m:sub>
                  </m:sSub>
                </m:e>
              </m:d>
              <m:r>
                <m:rPr>
                  <m:sty m:val="p"/>
                </m:rPr>
                <m:t>−</m:t>
              </m:r>
              <m:r>
                <m:t>m</m:t>
              </m:r>
            </m:e>
          </m:d>
        </m:oMath>
      </m:oMathPara>
    </w:p>
    <w:p>
      <w:pPr>
        <w:pStyle w:val="FirstParagraph"/>
      </w:pPr>
      <w:r>
        <w:t xml:space="preserve">Si une donnée est utile pour estimer le point, son écart à la moyenne est pris en compte par le poids</w:t>
      </w:r>
      <w:r>
        <w:t xml:space="preserve"> </w:t>
      </w:r>
      <m:oMath>
        <m:sSub>
          <m:e>
            <m:r>
              <m:t>λ</m:t>
            </m:r>
          </m:e>
          <m:sub>
            <m:r>
              <m:t>i</m:t>
            </m:r>
          </m:sub>
        </m:sSub>
      </m:oMath>
      <w:r>
        <w:t xml:space="preserve">. Si les données sont trop loin, les poids deviennent faibles. Dans ce cas, la correction disparaît et l’estimation revient vers la moyenne</w:t>
      </w:r>
      <w:r>
        <w:t xml:space="preserve"> </w:t>
      </w:r>
      <m:oMath>
        <m:r>
          <m:t>m</m:t>
        </m:r>
      </m:oMath>
      <w:r>
        <w:t xml:space="preserve">.</w:t>
      </w:r>
    </w:p>
    <w:bookmarkEnd w:id="31"/>
    <w:bookmarkStart w:id="32" w:name="condition-de-non-biais"/>
    <w:p>
      <w:pPr>
        <w:pStyle w:val="Heading3"/>
      </w:pPr>
      <w:r>
        <w:t xml:space="preserve">3.2 Condition de non-biais</w:t>
      </w:r>
    </w:p>
    <w:p>
      <w:pPr>
        <w:pStyle w:val="FirstParagraph"/>
      </w:pPr>
      <w:r>
        <w:t xml:space="preserve">Vérifions que cet estimateur est sans biais. En prenant l’espérance :</w:t>
      </w:r>
    </w:p>
    <w:p>
      <w:pPr>
        <w:pStyle w:val="BodyText"/>
      </w:pPr>
      <m:oMathPara>
        <m:oMathParaPr>
          <m:jc m:val="center"/>
        </m:oMathParaPr>
        <m:oMath>
          <m:r>
            <m:rPr>
              <m:sty m:val="p"/>
              <m:scr m:val="double-struck"/>
            </m:rPr>
            <m:t>E</m:t>
          </m:r>
          <m:d>
            <m:dPr>
              <m:begChr m:val="["/>
              <m:sepChr m:val=""/>
              <m:endChr m:val="]"/>
              <m:grow/>
            </m:dPr>
            <m:e>
              <m:sSup>
                <m:e>
                  <m:r>
                    <m:t>Z</m:t>
                  </m:r>
                </m:e>
                <m:sup>
                  <m:r>
                    <m:rPr>
                      <m:sty m:val="p"/>
                    </m:rPr>
                    <m:t>*</m:t>
                  </m:r>
                </m:sup>
              </m:sSup>
            </m:e>
          </m:d>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r>
                <m:rPr>
                  <m:sty m:val="p"/>
                  <m:scr m:val="double-struck"/>
                </m:rPr>
                <m:t>E</m:t>
              </m:r>
              <m:d>
                <m:dPr>
                  <m:begChr m:val="["/>
                  <m:sepChr m:val=""/>
                  <m:endChr m:val="]"/>
                  <m:grow/>
                </m:dPr>
                <m:e>
                  <m:r>
                    <m:t>Z</m:t>
                  </m:r>
                  <m:d>
                    <m:dPr>
                      <m:begChr m:val="("/>
                      <m:sepChr m:val=""/>
                      <m:endChr m:val=")"/>
                      <m:grow/>
                    </m:dPr>
                    <m:e>
                      <m:r>
                        <m:rPr>
                          <m:sty m:val="b"/>
                        </m:rPr>
                        <m:t>x</m:t>
                      </m:r>
                      <m:r>
                        <m:t>i</m:t>
                      </m:r>
                    </m:e>
                  </m:d>
                </m:e>
              </m:d>
              <m:r>
                <m:rPr>
                  <m:sty m:val="p"/>
                </m:rPr>
                <m:t>−</m:t>
              </m:r>
              <m:r>
                <m:t>m</m:t>
              </m:r>
            </m:e>
          </m:d>
          <m:r>
            <m:rPr>
              <m:sty m:val="p"/>
            </m:rPr>
            <m:t>=</m:t>
          </m:r>
          <m:r>
            <m:t>m</m:t>
          </m:r>
          <m:r>
            <m:rPr>
              <m:sty m:val="p"/>
            </m:rPr>
            <m:t>+</m:t>
          </m:r>
          <m:r>
            <m:rPr>
              <m:sty m:val="p"/>
            </m:rPr>
            <m:t>∑</m:t>
          </m:r>
          <m:sSup>
            <m:e>
              <m:r>
                <m:t>i</m:t>
              </m:r>
              <m:r>
                <m:rPr>
                  <m:sty m:val="p"/>
                </m:rPr>
                <m:t>=</m:t>
              </m:r>
              <m:r>
                <m:t>1</m:t>
              </m:r>
            </m:e>
            <m:sup>
              <m:r>
                <m:t>n</m:t>
              </m:r>
            </m:sup>
          </m:sSup>
          <m:sSub>
            <m:e>
              <m:r>
                <m:t>λ</m:t>
              </m:r>
            </m:e>
            <m:sub>
              <m:r>
                <m:t>i</m:t>
              </m:r>
            </m:sub>
          </m:sSub>
          <m:d>
            <m:dPr>
              <m:begChr m:val="("/>
              <m:sepChr m:val=""/>
              <m:endChr m:val=")"/>
              <m:grow/>
            </m:dPr>
            <m:e>
              <m:r>
                <m:t>m</m:t>
              </m:r>
              <m:r>
                <m:rPr>
                  <m:sty m:val="p"/>
                </m:rPr>
                <m:t>−</m:t>
              </m:r>
              <m:r>
                <m:t>m</m:t>
              </m:r>
            </m:e>
          </m:d>
          <m:r>
            <m:rPr>
              <m:sty m:val="p"/>
            </m:rPr>
            <m:t>=</m:t>
          </m:r>
          <m:r>
            <m:t>m</m:t>
          </m:r>
          <m:r>
            <m:rPr>
              <m:sty m:val="p"/>
            </m:rPr>
            <m:t>=</m:t>
          </m:r>
          <m:r>
            <m:rPr>
              <m:sty m:val="p"/>
              <m:scr m:val="double-struck"/>
            </m:rPr>
            <m:t>E</m:t>
          </m:r>
          <m:d>
            <m:dPr>
              <m:begChr m:val="["/>
              <m:sepChr m:val=""/>
              <m:endChr m:val="]"/>
              <m:grow/>
            </m:dPr>
            <m:e>
              <m:r>
                <m:t>Z</m:t>
              </m:r>
              <m:d>
                <m:dPr>
                  <m:begChr m:val="("/>
                  <m:sepChr m:val=""/>
                  <m:endChr m:val=")"/>
                  <m:grow/>
                </m:dPr>
                <m:e>
                  <m:sSub>
                    <m:e>
                      <m:r>
                        <m:rPr>
                          <m:sty m:val="b"/>
                        </m:rPr>
                        <m:t>x</m:t>
                      </m:r>
                    </m:e>
                    <m:sub>
                      <m:r>
                        <m:t>0</m:t>
                      </m:r>
                    </m:sub>
                  </m:sSub>
                </m:e>
              </m:d>
            </m:e>
          </m:d>
        </m:oMath>
      </m:oMathPara>
    </w:p>
    <w:p>
      <w:pPr>
        <w:pStyle w:val="FirstParagraph"/>
      </w:pPr>
      <w:r>
        <w:t xml:space="preserve">L’estimateur est donc sans biais, peu importe les poids</w:t>
      </w:r>
      <w:r>
        <w:t xml:space="preserve"> </w:t>
      </w:r>
      <m:oMath>
        <m:sSub>
          <m:e>
            <m:r>
              <m:t>λ</m:t>
            </m:r>
          </m:e>
          <m:sub>
            <m:r>
              <m:t>i</m:t>
            </m:r>
          </m:sub>
        </m:sSub>
      </m:oMath>
      <w:r>
        <w:t xml:space="preserve">. Comme la moyenne</w:t>
      </w:r>
      <w:r>
        <w:t xml:space="preserve"> </w:t>
      </w:r>
      <m:oMath>
        <m:r>
          <m:t>m</m:t>
        </m:r>
      </m:oMath>
      <w:r>
        <w:t xml:space="preserve"> </w:t>
      </w:r>
      <w:r>
        <w:t xml:space="preserve">est connue, on n’a pas besoin d’ajouter une contrainte sur la somme des poids.</w:t>
      </w:r>
    </w:p>
    <w:bookmarkEnd w:id="32"/>
    <w:bookmarkStart w:id="33" w:name="dérivation-du-système-de-krigeage-simple"/>
    <w:p>
      <w:pPr>
        <w:pStyle w:val="Heading3"/>
      </w:pPr>
      <w:r>
        <w:t xml:space="preserve">3.3 Dérivation du système de krigeage simple</w:t>
      </w:r>
    </w:p>
    <w:p>
      <w:pPr>
        <w:pStyle w:val="FirstParagraph"/>
      </w:pPr>
      <w:r>
        <w:t xml:space="preserve">On cherche les poids</w:t>
      </w:r>
      <w:r>
        <w:t xml:space="preserve"> </w:t>
      </w:r>
      <m:oMath>
        <m:sSub>
          <m:e>
            <m:r>
              <m:t>λ</m:t>
            </m:r>
          </m:e>
          <m:sub>
            <m:r>
              <m:t>i</m:t>
            </m:r>
          </m:sub>
        </m:sSub>
      </m:oMath>
      <w:r>
        <w:t xml:space="preserve"> </w:t>
      </w:r>
      <w:r>
        <w:t xml:space="preserve">qui minimisent la variance de l’erreur d’estimation :</w:t>
      </w:r>
    </w:p>
    <w:p>
      <w:pPr>
        <w:pStyle w:val="BodyText"/>
      </w:pPr>
      <m:oMathPara>
        <m:oMathParaPr>
          <m:jc m:val="center"/>
        </m:oMathParaPr>
        <m:oMath>
          <m:sSubSup>
            <m:e>
              <m:r>
                <m:t>σ</m:t>
              </m:r>
            </m:e>
            <m:sub>
              <m:r>
                <m:t>K</m:t>
              </m:r>
            </m:sub>
            <m:sup>
              <m:r>
                <m:t>2</m:t>
              </m:r>
            </m:sup>
          </m:sSubSup>
          <m:r>
            <m:rPr>
              <m:sty m:val="p"/>
            </m:rPr>
            <m:t>=</m:t>
          </m:r>
          <m:r>
            <m:rPr>
              <m:sty m:val="p"/>
            </m:rPr>
            <m:t>Var</m:t>
          </m:r>
          <m:d>
            <m:dPr>
              <m:begChr m:val="("/>
              <m:sepChr m:val=""/>
              <m:endChr m:val=")"/>
              <m:grow/>
            </m:dPr>
            <m:e>
              <m:r>
                <m:t>Z</m:t>
              </m:r>
              <m:d>
                <m:dPr>
                  <m:begChr m:val="("/>
                  <m:sepChr m:val=""/>
                  <m:endChr m:val=")"/>
                  <m:grow/>
                </m:dPr>
                <m:e>
                  <m:sSub>
                    <m:e>
                      <m:r>
                        <m:rPr>
                          <m:sty m:val="b"/>
                        </m:rPr>
                        <m:t>x</m:t>
                      </m:r>
                    </m:e>
                    <m:sub>
                      <m:r>
                        <m:t>0</m:t>
                      </m:r>
                    </m:sub>
                  </m:sSub>
                </m:e>
              </m:d>
              <m:r>
                <m:rPr>
                  <m:sty m:val="p"/>
                </m:rPr>
                <m:t>−</m:t>
              </m:r>
              <m:sSup>
                <m:e>
                  <m:r>
                    <m:t>Z</m:t>
                  </m:r>
                </m:e>
                <m:sup>
                  <m:r>
                    <m:rPr>
                      <m:sty m:val="p"/>
                    </m:rPr>
                    <m:t>*</m:t>
                  </m:r>
                </m:sup>
              </m:sSup>
            </m:e>
          </m:d>
        </m:oMath>
      </m:oMathPara>
    </w:p>
    <w:p>
      <w:pPr>
        <w:pStyle w:val="FirstParagraph"/>
      </w:pPr>
      <w:r>
        <w:t xml:space="preserve">En remplaçant l’estimateur</w:t>
      </w:r>
      <w:r>
        <w:t xml:space="preserve"> </w:t>
      </w:r>
      <m:oMath>
        <m:sSup>
          <m:e>
            <m:r>
              <m:t>Z</m:t>
            </m:r>
          </m:e>
          <m:sup>
            <m:r>
              <m:rPr>
                <m:sty m:val="p"/>
              </m:rPr>
              <m:t>*</m:t>
            </m:r>
          </m:sup>
        </m:sSup>
      </m:oMath>
      <w:r>
        <w:t xml:space="preserve">, l’erreur d’estimation s’écrit :</w:t>
      </w:r>
    </w:p>
    <w:p>
      <w:pPr>
        <w:pStyle w:val="BodyText"/>
      </w:pPr>
      <m:oMathPara>
        <m:oMathParaPr>
          <m:jc m:val="center"/>
        </m:oMathParaPr>
        <m:oMath>
          <m:r>
            <m:t>Z</m:t>
          </m:r>
          <m:d>
            <m:dPr>
              <m:begChr m:val="("/>
              <m:sepChr m:val=""/>
              <m:endChr m:val=")"/>
              <m:grow/>
            </m:dPr>
            <m:e>
              <m:sSub>
                <m:e>
                  <m:r>
                    <m:rPr>
                      <m:sty m:val="b"/>
                    </m:rPr>
                    <m:t>x</m:t>
                  </m:r>
                </m:e>
                <m:sub>
                  <m:r>
                    <m:t>0</m:t>
                  </m:r>
                </m:sub>
              </m:sSub>
            </m:e>
          </m:d>
          <m:r>
            <m:rPr>
              <m:sty m:val="p"/>
            </m:rPr>
            <m:t>−</m:t>
          </m:r>
          <m:sSup>
            <m:e>
              <m:r>
                <m:t>Z</m:t>
              </m:r>
            </m:e>
            <m:sup>
              <m:r>
                <m:rPr>
                  <m:sty m:val="p"/>
                </m:rPr>
                <m:t>*</m:t>
              </m:r>
            </m:sup>
          </m:sSup>
          <m:r>
            <m:rPr>
              <m:sty m:val="p"/>
            </m:rPr>
            <m:t>=</m:t>
          </m:r>
          <m:d>
            <m:dPr>
              <m:begChr m:val="("/>
              <m:sepChr m:val=""/>
              <m:endChr m:val=")"/>
              <m:grow/>
            </m:dPr>
            <m:e>
              <m:r>
                <m:t>Z</m:t>
              </m:r>
              <m:d>
                <m:dPr>
                  <m:begChr m:val="("/>
                  <m:sepChr m:val=""/>
                  <m:endChr m:val=")"/>
                  <m:grow/>
                </m:dPr>
                <m:e>
                  <m:r>
                    <m:rPr>
                      <m:sty m:val="b"/>
                    </m:rPr>
                    <m:t>x</m:t>
                  </m:r>
                  <m:r>
                    <m:t>0</m:t>
                  </m:r>
                </m:e>
              </m:d>
              <m:r>
                <m:rPr>
                  <m:sty m:val="p"/>
                </m:rPr>
                <m:t>−</m:t>
              </m:r>
              <m:r>
                <m:t>m</m:t>
              </m:r>
            </m:e>
          </m:d>
          <m:r>
            <m:rPr>
              <m:sty m:val="p"/>
            </m:rPr>
            <m:t>−</m:t>
          </m:r>
          <m:r>
            <m:rPr>
              <m:sty m:val="p"/>
            </m:rPr>
            <m:t>∑</m:t>
          </m:r>
          <m:sSup>
            <m:e>
              <m:r>
                <m:t>i</m:t>
              </m:r>
              <m:r>
                <m:rPr>
                  <m:sty m:val="p"/>
                </m:rPr>
                <m:t>=</m:t>
              </m:r>
              <m:r>
                <m:t>1</m:t>
              </m:r>
            </m:e>
            <m:sup>
              <m:r>
                <m:t>n</m:t>
              </m:r>
            </m:sup>
          </m:sSup>
          <m:sSub>
            <m:e>
              <m:r>
                <m:t>λ</m:t>
              </m:r>
            </m:e>
            <m:sub>
              <m:r>
                <m:t>i</m:t>
              </m:r>
            </m:sub>
          </m:sSub>
          <m:d>
            <m:dPr>
              <m:begChr m:val="("/>
              <m:sepChr m:val=""/>
              <m:endChr m:val=")"/>
              <m:grow/>
            </m:dPr>
            <m:e>
              <m:r>
                <m:t>Z</m:t>
              </m:r>
              <m:d>
                <m:dPr>
                  <m:begChr m:val="("/>
                  <m:sepChr m:val=""/>
                  <m:endChr m:val=")"/>
                  <m:grow/>
                </m:dPr>
                <m:e>
                  <m:sSub>
                    <m:e>
                      <m:r>
                        <m:rPr>
                          <m:sty m:val="b"/>
                        </m:rPr>
                        <m:t>x</m:t>
                      </m:r>
                    </m:e>
                    <m:sub>
                      <m:r>
                        <m:t>i</m:t>
                      </m:r>
                    </m:sub>
                  </m:sSub>
                </m:e>
              </m:d>
              <m:r>
                <m:rPr>
                  <m:sty m:val="p"/>
                </m:rPr>
                <m:t>−</m:t>
              </m:r>
              <m:r>
                <m:t>m</m:t>
              </m:r>
            </m:e>
          </m:d>
        </m:oMath>
      </m:oMathPara>
    </w:p>
    <w:p>
      <w:pPr>
        <w:pStyle w:val="FirstParagraph"/>
      </w:pPr>
      <w:r>
        <w:t xml:space="preserve">La variance de cette erreur est :</w:t>
      </w:r>
    </w:p>
    <w:p>
      <w:pPr>
        <w:pStyle w:val="BodyText"/>
      </w:pPr>
      <m:oMathPara>
        <m:oMathParaPr>
          <m:jc m:val="center"/>
        </m:oMathParaPr>
        <m:oMath>
          <m:sSubSup>
            <m:e>
              <m:r>
                <m:t>σ</m:t>
              </m:r>
            </m:e>
            <m:sub>
              <m:r>
                <m:t>K</m:t>
              </m:r>
            </m:sub>
            <m:sup>
              <m:r>
                <m:t>2</m:t>
              </m:r>
            </m:sup>
          </m:sSubSup>
          <m:r>
            <m:rPr>
              <m:sty m:val="p"/>
            </m:rPr>
            <m:t>=</m:t>
          </m:r>
          <m:r>
            <m:rPr>
              <m:sty m:val="p"/>
            </m:rPr>
            <m:t>Var</m:t>
          </m:r>
          <m:d>
            <m:dPr>
              <m:begChr m:val="("/>
              <m:sepChr m:val=""/>
              <m:endChr m:val=")"/>
              <m:grow/>
            </m:dPr>
            <m:e>
              <m:d>
                <m:dPr>
                  <m:begChr m:val="("/>
                  <m:sepChr m:val=""/>
                  <m:endChr m:val=")"/>
                  <m:grow/>
                </m:dPr>
                <m:e>
                  <m:r>
                    <m:t>Z</m:t>
                  </m:r>
                  <m:d>
                    <m:dPr>
                      <m:begChr m:val="("/>
                      <m:sepChr m:val=""/>
                      <m:endChr m:val=")"/>
                      <m:grow/>
                    </m:dPr>
                    <m:e>
                      <m:r>
                        <m:rPr>
                          <m:sty m:val="b"/>
                        </m:rPr>
                        <m:t>x</m:t>
                      </m:r>
                      <m:r>
                        <m:t>0</m:t>
                      </m:r>
                    </m:e>
                  </m:d>
                  <m:r>
                    <m:rPr>
                      <m:sty m:val="p"/>
                    </m:rPr>
                    <m:t>−</m:t>
                  </m:r>
                  <m:r>
                    <m:t>m</m:t>
                  </m:r>
                </m:e>
              </m:d>
              <m:r>
                <m:rPr>
                  <m:sty m:val="p"/>
                </m:rPr>
                <m:t>−</m:t>
              </m:r>
              <m:r>
                <m:rPr>
                  <m:sty m:val="p"/>
                </m:rPr>
                <m:t>∑</m:t>
              </m:r>
              <m:sSup>
                <m:e>
                  <m:r>
                    <m:t>i</m:t>
                  </m:r>
                  <m:r>
                    <m:rPr>
                      <m:sty m:val="p"/>
                    </m:rPr>
                    <m:t>=</m:t>
                  </m:r>
                  <m:r>
                    <m:t>1</m:t>
                  </m:r>
                </m:e>
                <m:sup>
                  <m:r>
                    <m:t>n</m:t>
                  </m:r>
                </m:sup>
              </m:sSup>
              <m:sSub>
                <m:e>
                  <m:r>
                    <m:t>λ</m:t>
                  </m:r>
                </m:e>
                <m:sub>
                  <m:r>
                    <m:t>i</m:t>
                  </m:r>
                </m:sub>
              </m:sSub>
              <m:d>
                <m:dPr>
                  <m:begChr m:val="("/>
                  <m:sepChr m:val=""/>
                  <m:endChr m:val=")"/>
                  <m:grow/>
                </m:dPr>
                <m:e>
                  <m:r>
                    <m:t>Z</m:t>
                  </m:r>
                  <m:d>
                    <m:dPr>
                      <m:begChr m:val="("/>
                      <m:sepChr m:val=""/>
                      <m:endChr m:val=")"/>
                      <m:grow/>
                    </m:dPr>
                    <m:e>
                      <m:sSub>
                        <m:e>
                          <m:r>
                            <m:rPr>
                              <m:sty m:val="b"/>
                            </m:rPr>
                            <m:t>x</m:t>
                          </m:r>
                        </m:e>
                        <m:sub>
                          <m:r>
                            <m:t>i</m:t>
                          </m:r>
                        </m:sub>
                      </m:sSub>
                    </m:e>
                  </m:d>
                  <m:r>
                    <m:rPr>
                      <m:sty m:val="p"/>
                    </m:rPr>
                    <m:t>−</m:t>
                  </m:r>
                  <m:r>
                    <m:t>m</m:t>
                  </m:r>
                </m:e>
              </m:d>
            </m:e>
          </m:d>
        </m:oMath>
      </m:oMathPara>
    </w:p>
    <w:p>
      <w:pPr>
        <w:pStyle w:val="FirstParagraph"/>
      </w:pPr>
      <w:r>
        <w:t xml:space="preserve">En développant, on obtient :</w:t>
      </w:r>
    </w:p>
    <w:p>
      <w:pPr>
        <w:pStyle w:val="BodyText"/>
      </w:pPr>
      <m:oMathPara>
        <m:oMathParaPr>
          <m:jc m:val="center"/>
        </m:oMathParaPr>
        <m:oMath>
          <m:sSubSup>
            <m:e>
              <m:r>
                <m:t>σ</m:t>
              </m:r>
            </m:e>
            <m:sub>
              <m:r>
                <m:t>K</m:t>
              </m:r>
            </m:sub>
            <m:sup>
              <m:r>
                <m:t>2</m:t>
              </m:r>
            </m:sup>
          </m:sSubSup>
          <m:r>
            <m:rPr>
              <m:sty m:val="p"/>
            </m:rPr>
            <m:t>=</m:t>
          </m:r>
          <m:r>
            <m:rPr>
              <m:sty m:val="p"/>
            </m:rPr>
            <m:t>Var</m:t>
          </m:r>
          <m:d>
            <m:dPr>
              <m:begChr m:val="("/>
              <m:sepChr m:val=""/>
              <m:endChr m:val=")"/>
              <m:grow/>
            </m:dPr>
            <m:e>
              <m:r>
                <m:t>Z</m:t>
              </m:r>
              <m:d>
                <m:dPr>
                  <m:begChr m:val="("/>
                  <m:sepChr m:val=""/>
                  <m:endChr m:val=")"/>
                  <m:grow/>
                </m:dPr>
                <m:e>
                  <m:r>
                    <m:rPr>
                      <m:sty m:val="b"/>
                    </m:rPr>
                    <m:t>x</m:t>
                  </m:r>
                  <m:r>
                    <m:t>0</m:t>
                  </m:r>
                </m:e>
              </m:d>
            </m:e>
          </m:d>
          <m:r>
            <m:rPr>
              <m:sty m:val="p"/>
            </m:rPr>
            <m:t>−</m:t>
          </m:r>
          <m:r>
            <m:t>2</m:t>
          </m:r>
          <m:r>
            <m:rPr>
              <m:sty m:val="p"/>
            </m:rPr>
            <m:t>∑</m:t>
          </m:r>
          <m:sSup>
            <m:e>
              <m:r>
                <m:t>i</m:t>
              </m:r>
              <m:r>
                <m:rPr>
                  <m:sty m:val="p"/>
                </m:rPr>
                <m:t>=</m:t>
              </m:r>
              <m:r>
                <m:t>1</m:t>
              </m:r>
            </m:e>
            <m:sup>
              <m:r>
                <m:t>n</m:t>
              </m:r>
            </m:sup>
          </m:sSup>
          <m:sSub>
            <m:e>
              <m:r>
                <m:t>λ</m:t>
              </m:r>
            </m:e>
            <m:sub>
              <m:r>
                <m:t>i</m:t>
              </m:r>
            </m:sub>
          </m:sSub>
          <m:r>
            <m:rPr>
              <m:sty m:val="p"/>
            </m:rPr>
            <m:t>Cov</m:t>
          </m:r>
          <m:d>
            <m:dPr>
              <m:begChr m:val="("/>
              <m:sepChr m:val=""/>
              <m:endChr m:val=")"/>
              <m:grow/>
            </m:dPr>
            <m:e>
              <m:r>
                <m:t>Z</m:t>
              </m:r>
              <m:d>
                <m:dPr>
                  <m:begChr m:val="("/>
                  <m:sepChr m:val=""/>
                  <m:endChr m:val=")"/>
                  <m:grow/>
                </m:dPr>
                <m:e>
                  <m:r>
                    <m:rPr>
                      <m:sty m:val="b"/>
                    </m:rPr>
                    <m:t>x</m:t>
                  </m:r>
                  <m:r>
                    <m:t>0</m:t>
                  </m:r>
                </m:e>
              </m:d>
              <m:r>
                <m:rPr>
                  <m:sty m:val="p"/>
                </m:rPr>
                <m:t>,</m:t>
              </m:r>
              <m:r>
                <m:t>Z</m:t>
              </m:r>
              <m:d>
                <m:dPr>
                  <m:begChr m:val="("/>
                  <m:sepChr m:val=""/>
                  <m:endChr m:val=")"/>
                  <m:grow/>
                </m:dPr>
                <m:e>
                  <m:r>
                    <m:rPr>
                      <m:sty m:val="b"/>
                    </m:rPr>
                    <m:t>x</m:t>
                  </m:r>
                  <m:r>
                    <m:t>i</m:t>
                  </m:r>
                </m:e>
              </m:d>
            </m:e>
          </m:d>
          <m:r>
            <m:rPr>
              <m:sty m:val="p"/>
            </m:rPr>
            <m:t>+</m:t>
          </m:r>
          <m:r>
            <m:rPr>
              <m:sty m:val="p"/>
            </m:rPr>
            <m:t>∑</m:t>
          </m:r>
          <m:sSup>
            <m:e>
              <m:r>
                <m:t>i</m:t>
              </m:r>
              <m:r>
                <m:rPr>
                  <m:sty m:val="p"/>
                </m:rPr>
                <m:t>=</m:t>
              </m:r>
              <m:r>
                <m:t>1</m:t>
              </m:r>
            </m:e>
            <m:sup>
              <m:r>
                <m:t>n</m:t>
              </m:r>
            </m:sup>
          </m:sSup>
          <m:r>
            <m:rPr>
              <m:sty m:val="p"/>
            </m:rPr>
            <m:t>∑</m:t>
          </m:r>
          <m:sSup>
            <m:e>
              <m:r>
                <m:t>j</m:t>
              </m:r>
              <m:r>
                <m:rPr>
                  <m:sty m:val="p"/>
                </m:rPr>
                <m:t>=</m:t>
              </m:r>
              <m:r>
                <m:t>1</m:t>
              </m:r>
            </m:e>
            <m:sup>
              <m:r>
                <m:t>n</m:t>
              </m:r>
            </m:sup>
          </m:sSup>
          <m:sSub>
            <m:e>
              <m:r>
                <m:t>λ</m:t>
              </m:r>
            </m:e>
            <m:sub>
              <m:r>
                <m:t>i</m:t>
              </m:r>
            </m:sub>
          </m:sSub>
          <m:sSub>
            <m:e>
              <m:r>
                <m:t>λ</m:t>
              </m:r>
            </m:e>
            <m:sub>
              <m:r>
                <m:t>j</m:t>
              </m:r>
            </m:sub>
          </m:sSub>
          <m:r>
            <m:rPr>
              <m:sty m:val="p"/>
            </m:rPr>
            <m:t>Cov</m:t>
          </m:r>
          <m:d>
            <m:dPr>
              <m:begChr m:val="("/>
              <m:sepChr m:val=""/>
              <m:endChr m:val=")"/>
              <m:grow/>
            </m:dPr>
            <m:e>
              <m:r>
                <m:t>Z</m:t>
              </m:r>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j</m:t>
                      </m:r>
                    </m:sub>
                  </m:sSub>
                </m:e>
              </m:d>
            </m:e>
          </m:d>
        </m:oMath>
      </m:oMathPara>
    </w:p>
    <w:p>
      <w:pPr>
        <w:pStyle w:val="FirstParagraph"/>
      </w:pPr>
      <w:r>
        <w:t xml:space="preserve">Comme</w:t>
      </w:r>
      <w:r>
        <w:t xml:space="preserve"> </w:t>
      </w:r>
      <m:oMath>
        <m:r>
          <m:rPr>
            <m:sty m:val="p"/>
          </m:rPr>
          <m:t>Cov</m:t>
        </m:r>
        <m:d>
          <m:dPr>
            <m:begChr m:val="("/>
            <m:sepChr m:val=""/>
            <m:endChr m:val=")"/>
            <m:grow/>
          </m:dPr>
          <m:e>
            <m:r>
              <m:t>Z</m:t>
            </m:r>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j</m:t>
                    </m:r>
                  </m:sub>
                </m:sSub>
              </m:e>
            </m:d>
          </m:e>
        </m:d>
        <m:r>
          <m:rPr>
            <m:sty m:val="p"/>
          </m:rPr>
          <m:t>=</m:t>
        </m:r>
        <m:r>
          <m:t>C</m:t>
        </m:r>
        <m:d>
          <m:dPr>
            <m:begChr m:val="("/>
            <m:sepChr m:val=""/>
            <m:endChr m:val=")"/>
            <m:grow/>
          </m:dPr>
          <m:e>
            <m:sSub>
              <m:e>
                <m:r>
                  <m:rPr>
                    <m:sty m:val="b"/>
                  </m:rPr>
                  <m:t>x</m:t>
                </m:r>
              </m:e>
              <m:sub>
                <m:r>
                  <m:t>i</m:t>
                </m:r>
              </m:sub>
            </m:sSub>
            <m:r>
              <m:rPr>
                <m:sty m:val="p"/>
              </m:rPr>
              <m:t>−</m:t>
            </m:r>
            <m:sSub>
              <m:e>
                <m:r>
                  <m:rPr>
                    <m:sty m:val="b"/>
                  </m:rPr>
                  <m:t>x</m:t>
                </m:r>
              </m:e>
              <m:sub>
                <m:r>
                  <m:t>j</m:t>
                </m:r>
              </m:sub>
            </m:sSub>
          </m:e>
        </m:d>
      </m:oMath>
      <w:r>
        <w:t xml:space="preserve">, on a donc :</w:t>
      </w:r>
    </w:p>
    <w:p>
      <w:pPr>
        <w:pStyle w:val="BodyText"/>
      </w:pPr>
      <m:oMathPara>
        <m:oMathParaPr>
          <m:jc m:val="center"/>
        </m:oMathParaPr>
        <m:oMath>
          <m:sSubSup>
            <m:e>
              <m:r>
                <m:t>σ</m:t>
              </m:r>
            </m:e>
            <m:sub>
              <m:r>
                <m:t>K</m:t>
              </m:r>
            </m:sub>
            <m:sup>
              <m:r>
                <m:t>2</m:t>
              </m:r>
            </m:sup>
          </m:sSubSup>
          <m:r>
            <m:rPr>
              <m:sty m:val="p"/>
            </m:rPr>
            <m:t>=</m:t>
          </m:r>
          <m:r>
            <m:t>C</m:t>
          </m:r>
          <m:d>
            <m:dPr>
              <m:begChr m:val="("/>
              <m:sepChr m:val=""/>
              <m:endChr m:val=")"/>
              <m:grow/>
            </m:dPr>
            <m:e>
              <m:r>
                <m:rPr>
                  <m:sty m:val="b"/>
                </m:rPr>
                <m:t>0</m:t>
              </m:r>
            </m:e>
          </m:d>
          <m:r>
            <m:rPr>
              <m:sty m:val="p"/>
            </m:rPr>
            <m:t>−</m:t>
          </m:r>
          <m:r>
            <m:t>2</m:t>
          </m:r>
          <m:nary>
            <m:naryPr>
              <m:chr m:val="∑"/>
              <m:limLoc m:val="undOvr"/>
              <m:subHide m:val="off"/>
              <m:supHide m:val="off"/>
            </m:naryPr>
            <m:sub>
              <m:r>
                <m:t>i</m:t>
              </m:r>
              <m:r>
                <m:rPr>
                  <m:sty m:val="p"/>
                </m:rPr>
                <m:t>=</m:t>
              </m:r>
              <m:r>
                <m:t>1</m:t>
              </m:r>
            </m:sub>
            <m:sup>
              <m:r>
                <m:t>n</m:t>
              </m:r>
            </m:sup>
            <m:e>
              <m:sSub>
                <m:e>
                  <m:r>
                    <m:t>λ</m:t>
                  </m:r>
                </m:e>
                <m:sub>
                  <m:r>
                    <m:t>i</m:t>
                  </m:r>
                </m:sub>
              </m:sSub>
            </m:e>
          </m:nary>
          <m:r>
            <m:t>C</m:t>
          </m:r>
          <m:d>
            <m:dPr>
              <m:begChr m:val="("/>
              <m:sepChr m:val=""/>
              <m:endChr m:val=")"/>
              <m:grow/>
            </m:dPr>
            <m:e>
              <m:r>
                <m:rPr>
                  <m:sty m:val="b"/>
                </m:rPr>
                <m:t>x</m:t>
              </m:r>
              <m:r>
                <m:t>i</m:t>
              </m:r>
              <m:r>
                <m:rPr>
                  <m:sty m:val="p"/>
                </m:rPr>
                <m:t>−</m:t>
              </m:r>
              <m:r>
                <m:rPr>
                  <m:sty m:val="b"/>
                </m:rPr>
                <m:t>x</m:t>
              </m:r>
              <m:r>
                <m:t>0</m:t>
              </m:r>
            </m:e>
          </m:d>
          <m:r>
            <m:rPr>
              <m:sty m:val="p"/>
            </m:rPr>
            <m:t>+</m:t>
          </m:r>
          <m:r>
            <m:rPr>
              <m:sty m:val="p"/>
            </m:rPr>
            <m:t>∑</m:t>
          </m:r>
          <m:sSup>
            <m:e>
              <m:r>
                <m:t>i</m:t>
              </m:r>
              <m:r>
                <m:rPr>
                  <m:sty m:val="p"/>
                </m:rPr>
                <m:t>=</m:t>
              </m:r>
              <m:r>
                <m:t>1</m:t>
              </m:r>
            </m:e>
            <m:sup>
              <m:r>
                <m:t>n</m:t>
              </m:r>
            </m:sup>
          </m:sSup>
          <m:r>
            <m:rPr>
              <m:sty m:val="p"/>
            </m:rPr>
            <m:t>∑</m:t>
          </m:r>
          <m:sSup>
            <m:e>
              <m:r>
                <m:t>j</m:t>
              </m:r>
              <m:r>
                <m:rPr>
                  <m:sty m:val="p"/>
                </m:rPr>
                <m:t>=</m:t>
              </m:r>
              <m:r>
                <m:t>1</m:t>
              </m:r>
            </m:e>
            <m:sup>
              <m:r>
                <m:t>n</m:t>
              </m:r>
            </m:sup>
          </m:sSup>
          <m:sSub>
            <m:e>
              <m:r>
                <m:t>λ</m:t>
              </m:r>
            </m:e>
            <m:sub>
              <m:r>
                <m:t>i</m:t>
              </m:r>
            </m:sub>
          </m:sSub>
          <m:sSub>
            <m:e>
              <m:r>
                <m:t>λ</m:t>
              </m:r>
            </m:e>
            <m:sub>
              <m:r>
                <m:t>j</m:t>
              </m:r>
            </m:sub>
          </m:sSub>
          <m:r>
            <m:t>C</m:t>
          </m:r>
          <m:d>
            <m:dPr>
              <m:begChr m:val="("/>
              <m:sepChr m:val=""/>
              <m:endChr m:val=")"/>
              <m:grow/>
            </m:dPr>
            <m:e>
              <m:sSub>
                <m:e>
                  <m:r>
                    <m:rPr>
                      <m:sty m:val="b"/>
                    </m:rPr>
                    <m:t>x</m:t>
                  </m:r>
                </m:e>
                <m:sub>
                  <m:r>
                    <m:t>i</m:t>
                  </m:r>
                </m:sub>
              </m:sSub>
              <m:r>
                <m:rPr>
                  <m:sty m:val="p"/>
                </m:rPr>
                <m:t>−</m:t>
              </m:r>
              <m:sSub>
                <m:e>
                  <m:r>
                    <m:rPr>
                      <m:sty m:val="b"/>
                    </m:rPr>
                    <m:t>x</m:t>
                  </m:r>
                </m:e>
                <m:sub>
                  <m:r>
                    <m:t>j</m:t>
                  </m:r>
                </m:sub>
              </m:sSub>
            </m:e>
          </m:d>
        </m:oMath>
      </m:oMathPara>
    </w:p>
    <w:p>
      <w:pPr>
        <w:pStyle w:val="FirstParagraph"/>
      </w:pPr>
      <w:r>
        <w:t xml:space="preserve">Pour minimiser cette expression, on annule les dérivées partielles par rapport à chaque poids</w:t>
      </w:r>
      <w:r>
        <w:t xml:space="preserve"> </w:t>
      </w:r>
      <m:oMath>
        <m:sSub>
          <m:e>
            <m:r>
              <m:t>λ</m:t>
            </m:r>
          </m:e>
          <m:sub>
            <m:r>
              <m:t>k</m:t>
            </m:r>
          </m:sub>
        </m:sSub>
      </m:oMath>
      <w:r>
        <w:t xml:space="preserve"> </w:t>
      </w:r>
      <w:r>
        <w:t xml:space="preserve">:</w:t>
      </w:r>
    </w:p>
    <w:p>
      <w:pPr>
        <w:pStyle w:val="BodyText"/>
      </w:pPr>
      <m:oMathPara>
        <m:oMathParaPr>
          <m:jc m:val="center"/>
        </m:oMathParaPr>
        <m:oMath>
          <m:f>
            <m:fPr>
              <m:type m:val="bar"/>
            </m:fPr>
            <m:num>
              <m:r>
                <m:rPr>
                  <m:sty m:val="p"/>
                </m:rPr>
                <m:t>∂</m:t>
              </m:r>
              <m:sSubSup>
                <m:e>
                  <m:r>
                    <m:t>σ</m:t>
                  </m:r>
                </m:e>
                <m:sub>
                  <m:r>
                    <m:t>K</m:t>
                  </m:r>
                </m:sub>
                <m:sup>
                  <m:r>
                    <m:t>2</m:t>
                  </m:r>
                </m:sup>
              </m:sSubSup>
            </m:num>
            <m:den>
              <m:r>
                <m:rPr>
                  <m:sty m:val="p"/>
                </m:rPr>
                <m:t>∂</m:t>
              </m:r>
              <m:sSub>
                <m:e>
                  <m:r>
                    <m:t>λ</m:t>
                  </m:r>
                </m:e>
                <m:sub>
                  <m:r>
                    <m:t>k</m:t>
                  </m:r>
                </m:sub>
              </m:sSub>
            </m:den>
          </m:f>
          <m:r>
            <m:rPr>
              <m:sty m:val="p"/>
            </m:rPr>
            <m:t>=</m:t>
          </m:r>
          <m:r>
            <m:rPr>
              <m:sty m:val="p"/>
            </m:rPr>
            <m:t>−</m:t>
          </m:r>
          <m:r>
            <m:t>2</m:t>
          </m:r>
          <m:r>
            <m:t>C</m:t>
          </m:r>
          <m:d>
            <m:dPr>
              <m:begChr m:val="("/>
              <m:sepChr m:val=""/>
              <m:endChr m:val=")"/>
              <m:grow/>
            </m:dPr>
            <m:e>
              <m:sSub>
                <m:e>
                  <m:r>
                    <m:rPr>
                      <m:sty m:val="b"/>
                    </m:rPr>
                    <m:t>x</m:t>
                  </m:r>
                </m:e>
                <m:sub>
                  <m:r>
                    <m:t>k</m:t>
                  </m:r>
                </m:sub>
              </m:sSub>
              <m:r>
                <m:rPr>
                  <m:sty m:val="p"/>
                </m:rPr>
                <m:t>−</m:t>
              </m:r>
              <m:r>
                <m:rPr>
                  <m:sty m:val="b"/>
                </m:rPr>
                <m:t>x</m:t>
              </m:r>
              <m:r>
                <m:t>0</m:t>
              </m:r>
            </m:e>
          </m:d>
          <m:r>
            <m:rPr>
              <m:sty m:val="p"/>
            </m:rPr>
            <m:t>+</m:t>
          </m:r>
          <m:r>
            <m:t>2</m:t>
          </m:r>
          <m:r>
            <m:rPr>
              <m:sty m:val="p"/>
            </m:rPr>
            <m:t>∑</m:t>
          </m:r>
          <m:sSup>
            <m:e>
              <m:r>
                <m:t>j</m:t>
              </m:r>
              <m:r>
                <m:rPr>
                  <m:sty m:val="p"/>
                </m:rPr>
                <m:t>=</m:t>
              </m:r>
              <m:r>
                <m:t>1</m:t>
              </m:r>
            </m:e>
            <m:sup>
              <m:r>
                <m:t>n</m:t>
              </m:r>
            </m:sup>
          </m:sSup>
          <m:sSub>
            <m:e>
              <m:r>
                <m:t>λ</m:t>
              </m:r>
            </m:e>
            <m:sub>
              <m:r>
                <m:t>j</m:t>
              </m:r>
            </m:sub>
          </m:sSub>
          <m:r>
            <m:t>C</m:t>
          </m:r>
          <m:d>
            <m:dPr>
              <m:begChr m:val="("/>
              <m:sepChr m:val=""/>
              <m:endChr m:val=")"/>
              <m:grow/>
            </m:dPr>
            <m:e>
              <m:sSub>
                <m:e>
                  <m:r>
                    <m:rPr>
                      <m:sty m:val="b"/>
                    </m:rPr>
                    <m:t>x</m:t>
                  </m:r>
                </m:e>
                <m:sub>
                  <m:r>
                    <m:t>k</m:t>
                  </m:r>
                </m:sub>
              </m:sSub>
              <m:r>
                <m:rPr>
                  <m:sty m:val="p"/>
                </m:rPr>
                <m:t>−</m:t>
              </m:r>
              <m:sSub>
                <m:e>
                  <m:r>
                    <m:rPr>
                      <m:sty m:val="b"/>
                    </m:rPr>
                    <m:t>x</m:t>
                  </m:r>
                </m:e>
                <m:sub>
                  <m:r>
                    <m:t>j</m:t>
                  </m:r>
                </m:sub>
              </m:sSub>
            </m:e>
          </m:d>
          <m:r>
            <m:rPr>
              <m:sty m:val="p"/>
            </m:rPr>
            <m:t>=</m:t>
          </m:r>
          <m:r>
            <m:t>0</m:t>
          </m:r>
        </m:oMath>
      </m:oMathPara>
    </w:p>
    <w:p>
      <w:pPr>
        <w:pStyle w:val="FirstParagraph"/>
      </w:pPr>
      <w:r>
        <w:t xml:space="preserve">Ce qui donne le système de krigeage simple :</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λ</m:t>
                  </m:r>
                </m:e>
                <m:sub>
                  <m:r>
                    <m:t>j</m:t>
                  </m:r>
                </m:sub>
              </m:sSub>
            </m:e>
          </m:nary>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r>
            <m:t> </m:t>
          </m:r>
          <m:r>
            <m:t>i</m:t>
          </m:r>
          <m:r>
            <m:rPr>
              <m:sty m:val="p"/>
            </m:rPr>
            <m:t>=</m:t>
          </m:r>
          <m:r>
            <m:t>1</m:t>
          </m:r>
          <m:r>
            <m:rPr>
              <m:sty m:val="p"/>
            </m:rPr>
            <m:t>,</m:t>
          </m:r>
          <m:r>
            <m:rPr>
              <m:sty m:val="p"/>
            </m:rPr>
            <m:t>…</m:t>
          </m:r>
          <m:r>
            <m:rPr>
              <m:sty m:val="p"/>
            </m:rPr>
            <m:t>,</m:t>
          </m:r>
          <m:r>
            <m:t>n</m:t>
          </m:r>
        </m:oMath>
      </m:oMathPara>
    </w:p>
    <w:p>
      <w:pPr>
        <w:pStyle w:val="FirstParagraph"/>
      </w:pPr>
      <w:r>
        <w:t xml:space="preserve">Ce système comporte</w:t>
      </w:r>
      <w:r>
        <w:t xml:space="preserve"> </w:t>
      </w:r>
      <m:oMath>
        <m:r>
          <m:t>n</m:t>
        </m:r>
      </m:oMath>
      <w:r>
        <w:t xml:space="preserve"> </w:t>
      </w:r>
      <w:r>
        <w:t xml:space="preserve">équations à</w:t>
      </w:r>
      <w:r>
        <w:t xml:space="preserve"> </w:t>
      </w:r>
      <m:oMath>
        <m:r>
          <m:t>n</m:t>
        </m:r>
      </m:oMath>
      <w:r>
        <w:t xml:space="preserve"> </w:t>
      </w:r>
      <w:r>
        <w:t xml:space="preserve">inconnues (</w:t>
      </w:r>
      <m:oMath>
        <m:sSub>
          <m:e>
            <m:r>
              <m:t>λ</m:t>
            </m:r>
          </m:e>
          <m:sub>
            <m:r>
              <m:t>1</m:t>
            </m:r>
          </m:sub>
        </m:sSub>
        <m:r>
          <m:rPr>
            <m:sty m:val="p"/>
          </m:rPr>
          <m:t>,</m:t>
        </m:r>
        <m:r>
          <m:rPr>
            <m:sty m:val="p"/>
          </m:rPr>
          <m:t>…</m:t>
        </m:r>
        <m:r>
          <m:rPr>
            <m:sty m:val="p"/>
          </m:rPr>
          <m:t>,</m:t>
        </m:r>
        <m:sSub>
          <m:e>
            <m:r>
              <m:t>λ</m:t>
            </m:r>
          </m:e>
          <m:sub>
            <m:r>
              <m:t>n</m:t>
            </m:r>
          </m:sub>
        </m:sSub>
      </m:oMath>
      <w:r>
        <w:t xml:space="preserve">). La matrice du système est la matrice de covariance entre les données, et le second membre est le vecteur de covariance entre les données et le point à estimer.</w:t>
      </w:r>
    </w:p>
    <w:bookmarkEnd w:id="33"/>
    <w:bookmarkStart w:id="34" w:name="variance-de-krigeage-simple"/>
    <w:p>
      <w:pPr>
        <w:pStyle w:val="Heading3"/>
      </w:pPr>
      <w:r>
        <w:t xml:space="preserve">3.4 Variance de krigeage simple</w:t>
      </w:r>
    </w:p>
    <w:p>
      <w:pPr>
        <w:pStyle w:val="FirstParagraph"/>
      </w:pPr>
      <w:r>
        <w:t xml:space="preserve">En substituant la solution du système dans l’expression de la variance, on obtient la</w:t>
      </w:r>
      <w:r>
        <w:t xml:space="preserve"> </w:t>
      </w:r>
      <w:r>
        <w:rPr>
          <w:b/>
          <w:bCs/>
        </w:rPr>
        <w:t xml:space="preserve">variance de krigeage simple</w:t>
      </w:r>
      <w:r>
        <w:t xml:space="preserve"> </w:t>
      </w:r>
      <w:r>
        <w:t xml:space="preserve">:</w:t>
      </w:r>
    </w:p>
    <w:p>
      <w:pPr>
        <w:pStyle w:val="BodyText"/>
      </w:pPr>
      <m:oMathPara>
        <m:oMathParaPr>
          <m:jc m:val="center"/>
        </m:oMathParaPr>
        <m:oMath>
          <m:sSubSup>
            <m:e>
              <m:r>
                <m:t>σ</m:t>
              </m:r>
            </m:e>
            <m:sub>
              <m:r>
                <m:t>S</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C</m:t>
          </m:r>
          <m:d>
            <m:dPr>
              <m:begChr m:val="("/>
              <m:sepChr m:val=""/>
              <m:endChr m:val=")"/>
              <m:grow/>
            </m:dPr>
            <m:e>
              <m:sSub>
                <m:e>
                  <m:r>
                    <m:rPr>
                      <m:sty m:val="b"/>
                    </m:rPr>
                    <m:t>x</m:t>
                  </m:r>
                </m:e>
                <m:sub>
                  <m:r>
                    <m:t>i</m:t>
                  </m:r>
                </m:sub>
              </m:sSub>
              <m:r>
                <m:rPr>
                  <m:sty m:val="p"/>
                </m:rPr>
                <m:t>−</m:t>
              </m:r>
              <m:sSub>
                <m:e>
                  <m:r>
                    <m:rPr>
                      <m:sty m:val="b"/>
                    </m:rPr>
                    <m:t>x</m:t>
                  </m:r>
                </m:e>
                <m:sub>
                  <m:r>
                    <m:t>0</m:t>
                  </m:r>
                </m:sub>
              </m:sSub>
            </m:e>
          </m:d>
        </m:oMath>
      </m:oMathPara>
    </w:p>
    <w:p>
      <w:pPr>
        <w:pStyle w:val="FirstParagraph"/>
      </w:pPr>
      <w:r>
        <w:t xml:space="preserve">Cette expression s’interprète de façon intuitive : la variance de krigeage est égale à la variance a priori du phénomène (</w:t>
      </w:r>
      <m:oMath>
        <m:sSup>
          <m:e>
            <m:r>
              <m:t>σ</m:t>
            </m:r>
          </m:e>
          <m:sup>
            <m:r>
              <m:t>2</m:t>
            </m:r>
          </m:sup>
        </m:sSup>
        <m:r>
          <m:rPr>
            <m:sty m:val="p"/>
          </m:rPr>
          <m:t>=</m:t>
        </m:r>
        <m:r>
          <m:t>C</m:t>
        </m:r>
        <m:d>
          <m:dPr>
            <m:begChr m:val="("/>
            <m:sepChr m:val=""/>
            <m:endChr m:val=")"/>
            <m:grow/>
          </m:dPr>
          <m:e>
            <m:r>
              <m:rPr>
                <m:sty m:val="b"/>
              </m:rPr>
              <m:t>0</m:t>
            </m:r>
          </m:e>
        </m:d>
      </m:oMath>
      <w:r>
        <w:t xml:space="preserve">), diminuée de l’information apportée par les données pondérées. Plus les données sont proches du point à estimer et bien réparties autour de celui-ci, plus la réduction de variance est importante.</w:t>
      </w:r>
    </w:p>
    <w:bookmarkEnd w:id="34"/>
    <w:bookmarkStart w:id="35" w:name="Xb5952dc4d5c204e52abc31229d4277ea0dcca9f"/>
    <w:p>
      <w:pPr>
        <w:pStyle w:val="Heading3"/>
      </w:pPr>
      <w:r>
        <w:t xml:space="preserve">3.5 Propriété fondamentale du krigeage simple</w:t>
      </w:r>
    </w:p>
    <w:p>
      <w:pPr>
        <w:pStyle w:val="FirstParagraph"/>
      </w:pPr>
      <w:r>
        <w:t xml:space="preserve">Si le point à estimer est trop loin des données, au-delà de la portée du variogramme, les covariances</w:t>
      </w:r>
      <w:r>
        <w:t xml:space="preserve"> </w:t>
      </w:r>
      <m:oMath>
        <m:r>
          <m:t>C</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w:t>
      </w:r>
      <w:r>
        <w:t xml:space="preserve">deviennent nulles. Les données ne renseignent alors plus vraiment le point</w:t>
      </w:r>
      <w:r>
        <w:t xml:space="preserve"> </w:t>
      </w:r>
      <m:oMath>
        <m:sSub>
          <m:e>
            <m:r>
              <m:rPr>
                <m:sty m:val="b"/>
              </m:rPr>
              <m:t>x</m:t>
            </m:r>
          </m:e>
          <m:sub>
            <m:r>
              <m:t>0</m:t>
            </m:r>
          </m:sub>
        </m:sSub>
      </m:oMath>
      <w:r>
        <w:t xml:space="preserve">. Dans le système de krigeage simple, les poids deviennent donc nuls :</w:t>
      </w:r>
    </w:p>
    <w:p>
      <w:pPr>
        <w:pStyle w:val="BodyText"/>
      </w:pPr>
      <m:oMathPara>
        <m:oMathParaPr>
          <m:jc m:val="center"/>
        </m:oMathParaPr>
        <m:oMath>
          <m:sSub>
            <m:e>
              <m:r>
                <m:t>λ</m:t>
              </m:r>
            </m:e>
            <m:sub>
              <m:r>
                <m:t>i</m:t>
              </m:r>
            </m:sub>
          </m:sSub>
          <m:r>
            <m:rPr>
              <m:sty m:val="p"/>
            </m:rPr>
            <m:t>=</m:t>
          </m:r>
          <m:r>
            <m:t>0</m:t>
          </m:r>
        </m:oMath>
      </m:oMathPara>
    </w:p>
    <w:p>
      <w:pPr>
        <w:pStyle w:val="FirstParagraph"/>
      </w:pPr>
      <w:r>
        <w:t xml:space="preserve">On obtient alors :</w:t>
      </w:r>
    </w:p>
    <w:p>
      <w:pPr>
        <w:pStyle w:val="Compact"/>
        <w:numPr>
          <w:ilvl w:val="0"/>
          <w:numId w:val="1004"/>
        </w:numPr>
      </w:pPr>
      <m:oMath>
        <m:sSup>
          <m:e>
            <m:r>
              <m:t>Z</m:t>
            </m:r>
          </m:e>
          <m:sup>
            <m:r>
              <m:rPr>
                <m:sty m:val="p"/>
              </m:rPr>
              <m:t>*</m:t>
            </m:r>
          </m:sup>
        </m:sSup>
        <m:r>
          <m:rPr>
            <m:sty m:val="p"/>
          </m:rPr>
          <m:t>→</m:t>
        </m:r>
        <m:r>
          <m:t>m</m:t>
        </m:r>
      </m:oMath>
      <w:r>
        <w:t xml:space="preserve"> </w:t>
      </w:r>
      <w:r>
        <w:t xml:space="preserve">: l’estimation revient à la moyenne ;</w:t>
      </w:r>
    </w:p>
    <w:p>
      <w:pPr>
        <w:pStyle w:val="Compact"/>
        <w:numPr>
          <w:ilvl w:val="0"/>
          <w:numId w:val="1004"/>
        </w:numPr>
      </w:pPr>
      <m:oMath>
        <m:sSubSup>
          <m:e>
            <m:r>
              <m:t>σ</m:t>
            </m:r>
          </m:e>
          <m:sub>
            <m:r>
              <m:t>S</m:t>
            </m:r>
            <m:r>
              <m:t>K</m:t>
            </m:r>
          </m:sub>
          <m:sup>
            <m:r>
              <m:t>2</m:t>
            </m:r>
          </m:sup>
        </m:sSubSup>
        <m:r>
          <m:rPr>
            <m:sty m:val="p"/>
          </m:rPr>
          <m:t>→</m:t>
        </m:r>
        <m:sSup>
          <m:e>
            <m:r>
              <m:t>σ</m:t>
            </m:r>
          </m:e>
          <m:sup>
            <m:r>
              <m:t>2</m:t>
            </m:r>
          </m:sup>
        </m:sSup>
      </m:oMath>
      <w:r>
        <w:t xml:space="preserve"> </w:t>
      </w:r>
      <w:r>
        <w:t xml:space="preserve">: la variance de krigeage atteint la variance a priori.</w:t>
      </w:r>
    </w:p>
    <w:p>
      <w:pPr>
        <w:pStyle w:val="FirstParagraph"/>
      </w:pPr>
      <w:r>
        <w:t xml:space="preserve">Autrement dit, quand aucune donnée n’est utile localement, le krigeage simple retourne simplement la moyenne. L’incertitude est alors maximale, parce qu’on n’a pas d’information spatiale pour améliorer l’estimation.</w:t>
      </w:r>
    </w:p>
    <w:bookmarkEnd w:id="35"/>
    <w:bookmarkStart w:id="36" w:name="forme-matricielle"/>
    <w:p>
      <w:pPr>
        <w:pStyle w:val="Heading3"/>
      </w:pPr>
      <w:r>
        <w:t xml:space="preserve">3.6 Forme matricielle</w:t>
      </w:r>
    </w:p>
    <w:p>
      <w:pPr>
        <w:pStyle w:val="FirstParagraph"/>
      </w:pPr>
      <w:r>
        <w:t xml:space="preserve">On peut écrire le système de krigeage simple sous une forme matricielle</w:t>
      </w:r>
      <w:r>
        <w:t xml:space="preserve"> </w:t>
      </w:r>
      <m:oMath>
        <m:r>
          <m:rPr>
            <m:sty m:val="b"/>
          </m:rPr>
          <m:t>C</m:t>
        </m:r>
        <m:r>
          <m:rPr>
            <m:sty m:val="b"/>
          </m:rPr>
          <m:t>λ</m:t>
        </m:r>
        <m:r>
          <m:rPr>
            <m:sty m:val="p"/>
          </m:rPr>
          <m:t>=</m:t>
        </m:r>
        <m:r>
          <m:rPr>
            <m:sty m:val="b"/>
          </m:rPr>
          <m:t>c</m:t>
        </m:r>
      </m:oMath>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C</m:t>
                    </m:r>
                    <m:d>
                      <m:dPr>
                        <m:begChr m:val="("/>
                        <m:sepChr m:val=""/>
                        <m:endChr m:val=")"/>
                        <m:grow/>
                      </m:dPr>
                      <m:e>
                        <m:sSub>
                          <m:e>
                            <m:r>
                              <m:rPr>
                                <m:sty m:val="b"/>
                              </m:rPr>
                              <m:t>x</m:t>
                            </m:r>
                          </m:e>
                          <m:sub>
                            <m:r>
                              <m:t>1</m:t>
                            </m:r>
                          </m:sub>
                        </m:sSub>
                        <m:r>
                          <m:rPr>
                            <m:sty m:val="p"/>
                          </m:rPr>
                          <m:t>,</m:t>
                        </m:r>
                        <m:sSub>
                          <m:e>
                            <m:r>
                              <m:rPr>
                                <m:sty m:val="b"/>
                              </m:rPr>
                              <m:t>x</m:t>
                            </m:r>
                          </m:e>
                          <m:sub>
                            <m:r>
                              <m:t>1</m:t>
                            </m:r>
                          </m:sub>
                        </m:sSub>
                      </m:e>
                    </m:d>
                  </m:e>
                  <m:e>
                    <m:r>
                      <m:rPr>
                        <m:sty m:val="p"/>
                      </m:rPr>
                      <m:t>⋯</m:t>
                    </m:r>
                  </m:e>
                  <m:e>
                    <m:r>
                      <m:t>C</m:t>
                    </m:r>
                    <m:d>
                      <m:dPr>
                        <m:begChr m:val="("/>
                        <m:sepChr m:val=""/>
                        <m:endChr m:val=")"/>
                        <m:grow/>
                      </m:dPr>
                      <m:e>
                        <m:sSub>
                          <m:e>
                            <m:r>
                              <m:rPr>
                                <m:sty m:val="b"/>
                              </m:rPr>
                              <m:t>x</m:t>
                            </m:r>
                          </m:e>
                          <m:sub>
                            <m:r>
                              <m:t>1</m:t>
                            </m:r>
                          </m:sub>
                        </m:sSub>
                        <m:r>
                          <m:rPr>
                            <m:sty m:val="p"/>
                          </m:rPr>
                          <m:t>,</m:t>
                        </m:r>
                        <m:sSub>
                          <m:e>
                            <m:r>
                              <m:rPr>
                                <m:sty m:val="b"/>
                              </m:rPr>
                              <m:t>x</m:t>
                            </m:r>
                          </m:e>
                          <m:sub>
                            <m:r>
                              <m:t>n</m:t>
                            </m:r>
                          </m:sub>
                        </m:sSub>
                      </m:e>
                    </m:d>
                  </m:e>
                </m:mr>
                <m:mr>
                  <m:e>
                    <m:r>
                      <m:rPr>
                        <m:sty m:val="p"/>
                      </m:rPr>
                      <m:t>⋮</m:t>
                    </m:r>
                  </m:e>
                  <m:e>
                    <m:r>
                      <m:rPr>
                        <m:sty m:val="p"/>
                      </m:rPr>
                      <m:t>⋱</m:t>
                    </m:r>
                  </m:e>
                  <m:e>
                    <m:r>
                      <m:rPr>
                        <m:sty m:val="p"/>
                      </m:rPr>
                      <m:t>⋮</m:t>
                    </m:r>
                  </m:e>
                </m:mr>
                <m:mr>
                  <m:e>
                    <m:r>
                      <m:t>C</m:t>
                    </m:r>
                    <m:d>
                      <m:dPr>
                        <m:begChr m:val="("/>
                        <m:sepChr m:val=""/>
                        <m:endChr m:val=")"/>
                        <m:grow/>
                      </m:dPr>
                      <m:e>
                        <m:sSub>
                          <m:e>
                            <m:r>
                              <m:rPr>
                                <m:sty m:val="b"/>
                              </m:rPr>
                              <m:t>x</m:t>
                            </m:r>
                          </m:e>
                          <m:sub>
                            <m:r>
                              <m:t>n</m:t>
                            </m:r>
                          </m:sub>
                        </m:sSub>
                        <m:r>
                          <m:rPr>
                            <m:sty m:val="p"/>
                          </m:rPr>
                          <m:t>,</m:t>
                        </m:r>
                        <m:sSub>
                          <m:e>
                            <m:r>
                              <m:rPr>
                                <m:sty m:val="b"/>
                              </m:rPr>
                              <m:t>x</m:t>
                            </m:r>
                          </m:e>
                          <m:sub>
                            <m:r>
                              <m:t>1</m:t>
                            </m:r>
                          </m:sub>
                        </m:sSub>
                      </m:e>
                    </m:d>
                  </m:e>
                  <m:e>
                    <m:r>
                      <m:rPr>
                        <m:sty m:val="p"/>
                      </m:rPr>
                      <m:t>⋯</m:t>
                    </m:r>
                  </m:e>
                  <m:e>
                    <m:r>
                      <m:t>C</m:t>
                    </m:r>
                    <m:d>
                      <m:dPr>
                        <m:begChr m:val="("/>
                        <m:sepChr m:val=""/>
                        <m:endChr m:val=")"/>
                        <m:grow/>
                      </m:dPr>
                      <m:e>
                        <m:sSub>
                          <m:e>
                            <m:r>
                              <m:rPr>
                                <m:sty m:val="b"/>
                              </m:rPr>
                              <m:t>x</m:t>
                            </m:r>
                          </m:e>
                          <m:sub>
                            <m:r>
                              <m:t>n</m:t>
                            </m:r>
                          </m:sub>
                        </m:sSub>
                        <m:r>
                          <m:rPr>
                            <m:sty m:val="p"/>
                          </m:rPr>
                          <m:t>,</m:t>
                        </m:r>
                        <m:sSub>
                          <m:e>
                            <m:r>
                              <m:rPr>
                                <m:sty m:val="b"/>
                              </m:rPr>
                              <m:t>x</m:t>
                            </m:r>
                          </m:e>
                          <m:sub>
                            <m:r>
                              <m:t>n</m:t>
                            </m:r>
                          </m:sub>
                        </m:sSub>
                      </m:e>
                    </m:d>
                  </m:e>
                </m:mr>
              </m:m>
            </m:e>
          </m:d>
          <m:d>
            <m:dPr>
              <m:begChr m:val="["/>
              <m:sepChr m:val=""/>
              <m:endChr m:val="]"/>
              <m:grow/>
            </m:dPr>
            <m:e>
              <m:m>
                <m:mPr>
                  <m:baseJc m:val="center"/>
                  <m:plcHide m:val="on"/>
                  <m:mcs>
                    <m:mc>
                      <m:mcPr>
                        <m:mcJc m:val="center"/>
                        <m:count m:val="1"/>
                      </m:mcPr>
                    </m:mc>
                  </m:mcs>
                </m:mPr>
                <m:mr>
                  <m:e>
                    <m:sSub>
                      <m:e>
                        <m:r>
                          <m:t>λ</m:t>
                        </m:r>
                      </m:e>
                      <m:sub>
                        <m:r>
                          <m:t>1</m:t>
                        </m:r>
                      </m:sub>
                    </m:sSub>
                  </m:e>
                </m:mr>
                <m:mr>
                  <m:e>
                    <m:r>
                      <m:rPr>
                        <m:sty m:val="p"/>
                      </m:rPr>
                      <m:t>⋮</m:t>
                    </m:r>
                  </m:e>
                </m:mr>
                <m:mr>
                  <m:e>
                    <m:sSub>
                      <m:e>
                        <m:r>
                          <m:t>λ</m:t>
                        </m:r>
                      </m:e>
                      <m:sub>
                        <m:r>
                          <m:t>n</m:t>
                        </m:r>
                      </m:sub>
                    </m:sSub>
                  </m:e>
                </m:mr>
              </m:m>
            </m:e>
          </m:d>
          <m:r>
            <m:rPr>
              <m:sty m:val="p"/>
            </m:rPr>
            <m:t>=</m:t>
          </m:r>
          <m:d>
            <m:dPr>
              <m:begChr m:val="["/>
              <m:sepChr m:val=""/>
              <m:endChr m:val="]"/>
              <m:grow/>
            </m:dPr>
            <m:e>
              <m:m>
                <m:mPr>
                  <m:baseJc m:val="center"/>
                  <m:plcHide m:val="on"/>
                  <m:mcs>
                    <m:mc>
                      <m:mcPr>
                        <m:mcJc m:val="center"/>
                        <m:count m:val="1"/>
                      </m:mcPr>
                    </m:mc>
                  </m:mcs>
                </m:mPr>
                <m:mr>
                  <m:e>
                    <m:r>
                      <m:t>C</m:t>
                    </m:r>
                    <m:d>
                      <m:dPr>
                        <m:begChr m:val="("/>
                        <m:sepChr m:val=""/>
                        <m:endChr m:val=")"/>
                        <m:grow/>
                      </m:dPr>
                      <m:e>
                        <m:sSub>
                          <m:e>
                            <m:r>
                              <m:rPr>
                                <m:sty m:val="b"/>
                              </m:rPr>
                              <m:t>x</m:t>
                            </m:r>
                          </m:e>
                          <m:sub>
                            <m:r>
                              <m:t>1</m:t>
                            </m:r>
                          </m:sub>
                        </m:sSub>
                        <m:r>
                          <m:rPr>
                            <m:sty m:val="p"/>
                          </m:rPr>
                          <m:t>,</m:t>
                        </m:r>
                        <m:sSub>
                          <m:e>
                            <m:r>
                              <m:rPr>
                                <m:sty m:val="b"/>
                              </m:rPr>
                              <m:t>x</m:t>
                            </m:r>
                          </m:e>
                          <m:sub>
                            <m:r>
                              <m:t>0</m:t>
                            </m:r>
                          </m:sub>
                        </m:sSub>
                      </m:e>
                    </m:d>
                  </m:e>
                </m:mr>
                <m:mr>
                  <m:e>
                    <m:r>
                      <m:rPr>
                        <m:sty m:val="p"/>
                      </m:rPr>
                      <m:t>⋮</m:t>
                    </m:r>
                  </m:e>
                </m:mr>
                <m:mr>
                  <m:e>
                    <m:r>
                      <m:t>C</m:t>
                    </m:r>
                    <m:d>
                      <m:dPr>
                        <m:begChr m:val="("/>
                        <m:sepChr m:val=""/>
                        <m:endChr m:val=")"/>
                        <m:grow/>
                      </m:dPr>
                      <m:e>
                        <m:sSub>
                          <m:e>
                            <m:r>
                              <m:rPr>
                                <m:sty m:val="b"/>
                              </m:rPr>
                              <m:t>x</m:t>
                            </m:r>
                          </m:e>
                          <m:sub>
                            <m:r>
                              <m:t>n</m:t>
                            </m:r>
                          </m:sub>
                        </m:sSub>
                        <m:r>
                          <m:rPr>
                            <m:sty m:val="p"/>
                          </m:rPr>
                          <m:t>,</m:t>
                        </m:r>
                        <m:sSub>
                          <m:e>
                            <m:r>
                              <m:rPr>
                                <m:sty m:val="b"/>
                              </m:rPr>
                              <m:t>x</m:t>
                            </m:r>
                          </m:e>
                          <m:sub>
                            <m:r>
                              <m:t>0</m:t>
                            </m:r>
                          </m:sub>
                        </m:sSub>
                      </m:e>
                    </m:d>
                  </m:e>
                </m:mr>
              </m:m>
            </m:e>
          </m:d>
        </m:oMath>
      </m:oMathPara>
    </w:p>
    <w:p>
      <w:pPr>
        <w:pStyle w:val="FirstParagraph"/>
      </w:pPr>
      <w:r>
        <w:t xml:space="preserve">La matrice</w:t>
      </w:r>
      <w:r>
        <w:t xml:space="preserve"> </w:t>
      </w:r>
      <m:oMath>
        <m:r>
          <m:rPr>
            <m:sty m:val="b"/>
          </m:rPr>
          <m:t>C</m:t>
        </m:r>
      </m:oMath>
      <w:r>
        <w:t xml:space="preserve"> </w:t>
      </w:r>
      <w:r>
        <w:t xml:space="preserve">est symétrique et définie positive (sous réserve que le modèle de covariance soit valide et que les points d’échantillonnage soient distincts), ce qui garantit l’existence et l’unicité de la solution.</w:t>
      </w:r>
    </w:p>
    <w:p>
      <w:pPr>
        <w:pStyle w:val="BodyText"/>
      </w:pPr>
      <w:r>
        <w:t xml:space="preserve">La variance de krigeage s’écrit alors sous forme matricielle :</w:t>
      </w:r>
    </w:p>
    <w:p>
      <w:pPr>
        <w:pStyle w:val="BodyText"/>
      </w:pPr>
      <m:oMathPara>
        <m:oMathParaPr>
          <m:jc m:val="center"/>
        </m:oMathParaPr>
        <m:oMath>
          <m:sSubSup>
            <m:e>
              <m:r>
                <m:t>σ</m:t>
              </m:r>
            </m:e>
            <m:sub>
              <m:r>
                <m:t>S</m:t>
              </m:r>
              <m:r>
                <m:t>K</m:t>
              </m:r>
            </m:sub>
            <m:sup>
              <m:r>
                <m:t>2</m:t>
              </m:r>
            </m:sup>
          </m:sSubSup>
          <m:r>
            <m:rPr>
              <m:sty m:val="p"/>
            </m:rPr>
            <m:t>=</m:t>
          </m:r>
          <m:r>
            <m:t>C</m:t>
          </m:r>
          <m:d>
            <m:dPr>
              <m:begChr m:val="("/>
              <m:sepChr m:val=""/>
              <m:endChr m:val=")"/>
              <m:grow/>
            </m:dPr>
            <m:e>
              <m:r>
                <m:rPr>
                  <m:sty m:val="b"/>
                </m:rPr>
                <m:t>0</m:t>
              </m:r>
            </m:e>
          </m:d>
          <m:r>
            <m:rPr>
              <m:sty m:val="p"/>
            </m:rPr>
            <m:t>−</m:t>
          </m:r>
          <m:sSup>
            <m:e>
              <m:r>
                <m:rPr>
                  <m:sty m:val="b"/>
                </m:rPr>
                <m:t>λ</m:t>
              </m:r>
            </m:e>
            <m:sup>
              <m:r>
                <m:rPr>
                  <m:sty m:val="p"/>
                </m:rPr>
                <m:t>⊤</m:t>
              </m:r>
            </m:sup>
          </m:sSup>
          <m:r>
            <m:rPr>
              <m:sty m:val="b"/>
            </m:rPr>
            <m:t>c</m:t>
          </m:r>
        </m:oMath>
      </m:oMathPara>
    </w:p>
    <w:bookmarkEnd w:id="36"/>
    <w:bookmarkEnd w:id="37"/>
    <w:bookmarkStart w:id="38" w:name="Xc097106b0e027727c16cd16b8424c13432bb419"/>
    <w:p>
      <w:pPr>
        <w:pStyle w:val="Heading2"/>
      </w:pPr>
      <w:r>
        <w:t xml:space="preserve">🧮 Atelier interactif 9.1 — Krigeage simple (KS)</w:t>
      </w:r>
    </w:p>
    <w:p>
      <w:pPr>
        <w:pStyle w:val="FirstParagraph"/>
      </w:pPr>
      <w:r>
        <w:t xml:space="preserve">Cet atelier interactif est disponible uniquement dans la version web du chapitre.</w:t>
      </w:r>
    </w:p>
    <w:bookmarkEnd w:id="38"/>
    <w:bookmarkStart w:id="46" w:name="krigeage-ordinaire"/>
    <w:p>
      <w:pPr>
        <w:pStyle w:val="Heading2"/>
      </w:pPr>
      <w:r>
        <w:t xml:space="preserve">4 Krigeage ordinaire</w:t>
      </w:r>
    </w:p>
    <w:p>
      <w:pPr>
        <w:pStyle w:val="FirstParagraph"/>
      </w:pPr>
      <w:r>
        <w:t xml:space="preserve">Le krigeage ordinaire est le cas le plus utilisé en pratique. Il s’applique lorsque la moyenne</w:t>
      </w:r>
      <w:r>
        <w:t xml:space="preserve"> </w:t>
      </w:r>
      <m:oMath>
        <m:r>
          <m:t>m</m:t>
        </m:r>
      </m:oMath>
      <w:r>
        <w:t xml:space="preserve"> </w:t>
      </w:r>
      <w:r>
        <w:t xml:space="preserve">n’est pas connue, mais qu’on suppose qu’elle reste constante dans le voisinage du point à estimer. La différence avec le krigeage simple est donc assez directe : en krigeage simple, la moyenne est connue ; en krigeage ordinaire, elle ne l’est pas. On doit donc ajouter une contrainte sur les poids.</w:t>
      </w:r>
    </w:p>
    <w:bookmarkStart w:id="39" w:name="construction-de-lestimateur-1"/>
    <w:p>
      <w:pPr>
        <w:pStyle w:val="Heading3"/>
      </w:pPr>
      <w:r>
        <w:t xml:space="preserve">4.1 Construction de l’estimateur</w:t>
      </w:r>
    </w:p>
    <w:p>
      <w:pPr>
        <w:pStyle w:val="FirstParagraph"/>
      </w:pPr>
      <w:r>
        <w:t xml:space="preserve">L’estimateur est une combinaison linéaire des données :</w:t>
      </w:r>
    </w:p>
    <w:p>
      <w:pPr>
        <w:pStyle w:val="BodyText"/>
      </w:pPr>
      <m:oMathPara>
        <m:oMathParaPr>
          <m:jc m:val="center"/>
        </m:oMathParaPr>
        <m:oMath>
          <m:sSup>
            <m:e>
              <m:r>
                <m:t>Z</m:t>
              </m:r>
            </m:e>
            <m:sup>
              <m:r>
                <m:rPr>
                  <m:sty m:val="p"/>
                </m:rPr>
                <m:t>*</m:t>
              </m:r>
            </m:sup>
          </m:sSup>
          <m:r>
            <m:rPr>
              <m:sty m:val="p"/>
            </m:rPr>
            <m:t>=</m:t>
          </m:r>
          <m:nary>
            <m:naryPr>
              <m:chr m:val="∑"/>
              <m:limLoc m:val="undOvr"/>
              <m:subHide m:val="off"/>
              <m:supHide m:val="off"/>
            </m:naryPr>
            <m:sub>
              <m:r>
                <m:t>i</m:t>
              </m:r>
              <m:r>
                <m:rPr>
                  <m:sty m:val="p"/>
                </m:rPr>
                <m:t>=</m:t>
              </m:r>
              <m:r>
                <m:t>1</m:t>
              </m:r>
            </m:sub>
            <m:sup>
              <m:r>
                <m:t>n</m:t>
              </m:r>
            </m:sup>
            <m:e>
              <m:sSub>
                <m:e>
                  <m:r>
                    <m:t>λ</m:t>
                  </m:r>
                </m:e>
                <m:sub>
                  <m:r>
                    <m:t>i</m:t>
                  </m:r>
                </m:sub>
              </m:sSub>
            </m:e>
          </m:nary>
          <m:r>
            <m:t>Z</m:t>
          </m:r>
          <m:d>
            <m:dPr>
              <m:begChr m:val="("/>
              <m:sepChr m:val=""/>
              <m:endChr m:val=")"/>
              <m:grow/>
            </m:dPr>
            <m:e>
              <m:sSub>
                <m:e>
                  <m:r>
                    <m:rPr>
                      <m:sty m:val="b"/>
                    </m:rPr>
                    <m:t>x</m:t>
                  </m:r>
                </m:e>
                <m:sub>
                  <m:r>
                    <m:t>i</m:t>
                  </m:r>
                </m:sub>
              </m:sSub>
            </m:e>
          </m:d>
        </m:oMath>
      </m:oMathPara>
    </w:p>
    <w:bookmarkEnd w:id="39"/>
    <w:bookmarkStart w:id="40" w:name="condition-de-non-biais-1"/>
    <w:p>
      <w:pPr>
        <w:pStyle w:val="Heading3"/>
      </w:pPr>
      <w:r>
        <w:t xml:space="preserve">4.2 Condition de non-biais</w:t>
      </w:r>
    </w:p>
    <w:p>
      <w:pPr>
        <w:pStyle w:val="FirstParagraph"/>
      </w:pPr>
      <w:r>
        <w:t xml:space="preserve">Pour que l’estimateur soit sans biais, il faut que son espérance soit égale à celle de la valeur à estimer. Sous stationnarité, toutes les données ont la même moyenne</w:t>
      </w:r>
      <w:r>
        <w:t xml:space="preserve"> </w:t>
      </w:r>
      <m:oMath>
        <m:r>
          <m:t>m</m:t>
        </m:r>
      </m:oMath>
      <w:r>
        <w:t xml:space="preserve"> </w:t>
      </w:r>
      <w:r>
        <w:t xml:space="preserve">:</w:t>
      </w:r>
    </w:p>
    <w:p>
      <w:pPr>
        <w:pStyle w:val="BodyText"/>
      </w:pPr>
      <m:oMathPara>
        <m:oMathParaPr>
          <m:jc m:val="center"/>
        </m:oMathParaPr>
        <m:oMath>
          <m:r>
            <m:rPr>
              <m:sty m:val="p"/>
              <m:scr m:val="double-struck"/>
            </m:rPr>
            <m:t>E</m:t>
          </m:r>
          <m:d>
            <m:dPr>
              <m:begChr m:val="["/>
              <m:sepChr m:val=""/>
              <m:endChr m:val="]"/>
              <m:grow/>
            </m:dPr>
            <m:e>
              <m:sSup>
                <m:e>
                  <m:r>
                    <m:t>Z</m:t>
                  </m:r>
                </m:e>
                <m:sup>
                  <m:r>
                    <m:rPr>
                      <m:sty m:val="p"/>
                    </m:rPr>
                    <m:t>*</m:t>
                  </m:r>
                </m:sup>
              </m:sSup>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rPr>
              <m:sty m:val="p"/>
            </m:rPr>
            <m:t>,</m:t>
          </m:r>
          <m:r>
            <m:rPr>
              <m:sty m:val="p"/>
              <m:scr m:val="double-struck"/>
            </m:rPr>
            <m:t>E</m:t>
          </m:r>
          <m:d>
            <m:dPr>
              <m:begChr m:val="["/>
              <m:sepChr m:val=""/>
              <m:endChr m:val="]"/>
              <m:grow/>
            </m:dPr>
            <m:e>
              <m:r>
                <m:t>Z</m:t>
              </m:r>
              <m:d>
                <m:dPr>
                  <m:begChr m:val="("/>
                  <m:sepChr m:val=""/>
                  <m:endChr m:val=")"/>
                  <m:grow/>
                </m:dPr>
                <m:e>
                  <m:r>
                    <m:rPr>
                      <m:sty m:val="b"/>
                    </m:rPr>
                    <m:t>x</m:t>
                  </m:r>
                  <m:r>
                    <m:t>i</m:t>
                  </m:r>
                </m:e>
              </m:d>
            </m:e>
          </m:d>
          <m:r>
            <m:rPr>
              <m:sty m:val="p"/>
            </m:rPr>
            <m:t>=</m:t>
          </m:r>
          <m:r>
            <m:t>m</m:t>
          </m:r>
          <m:r>
            <m:rPr>
              <m:sty m:val="p"/>
            </m:rPr>
            <m:t>∑</m:t>
          </m:r>
          <m:sSup>
            <m:e>
              <m:r>
                <m:t>i</m:t>
              </m:r>
              <m:r>
                <m:rPr>
                  <m:sty m:val="p"/>
                </m:rPr>
                <m:t>=</m:t>
              </m:r>
              <m:r>
                <m:t>1</m:t>
              </m:r>
            </m:e>
            <m:sup>
              <m:r>
                <m:t>n</m:t>
              </m:r>
            </m:sup>
          </m:sSup>
          <m:sSub>
            <m:e>
              <m:r>
                <m:t>λ</m:t>
              </m:r>
            </m:e>
            <m:sub>
              <m:r>
                <m:t>i</m:t>
              </m:r>
            </m:sub>
          </m:sSub>
        </m:oMath>
      </m:oMathPara>
    </w:p>
    <w:p>
      <w:pPr>
        <w:pStyle w:val="FirstParagraph"/>
      </w:pPr>
      <w:r>
        <w:t xml:space="preserve">On veut que cette espérance soit égale à</w:t>
      </w:r>
      <w:r>
        <w:t xml:space="preserve"> </w:t>
      </w:r>
      <m:oMath>
        <m:r>
          <m:rPr>
            <m:sty m:val="p"/>
            <m:scr m:val="double-struck"/>
          </m:rPr>
          <m:t>E</m:t>
        </m:r>
        <m:d>
          <m:dPr>
            <m:begChr m:val="["/>
            <m:sepChr m:val=""/>
            <m:endChr m:val="]"/>
            <m:grow/>
          </m:dPr>
          <m:e>
            <m:r>
              <m:t>Z</m:t>
            </m:r>
            <m:d>
              <m:dPr>
                <m:begChr m:val="("/>
                <m:sepChr m:val=""/>
                <m:endChr m:val=")"/>
                <m:grow/>
              </m:dPr>
              <m:e>
                <m:sSub>
                  <m:e>
                    <m:r>
                      <m:rPr>
                        <m:sty m:val="b"/>
                      </m:rPr>
                      <m:t>x</m:t>
                    </m:r>
                  </m:e>
                  <m:sub>
                    <m:r>
                      <m:t>0</m:t>
                    </m:r>
                  </m:sub>
                </m:sSub>
              </m:e>
            </m:d>
          </m:e>
        </m:d>
        <m:r>
          <m:rPr>
            <m:sty m:val="p"/>
          </m:rPr>
          <m:t>=</m:t>
        </m:r>
        <m:r>
          <m:t>m</m:t>
        </m:r>
      </m:oMath>
      <w:r>
        <w:t xml:space="preserve">. Il faut donc imposer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m:oMathPara>
    </w:p>
    <w:p>
      <w:pPr>
        <w:pStyle w:val="FirstParagraph"/>
      </w:pPr>
      <w:r>
        <w:t xml:space="preserve">Cette contrainte remplace l’information manquante sur la moyenne. On n’a pas besoin de connaître</w:t>
      </w:r>
      <w:r>
        <w:t xml:space="preserve"> </w:t>
      </w:r>
      <m:oMath>
        <m:r>
          <m:t>m</m:t>
        </m:r>
      </m:oMath>
      <w:r>
        <w:t xml:space="preserve">, mais on force les poids à conserver une moyenne constante.</w:t>
      </w:r>
    </w:p>
    <w:p>
      <w:pPr>
        <w:pStyle w:val="BlockText"/>
      </w:pPr>
      <w:r>
        <w:rPr>
          <w:b/>
          <w:bCs/>
        </w:rPr>
        <w:t xml:space="preserve">Remarque.</w:t>
      </w:r>
      <w:r>
        <w:t xml:space="preserve"> </w:t>
      </w:r>
      <w:r>
        <w:t xml:space="preserve">Si la somme des poids vaut 1, on peut aussi écrire l’estimateur sous une forme semblable au krigeage simple :</w:t>
      </w:r>
    </w:p>
    <w:p>
      <w:pPr>
        <w:pStyle w:val="BlockText"/>
      </w:pPr>
      <m:oMathPara>
        <m:oMathParaPr>
          <m:jc m:val="center"/>
        </m:oMathParaPr>
        <m:oMath>
          <m:sSup>
            <m:e>
              <m:r>
                <m:t>Z</m:t>
              </m:r>
            </m:e>
            <m:sup>
              <m:r>
                <m:rPr>
                  <m:sty m:val="p"/>
                </m:rPr>
                <m:t>*</m:t>
              </m:r>
            </m:sup>
          </m:sSup>
          <m:r>
            <m:rPr>
              <m:sty m:val="p"/>
            </m:rPr>
            <m:t>=</m:t>
          </m:r>
          <m:r>
            <m:t>m</m:t>
          </m:r>
          <m:r>
            <m:rPr>
              <m:sty m:val="p"/>
            </m:rPr>
            <m:t>+</m:t>
          </m:r>
          <m:nary>
            <m:naryPr>
              <m:chr m:val="∑"/>
              <m:limLoc m:val="undOvr"/>
              <m:subHide m:val="off"/>
              <m:supHide m:val="off"/>
            </m:naryPr>
            <m:sub>
              <m:r>
                <m:t>i</m:t>
              </m:r>
              <m:r>
                <m:rPr>
                  <m:sty m:val="p"/>
                </m:rPr>
                <m:t>=</m:t>
              </m:r>
              <m:r>
                <m:t>1</m:t>
              </m:r>
            </m:sub>
            <m:sup>
              <m:r>
                <m:t>n</m:t>
              </m:r>
            </m:sup>
            <m:e>
              <m:sSub>
                <m:e>
                  <m:r>
                    <m:t>λ</m:t>
                  </m:r>
                </m:e>
                <m:sub>
                  <m:r>
                    <m:t>i</m:t>
                  </m:r>
                </m:sub>
              </m:sSub>
            </m:e>
          </m:nary>
          <m:d>
            <m:dPr>
              <m:begChr m:val="("/>
              <m:sepChr m:val=""/>
              <m:endChr m:val=")"/>
              <m:grow/>
            </m:dPr>
            <m:e>
              <m:r>
                <m:t>Z</m:t>
              </m:r>
              <m:d>
                <m:dPr>
                  <m:begChr m:val="("/>
                  <m:sepChr m:val=""/>
                  <m:endChr m:val=")"/>
                  <m:grow/>
                </m:dPr>
                <m:e>
                  <m:sSub>
                    <m:e>
                      <m:r>
                        <m:rPr>
                          <m:sty m:val="b"/>
                        </m:rPr>
                        <m:t>x</m:t>
                      </m:r>
                    </m:e>
                    <m:sub>
                      <m:r>
                        <m:t>i</m:t>
                      </m:r>
                    </m:sub>
                  </m:sSub>
                </m:e>
              </m:d>
              <m:r>
                <m:rPr>
                  <m:sty m:val="p"/>
                </m:rPr>
                <m:t>−</m:t>
              </m:r>
              <m:r>
                <m:t>m</m:t>
              </m:r>
            </m:e>
          </m:d>
        </m:oMath>
      </m:oMathPara>
    </w:p>
    <w:p>
      <w:pPr>
        <w:pStyle w:val="BlockText"/>
      </w:pPr>
      <w:r>
        <w:t xml:space="preserve">Le terme lié à la moyenne s’annule grâce à la contrainte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Le krigeage ordinaire agit donc comme si les données étaient corrigées autour d’une moyenne locale, mais sans avoir à fixer cette moyenne à l’avance.</w:t>
      </w:r>
    </w:p>
    <w:bookmarkEnd w:id="40"/>
    <w:bookmarkStart w:id="41" w:name="X030af714176c61f802e3e3af2033b7473007182"/>
    <w:p>
      <w:pPr>
        <w:pStyle w:val="Heading3"/>
      </w:pPr>
      <w:r>
        <w:t xml:space="preserve">4.3 Dérivation du système par la méthode de Lagrange</w:t>
      </w:r>
    </w:p>
    <w:p>
      <w:pPr>
        <w:pStyle w:val="FirstParagraph"/>
      </w:pPr>
      <w:r>
        <w:t xml:space="preserve">On cherche les poids</w:t>
      </w:r>
      <w:r>
        <w:t xml:space="preserve"> </w:t>
      </w:r>
      <m:oMath>
        <m:sSub>
          <m:e>
            <m:r>
              <m:t>λ</m:t>
            </m:r>
          </m:e>
          <m:sub>
            <m:r>
              <m:t>i</m:t>
            </m:r>
          </m:sub>
        </m:sSub>
      </m:oMath>
      <w:r>
        <w:t xml:space="preserve"> </w:t>
      </w:r>
      <w:r>
        <w:t xml:space="preserve">qui minimisent la variance de l’erreur d’estimation :</w:t>
      </w:r>
    </w:p>
    <w:p>
      <w:pPr>
        <w:pStyle w:val="BodyText"/>
      </w:pPr>
      <m:oMathPara>
        <m:oMathParaPr>
          <m:jc m:val="center"/>
        </m:oMathParaPr>
        <m:oMath>
          <m:sSubSup>
            <m:e>
              <m:r>
                <m:t>σ</m:t>
              </m:r>
            </m:e>
            <m:sub>
              <m:r>
                <m:t>K</m:t>
              </m:r>
            </m:sub>
            <m:sup>
              <m:r>
                <m:t>2</m:t>
              </m:r>
            </m:sup>
          </m:sSubSup>
          <m:r>
            <m:rPr>
              <m:sty m:val="p"/>
            </m:rPr>
            <m:t>=</m:t>
          </m:r>
          <m:r>
            <m:rPr>
              <m:sty m:val="p"/>
            </m:rPr>
            <m:t>Var</m:t>
          </m:r>
          <m:d>
            <m:dPr>
              <m:begChr m:val="("/>
              <m:sepChr m:val=""/>
              <m:endChr m:val=")"/>
              <m:grow/>
            </m:dPr>
            <m:e>
              <m:r>
                <m:t>Z</m:t>
              </m:r>
              <m:d>
                <m:dPr>
                  <m:begChr m:val="("/>
                  <m:sepChr m:val=""/>
                  <m:endChr m:val=")"/>
                  <m:grow/>
                </m:dPr>
                <m:e>
                  <m:sSub>
                    <m:e>
                      <m:r>
                        <m:rPr>
                          <m:sty m:val="b"/>
                        </m:rPr>
                        <m:t>x</m:t>
                      </m:r>
                    </m:e>
                    <m:sub>
                      <m:r>
                        <m:t>0</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Z</m:t>
              </m:r>
              <m:d>
                <m:dPr>
                  <m:begChr m:val="("/>
                  <m:sepChr m:val=""/>
                  <m:endChr m:val=")"/>
                  <m:grow/>
                </m:dPr>
                <m:e>
                  <m:sSub>
                    <m:e>
                      <m:r>
                        <m:rPr>
                          <m:sty m:val="b"/>
                        </m:rPr>
                        <m:t>x</m:t>
                      </m:r>
                    </m:e>
                    <m:sub>
                      <m:r>
                        <m:t>i</m:t>
                      </m:r>
                    </m:sub>
                  </m:sSub>
                </m:e>
              </m:d>
            </m:e>
          </m:d>
        </m:oMath>
      </m:oMathPara>
    </w:p>
    <w:p>
      <w:pPr>
        <w:pStyle w:val="FirstParagraph"/>
      </w:pPr>
      <w:r>
        <w:t xml:space="preserve">sous la contrainte</w:t>
      </w:r>
      <w:r>
        <w:t xml:space="preserve"> </w:t>
      </w: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w:r>
        <w:t xml:space="preserve">.</w:t>
      </w:r>
    </w:p>
    <w:p>
      <w:pPr>
        <w:pStyle w:val="BodyText"/>
      </w:pPr>
      <w:r>
        <w:t xml:space="preserve">En développant la variance, on obtient (de manière analogue au krigeage simple) :</w:t>
      </w:r>
    </w:p>
    <w:p>
      <w:pPr>
        <w:pStyle w:val="BodyText"/>
      </w:pPr>
      <m:oMathPara>
        <m:oMathParaPr>
          <m:jc m:val="center"/>
        </m:oMathParaPr>
        <m:oMath>
          <m:sSubSup>
            <m:e>
              <m:r>
                <m:t>σ</m:t>
              </m:r>
            </m:e>
            <m:sub>
              <m:r>
                <m:t>K</m:t>
              </m:r>
            </m:sub>
            <m:sup>
              <m:r>
                <m:t>2</m:t>
              </m:r>
            </m:sup>
          </m:sSubSup>
          <m:r>
            <m:rPr>
              <m:sty m:val="p"/>
            </m:rPr>
            <m:t>=</m:t>
          </m:r>
          <m:r>
            <m:t>C</m:t>
          </m:r>
          <m:d>
            <m:dPr>
              <m:begChr m:val="("/>
              <m:sepChr m:val=""/>
              <m:endChr m:val=")"/>
              <m:grow/>
            </m:dPr>
            <m:e>
              <m:r>
                <m:rPr>
                  <m:sty m:val="b"/>
                </m:rPr>
                <m:t>0</m:t>
              </m:r>
            </m:e>
          </m:d>
          <m:r>
            <m:rPr>
              <m:sty m:val="p"/>
            </m:rPr>
            <m:t>−</m:t>
          </m:r>
          <m:r>
            <m:t>2</m:t>
          </m:r>
          <m:nary>
            <m:naryPr>
              <m:chr m:val="∑"/>
              <m:limLoc m:val="undOvr"/>
              <m:subHide m:val="off"/>
              <m:supHide m:val="off"/>
            </m:naryPr>
            <m:sub>
              <m:r>
                <m:t>i</m:t>
              </m:r>
              <m:r>
                <m:rPr>
                  <m:sty m:val="p"/>
                </m:rPr>
                <m:t>=</m:t>
              </m:r>
              <m:r>
                <m:t>1</m:t>
              </m:r>
            </m:sub>
            <m:sup>
              <m:r>
                <m:t>n</m:t>
              </m:r>
            </m:sup>
            <m:e>
              <m:sSub>
                <m:e>
                  <m:r>
                    <m:t>λ</m:t>
                  </m:r>
                </m:e>
                <m:sub>
                  <m:r>
                    <m:t>i</m:t>
                  </m:r>
                </m:sub>
              </m:sSub>
            </m:e>
          </m:nary>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λ</m:t>
                      </m:r>
                    </m:e>
                    <m:sub>
                      <m:r>
                        <m:t>i</m:t>
                      </m:r>
                    </m:sub>
                  </m:sSub>
                </m:e>
              </m:nary>
            </m:e>
          </m:nary>
          <m:sSub>
            <m:e>
              <m:r>
                <m:t>λ</m:t>
              </m:r>
            </m:e>
            <m:sub>
              <m:r>
                <m:t>j</m:t>
              </m:r>
            </m:sub>
          </m:sSub>
          <m:r>
            <m:t>C</m:t>
          </m:r>
          <m:d>
            <m:dPr>
              <m:begChr m:val="("/>
              <m:sepChr m:val=""/>
              <m:endChr m:val=")"/>
              <m:grow/>
            </m:dPr>
            <m:e>
              <m:sSub>
                <m:e>
                  <m:r>
                    <m:rPr>
                      <m:sty m:val="b"/>
                    </m:rPr>
                    <m:t>x</m:t>
                  </m:r>
                </m:e>
                <m:sub>
                  <m:r>
                    <m:t>i</m:t>
                  </m:r>
                </m:sub>
              </m:sSub>
              <m:r>
                <m:rPr>
                  <m:sty m:val="p"/>
                </m:rPr>
                <m:t>−</m:t>
              </m:r>
              <m:sSub>
                <m:e>
                  <m:r>
                    <m:rPr>
                      <m:sty m:val="b"/>
                    </m:rPr>
                    <m:t>x</m:t>
                  </m:r>
                </m:e>
                <m:sub>
                  <m:r>
                    <m:t>j</m:t>
                  </m:r>
                </m:sub>
              </m:sSub>
            </m:e>
          </m:d>
        </m:oMath>
      </m:oMathPara>
    </w:p>
    <w:p>
      <w:pPr>
        <w:pStyle w:val="FirstParagraph"/>
      </w:pPr>
      <w:r>
        <w:t xml:space="preserve">Il s’agit d’un problème de minimisation d’une fonction quadratique sous contrainte d’égalité linéaire. On introduit un multiplicateur de Lagrange</w:t>
      </w:r>
      <w:r>
        <w:t xml:space="preserve"> </w:t>
      </w:r>
      <m:oMath>
        <m:r>
          <m:t>ν</m:t>
        </m:r>
      </m:oMath>
      <w:r>
        <w:t xml:space="preserve"> </w:t>
      </w:r>
      <w:r>
        <w:t xml:space="preserve">et on définit la fonctionnelle :</w:t>
      </w:r>
    </w:p>
    <w:p>
      <w:pPr>
        <w:pStyle w:val="BodyText"/>
      </w:pPr>
      <m:oMathPara>
        <m:oMathParaPr>
          <m:jc m:val="center"/>
        </m:oMathParaPr>
        <m:oMath>
          <m:r>
            <m:rPr>
              <m:sty m:val="p"/>
              <m:scr m:val="script"/>
            </m:rPr>
            <m:t>L</m:t>
          </m:r>
          <m:d>
            <m:dPr>
              <m:begChr m:val="("/>
              <m:sepChr m:val=""/>
              <m:endChr m:val=")"/>
              <m:grow/>
            </m:dPr>
            <m:e>
              <m:sSub>
                <m:e>
                  <m:r>
                    <m:t>λ</m:t>
                  </m:r>
                </m:e>
                <m:sub>
                  <m:r>
                    <m:t>1</m:t>
                  </m:r>
                </m:sub>
              </m:sSub>
              <m:r>
                <m:rPr>
                  <m:sty m:val="p"/>
                </m:rPr>
                <m:t>,</m:t>
              </m:r>
              <m:r>
                <m:rPr>
                  <m:sty m:val="p"/>
                </m:rPr>
                <m:t>…</m:t>
              </m:r>
              <m:r>
                <m:rPr>
                  <m:sty m:val="p"/>
                </m:rPr>
                <m:t>,</m:t>
              </m:r>
              <m:sSub>
                <m:e>
                  <m:r>
                    <m:t>λ</m:t>
                  </m:r>
                </m:e>
                <m:sub>
                  <m:r>
                    <m:t>n</m:t>
                  </m:r>
                </m:sub>
              </m:sSub>
              <m:r>
                <m:rPr>
                  <m:sty m:val="p"/>
                </m:rPr>
                <m:t>,</m:t>
              </m:r>
              <m:r>
                <m:t>ν</m:t>
              </m:r>
            </m:e>
          </m:d>
          <m:r>
            <m:rPr>
              <m:sty m:val="p"/>
            </m:rPr>
            <m:t>=</m:t>
          </m:r>
          <m:sSubSup>
            <m:e>
              <m:r>
                <m:t>σ</m:t>
              </m:r>
            </m:e>
            <m:sub>
              <m:r>
                <m:t>K</m:t>
              </m:r>
            </m:sub>
            <m:sup>
              <m:r>
                <m:t>2</m:t>
              </m:r>
            </m:sup>
          </m:sSubSup>
          <m:r>
            <m:rPr>
              <m:sty m:val="p"/>
            </m:rPr>
            <m:t>+</m:t>
          </m:r>
          <m:r>
            <m:t>2</m:t>
          </m:r>
          <m:r>
            <m:t>ν</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e>
          </m:d>
        </m:oMath>
      </m:oMathPara>
    </w:p>
    <w:p>
      <w:pPr>
        <w:pStyle w:val="FirstParagraph"/>
      </w:pPr>
      <w:r>
        <w:t xml:space="preserve">Le facteur 2 devant</w:t>
      </w:r>
      <w:r>
        <w:t xml:space="preserve"> </w:t>
      </w:r>
      <m:oMath>
        <m:r>
          <m:t>ν</m:t>
        </m:r>
      </m:oMath>
      <w:r>
        <w:t xml:space="preserve"> </w:t>
      </w:r>
      <w:r>
        <w:t xml:space="preserve">est une convention qui simplifie les expressions finales.</w:t>
      </w:r>
    </w:p>
    <w:p>
      <w:pPr>
        <w:pStyle w:val="BodyText"/>
      </w:pPr>
      <w:r>
        <w:t xml:space="preserve">En annulant les dérivées partielles par rapport à chaque</w:t>
      </w:r>
      <w:r>
        <w:t xml:space="preserve"> </w:t>
      </w:r>
      <m:oMath>
        <m:sSub>
          <m:e>
            <m:r>
              <m:t>λ</m:t>
            </m:r>
          </m:e>
          <m:sub>
            <m:r>
              <m:t>k</m:t>
            </m:r>
          </m:sub>
        </m:sSub>
      </m:oMath>
      <w:r>
        <w:t xml:space="preserve"> </w:t>
      </w:r>
      <w:r>
        <w:t xml:space="preserve">:</w:t>
      </w:r>
    </w:p>
    <w:p>
      <w:pPr>
        <w:pStyle w:val="BodyText"/>
      </w:pPr>
      <m:oMathPara>
        <m:oMathParaPr>
          <m:jc m:val="center"/>
        </m:oMathParaPr>
        <m:oMath>
          <m:f>
            <m:fPr>
              <m:type m:val="bar"/>
            </m:fPr>
            <m:num>
              <m:r>
                <m:rPr>
                  <m:sty m:val="p"/>
                </m:rPr>
                <m:t>∂</m:t>
              </m:r>
              <m:r>
                <m:rPr>
                  <m:sty m:val="p"/>
                  <m:scr m:val="script"/>
                </m:rPr>
                <m:t>L</m:t>
              </m:r>
            </m:num>
            <m:den>
              <m:r>
                <m:rPr>
                  <m:sty m:val="p"/>
                </m:rPr>
                <m:t>∂</m:t>
              </m:r>
              <m:sSub>
                <m:e>
                  <m:r>
                    <m:t>λ</m:t>
                  </m:r>
                </m:e>
                <m:sub>
                  <m:r>
                    <m:t>k</m:t>
                  </m:r>
                </m:sub>
              </m:sSub>
            </m:den>
          </m:f>
          <m:r>
            <m:rPr>
              <m:sty m:val="p"/>
            </m:rPr>
            <m:t>=</m:t>
          </m:r>
          <m:r>
            <m:rPr>
              <m:sty m:val="p"/>
            </m:rPr>
            <m:t>−</m:t>
          </m:r>
          <m:r>
            <m:t>2</m:t>
          </m:r>
          <m:r>
            <m:t>C</m:t>
          </m:r>
          <m:d>
            <m:dPr>
              <m:begChr m:val="("/>
              <m:sepChr m:val=""/>
              <m:endChr m:val=")"/>
              <m:grow/>
            </m:dPr>
            <m:e>
              <m:sSub>
                <m:e>
                  <m:r>
                    <m:rPr>
                      <m:sty m:val="b"/>
                    </m:rPr>
                    <m:t>x</m:t>
                  </m:r>
                </m:e>
                <m:sub>
                  <m:r>
                    <m:t>k</m:t>
                  </m:r>
                </m:sub>
              </m:sSub>
              <m:r>
                <m:rPr>
                  <m:sty m:val="p"/>
                </m:rPr>
                <m:t>−</m:t>
              </m:r>
              <m:sSub>
                <m:e>
                  <m:r>
                    <m:rPr>
                      <m:sty m:val="b"/>
                    </m:rPr>
                    <m:t>x</m:t>
                  </m:r>
                </m:e>
                <m:sub>
                  <m:r>
                    <m:t>0</m:t>
                  </m:r>
                </m:sub>
              </m:sSub>
            </m:e>
          </m:d>
          <m:r>
            <m:rPr>
              <m:sty m:val="p"/>
            </m:rPr>
            <m:t>+</m:t>
          </m:r>
          <m:r>
            <m:t>2</m:t>
          </m:r>
          <m:nary>
            <m:naryPr>
              <m:chr m:val="∑"/>
              <m:limLoc m:val="undOvr"/>
              <m:subHide m:val="off"/>
              <m:supHide m:val="off"/>
            </m:naryPr>
            <m:sub>
              <m:r>
                <m:t>j</m:t>
              </m:r>
              <m:r>
                <m:rPr>
                  <m:sty m:val="p"/>
                </m:rPr>
                <m:t>=</m:t>
              </m:r>
              <m:r>
                <m:t>1</m:t>
              </m:r>
            </m:sub>
            <m:sup>
              <m:r>
                <m:t>n</m:t>
              </m:r>
            </m:sup>
            <m:e>
              <m:sSub>
                <m:e>
                  <m:r>
                    <m:t>λ</m:t>
                  </m:r>
                </m:e>
                <m:sub>
                  <m:r>
                    <m:t>j</m:t>
                  </m:r>
                </m:sub>
              </m:sSub>
            </m:e>
          </m:nary>
          <m:r>
            <m:t>C</m:t>
          </m:r>
          <m:d>
            <m:dPr>
              <m:begChr m:val="("/>
              <m:sepChr m:val=""/>
              <m:endChr m:val=")"/>
              <m:grow/>
            </m:dPr>
            <m:e>
              <m:sSub>
                <m:e>
                  <m:r>
                    <m:rPr>
                      <m:sty m:val="b"/>
                    </m:rPr>
                    <m:t>x</m:t>
                  </m:r>
                </m:e>
                <m:sub>
                  <m:r>
                    <m:t>k</m:t>
                  </m:r>
                </m:sub>
              </m:sSub>
              <m:r>
                <m:rPr>
                  <m:sty m:val="p"/>
                </m:rPr>
                <m:t>−</m:t>
              </m:r>
              <m:sSub>
                <m:e>
                  <m:r>
                    <m:rPr>
                      <m:sty m:val="b"/>
                    </m:rPr>
                    <m:t>x</m:t>
                  </m:r>
                </m:e>
                <m:sub>
                  <m:r>
                    <m:t>j</m:t>
                  </m:r>
                </m:sub>
              </m:sSub>
            </m:e>
          </m:d>
          <m:r>
            <m:rPr>
              <m:sty m:val="p"/>
            </m:rPr>
            <m:t>+</m:t>
          </m:r>
          <m:r>
            <m:t>2</m:t>
          </m:r>
          <m:r>
            <m:t>ν</m:t>
          </m:r>
          <m:r>
            <m:rPr>
              <m:sty m:val="p"/>
            </m:rPr>
            <m:t>=</m:t>
          </m:r>
          <m:r>
            <m:t>0</m:t>
          </m:r>
        </m:oMath>
      </m:oMathPara>
    </w:p>
    <w:p>
      <w:pPr>
        <w:pStyle w:val="FirstParagraph"/>
      </w:pPr>
      <w:r>
        <w:t xml:space="preserve">et par rapport à</w:t>
      </w:r>
      <w:r>
        <w:t xml:space="preserve"> </w:t>
      </w:r>
      <m:oMath>
        <m:r>
          <m:t>ν</m:t>
        </m:r>
      </m:oMath>
      <w:r>
        <w:t xml:space="preserve"> </w:t>
      </w:r>
      <w:r>
        <w:t xml:space="preserve">:</w:t>
      </w:r>
    </w:p>
    <w:p>
      <w:pPr>
        <w:pStyle w:val="BodyText"/>
      </w:pPr>
      <m:oMathPara>
        <m:oMathParaPr>
          <m:jc m:val="center"/>
        </m:oMathParaPr>
        <m:oMath>
          <m:f>
            <m:fPr>
              <m:type m:val="bar"/>
            </m:fPr>
            <m:num>
              <m:r>
                <m:rPr>
                  <m:sty m:val="p"/>
                </m:rPr>
                <m:t>∂</m:t>
              </m:r>
              <m:r>
                <m:rPr>
                  <m:sty m:val="p"/>
                  <m:scr m:val="script"/>
                </m:rPr>
                <m:t>L</m:t>
              </m:r>
            </m:num>
            <m:den>
              <m:r>
                <m:rPr>
                  <m:sty m:val="p"/>
                </m:rPr>
                <m:t>∂</m:t>
              </m:r>
              <m:r>
                <m:t>ν</m:t>
              </m:r>
            </m:den>
          </m:f>
          <m:r>
            <m:rPr>
              <m:sty m:val="p"/>
            </m:rPr>
            <m:t>=</m:t>
          </m:r>
          <m:r>
            <m:t>2</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e>
          </m:d>
          <m:r>
            <m:rPr>
              <m:sty m:val="p"/>
            </m:rPr>
            <m:t>=</m:t>
          </m:r>
          <m:r>
            <m:t>0</m:t>
          </m:r>
        </m:oMath>
      </m:oMathPara>
    </w:p>
    <w:p>
      <w:pPr>
        <w:pStyle w:val="FirstParagraph"/>
      </w:pPr>
      <w:r>
        <w:t xml:space="preserve">on obtient le</w:t>
      </w:r>
      <w:r>
        <w:t xml:space="preserve"> </w:t>
      </w:r>
      <w:r>
        <w:rPr>
          <w:b/>
          <w:bCs/>
        </w:rPr>
        <w:t xml:space="preserve">système de krigeage ordinaire</w:t>
      </w:r>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ν</m:t>
                    </m:r>
                    <m:r>
                      <m:rPr>
                        <m:sty m:val="p"/>
                      </m:rPr>
                      <m:t>=</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
            </m:e>
          </m:d>
        </m:oMath>
      </m:oMathPara>
    </w:p>
    <w:p>
      <w:pPr>
        <w:pStyle w:val="FirstParagraph"/>
      </w:pPr>
      <w:r>
        <w:t xml:space="preserve">Ce système comporte</w:t>
      </w:r>
      <w:r>
        <w:t xml:space="preserve"> </w:t>
      </w:r>
      <m:oMath>
        <m:r>
          <m:t>n</m:t>
        </m:r>
        <m:r>
          <m:rPr>
            <m:sty m:val="p"/>
          </m:rPr>
          <m:t>+</m:t>
        </m:r>
        <m:r>
          <m:t>1</m:t>
        </m:r>
      </m:oMath>
      <w:r>
        <w:t xml:space="preserve"> </w:t>
      </w:r>
      <w:r>
        <w:t xml:space="preserve">équations à</w:t>
      </w:r>
      <w:r>
        <w:t xml:space="preserve"> </w:t>
      </w:r>
      <m:oMath>
        <m:r>
          <m:t>n</m:t>
        </m:r>
        <m:r>
          <m:rPr>
            <m:sty m:val="p"/>
          </m:rPr>
          <m:t>+</m:t>
        </m:r>
        <m:r>
          <m:t>1</m:t>
        </m:r>
      </m:oMath>
      <w:r>
        <w:t xml:space="preserve"> </w:t>
      </w:r>
      <w:r>
        <w:t xml:space="preserve">inconnues (</w:t>
      </w:r>
      <m:oMath>
        <m:sSub>
          <m:e>
            <m:r>
              <m:t>λ</m:t>
            </m:r>
          </m:e>
          <m:sub>
            <m:r>
              <m:t>1</m:t>
            </m:r>
          </m:sub>
        </m:sSub>
        <m:r>
          <m:rPr>
            <m:sty m:val="p"/>
          </m:rPr>
          <m:t>,</m:t>
        </m:r>
        <m:r>
          <m:rPr>
            <m:sty m:val="p"/>
          </m:rPr>
          <m:t>…</m:t>
        </m:r>
        <m:r>
          <m:rPr>
            <m:sty m:val="p"/>
          </m:rPr>
          <m:t>,</m:t>
        </m:r>
        <m:sSub>
          <m:e>
            <m:r>
              <m:t>λ</m:t>
            </m:r>
          </m:e>
          <m:sub>
            <m:r>
              <m:t>n</m:t>
            </m:r>
          </m:sub>
        </m:sSub>
      </m:oMath>
      <w:r>
        <w:t xml:space="preserve"> </w:t>
      </w:r>
      <w:r>
        <w:t xml:space="preserve">et</w:t>
      </w:r>
      <w:r>
        <w:t xml:space="preserve"> </w:t>
      </w:r>
      <m:oMath>
        <m:r>
          <m:t>ν</m:t>
        </m:r>
      </m:oMath>
      <w:r>
        <w:t xml:space="preserve">).</w:t>
      </w:r>
    </w:p>
    <w:bookmarkEnd w:id="41"/>
    <w:bookmarkStart w:id="42" w:name="variance-de-krigeage-ordinaire"/>
    <w:p>
      <w:pPr>
        <w:pStyle w:val="Heading3"/>
      </w:pPr>
      <w:r>
        <w:t xml:space="preserve">4.4 Variance de krigeage ordinaire</w:t>
      </w:r>
    </w:p>
    <w:p>
      <w:pPr>
        <w:pStyle w:val="FirstParagraph"/>
      </w:pPr>
      <w:r>
        <w:t xml:space="preserve">En substituant la solution dans l’expression de la variance, on obtient la</w:t>
      </w:r>
      <w:r>
        <w:t xml:space="preserve"> </w:t>
      </w:r>
      <w:r>
        <w:rPr>
          <w:b/>
          <w:bCs/>
        </w:rPr>
        <w:t xml:space="preserve">variance de krigeage ordinaire</w:t>
      </w:r>
      <w:r>
        <w:t xml:space="preserve"> </w:t>
      </w:r>
      <w:r>
        <w:t xml:space="preserve">:</w:t>
      </w:r>
    </w:p>
    <w:p>
      <w:pPr>
        <w:pStyle w:val="BodyText"/>
      </w:pPr>
      <m:oMathPara>
        <m:oMathParaPr>
          <m:jc m:val="center"/>
        </m:oMathParaPr>
        <m:oMath>
          <m:sSubSup>
            <m:e>
              <m:r>
                <m:t>σ</m:t>
              </m:r>
            </m:e>
            <m:sub>
              <m:r>
                <m:t>O</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r>
            <m:t>ν</m:t>
          </m:r>
        </m:oMath>
      </m:oMathPara>
    </w:p>
    <w:p>
      <w:pPr>
        <w:pStyle w:val="FirstParagraph"/>
      </w:pPr>
      <w:r>
        <w:t xml:space="preserve">Par rapport au krigeage simple, la variance de krigeage ordinaire contient un terme supplémentaire</w:t>
      </w:r>
      <w:r>
        <w:t xml:space="preserve"> </w:t>
      </w:r>
      <m:oMath>
        <m:r>
          <m:rPr>
            <m:sty m:val="p"/>
          </m:rPr>
          <m:t>−</m:t>
        </m:r>
        <m:r>
          <m:t>ν</m:t>
        </m:r>
      </m:oMath>
      <w:r>
        <w:t xml:space="preserve">. Puisque le krigeage ordinaire est soumis à une contrainte additionnelle (la somme des poids égale à 1), sa variance est nécessairement</w:t>
      </w:r>
      <w:r>
        <w:t xml:space="preserve"> </w:t>
      </w:r>
      <w:r>
        <w:rPr>
          <w:b/>
          <w:bCs/>
        </w:rPr>
        <w:t xml:space="preserve">supérieure ou égale</w:t>
      </w:r>
      <w:r>
        <w:t xml:space="preserve"> </w:t>
      </w:r>
      <w:r>
        <w:t xml:space="preserve">à celle du krigeage simple, pour une même configuration de données. Le surcoût</w:t>
      </w:r>
      <w:r>
        <w:t xml:space="preserve"> </w:t>
      </w:r>
      <m:oMath>
        <m:r>
          <m:rPr>
            <m:sty m:val="p"/>
          </m:rPr>
          <m:t>−</m:t>
        </m:r>
        <m:r>
          <m:t>ν</m:t>
        </m:r>
      </m:oMath>
      <w:r>
        <w:t xml:space="preserve"> </w:t>
      </w:r>
      <w:r>
        <w:t xml:space="preserve">correspond au prix à payer pour ne pas connaître la moyenne.</w:t>
      </w:r>
    </w:p>
    <w:p>
      <w:pPr>
        <w:pStyle w:val="BlockText"/>
      </w:pPr>
      <w:r>
        <w:rPr>
          <w:b/>
          <w:bCs/>
        </w:rPr>
        <w:t xml:space="preserve">Point clé.</w:t>
      </w:r>
      <w:r>
        <w:t xml:space="preserve"> </w:t>
      </w:r>
      <w:r>
        <w:t xml:space="preserve">La variance de krigeage ne dépend pas des valeurs observées. Elle est entièrement déterminée par le modèle de variogramme (ou de covariance) et par la configuration géométrique des points de données relativement au point (ou au bloc) à estimer. Cela signifie qu’elle peut être calculée avant même d’avoir collecté les données, ce qui est utile pour planifier les campagnes d’échantillonnage.</w:t>
      </w:r>
    </w:p>
    <w:bookmarkEnd w:id="42"/>
    <w:bookmarkStart w:id="43" w:name="formulation-en-termes-de-variogramme"/>
    <w:p>
      <w:pPr>
        <w:pStyle w:val="Heading3"/>
      </w:pPr>
      <w:r>
        <w:t xml:space="preserve">4.5 Formulation en termes de variogramme</w:t>
      </w:r>
    </w:p>
    <w:p>
      <w:pPr>
        <w:pStyle w:val="FirstParagraph"/>
      </w:pPr>
      <w:r>
        <w:t xml:space="preserve">En pratique, on préfère souvent exprimer le système à l’aide du variogramme plutôt que de la covariance. En utilisant la relation</w:t>
      </w:r>
      <w:r>
        <w:t xml:space="preserve"> </w:t>
      </w:r>
      <m:oMath>
        <m:r>
          <m:t>C</m:t>
        </m:r>
        <m:d>
          <m:dPr>
            <m:begChr m:val="("/>
            <m:sepChr m:val=""/>
            <m:endChr m:val=")"/>
            <m:grow/>
          </m:dPr>
          <m:e>
            <m:r>
              <m:rPr>
                <m:sty m:val="b"/>
              </m:rPr>
              <m:t>h</m:t>
            </m:r>
          </m:e>
        </m:d>
        <m:r>
          <m:rPr>
            <m:sty m:val="p"/>
          </m:rPr>
          <m:t>=</m:t>
        </m:r>
        <m:sSup>
          <m:e>
            <m:r>
              <m:t>σ</m:t>
            </m:r>
          </m:e>
          <m:sup>
            <m:r>
              <m:t>2</m:t>
            </m:r>
          </m:sup>
        </m:sSup>
        <m:r>
          <m:rPr>
            <m:sty m:val="p"/>
          </m:rPr>
          <m:t>−</m:t>
        </m:r>
        <m:r>
          <m:t>γ</m:t>
        </m:r>
        <m:d>
          <m:dPr>
            <m:begChr m:val="("/>
            <m:sepChr m:val=""/>
            <m:endChr m:val=")"/>
            <m:grow/>
          </m:dPr>
          <m:e>
            <m:r>
              <m:rPr>
                <m:sty m:val="b"/>
              </m:rPr>
              <m:t>h</m:t>
            </m:r>
          </m:e>
        </m:d>
      </m:oMath>
      <w:r>
        <w:t xml:space="preserve"> </w:t>
      </w:r>
      <w:r>
        <w:t xml:space="preserve">et en exploitant la contrainte</w:t>
      </w:r>
      <w:r>
        <w:t xml:space="preserve"> </w:t>
      </w:r>
      <m:oMath>
        <m:r>
          <m:rPr>
            <m:sty m:val="p"/>
          </m:rPr>
          <m:t>∑</m:t>
        </m:r>
        <m:sSub>
          <m:e>
            <m:r>
              <m:t>λ</m:t>
            </m:r>
          </m:e>
          <m:sub>
            <m:r>
              <m:t>i</m:t>
            </m:r>
          </m:sub>
        </m:sSub>
        <m:r>
          <m:rPr>
            <m:sty m:val="p"/>
          </m:rPr>
          <m:t>=</m:t>
        </m:r>
        <m:r>
          <m:t>1</m:t>
        </m:r>
      </m:oMath>
      <w:r>
        <w:t xml:space="preserve"> </w:t>
      </w:r>
      <w:r>
        <w:t xml:space="preserve">(qui fait disparaître les termes en</w:t>
      </w:r>
      <w:r>
        <w:t xml:space="preserve"> </w:t>
      </w:r>
      <m:oMath>
        <m:sSup>
          <m:e>
            <m:r>
              <m:t>σ</m:t>
            </m:r>
          </m:e>
          <m:sup>
            <m:r>
              <m:t>2</m:t>
            </m:r>
          </m:sup>
        </m:sSup>
      </m:oMath>
      <w:r>
        <w:t xml:space="preserve">), le système devient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ν</m:t>
                    </m:r>
                    <m:r>
                      <m:rPr>
                        <m:sty m:val="p"/>
                      </m:rPr>
                      <m:t>=</m:t>
                    </m:r>
                    <m:r>
                      <m:t>γ</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
            </m:e>
          </m:d>
        </m:oMath>
      </m:oMathPara>
    </w:p>
    <w:p>
      <w:pPr>
        <w:pStyle w:val="FirstParagraph"/>
      </w:pPr>
      <w:r>
        <w:t xml:space="preserve">et la variance de krigeage :</w:t>
      </w:r>
    </w:p>
    <w:p>
      <w:pPr>
        <w:pStyle w:val="BodyText"/>
      </w:pPr>
      <m:oMathPara>
        <m:oMathParaPr>
          <m:jc m:val="center"/>
        </m:oMathParaPr>
        <m:oMath>
          <m:sSubSup>
            <m:e>
              <m:r>
                <m:t>σ</m:t>
              </m:r>
            </m:e>
            <m:sub>
              <m:r>
                <m:t>O</m:t>
              </m:r>
              <m:r>
                <m:t>K</m:t>
              </m:r>
            </m:sub>
            <m:sup>
              <m:r>
                <m:t>2</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γ</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r>
            <m:t>ν</m:t>
          </m:r>
        </m:oMath>
      </m:oMathPara>
    </w:p>
    <w:p>
      <w:pPr>
        <w:pStyle w:val="FirstParagraph"/>
      </w:pPr>
      <w:r>
        <w:t xml:space="preserve">L’avantage de cette formulation est qu’elle ne fait intervenir que le variogramme, sans nécessiter la connaissance de la variance a priori</w:t>
      </w:r>
      <w:r>
        <w:t xml:space="preserve"> </w:t>
      </w:r>
      <m:oMath>
        <m:sSup>
          <m:e>
            <m:r>
              <m:t>σ</m:t>
            </m:r>
          </m:e>
          <m:sup>
            <m:r>
              <m:t>2</m:t>
            </m:r>
          </m:sup>
        </m:sSup>
      </m:oMath>
      <w:r>
        <w:t xml:space="preserve">. C’est pourquoi le krigeage ordinaire ne requiert que le variogramme comme prérequis, alors que le krigeage simple nécessite la fonction de covariance complète.</w:t>
      </w:r>
    </w:p>
    <w:bookmarkEnd w:id="43"/>
    <w:bookmarkStart w:id="44" w:name="forme-matricielle-1"/>
    <w:p>
      <w:pPr>
        <w:pStyle w:val="Heading3"/>
      </w:pPr>
      <w:r>
        <w:t xml:space="preserve">4.6 Forme matricielle</w:t>
      </w:r>
    </w:p>
    <w:p>
      <w:pPr>
        <w:pStyle w:val="FirstParagraph"/>
      </w:pPr>
      <w:r>
        <w:t xml:space="preserve">Le système de krigeage ordinaire se met sous la forme compacte</w:t>
      </w:r>
      <w:r>
        <w:t xml:space="preserve"> </w:t>
      </w:r>
      <m:oMath>
        <m:r>
          <m:rPr>
            <m:sty m:val="b"/>
          </m:rPr>
          <m:t>A</m:t>
        </m:r>
        <m:sSup>
          <m:e>
            <m:r>
              <m:rPr>
                <m:sty m:val="b"/>
              </m:rPr>
              <m:t>λ</m:t>
            </m:r>
          </m:e>
          <m:sup>
            <m:r>
              <m:rPr>
                <m:sty m:val="p"/>
              </m:rPr>
              <m:t>+</m:t>
            </m:r>
          </m:sup>
        </m:sSup>
        <m:r>
          <m:rPr>
            <m:sty m:val="p"/>
          </m:rPr>
          <m:t>=</m:t>
        </m:r>
        <m:r>
          <m:rPr>
            <m:sty m:val="b"/>
          </m:rPr>
          <m:t>b</m:t>
        </m:r>
      </m:oMath>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C</m:t>
                    </m:r>
                    <m:d>
                      <m:dPr>
                        <m:begChr m:val="("/>
                        <m:sepChr m:val=""/>
                        <m:endChr m:val=")"/>
                        <m:grow/>
                      </m:dPr>
                      <m:e>
                        <m:sSub>
                          <m:e>
                            <m:r>
                              <m:rPr>
                                <m:sty m:val="b"/>
                              </m:rPr>
                              <m:t>x</m:t>
                            </m:r>
                          </m:e>
                          <m:sub>
                            <m:r>
                              <m:t>1</m:t>
                            </m:r>
                          </m:sub>
                        </m:sSub>
                        <m:r>
                          <m:rPr>
                            <m:sty m:val="p"/>
                          </m:rPr>
                          <m:t>,</m:t>
                        </m:r>
                        <m:sSub>
                          <m:e>
                            <m:r>
                              <m:rPr>
                                <m:sty m:val="b"/>
                              </m:rPr>
                              <m:t>x</m:t>
                            </m:r>
                          </m:e>
                          <m:sub>
                            <m:r>
                              <m:t>1</m:t>
                            </m:r>
                          </m:sub>
                        </m:sSub>
                      </m:e>
                    </m:d>
                  </m:e>
                  <m:e>
                    <m:r>
                      <m:rPr>
                        <m:sty m:val="p"/>
                      </m:rPr>
                      <m:t>⋯</m:t>
                    </m:r>
                  </m:e>
                  <m:e>
                    <m:r>
                      <m:t>C</m:t>
                    </m:r>
                    <m:d>
                      <m:dPr>
                        <m:begChr m:val="("/>
                        <m:sepChr m:val=""/>
                        <m:endChr m:val=")"/>
                        <m:grow/>
                      </m:dPr>
                      <m:e>
                        <m:sSub>
                          <m:e>
                            <m:r>
                              <m:rPr>
                                <m:sty m:val="b"/>
                              </m:rPr>
                              <m:t>x</m:t>
                            </m:r>
                          </m:e>
                          <m:sub>
                            <m:r>
                              <m:t>1</m:t>
                            </m:r>
                          </m:sub>
                        </m:sSub>
                        <m:r>
                          <m:rPr>
                            <m:sty m:val="p"/>
                          </m:rPr>
                          <m:t>,</m:t>
                        </m:r>
                        <m:sSub>
                          <m:e>
                            <m:r>
                              <m:rPr>
                                <m:sty m:val="b"/>
                              </m:rPr>
                              <m:t>x</m:t>
                            </m:r>
                          </m:e>
                          <m:sub>
                            <m:r>
                              <m:t>n</m:t>
                            </m:r>
                          </m:sub>
                        </m:sSub>
                      </m:e>
                    </m:d>
                  </m:e>
                  <m:e>
                    <m:r>
                      <m:t>1</m:t>
                    </m:r>
                  </m:e>
                </m:mr>
                <m:mr>
                  <m:e>
                    <m:r>
                      <m:rPr>
                        <m:sty m:val="p"/>
                      </m:rPr>
                      <m:t>⋮</m:t>
                    </m:r>
                  </m:e>
                  <m:e>
                    <m:r>
                      <m:rPr>
                        <m:sty m:val="p"/>
                      </m:rPr>
                      <m:t>⋱</m:t>
                    </m:r>
                  </m:e>
                  <m:e>
                    <m:r>
                      <m:rPr>
                        <m:sty m:val="p"/>
                      </m:rPr>
                      <m:t>⋮</m:t>
                    </m:r>
                  </m:e>
                  <m:e>
                    <m:r>
                      <m:rPr>
                        <m:sty m:val="p"/>
                      </m:rPr>
                      <m:t>⋮</m:t>
                    </m:r>
                  </m:e>
                </m:mr>
                <m:mr>
                  <m:e>
                    <m:r>
                      <m:t>C</m:t>
                    </m:r>
                    <m:d>
                      <m:dPr>
                        <m:begChr m:val="("/>
                        <m:sepChr m:val=""/>
                        <m:endChr m:val=")"/>
                        <m:grow/>
                      </m:dPr>
                      <m:e>
                        <m:sSub>
                          <m:e>
                            <m:r>
                              <m:rPr>
                                <m:sty m:val="b"/>
                              </m:rPr>
                              <m:t>x</m:t>
                            </m:r>
                          </m:e>
                          <m:sub>
                            <m:r>
                              <m:t>n</m:t>
                            </m:r>
                          </m:sub>
                        </m:sSub>
                        <m:r>
                          <m:rPr>
                            <m:sty m:val="p"/>
                          </m:rPr>
                          <m:t>,</m:t>
                        </m:r>
                        <m:sSub>
                          <m:e>
                            <m:r>
                              <m:rPr>
                                <m:sty m:val="b"/>
                              </m:rPr>
                              <m:t>x</m:t>
                            </m:r>
                          </m:e>
                          <m:sub>
                            <m:r>
                              <m:t>1</m:t>
                            </m:r>
                          </m:sub>
                        </m:sSub>
                      </m:e>
                    </m:d>
                  </m:e>
                  <m:e>
                    <m:r>
                      <m:rPr>
                        <m:sty m:val="p"/>
                      </m:rPr>
                      <m:t>⋯</m:t>
                    </m:r>
                  </m:e>
                  <m:e>
                    <m:r>
                      <m:t>C</m:t>
                    </m:r>
                    <m:d>
                      <m:dPr>
                        <m:begChr m:val="("/>
                        <m:sepChr m:val=""/>
                        <m:endChr m:val=")"/>
                        <m:grow/>
                      </m:dPr>
                      <m:e>
                        <m:sSub>
                          <m:e>
                            <m:r>
                              <m:rPr>
                                <m:sty m:val="b"/>
                              </m:rPr>
                              <m:t>x</m:t>
                            </m:r>
                          </m:e>
                          <m:sub>
                            <m:r>
                              <m:t>n</m:t>
                            </m:r>
                          </m:sub>
                        </m:sSub>
                        <m:r>
                          <m:rPr>
                            <m:sty m:val="p"/>
                          </m:rPr>
                          <m:t>,</m:t>
                        </m:r>
                        <m:sSub>
                          <m:e>
                            <m:r>
                              <m:rPr>
                                <m:sty m:val="b"/>
                              </m:rPr>
                              <m:t>x</m:t>
                            </m:r>
                          </m:e>
                          <m:sub>
                            <m:r>
                              <m:t>n</m:t>
                            </m:r>
                          </m:sub>
                        </m:sSub>
                      </m:e>
                    </m:d>
                  </m:e>
                  <m:e>
                    <m:r>
                      <m:t>1</m:t>
                    </m:r>
                  </m:e>
                </m:mr>
                <m:mr>
                  <m:e>
                    <m:r>
                      <m:t>1</m:t>
                    </m:r>
                  </m:e>
                  <m:e>
                    <m:r>
                      <m:rPr>
                        <m:sty m:val="p"/>
                      </m:rPr>
                      <m:t>⋯</m:t>
                    </m:r>
                  </m:e>
                  <m:e>
                    <m:r>
                      <m:t>1</m:t>
                    </m:r>
                  </m:e>
                  <m:e>
                    <m:r>
                      <m:t>0</m:t>
                    </m:r>
                  </m:e>
                </m:mr>
              </m:m>
            </m:e>
          </m:d>
          <m:d>
            <m:dPr>
              <m:begChr m:val="["/>
              <m:sepChr m:val=""/>
              <m:endChr m:val="]"/>
              <m:grow/>
            </m:dPr>
            <m:e>
              <m:m>
                <m:mPr>
                  <m:baseJc m:val="center"/>
                  <m:plcHide m:val="on"/>
                  <m:mcs>
                    <m:mc>
                      <m:mcPr>
                        <m:mcJc m:val="center"/>
                        <m:count m:val="1"/>
                      </m:mcPr>
                    </m:mc>
                  </m:mcs>
                </m:mPr>
                <m:mr>
                  <m:e>
                    <m:sSub>
                      <m:e>
                        <m:r>
                          <m:t>λ</m:t>
                        </m:r>
                      </m:e>
                      <m:sub>
                        <m:r>
                          <m:t>1</m:t>
                        </m:r>
                      </m:sub>
                    </m:sSub>
                  </m:e>
                </m:mr>
                <m:mr>
                  <m:e>
                    <m:r>
                      <m:rPr>
                        <m:sty m:val="p"/>
                      </m:rPr>
                      <m:t>⋮</m:t>
                    </m:r>
                  </m:e>
                </m:mr>
                <m:mr>
                  <m:e>
                    <m:sSub>
                      <m:e>
                        <m:r>
                          <m:t>λ</m:t>
                        </m:r>
                      </m:e>
                      <m:sub>
                        <m:r>
                          <m:t>n</m:t>
                        </m:r>
                      </m:sub>
                    </m:sSub>
                  </m:e>
                </m:mr>
                <m:mr>
                  <m:e>
                    <m:r>
                      <m:t>ν</m:t>
                    </m:r>
                  </m:e>
                </m:mr>
              </m:m>
            </m:e>
          </m:d>
          <m:r>
            <m:rPr>
              <m:sty m:val="p"/>
            </m:rPr>
            <m:t>=</m:t>
          </m:r>
          <m:d>
            <m:dPr>
              <m:begChr m:val="["/>
              <m:sepChr m:val=""/>
              <m:endChr m:val="]"/>
              <m:grow/>
            </m:dPr>
            <m:e>
              <m:m>
                <m:mPr>
                  <m:baseJc m:val="center"/>
                  <m:plcHide m:val="on"/>
                  <m:mcs>
                    <m:mc>
                      <m:mcPr>
                        <m:mcJc m:val="center"/>
                        <m:count m:val="1"/>
                      </m:mcPr>
                    </m:mc>
                  </m:mcs>
                </m:mPr>
                <m:mr>
                  <m:e>
                    <m:r>
                      <m:t>C</m:t>
                    </m:r>
                    <m:d>
                      <m:dPr>
                        <m:begChr m:val="("/>
                        <m:sepChr m:val=""/>
                        <m:endChr m:val=")"/>
                        <m:grow/>
                      </m:dPr>
                      <m:e>
                        <m:sSub>
                          <m:e>
                            <m:r>
                              <m:rPr>
                                <m:sty m:val="b"/>
                              </m:rPr>
                              <m:t>x</m:t>
                            </m:r>
                          </m:e>
                          <m:sub>
                            <m:r>
                              <m:t>1</m:t>
                            </m:r>
                          </m:sub>
                        </m:sSub>
                        <m:r>
                          <m:rPr>
                            <m:sty m:val="p"/>
                          </m:rPr>
                          <m:t>,</m:t>
                        </m:r>
                        <m:sSub>
                          <m:e>
                            <m:r>
                              <m:rPr>
                                <m:sty m:val="b"/>
                              </m:rPr>
                              <m:t>x</m:t>
                            </m:r>
                          </m:e>
                          <m:sub>
                            <m:r>
                              <m:t>0</m:t>
                            </m:r>
                          </m:sub>
                        </m:sSub>
                      </m:e>
                    </m:d>
                  </m:e>
                </m:mr>
                <m:mr>
                  <m:e>
                    <m:r>
                      <m:rPr>
                        <m:sty m:val="p"/>
                      </m:rPr>
                      <m:t>⋮</m:t>
                    </m:r>
                  </m:e>
                </m:mr>
                <m:mr>
                  <m:e>
                    <m:r>
                      <m:t>C</m:t>
                    </m:r>
                    <m:d>
                      <m:dPr>
                        <m:begChr m:val="("/>
                        <m:sepChr m:val=""/>
                        <m:endChr m:val=")"/>
                        <m:grow/>
                      </m:dPr>
                      <m:e>
                        <m:sSub>
                          <m:e>
                            <m:r>
                              <m:rPr>
                                <m:sty m:val="b"/>
                              </m:rPr>
                              <m:t>x</m:t>
                            </m:r>
                          </m:e>
                          <m:sub>
                            <m:r>
                              <m:t>n</m:t>
                            </m:r>
                          </m:sub>
                        </m:sSub>
                        <m:r>
                          <m:rPr>
                            <m:sty m:val="p"/>
                          </m:rPr>
                          <m:t>,</m:t>
                        </m:r>
                        <m:sSub>
                          <m:e>
                            <m:r>
                              <m:rPr>
                                <m:sty m:val="b"/>
                              </m:rPr>
                              <m:t>x</m:t>
                            </m:r>
                          </m:e>
                          <m:sub>
                            <m:r>
                              <m:t>0</m:t>
                            </m:r>
                          </m:sub>
                        </m:sSub>
                      </m:e>
                    </m:d>
                  </m:e>
                </m:mr>
                <m:mr>
                  <m:e>
                    <m:r>
                      <m:t>1</m:t>
                    </m:r>
                  </m:e>
                </m:mr>
              </m:m>
            </m:e>
          </m:d>
        </m:oMath>
      </m:oMathPara>
    </w:p>
    <w:p>
      <w:pPr>
        <w:pStyle w:val="FirstParagraph"/>
      </w:pPr>
      <w:r>
        <w:t xml:space="preserve">La matrice</w:t>
      </w:r>
      <w:r>
        <w:t xml:space="preserve"> </w:t>
      </w:r>
      <m:oMath>
        <m:r>
          <m:rPr>
            <m:sty m:val="b"/>
          </m:rPr>
          <m:t>A</m:t>
        </m:r>
      </m:oMath>
      <w:r>
        <w:t xml:space="preserve"> </w:t>
      </w:r>
      <w:r>
        <w:t xml:space="preserve">est de taille</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Elle est symétrique mais n’est pas définie positive (à cause de la dernière ligne et colonne associées à la contrainte). Elle est cependant inversible dès que le modèle de covariance est valide et que les points sont distincts, ce qui garantit l’existence et l’unicité de la solution.</w:t>
      </w:r>
    </w:p>
    <w:p>
      <w:pPr>
        <w:pStyle w:val="BodyText"/>
      </w:pPr>
      <w:r>
        <w:t xml:space="preserve">La variance de krigeage ordinaire s’exprime matriciellement :</w:t>
      </w:r>
    </w:p>
    <w:p>
      <w:pPr>
        <w:pStyle w:val="BodyText"/>
      </w:pPr>
      <m:oMathPara>
        <m:oMathParaPr>
          <m:jc m:val="center"/>
        </m:oMathParaPr>
        <m:oMath>
          <m:sSubSup>
            <m:e>
              <m:r>
                <m:t>σ</m:t>
              </m:r>
            </m:e>
            <m:sub>
              <m:r>
                <m:t>O</m:t>
              </m:r>
              <m:r>
                <m:t>K</m:t>
              </m:r>
            </m:sub>
            <m:sup>
              <m:r>
                <m:t>2</m:t>
              </m:r>
            </m:sup>
          </m:sSubSup>
          <m:r>
            <m:rPr>
              <m:sty m:val="p"/>
            </m:rPr>
            <m:t>=</m:t>
          </m:r>
          <m:r>
            <m:t>C</m:t>
          </m:r>
          <m:d>
            <m:dPr>
              <m:begChr m:val="("/>
              <m:sepChr m:val=""/>
              <m:endChr m:val=")"/>
              <m:grow/>
            </m:dPr>
            <m:e>
              <m:r>
                <m:rPr>
                  <m:sty m:val="b"/>
                </m:rPr>
                <m:t>0</m:t>
              </m:r>
            </m:e>
          </m:d>
          <m:r>
            <m:rPr>
              <m:sty m:val="p"/>
            </m:rPr>
            <m:t>−</m:t>
          </m:r>
          <m:sSup>
            <m:e>
              <m:d>
                <m:dPr>
                  <m:begChr m:val="("/>
                  <m:sepChr m:val=""/>
                  <m:endChr m:val=")"/>
                  <m:grow/>
                </m:dPr>
                <m:e>
                  <m:sSup>
                    <m:e>
                      <m:r>
                        <m:rPr>
                          <m:sty m:val="b"/>
                        </m:rPr>
                        <m:t>λ</m:t>
                      </m:r>
                    </m:e>
                    <m:sup>
                      <m:r>
                        <m:rPr>
                          <m:sty m:val="p"/>
                        </m:rPr>
                        <m:t>+</m:t>
                      </m:r>
                    </m:sup>
                  </m:sSup>
                </m:e>
              </m:d>
            </m:e>
            <m:sup>
              <m:r>
                <m:rPr>
                  <m:sty m:val="p"/>
                </m:rPr>
                <m:t>⊤</m:t>
              </m:r>
            </m:sup>
          </m:sSup>
          <m:r>
            <m:rPr>
              <m:sty m:val="b"/>
            </m:rPr>
            <m:t>b</m:t>
          </m:r>
        </m:oMath>
      </m:oMathPara>
    </w:p>
    <w:p>
      <w:pPr>
        <w:pStyle w:val="FirstParagraph"/>
      </w:pPr>
      <w:r>
        <w:t xml:space="preserve">où</w:t>
      </w:r>
      <w:r>
        <w:t xml:space="preserve"> </w:t>
      </w:r>
      <m:oMath>
        <m:sSup>
          <m:e>
            <m:r>
              <m:rPr>
                <m:sty m:val="b"/>
              </m:rPr>
              <m:t>λ</m:t>
            </m:r>
          </m:e>
          <m:sup>
            <m:r>
              <m:rPr>
                <m:sty m:val="p"/>
              </m:rPr>
              <m:t>+</m:t>
            </m:r>
          </m:sup>
        </m:sSup>
        <m:r>
          <m:rPr>
            <m:sty m:val="p"/>
          </m:rPr>
          <m:t>=</m:t>
        </m:r>
        <m:sSup>
          <m:e>
            <m:d>
              <m:dPr>
                <m:begChr m:val="("/>
                <m:sepChr m:val=""/>
                <m:endChr m:val=")"/>
                <m:grow/>
              </m:dPr>
              <m:e>
                <m:sSub>
                  <m:e>
                    <m:r>
                      <m:t>λ</m:t>
                    </m:r>
                  </m:e>
                  <m:sub>
                    <m:r>
                      <m:t>1</m:t>
                    </m:r>
                  </m:sub>
                </m:sSub>
                <m:r>
                  <m:rPr>
                    <m:sty m:val="p"/>
                  </m:rPr>
                  <m:t>,</m:t>
                </m:r>
                <m:r>
                  <m:rPr>
                    <m:sty m:val="p"/>
                  </m:rPr>
                  <m:t>…</m:t>
                </m:r>
                <m:r>
                  <m:rPr>
                    <m:sty m:val="p"/>
                  </m:rPr>
                  <m:t>,</m:t>
                </m:r>
                <m:sSub>
                  <m:e>
                    <m:r>
                      <m:t>λ</m:t>
                    </m:r>
                  </m:e>
                  <m:sub>
                    <m:r>
                      <m:t>n</m:t>
                    </m:r>
                  </m:sub>
                </m:sSub>
                <m:r>
                  <m:rPr>
                    <m:sty m:val="p"/>
                  </m:rPr>
                  <m:t>,</m:t>
                </m:r>
                <m:r>
                  <m:t>ν</m:t>
                </m:r>
              </m:e>
            </m:d>
          </m:e>
          <m:sup>
            <m:r>
              <m:rPr>
                <m:sty m:val="p"/>
              </m:rPr>
              <m:t>⊤</m:t>
            </m:r>
          </m:sup>
        </m:sSup>
      </m:oMath>
      <w:r>
        <w:t xml:space="preserve"> </w:t>
      </w:r>
      <w:r>
        <w:t xml:space="preserve">et</w:t>
      </w:r>
      <w:r>
        <w:t xml:space="preserve"> </w:t>
      </w:r>
      <m:oMath>
        <m:r>
          <m:rPr>
            <m:sty m:val="b"/>
          </m:rPr>
          <m:t>b</m:t>
        </m:r>
        <m:r>
          <m:rPr>
            <m:sty m:val="p"/>
          </m:rPr>
          <m:t>=</m:t>
        </m:r>
        <m:sSup>
          <m:e>
            <m:d>
              <m:dPr>
                <m:begChr m:val="("/>
                <m:sepChr m:val=""/>
                <m:endChr m:val=")"/>
                <m:grow/>
              </m:dPr>
              <m:e>
                <m:r>
                  <m:t>C</m:t>
                </m:r>
                <m:d>
                  <m:dPr>
                    <m:begChr m:val="("/>
                    <m:sepChr m:val=""/>
                    <m:endChr m:val=")"/>
                    <m:grow/>
                  </m:dPr>
                  <m:e>
                    <m:sSub>
                      <m:e>
                        <m:r>
                          <m:rPr>
                            <m:sty m:val="b"/>
                          </m:rPr>
                          <m:t>x</m:t>
                        </m:r>
                      </m:e>
                      <m:sub>
                        <m:r>
                          <m:t>1</m:t>
                        </m:r>
                      </m:sub>
                    </m:sSub>
                    <m:r>
                      <m:rPr>
                        <m:sty m:val="p"/>
                      </m:rPr>
                      <m:t>,</m:t>
                    </m:r>
                    <m:sSub>
                      <m:e>
                        <m:r>
                          <m:rPr>
                            <m:sty m:val="b"/>
                          </m:rPr>
                          <m:t>x</m:t>
                        </m:r>
                      </m:e>
                      <m:sub>
                        <m:r>
                          <m:t>0</m:t>
                        </m:r>
                      </m:sub>
                    </m:sSub>
                  </m:e>
                </m:d>
                <m:r>
                  <m:rPr>
                    <m:sty m:val="p"/>
                  </m:rPr>
                  <m:t>,</m:t>
                </m:r>
                <m:r>
                  <m:rPr>
                    <m:sty m:val="p"/>
                  </m:rPr>
                  <m:t>…</m:t>
                </m:r>
                <m:r>
                  <m:rPr>
                    <m:sty m:val="p"/>
                  </m:rPr>
                  <m:t>,</m:t>
                </m:r>
                <m:r>
                  <m:t>C</m:t>
                </m:r>
                <m:d>
                  <m:dPr>
                    <m:begChr m:val="("/>
                    <m:sepChr m:val=""/>
                    <m:endChr m:val=")"/>
                    <m:grow/>
                  </m:dPr>
                  <m:e>
                    <m:sSub>
                      <m:e>
                        <m:r>
                          <m:rPr>
                            <m:sty m:val="b"/>
                          </m:rPr>
                          <m:t>x</m:t>
                        </m:r>
                      </m:e>
                      <m:sub>
                        <m:r>
                          <m:t>n</m:t>
                        </m:r>
                      </m:sub>
                    </m:sSub>
                    <m:r>
                      <m:rPr>
                        <m:sty m:val="p"/>
                      </m:rPr>
                      <m:t>,</m:t>
                    </m:r>
                    <m:sSub>
                      <m:e>
                        <m:r>
                          <m:rPr>
                            <m:sty m:val="b"/>
                          </m:rPr>
                          <m:t>x</m:t>
                        </m:r>
                      </m:e>
                      <m:sub>
                        <m:r>
                          <m:t>0</m:t>
                        </m:r>
                      </m:sub>
                    </m:sSub>
                  </m:e>
                </m:d>
                <m:r>
                  <m:rPr>
                    <m:sty m:val="p"/>
                  </m:rPr>
                  <m:t>,</m:t>
                </m:r>
                <m:r>
                  <m:t>1</m:t>
                </m:r>
              </m:e>
            </m:d>
          </m:e>
          <m:sup>
            <m:r>
              <m:rPr>
                <m:sty m:val="p"/>
              </m:rPr>
              <m:t>⊤</m:t>
            </m:r>
          </m:sup>
        </m:sSup>
      </m:oMath>
      <w:r>
        <w:t xml:space="preserve">.</w:t>
      </w:r>
    </w:p>
    <w:bookmarkEnd w:id="44"/>
    <w:bookmarkStart w:id="45" w:name="krigeage-simple-ou-ordinaire"/>
    <w:p>
      <w:pPr>
        <w:pStyle w:val="Heading3"/>
      </w:pPr>
      <w:r>
        <w:t xml:space="preserve">4.7 Krigeage simple ou ordinaire ?</w:t>
      </w:r>
    </w:p>
    <w:p>
      <w:pPr>
        <w:pStyle w:val="FirstParagraph"/>
      </w:pPr>
      <w:r>
        <w:t xml:space="preserve">Les deux variantes ne diffèrent que par le statut de la moyenne, et tout le reste en découle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Krigeage simple</w:t>
            </w:r>
          </w:p>
        </w:tc>
        <w:tc>
          <w:tcPr/>
          <w:p>
            <w:pPr>
              <w:pStyle w:val="Compact"/>
              <w:jc w:val="left"/>
            </w:pPr>
            <w:r>
              <w:t xml:space="preserve">Krigeage ordinaire</w:t>
            </w:r>
          </w:p>
        </w:tc>
      </w:tr>
      <w:tr>
        <w:tc>
          <w:tcPr/>
          <w:p>
            <w:pPr>
              <w:pStyle w:val="Compact"/>
              <w:jc w:val="left"/>
            </w:pPr>
            <w:r>
              <w:t xml:space="preserve">Moyenne</w:t>
            </w:r>
            <w:r>
              <w:t xml:space="preserve"> </w:t>
            </w:r>
            <m:oMath>
              <m:r>
                <m:t>m</m:t>
              </m:r>
            </m:oMath>
          </w:p>
        </w:tc>
        <w:tc>
          <w:tcPr/>
          <w:p>
            <w:pPr>
              <w:pStyle w:val="Compact"/>
              <w:jc w:val="left"/>
            </w:pPr>
            <w:r>
              <w:t xml:space="preserve">connue (déterministe)</w:t>
            </w:r>
          </w:p>
        </w:tc>
        <w:tc>
          <w:tcPr/>
          <w:p>
            <w:pPr>
              <w:pStyle w:val="Compact"/>
              <w:jc w:val="left"/>
            </w:pPr>
            <w:r>
              <w:t xml:space="preserve">inconnue, constante</w:t>
            </w:r>
          </w:p>
        </w:tc>
      </w:tr>
      <w:tr>
        <w:tc>
          <w:tcPr/>
          <w:p>
            <w:pPr>
              <w:pStyle w:val="Compact"/>
              <w:jc w:val="left"/>
            </w:pPr>
            <w:r>
              <w:t xml:space="preserve">Contrainte sur les poids</w:t>
            </w:r>
          </w:p>
        </w:tc>
        <w:tc>
          <w:tcPr/>
          <w:p>
            <w:pPr>
              <w:pStyle w:val="Compact"/>
              <w:jc w:val="left"/>
            </w:pPr>
            <w:r>
              <w:t xml:space="preserve">aucune</w:t>
            </w:r>
          </w:p>
        </w:tc>
        <w:tc>
          <w:tcPr/>
          <w:p>
            <w:pPr>
              <w:pStyle w:val="Compact"/>
              <w:jc w:val="left"/>
            </w:pPr>
            <m:oMath>
              <m:nary>
                <m:naryPr>
                  <m:chr m:val="∑"/>
                  <m:limLoc m:val="undOvr"/>
                  <m:subHide m:val="off"/>
                  <m:supHide m:val="on"/>
                </m:naryPr>
                <m:sub>
                  <m:r>
                    <m:t>i</m:t>
                  </m:r>
                </m:sub>
                <m:sup>
                  <m:r>
                    <m:t>​</m:t>
                  </m:r>
                </m:sup>
                <m:e>
                  <m:sSub>
                    <m:e>
                      <m:r>
                        <m:t>λ</m:t>
                      </m:r>
                    </m:e>
                    <m:sub>
                      <m:r>
                        <m:t>i</m:t>
                      </m:r>
                    </m:sub>
                  </m:sSub>
                </m:e>
              </m:nary>
              <m:r>
                <m:rPr>
                  <m:sty m:val="p"/>
                </m:rPr>
                <m:t>=</m:t>
              </m:r>
              <m:r>
                <m:t>1</m:t>
              </m:r>
            </m:oMath>
          </w:p>
        </w:tc>
      </w:tr>
      <w:tr>
        <w:tc>
          <w:tcPr/>
          <w:p>
            <w:pPr>
              <w:pStyle w:val="Compact"/>
              <w:jc w:val="left"/>
            </w:pPr>
            <w:r>
              <w:t xml:space="preserve">Multiplicateur de Lagrange</w:t>
            </w:r>
          </w:p>
        </w:tc>
        <w:tc>
          <w:tcPr/>
          <w:p>
            <w:pPr>
              <w:pStyle w:val="Compact"/>
              <w:jc w:val="left"/>
            </w:pPr>
            <w:r>
              <w:t xml:space="preserve">—</w:t>
            </w:r>
          </w:p>
        </w:tc>
        <w:tc>
          <w:tcPr/>
          <w:p>
            <w:pPr>
              <w:pStyle w:val="Compact"/>
              <w:jc w:val="left"/>
            </w:pPr>
            <m:oMath>
              <m:r>
                <m:t>ν</m:t>
              </m:r>
            </m:oMath>
          </w:p>
        </w:tc>
      </w:tr>
      <w:tr>
        <w:tc>
          <w:tcPr/>
          <w:p>
            <w:pPr>
              <w:pStyle w:val="Compact"/>
              <w:jc w:val="left"/>
            </w:pPr>
            <w:r>
              <w:t xml:space="preserve">Prérequis</w:t>
            </w:r>
          </w:p>
        </w:tc>
        <w:tc>
          <w:tcPr/>
          <w:p>
            <w:pPr>
              <w:pStyle w:val="Compact"/>
              <w:jc w:val="left"/>
            </w:pPr>
            <w:r>
              <w:t xml:space="preserve">covariance</w:t>
            </w:r>
            <w:r>
              <w:t xml:space="preserve"> </w:t>
            </w:r>
            <m:oMath>
              <m:r>
                <m:t>C</m:t>
              </m:r>
              <m:d>
                <m:dPr>
                  <m:begChr m:val="("/>
                  <m:sepChr m:val=""/>
                  <m:endChr m:val=")"/>
                  <m:grow/>
                </m:dPr>
                <m:e>
                  <m:r>
                    <m:rPr>
                      <m:sty m:val="b"/>
                    </m:rPr>
                    <m:t>h</m:t>
                  </m:r>
                </m:e>
              </m:d>
            </m:oMath>
          </w:p>
        </w:tc>
        <w:tc>
          <w:tcPr/>
          <w:p>
            <w:pPr>
              <w:pStyle w:val="Compact"/>
              <w:jc w:val="left"/>
            </w:pPr>
            <w:r>
              <w:t xml:space="preserve">variogramme</w:t>
            </w:r>
            <w:r>
              <w:t xml:space="preserve"> </w:t>
            </w:r>
            <m:oMath>
              <m:r>
                <m:t>γ</m:t>
              </m:r>
              <m:d>
                <m:dPr>
                  <m:begChr m:val="("/>
                  <m:sepChr m:val=""/>
                  <m:endChr m:val=")"/>
                  <m:grow/>
                </m:dPr>
                <m:e>
                  <m:r>
                    <m:rPr>
                      <m:sty m:val="b"/>
                    </m:rPr>
                    <m:t>h</m:t>
                  </m:r>
                </m:e>
              </m:d>
            </m:oMath>
          </w:p>
        </w:tc>
      </w:tr>
      <w:tr>
        <w:tc>
          <w:tcPr/>
          <w:p>
            <w:pPr>
              <w:pStyle w:val="Compact"/>
              <w:jc w:val="left"/>
            </w:pPr>
            <w:r>
              <w:t xml:space="preserve">Système</w:t>
            </w:r>
          </w:p>
        </w:tc>
        <w:tc>
          <w:tcPr/>
          <w:p>
            <w:pPr>
              <w:pStyle w:val="Compact"/>
              <w:jc w:val="left"/>
            </w:pPr>
            <m:oMath>
              <m:r>
                <m:rPr>
                  <m:sty m:val="b"/>
                </m:rPr>
                <m:t>C</m:t>
              </m:r>
              <m:r>
                <m:rPr>
                  <m:sty m:val="b"/>
                </m:rPr>
                <m:t>λ</m:t>
              </m:r>
              <m:r>
                <m:rPr>
                  <m:sty m:val="p"/>
                </m:rPr>
                <m:t>=</m:t>
              </m:r>
              <m:r>
                <m:rPr>
                  <m:sty m:val="b"/>
                </m:rPr>
                <m:t>c</m:t>
              </m:r>
            </m:oMath>
            <w:r>
              <w:t xml:space="preserve"> </w:t>
            </w:r>
            <w:r>
              <w:t xml:space="preserve">(</w:t>
            </w:r>
            <m:oMath>
              <m:r>
                <m:t>n</m:t>
              </m:r>
            </m:oMath>
            <w:r>
              <w:t xml:space="preserve"> </w:t>
            </w:r>
            <w:r>
              <w:t xml:space="preserve">équations)</w:t>
            </w:r>
          </w:p>
        </w:tc>
        <w:tc>
          <w:tcPr/>
          <w:p>
            <w:pPr>
              <w:pStyle w:val="Compact"/>
              <w:jc w:val="left"/>
            </w:pPr>
            <m:oMath>
              <m:r>
                <m:rPr>
                  <m:sty m:val="b"/>
                </m:rPr>
                <m:t>A</m:t>
              </m:r>
              <m:sSup>
                <m:e>
                  <m:r>
                    <m:rPr>
                      <m:sty m:val="b"/>
                    </m:rPr>
                    <m:t>λ</m:t>
                  </m:r>
                </m:e>
                <m:sup>
                  <m:r>
                    <m:rPr>
                      <m:sty m:val="p"/>
                    </m:rPr>
                    <m:t>+</m:t>
                  </m:r>
                </m:sup>
              </m:sSup>
              <m:r>
                <m:rPr>
                  <m:sty m:val="p"/>
                </m:rPr>
                <m:t>=</m:t>
              </m:r>
              <m:r>
                <m:rPr>
                  <m:sty m:val="b"/>
                </m:rPr>
                <m:t>b</m:t>
              </m:r>
            </m:oMath>
            <w:r>
              <w:t xml:space="preserve"> </w:t>
            </w:r>
            <w:r>
              <w:t xml:space="preserve">(</w:t>
            </w:r>
            <m:oMath>
              <m:r>
                <m:t>n</m:t>
              </m:r>
              <m:r>
                <m:rPr>
                  <m:sty m:val="p"/>
                </m:rPr>
                <m:t>+</m:t>
              </m:r>
              <m:r>
                <m:t>1</m:t>
              </m:r>
            </m:oMath>
            <w:r>
              <w:t xml:space="preserve"> </w:t>
            </w:r>
            <w:r>
              <w:t xml:space="preserve">équations)</w:t>
            </w:r>
          </w:p>
        </w:tc>
      </w:tr>
      <w:tr>
        <w:tc>
          <w:tcPr/>
          <w:p>
            <w:pPr>
              <w:pStyle w:val="Compact"/>
              <w:jc w:val="left"/>
            </w:pPr>
            <w:r>
              <w:t xml:space="preserve">Variance</w:t>
            </w:r>
          </w:p>
        </w:tc>
        <w:tc>
          <w:tcPr/>
          <w:p>
            <w:pPr>
              <w:pStyle w:val="Compact"/>
              <w:jc w:val="left"/>
            </w:pPr>
            <m:oMath>
              <m:sSubSup>
                <m:e>
                  <m:r>
                    <m:t>σ</m:t>
                  </m:r>
                </m:e>
                <m:sub>
                  <m:r>
                    <m:t>S</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n"/>
                </m:naryPr>
                <m:sub>
                  <m:r>
                    <m:t>i</m:t>
                  </m:r>
                </m:sub>
                <m:sup>
                  <m:r>
                    <m:t>​</m:t>
                  </m:r>
                </m:sup>
                <m:e>
                  <m:sSub>
                    <m:e>
                      <m:r>
                        <m:t>λ</m:t>
                      </m:r>
                    </m:e>
                    <m:sub>
                      <m:r>
                        <m:t>i</m:t>
                      </m:r>
                    </m:sub>
                  </m:sSub>
                </m:e>
              </m:nary>
              <m:r>
                <m:t> </m:t>
              </m:r>
              <m:r>
                <m:t>C</m:t>
              </m:r>
              <m:d>
                <m:dPr>
                  <m:begChr m:val="("/>
                  <m:sepChr m:val=""/>
                  <m:endChr m:val=")"/>
                  <m:grow/>
                </m:dPr>
                <m:e>
                  <m:sSub>
                    <m:e>
                      <m:r>
                        <m:rPr>
                          <m:sty m:val="b"/>
                        </m:rPr>
                        <m:t>x</m:t>
                      </m:r>
                    </m:e>
                    <m:sub>
                      <m:r>
                        <m:t>i</m:t>
                      </m:r>
                    </m:sub>
                  </m:sSub>
                  <m:r>
                    <m:rPr>
                      <m:sty m:val="p"/>
                    </m:rPr>
                    <m:t>−</m:t>
                  </m:r>
                  <m:sSub>
                    <m:e>
                      <m:r>
                        <m:rPr>
                          <m:sty m:val="b"/>
                        </m:rPr>
                        <m:t>x</m:t>
                      </m:r>
                    </m:e>
                    <m:sub>
                      <m:r>
                        <m:t>0</m:t>
                      </m:r>
                    </m:sub>
                  </m:sSub>
                </m:e>
              </m:d>
            </m:oMath>
          </w:p>
        </w:tc>
        <w:tc>
          <w:tcPr/>
          <w:p>
            <w:pPr>
              <w:pStyle w:val="Compact"/>
              <w:jc w:val="left"/>
            </w:pPr>
            <m:oMath>
              <m:sSubSup>
                <m:e>
                  <m:r>
                    <m:t>σ</m:t>
                  </m:r>
                </m:e>
                <m:sub>
                  <m:r>
                    <m:t>O</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n"/>
                </m:naryPr>
                <m:sub>
                  <m:r>
                    <m:t>i</m:t>
                  </m:r>
                </m:sub>
                <m:sup>
                  <m:r>
                    <m:t>​</m:t>
                  </m:r>
                </m:sup>
                <m:e>
                  <m:sSub>
                    <m:e>
                      <m:r>
                        <m:t>λ</m:t>
                      </m:r>
                    </m:e>
                    <m:sub>
                      <m:r>
                        <m:t>i</m:t>
                      </m:r>
                    </m:sub>
                  </m:sSub>
                </m:e>
              </m:nary>
              <m:r>
                <m:t> </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r>
                <m:t>ν</m:t>
              </m:r>
            </m:oMath>
          </w:p>
        </w:tc>
      </w:tr>
    </w:tbl>
    <w:p>
      <w:pPr>
        <w:pStyle w:val="BodyText"/>
      </w:pPr>
      <w:r>
        <w:t xml:space="preserve">À configuration égale,</w:t>
      </w:r>
      <w:r>
        <w:t xml:space="preserve"> </w:t>
      </w:r>
      <m:oMath>
        <m:sSubSup>
          <m:e>
            <m:r>
              <m:t>σ</m:t>
            </m:r>
          </m:e>
          <m:sub>
            <m:r>
              <m:t>O</m:t>
            </m:r>
            <m:r>
              <m:t>K</m:t>
            </m:r>
          </m:sub>
          <m:sup>
            <m:r>
              <m:t>2</m:t>
            </m:r>
          </m:sup>
        </m:sSubSup>
        <m:r>
          <m:rPr>
            <m:sty m:val="p"/>
          </m:rPr>
          <m:t>≥</m:t>
        </m:r>
        <m:sSubSup>
          <m:e>
            <m:r>
              <m:t>σ</m:t>
            </m:r>
          </m:e>
          <m:sub>
            <m:r>
              <m:t>S</m:t>
            </m:r>
            <m:r>
              <m:t>K</m:t>
            </m:r>
          </m:sub>
          <m:sup>
            <m:r>
              <m:t>2</m:t>
            </m:r>
          </m:sup>
        </m:sSubSup>
      </m:oMath>
      <w:r>
        <w:t xml:space="preserve"> </w:t>
      </w:r>
      <w:r>
        <w:t xml:space="preserve">: ne pas connaître la moyenne a un coût, mesuré par</w:t>
      </w:r>
      <w:r>
        <w:t xml:space="preserve"> </w:t>
      </w:r>
      <m:oMath>
        <m:r>
          <m:rPr>
            <m:sty m:val="p"/>
          </m:rPr>
          <m:t>−</m:t>
        </m:r>
        <m:r>
          <m:t>ν</m:t>
        </m:r>
      </m:oMath>
      <w:r>
        <w:t xml:space="preserve">. Le krigeage simple exige toutefois une moyenne fiable, rarement disponible ; c’est pourquoi le krigeage ordinaire domine en pratique.</w:t>
      </w:r>
    </w:p>
    <w:bookmarkEnd w:id="45"/>
    <w:bookmarkEnd w:id="46"/>
    <w:bookmarkStart w:id="47" w:name="Xca3db1c4116510d0ec4aca10b6b7243dcc03d65"/>
    <w:p>
      <w:pPr>
        <w:pStyle w:val="Heading2"/>
      </w:pPr>
      <w:r>
        <w:t xml:space="preserve">🧮 Atelier interactif 9.2 — Krigeage ordinaire (KO)</w:t>
      </w:r>
    </w:p>
    <w:p>
      <w:pPr>
        <w:pStyle w:val="FirstParagraph"/>
      </w:pPr>
      <w:r>
        <w:t xml:space="preserve">Cet atelier interactif est disponible uniquement dans la version web du chapitre.</w:t>
      </w:r>
    </w:p>
    <w:bookmarkEnd w:id="47"/>
    <w:bookmarkStart w:id="48" w:name="X433e12b3840d1cbfc3156f0b95ce56744e8be43"/>
    <w:p>
      <w:pPr>
        <w:pStyle w:val="Heading2"/>
      </w:pPr>
      <w:r>
        <w:t xml:space="preserve">🧮 Atelier interactif 9.3 — Système de krigeage (exemple numérique)</w:t>
      </w:r>
    </w:p>
    <w:p>
      <w:pPr>
        <w:pStyle w:val="FirstParagraph"/>
      </w:pPr>
      <w:r>
        <w:t xml:space="preserve">Cet atelier interactif est disponible uniquement dans la version web du chapitre.</w:t>
      </w:r>
    </w:p>
    <w:bookmarkEnd w:id="48"/>
    <w:bookmarkStart w:id="57" w:name="krigeage-de-bloc"/>
    <w:p>
      <w:pPr>
        <w:pStyle w:val="Heading2"/>
      </w:pPr>
      <w:r>
        <w:t xml:space="preserve">5 Krigeage de bloc</w:t>
      </w:r>
    </w:p>
    <w:p>
      <w:pPr>
        <w:pStyle w:val="FirstParagraph"/>
      </w:pPr>
      <w:r>
        <w:t xml:space="preserve">Jusqu’ici, nous avons estimé la valeur de la variable en un point. Cependant, le krigeage a été initialement développé non pas pour estimer des valeurs ponctuelles, mais pour estimer des</w:t>
      </w:r>
      <w:r>
        <w:t xml:space="preserve"> </w:t>
      </w:r>
      <w:r>
        <w:rPr>
          <w:b/>
          <w:bCs/>
        </w:rPr>
        <w:t xml:space="preserve">teneurs moyennes sur des blocs miniers</w:t>
      </w:r>
      <w:r>
        <w:t xml:space="preserve">. Son objectif premier était de corriger la surestimation systématique qui survient lorsque des panneaux à haute teneur sont sélectionnés uniquement sur la base de leurs échantillons internes. Pour comprendre ce problème, il est utile de revenir à la notion d’effet de régression.</w:t>
      </w:r>
    </w:p>
    <w:bookmarkStart w:id="49" w:name="effet-de-régression"/>
    <w:p>
      <w:pPr>
        <w:pStyle w:val="Heading3"/>
      </w:pPr>
      <w:r>
        <w:t xml:space="preserve">5.1 Effet de régression</w:t>
      </w:r>
    </w:p>
    <w:p>
      <w:pPr>
        <w:pStyle w:val="FirstParagraph"/>
      </w:pPr>
      <w:r>
        <w:t xml:space="preserve">Considérons un bloc minier dont la teneur est estimée à partir des échantillons qu’il contient. Si le bloc est retenu parce que ses échantillons internes sont riches, il ne faut pas oublier que les données autour du bloc peuvent donner une autre information. Souvent, les valeurs en périphérie sont moins fortes que celles observées dans le bloc. Dans ce cas, la moyenne calculée seulement avec les échantillons internes peut être trop élevée.</w:t>
      </w:r>
    </w:p>
    <w:p>
      <w:pPr>
        <w:pStyle w:val="BodyText"/>
      </w:pPr>
      <w:r>
        <w:t xml:space="preserve">L’inverse peut aussi arriver pour un bloc pauvre. Les échantillons internes peuvent donner une teneur faible, alors que les données autour du bloc indiquent des valeurs moins faibles. On a donc un effet de retour vers la moyenne :</w:t>
      </w:r>
    </w:p>
    <w:p>
      <w:pPr>
        <w:pStyle w:val="Compact"/>
        <w:numPr>
          <w:ilvl w:val="0"/>
          <w:numId w:val="1005"/>
        </w:numPr>
      </w:pPr>
      <w:r>
        <w:t xml:space="preserve">un bloc très riche selon ses échantillons internes est souvent moins riche en réalité ;</w:t>
      </w:r>
    </w:p>
    <w:p>
      <w:pPr>
        <w:pStyle w:val="Compact"/>
        <w:numPr>
          <w:ilvl w:val="0"/>
          <w:numId w:val="1005"/>
        </w:numPr>
      </w:pPr>
      <w:r>
        <w:t xml:space="preserve">un bloc très pauvre selon ses échantillons internes est souvent moins pauvre en réalité.</w:t>
      </w:r>
    </w:p>
    <w:p>
      <w:pPr>
        <w:pStyle w:val="FirstParagraph"/>
      </w:pPr>
      <w:r>
        <w:t xml:space="preserve">C’est ce qu’on appelle l’effet de régression, ou la régression vers la moyenne. On peut l’écrire sous la forme :</w:t>
      </w:r>
    </w:p>
    <w:p>
      <w:pPr>
        <w:pStyle w:val="BodyText"/>
      </w:pPr>
      <m:oMathPara>
        <m:oMathParaPr>
          <m:jc m:val="center"/>
        </m:oMathParaPr>
        <m:oMath>
          <m:r>
            <m:rPr>
              <m:sty m:val="p"/>
              <m:scr m:val="double-struck"/>
            </m:rPr>
            <m:t>E</m:t>
          </m:r>
          <m:d>
            <m:dPr>
              <m:begChr m:val="["/>
              <m:sepChr m:val=""/>
              <m:endChr m:val="]"/>
              <m:grow/>
            </m:dPr>
            <m:e>
              <m:sSub>
                <m:e>
                  <m:r>
                    <m:t>Z</m:t>
                  </m:r>
                </m:e>
                <m:sub>
                  <m:r>
                    <m:t>v</m:t>
                  </m:r>
                </m:sub>
              </m:sSub>
              <m:r>
                <m:rPr>
                  <m:sty m:val="p"/>
                </m:rPr>
                <m:t>∣</m:t>
              </m:r>
              <m:sSubSup>
                <m:e>
                  <m:r>
                    <m:t>Z</m:t>
                  </m:r>
                </m:e>
                <m:sub>
                  <m:r>
                    <m:t>v</m:t>
                  </m:r>
                </m:sub>
                <m:sup>
                  <m:r>
                    <m:rPr>
                      <m:nor/>
                      <m:sty m:val="p"/>
                    </m:rPr>
                    <m:t>obs</m:t>
                  </m:r>
                </m:sup>
              </m:sSubSup>
            </m:e>
          </m:d>
          <m:r>
            <m:rPr>
              <m:sty m:val="p"/>
            </m:rPr>
            <m:t>=</m:t>
          </m:r>
          <m:r>
            <m:t>m</m:t>
          </m:r>
          <m:r>
            <m:rPr>
              <m:sty m:val="p"/>
            </m:rPr>
            <m:t>+</m:t>
          </m:r>
          <m:r>
            <m:t>β</m:t>
          </m:r>
          <m:d>
            <m:dPr>
              <m:begChr m:val="("/>
              <m:sepChr m:val=""/>
              <m:endChr m:val=")"/>
              <m:grow/>
            </m:dPr>
            <m:e>
              <m:sSubSup>
                <m:e>
                  <m:r>
                    <m:t>Z</m:t>
                  </m:r>
                </m:e>
                <m:sub>
                  <m:r>
                    <m:t>v</m:t>
                  </m:r>
                </m:sub>
                <m:sup>
                  <m:r>
                    <m:rPr>
                      <m:nor/>
                      <m:sty m:val="p"/>
                    </m:rPr>
                    <m:t>obs</m:t>
                  </m:r>
                </m:sup>
              </m:sSubSup>
              <m:r>
                <m:rPr>
                  <m:sty m:val="p"/>
                </m:rPr>
                <m:t>−</m:t>
              </m:r>
              <m:r>
                <m:t>m</m:t>
              </m:r>
            </m:e>
          </m:d>
        </m:oMath>
      </m:oMathPara>
    </w:p>
    <w:p>
      <w:pPr>
        <w:pStyle w:val="FirstParagraph"/>
      </w:pPr>
      <w:r>
        <w:t xml:space="preserve">où</w:t>
      </w:r>
      <w:r>
        <w:t xml:space="preserve"> </w:t>
      </w:r>
      <m:oMath>
        <m:sSub>
          <m:e>
            <m:r>
              <m:t>Z</m:t>
            </m:r>
          </m:e>
          <m:sub>
            <m:r>
              <m:t>v</m:t>
            </m:r>
          </m:sub>
        </m:sSub>
      </m:oMath>
      <w:r>
        <w:t xml:space="preserve"> </w:t>
      </w:r>
      <w:r>
        <w:t xml:space="preserve">est la vraie moyenne du bloc,</w:t>
      </w:r>
      <w:r>
        <w:t xml:space="preserve"> </w:t>
      </w:r>
      <m:oMath>
        <m:sSubSup>
          <m:e>
            <m:r>
              <m:t>Z</m:t>
            </m:r>
          </m:e>
          <m:sub>
            <m:r>
              <m:t>v</m:t>
            </m:r>
          </m:sub>
          <m:sup>
            <m:r>
              <m:rPr>
                <m:nor/>
                <m:sty m:val="p"/>
              </m:rPr>
              <m:t>obs</m:t>
            </m:r>
          </m:sup>
        </m:sSubSup>
      </m:oMath>
      <w:r>
        <w:t xml:space="preserve"> </w:t>
      </w:r>
      <w:r>
        <w:t xml:space="preserve">est la moyenne observée à partir des échantillons du bloc,</w:t>
      </w:r>
      <w:r>
        <w:t xml:space="preserve"> </w:t>
      </w:r>
      <m:oMath>
        <m:r>
          <m:t>m</m:t>
        </m:r>
      </m:oMath>
      <w:r>
        <w:t xml:space="preserve"> </w:t>
      </w:r>
      <w:r>
        <w:t xml:space="preserve">est la moyenne globale et</w:t>
      </w:r>
      <w:r>
        <w:t xml:space="preserve"> </w:t>
      </w:r>
      <m:oMath>
        <m:r>
          <m:t>0</m:t>
        </m:r>
        <m:r>
          <m:rPr>
            <m:sty m:val="p"/>
          </m:rPr>
          <m:t>&lt;</m:t>
        </m:r>
        <m:r>
          <m:t>β</m:t>
        </m:r>
        <m:r>
          <m:rPr>
            <m:sty m:val="p"/>
          </m:rPr>
          <m:t>&lt;</m:t>
        </m:r>
        <m:r>
          <m:t>1</m:t>
        </m:r>
      </m:oMath>
      <w:r>
        <w:t xml:space="preserve"> </w:t>
      </w:r>
      <w:r>
        <w:t xml:space="preserve">est un coefficient de régression. Comme</w:t>
      </w:r>
      <w:r>
        <w:t xml:space="preserve"> </w:t>
      </w:r>
      <m:oMath>
        <m:r>
          <m:t>β</m:t>
        </m:r>
      </m:oMath>
      <w:r>
        <w:t xml:space="preserve"> </w:t>
      </w:r>
      <w:r>
        <w:t xml:space="preserve">est plus petit que 1, l’estimation est ramenée vers la moyenne.</w:t>
      </w:r>
    </w:p>
    <w:p>
      <w:pPr>
        <w:pStyle w:val="BodyText"/>
      </w:pPr>
      <w:r>
        <w:t xml:space="preserve">En pratique, la moyenne globale</w:t>
      </w:r>
      <w:r>
        <w:t xml:space="preserve"> </w:t>
      </w:r>
      <m:oMath>
        <m:r>
          <m:t>m</m:t>
        </m:r>
      </m:oMath>
      <w:r>
        <w:t xml:space="preserve"> </w:t>
      </w:r>
      <w:r>
        <w:t xml:space="preserve">n’est pas toujours connue. On peut alors la remplacer par la moyenne des données</w:t>
      </w:r>
      <w:r>
        <w:t xml:space="preserve"> </w:t>
      </w:r>
      <m:oMath>
        <m:acc>
          <m:accPr>
            <m:chr m:val="‾"/>
          </m:accPr>
          <m:e>
            <m:r>
              <m:t>Z</m:t>
            </m:r>
          </m:e>
        </m:acc>
      </m:oMath>
      <w:r>
        <w:t xml:space="preserve"> </w:t>
      </w:r>
      <w:r>
        <w:t xml:space="preserve">:</w:t>
      </w:r>
    </w:p>
    <w:p>
      <w:pPr>
        <w:pStyle w:val="BodyText"/>
      </w:pPr>
      <m:oMathPara>
        <m:oMathParaPr>
          <m:jc m:val="center"/>
        </m:oMathParaPr>
        <m:oMath>
          <m:sSubSup>
            <m:e>
              <m:r>
                <m:t>Z</m:t>
              </m:r>
            </m:e>
            <m:sub>
              <m:r>
                <m:t>v</m:t>
              </m:r>
            </m:sub>
            <m:sup>
              <m:r>
                <m:rPr>
                  <m:sty m:val="p"/>
                </m:rPr>
                <m:t>*</m:t>
              </m:r>
            </m:sup>
          </m:sSubSup>
          <m:r>
            <m:rPr>
              <m:sty m:val="p"/>
            </m:rPr>
            <m:t>=</m:t>
          </m:r>
          <m:acc>
            <m:accPr>
              <m:chr m:val="‾"/>
            </m:accPr>
            <m:e>
              <m:r>
                <m:t>Z</m:t>
              </m:r>
            </m:e>
          </m:acc>
          <m:r>
            <m:rPr>
              <m:sty m:val="p"/>
            </m:rPr>
            <m:t>+</m:t>
          </m:r>
          <m:r>
            <m:t>β</m:t>
          </m:r>
          <m:d>
            <m:dPr>
              <m:begChr m:val="("/>
              <m:sepChr m:val=""/>
              <m:endChr m:val=")"/>
              <m:grow/>
            </m:dPr>
            <m:e>
              <m:sSubSup>
                <m:e>
                  <m:r>
                    <m:t>Z</m:t>
                  </m:r>
                </m:e>
                <m:sub>
                  <m:r>
                    <m:t>v</m:t>
                  </m:r>
                </m:sub>
                <m:sup>
                  <m:r>
                    <m:rPr>
                      <m:nor/>
                      <m:sty m:val="p"/>
                    </m:rPr>
                    <m:t>obs</m:t>
                  </m:r>
                </m:sup>
              </m:sSubSup>
              <m:r>
                <m:rPr>
                  <m:sty m:val="p"/>
                </m:rPr>
                <m:t>−</m:t>
              </m:r>
              <m:acc>
                <m:accPr>
                  <m:chr m:val="‾"/>
                </m:accPr>
                <m:e>
                  <m:r>
                    <m:t>Z</m:t>
                  </m:r>
                </m:e>
              </m:acc>
            </m:e>
          </m:d>
        </m:oMath>
      </m:oMathPara>
    </w:p>
    <w:p>
      <w:pPr>
        <w:pStyle w:val="FirstParagraph"/>
      </w:pPr>
      <w:r>
        <w:t xml:space="preserve">Cette correction est une combinaison linéaire des données. Le krigeage reprend cette idée, mais il calcule les poids de façon plus générale, en tenant compte de la position des données et du variogramme.</w:t>
      </w:r>
    </w:p>
    <w:bookmarkEnd w:id="49"/>
    <w:bookmarkStart w:id="50" w:name="formulation-du-krigeage-de-bloc"/>
    <w:p>
      <w:pPr>
        <w:pStyle w:val="Heading3"/>
      </w:pPr>
      <w:r>
        <w:t xml:space="preserve">5.2 Formulation du krigeage de bloc</w:t>
      </w:r>
    </w:p>
    <w:p>
      <w:pPr>
        <w:pStyle w:val="FirstParagraph"/>
      </w:pPr>
      <w:r>
        <w:t xml:space="preserve">On cherche à estimer la moyenne de la variable</w:t>
      </w:r>
      <w:r>
        <w:t xml:space="preserve"> </w:t>
      </w:r>
      <m:oMath>
        <m:r>
          <m:t>Z</m:t>
        </m:r>
        <m:d>
          <m:dPr>
            <m:begChr m:val="("/>
            <m:sepChr m:val=""/>
            <m:endChr m:val=")"/>
            <m:grow/>
          </m:dPr>
          <m:e>
            <m:r>
              <m:rPr>
                <m:sty m:val="b"/>
              </m:rPr>
              <m:t>x</m:t>
            </m:r>
          </m:e>
        </m:d>
      </m:oMath>
      <w:r>
        <w:t xml:space="preserve"> </w:t>
      </w:r>
      <w:r>
        <w:t xml:space="preserve">sur un bloc</w:t>
      </w:r>
      <w:r>
        <w:t xml:space="preserve"> </w:t>
      </w:r>
      <m:oMath>
        <m:r>
          <m:t>v</m:t>
        </m:r>
      </m:oMath>
      <w:r>
        <w:t xml:space="preserve"> </w:t>
      </w:r>
      <w:r>
        <w:t xml:space="preserve">:</w:t>
      </w:r>
    </w:p>
    <w:p>
      <w:pPr>
        <w:pStyle w:val="BodyText"/>
      </w:pPr>
      <m:oMathPara>
        <m:oMathParaPr>
          <m:jc m:val="center"/>
        </m:oMathParaPr>
        <m:oMath>
          <m:sSub>
            <m:e>
              <m:r>
                <m:t>Z</m:t>
              </m:r>
            </m:e>
            <m:sub>
              <m:r>
                <m:t>v</m:t>
              </m:r>
            </m:sub>
          </m:sSub>
          <m:r>
            <m:rPr>
              <m:sty m:val="p"/>
            </m:rPr>
            <m:t>=</m:t>
          </m:r>
          <m:f>
            <m:fPr>
              <m:type m:val="bar"/>
            </m:fPr>
            <m:num>
              <m:r>
                <m:t>1</m:t>
              </m:r>
            </m:num>
            <m:den>
              <m:d>
                <m:dPr>
                  <m:begChr m:val="|"/>
                  <m:sepChr m:val=""/>
                  <m:endChr m:val="|"/>
                  <m:grow/>
                </m:dPr>
                <m:e>
                  <m:r>
                    <m:t>v</m:t>
                  </m:r>
                </m:e>
              </m:d>
            </m:den>
          </m:f>
          <m:nary>
            <m:naryPr>
              <m:chr m:val="∫"/>
              <m:limLoc m:val="subSup"/>
              <m:subHide m:val="off"/>
              <m:supHide m:val="on"/>
            </m:naryPr>
            <m:sub>
              <m:r>
                <m:t>v</m:t>
              </m:r>
            </m:sub>
            <m:sup>
              <m:r>
                <m:t>​</m:t>
              </m:r>
            </m:sup>
            <m:e>
              <m:r>
                <m:t>Z</m:t>
              </m:r>
            </m:e>
          </m:nary>
          <m:d>
            <m:dPr>
              <m:begChr m:val="("/>
              <m:sepChr m:val=""/>
              <m:endChr m:val=")"/>
              <m:grow/>
            </m:dPr>
            <m:e>
              <m:r>
                <m:rPr>
                  <m:sty m:val="b"/>
                </m:rPr>
                <m:t>x</m:t>
              </m:r>
            </m:e>
          </m:d>
          <m:r>
            <m:t> </m:t>
          </m:r>
          <m:r>
            <m:t>d</m:t>
          </m:r>
          <m:r>
            <m:rPr>
              <m:sty m:val="b"/>
            </m:rPr>
            <m:t>x</m:t>
          </m:r>
        </m:oMath>
      </m:oMathPara>
    </w:p>
    <w:p>
      <w:pPr>
        <w:pStyle w:val="FirstParagraph"/>
      </w:pPr>
      <w:r>
        <w:t xml:space="preserve">L’estimateur prend la même forme que précédemment :</w:t>
      </w:r>
    </w:p>
    <w:p>
      <w:pPr>
        <w:pStyle w:val="BodyText"/>
      </w:pPr>
      <m:oMathPara>
        <m:oMathParaPr>
          <m:jc m:val="center"/>
        </m:oMathParaPr>
        <m:oMath>
          <m:sSubSup>
            <m:e>
              <m:r>
                <m:t>Z</m:t>
              </m:r>
            </m:e>
            <m:sub>
              <m:r>
                <m:t>v</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t>Z</m:t>
          </m:r>
          <m:d>
            <m:dPr>
              <m:begChr m:val="("/>
              <m:sepChr m:val=""/>
              <m:endChr m:val=")"/>
              <m:grow/>
            </m:dPr>
            <m:e>
              <m:sSub>
                <m:e>
                  <m:r>
                    <m:rPr>
                      <m:sty m:val="b"/>
                    </m:rPr>
                    <m:t>x</m:t>
                  </m:r>
                </m:e>
                <m:sub>
                  <m:r>
                    <m:t>i</m:t>
                  </m:r>
                </m:sub>
              </m:sSub>
            </m:e>
          </m:d>
        </m:oMath>
      </m:oMathPara>
    </w:p>
    <w:p>
      <w:pPr>
        <w:pStyle w:val="FirstParagraph"/>
      </w:pPr>
      <w:r>
        <w:t xml:space="preserve">Les poids</w:t>
      </w:r>
      <w:r>
        <w:t xml:space="preserve"> </w:t>
      </w:r>
      <m:oMath>
        <m:sSub>
          <m:e>
            <m:r>
              <m:t>λ</m:t>
            </m:r>
          </m:e>
          <m:sub>
            <m:r>
              <m:t>i</m:t>
            </m:r>
          </m:sub>
        </m:sSub>
      </m:oMath>
      <w:r>
        <w:t xml:space="preserve"> </w:t>
      </w:r>
      <w:r>
        <w:t xml:space="preserve">sont déterminés de manière à minimiser la variance de l’erreur d’estimation, sous la contrainte d’absence de biais. La différence par rapport au krigeage ponctuel réside dans le calcul des termes de covariance : au lieu de la covariance entre une donnée et un point, on utilise la covariance entre une donnée et un bloc, ce qui nécessite une intégration spatiale.</w:t>
      </w:r>
    </w:p>
    <w:bookmarkEnd w:id="50"/>
    <w:bookmarkStart w:id="51" w:name="X9c4e941409ed844c51c23803ad42f4cdd4dfbb9"/>
    <w:p>
      <w:pPr>
        <w:pStyle w:val="Heading3"/>
      </w:pPr>
      <w:r>
        <w:t xml:space="preserve">5.3 Termes de covariance pour le krigeage de bloc</w:t>
      </w:r>
    </w:p>
    <w:p>
      <w:pPr>
        <w:pStyle w:val="FirstParagraph"/>
      </w:pPr>
      <w:r>
        <w:t xml:space="preserve">La résolution du système nécessite deux types de covariances moyennées :</w:t>
      </w:r>
    </w:p>
    <w:p>
      <w:pPr>
        <w:pStyle w:val="BodyText"/>
      </w:pPr>
      <w:r>
        <w:t xml:space="preserve">La</w:t>
      </w:r>
      <w:r>
        <w:t xml:space="preserve"> </w:t>
      </w:r>
      <w:r>
        <w:rPr>
          <w:b/>
          <w:bCs/>
        </w:rPr>
        <w:t xml:space="preserve">covariance entre une donnée et le bloc</w:t>
      </w:r>
      <w:r>
        <w:t xml:space="preserve"> </w:t>
      </w:r>
      <w:r>
        <w:t xml:space="preserve">(covariance point-bloc) :</w:t>
      </w:r>
    </w:p>
    <w:p>
      <w:pPr>
        <w:pStyle w:val="BodyText"/>
      </w:pPr>
      <m:oMathPara>
        <m:oMathParaPr>
          <m:jc m:val="center"/>
        </m:oMathParaPr>
        <m:oMath>
          <m:sSub>
            <m:e>
              <m:r>
                <m:t>C</m:t>
              </m:r>
            </m:e>
            <m:sub>
              <m:r>
                <m:t>i</m:t>
              </m:r>
              <m:r>
                <m:t>v</m:t>
              </m:r>
            </m:sub>
          </m:sSub>
          <m:r>
            <m:rPr>
              <m:sty m:val="p"/>
            </m:rPr>
            <m:t>=</m:t>
          </m:r>
          <m:f>
            <m:fPr>
              <m:type m:val="bar"/>
            </m:fPr>
            <m:num>
              <m:r>
                <m:t>1</m:t>
              </m:r>
            </m:num>
            <m:den>
              <m:d>
                <m:dPr>
                  <m:begChr m:val="|"/>
                  <m:sepChr m:val=""/>
                  <m:endChr m:val="|"/>
                  <m:grow/>
                </m:dPr>
                <m:e>
                  <m:r>
                    <m:t>v</m:t>
                  </m:r>
                </m:e>
              </m:d>
            </m:den>
          </m:f>
          <m:nary>
            <m:naryPr>
              <m:chr m:val="∫"/>
              <m:limLoc m:val="subSup"/>
              <m:subHide m:val="off"/>
              <m:supHide m:val="on"/>
            </m:naryPr>
            <m:sub>
              <m:r>
                <m:t>v</m:t>
              </m:r>
            </m:sub>
            <m:sup>
              <m:r>
                <m:t>​</m:t>
              </m:r>
            </m:sup>
            <m:e>
              <m:r>
                <m:t>C</m:t>
              </m:r>
            </m:e>
          </m:nary>
          <m:d>
            <m:dPr>
              <m:begChr m:val="("/>
              <m:sepChr m:val=""/>
              <m:endChr m:val=")"/>
              <m:grow/>
            </m:dPr>
            <m:e>
              <m:sSub>
                <m:e>
                  <m:r>
                    <m:rPr>
                      <m:sty m:val="b"/>
                    </m:rPr>
                    <m:t>x</m:t>
                  </m:r>
                </m:e>
                <m:sub>
                  <m:r>
                    <m:t>i</m:t>
                  </m:r>
                </m:sub>
              </m:sSub>
              <m:r>
                <m:rPr>
                  <m:sty m:val="p"/>
                </m:rPr>
                <m:t>−</m:t>
              </m:r>
              <m:r>
                <m:rPr>
                  <m:sty m:val="b"/>
                </m:rPr>
                <m:t>x</m:t>
              </m:r>
            </m:e>
          </m:d>
          <m:r>
            <m:t> </m:t>
          </m:r>
          <m:r>
            <m:t>d</m:t>
          </m:r>
          <m:r>
            <m:rPr>
              <m:sty m:val="b"/>
            </m:rPr>
            <m:t>x</m:t>
          </m:r>
        </m:oMath>
      </m:oMathPara>
    </w:p>
    <w:p>
      <w:pPr>
        <w:pStyle w:val="FirstParagraph"/>
      </w:pPr>
      <w:r>
        <w:t xml:space="preserve">et la</w:t>
      </w:r>
      <w:r>
        <w:t xml:space="preserve"> </w:t>
      </w:r>
      <w:r>
        <w:rPr>
          <w:b/>
          <w:bCs/>
        </w:rPr>
        <w:t xml:space="preserve">covariance du bloc avec lui-même</w:t>
      </w:r>
      <w:r>
        <w:t xml:space="preserve"> </w:t>
      </w:r>
      <w:r>
        <w:t xml:space="preserve">(covariance bloc-bloc) :</w:t>
      </w:r>
    </w:p>
    <w:p>
      <w:pPr>
        <w:pStyle w:val="BodyText"/>
      </w:pPr>
      <m:oMathPara>
        <m:oMathParaPr>
          <m:jc m:val="center"/>
        </m:oMathParaPr>
        <m:oMath>
          <m:sSub>
            <m:e>
              <m:r>
                <m:t>C</m:t>
              </m:r>
            </m:e>
            <m:sub>
              <m:r>
                <m:t>v</m:t>
              </m:r>
              <m:r>
                <m:t>v</m:t>
              </m:r>
            </m:sub>
          </m:sSub>
          <m:r>
            <m:rPr>
              <m:sty m:val="p"/>
            </m:rPr>
            <m:t>=</m:t>
          </m:r>
          <m:f>
            <m:fPr>
              <m:type m:val="bar"/>
            </m:fPr>
            <m:num>
              <m:r>
                <m:t>1</m:t>
              </m:r>
            </m:num>
            <m:den>
              <m:sSup>
                <m:e>
                  <m:d>
                    <m:dPr>
                      <m:begChr m:val="|"/>
                      <m:sepChr m:val=""/>
                      <m:endChr m:val="|"/>
                      <m:grow/>
                    </m:dPr>
                    <m:e>
                      <m:r>
                        <m:t>v</m:t>
                      </m:r>
                    </m:e>
                  </m:d>
                </m:e>
                <m:sup>
                  <m:r>
                    <m:t>2</m:t>
                  </m:r>
                </m:sup>
              </m:sSup>
            </m:den>
          </m:f>
          <m:nary>
            <m:naryPr>
              <m:chr m:val="∫"/>
              <m:limLoc m:val="subSup"/>
              <m:subHide m:val="off"/>
              <m:supHide m:val="on"/>
            </m:naryPr>
            <m:sub>
              <m:r>
                <m:t>v</m:t>
              </m:r>
            </m:sub>
            <m:sup>
              <m:r>
                <m:t>​</m:t>
              </m:r>
            </m:sup>
            <m:e>
              <m:nary>
                <m:naryPr>
                  <m:chr m:val="∫"/>
                  <m:limLoc m:val="subSup"/>
                  <m:subHide m:val="off"/>
                  <m:supHide m:val="on"/>
                </m:naryPr>
                <m:sub>
                  <m:r>
                    <m:t>v</m:t>
                  </m:r>
                </m:sub>
                <m:sup>
                  <m:r>
                    <m:t>​</m:t>
                  </m:r>
                </m:sup>
                <m:e>
                  <m:r>
                    <m:t>C</m:t>
                  </m:r>
                </m:e>
              </m:nary>
            </m:e>
          </m:nary>
          <m:d>
            <m:dPr>
              <m:begChr m:val="("/>
              <m:sepChr m:val=""/>
              <m:endChr m:val=")"/>
              <m:grow/>
            </m:dPr>
            <m:e>
              <m:r>
                <m:rPr>
                  <m:sty m:val="b"/>
                </m:rPr>
                <m:t>x</m:t>
              </m:r>
              <m:r>
                <m:rPr>
                  <m:sty m:val="p"/>
                </m:rPr>
                <m:t>−</m:t>
              </m:r>
              <m:r>
                <m:rPr>
                  <m:sty m:val="b"/>
                </m:rPr>
                <m:t>y</m:t>
              </m:r>
            </m:e>
          </m:d>
          <m:r>
            <m:t> </m:t>
          </m:r>
          <m:r>
            <m:t>d</m:t>
          </m:r>
          <m:r>
            <m:rPr>
              <m:sty m:val="b"/>
            </m:rPr>
            <m:t>x</m:t>
          </m:r>
          <m:r>
            <m:t> </m:t>
          </m:r>
          <m:r>
            <m:t>d</m:t>
          </m:r>
          <m:r>
            <m:rPr>
              <m:sty m:val="b"/>
            </m:rPr>
            <m:t>y</m:t>
          </m:r>
        </m:oMath>
      </m:oMathPara>
    </w:p>
    <w:p>
      <w:pPr>
        <w:pStyle w:val="FirstParagraph"/>
      </w:pPr>
      <w:r>
        <w:t xml:space="preserve">En pratique, ces intégrales sont évaluées numériquement en discrétisant le bloc en un ensemble de points régulièrement espacés et en calculant la moyenne des covariances correspondantes.</w:t>
      </w:r>
    </w:p>
    <w:bookmarkEnd w:id="51"/>
    <w:bookmarkStart w:id="52" w:name="krigeage-simple-de-bloc"/>
    <w:p>
      <w:pPr>
        <w:pStyle w:val="Heading3"/>
      </w:pPr>
      <w:r>
        <w:t xml:space="preserve">5.4 Krigeage simple de bloc</w:t>
      </w:r>
    </w:p>
    <w:p>
      <w:pPr>
        <w:pStyle w:val="FirstParagraph"/>
      </w:pPr>
      <w:r>
        <w:t xml:space="preserve">Lorsque la moyenne</w:t>
      </w:r>
      <w:r>
        <w:t xml:space="preserve"> </w:t>
      </w:r>
      <m:oMath>
        <m:r>
          <m:t>m</m:t>
        </m:r>
      </m:oMath>
      <w:r>
        <w:t xml:space="preserve"> </w:t>
      </w:r>
      <w:r>
        <w:t xml:space="preserve">est connue, on procède comme pour le krigeage simple ponctuel, en travaillant sur les résidus. Le système conserve la même matrice de gauche (covariances entre données) ; seul le second membre change : la covariance point-point</w:t>
      </w:r>
      <w:r>
        <w:t xml:space="preserve"> </w:t>
      </w:r>
      <m:oMath>
        <m:r>
          <m:t>C</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w:t>
      </w:r>
      <w:r>
        <w:t xml:space="preserve">est remplacée par la covariance point-bloc</w:t>
      </w:r>
      <w:r>
        <w:t xml:space="preserve"> </w:t>
      </w:r>
      <m:oMath>
        <m:sSub>
          <m:e>
            <m:r>
              <m:t>C</m:t>
            </m:r>
          </m:e>
          <m:sub>
            <m:r>
              <m:t>i</m:t>
            </m:r>
            <m:r>
              <m:t>v</m:t>
            </m:r>
          </m:sub>
        </m:sSub>
      </m:oMath>
      <w:r>
        <w:t xml:space="preserve">, et il n’y a ni contrainte ni multiplicateur :</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λ</m:t>
                  </m:r>
                </m:e>
                <m:sub>
                  <m:r>
                    <m:t>j</m:t>
                  </m:r>
                </m:sub>
              </m:sSub>
            </m:e>
          </m:nary>
          <m:r>
            <m:t> </m:t>
          </m:r>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C</m:t>
              </m:r>
            </m:e>
            <m:sub>
              <m:r>
                <m:t>i</m:t>
              </m:r>
              <m:r>
                <m:t>v</m:t>
              </m:r>
            </m:sub>
          </m:sSub>
          <m:r>
            <m:rPr>
              <m:sty m:val="p"/>
            </m:rPr>
            <m:t>,</m:t>
          </m:r>
          <m:r>
            <m:t> </m:t>
          </m:r>
          <m:r>
            <m:t>i</m:t>
          </m:r>
          <m:r>
            <m:rPr>
              <m:sty m:val="p"/>
            </m:rPr>
            <m:t>=</m:t>
          </m:r>
          <m:r>
            <m:t>1</m:t>
          </m:r>
          <m:r>
            <m:rPr>
              <m:sty m:val="p"/>
            </m:rPr>
            <m:t>,</m:t>
          </m:r>
          <m:r>
            <m:rPr>
              <m:sty m:val="p"/>
            </m:rPr>
            <m:t>…</m:t>
          </m:r>
          <m:r>
            <m:rPr>
              <m:sty m:val="p"/>
            </m:rPr>
            <m:t>,</m:t>
          </m:r>
          <m:r>
            <m:t>n</m:t>
          </m:r>
        </m:oMath>
      </m:oMathPara>
    </w:p>
    <w:p>
      <w:pPr>
        <w:pStyle w:val="FirstParagraph"/>
      </w:pPr>
      <w:r>
        <w:t xml:space="preserve">La variance de krigeage simple de bloc s’écrit alors :</w:t>
      </w:r>
    </w:p>
    <w:p>
      <w:pPr>
        <w:pStyle w:val="BodyText"/>
      </w:pPr>
      <m:oMathPara>
        <m:oMathParaPr>
          <m:jc m:val="center"/>
        </m:oMathParaPr>
        <m:oMath>
          <m:sSubSup>
            <m:e>
              <m:r>
                <m:t>σ</m:t>
              </m:r>
            </m:e>
            <m:sub>
              <m:r>
                <m:t>S</m:t>
              </m:r>
              <m:r>
                <m:t>K</m:t>
              </m:r>
              <m:r>
                <m:rPr>
                  <m:sty m:val="p"/>
                </m:rPr>
                <m:t>,</m:t>
              </m:r>
              <m:r>
                <m:t>v</m:t>
              </m:r>
            </m:sub>
            <m:sup>
              <m:r>
                <m:t>2</m:t>
              </m:r>
            </m:sup>
          </m:sSubSup>
          <m:r>
            <m:rPr>
              <m:sty m:val="p"/>
            </m:rPr>
            <m:t>=</m:t>
          </m:r>
          <m:sSub>
            <m:e>
              <m:r>
                <m:t>C</m:t>
              </m:r>
            </m:e>
            <m:sub>
              <m:r>
                <m:t>v</m:t>
              </m:r>
              <m:r>
                <m:t>v</m:t>
              </m:r>
            </m:sub>
          </m:sSub>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v</m:t>
              </m:r>
            </m:sub>
          </m:sSub>
        </m:oMath>
      </m:oMathPara>
    </w:p>
    <w:p>
      <w:pPr>
        <w:pStyle w:val="FirstParagraph"/>
      </w:pPr>
      <w:r>
        <w:t xml:space="preserve">où</w:t>
      </w:r>
      <w:r>
        <w:t xml:space="preserve"> </w:t>
      </w:r>
      <m:oMath>
        <m:sSub>
          <m:e>
            <m:r>
              <m:t>C</m:t>
            </m:r>
          </m:e>
          <m:sub>
            <m:r>
              <m:t>v</m:t>
            </m:r>
            <m:r>
              <m:t>v</m:t>
            </m:r>
          </m:sub>
        </m:sSub>
      </m:oMath>
      <w:r>
        <w:t xml:space="preserve"> </w:t>
      </w:r>
      <w:r>
        <w:t xml:space="preserve">remplace le palier</w:t>
      </w:r>
      <w:r>
        <w:t xml:space="preserve"> </w:t>
      </w:r>
      <m:oMath>
        <m:r>
          <m:t>C</m:t>
        </m:r>
        <m:d>
          <m:dPr>
            <m:begChr m:val="("/>
            <m:sepChr m:val=""/>
            <m:endChr m:val=")"/>
            <m:grow/>
          </m:dPr>
          <m:e>
            <m:r>
              <m:rPr>
                <m:sty m:val="b"/>
              </m:rPr>
              <m:t>0</m:t>
            </m:r>
          </m:e>
        </m:d>
      </m:oMath>
      <w:r>
        <w:t xml:space="preserve"> </w:t>
      </w:r>
      <w:r>
        <w:t xml:space="preserve">du cas ponctuel. On retrouve exactement la trame du krigeage simple ponctuel, à la substitution des covariances point-bloc près.</w:t>
      </w:r>
    </w:p>
    <w:bookmarkEnd w:id="52"/>
    <w:bookmarkStart w:id="53" w:name="système-du-krigeage-ordinaire-de-bloc"/>
    <w:p>
      <w:pPr>
        <w:pStyle w:val="Heading3"/>
      </w:pPr>
      <w:r>
        <w:t xml:space="preserve">5.5 Système du krigeage ordinaire de bloc</w:t>
      </w:r>
    </w:p>
    <w:p>
      <w:pPr>
        <w:pStyle w:val="FirstParagraph"/>
      </w:pPr>
      <w:r>
        <w:t xml:space="preserve">Le système s’écrit de manière analogue au krigeage ponctuel, en remplaçant les covariances ponctuelles par les covariances bloc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ν</m:t>
                    </m:r>
                    <m:r>
                      <m:rPr>
                        <m:sty m:val="p"/>
                      </m:rPr>
                      <m:t>=</m:t>
                    </m:r>
                    <m:sSub>
                      <m:e>
                        <m:r>
                          <m:t>C</m:t>
                        </m:r>
                      </m:e>
                      <m:sub>
                        <m:r>
                          <m:t>i</m:t>
                        </m:r>
                        <m:r>
                          <m:t>v</m:t>
                        </m:r>
                      </m:sub>
                    </m:sSub>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
            </m:e>
          </m:d>
        </m:oMath>
      </m:oMathPara>
    </w:p>
    <w:p>
      <w:pPr>
        <w:pStyle w:val="FirstParagraph"/>
      </w:pPr>
      <w:r>
        <w:t xml:space="preserve">La matrice de gauche du système (covariances entre données) est</w:t>
      </w:r>
      <w:r>
        <w:t xml:space="preserve"> </w:t>
      </w:r>
      <w:r>
        <w:rPr>
          <w:b/>
          <w:bCs/>
        </w:rPr>
        <w:t xml:space="preserve">identique</w:t>
      </w:r>
      <w:r>
        <w:t xml:space="preserve"> </w:t>
      </w:r>
      <w:r>
        <w:t xml:space="preserve">à celle du krigeage ponctuel. Seul le second membre change : il contient les covariances point-bloc</w:t>
      </w:r>
      <w:r>
        <w:t xml:space="preserve"> </w:t>
      </w:r>
      <m:oMath>
        <m:sSub>
          <m:e>
            <m:r>
              <m:t>C</m:t>
            </m:r>
          </m:e>
          <m:sub>
            <m:r>
              <m:t>i</m:t>
            </m:r>
            <m:r>
              <m:t>v</m:t>
            </m:r>
          </m:sub>
        </m:sSub>
      </m:oMath>
      <w:r>
        <w:t xml:space="preserve"> </w:t>
      </w:r>
      <w:r>
        <w:t xml:space="preserve">au lieu des covariances point-point</w:t>
      </w:r>
      <w:r>
        <w:t xml:space="preserve"> </w:t>
      </w:r>
      <m:oMath>
        <m:r>
          <m:t>C</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w:t>
      </w:r>
    </w:p>
    <w:bookmarkEnd w:id="53"/>
    <w:bookmarkStart w:id="54" w:name="variance-de-krigeage-de-bloc"/>
    <w:p>
      <w:pPr>
        <w:pStyle w:val="Heading3"/>
      </w:pPr>
      <w:r>
        <w:t xml:space="preserve">5.6 Variance de krigeage de bloc</w:t>
      </w:r>
    </w:p>
    <w:p>
      <w:pPr>
        <w:pStyle w:val="FirstParagraph"/>
      </w:pPr>
      <w:r>
        <w:t xml:space="preserve">La variance d’estimation est donnée par :</w:t>
      </w:r>
    </w:p>
    <w:p>
      <w:pPr>
        <w:pStyle w:val="BodyText"/>
      </w:pPr>
      <m:oMathPara>
        <m:oMathParaPr>
          <m:jc m:val="center"/>
        </m:oMathParaPr>
        <m:oMath>
          <m:sSubSup>
            <m:e>
              <m:r>
                <m:t>σ</m:t>
              </m:r>
            </m:e>
            <m:sub>
              <m:r>
                <m:t>O</m:t>
              </m:r>
              <m:r>
                <m:t>K</m:t>
              </m:r>
              <m:r>
                <m:rPr>
                  <m:sty m:val="p"/>
                </m:rPr>
                <m:t>,</m:t>
              </m:r>
              <m:r>
                <m:t>v</m:t>
              </m:r>
            </m:sub>
            <m:sup>
              <m:r>
                <m:t>2</m:t>
              </m:r>
            </m:sup>
          </m:sSubSup>
          <m:r>
            <m:rPr>
              <m:sty m:val="p"/>
            </m:rPr>
            <m:t>=</m:t>
          </m:r>
          <m:sSub>
            <m:e>
              <m:r>
                <m:t>C</m:t>
              </m:r>
            </m:e>
            <m:sub>
              <m:r>
                <m:t>v</m:t>
              </m:r>
              <m:r>
                <m:t>v</m:t>
              </m:r>
            </m:sub>
          </m:sSub>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C</m:t>
              </m:r>
            </m:e>
            <m:sub>
              <m:r>
                <m:t>i</m:t>
              </m:r>
              <m:r>
                <m:t>v</m:t>
              </m:r>
            </m:sub>
          </m:sSub>
          <m:r>
            <m:rPr>
              <m:sty m:val="p"/>
            </m:rPr>
            <m:t>−</m:t>
          </m:r>
          <m:r>
            <m:t>ν</m:t>
          </m:r>
        </m:oMath>
      </m:oMathPara>
    </w:p>
    <w:p>
      <w:pPr>
        <w:pStyle w:val="FirstParagraph"/>
      </w:pPr>
      <w:r>
        <w:t xml:space="preserve">Le terme</w:t>
      </w:r>
      <w:r>
        <w:t xml:space="preserve"> </w:t>
      </w:r>
      <m:oMath>
        <m:sSub>
          <m:e>
            <m:r>
              <m:t>C</m:t>
            </m:r>
          </m:e>
          <m:sub>
            <m:r>
              <m:t>v</m:t>
            </m:r>
            <m:r>
              <m:t>v</m:t>
            </m:r>
          </m:sub>
        </m:sSub>
      </m:oMath>
      <w:r>
        <w:t xml:space="preserve"> </w:t>
      </w:r>
      <w:r>
        <w:t xml:space="preserve">remplace le terme</w:t>
      </w:r>
      <w:r>
        <w:t xml:space="preserve"> </w:t>
      </w:r>
      <m:oMath>
        <m:r>
          <m:t>C</m:t>
        </m:r>
        <m:d>
          <m:dPr>
            <m:begChr m:val="("/>
            <m:sepChr m:val=""/>
            <m:endChr m:val=")"/>
            <m:grow/>
          </m:dPr>
          <m:e>
            <m:r>
              <m:rPr>
                <m:sty m:val="b"/>
              </m:rPr>
              <m:t>0</m:t>
            </m:r>
          </m:e>
        </m:d>
      </m:oMath>
      <w:r>
        <w:t xml:space="preserve"> </w:t>
      </w:r>
      <w:r>
        <w:t xml:space="preserve">du krigeage ponctuel. Puisque</w:t>
      </w:r>
      <w:r>
        <w:t xml:space="preserve"> </w:t>
      </w:r>
      <m:oMath>
        <m:sSub>
          <m:e>
            <m:r>
              <m:t>C</m:t>
            </m:r>
          </m:e>
          <m:sub>
            <m:r>
              <m:t>v</m:t>
            </m:r>
            <m:r>
              <m:t>v</m:t>
            </m:r>
          </m:sub>
        </m:sSub>
        <m:r>
          <m:rPr>
            <m:sty m:val="p"/>
          </m:rPr>
          <m:t>≤</m:t>
        </m:r>
        <m:r>
          <m:t>C</m:t>
        </m:r>
        <m:d>
          <m:dPr>
            <m:begChr m:val="("/>
            <m:sepChr m:val=""/>
            <m:endChr m:val=")"/>
            <m:grow/>
          </m:dPr>
          <m:e>
            <m:r>
              <m:rPr>
                <m:sty m:val="b"/>
              </m:rPr>
              <m:t>0</m:t>
            </m:r>
          </m:e>
        </m:d>
      </m:oMath>
      <w:r>
        <w:t xml:space="preserve"> </w:t>
      </w:r>
      <w:r>
        <w:t xml:space="preserve">(la variance d’une moyenne spatiale est toujours inférieure à la variance ponctuelle), la variance de krigeage de bloc est généralement</w:t>
      </w:r>
      <w:r>
        <w:t xml:space="preserve"> </w:t>
      </w:r>
      <w:r>
        <w:rPr>
          <w:b/>
          <w:bCs/>
        </w:rPr>
        <w:t xml:space="preserve">inférieure</w:t>
      </w:r>
      <w:r>
        <w:t xml:space="preserve"> </w:t>
      </w:r>
      <w:r>
        <w:t xml:space="preserve">à celle du krigeage ponctuel. Cela reflète le fait qu’il est plus facile d’estimer une moyenne sur un bloc qu’une valeur en un point.</w:t>
      </w:r>
    </w:p>
    <w:bookmarkEnd w:id="54"/>
    <w:bookmarkStart w:id="55" w:name="formulation-avec-le-variogramme"/>
    <w:p>
      <w:pPr>
        <w:pStyle w:val="Heading3"/>
      </w:pPr>
      <w:r>
        <w:t xml:space="preserve">5.7 Formulation avec le variogramme</w:t>
      </w:r>
    </w:p>
    <w:p>
      <w:pPr>
        <w:pStyle w:val="FirstParagraph"/>
      </w:pPr>
      <w:r>
        <w:t xml:space="preserve">En utilisant la relation</w:t>
      </w:r>
      <w:r>
        <w:t xml:space="preserve"> </w:t>
      </w:r>
      <m:oMath>
        <m:r>
          <m:t>C</m:t>
        </m:r>
        <m:d>
          <m:dPr>
            <m:begChr m:val="("/>
            <m:sepChr m:val=""/>
            <m:endChr m:val=")"/>
            <m:grow/>
          </m:dPr>
          <m:e>
            <m:r>
              <m:rPr>
                <m:sty m:val="b"/>
              </m:rPr>
              <m:t>h</m:t>
            </m:r>
          </m:e>
        </m:d>
        <m:r>
          <m:rPr>
            <m:sty m:val="p"/>
          </m:rPr>
          <m:t>=</m:t>
        </m:r>
        <m:sSup>
          <m:e>
            <m:r>
              <m:t>σ</m:t>
            </m:r>
          </m:e>
          <m:sup>
            <m:r>
              <m:t>2</m:t>
            </m:r>
          </m:sup>
        </m:sSup>
        <m:r>
          <m:rPr>
            <m:sty m:val="p"/>
          </m:rPr>
          <m:t>−</m:t>
        </m:r>
        <m:r>
          <m:t>γ</m:t>
        </m:r>
        <m:d>
          <m:dPr>
            <m:begChr m:val="("/>
            <m:sepChr m:val=""/>
            <m:endChr m:val=")"/>
            <m:grow/>
          </m:dPr>
          <m:e>
            <m:r>
              <m:rPr>
                <m:sty m:val="b"/>
              </m:rPr>
              <m:t>h</m:t>
            </m:r>
          </m:e>
        </m:d>
      </m:oMath>
      <w:r>
        <w:t xml:space="preserve"> </w:t>
      </w:r>
      <w:r>
        <w:t xml:space="preserve">et la contrainte</w:t>
      </w:r>
      <w:r>
        <w:t xml:space="preserve"> </w:t>
      </w:r>
      <m:oMath>
        <m:r>
          <m:rPr>
            <m:sty m:val="p"/>
          </m:rPr>
          <m:t>∑</m:t>
        </m:r>
        <m:sSub>
          <m:e>
            <m:r>
              <m:t>λ</m:t>
            </m:r>
          </m:e>
          <m:sub>
            <m:r>
              <m:t>i</m:t>
            </m:r>
          </m:sub>
        </m:sSub>
        <m:r>
          <m:rPr>
            <m:sty m:val="p"/>
          </m:rPr>
          <m:t>=</m:t>
        </m:r>
        <m:r>
          <m:t>1</m:t>
        </m:r>
      </m:oMath>
      <w:r>
        <w:t xml:space="preserve">, le système s’écrit également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 </m:t>
                    </m:r>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r>
                      <m:t>ν</m:t>
                    </m:r>
                    <m:r>
                      <m:rPr>
                        <m:sty m:val="p"/>
                      </m:rPr>
                      <m:t>=</m:t>
                    </m:r>
                    <m:sSub>
                      <m:e>
                        <m:acc>
                          <m:accPr>
                            <m:chr m:val="‾"/>
                          </m:accPr>
                          <m:e>
                            <m:r>
                              <m:t>γ</m:t>
                            </m:r>
                          </m:e>
                        </m:acc>
                      </m:e>
                      <m:sub>
                        <m:r>
                          <m:t>i</m:t>
                        </m:r>
                        <m:r>
                          <m:t>v</m:t>
                        </m:r>
                      </m:sub>
                    </m:sSub>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
            </m:e>
          </m:d>
        </m:oMath>
      </m:oMathPara>
    </w:p>
    <w:p>
      <w:pPr>
        <w:pStyle w:val="FirstParagraph"/>
      </w:pPr>
      <w:r>
        <w:t xml:space="preserve">avec les variogrammes moyennés :</w:t>
      </w:r>
    </w:p>
    <w:p>
      <w:pPr>
        <w:pStyle w:val="BodyText"/>
      </w:pPr>
      <m:oMathPara>
        <m:oMathParaPr>
          <m:jc m:val="center"/>
        </m:oMathParaPr>
        <m:oMath>
          <m:sSub>
            <m:e>
              <m:acc>
                <m:accPr>
                  <m:chr m:val="‾"/>
                </m:accPr>
                <m:e>
                  <m:r>
                    <m:t>γ</m:t>
                  </m:r>
                </m:e>
              </m:acc>
            </m:e>
            <m:sub>
              <m:r>
                <m:t>i</m:t>
              </m:r>
              <m:r>
                <m:t>v</m:t>
              </m:r>
            </m:sub>
          </m:sSub>
          <m:r>
            <m:rPr>
              <m:sty m:val="p"/>
            </m:rPr>
            <m:t>=</m:t>
          </m:r>
          <m:f>
            <m:fPr>
              <m:type m:val="bar"/>
            </m:fPr>
            <m:num>
              <m:r>
                <m:t>1</m:t>
              </m:r>
            </m:num>
            <m:den>
              <m:d>
                <m:dPr>
                  <m:begChr m:val="|"/>
                  <m:sepChr m:val=""/>
                  <m:endChr m:val="|"/>
                  <m:grow/>
                </m:dPr>
                <m:e>
                  <m:r>
                    <m:t>v</m:t>
                  </m:r>
                </m:e>
              </m:d>
            </m:den>
          </m:f>
          <m:nary>
            <m:naryPr>
              <m:chr m:val="∫"/>
              <m:limLoc m:val="subSup"/>
              <m:subHide m:val="off"/>
              <m:supHide m:val="on"/>
            </m:naryPr>
            <m:sub>
              <m:r>
                <m:t>v</m:t>
              </m:r>
            </m:sub>
            <m:sup>
              <m:r>
                <m:t>​</m:t>
              </m:r>
            </m:sup>
            <m:e>
              <m:r>
                <m:t>γ</m:t>
              </m:r>
            </m:e>
          </m:nary>
          <m:d>
            <m:dPr>
              <m:begChr m:val="("/>
              <m:sepChr m:val=""/>
              <m:endChr m:val=")"/>
              <m:grow/>
            </m:dPr>
            <m:e>
              <m:sSub>
                <m:e>
                  <m:r>
                    <m:rPr>
                      <m:sty m:val="b"/>
                    </m:rPr>
                    <m:t>x</m:t>
                  </m:r>
                </m:e>
                <m:sub>
                  <m:r>
                    <m:t>i</m:t>
                  </m:r>
                </m:sub>
              </m:sSub>
              <m:r>
                <m:rPr>
                  <m:sty m:val="p"/>
                </m:rPr>
                <m:t>−</m:t>
              </m:r>
              <m:r>
                <m:rPr>
                  <m:sty m:val="b"/>
                </m:rPr>
                <m:t>x</m:t>
              </m:r>
            </m:e>
          </m:d>
          <m:r>
            <m:t> </m:t>
          </m:r>
          <m:r>
            <m:t>d</m:t>
          </m:r>
          <m:r>
            <m:rPr>
              <m:sty m:val="b"/>
            </m:rPr>
            <m:t>x</m:t>
          </m:r>
        </m:oMath>
      </m:oMathPara>
    </w:p>
    <w:p>
      <w:pPr>
        <w:pStyle w:val="FirstParagraph"/>
      </w:pPr>
      <m:oMathPara>
        <m:oMathParaPr>
          <m:jc m:val="center"/>
        </m:oMathParaPr>
        <m:oMath>
          <m:sSub>
            <m:e>
              <m:acc>
                <m:accPr>
                  <m:chr m:val="‾"/>
                </m:accPr>
                <m:e>
                  <m:r>
                    <m:t>γ</m:t>
                  </m:r>
                </m:e>
              </m:acc>
            </m:e>
            <m:sub>
              <m:r>
                <m:t>v</m:t>
              </m:r>
              <m:r>
                <m:t>v</m:t>
              </m:r>
            </m:sub>
          </m:sSub>
          <m:r>
            <m:rPr>
              <m:sty m:val="p"/>
            </m:rPr>
            <m:t>=</m:t>
          </m:r>
          <m:f>
            <m:fPr>
              <m:type m:val="bar"/>
            </m:fPr>
            <m:num>
              <m:r>
                <m:t>1</m:t>
              </m:r>
            </m:num>
            <m:den>
              <m:sSup>
                <m:e>
                  <m:d>
                    <m:dPr>
                      <m:begChr m:val="|"/>
                      <m:sepChr m:val=""/>
                      <m:endChr m:val="|"/>
                      <m:grow/>
                    </m:dPr>
                    <m:e>
                      <m:r>
                        <m:t>v</m:t>
                      </m:r>
                    </m:e>
                  </m:d>
                </m:e>
                <m:sup>
                  <m:r>
                    <m:t>2</m:t>
                  </m:r>
                </m:sup>
              </m:sSup>
            </m:den>
          </m:f>
          <m:nary>
            <m:naryPr>
              <m:chr m:val="∫"/>
              <m:limLoc m:val="subSup"/>
              <m:subHide m:val="off"/>
              <m:supHide m:val="on"/>
            </m:naryPr>
            <m:sub>
              <m:r>
                <m:t>v</m:t>
              </m:r>
            </m:sub>
            <m:sup>
              <m:r>
                <m:t>​</m:t>
              </m:r>
            </m:sup>
            <m:e>
              <m:nary>
                <m:naryPr>
                  <m:chr m:val="∫"/>
                  <m:limLoc m:val="subSup"/>
                  <m:subHide m:val="off"/>
                  <m:supHide m:val="on"/>
                </m:naryPr>
                <m:sub>
                  <m:r>
                    <m:t>v</m:t>
                  </m:r>
                </m:sub>
                <m:sup>
                  <m:r>
                    <m:t>​</m:t>
                  </m:r>
                </m:sup>
                <m:e>
                  <m:r>
                    <m:t>γ</m:t>
                  </m:r>
                </m:e>
              </m:nary>
            </m:e>
          </m:nary>
          <m:d>
            <m:dPr>
              <m:begChr m:val="("/>
              <m:sepChr m:val=""/>
              <m:endChr m:val=")"/>
              <m:grow/>
            </m:dPr>
            <m:e>
              <m:r>
                <m:rPr>
                  <m:sty m:val="b"/>
                </m:rPr>
                <m:t>x</m:t>
              </m:r>
              <m:r>
                <m:rPr>
                  <m:sty m:val="p"/>
                </m:rPr>
                <m:t>−</m:t>
              </m:r>
              <m:r>
                <m:rPr>
                  <m:sty m:val="b"/>
                </m:rPr>
                <m:t>y</m:t>
              </m:r>
            </m:e>
          </m:d>
          <m:r>
            <m:t> </m:t>
          </m:r>
          <m:r>
            <m:t>d</m:t>
          </m:r>
          <m:r>
            <m:rPr>
              <m:sty m:val="b"/>
            </m:rPr>
            <m:t>x</m:t>
          </m:r>
          <m:r>
            <m:t> </m:t>
          </m:r>
          <m:r>
            <m:t>d</m:t>
          </m:r>
          <m:r>
            <m:rPr>
              <m:sty m:val="b"/>
            </m:rPr>
            <m:t>y</m:t>
          </m:r>
        </m:oMath>
      </m:oMathPara>
    </w:p>
    <w:p>
      <w:pPr>
        <w:pStyle w:val="FirstParagraph"/>
      </w:pPr>
      <w:r>
        <w:t xml:space="preserve">La variance de krigeage devient :</w:t>
      </w:r>
    </w:p>
    <w:p>
      <w:pPr>
        <w:pStyle w:val="BodyText"/>
      </w:pPr>
      <m:oMathPara>
        <m:oMathParaPr>
          <m:jc m:val="center"/>
        </m:oMathParaPr>
        <m:oMath>
          <m:sSubSup>
            <m:e>
              <m:r>
                <m:t>σ</m:t>
              </m:r>
            </m:e>
            <m:sub>
              <m:r>
                <m:t>O</m:t>
              </m:r>
              <m:r>
                <m:t>K</m:t>
              </m:r>
              <m:r>
                <m:rPr>
                  <m:sty m:val="p"/>
                </m:rPr>
                <m:t>,</m:t>
              </m:r>
              <m:r>
                <m:t>v</m:t>
              </m:r>
            </m:sub>
            <m:sup>
              <m:r>
                <m:t>2</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acc>
                <m:accPr>
                  <m:chr m:val="‾"/>
                </m:accPr>
                <m:e>
                  <m:r>
                    <m:t>γ</m:t>
                  </m:r>
                </m:e>
              </m:acc>
            </m:e>
            <m:sub>
              <m:r>
                <m:t>i</m:t>
              </m:r>
              <m:r>
                <m:t>v</m:t>
              </m:r>
            </m:sub>
          </m:sSub>
          <m:r>
            <m:rPr>
              <m:sty m:val="p"/>
            </m:rPr>
            <m:t>−</m:t>
          </m:r>
          <m:r>
            <m:t>ν</m:t>
          </m:r>
          <m:r>
            <m:rPr>
              <m:sty m:val="p"/>
            </m:rPr>
            <m:t>−</m:t>
          </m:r>
          <m:sSub>
            <m:e>
              <m:acc>
                <m:accPr>
                  <m:chr m:val="‾"/>
                </m:accPr>
                <m:e>
                  <m:r>
                    <m:t>γ</m:t>
                  </m:r>
                </m:e>
              </m:acc>
            </m:e>
            <m:sub>
              <m:r>
                <m:t>v</m:t>
              </m:r>
              <m:r>
                <m:t>v</m:t>
              </m:r>
            </m:sub>
          </m:sSub>
        </m:oMath>
      </m:oMathPara>
    </w:p>
    <w:bookmarkEnd w:id="55"/>
    <w:bookmarkStart w:id="56" w:name="assemblage-des-estimations"/>
    <w:p>
      <w:pPr>
        <w:pStyle w:val="Heading3"/>
      </w:pPr>
      <w:r>
        <w:t xml:space="preserve">5.8 Assemblage des estimations</w:t>
      </w:r>
    </w:p>
    <w:p>
      <w:pPr>
        <w:pStyle w:val="FirstParagraph"/>
      </w:pPr>
      <w:r>
        <w:t xml:space="preserve">Si un domaine</w:t>
      </w:r>
      <w:r>
        <w:t xml:space="preserve"> </w:t>
      </w:r>
      <m:oMath>
        <m:r>
          <m:t>V</m:t>
        </m:r>
      </m:oMath>
      <w:r>
        <w:t xml:space="preserve"> </w:t>
      </w:r>
      <w:r>
        <w:t xml:space="preserve">est composé de plusieurs blocs</w:t>
      </w:r>
      <w:r>
        <w:t xml:space="preserve"> </w:t>
      </w:r>
      <m:oMath>
        <m:sSub>
          <m:e>
            <m:r>
              <m:t>v</m:t>
            </m:r>
          </m:e>
          <m:sub>
            <m:r>
              <m:t>k</m:t>
            </m:r>
          </m:sub>
        </m:sSub>
      </m:oMath>
      <w:r>
        <w:t xml:space="preserve">, la teneur moyenne du domaine est :</w:t>
      </w:r>
    </w:p>
    <w:p>
      <w:pPr>
        <w:pStyle w:val="BodyText"/>
      </w:pPr>
      <m:oMathPara>
        <m:oMathParaPr>
          <m:jc m:val="center"/>
        </m:oMathParaPr>
        <m:oMath>
          <m:sSub>
            <m:e>
              <m:r>
                <m:t>Z</m:t>
              </m:r>
            </m:e>
            <m:sub>
              <m:r>
                <m:t>V</m:t>
              </m:r>
            </m:sub>
          </m:sSub>
          <m:r>
            <m:rPr>
              <m:sty m:val="p"/>
            </m:rPr>
            <m:t>=</m:t>
          </m:r>
          <m:f>
            <m:fPr>
              <m:type m:val="bar"/>
            </m:fPr>
            <m:num>
              <m:r>
                <m:t>1</m:t>
              </m:r>
            </m:num>
            <m:den>
              <m:d>
                <m:dPr>
                  <m:begChr m:val="|"/>
                  <m:sepChr m:val=""/>
                  <m:endChr m:val="|"/>
                  <m:grow/>
                </m:dPr>
                <m:e>
                  <m:r>
                    <m:t>V</m:t>
                  </m:r>
                </m:e>
              </m:d>
            </m:den>
          </m:f>
          <m:nary>
            <m:naryPr>
              <m:chr m:val="∑"/>
              <m:limLoc m:val="undOvr"/>
              <m:subHide m:val="off"/>
              <m:supHide m:val="on"/>
            </m:naryPr>
            <m:sub>
              <m:r>
                <m:t>k</m:t>
              </m:r>
            </m:sub>
            <m:sup>
              <m:r>
                <m:t>​</m:t>
              </m:r>
            </m:sup>
            <m:e>
              <m:d>
                <m:dPr>
                  <m:begChr m:val="|"/>
                  <m:sepChr m:val=""/>
                  <m:endChr m:val="|"/>
                  <m:grow/>
                </m:dPr>
                <m:e>
                  <m:sSub>
                    <m:e>
                      <m:r>
                        <m:t>v</m:t>
                      </m:r>
                    </m:e>
                    <m:sub>
                      <m:r>
                        <m:t>k</m:t>
                      </m:r>
                    </m:sub>
                  </m:sSub>
                </m:e>
              </m:d>
            </m:e>
          </m:nary>
          <m:r>
            <m:t> </m:t>
          </m:r>
          <m:sSub>
            <m:e>
              <m:r>
                <m:t>Z</m:t>
              </m:r>
            </m:e>
            <m:sub>
              <m:sSub>
                <m:e>
                  <m:r>
                    <m:t>v</m:t>
                  </m:r>
                </m:e>
                <m:sub>
                  <m:r>
                    <m:t>k</m:t>
                  </m:r>
                </m:sub>
              </m:sSub>
            </m:sub>
          </m:sSub>
        </m:oMath>
      </m:oMathPara>
    </w:p>
    <w:p>
      <w:pPr>
        <w:pStyle w:val="FirstParagraph"/>
      </w:pPr>
      <w:r>
        <w:t xml:space="preserve">Par linéarité du krigeage, l’estimation du domaine s’obtient directement comme la moyenne pondérée des estimations de chaque bloc :</w:t>
      </w:r>
    </w:p>
    <w:p>
      <w:pPr>
        <w:pStyle w:val="BodyText"/>
      </w:pPr>
      <m:oMathPara>
        <m:oMathParaPr>
          <m:jc m:val="center"/>
        </m:oMathParaPr>
        <m:oMath>
          <m:sSubSup>
            <m:e>
              <m:r>
                <m:t>Z</m:t>
              </m:r>
            </m:e>
            <m:sub>
              <m:r>
                <m:t>V</m:t>
              </m:r>
            </m:sub>
            <m:sup>
              <m:r>
                <m:rPr>
                  <m:sty m:val="p"/>
                </m:rPr>
                <m:t>*</m:t>
              </m:r>
            </m:sup>
          </m:sSubSup>
          <m:r>
            <m:rPr>
              <m:sty m:val="p"/>
            </m:rPr>
            <m:t>=</m:t>
          </m:r>
          <m:f>
            <m:fPr>
              <m:type m:val="bar"/>
            </m:fPr>
            <m:num>
              <m:r>
                <m:t>1</m:t>
              </m:r>
            </m:num>
            <m:den>
              <m:d>
                <m:dPr>
                  <m:begChr m:val="|"/>
                  <m:sepChr m:val=""/>
                  <m:endChr m:val="|"/>
                  <m:grow/>
                </m:dPr>
                <m:e>
                  <m:r>
                    <m:t>V</m:t>
                  </m:r>
                </m:e>
              </m:d>
            </m:den>
          </m:f>
          <m:nary>
            <m:naryPr>
              <m:chr m:val="∑"/>
              <m:limLoc m:val="undOvr"/>
              <m:subHide m:val="off"/>
              <m:supHide m:val="on"/>
            </m:naryPr>
            <m:sub>
              <m:r>
                <m:t>k</m:t>
              </m:r>
            </m:sub>
            <m:sup>
              <m:r>
                <m:t>​</m:t>
              </m:r>
            </m:sup>
            <m:e>
              <m:d>
                <m:dPr>
                  <m:begChr m:val="|"/>
                  <m:sepChr m:val=""/>
                  <m:endChr m:val="|"/>
                  <m:grow/>
                </m:dPr>
                <m:e>
                  <m:sSub>
                    <m:e>
                      <m:r>
                        <m:t>v</m:t>
                      </m:r>
                    </m:e>
                    <m:sub>
                      <m:r>
                        <m:t>k</m:t>
                      </m:r>
                    </m:sub>
                  </m:sSub>
                </m:e>
              </m:d>
            </m:e>
          </m:nary>
          <m:r>
            <m:t> </m:t>
          </m:r>
          <m:sSubSup>
            <m:e>
              <m:r>
                <m:t>Z</m:t>
              </m:r>
            </m:e>
            <m:sub>
              <m:sSub>
                <m:e>
                  <m:r>
                    <m:t>v</m:t>
                  </m:r>
                </m:e>
                <m:sub>
                  <m:r>
                    <m:t>k</m:t>
                  </m:r>
                </m:sub>
              </m:sSub>
            </m:sub>
            <m:sup>
              <m:r>
                <m:rPr>
                  <m:sty m:val="p"/>
                </m:rPr>
                <m:t>*</m:t>
              </m:r>
            </m:sup>
          </m:sSubSup>
        </m:oMath>
      </m:oMathPara>
    </w:p>
    <w:p>
      <w:pPr>
        <w:pStyle w:val="FirstParagraph"/>
      </w:pPr>
      <w:r>
        <w:t xml:space="preserve">Cette propriété d’additivité est une conséquence directe de la linéarité de l’estimateur et constitue un avantage important en pratique, notamment pour l’évaluation de réserves minières à différentes échelles.</w:t>
      </w:r>
    </w:p>
    <w:p>
      <w:pPr>
        <w:pStyle w:val="BlockText"/>
      </w:pPr>
      <w:r>
        <w:rPr>
          <w:b/>
          <w:bCs/>
        </w:rPr>
        <w:t xml:space="preserve">Point clé.</w:t>
      </w:r>
      <w:r>
        <w:t xml:space="preserve"> </w:t>
      </w:r>
      <w:r>
        <w:t xml:space="preserve">Le krigeage de bloc corrige naturellement l’effet de régression en intégrant l’information spatiale provenant de l’ensemble des données dans le voisinage, plutôt que de se limiter aux seuls échantillons situés à l’intérieur du bloc.</w:t>
      </w:r>
    </w:p>
    <w:bookmarkEnd w:id="56"/>
    <w:bookmarkEnd w:id="57"/>
    <w:bookmarkStart w:id="58" w:name="X4bf067ffb3e91fa406133aee66c94f6934328ed"/>
    <w:p>
      <w:pPr>
        <w:pStyle w:val="Heading2"/>
      </w:pPr>
      <w:r>
        <w:t xml:space="preserve">🧮 Atelier interactif 9.4 — Krigeage de bloc vs ponctuel</w:t>
      </w:r>
    </w:p>
    <w:p>
      <w:pPr>
        <w:pStyle w:val="FirstParagraph"/>
      </w:pPr>
      <w:r>
        <w:t xml:space="preserve">Cet atelier interactif est disponible uniquement dans la version web du chapitre.</w:t>
      </w:r>
    </w:p>
    <w:bookmarkEnd w:id="58"/>
    <w:bookmarkStart w:id="62" w:name="sélection-du-voisinage"/>
    <w:p>
      <w:pPr>
        <w:pStyle w:val="Heading2"/>
      </w:pPr>
      <w:r>
        <w:t xml:space="preserve">6 Sélection du voisinage</w:t>
      </w:r>
    </w:p>
    <w:p>
      <w:pPr>
        <w:pStyle w:val="FirstParagraph"/>
      </w:pPr>
      <w:r>
        <w:t xml:space="preserve">La théorie du krigeage est formulée en utilisant l’ensemble des</w:t>
      </w:r>
      <w:r>
        <w:t xml:space="preserve"> </w:t>
      </w:r>
      <m:oMath>
        <m:r>
          <m:t>N</m:t>
        </m:r>
      </m:oMath>
      <w:r>
        <w:t xml:space="preserve"> </w:t>
      </w:r>
      <w:r>
        <w:t xml:space="preserve">données disponibles, ce qui correspond à un</w:t>
      </w:r>
      <w:r>
        <w:t xml:space="preserve"> </w:t>
      </w:r>
      <w:r>
        <w:rPr>
          <w:b/>
          <w:bCs/>
        </w:rPr>
        <w:t xml:space="preserve">voisinage global</w:t>
      </w:r>
      <w:r>
        <w:t xml:space="preserve">. En pratique, cependant, on utilise presque toujours un</w:t>
      </w:r>
      <w:r>
        <w:t xml:space="preserve"> </w:t>
      </w:r>
      <w:r>
        <w:rPr>
          <w:b/>
          <w:bCs/>
        </w:rPr>
        <w:t xml:space="preserve">voisinage local</w:t>
      </w:r>
      <w:r>
        <w:t xml:space="preserve">, c’est-à-dire un sous-ensemble de données sélectionnées autour du point (ou du bloc) à estimer. Ce choix est motivé par des raisons à la fois numériques et géostatistiques.</w:t>
      </w:r>
    </w:p>
    <w:bookmarkStart w:id="59" w:name="voisinage-global-et-voisinage-local"/>
    <w:p>
      <w:pPr>
        <w:pStyle w:val="Heading3"/>
      </w:pPr>
      <w:r>
        <w:t xml:space="preserve">6.1 Voisinage global et voisinage local</w:t>
      </w:r>
    </w:p>
    <w:p>
      <w:pPr>
        <w:pStyle w:val="FirstParagraph"/>
      </w:pPr>
      <w:r>
        <w:t xml:space="preserve">En voisinage global, toutes les données sont utilisées simultanément pour chaque estimation. Cela garantit la cohérence optimale de l’estimateur, mais pose plusieurs difficultés :</w:t>
      </w:r>
    </w:p>
    <w:p>
      <w:pPr>
        <w:pStyle w:val="Compact"/>
        <w:numPr>
          <w:ilvl w:val="0"/>
          <w:numId w:val="1006"/>
        </w:numPr>
      </w:pPr>
      <w:r>
        <w:t xml:space="preserve">Le système de krigeage a une taille</w:t>
      </w:r>
      <w:r>
        <w:t xml:space="preserve"> </w:t>
      </w:r>
      <m:oMath>
        <m:r>
          <m:t>N</m:t>
        </m:r>
        <m:r>
          <m:rPr>
            <m:sty m:val="p"/>
          </m:rPr>
          <m:t>×</m:t>
        </m:r>
        <m:r>
          <m:t>N</m:t>
        </m:r>
      </m:oMath>
      <w:r>
        <w:t xml:space="preserve"> </w:t>
      </w:r>
      <w:r>
        <w:t xml:space="preserve">(ou</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krigeage ordinaire), ce qui peut devenir prohibitif en termes de calcul et de mémoire lorsque</w:t>
      </w:r>
      <w:r>
        <w:t xml:space="preserve"> </w:t>
      </w:r>
      <m:oMath>
        <m:r>
          <m:t>N</m:t>
        </m:r>
      </m:oMath>
      <w:r>
        <w:t xml:space="preserve"> </w:t>
      </w:r>
      <w:r>
        <w:t xml:space="preserve">est grand.</w:t>
      </w:r>
    </w:p>
    <w:p>
      <w:pPr>
        <w:pStyle w:val="Compact"/>
        <w:numPr>
          <w:ilvl w:val="0"/>
          <w:numId w:val="1006"/>
        </w:numPr>
      </w:pPr>
      <w:r>
        <w:t xml:space="preserve">L’hypothèse de stationnarité est rarement vérifiée sur l’ensemble du domaine. Utiliser des données très éloignées du point à estimer peut introduire un biais si la moyenne ou la structure de continuité spatiale varie à grande échelle.</w:t>
      </w:r>
    </w:p>
    <w:p>
      <w:pPr>
        <w:pStyle w:val="Compact"/>
        <w:numPr>
          <w:ilvl w:val="0"/>
          <w:numId w:val="1006"/>
        </w:numPr>
      </w:pPr>
      <w:r>
        <w:t xml:space="preserve">Les données éloignées reçoivent généralement des poids très faibles (voire nuls, au-delà de la portée), si bien que leur contribution à l’estimation est négligeable.</w:t>
      </w:r>
    </w:p>
    <w:p>
      <w:pPr>
        <w:pStyle w:val="FirstParagraph"/>
      </w:pPr>
      <w:r>
        <w:t xml:space="preserve">En voisinage local, seules les</w:t>
      </w:r>
      <w:r>
        <w:t xml:space="preserve"> </w:t>
      </w:r>
      <m:oMath>
        <m:r>
          <m:t>n</m:t>
        </m:r>
      </m:oMath>
      <w:r>
        <w:t xml:space="preserve"> </w:t>
      </w:r>
      <w:r>
        <w:t xml:space="preserve">données les plus proches (ou situées à l’intérieur d’un rayon de recherche) sont utilisées pour estimer chaque point. Le système de krigeage est résolu indépendamment pour chaque point à estimer, avec un jeu de données et de poids différents à chaque fois.</w:t>
      </w:r>
    </w:p>
    <w:bookmarkEnd w:id="59"/>
    <w:bookmarkStart w:id="60" w:name="paramètres-du-voisinage"/>
    <w:p>
      <w:pPr>
        <w:pStyle w:val="Heading3"/>
      </w:pPr>
      <w:r>
        <w:t xml:space="preserve">6.2 Paramètres du voisinage</w:t>
      </w:r>
    </w:p>
    <w:p>
      <w:pPr>
        <w:pStyle w:val="FirstParagraph"/>
      </w:pPr>
      <w:r>
        <w:t xml:space="preserve">Le choix du voisinage local est défini par plusieurs paramètres :</w:t>
      </w:r>
    </w:p>
    <w:p>
      <w:pPr>
        <w:pStyle w:val="BodyText"/>
      </w:pPr>
      <w:r>
        <w:t xml:space="preserve">Le</w:t>
      </w:r>
      <w:r>
        <w:t xml:space="preserve"> </w:t>
      </w:r>
      <w:r>
        <w:rPr>
          <w:b/>
          <w:bCs/>
        </w:rPr>
        <w:t xml:space="preserve">rayon de recherche</w:t>
      </w:r>
      <w:r>
        <w:t xml:space="preserve"> </w:t>
      </w:r>
      <w:r>
        <w:t xml:space="preserve">délimite la zone à l’intérieur de laquelle les données sont considérées. Il est généralement choisi en fonction de la portée du variogramme : un rayon compris entre une et deux fois la portée est courant. Un rayon trop petit risque de laisser des points sans données suffisantes, tandis qu’un rayon trop grand inclut des données qui n’apportent pas d’information utile.</w:t>
      </w:r>
    </w:p>
    <w:p>
      <w:pPr>
        <w:pStyle w:val="BodyText"/>
      </w:pPr>
      <w:r>
        <w:t xml:space="preserve">Le</w:t>
      </w:r>
      <w:r>
        <w:t xml:space="preserve"> </w:t>
      </w:r>
      <w:r>
        <w:rPr>
          <w:b/>
          <w:bCs/>
        </w:rPr>
        <w:t xml:space="preserve">nombre maximal de données</w:t>
      </w:r>
      <w:r>
        <w:t xml:space="preserve"> </w:t>
      </w:r>
      <w:r>
        <w:t xml:space="preserve">limite le nombre de points retenus dans le voisinage. En pratique, des valeurs comprises entre 8 et 30 données sont courantes. Un nombre trop faible dégrade la qualité de l’estimation ; un nombre trop élevé alourdit les calculs sans gain significatif en précision, en raison de l’effet d’écran.</w:t>
      </w:r>
    </w:p>
    <w:p>
      <w:pPr>
        <w:pStyle w:val="BodyText"/>
      </w:pPr>
      <w:r>
        <w:t xml:space="preserve">Le</w:t>
      </w:r>
      <w:r>
        <w:t xml:space="preserve"> </w:t>
      </w:r>
      <w:r>
        <w:rPr>
          <w:b/>
          <w:bCs/>
        </w:rPr>
        <w:t xml:space="preserve">nombre minimal de données</w:t>
      </w:r>
      <w:r>
        <w:t xml:space="preserve"> </w:t>
      </w:r>
      <w:r>
        <w:t xml:space="preserve">impose un seuil en dessous duquel le krigeage n’est pas effectué pour le point considéré. Cela évite des estimations fondées sur trop peu d’information.</w:t>
      </w:r>
    </w:p>
    <w:p>
      <w:pPr>
        <w:pStyle w:val="BodyText"/>
      </w:pPr>
      <w:r>
        <w:t xml:space="preserve">La</w:t>
      </w:r>
      <w:r>
        <w:t xml:space="preserve"> </w:t>
      </w:r>
      <w:r>
        <w:rPr>
          <w:b/>
          <w:bCs/>
        </w:rPr>
        <w:t xml:space="preserve">sectorisation</w:t>
      </w:r>
      <w:r>
        <w:t xml:space="preserve"> </w:t>
      </w:r>
      <w:r>
        <w:t xml:space="preserve">consiste à diviser le voisinage en secteurs angulaires (typiquement 4 ou 8) et à imposer un nombre minimal et maximal de données par secteur. Cette stratégie assure une meilleure répartition spatiale des données autour du point à estimer et évite les configurations où toutes les données proviennent d’une seule direction.</w:t>
      </w:r>
    </w:p>
    <w:p>
      <w:pPr>
        <w:pStyle w:val="BodyText"/>
      </w:pPr>
      <w:r>
        <w:t xml:space="preserve">En présence d’</w:t>
      </w:r>
      <w:r>
        <w:rPr>
          <w:b/>
          <w:bCs/>
        </w:rPr>
        <w:t xml:space="preserve">anisotropie</w:t>
      </w:r>
      <w:r>
        <w:t xml:space="preserve">, le voisinage n’est pas toujours circulaire. On utilise souvent une ellipse en 2D, ou un ellipsoïde en 3D, orienté selon les directions d’anisotropie du variogramme. L’idée est simple : on cherche plus loin dans la direction où la continuité est forte, et moins loin dans la direction où la continuité diminue rapidement. Le voisinage suit donc la structure spatiale du gisement au lieu d’utiliser la même distance dans toutes les directions.</w:t>
      </w:r>
    </w:p>
    <w:bookmarkEnd w:id="60"/>
    <w:bookmarkStart w:id="61" w:name="conséquences-du-voisinage-local"/>
    <w:p>
      <w:pPr>
        <w:pStyle w:val="Heading3"/>
      </w:pPr>
      <w:r>
        <w:t xml:space="preserve">6.3 Conséquences du voisinage local</w:t>
      </w:r>
    </w:p>
    <w:p>
      <w:pPr>
        <w:pStyle w:val="FirstParagraph"/>
      </w:pPr>
      <w:r>
        <w:t xml:space="preserve">L’utilisation d’un voisinage local introduit certaines approximations par rapport à la solution globale :</w:t>
      </w:r>
    </w:p>
    <w:p>
      <w:pPr>
        <w:pStyle w:val="Compact"/>
        <w:numPr>
          <w:ilvl w:val="0"/>
          <w:numId w:val="1007"/>
        </w:numPr>
      </w:pPr>
      <w:r>
        <w:t xml:space="preserve">Les estimations voisines ne sont pas parfaitement cohérentes entre elles, car elles sont obtenues avec des jeux de données (et donc des poids) différents. Cela peut engendrer de légères discontinuités, surtout en bordure de zone.</w:t>
      </w:r>
    </w:p>
    <w:p>
      <w:pPr>
        <w:pStyle w:val="Compact"/>
        <w:numPr>
          <w:ilvl w:val="0"/>
          <w:numId w:val="1007"/>
        </w:numPr>
      </w:pPr>
      <w:r>
        <w:t xml:space="preserve">La variance de krigeage calculée localement est une approximation de la vraie variance de krigeage qui serait obtenue en voisinage global. En général, l’approximation est bonne tant que le voisinage couvre correctement la zone d’influence du point à estimer.</w:t>
      </w:r>
    </w:p>
    <w:p>
      <w:pPr>
        <w:pStyle w:val="FirstParagraph"/>
      </w:pPr>
      <w:r>
        <w:t xml:space="preserve">Malgré ces limitations, le voisinage local est indispensable en pratique. Il constitue un compromis entre efficacité numérique et respect de l’hypothèse de stationnarité locale.</w:t>
      </w:r>
    </w:p>
    <w:bookmarkEnd w:id="61"/>
    <w:bookmarkEnd w:id="62"/>
    <w:bookmarkStart w:id="64" w:name="Xb6f9de6a58aa69900cf02d01dfc2a727d245e9f"/>
    <w:p>
      <w:pPr>
        <w:pStyle w:val="Heading2"/>
      </w:pPr>
      <w:r>
        <w:t xml:space="preserve">🧮 Atelier interactif 9.5 — Sélection du voisinage et effet d’écran</w:t>
      </w:r>
    </w:p>
    <w:p>
      <w:pPr>
        <w:pStyle w:val="FirstParagraph"/>
      </w:pPr>
      <w:r>
        <w:t xml:space="preserve">Cet atelier interactif est disponible uniquement dans la version web du chapitre.</w:t>
      </w:r>
    </w:p>
    <w:p>
      <w:pPr>
        <w:pStyle w:val="BodyText"/>
      </w:pPr>
      <w:r>
        <w:t xml:space="preserve">Le choix du voisinage ne suffit toutefois pas : il faut aussi s’assurer que le modèle de variogramme qui l’alimente est bien ajusté, ce que permet la validation croisée, présentée ci-dessous.</w:t>
      </w:r>
    </w:p>
    <w:bookmarkStart w:id="63" w:name="validation-croisée"/>
    <w:p>
      <w:pPr>
        <w:pStyle w:val="Heading3"/>
      </w:pPr>
      <w:r>
        <w:t xml:space="preserve">6.4 Validation croisée</w:t>
      </w:r>
    </w:p>
    <w:p>
      <w:pPr>
        <w:pStyle w:val="FirstParagraph"/>
      </w:pPr>
      <w:r>
        <w:t xml:space="preserve">La</w:t>
      </w:r>
      <w:r>
        <w:t xml:space="preserve"> </w:t>
      </w:r>
      <w:r>
        <w:rPr>
          <w:b/>
          <w:bCs/>
        </w:rPr>
        <w:t xml:space="preserve">validation croisée</w:t>
      </w:r>
      <w:r>
        <w:t xml:space="preserve"> </w:t>
      </w:r>
      <w:r>
        <w:t xml:space="preserve">(</w:t>
      </w:r>
      <w:r>
        <w:rPr>
          <w:i/>
          <w:iCs/>
        </w:rPr>
        <w:t xml:space="preserve">cross-validation</w:t>
      </w:r>
      <w:r>
        <w:t xml:space="preserve">) est une technique qui permet d’évaluer la qualité du modèle de variogramme et des paramètres de voisinage. Le principe est le suivant : chaque donnée est temporairement retirée de l’ensemble d’échantillonnage, puis estimée par krigeage à partir des données restantes. On obtient ainsi, pour chaque point</w:t>
      </w:r>
      <w:r>
        <w:t xml:space="preserve"> </w:t>
      </w:r>
      <m:oMath>
        <m:sSub>
          <m:e>
            <m:r>
              <m:rPr>
                <m:sty m:val="b"/>
              </m:rPr>
              <m:t>x</m:t>
            </m:r>
          </m:e>
          <m:sub>
            <m:r>
              <m:t>i</m:t>
            </m:r>
          </m:sub>
        </m:sSub>
      </m:oMath>
      <w:r>
        <w:t xml:space="preserve"> </w:t>
      </w:r>
      <w:r>
        <w:t xml:space="preserve">:</w:t>
      </w:r>
    </w:p>
    <w:p>
      <w:pPr>
        <w:pStyle w:val="Compact"/>
        <w:numPr>
          <w:ilvl w:val="0"/>
          <w:numId w:val="1008"/>
        </w:numPr>
      </w:pPr>
      <w:r>
        <w:t xml:space="preserve">L’estimation par krigeage :</w:t>
      </w:r>
      <w:r>
        <w:t xml:space="preserve"> </w:t>
      </w:r>
      <m:oMath>
        <m:sSubSup>
          <m:e>
            <m:r>
              <m:t>Z</m:t>
            </m:r>
          </m:e>
          <m:sub>
            <m:r>
              <m:rPr>
                <m:sty m:val="p"/>
              </m:rPr>
              <m:t>−</m:t>
            </m:r>
            <m:r>
              <m:t>i</m:t>
            </m:r>
          </m:sub>
          <m:sup>
            <m:r>
              <m:rPr>
                <m:sty m:val="p"/>
              </m:rPr>
              <m:t>*</m:t>
            </m:r>
          </m:sup>
        </m:sSubSup>
        <m:d>
          <m:dPr>
            <m:begChr m:val="("/>
            <m:sepChr m:val=""/>
            <m:endChr m:val=")"/>
            <m:grow/>
          </m:dPr>
          <m:e>
            <m:sSub>
              <m:e>
                <m:r>
                  <m:rPr>
                    <m:sty m:val="b"/>
                  </m:rPr>
                  <m:t>x</m:t>
                </m:r>
              </m:e>
              <m:sub>
                <m:r>
                  <m:t>i</m:t>
                </m:r>
              </m:sub>
            </m:sSub>
          </m:e>
        </m:d>
      </m:oMath>
    </w:p>
    <w:p>
      <w:pPr>
        <w:pStyle w:val="Compact"/>
        <w:numPr>
          <w:ilvl w:val="0"/>
          <w:numId w:val="1008"/>
        </w:numPr>
      </w:pPr>
      <w:r>
        <w:t xml:space="preserve">La variance de krigeage :</w:t>
      </w:r>
      <w:r>
        <w:t xml:space="preserve"> </w:t>
      </w:r>
      <m:oMath>
        <m:sSubSup>
          <m:e>
            <m:r>
              <m:t>σ</m:t>
            </m:r>
          </m:e>
          <m:sub>
            <m:r>
              <m:t>K</m:t>
            </m:r>
            <m:r>
              <m:rPr>
                <m:sty m:val="p"/>
              </m:rPr>
              <m:t>,</m:t>
            </m:r>
            <m:r>
              <m:rPr>
                <m:sty m:val="p"/>
              </m:rPr>
              <m:t>−</m:t>
            </m:r>
            <m:r>
              <m:t>i</m:t>
            </m:r>
          </m:sub>
          <m:sup>
            <m:r>
              <m:t>2</m:t>
            </m:r>
          </m:sup>
        </m:sSubSup>
        <m:d>
          <m:dPr>
            <m:begChr m:val="("/>
            <m:sepChr m:val=""/>
            <m:endChr m:val=")"/>
            <m:grow/>
          </m:dPr>
          <m:e>
            <m:sSub>
              <m:e>
                <m:r>
                  <m:rPr>
                    <m:sty m:val="b"/>
                  </m:rPr>
                  <m:t>x</m:t>
                </m:r>
              </m:e>
              <m:sub>
                <m:r>
                  <m:t>i</m:t>
                </m:r>
              </m:sub>
            </m:sSub>
          </m:e>
        </m:d>
      </m:oMath>
    </w:p>
    <w:p>
      <w:pPr>
        <w:pStyle w:val="Compact"/>
        <w:numPr>
          <w:ilvl w:val="0"/>
          <w:numId w:val="1008"/>
        </w:numPr>
      </w:pPr>
      <w:r>
        <w:t xml:space="preserve">L’erreur de validation croisée :</w:t>
      </w:r>
      <w:r>
        <w:t xml:space="preserve"> </w:t>
      </w:r>
      <m:oMath>
        <m:sSub>
          <m:e>
            <m:r>
              <m:t>e</m:t>
            </m:r>
          </m:e>
          <m:sub>
            <m:r>
              <m:t>i</m:t>
            </m:r>
          </m:sub>
        </m:sSub>
        <m:r>
          <m:rPr>
            <m:sty m:val="p"/>
          </m:rPr>
          <m:t>=</m:t>
        </m:r>
        <m:r>
          <m:t>Z</m:t>
        </m:r>
        <m:d>
          <m:dPr>
            <m:begChr m:val="("/>
            <m:sepChr m:val=""/>
            <m:endChr m:val=")"/>
            <m:grow/>
          </m:dPr>
          <m:e>
            <m:sSub>
              <m:e>
                <m:r>
                  <m:rPr>
                    <m:sty m:val="b"/>
                  </m:rPr>
                  <m:t>x</m:t>
                </m:r>
              </m:e>
              <m:sub>
                <m:r>
                  <m:t>i</m:t>
                </m:r>
              </m:sub>
            </m:sSub>
          </m:e>
        </m:d>
        <m:r>
          <m:rPr>
            <m:sty m:val="p"/>
          </m:rPr>
          <m:t>−</m:t>
        </m:r>
        <m:sSubSup>
          <m:e>
            <m:r>
              <m:t>Z</m:t>
            </m:r>
          </m:e>
          <m:sub>
            <m:r>
              <m:rPr>
                <m:sty m:val="p"/>
              </m:rPr>
              <m:t>−</m:t>
            </m:r>
            <m:r>
              <m:t>i</m:t>
            </m:r>
          </m:sub>
          <m:sup>
            <m:r>
              <m:rPr>
                <m:sty m:val="p"/>
              </m:rPr>
              <m:t>*</m:t>
            </m:r>
          </m:sup>
        </m:sSubSup>
        <m:d>
          <m:dPr>
            <m:begChr m:val="("/>
            <m:sepChr m:val=""/>
            <m:endChr m:val=")"/>
            <m:grow/>
          </m:dPr>
          <m:e>
            <m:sSub>
              <m:e>
                <m:r>
                  <m:rPr>
                    <m:sty m:val="b"/>
                  </m:rPr>
                  <m:t>x</m:t>
                </m:r>
              </m:e>
              <m:sub>
                <m:r>
                  <m:t>i</m:t>
                </m:r>
              </m:sub>
            </m:sSub>
          </m:e>
        </m:d>
      </m:oMath>
    </w:p>
    <w:p>
      <w:pPr>
        <w:pStyle w:val="Compact"/>
        <w:numPr>
          <w:ilvl w:val="0"/>
          <w:numId w:val="1008"/>
        </w:numPr>
      </w:pPr>
      <w:r>
        <w:t xml:space="preserve">L’erreur standardisée :</w:t>
      </w:r>
      <w:r>
        <w:t xml:space="preserve"> </w:t>
      </w:r>
      <m:oMath>
        <m:sSubSup>
          <m:e>
            <m:r>
              <m:t>e</m:t>
            </m:r>
          </m:e>
          <m:sub>
            <m:r>
              <m:t>i</m:t>
            </m:r>
          </m:sub>
          <m:sup>
            <m:r>
              <m:t>s</m:t>
            </m:r>
          </m:sup>
        </m:sSubSup>
        <m:r>
          <m:rPr>
            <m:sty m:val="p"/>
          </m:rPr>
          <m:t>=</m:t>
        </m:r>
        <m:sSub>
          <m:e>
            <m:r>
              <m:t>e</m:t>
            </m:r>
          </m:e>
          <m:sub>
            <m:r>
              <m:t>i</m:t>
            </m:r>
          </m:sub>
        </m:sSub>
        <m:r>
          <m:rPr>
            <m:sty m:val="p"/>
          </m:rPr>
          <m:t>/</m:t>
        </m:r>
        <m:sSub>
          <m:e>
            <m:r>
              <m:t>σ</m:t>
            </m:r>
          </m:e>
          <m:sub>
            <m:r>
              <m:t>K</m:t>
            </m:r>
            <m:r>
              <m:rPr>
                <m:sty m:val="p"/>
              </m:rPr>
              <m:t>,</m:t>
            </m:r>
            <m:r>
              <m:rPr>
                <m:sty m:val="p"/>
              </m:rPr>
              <m:t>−</m:t>
            </m:r>
            <m:r>
              <m:t>i</m:t>
            </m:r>
          </m:sub>
        </m:sSub>
        <m:d>
          <m:dPr>
            <m:begChr m:val="("/>
            <m:sepChr m:val=""/>
            <m:endChr m:val=")"/>
            <m:grow/>
          </m:dPr>
          <m:e>
            <m:sSub>
              <m:e>
                <m:r>
                  <m:rPr>
                    <m:sty m:val="b"/>
                  </m:rPr>
                  <m:t>x</m:t>
                </m:r>
              </m:e>
              <m:sub>
                <m:r>
                  <m:t>i</m:t>
                </m:r>
              </m:sub>
            </m:sSub>
          </m:e>
        </m:d>
      </m:oMath>
    </w:p>
    <w:p>
      <w:pPr>
        <w:pStyle w:val="FirstParagraph"/>
      </w:pPr>
      <w:r>
        <w:t xml:space="preserve">Si le variogramme et le voisinage sont bien choisis, les erreurs standardisées devraient avoir un comportement raisonnable :</w:t>
      </w:r>
    </w:p>
    <w:p>
      <w:pPr>
        <w:pStyle w:val="Compact"/>
        <w:numPr>
          <w:ilvl w:val="0"/>
          <w:numId w:val="1009"/>
        </w:numPr>
      </w:pPr>
      <w:r>
        <w:rPr>
          <w:b/>
          <w:bCs/>
        </w:rPr>
        <w:t xml:space="preserve">Moyenne proche de zéro</w:t>
      </w:r>
      <w:r>
        <w:t xml:space="preserve"> </w:t>
      </w:r>
      <w:r>
        <w:t xml:space="preserve">:</w:t>
      </w:r>
      <w:r>
        <w:t xml:space="preserve"> </w:t>
      </w:r>
      <m:oMath>
        <m:sSup>
          <m:e>
            <m:acc>
              <m:accPr>
                <m:chr m:val="‾"/>
              </m:accPr>
              <m:e>
                <m:r>
                  <m:t>e</m:t>
                </m:r>
              </m:e>
            </m:acc>
          </m:e>
          <m:sup>
            <m:r>
              <m:t>s</m:t>
            </m:r>
          </m:sup>
        </m:sSup>
        <m:r>
          <m:rPr>
            <m:sty m:val="p"/>
          </m:rPr>
          <m:t>≈</m:t>
        </m:r>
        <m:r>
          <m:t>0</m:t>
        </m:r>
      </m:oMath>
      <w:r>
        <w:t xml:space="preserve">. Si la moyenne est loin de zéro, le modèle présente probablement un biais.</w:t>
      </w:r>
    </w:p>
    <w:p>
      <w:pPr>
        <w:pStyle w:val="Compact"/>
        <w:numPr>
          <w:ilvl w:val="0"/>
          <w:numId w:val="1009"/>
        </w:numPr>
      </w:pPr>
      <w:r>
        <w:rPr>
          <w:b/>
          <w:bCs/>
        </w:rPr>
        <w:t xml:space="preserve">Variance proche de un</w:t>
      </w:r>
      <w:r>
        <w:t xml:space="preserve"> </w:t>
      </w:r>
      <w:r>
        <w:t xml:space="preserve">:</w:t>
      </w:r>
      <w:r>
        <w:t xml:space="preserve"> </w:t>
      </w:r>
      <m:oMath>
        <m:r>
          <m:rPr>
            <m:sty m:val="p"/>
          </m:rPr>
          <m:t>Var</m:t>
        </m:r>
        <m:d>
          <m:dPr>
            <m:begChr m:val="("/>
            <m:sepChr m:val=""/>
            <m:endChr m:val=")"/>
            <m:grow/>
          </m:dPr>
          <m:e>
            <m:sSup>
              <m:e>
                <m:r>
                  <m:t>e</m:t>
                </m:r>
              </m:e>
              <m:sup>
                <m:r>
                  <m:t>s</m:t>
                </m:r>
              </m:sup>
            </m:sSup>
          </m:e>
        </m:d>
        <m:r>
          <m:rPr>
            <m:sty m:val="p"/>
          </m:rPr>
          <m:t>≈</m:t>
        </m:r>
        <m:r>
          <m:t>1</m:t>
        </m:r>
      </m:oMath>
      <w:r>
        <w:t xml:space="preserve">. Si la variance est plus petite que 1, l’incertitude est probablement trop grande. Si elle est plus grande que 1, l’incertitude est probablement sous-estimée.</w:t>
      </w:r>
    </w:p>
    <w:p>
      <w:pPr>
        <w:pStyle w:val="Compact"/>
        <w:numPr>
          <w:ilvl w:val="0"/>
          <w:numId w:val="1009"/>
        </w:numPr>
      </w:pPr>
      <w:r>
        <w:rPr>
          <w:b/>
          <w:bCs/>
        </w:rPr>
        <w:t xml:space="preserve">Distribution approximativement normale</w:t>
      </w:r>
      <w:r>
        <w:t xml:space="preserve"> </w:t>
      </w:r>
      <w:r>
        <w:t xml:space="preserve">: les erreurs standardisées devraient ressembler à une loi normale centrée réduite. On peut le vérifier avec un histogramme ou un graphique quantile-quantile.</w:t>
      </w:r>
    </w:p>
    <w:p>
      <w:pPr>
        <w:pStyle w:val="FirstParagraph"/>
      </w:pPr>
      <w:r>
        <w:t xml:space="preserve">La validation croisée reste un outil de diagnostic. Elle permet de voir si le modèle se comporte bien aux points déjà échantillonnés. Par contre, elle ne prouve pas que le modèle est correct partout dans le gisement. Elle sert surtout à détecter les problèmes évidents : biais, variance de krigeage mal calibrée ou voisinage mal choisi.</w:t>
      </w:r>
    </w:p>
    <w:bookmarkEnd w:id="63"/>
    <w:bookmarkEnd w:id="64"/>
    <w:bookmarkStart w:id="65" w:name="Xd9850007b2b0d8e1871e86c6192fe30fffe94d9"/>
    <w:p>
      <w:pPr>
        <w:pStyle w:val="Heading2"/>
      </w:pPr>
      <w:r>
        <w:t xml:space="preserve">🧮 Atelier interactif 9.6 — Validation croisée</w:t>
      </w:r>
    </w:p>
    <w:p>
      <w:pPr>
        <w:pStyle w:val="FirstParagraph"/>
      </w:pPr>
      <w:r>
        <w:t xml:space="preserve">Cet atelier interactif est disponible uniquement dans la version web du chapitre.</w:t>
      </w:r>
    </w:p>
    <w:bookmarkEnd w:id="65"/>
    <w:bookmarkStart w:id="79" w:name="propriétés-du-krigeage"/>
    <w:p>
      <w:pPr>
        <w:pStyle w:val="Heading2"/>
      </w:pPr>
      <w:r>
        <w:t xml:space="preserve">7 Propriétés du krigeage</w:t>
      </w:r>
    </w:p>
    <w:p>
      <w:pPr>
        <w:pStyle w:val="FirstParagraph"/>
      </w:pPr>
      <w:r>
        <w:t xml:space="preserve">Au-delà du calcul des poids, le krigeage possède plusieurs propriétés qui expliquent sa place centrale en estimation. Nous les présentons une à une dans cette section.</w:t>
      </w:r>
    </w:p>
    <w:bookmarkStart w:id="66" w:name="X984272431cc32f2740802a25274d3fdb7bf00be"/>
    <w:p>
      <w:pPr>
        <w:pStyle w:val="Heading3"/>
      </w:pPr>
      <w:r>
        <w:t xml:space="preserve">7.1 Optimalité : linéarité, absence de biais et variance minimale</w:t>
      </w:r>
    </w:p>
    <w:p>
      <w:pPr>
        <w:pStyle w:val="FirstParagraph"/>
      </w:pPr>
      <w:r>
        <w:t xml:space="preserve">Le krigeage reste une moyenne pondérée des données. La différence est que les poids ne sont pas choisis au hasard ni seulement avec la distance. Ils sont calculés pour respecter deux choses : ne pas créer de biais et réduire le plus possible la variance d’erreur.</w:t>
      </w:r>
    </w:p>
    <w:p>
      <w:pPr>
        <w:pStyle w:val="BodyText"/>
      </w:pPr>
      <w:r>
        <w:t xml:space="preserve">C’est ce qu’on veut dire quand on dit que le krigeage est BLUE. Il est</w:t>
      </w:r>
      <w:r>
        <w:t xml:space="preserve"> </w:t>
      </w:r>
      <w:r>
        <w:t xml:space="preserve">“meilleur”</w:t>
      </w:r>
      <w:r>
        <w:t xml:space="preserve"> </w:t>
      </w:r>
      <w:r>
        <w:t xml:space="preserve">seulement dans ce cadre précis : parmi les estimateurs linéaires sans biais, et pour le variogramme choisi, il donne la variance d’estimation la plus faible. Cela ne veut pas dire que le modèle est automatiquement vrai, ni que l’estimation est exacte partout.</w:t>
      </w:r>
    </w:p>
    <w:bookmarkEnd w:id="66"/>
    <w:bookmarkStart w:id="67" w:name="interpolation-exacte"/>
    <w:p>
      <w:pPr>
        <w:pStyle w:val="Heading3"/>
      </w:pPr>
      <w:r>
        <w:t xml:space="preserve">7.2 Interpolation exacte</w:t>
      </w:r>
    </w:p>
    <w:p>
      <w:pPr>
        <w:pStyle w:val="FirstParagraph"/>
      </w:pPr>
      <w:r>
        <w:t xml:space="preserve">Lorsqu’on estime la valeur en un point d’échantillonnage connu, le krigeage retourne exactement la valeur mesurée :</w:t>
      </w:r>
    </w:p>
    <w:p>
      <w:pPr>
        <w:pStyle w:val="BodyText"/>
      </w:pPr>
      <m:oMathPara>
        <m:oMathParaPr>
          <m:jc m:val="center"/>
        </m:oMathParaPr>
        <m:oMath>
          <m:sSup>
            <m:e>
              <m:r>
                <m:t>Z</m:t>
              </m:r>
            </m:e>
            <m:sup>
              <m:r>
                <m:rPr>
                  <m:sty m:val="p"/>
                </m:rPr>
                <m:t>*</m:t>
              </m:r>
            </m:sup>
          </m:sSup>
          <m:d>
            <m:dPr>
              <m:begChr m:val="("/>
              <m:sepChr m:val=""/>
              <m:endChr m:val=")"/>
              <m:grow/>
            </m:dPr>
            <m:e>
              <m:sSub>
                <m:e>
                  <m:r>
                    <m:rPr>
                      <m:sty m:val="b"/>
                    </m:rPr>
                    <m:t>x</m:t>
                  </m:r>
                </m:e>
                <m:sub>
                  <m:r>
                    <m:t>i</m:t>
                  </m:r>
                </m:sub>
              </m:sSub>
            </m:e>
          </m:d>
          <m:r>
            <m:rPr>
              <m:sty m:val="p"/>
            </m:rPr>
            <m:t>=</m:t>
          </m:r>
          <m:r>
            <m:t>Z</m:t>
          </m:r>
          <m:d>
            <m:dPr>
              <m:begChr m:val="("/>
              <m:sepChr m:val=""/>
              <m:endChr m:val=")"/>
              <m:grow/>
            </m:dPr>
            <m:e>
              <m:sSub>
                <m:e>
                  <m:r>
                    <m:rPr>
                      <m:sty m:val="b"/>
                    </m:rPr>
                    <m:t>x</m:t>
                  </m:r>
                </m:e>
                <m:sub>
                  <m:r>
                    <m:t>i</m:t>
                  </m:r>
                </m:sub>
              </m:sSub>
            </m:e>
          </m:d>
          <m:r>
            <m:rPr>
              <m:sty m:val="p"/>
            </m:rPr>
            <m:t>,</m:t>
          </m:r>
          <m:r>
            <m:t> </m:t>
          </m:r>
          <m:r>
            <m:rPr>
              <m:sty m:val="p"/>
            </m:rPr>
            <m:t>∀</m:t>
          </m:r>
          <m:r>
            <m:t> </m:t>
          </m:r>
          <m:sSub>
            <m:e>
              <m:r>
                <m:rPr>
                  <m:sty m:val="b"/>
                </m:rPr>
                <m:t>x</m:t>
              </m:r>
            </m:e>
            <m:sub>
              <m:r>
                <m:t>i</m:t>
              </m:r>
            </m:sub>
          </m:sSub>
          <m:r>
            <m:rPr>
              <m:sty m:val="p"/>
            </m:rPr>
            <m:t>∈</m:t>
          </m:r>
          <m:r>
            <m:t>S</m:t>
          </m:r>
        </m:oMath>
      </m:oMathPara>
    </w:p>
    <w:p>
      <w:pPr>
        <w:pStyle w:val="FirstParagraph"/>
      </w:pPr>
      <w:r>
        <w:t xml:space="preserve">et la variance de krigeage en ce point est nulle :</w:t>
      </w:r>
      <w:r>
        <w:t xml:space="preserve"> </w:t>
      </w:r>
      <m:oMath>
        <m:sSubSup>
          <m:e>
            <m:r>
              <m:t>σ</m:t>
            </m:r>
          </m:e>
          <m:sub>
            <m:r>
              <m:t>K</m:t>
            </m:r>
          </m:sub>
          <m:sup>
            <m:r>
              <m:t>2</m:t>
            </m:r>
          </m:sup>
        </m:sSubSup>
        <m:d>
          <m:dPr>
            <m:begChr m:val="("/>
            <m:sepChr m:val=""/>
            <m:endChr m:val=")"/>
            <m:grow/>
          </m:dPr>
          <m:e>
            <m:sSub>
              <m:e>
                <m:r>
                  <m:rPr>
                    <m:sty m:val="b"/>
                  </m:rPr>
                  <m:t>x</m:t>
                </m:r>
              </m:e>
              <m:sub>
                <m:r>
                  <m:t>i</m:t>
                </m:r>
              </m:sub>
            </m:sSub>
          </m:e>
        </m:d>
        <m:r>
          <m:rPr>
            <m:sty m:val="p"/>
          </m:rPr>
          <m:t>=</m:t>
        </m:r>
        <m:r>
          <m:t>0</m:t>
        </m:r>
      </m:oMath>
      <w:r>
        <w:t xml:space="preserve">.</w:t>
      </w:r>
    </w:p>
    <w:p>
      <w:pPr>
        <w:pStyle w:val="BodyText"/>
      </w:pPr>
      <w:r>
        <w:t xml:space="preserve">Cette propriété, appelée</w:t>
      </w:r>
      <w:r>
        <w:t xml:space="preserve"> </w:t>
      </w:r>
      <w:r>
        <w:rPr>
          <w:b/>
          <w:bCs/>
        </w:rPr>
        <w:t xml:space="preserve">interpolation exacte</w:t>
      </w:r>
      <w:r>
        <w:t xml:space="preserve">, est valable en l’absence d’effet de pépite lié à une erreur de mesure. Si le modèle de variogramme inclut un effet de pépite pur (discontinuité à l’origine), le krigeage reste un interpolateur exact. En revanche, si l’on souhaite filtrer le bruit de mesure, on utilise un modèle avec une composante de « bruit blanc » explicite, ce qui conduit au krigeage avec erreur de mesure, qui n’est plus exactement interpolant.</w:t>
      </w:r>
    </w:p>
    <w:p>
      <w:pPr>
        <w:pStyle w:val="BlockText"/>
      </w:pPr>
      <w:r>
        <w:rPr>
          <w:b/>
          <w:bCs/>
        </w:rPr>
        <w:t xml:space="preserve">Remarque pratique.</w:t>
      </w:r>
      <w:r>
        <w:t xml:space="preserve"> </w:t>
      </w:r>
      <w:r>
        <w:t xml:space="preserve">Aux points d’échantillonnage, la variance de krigeage est nulle mais remonte très rapidement dès que l’on s’en éloigne. Pour éviter des discontinuités visuelles sur les cartes estimées, il est préférable de ne pas estimer directement aux emplacements des échantillons.</w:t>
      </w:r>
    </w:p>
    <w:bookmarkEnd w:id="67"/>
    <w:bookmarkStart w:id="68" w:name="effet-décran"/>
    <w:p>
      <w:pPr>
        <w:pStyle w:val="Heading3"/>
      </w:pPr>
      <w:r>
        <w:t xml:space="preserve">7.3 Effet d’écran</w:t>
      </w:r>
    </w:p>
    <w:p>
      <w:pPr>
        <w:pStyle w:val="FirstParagraph"/>
      </w:pPr>
      <w:r>
        <w:t xml:space="preserve">L’</w:t>
      </w:r>
      <w:r>
        <w:rPr>
          <w:b/>
          <w:bCs/>
        </w:rPr>
        <w:t xml:space="preserve">effet d’écran</w:t>
      </w:r>
      <w:r>
        <w:t xml:space="preserve"> </w:t>
      </w:r>
      <w:r>
        <w:t xml:space="preserve">(</w:t>
      </w:r>
      <w:r>
        <w:rPr>
          <w:i/>
          <w:iCs/>
        </w:rPr>
        <w:t xml:space="preserve">screening effect</w:t>
      </w:r>
      <w:r>
        <w:t xml:space="preserve">) est la propriété selon laquelle les données les plus proches du point à estimer reçoivent les poids les plus élevés, et « masquent » l’influence des données plus éloignées situées dans la même direction.</w:t>
      </w:r>
    </w:p>
    <w:p>
      <w:pPr>
        <w:pStyle w:val="BodyText"/>
      </w:pPr>
      <w:r>
        <w:t xml:space="preserve">Ce phénomène est une conséquence de la prise en compte de la redondance entre les données : une donnée éloignée qui est alignée avec une donnée proche du point cible n’apporte que peu d’information supplémentaire, car son contenu informatif est en grande partie déjà capté par la donnée proche.</w:t>
      </w:r>
    </w:p>
    <w:p>
      <w:pPr>
        <w:pStyle w:val="BodyText"/>
      </w:pPr>
      <w:r>
        <w:t xml:space="preserve">L’intensité de l’effet d’écran dépend de deux facteurs principaux :</w:t>
      </w:r>
    </w:p>
    <w:p>
      <w:pPr>
        <w:pStyle w:val="Compact"/>
        <w:numPr>
          <w:ilvl w:val="0"/>
          <w:numId w:val="1010"/>
        </w:numPr>
      </w:pPr>
      <w:r>
        <w:rPr>
          <w:b/>
          <w:bCs/>
        </w:rPr>
        <w:t xml:space="preserve">Le modèle de variogramme</w:t>
      </w:r>
      <w:r>
        <w:t xml:space="preserve"> </w:t>
      </w:r>
      <w:r>
        <w:t xml:space="preserve">: les modèles à comportement linéaire à l’origine (comme le modèle sphérique ou exponentiel) présentent un effet d’écran marqué. Le modèle linéaire en une dimension présente un effet d’écran total : seuls les deux voisins immédiats reçoivent un poids non nul.</w:t>
      </w:r>
    </w:p>
    <w:p>
      <w:pPr>
        <w:pStyle w:val="Compact"/>
        <w:numPr>
          <w:ilvl w:val="0"/>
          <w:numId w:val="1010"/>
        </w:numPr>
      </w:pPr>
      <w:r>
        <w:rPr>
          <w:b/>
          <w:bCs/>
        </w:rPr>
        <w:t xml:space="preserve">L’effet de pépite</w:t>
      </w:r>
      <w:r>
        <w:t xml:space="preserve"> </w:t>
      </w:r>
      <w:r>
        <w:t xml:space="preserve">: plus l’effet de pépite est important relativement au palier, plus l’effet d’écran diminue. À la limite, avec un effet de pépite pur (pas de structure spatiale), tous les points reçoivent le même poids, comme dans une moyenne arithmétique.</w:t>
      </w:r>
    </w:p>
    <w:p>
      <w:pPr>
        <w:pStyle w:val="FirstParagraph"/>
      </w:pPr>
      <w:r>
        <w:t xml:space="preserve">L’effet d’écran justifie l’utilisation de voisinages locaux : puisque les données éloignées contribuent peu, on peut les exclure sans perte significative de précision.</w:t>
      </w:r>
    </w:p>
    <w:bookmarkEnd w:id="68"/>
    <w:bookmarkStart w:id="69" w:name="prise-en-compte-de-la-géométrie"/>
    <w:p>
      <w:pPr>
        <w:pStyle w:val="Heading3"/>
      </w:pPr>
      <w:r>
        <w:t xml:space="preserve">7.4 Prise en compte de la géométrie</w:t>
      </w:r>
    </w:p>
    <w:p>
      <w:pPr>
        <w:pStyle w:val="FirstParagraph"/>
      </w:pPr>
      <w:r>
        <w:t xml:space="preserve">Contrairement aux méthodes d’interpolation fondées uniquement sur la distance (comme l’inverse de la distance), le krigeage tient compte de la</w:t>
      </w:r>
      <w:r>
        <w:t xml:space="preserve"> </w:t>
      </w:r>
      <w:r>
        <w:rPr>
          <w:b/>
          <w:bCs/>
        </w:rPr>
        <w:t xml:space="preserve">configuration spatiale</w:t>
      </w:r>
      <w:r>
        <w:t xml:space="preserve"> </w:t>
      </w:r>
      <w:r>
        <w:t xml:space="preserve">de l’ensemble des données, et pas seulement de la distance individuelle de chaque donnée au point cible. Deux aspects méritent d’être soulignés :</w:t>
      </w:r>
    </w:p>
    <w:p>
      <w:pPr>
        <w:pStyle w:val="BodyText"/>
      </w:pPr>
      <w:r>
        <w:rPr>
          <w:b/>
          <w:bCs/>
        </w:rPr>
        <w:t xml:space="preserve">Position relative des données.</w:t>
      </w:r>
      <w:r>
        <w:t xml:space="preserve"> </w:t>
      </w:r>
      <w:r>
        <w:t xml:space="preserve">Lorsque deux données sont proches l’une de l’autre, elles fournissent une information partiellement redondante. Le krigeage réduit automatiquement leurs poids respectifs par rapport à ce qu’ils seraient si ces données étaient isolées. Chaque donnée est ainsi pondérée en fonction de sa « zone d’influence » effective, compte tenu de la présence des autres données.</w:t>
      </w:r>
    </w:p>
    <w:p>
      <w:pPr>
        <w:pStyle w:val="BodyText"/>
      </w:pPr>
      <w:r>
        <w:rPr>
          <w:b/>
          <w:bCs/>
        </w:rPr>
        <w:t xml:space="preserve">Taille du bloc à estimer.</w:t>
      </w:r>
      <w:r>
        <w:t xml:space="preserve"> </w:t>
      </w:r>
      <w:r>
        <w:t xml:space="preserve">Lorsque la taille du bloc augmente, les poids tendent à s’égaliser entre les données, reflétant le fait qu’une moyenne spatiale est une quantité plus « lisse » qui intègre l’information de manière plus uniforme. La variance d’estimation diminue également avec la taille du bloc.</w:t>
      </w:r>
    </w:p>
    <w:bookmarkEnd w:id="69"/>
    <w:bookmarkStart w:id="70" w:name="influence-de-la-continuité-spatiale"/>
    <w:p>
      <w:pPr>
        <w:pStyle w:val="Heading3"/>
      </w:pPr>
      <w:r>
        <w:t xml:space="preserve">7.5 Influence de la continuité spatiale</w:t>
      </w:r>
    </w:p>
    <w:p>
      <w:pPr>
        <w:pStyle w:val="FirstParagraph"/>
      </w:pPr>
      <w:r>
        <w:t xml:space="preserve">Le krigeage modélise explicitement la continuité spatiale du phénomène étudié à travers le variogramme. Les caractéristiques du variogramme influencent directement le comportement de l’estimateur :</w:t>
      </w:r>
    </w:p>
    <w:p>
      <w:pPr>
        <w:pStyle w:val="Compact"/>
        <w:numPr>
          <w:ilvl w:val="0"/>
          <w:numId w:val="1011"/>
        </w:numPr>
      </w:pPr>
      <w:r>
        <w:rPr>
          <w:b/>
          <w:bCs/>
        </w:rPr>
        <w:t xml:space="preserve">Effet de pépite</w:t>
      </w:r>
      <w:r>
        <w:t xml:space="preserve"> </w:t>
      </w:r>
      <w:r>
        <w:t xml:space="preserve">: un effet de pépite élevé traduit une forte variabilité à courte distance (ou une erreur de mesure importante). Il augmente la variance d’estimation et diminue l’effet d’écran.</w:t>
      </w:r>
    </w:p>
    <w:p>
      <w:pPr>
        <w:pStyle w:val="Compact"/>
        <w:numPr>
          <w:ilvl w:val="0"/>
          <w:numId w:val="1011"/>
        </w:numPr>
      </w:pPr>
      <w:r>
        <w:rPr>
          <w:b/>
          <w:bCs/>
        </w:rPr>
        <w:t xml:space="preserve">Portée</w:t>
      </w:r>
      <w:r>
        <w:t xml:space="preserve"> </w:t>
      </w:r>
      <w:r>
        <w:t xml:space="preserve">: une portée grande indique une forte continuité spatiale. Elle permet d’exploiter des données plus éloignées et réduit la variance d’estimation.</w:t>
      </w:r>
    </w:p>
    <w:p>
      <w:pPr>
        <w:pStyle w:val="Compact"/>
        <w:numPr>
          <w:ilvl w:val="0"/>
          <w:numId w:val="1011"/>
        </w:numPr>
      </w:pPr>
      <w:r>
        <w:rPr>
          <w:b/>
          <w:bCs/>
        </w:rPr>
        <w:t xml:space="preserve">Anisotropie</w:t>
      </w:r>
      <w:r>
        <w:t xml:space="preserve"> </w:t>
      </w:r>
      <w:r>
        <w:t xml:space="preserve">: si le variogramme est anisotrope, le krigeage attribue naturellement plus de poids aux données situées dans la direction de plus forte continuité. Il est donc essentiel d’adapter la densité d’échantillonnage en conséquence, en resserrant les mailles dans la direction de plus faible portée.</w:t>
      </w:r>
    </w:p>
    <w:p>
      <w:pPr>
        <w:pStyle w:val="BlockText"/>
      </w:pPr>
      <w:r>
        <w:rPr>
          <w:b/>
          <w:bCs/>
        </w:rPr>
        <w:t xml:space="preserve">Remarque.</w:t>
      </w:r>
      <w:r>
        <w:t xml:space="preserve"> </w:t>
      </w:r>
      <w:r>
        <w:t xml:space="preserve">Le choix du type de modèle de variogramme (sphérique, exponentiel, gaussien) a généralement peu d’impact sur les estimations, à condition que l’ajustement soit similaire à courte distance. C’est le comportement du variogramme aux petites distances qui influence le plus les résultats, car ce sont les données proches qui ont le plus de poids.</w:t>
      </w:r>
    </w:p>
    <w:bookmarkEnd w:id="70"/>
    <w:bookmarkStart w:id="73" w:name="effet-de-lissage"/>
    <w:p>
      <w:pPr>
        <w:pStyle w:val="Heading3"/>
      </w:pPr>
      <w:r>
        <w:t xml:space="preserve">7.6 Effet de lissage</w:t>
      </w:r>
    </w:p>
    <w:p>
      <w:pPr>
        <w:pStyle w:val="FirstParagraph"/>
      </w:pPr>
      <w:r>
        <w:t xml:space="preserve">Le krigeage produit des estimations qui sont</w:t>
      </w:r>
      <w:r>
        <w:t xml:space="preserve"> </w:t>
      </w:r>
      <w:r>
        <w:rPr>
          <w:b/>
          <w:bCs/>
        </w:rPr>
        <w:t xml:space="preserve">moins variables</w:t>
      </w:r>
      <w:r>
        <w:t xml:space="preserve"> </w:t>
      </w:r>
      <w:r>
        <w:t xml:space="preserve">que les valeurs réelles. Ce phénomène, appelé</w:t>
      </w:r>
      <w:r>
        <w:t xml:space="preserve"> </w:t>
      </w:r>
      <w:r>
        <w:rPr>
          <w:b/>
          <w:bCs/>
        </w:rPr>
        <w:t xml:space="preserve">effet de lissage</w:t>
      </w:r>
      <w:r>
        <w:t xml:space="preserve">, est une propriété inhérente à tout estimateur linéaire optimal. Intuitivement, en pondérant plusieurs données pour obtenir une estimation, on « moyenne » les fluctuations locales, ce qui réduit la dispersion des valeurs estimées.</w:t>
      </w:r>
    </w:p>
    <w:bookmarkStart w:id="71" w:name="krigeage-simple-1"/>
    <w:p>
      <w:pPr>
        <w:pStyle w:val="Heading4"/>
      </w:pPr>
      <w:r>
        <w:t xml:space="preserve">7.6.1 Krigeage simple</w:t>
      </w:r>
    </w:p>
    <w:p>
      <w:pPr>
        <w:pStyle w:val="FirstParagraph"/>
      </w:pPr>
      <w:r>
        <w:t xml:space="preserve">En krigeage simple, la relation suivante lie la variance des valeurs réelles, la variance des estimations et la variance de krigeage :</w:t>
      </w:r>
    </w:p>
    <w:p>
      <w:pPr>
        <w:pStyle w:val="BodyText"/>
      </w:pPr>
      <m:oMathPara>
        <m:oMathParaPr>
          <m:jc m:val="center"/>
        </m:oMathParaPr>
        <m:oMath>
          <m:r>
            <m:rPr>
              <m:sty m:val="p"/>
            </m:rPr>
            <m:t>Var</m:t>
          </m:r>
          <m:d>
            <m:dPr>
              <m:begChr m:val="("/>
              <m:sepChr m:val=""/>
              <m:endChr m:val=")"/>
              <m:grow/>
            </m:dPr>
            <m:e>
              <m:sSub>
                <m:e>
                  <m:r>
                    <m:t>Z</m:t>
                  </m:r>
                </m:e>
                <m:sub>
                  <m:r>
                    <m:t>v</m:t>
                  </m:r>
                </m:sub>
              </m:sSub>
            </m:e>
          </m:d>
          <m:r>
            <m:rPr>
              <m:sty m:val="p"/>
            </m:rPr>
            <m:t>=</m:t>
          </m:r>
          <m:r>
            <m:rPr>
              <m:sty m:val="p"/>
            </m:rPr>
            <m:t>Var</m:t>
          </m:r>
          <m:d>
            <m:dPr>
              <m:begChr m:val="("/>
              <m:sepChr m:val=""/>
              <m:endChr m:val=")"/>
              <m:grow/>
            </m:dPr>
            <m:e>
              <m:sSubSup>
                <m:e>
                  <m:r>
                    <m:t>Z</m:t>
                  </m:r>
                </m:e>
                <m:sub>
                  <m:r>
                    <m:t>v</m:t>
                  </m:r>
                </m:sub>
                <m:sup>
                  <m:r>
                    <m:rPr>
                      <m:sty m:val="p"/>
                    </m:rPr>
                    <m:t>*</m:t>
                  </m:r>
                </m:sup>
              </m:sSubSup>
            </m:e>
          </m:d>
          <m:r>
            <m:rPr>
              <m:sty m:val="p"/>
            </m:rPr>
            <m:t>+</m:t>
          </m:r>
          <m:sSubSup>
            <m:e>
              <m:r>
                <m:t>σ</m:t>
              </m:r>
            </m:e>
            <m:sub>
              <m:r>
                <m:t>S</m:t>
              </m:r>
              <m:r>
                <m:t>K</m:t>
              </m:r>
            </m:sub>
            <m:sup>
              <m:r>
                <m:t>2</m:t>
              </m:r>
            </m:sup>
          </m:sSubSup>
        </m:oMath>
      </m:oMathPara>
    </w:p>
    <w:p>
      <w:pPr>
        <w:pStyle w:val="FirstParagraph"/>
      </w:pPr>
      <w:r>
        <w:t xml:space="preserve">Cette décomposition montre que la variance des estimations est toujours inférieure à la variance des valeurs réelles, la différence étant exactement la variance de krigeage.</w:t>
      </w:r>
    </w:p>
    <w:bookmarkEnd w:id="71"/>
    <w:bookmarkStart w:id="72" w:name="krigeage-ordinaire-1"/>
    <w:p>
      <w:pPr>
        <w:pStyle w:val="Heading4"/>
      </w:pPr>
      <w:r>
        <w:t xml:space="preserve">7.6.2 Krigeage ordinaire</w:t>
      </w:r>
    </w:p>
    <w:p>
      <w:pPr>
        <w:pStyle w:val="FirstParagraph"/>
      </w:pPr>
      <w:r>
        <w:t xml:space="preserve">En krigeage ordinaire, la relation est légèrement modifiée par le multiplicateur de Lagrange :</w:t>
      </w:r>
    </w:p>
    <w:p>
      <w:pPr>
        <w:pStyle w:val="BodyText"/>
      </w:pPr>
      <m:oMathPara>
        <m:oMathParaPr>
          <m:jc m:val="center"/>
        </m:oMathParaPr>
        <m:oMath>
          <m:r>
            <m:rPr>
              <m:sty m:val="p"/>
            </m:rPr>
            <m:t>Var</m:t>
          </m:r>
          <m:d>
            <m:dPr>
              <m:begChr m:val="("/>
              <m:sepChr m:val=""/>
              <m:endChr m:val=")"/>
              <m:grow/>
            </m:dPr>
            <m:e>
              <m:sSub>
                <m:e>
                  <m:r>
                    <m:t>Z</m:t>
                  </m:r>
                </m:e>
                <m:sub>
                  <m:r>
                    <m:t>v</m:t>
                  </m:r>
                </m:sub>
              </m:sSub>
            </m:e>
          </m:d>
          <m:r>
            <m:rPr>
              <m:sty m:val="p"/>
            </m:rPr>
            <m:t>=</m:t>
          </m:r>
          <m:r>
            <m:rPr>
              <m:sty m:val="p"/>
            </m:rPr>
            <m:t>Var</m:t>
          </m:r>
          <m:d>
            <m:dPr>
              <m:begChr m:val="("/>
              <m:sepChr m:val=""/>
              <m:endChr m:val=")"/>
              <m:grow/>
            </m:dPr>
            <m:e>
              <m:sSubSup>
                <m:e>
                  <m:r>
                    <m:t>Z</m:t>
                  </m:r>
                </m:e>
                <m:sub>
                  <m:r>
                    <m:t>v</m:t>
                  </m:r>
                </m:sub>
                <m:sup>
                  <m:r>
                    <m:rPr>
                      <m:sty m:val="p"/>
                    </m:rPr>
                    <m:t>*</m:t>
                  </m:r>
                </m:sup>
              </m:sSubSup>
            </m:e>
          </m:d>
          <m:r>
            <m:rPr>
              <m:sty m:val="p"/>
            </m:rPr>
            <m:t>+</m:t>
          </m:r>
          <m:sSubSup>
            <m:e>
              <m:r>
                <m:t>σ</m:t>
              </m:r>
            </m:e>
            <m:sub>
              <m:r>
                <m:t>O</m:t>
              </m:r>
              <m:r>
                <m:t>K</m:t>
              </m:r>
            </m:sub>
            <m:sup>
              <m:r>
                <m:t>2</m:t>
              </m:r>
            </m:sup>
          </m:sSubSup>
          <m:r>
            <m:rPr>
              <m:sty m:val="p"/>
            </m:rPr>
            <m:t>+</m:t>
          </m:r>
          <m:r>
            <m:t>2</m:t>
          </m:r>
          <m:r>
            <m:t>ν</m:t>
          </m:r>
        </m:oMath>
      </m:oMathPara>
    </w:p>
    <w:p>
      <w:pPr>
        <w:pStyle w:val="FirstParagraph"/>
      </w:pPr>
      <w:r>
        <w:rPr>
          <w:b/>
          <w:bCs/>
        </w:rPr>
        <w:t xml:space="preserve">Exemple numérique.</w:t>
      </w:r>
      <w:r>
        <w:t xml:space="preserve"> </w:t>
      </w:r>
      <w:r>
        <w:t xml:space="preserve">Considérons un bloc de</w:t>
      </w:r>
      <w:r>
        <w:t xml:space="preserve"> </w:t>
      </w:r>
      <m:oMath>
        <m:r>
          <m:t>10</m:t>
        </m:r>
        <m:r>
          <m:rPr>
            <m:sty m:val="p"/>
          </m:rPr>
          <m:t>×</m:t>
        </m:r>
        <m:r>
          <m:t>10</m:t>
        </m:r>
      </m:oMath>
      <w:r>
        <w:t xml:space="preserve">, estimé par ses 4 coins, avec un variogramme sphérique de palier 1 et de portée 20 :</w:t>
      </w:r>
    </w:p>
    <w:p>
      <w:pPr>
        <w:pStyle w:val="Compact"/>
        <w:numPr>
          <w:ilvl w:val="0"/>
          <w:numId w:val="1012"/>
        </w:numPr>
      </w:pPr>
      <m:oMath>
        <m:r>
          <m:rPr>
            <m:sty m:val="p"/>
          </m:rPr>
          <m:t>Var</m:t>
        </m:r>
        <m:d>
          <m:dPr>
            <m:begChr m:val="("/>
            <m:sepChr m:val=""/>
            <m:endChr m:val=")"/>
            <m:grow/>
          </m:dPr>
          <m:e>
            <m:sSub>
              <m:e>
                <m:r>
                  <m:t>Z</m:t>
                </m:r>
              </m:e>
              <m:sub>
                <m:r>
                  <m:t>v</m:t>
                </m:r>
              </m:sub>
            </m:sSub>
          </m:e>
        </m:d>
        <m:r>
          <m:rPr>
            <m:sty m:val="p"/>
          </m:rPr>
          <m:t>=</m:t>
        </m:r>
        <m:r>
          <m:t>0</m:t>
        </m:r>
        <m:r>
          <m:rPr>
            <m:sty m:val="p"/>
          </m:rPr>
          <m:t>,</m:t>
        </m:r>
        <m:r>
          <m:t>6278</m:t>
        </m:r>
      </m:oMath>
    </w:p>
    <w:p>
      <w:pPr>
        <w:pStyle w:val="Compact"/>
        <w:numPr>
          <w:ilvl w:val="0"/>
          <w:numId w:val="1012"/>
        </w:numPr>
      </w:pPr>
      <m:oMath>
        <m:sSubSup>
          <m:e>
            <m:r>
              <m:t>σ</m:t>
            </m:r>
          </m:e>
          <m:sub>
            <m:r>
              <m:t>O</m:t>
            </m:r>
            <m:r>
              <m:t>K</m:t>
            </m:r>
          </m:sub>
          <m:sup>
            <m:r>
              <m:t>2</m:t>
            </m:r>
          </m:sup>
        </m:sSubSup>
        <m:r>
          <m:rPr>
            <m:sty m:val="p"/>
          </m:rPr>
          <m:t>=</m:t>
        </m:r>
        <m:r>
          <m:t>0</m:t>
        </m:r>
        <m:r>
          <m:rPr>
            <m:sty m:val="p"/>
          </m:rPr>
          <m:t>,</m:t>
        </m:r>
        <m:r>
          <m:t>1311</m:t>
        </m:r>
      </m:oMath>
    </w:p>
    <w:p>
      <w:pPr>
        <w:pStyle w:val="Compact"/>
        <w:numPr>
          <w:ilvl w:val="0"/>
          <w:numId w:val="1012"/>
        </w:numPr>
      </w:pPr>
      <m:oMath>
        <m:r>
          <m:rPr>
            <m:sty m:val="p"/>
          </m:rPr>
          <m:t>Var</m:t>
        </m:r>
        <m:d>
          <m:dPr>
            <m:begChr m:val="("/>
            <m:sepChr m:val=""/>
            <m:endChr m:val=")"/>
            <m:grow/>
          </m:dPr>
          <m:e>
            <m:sSubSup>
              <m:e>
                <m:r>
                  <m:t>Z</m:t>
                </m:r>
              </m:e>
              <m:sub>
                <m:r>
                  <m:t>v</m:t>
                </m:r>
              </m:sub>
              <m:sup>
                <m:r>
                  <m:rPr>
                    <m:sty m:val="p"/>
                  </m:rPr>
                  <m:t>*</m:t>
                </m:r>
              </m:sup>
            </m:sSubSup>
          </m:e>
        </m:d>
        <m:r>
          <m:rPr>
            <m:sty m:val="p"/>
          </m:rPr>
          <m:t>=</m:t>
        </m:r>
        <m:r>
          <m:t>0</m:t>
        </m:r>
        <m:r>
          <m:rPr>
            <m:sty m:val="p"/>
          </m:rPr>
          <m:t>,</m:t>
        </m:r>
        <m:r>
          <m:t>4353</m:t>
        </m:r>
      </m:oMath>
    </w:p>
    <w:p>
      <w:pPr>
        <w:pStyle w:val="Compact"/>
        <w:numPr>
          <w:ilvl w:val="0"/>
          <w:numId w:val="1012"/>
        </w:numPr>
      </w:pPr>
      <m:oMath>
        <m:r>
          <m:t>ν</m:t>
        </m:r>
        <m:r>
          <m:rPr>
            <m:sty m:val="p"/>
          </m:rPr>
          <m:t>=</m:t>
        </m:r>
        <m:r>
          <m:t>0</m:t>
        </m:r>
        <m:r>
          <m:rPr>
            <m:sty m:val="p"/>
          </m:rPr>
          <m:t>,</m:t>
        </m:r>
        <m:r>
          <m:t>0307</m:t>
        </m:r>
      </m:oMath>
    </w:p>
    <w:p>
      <w:pPr>
        <w:pStyle w:val="FirstParagraph"/>
      </w:pPr>
      <w:r>
        <w:t xml:space="preserve">Vérification :</w:t>
      </w:r>
      <w:r>
        <w:t xml:space="preserve"> </w:t>
      </w:r>
      <m:oMath>
        <m:r>
          <m:t>0</m:t>
        </m:r>
        <m:r>
          <m:rPr>
            <m:sty m:val="p"/>
          </m:rPr>
          <m:t>,</m:t>
        </m:r>
        <m:r>
          <m:t>4353</m:t>
        </m:r>
        <m:r>
          <m:rPr>
            <m:sty m:val="p"/>
          </m:rPr>
          <m:t>+</m:t>
        </m:r>
        <m:r>
          <m:t>0</m:t>
        </m:r>
        <m:r>
          <m:rPr>
            <m:sty m:val="p"/>
          </m:rPr>
          <m:t>,</m:t>
        </m:r>
        <m:r>
          <m:t>1311</m:t>
        </m:r>
        <m:r>
          <m:rPr>
            <m:sty m:val="p"/>
          </m:rPr>
          <m:t>+</m:t>
        </m:r>
        <m:r>
          <m:t>2</m:t>
        </m:r>
        <m:r>
          <m:rPr>
            <m:sty m:val="p"/>
          </m:rPr>
          <m:t>×</m:t>
        </m:r>
        <m:r>
          <m:t>0</m:t>
        </m:r>
        <m:r>
          <m:rPr>
            <m:sty m:val="p"/>
          </m:rPr>
          <m:t>,</m:t>
        </m:r>
        <m:r>
          <m:t>0307</m:t>
        </m:r>
        <m:r>
          <m:rPr>
            <m:sty m:val="p"/>
          </m:rPr>
          <m:t>=</m:t>
        </m:r>
        <m:r>
          <m:t>0</m:t>
        </m:r>
        <m:r>
          <m:rPr>
            <m:sty m:val="p"/>
          </m:rPr>
          <m:t>,</m:t>
        </m:r>
        <m:r>
          <m:t>6278</m:t>
        </m:r>
      </m:oMath>
      <w:r>
        <w:t xml:space="preserve"> </w:t>
      </w:r>
      <w:r>
        <w:t xml:space="preserve">✓</w:t>
      </w:r>
    </w:p>
    <w:p>
      <w:pPr>
        <w:pStyle w:val="BodyText"/>
      </w:pPr>
      <w:r>
        <w:t xml:space="preserve">L’effet de lissage a des conséquences importantes en pratique : l’histogramme des valeurs krigées est plus resserré autour de la moyenne que l’histogramme des valeurs réelles. Les valeurs extrêmes (très élevées ou très faibles) sont systématiquement atténuées.</w:t>
      </w:r>
    </w:p>
    <w:bookmarkEnd w:id="72"/>
    <w:bookmarkEnd w:id="73"/>
    <w:bookmarkStart w:id="77" w:name="biais-conditionnel"/>
    <w:p>
      <w:pPr>
        <w:pStyle w:val="Heading3"/>
      </w:pPr>
      <w:r>
        <w:t xml:space="preserve">7.7 Biais conditionnel</w:t>
      </w:r>
    </w:p>
    <w:p>
      <w:pPr>
        <w:pStyle w:val="FirstParagraph"/>
      </w:pPr>
      <w:r>
        <w:t xml:space="preserve">Le biais conditionnel apparaît lorsqu’on regarde les erreurs en fonction des valeurs estimées. Ce n’est donc pas seulement le biais moyen qui nous intéresse, mais le comportement des blocs estimés riches ou pauvres.</w:t>
      </w:r>
    </w:p>
    <w:p>
      <w:pPr>
        <w:pStyle w:val="BodyText"/>
      </w:pPr>
      <w:r>
        <w:t xml:space="preserve">En contexte minier, c’est important parce que les décisions se prennent souvent avec une teneur de coupure. Si on sélectionne les blocs dont la teneur estimée dépasse ce seuil, il faut savoir si ces blocs sont vraiment aussi riches que le modèle le suggère.</w:t>
      </w:r>
    </w:p>
    <w:bookmarkStart w:id="74" w:name="krigeage-simple-2"/>
    <w:p>
      <w:pPr>
        <w:pStyle w:val="Heading4"/>
      </w:pPr>
      <w:r>
        <w:t xml:space="preserve">7.7.1 Krigeage simple</w:t>
      </w:r>
    </w:p>
    <w:p>
      <w:pPr>
        <w:pStyle w:val="FirstParagraph"/>
      </w:pPr>
      <w:r>
        <w:t xml:space="preserve">En krigeage simple, sous l’hypothèse de multinormalité, l’estimateur est</w:t>
      </w:r>
      <w:r>
        <w:t xml:space="preserve"> </w:t>
      </w:r>
      <w:r>
        <w:rPr>
          <w:b/>
          <w:bCs/>
        </w:rPr>
        <w:t xml:space="preserve">sans biais conditionnel</w:t>
      </w:r>
      <w:r>
        <w:t xml:space="preserve"> </w:t>
      </w:r>
      <w:r>
        <w:t xml:space="preserve">:</w:t>
      </w:r>
    </w:p>
    <w:p>
      <w:pPr>
        <w:pStyle w:val="BodyText"/>
      </w:pPr>
      <m:oMathPara>
        <m:oMathParaPr>
          <m:jc m:val="center"/>
        </m:oMathParaPr>
        <m:oMath>
          <m:r>
            <m:rPr>
              <m:sty m:val="p"/>
              <m:scr m:val="double-struck"/>
            </m:rPr>
            <m:t>E</m:t>
          </m:r>
          <m:d>
            <m:dPr>
              <m:begChr m:val="["/>
              <m:sepChr m:val=""/>
              <m:endChr m:val="]"/>
              <m:grow/>
            </m:dPr>
            <m:e>
              <m:sSub>
                <m:e>
                  <m:r>
                    <m:t>Z</m:t>
                  </m:r>
                </m:e>
                <m:sub>
                  <m:r>
                    <m:t>v</m:t>
                  </m:r>
                </m:sub>
              </m:sSub>
              <m:r>
                <m:rPr>
                  <m:sty m:val="p"/>
                </m:rPr>
                <m:t>∣</m:t>
              </m:r>
              <m:sSubSup>
                <m:e>
                  <m:r>
                    <m:t>Z</m:t>
                  </m:r>
                </m:e>
                <m:sub>
                  <m:r>
                    <m:t>v</m:t>
                  </m:r>
                </m:sub>
                <m:sup>
                  <m:r>
                    <m:rPr>
                      <m:sty m:val="p"/>
                    </m:rPr>
                    <m:t>*</m:t>
                  </m:r>
                </m:sup>
              </m:sSubSup>
            </m:e>
          </m:d>
          <m:r>
            <m:rPr>
              <m:sty m:val="p"/>
            </m:rPr>
            <m:t>=</m:t>
          </m:r>
          <m:sSubSup>
            <m:e>
              <m:r>
                <m:t>Z</m:t>
              </m:r>
            </m:e>
            <m:sub>
              <m:r>
                <m:t>v</m:t>
              </m:r>
            </m:sub>
            <m:sup>
              <m:r>
                <m:rPr>
                  <m:sty m:val="p"/>
                </m:rPr>
                <m:t>*</m:t>
              </m:r>
            </m:sup>
          </m:sSubSup>
        </m:oMath>
      </m:oMathPara>
    </w:p>
    <w:p>
      <w:pPr>
        <w:pStyle w:val="FirstParagraph"/>
      </w:pPr>
      <w:r>
        <w:t xml:space="preserve">Cela signifie que, en moyenne, les blocs estimés à une certaine teneur ont effectivement cette teneur.</w:t>
      </w:r>
    </w:p>
    <w:bookmarkEnd w:id="74"/>
    <w:bookmarkStart w:id="75" w:name="krigeage-ordinaire-2"/>
    <w:p>
      <w:pPr>
        <w:pStyle w:val="Heading4"/>
      </w:pPr>
      <w:r>
        <w:t xml:space="preserve">7.7.2 Krigeage ordinaire</w:t>
      </w:r>
    </w:p>
    <w:p>
      <w:pPr>
        <w:pStyle w:val="FirstParagraph"/>
      </w:pPr>
      <w:r>
        <w:t xml:space="preserve">En krigeage ordinaire, un léger biais conditionnel existe :</w:t>
      </w:r>
    </w:p>
    <w:p>
      <w:pPr>
        <w:pStyle w:val="BodyText"/>
      </w:pPr>
      <m:oMathPara>
        <m:oMathParaPr>
          <m:jc m:val="center"/>
        </m:oMathParaPr>
        <m:oMath>
          <m:r>
            <m:rPr>
              <m:sty m:val="p"/>
              <m:scr m:val="double-struck"/>
            </m:rPr>
            <m:t>E</m:t>
          </m:r>
          <m:d>
            <m:dPr>
              <m:begChr m:val="["/>
              <m:sepChr m:val=""/>
              <m:endChr m:val="]"/>
              <m:grow/>
            </m:dPr>
            <m:e>
              <m:sSub>
                <m:e>
                  <m:r>
                    <m:t>Z</m:t>
                  </m:r>
                </m:e>
                <m:sub>
                  <m:r>
                    <m:t>v</m:t>
                  </m:r>
                </m:sub>
              </m:sSub>
              <m:r>
                <m:rPr>
                  <m:sty m:val="p"/>
                </m:rPr>
                <m:t>∣</m:t>
              </m:r>
              <m:sSubSup>
                <m:e>
                  <m:r>
                    <m:t>Z</m:t>
                  </m:r>
                </m:e>
                <m:sub>
                  <m:r>
                    <m:t>v</m:t>
                  </m:r>
                </m:sub>
                <m:sup>
                  <m:r>
                    <m:rPr>
                      <m:sty m:val="p"/>
                    </m:rPr>
                    <m:t>*</m:t>
                  </m:r>
                </m:sup>
              </m:sSubSup>
            </m:e>
          </m:d>
          <m:r>
            <m:rPr>
              <m:sty m:val="p"/>
            </m:rPr>
            <m:t>=</m:t>
          </m:r>
          <m:r>
            <m:t>a</m:t>
          </m:r>
          <m:r>
            <m:rPr>
              <m:sty m:val="p"/>
            </m:rPr>
            <m:t>+</m:t>
          </m:r>
          <m:r>
            <m:t>b</m:t>
          </m:r>
          <m:r>
            <m:t> </m:t>
          </m:r>
          <m:sSubSup>
            <m:e>
              <m:r>
                <m:t>Z</m:t>
              </m:r>
            </m:e>
            <m:sub>
              <m:r>
                <m:t>v</m:t>
              </m:r>
            </m:sub>
            <m:sup>
              <m:r>
                <m:rPr>
                  <m:sty m:val="p"/>
                </m:rPr>
                <m:t>*</m:t>
              </m:r>
            </m:sup>
          </m:sSubSup>
        </m:oMath>
      </m:oMathPara>
    </w:p>
    <w:p>
      <w:pPr>
        <w:pStyle w:val="FirstParagraph"/>
      </w:pPr>
      <w:r>
        <w:t xml:space="preserve">avec :</w:t>
      </w:r>
    </w:p>
    <w:p>
      <w:pPr>
        <w:pStyle w:val="BodyText"/>
      </w:pPr>
      <m:oMathPara>
        <m:oMathParaPr>
          <m:jc m:val="center"/>
        </m:oMathParaPr>
        <m:oMath>
          <m:r>
            <m:t>b</m:t>
          </m:r>
          <m:r>
            <m:rPr>
              <m:sty m:val="p"/>
            </m:rPr>
            <m:t>=</m:t>
          </m:r>
          <m:f>
            <m:fPr>
              <m:type m:val="bar"/>
            </m:fPr>
            <m:num>
              <m:r>
                <m:rPr>
                  <m:sty m:val="p"/>
                </m:rPr>
                <m:t>Cov</m:t>
              </m:r>
              <m:d>
                <m:dPr>
                  <m:begChr m:val="("/>
                  <m:sepChr m:val=""/>
                  <m:endChr m:val=")"/>
                  <m:grow/>
                </m:dPr>
                <m:e>
                  <m:sSub>
                    <m:e>
                      <m:r>
                        <m:t>Z</m:t>
                      </m:r>
                    </m:e>
                    <m:sub>
                      <m:r>
                        <m:t>v</m:t>
                      </m:r>
                    </m:sub>
                  </m:sSub>
                  <m:r>
                    <m:rPr>
                      <m:sty m:val="p"/>
                    </m:rPr>
                    <m:t>,</m:t>
                  </m:r>
                  <m:sSubSup>
                    <m:e>
                      <m:r>
                        <m:t>Z</m:t>
                      </m:r>
                    </m:e>
                    <m:sub>
                      <m:r>
                        <m:t>v</m:t>
                      </m:r>
                    </m:sub>
                    <m:sup>
                      <m:r>
                        <m:rPr>
                          <m:sty m:val="p"/>
                        </m:rPr>
                        <m:t>*</m:t>
                      </m:r>
                    </m:sup>
                  </m:sSubSup>
                </m:e>
              </m:d>
            </m:num>
            <m:den>
              <m:r>
                <m:rPr>
                  <m:sty m:val="p"/>
                </m:rPr>
                <m:t>Var</m:t>
              </m:r>
              <m:d>
                <m:dPr>
                  <m:begChr m:val="("/>
                  <m:sepChr m:val=""/>
                  <m:endChr m:val=")"/>
                  <m:grow/>
                </m:dPr>
                <m:e>
                  <m:sSubSup>
                    <m:e>
                      <m:r>
                        <m:t>Z</m:t>
                      </m:r>
                    </m:e>
                    <m:sub>
                      <m:r>
                        <m:t>v</m:t>
                      </m:r>
                    </m:sub>
                    <m:sup>
                      <m:r>
                        <m:rPr>
                          <m:sty m:val="p"/>
                        </m:rPr>
                        <m:t>*</m:t>
                      </m:r>
                    </m:sup>
                  </m:sSubSup>
                </m:e>
              </m:d>
            </m:den>
          </m:f>
          <m:r>
            <m:rPr>
              <m:sty m:val="p"/>
            </m:rPr>
            <m:t>,</m:t>
          </m:r>
          <m:r>
            <m:t> </m:t>
          </m:r>
          <m:r>
            <m:t>a</m:t>
          </m:r>
          <m:r>
            <m:rPr>
              <m:sty m:val="p"/>
            </m:rPr>
            <m:t>=</m:t>
          </m:r>
          <m:d>
            <m:dPr>
              <m:begChr m:val="("/>
              <m:sepChr m:val=""/>
              <m:endChr m:val=")"/>
              <m:grow/>
            </m:dPr>
            <m:e>
              <m:r>
                <m:t>1</m:t>
              </m:r>
              <m:r>
                <m:rPr>
                  <m:sty m:val="p"/>
                </m:rPr>
                <m:t>−</m:t>
              </m:r>
              <m:r>
                <m:t>b</m:t>
              </m:r>
            </m:e>
          </m:d>
          <m:r>
            <m:t> </m:t>
          </m:r>
          <m:r>
            <m:t>m</m:t>
          </m:r>
        </m:oMath>
      </m:oMathPara>
    </w:p>
    <w:p>
      <w:pPr>
        <w:pStyle w:val="FirstParagraph"/>
      </w:pPr>
      <w:r>
        <w:t xml:space="preserve">Le multiplicateur de Lagrange étant généralement légèrement négatif, la pente de régression</w:t>
      </w:r>
      <w:r>
        <w:t xml:space="preserve"> </w:t>
      </w:r>
      <m:oMath>
        <m:r>
          <m:t>b</m:t>
        </m:r>
      </m:oMath>
      <w:r>
        <w:t xml:space="preserve"> </w:t>
      </w:r>
      <w:r>
        <w:t xml:space="preserve">est légèrement inférieure à 1. Cela signifie que les hautes teneurs sont légèrement surestimées et les faibles teneurs légèrement sous-estimées. En pratique, ce biais conditionnel est faible et le krigeage ordinaire est considéré comme</w:t>
      </w:r>
      <w:r>
        <w:t xml:space="preserve"> </w:t>
      </w:r>
      <w:r>
        <w:rPr>
          <w:b/>
          <w:bCs/>
        </w:rPr>
        <w:t xml:space="preserve">quasi sans biais conditionnel</w:t>
      </w:r>
      <w:r>
        <w:t xml:space="preserve">, ce qui en fait un outil fiable pour la sélection minière.</w:t>
      </w:r>
    </w:p>
    <w:bookmarkEnd w:id="75"/>
    <w:bookmarkStart w:id="76" w:name="lien-entre-lissage-et-biais-conditionnel"/>
    <w:p>
      <w:pPr>
        <w:pStyle w:val="Heading4"/>
      </w:pPr>
      <w:r>
        <w:t xml:space="preserve">7.7.3 Lien entre lissage et biais conditionnel</w:t>
      </w:r>
    </w:p>
    <w:p>
      <w:pPr>
        <w:pStyle w:val="FirstParagraph"/>
      </w:pPr>
      <w:r>
        <w:t xml:space="preserve">Le biais conditionnel est intimement lié à l’effet de lissage. La pente de régression peut s’écrire :</w:t>
      </w:r>
    </w:p>
    <w:p>
      <w:pPr>
        <w:pStyle w:val="BodyText"/>
      </w:pPr>
      <m:oMathPara>
        <m:oMathParaPr>
          <m:jc m:val="center"/>
        </m:oMathParaPr>
        <m:oMath>
          <m:r>
            <m:t>b</m:t>
          </m:r>
          <m:r>
            <m:rPr>
              <m:sty m:val="p"/>
            </m:rPr>
            <m:t>=</m:t>
          </m:r>
          <m:r>
            <m:t>ρ</m:t>
          </m:r>
          <m:r>
            <m:t> </m:t>
          </m:r>
          <m:f>
            <m:fPr>
              <m:type m:val="bar"/>
            </m:fPr>
            <m:num>
              <m:sSub>
                <m:e>
                  <m:r>
                    <m:t>σ</m:t>
                  </m:r>
                </m:e>
                <m:sub>
                  <m:sSubSup>
                    <m:e>
                      <m:r>
                        <m:t>Z</m:t>
                      </m:r>
                    </m:e>
                    <m:sub>
                      <m:r>
                        <m:t>v</m:t>
                      </m:r>
                    </m:sub>
                    <m:sup>
                      <m:r>
                        <m:rPr>
                          <m:sty m:val="p"/>
                        </m:rPr>
                        <m:t>*</m:t>
                      </m:r>
                    </m:sup>
                  </m:sSubSup>
                </m:sub>
              </m:sSub>
            </m:num>
            <m:den>
              <m:sSub>
                <m:e>
                  <m:r>
                    <m:t>σ</m:t>
                  </m:r>
                </m:e>
                <m:sub>
                  <m:sSub>
                    <m:e>
                      <m:r>
                        <m:t>Z</m:t>
                      </m:r>
                    </m:e>
                    <m:sub>
                      <m:r>
                        <m:t>v</m:t>
                      </m:r>
                    </m:sub>
                  </m:sSub>
                </m:sub>
              </m:sSub>
            </m:den>
          </m:f>
        </m:oMath>
      </m:oMathPara>
    </w:p>
    <w:p>
      <w:pPr>
        <w:pStyle w:val="FirstParagraph"/>
      </w:pPr>
      <w:r>
        <w:t xml:space="preserve">où</w:t>
      </w:r>
      <w:r>
        <w:t xml:space="preserve"> </w:t>
      </w:r>
      <m:oMath>
        <m:r>
          <m:t>ρ</m:t>
        </m:r>
      </m:oMath>
      <w:r>
        <w:t xml:space="preserve"> </w:t>
      </w:r>
      <w:r>
        <w:t xml:space="preserve">est le coefficient de corrélation entre</w:t>
      </w:r>
      <w:r>
        <w:t xml:space="preserve"> </w:t>
      </w:r>
      <m:oMath>
        <m:sSub>
          <m:e>
            <m:r>
              <m:t>Z</m:t>
            </m:r>
          </m:e>
          <m:sub>
            <m:r>
              <m:t>v</m:t>
            </m:r>
          </m:sub>
        </m:sSub>
      </m:oMath>
      <w:r>
        <w:t xml:space="preserve"> </w:t>
      </w:r>
      <w:r>
        <w:t xml:space="preserve">et</w:t>
      </w:r>
      <w:r>
        <w:t xml:space="preserve"> </w:t>
      </w:r>
      <m:oMath>
        <m:sSubSup>
          <m:e>
            <m:r>
              <m:t>Z</m:t>
            </m:r>
          </m:e>
          <m:sub>
            <m:r>
              <m:t>v</m:t>
            </m:r>
          </m:sub>
          <m:sup>
            <m:r>
              <m:rPr>
                <m:sty m:val="p"/>
              </m:rPr>
              <m:t>*</m:t>
            </m:r>
          </m:sup>
        </m:sSubSup>
      </m:oMath>
      <w:r>
        <w:t xml:space="preserve">. Si l’estimateur est plus variable que la réalité (</w:t>
      </w:r>
      <m:oMath>
        <m:sSub>
          <m:e>
            <m:r>
              <m:t>σ</m:t>
            </m:r>
          </m:e>
          <m:sub>
            <m:sSubSup>
              <m:e>
                <m:r>
                  <m:t>Z</m:t>
                </m:r>
              </m:e>
              <m:sub>
                <m:r>
                  <m:t>v</m:t>
                </m:r>
              </m:sub>
              <m:sup>
                <m:r>
                  <m:rPr>
                    <m:sty m:val="p"/>
                  </m:rPr>
                  <m:t>*</m:t>
                </m:r>
              </m:sup>
            </m:sSubSup>
          </m:sub>
        </m:sSub>
        <m:r>
          <m:rPr>
            <m:sty m:val="p"/>
          </m:rPr>
          <m:t>&gt;</m:t>
        </m:r>
        <m:sSub>
          <m:e>
            <m:r>
              <m:t>σ</m:t>
            </m:r>
          </m:e>
          <m:sub>
            <m:sSub>
              <m:e>
                <m:r>
                  <m:t>Z</m:t>
                </m:r>
              </m:e>
              <m:sub>
                <m:r>
                  <m:t>v</m:t>
                </m:r>
              </m:sub>
            </m:sSub>
          </m:sub>
        </m:sSub>
      </m:oMath>
      <w:r>
        <w:t xml:space="preserve">), alors</w:t>
      </w:r>
      <w:r>
        <w:t xml:space="preserve"> </w:t>
      </w:r>
      <m:oMath>
        <m:r>
          <m:t>b</m:t>
        </m:r>
        <m:r>
          <m:rPr>
            <m:sty m:val="p"/>
          </m:rPr>
          <m:t>&lt;</m:t>
        </m:r>
        <m:r>
          <m:t>1</m:t>
        </m:r>
      </m:oMath>
      <w:r>
        <w:t xml:space="preserve"> </w:t>
      </w:r>
      <w:r>
        <w:t xml:space="preserve">et le biais conditionnel est inévitable. Or, le krigeage produit des estimations</w:t>
      </w:r>
      <w:r>
        <w:t xml:space="preserve"> </w:t>
      </w:r>
      <w:r>
        <w:rPr>
          <w:b/>
          <w:bCs/>
        </w:rPr>
        <w:t xml:space="preserve">moins</w:t>
      </w:r>
      <w:r>
        <w:t xml:space="preserve"> </w:t>
      </w:r>
      <w:r>
        <w:t xml:space="preserve">variables que la réalité (effet de lissage), ce qui garantit un biais conditionnel faible. Tout estimateur qui serait plus variable que le krigeage (par exemple, l’estimation polygonale) présenterait nécessairement un biais conditionnel plus important.</w:t>
      </w:r>
    </w:p>
    <w:bookmarkEnd w:id="76"/>
    <w:bookmarkEnd w:id="77"/>
    <w:bookmarkStart w:id="78" w:name="transitivité"/>
    <w:p>
      <w:pPr>
        <w:pStyle w:val="Heading3"/>
      </w:pPr>
      <w:r>
        <w:t xml:space="preserve">7.8 Transitivité</w:t>
      </w:r>
    </w:p>
    <w:p>
      <w:pPr>
        <w:pStyle w:val="FirstParagraph"/>
      </w:pPr>
      <w:r>
        <w:t xml:space="preserve">Le krigeage possède une propriété de</w:t>
      </w:r>
      <w:r>
        <w:t xml:space="preserve"> </w:t>
      </w:r>
      <w:r>
        <w:rPr>
          <w:b/>
          <w:bCs/>
        </w:rPr>
        <w:t xml:space="preserve">transitivité</w:t>
      </w:r>
      <w:r>
        <w:t xml:space="preserve"> </w:t>
      </w:r>
      <w:r>
        <w:t xml:space="preserve">: si l’on observe en un point une valeur qui coïncide exactement avec la valeur krigée pour ce point, alors :</w:t>
      </w:r>
    </w:p>
    <w:p>
      <w:pPr>
        <w:pStyle w:val="Compact"/>
        <w:numPr>
          <w:ilvl w:val="0"/>
          <w:numId w:val="1013"/>
        </w:numPr>
      </w:pPr>
      <w:r>
        <w:t xml:space="preserve">Les estimations de krigeage en tous les autres points</w:t>
      </w:r>
      <w:r>
        <w:t xml:space="preserve"> </w:t>
      </w:r>
      <w:r>
        <w:rPr>
          <w:b/>
          <w:bCs/>
        </w:rPr>
        <w:t xml:space="preserve">ne sont pas modifiées</w:t>
      </w:r>
      <w:r>
        <w:t xml:space="preserve"> </w:t>
      </w:r>
      <w:r>
        <w:t xml:space="preserve">par l’inclusion de ce nouveau point ;</w:t>
      </w:r>
    </w:p>
    <w:p>
      <w:pPr>
        <w:pStyle w:val="Compact"/>
        <w:numPr>
          <w:ilvl w:val="0"/>
          <w:numId w:val="1013"/>
        </w:numPr>
      </w:pPr>
      <w:r>
        <w:t xml:space="preserve">Les variances de krigeage, en revanche, sont</w:t>
      </w:r>
      <w:r>
        <w:t xml:space="preserve"> </w:t>
      </w:r>
      <w:r>
        <w:rPr>
          <w:b/>
          <w:bCs/>
        </w:rPr>
        <w:t xml:space="preserve">diminuées</w:t>
      </w:r>
      <w:r>
        <w:t xml:space="preserve">, car une donnée supplémentaire a été ajoutée.</w:t>
      </w:r>
    </w:p>
    <w:p>
      <w:pPr>
        <w:pStyle w:val="FirstParagraph"/>
      </w:pPr>
      <w:r>
        <w:t xml:space="preserve">De même, si l’on utilise les valeurs krigées comme si elles étaient de nouvelles données, les estimations de krigeage subséquentes restent inchangées (mais les variances de krigeage sont réduites). Cette propriété assure la cohérence interne du krigeage.</w:t>
      </w:r>
    </w:p>
    <w:bookmarkEnd w:id="78"/>
    <w:bookmarkEnd w:id="79"/>
    <w:bookmarkStart w:id="80" w:name="X4e595dafc292f3c4c3a730e9a5e5bcdc209154a"/>
    <w:p>
      <w:pPr>
        <w:pStyle w:val="Heading2"/>
      </w:pPr>
      <w:r>
        <w:t xml:space="preserve">🧮 Atelier interactif 9.7 — Effet de lissage et biais conditionnel</w:t>
      </w:r>
    </w:p>
    <w:p>
      <w:pPr>
        <w:pStyle w:val="FirstParagraph"/>
      </w:pPr>
      <w:r>
        <w:t xml:space="preserve">Cet atelier interactif est disponible uniquement dans la version web du chapitre.</w:t>
      </w:r>
    </w:p>
    <w:p>
      <w:pPr>
        <w:pStyle w:val="BodyText"/>
      </w:pPr>
      <w:r>
        <w:t xml:space="preserve">Ces propriétés ont toutes été établies sous l’hypothèse d’une moyenne constante dans le voisinage. La section suivante généralise le cadre du krigeage à des situations où cette hypothèse ne tient plus.</w:t>
      </w:r>
    </w:p>
    <w:bookmarkEnd w:id="80"/>
    <w:bookmarkStart w:id="88" w:name="krigeage-universel"/>
    <w:p>
      <w:pPr>
        <w:pStyle w:val="Heading2"/>
      </w:pPr>
      <w:r>
        <w:t xml:space="preserve">8 Krigeage universel</w:t>
      </w:r>
    </w:p>
    <w:p>
      <w:pPr>
        <w:pStyle w:val="FirstParagraph"/>
      </w:pPr>
      <w:r>
        <w:t xml:space="preserve">Les variantes de krigeage présentées jusqu’ici reposent sur l’hypothèse que la moyenne est constante dans le voisinage du point à estimer. Dans de nombreuses applications, cependant, la variable régionalisée présente une</w:t>
      </w:r>
      <w:r>
        <w:t xml:space="preserve"> </w:t>
      </w:r>
      <w:r>
        <w:rPr>
          <w:b/>
          <w:bCs/>
        </w:rPr>
        <w:t xml:space="preserve">tendance</w:t>
      </w:r>
      <w:r>
        <w:t xml:space="preserve"> </w:t>
      </w:r>
      <w:r>
        <w:t xml:space="preserve">(ou</w:t>
      </w:r>
      <w:r>
        <w:t xml:space="preserve"> </w:t>
      </w:r>
      <w:r>
        <w:rPr>
          <w:b/>
          <w:bCs/>
        </w:rPr>
        <w:t xml:space="preserve">dérive</w:t>
      </w:r>
      <w:r>
        <w:t xml:space="preserve">) : la moyenne varie systématiquement dans l’espace. Par exemple, l’épaisseur d’une couche géologique peut augmenter graduellement dans une direction, ou la concentration d’un polluant peut décroître avec la distance à une source.</w:t>
      </w:r>
    </w:p>
    <w:p>
      <w:pPr>
        <w:pStyle w:val="BodyText"/>
      </w:pPr>
      <w:r>
        <w:t xml:space="preserve">Le</w:t>
      </w:r>
      <w:r>
        <w:t xml:space="preserve"> </w:t>
      </w:r>
      <w:r>
        <w:rPr>
          <w:b/>
          <w:bCs/>
        </w:rPr>
        <w:t xml:space="preserve">krigeage universel</w:t>
      </w:r>
      <w:r>
        <w:t xml:space="preserve"> </w:t>
      </w:r>
      <w:r>
        <w:t xml:space="preserve">(KU) généralise le krigeage ordinaire en modélisant explicitement cette tendance comme une fonction des coordonnées spatiales.</w:t>
      </w:r>
    </w:p>
    <w:bookmarkStart w:id="81" w:name="modèle-avec-dérive"/>
    <w:p>
      <w:pPr>
        <w:pStyle w:val="Heading3"/>
      </w:pPr>
      <w:r>
        <w:t xml:space="preserve">8.1 Modèle avec dérive</w:t>
      </w:r>
    </w:p>
    <w:p>
      <w:pPr>
        <w:pStyle w:val="FirstParagraph"/>
      </w:pPr>
      <w:r>
        <w:t xml:space="preserve">On suppose que la fonction aléatoire</w:t>
      </w:r>
      <w:r>
        <w:t xml:space="preserve"> </w:t>
      </w:r>
      <m:oMath>
        <m:r>
          <m:t>Z</m:t>
        </m:r>
        <m:d>
          <m:dPr>
            <m:begChr m:val="("/>
            <m:sepChr m:val=""/>
            <m:endChr m:val=")"/>
            <m:grow/>
          </m:dPr>
          <m:e>
            <m:r>
              <m:rPr>
                <m:sty m:val="b"/>
              </m:rPr>
              <m:t>x</m:t>
            </m:r>
          </m:e>
        </m:d>
      </m:oMath>
      <w:r>
        <w:t xml:space="preserve"> </w:t>
      </w:r>
      <w:r>
        <w:t xml:space="preserve">peut se décomposer en une composante déterministe (la dérive) et une composante aléatoire (les résidus) :</w:t>
      </w:r>
    </w:p>
    <w:p>
      <w:pPr>
        <w:pStyle w:val="BodyText"/>
      </w:pPr>
      <m:oMathPara>
        <m:oMathParaPr>
          <m:jc m:val="center"/>
        </m:oMathParaPr>
        <m:oMath>
          <m:r>
            <m:t>Z</m:t>
          </m:r>
          <m:d>
            <m:dPr>
              <m:begChr m:val="("/>
              <m:sepChr m:val=""/>
              <m:endChr m:val=")"/>
              <m:grow/>
            </m:dPr>
            <m:e>
              <m:r>
                <m:rPr>
                  <m:sty m:val="b"/>
                </m:rPr>
                <m:t>x</m:t>
              </m:r>
            </m:e>
          </m:d>
          <m:r>
            <m:rPr>
              <m:sty m:val="p"/>
            </m:rPr>
            <m:t>=</m:t>
          </m:r>
          <m:r>
            <m:t>m</m:t>
          </m:r>
          <m:d>
            <m:dPr>
              <m:begChr m:val="("/>
              <m:sepChr m:val=""/>
              <m:endChr m:val=")"/>
              <m:grow/>
            </m:dPr>
            <m:e>
              <m:r>
                <m:rPr>
                  <m:sty m:val="b"/>
                </m:rPr>
                <m:t>x</m:t>
              </m:r>
            </m:e>
          </m:d>
          <m:r>
            <m:rPr>
              <m:sty m:val="p"/>
            </m:rPr>
            <m:t>+</m:t>
          </m:r>
          <m:r>
            <m:t>Y</m:t>
          </m:r>
          <m:d>
            <m:dPr>
              <m:begChr m:val="("/>
              <m:sepChr m:val=""/>
              <m:endChr m:val=")"/>
              <m:grow/>
            </m:dPr>
            <m:e>
              <m:r>
                <m:rPr>
                  <m:sty m:val="b"/>
                </m:rPr>
                <m:t>x</m:t>
              </m:r>
            </m:e>
          </m:d>
        </m:oMath>
      </m:oMathPara>
    </w:p>
    <w:p>
      <w:pPr>
        <w:pStyle w:val="FirstParagraph"/>
      </w:pPr>
      <w:r>
        <w:t xml:space="preserve">où</w:t>
      </w:r>
      <w:r>
        <w:t xml:space="preserve"> </w:t>
      </w:r>
      <m:oMath>
        <m:r>
          <m:t>m</m:t>
        </m:r>
        <m:d>
          <m:dPr>
            <m:begChr m:val="("/>
            <m:sepChr m:val=""/>
            <m:endChr m:val=")"/>
            <m:grow/>
          </m:dPr>
          <m:e>
            <m:r>
              <m:rPr>
                <m:sty m:val="b"/>
              </m:rPr>
              <m:t>x</m:t>
            </m:r>
          </m:e>
        </m:d>
      </m:oMath>
      <w:r>
        <w:t xml:space="preserve"> </w:t>
      </w:r>
      <w:r>
        <w:t xml:space="preserve">est la dérive (espérance de</w:t>
      </w:r>
      <w:r>
        <w:t xml:space="preserve"> </w:t>
      </w:r>
      <m:oMath>
        <m:r>
          <m:t>Z</m:t>
        </m:r>
        <m:d>
          <m:dPr>
            <m:begChr m:val="("/>
            <m:sepChr m:val=""/>
            <m:endChr m:val=")"/>
            <m:grow/>
          </m:dPr>
          <m:e>
            <m:r>
              <m:rPr>
                <m:sty m:val="b"/>
              </m:rPr>
              <m:t>x</m:t>
            </m:r>
          </m:e>
        </m:d>
      </m:oMath>
      <w:r>
        <w:t xml:space="preserve">) et</w:t>
      </w:r>
      <w:r>
        <w:t xml:space="preserve"> </w:t>
      </w:r>
      <m:oMath>
        <m:r>
          <m:t>Y</m:t>
        </m:r>
        <m:d>
          <m:dPr>
            <m:begChr m:val="("/>
            <m:sepChr m:val=""/>
            <m:endChr m:val=")"/>
            <m:grow/>
          </m:dPr>
          <m:e>
            <m:r>
              <m:rPr>
                <m:sty m:val="b"/>
              </m:rPr>
              <m:t>x</m:t>
            </m:r>
          </m:e>
        </m:d>
      </m:oMath>
      <w:r>
        <w:t xml:space="preserve"> </w:t>
      </w:r>
      <w:r>
        <w:t xml:space="preserve">est un résidu stationnaire de moyenne nulle.</w:t>
      </w:r>
    </w:p>
    <w:p>
      <w:pPr>
        <w:pStyle w:val="BodyText"/>
      </w:pPr>
      <w:r>
        <w:t xml:space="preserve">La dérive est modélisée comme une combinaison linéaire de</w:t>
      </w:r>
      <w:r>
        <w:t xml:space="preserve"> </w:t>
      </w:r>
      <m:oMath>
        <m:r>
          <m:t>L</m:t>
        </m:r>
      </m:oMath>
      <w:r>
        <w:t xml:space="preserve"> </w:t>
      </w:r>
      <w:r>
        <w:t xml:space="preserve">fonctions de base connues</w:t>
      </w:r>
      <w:r>
        <w:t xml:space="preserve"> </w:t>
      </w:r>
      <m:oMath>
        <m:sSub>
          <m:e>
            <m:r>
              <m:t>f</m:t>
            </m:r>
          </m:e>
          <m:sub>
            <m:r>
              <m:rPr>
                <m:sty m:val="p"/>
              </m:rPr>
              <m:t>ℓ</m:t>
            </m:r>
          </m:sub>
        </m:sSub>
        <m:d>
          <m:dPr>
            <m:begChr m:val="("/>
            <m:sepChr m:val=""/>
            <m:endChr m:val=")"/>
            <m:grow/>
          </m:dPr>
          <m:e>
            <m:r>
              <m:rPr>
                <m:sty m:val="b"/>
              </m:rPr>
              <m:t>x</m:t>
            </m:r>
          </m:e>
        </m:d>
      </m:oMath>
      <w:r>
        <w:t xml:space="preserve"> </w:t>
      </w:r>
      <w:r>
        <w:t xml:space="preserve">:</w:t>
      </w:r>
    </w:p>
    <w:p>
      <w:pPr>
        <w:pStyle w:val="BodyText"/>
      </w:pPr>
      <m:oMathPara>
        <m:oMathParaPr>
          <m:jc m:val="center"/>
        </m:oMathParaPr>
        <m:oMath>
          <m:r>
            <m:t>m</m:t>
          </m:r>
          <m:d>
            <m:dPr>
              <m:begChr m:val="("/>
              <m:sepChr m:val=""/>
              <m:endChr m:val=")"/>
              <m:grow/>
            </m:dPr>
            <m:e>
              <m:r>
                <m:rPr>
                  <m:sty m:val="b"/>
                </m:rPr>
                <m:t>x</m:t>
              </m:r>
            </m:e>
          </m:d>
          <m:r>
            <m:rPr>
              <m:sty m:val="p"/>
            </m:rPr>
            <m:t>=</m:t>
          </m:r>
          <m:nary>
            <m:naryPr>
              <m:chr m:val="∑"/>
              <m:limLoc m:val="undOvr"/>
              <m:subHide m:val="off"/>
              <m:supHide m:val="off"/>
            </m:naryPr>
            <m:sub>
              <m:r>
                <m:rPr>
                  <m:sty m:val="p"/>
                </m:rPr>
                <m:t>ℓ</m:t>
              </m:r>
              <m:r>
                <m:rPr>
                  <m:sty m:val="p"/>
                </m:rPr>
                <m:t>=</m:t>
              </m:r>
              <m:r>
                <m:t>0</m:t>
              </m:r>
            </m:sub>
            <m:sup>
              <m:r>
                <m:t>L</m:t>
              </m:r>
            </m:sup>
            <m:e>
              <m:sSub>
                <m:e>
                  <m:r>
                    <m:t>a</m:t>
                  </m:r>
                </m:e>
                <m:sub>
                  <m:r>
                    <m:rPr>
                      <m:sty m:val="p"/>
                    </m:rPr>
                    <m:t>ℓ</m:t>
                  </m:r>
                </m:sub>
              </m:sSub>
            </m:e>
          </m:nary>
          <m:r>
            <m:t> </m:t>
          </m:r>
          <m:sSub>
            <m:e>
              <m:r>
                <m:t>f</m:t>
              </m:r>
            </m:e>
            <m:sub>
              <m:r>
                <m:rPr>
                  <m:sty m:val="p"/>
                </m:rPr>
                <m:t>ℓ</m:t>
              </m:r>
            </m:sub>
          </m:sSub>
          <m:d>
            <m:dPr>
              <m:begChr m:val="("/>
              <m:sepChr m:val=""/>
              <m:endChr m:val=")"/>
              <m:grow/>
            </m:dPr>
            <m:e>
              <m:r>
                <m:rPr>
                  <m:sty m:val="b"/>
                </m:rPr>
                <m:t>x</m:t>
              </m:r>
            </m:e>
          </m:d>
        </m:oMath>
      </m:oMathPara>
    </w:p>
    <w:p>
      <w:pPr>
        <w:pStyle w:val="FirstParagraph"/>
      </w:pPr>
      <w:r>
        <w:t xml:space="preserve">où les</w:t>
      </w:r>
      <w:r>
        <w:t xml:space="preserve"> </w:t>
      </w:r>
      <m:oMath>
        <m:sSub>
          <m:e>
            <m:r>
              <m:t>a</m:t>
            </m:r>
          </m:e>
          <m:sub>
            <m:r>
              <m:rPr>
                <m:sty m:val="p"/>
              </m:rPr>
              <m:t>ℓ</m:t>
            </m:r>
          </m:sub>
        </m:sSub>
      </m:oMath>
      <w:r>
        <w:t xml:space="preserve"> </w:t>
      </w:r>
      <w:r>
        <w:t xml:space="preserve">sont des coefficients inconnus et les</w:t>
      </w:r>
      <w:r>
        <w:t xml:space="preserve"> </w:t>
      </w:r>
      <m:oMath>
        <m:sSub>
          <m:e>
            <m:r>
              <m:t>f</m:t>
            </m:r>
          </m:e>
          <m:sub>
            <m:r>
              <m:rPr>
                <m:sty m:val="p"/>
              </m:rPr>
              <m:t>ℓ</m:t>
            </m:r>
          </m:sub>
        </m:sSub>
        <m:d>
          <m:dPr>
            <m:begChr m:val="("/>
            <m:sepChr m:val=""/>
            <m:endChr m:val=")"/>
            <m:grow/>
          </m:dPr>
          <m:e>
            <m:r>
              <m:rPr>
                <m:sty m:val="b"/>
              </m:rPr>
              <m:t>x</m:t>
            </m:r>
          </m:e>
        </m:d>
      </m:oMath>
      <w:r>
        <w:t xml:space="preserve"> </w:t>
      </w:r>
      <w:r>
        <w:t xml:space="preserve">sont des fonctions connues des coordonnées spatiales.</w:t>
      </w:r>
    </w:p>
    <w:p>
      <w:pPr>
        <w:pStyle w:val="BodyText"/>
      </w:pPr>
      <w:r>
        <w:t xml:space="preserve">Par convention, on pose</w:t>
      </w:r>
      <w:r>
        <w:t xml:space="preserve"> </w:t>
      </w:r>
      <m:oMath>
        <m:sSub>
          <m:e>
            <m:r>
              <m:t>f</m:t>
            </m:r>
          </m:e>
          <m:sub>
            <m:r>
              <m:t>0</m:t>
            </m:r>
          </m:sub>
        </m:sSub>
        <m:d>
          <m:dPr>
            <m:begChr m:val="("/>
            <m:sepChr m:val=""/>
            <m:endChr m:val=")"/>
            <m:grow/>
          </m:dPr>
          <m:e>
            <m:r>
              <m:rPr>
                <m:sty m:val="b"/>
              </m:rPr>
              <m:t>x</m:t>
            </m:r>
          </m:e>
        </m:d>
        <m:r>
          <m:rPr>
            <m:sty m:val="p"/>
          </m:rPr>
          <m:t>=</m:t>
        </m:r>
        <m:r>
          <m:t>1</m:t>
        </m:r>
      </m:oMath>
      <w:r>
        <w:t xml:space="preserve">, de sorte que le terme</w:t>
      </w:r>
      <w:r>
        <w:t xml:space="preserve"> </w:t>
      </w:r>
      <m:oMath>
        <m:sSub>
          <m:e>
            <m:r>
              <m:t>a</m:t>
            </m:r>
          </m:e>
          <m:sub>
            <m:r>
              <m:t>0</m:t>
            </m:r>
          </m:sub>
        </m:sSub>
      </m:oMath>
      <w:r>
        <w:t xml:space="preserve"> </w:t>
      </w:r>
      <w:r>
        <w:t xml:space="preserve">représente une constante. Le krigeage ordinaire correspond au cas particulier</w:t>
      </w:r>
      <w:r>
        <w:t xml:space="preserve"> </w:t>
      </w:r>
      <m:oMath>
        <m:r>
          <m:t>L</m:t>
        </m:r>
        <m:r>
          <m:rPr>
            <m:sty m:val="p"/>
          </m:rPr>
          <m:t>=</m:t>
        </m:r>
        <m:r>
          <m:t>0</m:t>
        </m:r>
      </m:oMath>
      <w:r>
        <w:t xml:space="preserve"> </w:t>
      </w:r>
      <w:r>
        <w:t xml:space="preserve">(la dérive est réduite à une constante).</w:t>
      </w:r>
    </w:p>
    <w:bookmarkEnd w:id="81"/>
    <w:bookmarkStart w:id="82" w:name="exemples-de-fonctions-de-dérive"/>
    <w:p>
      <w:pPr>
        <w:pStyle w:val="Heading3"/>
      </w:pPr>
      <w:r>
        <w:t xml:space="preserve">8.2 Exemples de fonctions de dérive</w:t>
      </w:r>
    </w:p>
    <w:p>
      <w:pPr>
        <w:pStyle w:val="FirstParagraph"/>
      </w:pPr>
      <w:r>
        <w:t xml:space="preserve">En deux dimensions (</w:t>
      </w:r>
      <m:oMath>
        <m:r>
          <m:rPr>
            <m:sty m:val="b"/>
          </m:rPr>
          <m:t>x</m:t>
        </m:r>
        <m:r>
          <m:rPr>
            <m:sty m:val="p"/>
          </m:rPr>
          <m:t>=</m:t>
        </m:r>
        <m:d>
          <m:dPr>
            <m:begChr m:val="("/>
            <m:sepChr m:val=""/>
            <m:endChr m:val=")"/>
            <m:grow/>
          </m:dPr>
          <m:e>
            <m:r>
              <m:t>x</m:t>
            </m:r>
            <m:r>
              <m:rPr>
                <m:sty m:val="p"/>
              </m:rPr>
              <m:t>,</m:t>
            </m:r>
            <m:r>
              <m:t>y</m:t>
            </m:r>
          </m:e>
        </m:d>
      </m:oMath>
      <w:r>
        <w:t xml:space="preserve">), les modèles de dérive les plus courants sont :</w:t>
      </w:r>
    </w:p>
    <w:p>
      <w:pPr>
        <w:pStyle w:val="Compact"/>
        <w:numPr>
          <w:ilvl w:val="0"/>
          <w:numId w:val="1014"/>
        </w:numPr>
      </w:pPr>
      <w:r>
        <w:rPr>
          <w:b/>
          <w:bCs/>
        </w:rPr>
        <w:t xml:space="preserve">Dérive d’ordre 0</w:t>
      </w:r>
      <w:r>
        <w:t xml:space="preserve"> </w:t>
      </w:r>
      <w:r>
        <w:t xml:space="preserve">(krigeage ordinaire) :</w:t>
      </w:r>
      <w:r>
        <w:t xml:space="preserve"> </w:t>
      </w:r>
      <m:oMath>
        <m:r>
          <m:t>m</m:t>
        </m:r>
        <m:d>
          <m:dPr>
            <m:begChr m:val="("/>
            <m:sepChr m:val=""/>
            <m:endChr m:val=")"/>
            <m:grow/>
          </m:dPr>
          <m:e>
            <m:r>
              <m:rPr>
                <m:sty m:val="b"/>
              </m:rPr>
              <m:t>x</m:t>
            </m:r>
          </m:e>
        </m:d>
        <m:r>
          <m:rPr>
            <m:sty m:val="p"/>
          </m:rPr>
          <m:t>=</m:t>
        </m:r>
        <m:sSub>
          <m:e>
            <m:r>
              <m:t>a</m:t>
            </m:r>
          </m:e>
          <m:sub>
            <m:r>
              <m:t>0</m:t>
            </m:r>
          </m:sub>
        </m:sSub>
      </m:oMath>
    </w:p>
    <w:p>
      <w:pPr>
        <w:pStyle w:val="Compact"/>
        <w:numPr>
          <w:ilvl w:val="0"/>
          <w:numId w:val="1014"/>
        </w:numPr>
      </w:pPr>
      <w:r>
        <w:rPr>
          <w:b/>
          <w:bCs/>
        </w:rPr>
        <w:t xml:space="preserve">Dérive d’ordre 1</w:t>
      </w:r>
      <w:r>
        <w:t xml:space="preserve"> </w:t>
      </w:r>
      <w:r>
        <w:t xml:space="preserve">(tendance linéaire) :</w:t>
      </w:r>
      <w:r>
        <w:t xml:space="preserve"> </w:t>
      </w:r>
      <m:oMath>
        <m:r>
          <m:t>m</m:t>
        </m:r>
        <m:d>
          <m:dPr>
            <m:begChr m:val="("/>
            <m:sepChr m:val=""/>
            <m:endChr m:val=")"/>
            <m:grow/>
          </m:dPr>
          <m:e>
            <m:r>
              <m:rPr>
                <m:sty m:val="b"/>
              </m:rPr>
              <m:t>x</m:t>
            </m:r>
          </m:e>
        </m:d>
        <m:r>
          <m:rPr>
            <m:sty m:val="p"/>
          </m:rPr>
          <m:t>=</m:t>
        </m:r>
        <m:sSub>
          <m:e>
            <m:r>
              <m:t>a</m:t>
            </m:r>
          </m:e>
          <m:sub>
            <m:r>
              <m:t>0</m:t>
            </m:r>
          </m:sub>
        </m:sSub>
        <m:r>
          <m:rPr>
            <m:sty m:val="p"/>
          </m:rPr>
          <m:t>+</m:t>
        </m:r>
        <m:sSub>
          <m:e>
            <m:r>
              <m:t>a</m:t>
            </m:r>
          </m:e>
          <m:sub>
            <m:r>
              <m:t>1</m:t>
            </m:r>
          </m:sub>
        </m:sSub>
        <m:r>
          <m:t>x</m:t>
        </m:r>
        <m:r>
          <m:rPr>
            <m:sty m:val="p"/>
          </m:rPr>
          <m:t>+</m:t>
        </m:r>
        <m:sSub>
          <m:e>
            <m:r>
              <m:t>a</m:t>
            </m:r>
          </m:e>
          <m:sub>
            <m:r>
              <m:t>2</m:t>
            </m:r>
          </m:sub>
        </m:sSub>
        <m:r>
          <m:t>y</m:t>
        </m:r>
      </m:oMath>
    </w:p>
    <w:p>
      <w:pPr>
        <w:pStyle w:val="Compact"/>
        <w:numPr>
          <w:ilvl w:val="0"/>
          <w:numId w:val="1014"/>
        </w:numPr>
      </w:pPr>
      <w:r>
        <w:rPr>
          <w:b/>
          <w:bCs/>
        </w:rPr>
        <w:t xml:space="preserve">Dérive d’ordre 2</w:t>
      </w:r>
      <w:r>
        <w:t xml:space="preserve"> </w:t>
      </w:r>
      <w:r>
        <w:t xml:space="preserve">(tendance quadratique) :</w:t>
      </w:r>
      <w:r>
        <w:t xml:space="preserve"> </w:t>
      </w:r>
      <m:oMath>
        <m:r>
          <m:t>m</m:t>
        </m:r>
        <m:d>
          <m:dPr>
            <m:begChr m:val="("/>
            <m:sepChr m:val=""/>
            <m:endChr m:val=")"/>
            <m:grow/>
          </m:dPr>
          <m:e>
            <m:r>
              <m:rPr>
                <m:sty m:val="b"/>
              </m:rPr>
              <m:t>x</m:t>
            </m:r>
          </m:e>
        </m:d>
        <m:r>
          <m:rPr>
            <m:sty m:val="p"/>
          </m:rPr>
          <m:t>=</m:t>
        </m:r>
        <m:sSub>
          <m:e>
            <m:r>
              <m:t>a</m:t>
            </m:r>
          </m:e>
          <m:sub>
            <m:r>
              <m:t>0</m:t>
            </m:r>
          </m:sub>
        </m:sSub>
        <m:r>
          <m:rPr>
            <m:sty m:val="p"/>
          </m:rPr>
          <m:t>+</m:t>
        </m:r>
        <m:sSub>
          <m:e>
            <m:r>
              <m:t>a</m:t>
            </m:r>
          </m:e>
          <m:sub>
            <m:r>
              <m:t>1</m:t>
            </m:r>
          </m:sub>
        </m:sSub>
        <m:r>
          <m:t>x</m:t>
        </m:r>
        <m:r>
          <m:rPr>
            <m:sty m:val="p"/>
          </m:rPr>
          <m:t>+</m:t>
        </m:r>
        <m:sSub>
          <m:e>
            <m:r>
              <m:t>a</m:t>
            </m:r>
          </m:e>
          <m:sub>
            <m:r>
              <m:t>2</m:t>
            </m:r>
          </m:sub>
        </m:sSub>
        <m:r>
          <m:t>y</m:t>
        </m:r>
        <m:r>
          <m:rPr>
            <m:sty m:val="p"/>
          </m:rPr>
          <m:t>+</m:t>
        </m:r>
        <m:sSub>
          <m:e>
            <m:r>
              <m:t>a</m:t>
            </m:r>
          </m:e>
          <m:sub>
            <m:r>
              <m:t>3</m:t>
            </m:r>
          </m:sub>
        </m:sSub>
        <m:sSup>
          <m:e>
            <m:r>
              <m:t>x</m:t>
            </m:r>
          </m:e>
          <m:sup>
            <m:r>
              <m:t>2</m:t>
            </m:r>
          </m:sup>
        </m:sSup>
        <m:r>
          <m:rPr>
            <m:sty m:val="p"/>
          </m:rPr>
          <m:t>+</m:t>
        </m:r>
        <m:sSub>
          <m:e>
            <m:r>
              <m:t>a</m:t>
            </m:r>
          </m:e>
          <m:sub>
            <m:r>
              <m:t>4</m:t>
            </m:r>
          </m:sub>
        </m:sSub>
        <m:r>
          <m:t>x</m:t>
        </m:r>
        <m:r>
          <m:t>y</m:t>
        </m:r>
        <m:r>
          <m:rPr>
            <m:sty m:val="p"/>
          </m:rPr>
          <m:t>+</m:t>
        </m:r>
        <m:sSub>
          <m:e>
            <m:r>
              <m:t>a</m:t>
            </m:r>
          </m:e>
          <m:sub>
            <m:r>
              <m:t>5</m:t>
            </m:r>
          </m:sub>
        </m:sSub>
        <m:sSup>
          <m:e>
            <m:r>
              <m:t>y</m:t>
            </m:r>
          </m:e>
          <m:sup>
            <m:r>
              <m:t>2</m:t>
            </m:r>
          </m:sup>
        </m:sSup>
      </m:oMath>
    </w:p>
    <w:p>
      <w:pPr>
        <w:pStyle w:val="FirstParagraph"/>
      </w:pPr>
      <w:r>
        <w:t xml:space="preserve">Le choix de l’ordre de la dérive dépend du contexte : une dérive linéaire suffit dans la plupart des situations. Les dérives d’ordre élevé sont rarement utilisées, car elles exigent un grand nombre de données pour être estimées de façon fiable et peuvent introduire des artefacts en bordure du domaine.</w:t>
      </w:r>
    </w:p>
    <w:bookmarkEnd w:id="82"/>
    <w:bookmarkStart w:id="83" w:name="condition-de-non-biais-2"/>
    <w:p>
      <w:pPr>
        <w:pStyle w:val="Heading3"/>
      </w:pPr>
      <w:r>
        <w:t xml:space="preserve">8.3 Condition de non-biais</w:t>
      </w:r>
    </w:p>
    <w:p>
      <w:pPr>
        <w:pStyle w:val="FirstParagraph"/>
      </w:pPr>
      <w:r>
        <w:t xml:space="preserve">L’estimateur du krigeage universel a la même forme que celui du krigeage ordinaire :</w:t>
      </w:r>
    </w:p>
    <w:p>
      <w:pPr>
        <w:pStyle w:val="BodyText"/>
      </w:pPr>
      <m:oMathPara>
        <m:oMathParaPr>
          <m:jc m:val="center"/>
        </m:oMathParaPr>
        <m:oMath>
          <m:sSup>
            <m:e>
              <m:r>
                <m:t>Z</m:t>
              </m:r>
            </m:e>
            <m:sup>
              <m:r>
                <m:rPr>
                  <m:sty m:val="p"/>
                </m:rPr>
                <m:t>*</m:t>
              </m:r>
            </m:sup>
          </m:sSup>
          <m:r>
            <m:rPr>
              <m:sty m:val="p"/>
            </m:rPr>
            <m:t>=</m:t>
          </m:r>
          <m:nary>
            <m:naryPr>
              <m:chr m:val="∑"/>
              <m:limLoc m:val="undOvr"/>
              <m:subHide m:val="off"/>
              <m:supHide m:val="off"/>
            </m:naryPr>
            <m:sub>
              <m:r>
                <m:t>i</m:t>
              </m:r>
              <m:r>
                <m:rPr>
                  <m:sty m:val="p"/>
                </m:rPr>
                <m:t>=</m:t>
              </m:r>
              <m:r>
                <m:t>1</m:t>
              </m:r>
            </m:sub>
            <m:sup>
              <m:r>
                <m:t>n</m:t>
              </m:r>
            </m:sup>
            <m:e>
              <m:sSub>
                <m:e>
                  <m:r>
                    <m:t>λ</m:t>
                  </m:r>
                </m:e>
                <m:sub>
                  <m:r>
                    <m:t>i</m:t>
                  </m:r>
                </m:sub>
              </m:sSub>
            </m:e>
          </m:nary>
          <m:r>
            <m:t>Z</m:t>
          </m:r>
          <m:d>
            <m:dPr>
              <m:begChr m:val="("/>
              <m:sepChr m:val=""/>
              <m:endChr m:val=")"/>
              <m:grow/>
            </m:dPr>
            <m:e>
              <m:sSub>
                <m:e>
                  <m:r>
                    <m:rPr>
                      <m:sty m:val="b"/>
                    </m:rPr>
                    <m:t>x</m:t>
                  </m:r>
                </m:e>
                <m:sub>
                  <m:r>
                    <m:t>i</m:t>
                  </m:r>
                </m:sub>
              </m:sSub>
            </m:e>
          </m:d>
        </m:oMath>
      </m:oMathPara>
    </w:p>
    <w:p>
      <w:pPr>
        <w:pStyle w:val="FirstParagraph"/>
      </w:pPr>
      <w:r>
        <w:t xml:space="preserve">Pour garantir l’absence de biais, on impose :</w:t>
      </w:r>
    </w:p>
    <w:p>
      <w:pPr>
        <w:pStyle w:val="BodyText"/>
      </w:pPr>
      <m:oMathPara>
        <m:oMathParaPr>
          <m:jc m:val="center"/>
        </m:oMathParaPr>
        <m:oMath>
          <m:r>
            <m:rPr>
              <m:sty m:val="p"/>
              <m:scr m:val="double-struck"/>
            </m:rPr>
            <m:t>E</m:t>
          </m:r>
          <m:d>
            <m:dPr>
              <m:begChr m:val="["/>
              <m:sepChr m:val=""/>
              <m:endChr m:val="]"/>
              <m:grow/>
            </m:dPr>
            <m:e>
              <m:sSup>
                <m:e>
                  <m:r>
                    <m:t>Z</m:t>
                  </m:r>
                </m:e>
                <m:sup>
                  <m:r>
                    <m:rPr>
                      <m:sty m:val="p"/>
                    </m:rPr>
                    <m:t>*</m:t>
                  </m:r>
                </m:sup>
              </m:sSup>
              <m:r>
                <m:rPr>
                  <m:sty m:val="p"/>
                </m:rPr>
                <m:t>−</m:t>
              </m:r>
              <m:r>
                <m:t>Z</m:t>
              </m:r>
              <m:d>
                <m:dPr>
                  <m:begChr m:val="("/>
                  <m:sepChr m:val=""/>
                  <m:endChr m:val=")"/>
                  <m:grow/>
                </m:dPr>
                <m:e>
                  <m:sSub>
                    <m:e>
                      <m:r>
                        <m:rPr>
                          <m:sty m:val="b"/>
                        </m:rPr>
                        <m:t>x</m:t>
                      </m:r>
                    </m:e>
                    <m:sub>
                      <m:r>
                        <m:t>0</m:t>
                      </m:r>
                    </m:sub>
                  </m:sSub>
                </m:e>
              </m:d>
            </m:e>
          </m:d>
          <m:r>
            <m:rPr>
              <m:sty m:val="p"/>
            </m:rPr>
            <m:t>=</m:t>
          </m:r>
          <m:r>
            <m:t>0</m:t>
          </m:r>
        </m:oMath>
      </m:oMathPara>
    </w:p>
    <w:p>
      <w:pPr>
        <w:pStyle w:val="FirstParagraph"/>
      </w:pPr>
      <w:r>
        <w:t xml:space="preserve">En substituant le modèle de dérive, cette condition conduit à</w:t>
      </w:r>
      <w:r>
        <w:t xml:space="preserve"> </w:t>
      </w:r>
      <m:oMath>
        <m:r>
          <m:t>L</m:t>
        </m:r>
        <m:r>
          <m:rPr>
            <m:sty m:val="p"/>
          </m:rPr>
          <m:t>+</m:t>
        </m:r>
        <m:r>
          <m:t>1</m:t>
        </m:r>
      </m:oMath>
      <w:r>
        <w:t xml:space="preserve"> </w:t>
      </w:r>
      <w:r>
        <w:t xml:space="preserve">contraintes, appelées</w:t>
      </w:r>
      <w:r>
        <w:t xml:space="preserve"> </w:t>
      </w:r>
      <w:r>
        <w:rPr>
          <w:b/>
          <w:bCs/>
        </w:rPr>
        <w:t xml:space="preserve">conditions d’universalité</w:t>
      </w:r>
      <w:r>
        <w:t xml:space="preserve"> </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sSub>
            <m:e>
              <m:r>
                <m:t>f</m:t>
              </m:r>
            </m:e>
            <m:sub>
              <m:r>
                <m:rPr>
                  <m:sty m:val="p"/>
                </m:rPr>
                <m:t>ℓ</m:t>
              </m:r>
            </m:sub>
          </m:sSub>
          <m:d>
            <m:dPr>
              <m:begChr m:val="("/>
              <m:sepChr m:val=""/>
              <m:endChr m:val=")"/>
              <m:grow/>
            </m:dPr>
            <m:e>
              <m:sSub>
                <m:e>
                  <m:r>
                    <m:rPr>
                      <m:sty m:val="b"/>
                    </m:rPr>
                    <m:t>x</m:t>
                  </m:r>
                </m:e>
                <m:sub>
                  <m:r>
                    <m:t>0</m:t>
                  </m:r>
                </m:sub>
              </m:sSub>
            </m:e>
          </m:d>
          <m:r>
            <m:rPr>
              <m:sty m:val="p"/>
            </m:rPr>
            <m:t>,</m:t>
          </m:r>
          <m:r>
            <m:t> </m:t>
          </m:r>
          <m:r>
            <m:rPr>
              <m:sty m:val="p"/>
            </m:rPr>
            <m:t>ℓ</m:t>
          </m:r>
          <m:r>
            <m:rPr>
              <m:sty m:val="p"/>
            </m:rPr>
            <m:t>=</m:t>
          </m:r>
          <m:r>
            <m:t>0</m:t>
          </m:r>
          <m:r>
            <m:rPr>
              <m:sty m:val="p"/>
            </m:rPr>
            <m:t>,</m:t>
          </m:r>
          <m:r>
            <m:t>1</m:t>
          </m:r>
          <m:r>
            <m:rPr>
              <m:sty m:val="p"/>
            </m:rPr>
            <m:t>,</m:t>
          </m:r>
          <m:r>
            <m:rPr>
              <m:sty m:val="p"/>
            </m:rPr>
            <m:t>…</m:t>
          </m:r>
          <m:r>
            <m:rPr>
              <m:sty m:val="p"/>
            </m:rPr>
            <m:t>,</m:t>
          </m:r>
          <m:r>
            <m:t>L</m:t>
          </m:r>
        </m:oMath>
      </m:oMathPara>
    </w:p>
    <w:p>
      <w:pPr>
        <w:pStyle w:val="FirstParagraph"/>
      </w:pPr>
      <w:r>
        <w:t xml:space="preserve">La première contrainte (</w:t>
      </w:r>
      <m:oMath>
        <m:r>
          <m:rPr>
            <m:sty m:val="p"/>
          </m:rPr>
          <m:t>ℓ</m:t>
        </m:r>
        <m:r>
          <m:rPr>
            <m:sty m:val="p"/>
          </m:rPr>
          <m:t>=</m:t>
        </m:r>
        <m:r>
          <m:t>0</m:t>
        </m:r>
      </m:oMath>
      <w:r>
        <w:t xml:space="preserve">) correspond à</w:t>
      </w:r>
      <w:r>
        <w:t xml:space="preserve"> </w:t>
      </w:r>
      <m:oMath>
        <m:r>
          <m:rPr>
            <m:sty m:val="p"/>
          </m:rPr>
          <m:t>∑</m:t>
        </m:r>
        <m:sSub>
          <m:e>
            <m:r>
              <m:t>λ</m:t>
            </m:r>
          </m:e>
          <m:sub>
            <m:r>
              <m:t>i</m:t>
            </m:r>
          </m:sub>
        </m:sSub>
        <m:r>
          <m:rPr>
            <m:sty m:val="p"/>
          </m:rPr>
          <m:t>=</m:t>
        </m:r>
        <m:r>
          <m:t>1</m:t>
        </m:r>
      </m:oMath>
      <w:r>
        <w:t xml:space="preserve"> </w:t>
      </w:r>
      <w:r>
        <w:t xml:space="preserve">(comme en krigeage ordinaire). Les contraintes suivantes assurent que la dérive est correctement reproduite par l’estimateur.</w:t>
      </w:r>
    </w:p>
    <w:bookmarkEnd w:id="83"/>
    <w:bookmarkStart w:id="84" w:name="système-de-krigeage-universel"/>
    <w:p>
      <w:pPr>
        <w:pStyle w:val="Heading3"/>
      </w:pPr>
      <w:r>
        <w:t xml:space="preserve">8.4 Système de krigeage universel</w:t>
      </w:r>
    </w:p>
    <w:p>
      <w:pPr>
        <w:pStyle w:val="FirstParagraph"/>
      </w:pPr>
      <w:r>
        <w:t xml:space="preserve">La minimisation de la variance d’estimation sous les conditions d’universalité, par la méthode des multiplicateurs de Lagrange (</w:t>
      </w:r>
      <m:oMath>
        <m:sSub>
          <m:e>
            <m:r>
              <m:t>ν</m:t>
            </m:r>
          </m:e>
          <m:sub>
            <m:r>
              <m:t>0</m:t>
            </m:r>
          </m:sub>
        </m:sSub>
        <m:r>
          <m:rPr>
            <m:sty m:val="p"/>
          </m:rPr>
          <m:t>,</m:t>
        </m:r>
        <m:sSub>
          <m:e>
            <m:r>
              <m:t>ν</m:t>
            </m:r>
          </m:e>
          <m:sub>
            <m:r>
              <m:t>1</m:t>
            </m:r>
          </m:sub>
        </m:sSub>
        <m:r>
          <m:rPr>
            <m:sty m:val="p"/>
          </m:rPr>
          <m:t>,</m:t>
        </m:r>
        <m:r>
          <m:rPr>
            <m:sty m:val="p"/>
          </m:rPr>
          <m:t>…</m:t>
        </m:r>
        <m:r>
          <m:rPr>
            <m:sty m:val="p"/>
          </m:rPr>
          <m:t>,</m:t>
        </m:r>
        <m:sSub>
          <m:e>
            <m:r>
              <m:t>ν</m:t>
            </m:r>
          </m:e>
          <m:sub>
            <m:r>
              <m:t>L</m:t>
            </m:r>
          </m:sub>
        </m:sSub>
      </m:oMath>
      <w:r>
        <w:t xml:space="preserve">), conduit au</w:t>
      </w:r>
      <w:r>
        <w:t xml:space="preserve"> </w:t>
      </w:r>
      <w:r>
        <w:rPr>
          <w:b/>
          <w:bCs/>
        </w:rPr>
        <w:t xml:space="preserve">système de krigeage universel</w:t>
      </w:r>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t> </m:t>
                    </m:r>
                    <m:sSub>
                      <m:e>
                        <m:r>
                          <m:t>f</m:t>
                        </m:r>
                      </m:e>
                      <m:sub>
                        <m:r>
                          <m:rPr>
                            <m:sty m:val="p"/>
                          </m:rPr>
                          <m:t>ℓ</m:t>
                        </m:r>
                      </m:sub>
                    </m:sSub>
                    <m:d>
                      <m:dPr>
                        <m:begChr m:val="("/>
                        <m:sepChr m:val=""/>
                        <m:endChr m:val=")"/>
                        <m:grow/>
                      </m:dPr>
                      <m:e>
                        <m:sSub>
                          <m:e>
                            <m:r>
                              <m:rPr>
                                <m:sty m:val="b"/>
                              </m:rPr>
                              <m:t>x</m:t>
                            </m:r>
                          </m:e>
                          <m:sub>
                            <m:r>
                              <m:t>j</m:t>
                            </m:r>
                          </m:sub>
                        </m:sSub>
                      </m:e>
                    </m:d>
                    <m:r>
                      <m:rPr>
                        <m:sty m:val="p"/>
                      </m:rPr>
                      <m:t>=</m:t>
                    </m:r>
                    <m:sSub>
                      <m:e>
                        <m:r>
                          <m:t>f</m:t>
                        </m:r>
                      </m:e>
                      <m:sub>
                        <m:r>
                          <m:rPr>
                            <m:sty m:val="p"/>
                          </m:rPr>
                          <m:t>ℓ</m:t>
                        </m:r>
                      </m:sub>
                    </m:sSub>
                    <m:d>
                      <m:dPr>
                        <m:begChr m:val="("/>
                        <m:sepChr m:val=""/>
                        <m:endChr m:val=")"/>
                        <m:grow/>
                      </m:dPr>
                      <m:e>
                        <m:sSub>
                          <m:e>
                            <m:r>
                              <m:rPr>
                                <m:sty m:val="b"/>
                              </m:rPr>
                              <m:t>x</m:t>
                            </m:r>
                          </m:e>
                          <m:sub>
                            <m:r>
                              <m:t>0</m:t>
                            </m:r>
                          </m:sub>
                        </m:sSub>
                      </m:e>
                    </m:d>
                    <m:r>
                      <m:rPr>
                        <m:sty m:val="p"/>
                      </m:rPr>
                      <m:t>,</m:t>
                    </m:r>
                  </m:e>
                  <m:e>
                    <m:r>
                      <m:rPr>
                        <m:sty m:val="p"/>
                      </m:rPr>
                      <m:t>ℓ</m:t>
                    </m:r>
                    <m:r>
                      <m:rPr>
                        <m:sty m:val="p"/>
                      </m:rPr>
                      <m:t>=</m:t>
                    </m:r>
                    <m:r>
                      <m:t>0</m:t>
                    </m:r>
                    <m:r>
                      <m:rPr>
                        <m:sty m:val="p"/>
                      </m:rPr>
                      <m:t>,</m:t>
                    </m:r>
                    <m:r>
                      <m:rPr>
                        <m:sty m:val="p"/>
                      </m:rPr>
                      <m:t>…</m:t>
                    </m:r>
                    <m:r>
                      <m:rPr>
                        <m:sty m:val="p"/>
                      </m:rPr>
                      <m:t>,</m:t>
                    </m:r>
                    <m:r>
                      <m:t>L</m:t>
                    </m:r>
                  </m:e>
                </m:mr>
              </m:m>
            </m:e>
          </m:d>
        </m:oMath>
      </m:oMathPara>
    </w:p>
    <w:p>
      <w:pPr>
        <w:pStyle w:val="FirstParagraph"/>
      </w:pPr>
      <w:r>
        <w:t xml:space="preserve">Ce système comporte</w:t>
      </w:r>
      <w:r>
        <w:t xml:space="preserve"> </w:t>
      </w:r>
      <m:oMath>
        <m:r>
          <m:t>n</m:t>
        </m:r>
        <m:r>
          <m:rPr>
            <m:sty m:val="p"/>
          </m:rPr>
          <m:t>+</m:t>
        </m:r>
        <m:r>
          <m:t>L</m:t>
        </m:r>
        <m:r>
          <m:rPr>
            <m:sty m:val="p"/>
          </m:rPr>
          <m:t>+</m:t>
        </m:r>
        <m:r>
          <m:t>1</m:t>
        </m:r>
      </m:oMath>
      <w:r>
        <w:t xml:space="preserve"> </w:t>
      </w:r>
      <w:r>
        <w:t xml:space="preserve">équations à</w:t>
      </w:r>
      <w:r>
        <w:t xml:space="preserve"> </w:t>
      </w:r>
      <m:oMath>
        <m:r>
          <m:t>n</m:t>
        </m:r>
        <m:r>
          <m:rPr>
            <m:sty m:val="p"/>
          </m:rPr>
          <m:t>+</m:t>
        </m:r>
        <m:r>
          <m:t>L</m:t>
        </m:r>
        <m:r>
          <m:rPr>
            <m:sty m:val="p"/>
          </m:rPr>
          <m:t>+</m:t>
        </m:r>
        <m:r>
          <m:t>1</m:t>
        </m:r>
      </m:oMath>
      <w:r>
        <w:t xml:space="preserve"> </w:t>
      </w:r>
      <w:r>
        <w:t xml:space="preserve">inconnues (</w:t>
      </w:r>
      <m:oMath>
        <m:sSub>
          <m:e>
            <m:r>
              <m:t>λ</m:t>
            </m:r>
          </m:e>
          <m:sub>
            <m:r>
              <m:t>1</m:t>
            </m:r>
          </m:sub>
        </m:sSub>
        <m:r>
          <m:rPr>
            <m:sty m:val="p"/>
          </m:rPr>
          <m:t>,</m:t>
        </m:r>
        <m:r>
          <m:rPr>
            <m:sty m:val="p"/>
          </m:rPr>
          <m:t>…</m:t>
        </m:r>
        <m:r>
          <m:rPr>
            <m:sty m:val="p"/>
          </m:rPr>
          <m:t>,</m:t>
        </m:r>
        <m:sSub>
          <m:e>
            <m:r>
              <m:t>λ</m:t>
            </m:r>
          </m:e>
          <m:sub>
            <m:r>
              <m:t>n</m:t>
            </m:r>
          </m:sub>
        </m:sSub>
        <m:r>
          <m:rPr>
            <m:sty m:val="p"/>
          </m:rPr>
          <m:t>,</m:t>
        </m:r>
        <m:sSub>
          <m:e>
            <m:r>
              <m:t>ν</m:t>
            </m:r>
          </m:e>
          <m:sub>
            <m:r>
              <m:t>0</m:t>
            </m:r>
          </m:sub>
        </m:sSub>
        <m:r>
          <m:rPr>
            <m:sty m:val="p"/>
          </m:rPr>
          <m:t>,</m:t>
        </m:r>
        <m:r>
          <m:rPr>
            <m:sty m:val="p"/>
          </m:rPr>
          <m:t>…</m:t>
        </m:r>
        <m:r>
          <m:rPr>
            <m:sty m:val="p"/>
          </m:rPr>
          <m:t>,</m:t>
        </m:r>
        <m:sSub>
          <m:e>
            <m:r>
              <m:t>ν</m:t>
            </m:r>
          </m:e>
          <m:sub>
            <m:r>
              <m:t>L</m:t>
            </m:r>
          </m:sub>
        </m:sSub>
      </m:oMath>
      <w:r>
        <w:t xml:space="preserve">).</w:t>
      </w:r>
    </w:p>
    <w:p>
      <w:pPr>
        <w:pStyle w:val="BodyText"/>
      </w:pPr>
      <w:r>
        <w:t xml:space="preserve">En termes de variogramme, le système s’écrit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γ</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i</m:t>
                            </m:r>
                          </m:sub>
                        </m:sSub>
                      </m:e>
                    </m:d>
                    <m:r>
                      <m:rPr>
                        <m:sty m:val="p"/>
                      </m:rPr>
                      <m:t>=</m:t>
                    </m:r>
                    <m:r>
                      <m:t>γ</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t> </m:t>
                    </m:r>
                    <m:sSub>
                      <m:e>
                        <m:r>
                          <m:t>f</m:t>
                        </m:r>
                      </m:e>
                      <m:sub>
                        <m:r>
                          <m:rPr>
                            <m:sty m:val="p"/>
                          </m:rPr>
                          <m:t>ℓ</m:t>
                        </m:r>
                      </m:sub>
                    </m:sSub>
                    <m:d>
                      <m:dPr>
                        <m:begChr m:val="("/>
                        <m:sepChr m:val=""/>
                        <m:endChr m:val=")"/>
                        <m:grow/>
                      </m:dPr>
                      <m:e>
                        <m:sSub>
                          <m:e>
                            <m:r>
                              <m:rPr>
                                <m:sty m:val="b"/>
                              </m:rPr>
                              <m:t>x</m:t>
                            </m:r>
                          </m:e>
                          <m:sub>
                            <m:r>
                              <m:t>j</m:t>
                            </m:r>
                          </m:sub>
                        </m:sSub>
                      </m:e>
                    </m:d>
                    <m:r>
                      <m:rPr>
                        <m:sty m:val="p"/>
                      </m:rPr>
                      <m:t>=</m:t>
                    </m:r>
                    <m:sSub>
                      <m:e>
                        <m:r>
                          <m:t>f</m:t>
                        </m:r>
                      </m:e>
                      <m:sub>
                        <m:r>
                          <m:rPr>
                            <m:sty m:val="p"/>
                          </m:rPr>
                          <m:t>ℓ</m:t>
                        </m:r>
                      </m:sub>
                    </m:sSub>
                    <m:d>
                      <m:dPr>
                        <m:begChr m:val="("/>
                        <m:sepChr m:val=""/>
                        <m:endChr m:val=")"/>
                        <m:grow/>
                      </m:dPr>
                      <m:e>
                        <m:sSub>
                          <m:e>
                            <m:r>
                              <m:rPr>
                                <m:sty m:val="b"/>
                              </m:rPr>
                              <m:t>x</m:t>
                            </m:r>
                          </m:e>
                          <m:sub>
                            <m:r>
                              <m:t>0</m:t>
                            </m:r>
                          </m:sub>
                        </m:sSub>
                      </m:e>
                    </m:d>
                    <m:r>
                      <m:rPr>
                        <m:sty m:val="p"/>
                      </m:rPr>
                      <m:t>,</m:t>
                    </m:r>
                  </m:e>
                  <m:e>
                    <m:r>
                      <m:rPr>
                        <m:sty m:val="p"/>
                      </m:rPr>
                      <m:t>ℓ</m:t>
                    </m:r>
                    <m:r>
                      <m:rPr>
                        <m:sty m:val="p"/>
                      </m:rPr>
                      <m:t>=</m:t>
                    </m:r>
                    <m:r>
                      <m:t>0</m:t>
                    </m:r>
                    <m:r>
                      <m:rPr>
                        <m:sty m:val="p"/>
                      </m:rPr>
                      <m:t>,</m:t>
                    </m:r>
                    <m:r>
                      <m:rPr>
                        <m:sty m:val="p"/>
                      </m:rPr>
                      <m:t>…</m:t>
                    </m:r>
                    <m:r>
                      <m:rPr>
                        <m:sty m:val="p"/>
                      </m:rPr>
                      <m:t>,</m:t>
                    </m:r>
                    <m:r>
                      <m:t>L</m:t>
                    </m:r>
                  </m:e>
                </m:mr>
              </m:m>
            </m:e>
          </m:d>
        </m:oMath>
      </m:oMathPara>
    </w:p>
    <w:bookmarkEnd w:id="84"/>
    <w:bookmarkStart w:id="85" w:name="variance-de-krigeage-universel"/>
    <w:p>
      <w:pPr>
        <w:pStyle w:val="Heading3"/>
      </w:pPr>
      <w:r>
        <w:t xml:space="preserve">8.5 Variance de krigeage universel</w:t>
      </w:r>
    </w:p>
    <w:p>
      <w:pPr>
        <w:pStyle w:val="FirstParagraph"/>
      </w:pPr>
      <w:r>
        <w:t xml:space="preserve">La variance de krigeage universel est :</w:t>
      </w:r>
    </w:p>
    <w:p>
      <w:pPr>
        <w:pStyle w:val="BodyText"/>
      </w:pPr>
      <m:oMathPara>
        <m:oMathParaPr>
          <m:jc m:val="center"/>
        </m:oMathParaPr>
        <m:oMath>
          <m:sSubSup>
            <m:e>
              <m:r>
                <m:t>σ</m:t>
              </m:r>
            </m:e>
            <m:sub>
              <m:r>
                <m:t>U</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0</m:t>
                  </m:r>
                </m:sub>
              </m:sSub>
            </m:e>
          </m:d>
        </m:oMath>
      </m:oMathPara>
    </w:p>
    <w:p>
      <w:pPr>
        <w:pStyle w:val="FirstParagraph"/>
      </w:pPr>
      <w:r>
        <w:t xml:space="preserve">ou, en termes de variogramme :</w:t>
      </w:r>
    </w:p>
    <w:p>
      <w:pPr>
        <w:pStyle w:val="BodyText"/>
      </w:pPr>
      <m:oMathPara>
        <m:oMathParaPr>
          <m:jc m:val="center"/>
        </m:oMathParaPr>
        <m:oMath>
          <m:sSubSup>
            <m:e>
              <m:r>
                <m:t>σ</m:t>
              </m:r>
            </m:e>
            <m:sub>
              <m:r>
                <m:t>U</m:t>
              </m:r>
              <m:r>
                <m:t>K</m:t>
              </m:r>
            </m:sub>
            <m:sup>
              <m:r>
                <m:t>2</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γ</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nary>
            <m:naryPr>
              <m:chr m:val="∑"/>
              <m:limLoc m:val="undOvr"/>
              <m:subHide m:val="off"/>
              <m:supHide m:val="off"/>
            </m:naryPr>
            <m:sub>
              <m:r>
                <m:rPr>
                  <m:sty m:val="p"/>
                </m:rPr>
                <m:t>ℓ</m:t>
              </m:r>
              <m:r>
                <m:rPr>
                  <m:sty m:val="p"/>
                </m:rPr>
                <m:t>=</m:t>
              </m:r>
              <m:r>
                <m:t>0</m:t>
              </m:r>
            </m:sub>
            <m:sup>
              <m:r>
                <m:t>L</m:t>
              </m:r>
            </m:sup>
            <m:e>
              <m:sSub>
                <m:e>
                  <m:r>
                    <m:t>ν</m:t>
                  </m:r>
                </m:e>
                <m:sub>
                  <m:r>
                    <m:rPr>
                      <m:sty m:val="p"/>
                    </m:rPr>
                    <m:t>ℓ</m:t>
                  </m:r>
                </m:sub>
              </m:sSub>
            </m:e>
          </m:nary>
          <m:r>
            <m:t> </m:t>
          </m:r>
          <m:sSub>
            <m:e>
              <m:r>
                <m:t>f</m:t>
              </m:r>
            </m:e>
            <m:sub>
              <m:r>
                <m:rPr>
                  <m:sty m:val="p"/>
                </m:rPr>
                <m:t>ℓ</m:t>
              </m:r>
            </m:sub>
          </m:sSub>
          <m:d>
            <m:dPr>
              <m:begChr m:val="("/>
              <m:sepChr m:val=""/>
              <m:endChr m:val=")"/>
              <m:grow/>
            </m:dPr>
            <m:e>
              <m:sSub>
                <m:e>
                  <m:r>
                    <m:rPr>
                      <m:sty m:val="b"/>
                    </m:rPr>
                    <m:t>x</m:t>
                  </m:r>
                </m:e>
                <m:sub>
                  <m:r>
                    <m:t>0</m:t>
                  </m:r>
                </m:sub>
              </m:sSub>
            </m:e>
          </m:d>
        </m:oMath>
      </m:oMathPara>
    </w:p>
    <w:bookmarkEnd w:id="85"/>
    <w:bookmarkStart w:id="86" w:name="forme-matricielle-2"/>
    <w:p>
      <w:pPr>
        <w:pStyle w:val="Heading3"/>
      </w:pPr>
      <w:r>
        <w:t xml:space="preserve">8.6 Forme matricielle</w:t>
      </w:r>
    </w:p>
    <w:p>
      <w:pPr>
        <w:pStyle w:val="FirstParagraph"/>
      </w:pPr>
      <w:r>
        <w:t xml:space="preserve">Le système se met sous la forme</w:t>
      </w:r>
      <w:r>
        <w:t xml:space="preserve"> </w:t>
      </w:r>
      <m:oMath>
        <m:r>
          <m:rPr>
            <m:sty m:val="b"/>
          </m:rPr>
          <m:t>A</m:t>
        </m:r>
        <m:sSup>
          <m:e>
            <m:r>
              <m:rPr>
                <m:sty m:val="b"/>
              </m:rPr>
              <m:t>λ</m:t>
            </m:r>
          </m:e>
          <m:sup>
            <m:r>
              <m:rPr>
                <m:sty m:val="p"/>
              </m:rPr>
              <m:t>+</m:t>
            </m:r>
          </m:sup>
        </m:sSup>
        <m:r>
          <m:rPr>
            <m:sty m:val="p"/>
          </m:rPr>
          <m:t>=</m:t>
        </m:r>
        <m:r>
          <m:rPr>
            <m:sty m:val="b"/>
          </m:rPr>
          <m:t>b</m:t>
        </m:r>
      </m:oMath>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C</m:t>
                    </m:r>
                    <m:d>
                      <m:dPr>
                        <m:begChr m:val="("/>
                        <m:sepChr m:val=""/>
                        <m:endChr m:val=")"/>
                        <m:grow/>
                      </m:dPr>
                      <m:e>
                        <m:sSub>
                          <m:e>
                            <m:r>
                              <m:rPr>
                                <m:sty m:val="b"/>
                              </m:rPr>
                              <m:t>x</m:t>
                            </m:r>
                          </m:e>
                          <m:sub>
                            <m:r>
                              <m:t>1</m:t>
                            </m:r>
                          </m:sub>
                        </m:sSub>
                        <m:r>
                          <m:rPr>
                            <m:sty m:val="p"/>
                          </m:rPr>
                          <m:t>,</m:t>
                        </m:r>
                        <m:sSub>
                          <m:e>
                            <m:r>
                              <m:rPr>
                                <m:sty m:val="b"/>
                              </m:rPr>
                              <m:t>x</m:t>
                            </m:r>
                          </m:e>
                          <m:sub>
                            <m:r>
                              <m:t>1</m:t>
                            </m:r>
                          </m:sub>
                        </m:sSub>
                      </m:e>
                    </m:d>
                  </m:e>
                  <m:e>
                    <m:r>
                      <m:rPr>
                        <m:sty m:val="p"/>
                      </m:rPr>
                      <m:t>⋯</m:t>
                    </m:r>
                  </m:e>
                  <m:e>
                    <m:r>
                      <m:t>C</m:t>
                    </m:r>
                    <m:d>
                      <m:dPr>
                        <m:begChr m:val="("/>
                        <m:sepChr m:val=""/>
                        <m:endChr m:val=")"/>
                        <m:grow/>
                      </m:dPr>
                      <m:e>
                        <m:sSub>
                          <m:e>
                            <m:r>
                              <m:rPr>
                                <m:sty m:val="b"/>
                              </m:rPr>
                              <m:t>x</m:t>
                            </m:r>
                          </m:e>
                          <m:sub>
                            <m:r>
                              <m:t>1</m:t>
                            </m:r>
                          </m:sub>
                        </m:sSub>
                        <m:r>
                          <m:rPr>
                            <m:sty m:val="p"/>
                          </m:rPr>
                          <m:t>,</m:t>
                        </m:r>
                        <m:sSub>
                          <m:e>
                            <m:r>
                              <m:rPr>
                                <m:sty m:val="b"/>
                              </m:rPr>
                              <m:t>x</m:t>
                            </m:r>
                          </m:e>
                          <m:sub>
                            <m:r>
                              <m:t>n</m:t>
                            </m:r>
                          </m:sub>
                        </m:sSub>
                      </m:e>
                    </m:d>
                  </m:e>
                  <m:e>
                    <m:sSub>
                      <m:e>
                        <m:r>
                          <m:t>f</m:t>
                        </m:r>
                      </m:e>
                      <m:sub>
                        <m:r>
                          <m:t>0</m:t>
                        </m:r>
                      </m:sub>
                    </m:sSub>
                    <m:d>
                      <m:dPr>
                        <m:begChr m:val="("/>
                        <m:sepChr m:val=""/>
                        <m:endChr m:val=")"/>
                        <m:grow/>
                      </m:dPr>
                      <m:e>
                        <m:sSub>
                          <m:e>
                            <m:r>
                              <m:rPr>
                                <m:sty m:val="b"/>
                              </m:rPr>
                              <m:t>x</m:t>
                            </m:r>
                          </m:e>
                          <m:sub>
                            <m:r>
                              <m:t>1</m:t>
                            </m:r>
                          </m:sub>
                        </m:sSub>
                      </m:e>
                    </m:d>
                  </m:e>
                  <m:e>
                    <m:r>
                      <m:rPr>
                        <m:sty m:val="p"/>
                      </m:rPr>
                      <m:t>⋯</m:t>
                    </m:r>
                  </m:e>
                  <m:e>
                    <m:sSub>
                      <m:e>
                        <m:r>
                          <m:t>f</m:t>
                        </m:r>
                      </m:e>
                      <m:sub>
                        <m:r>
                          <m:t>L</m:t>
                        </m:r>
                      </m:sub>
                    </m:sSub>
                    <m:d>
                      <m:dPr>
                        <m:begChr m:val="("/>
                        <m:sepChr m:val=""/>
                        <m:endChr m:val=")"/>
                        <m:grow/>
                      </m:dPr>
                      <m:e>
                        <m:sSub>
                          <m:e>
                            <m:r>
                              <m:rPr>
                                <m:sty m:val="b"/>
                              </m:rPr>
                              <m:t>x</m:t>
                            </m:r>
                          </m:e>
                          <m:sub>
                            <m:r>
                              <m:t>1</m:t>
                            </m:r>
                          </m:sub>
                        </m:sSub>
                      </m:e>
                    </m:d>
                  </m:e>
                </m:mr>
                <m:mr>
                  <m:e>
                    <m:r>
                      <m:rPr>
                        <m:sty m:val="p"/>
                      </m:rPr>
                      <m:t>⋮</m:t>
                    </m:r>
                  </m:e>
                  <m:e>
                    <m:r>
                      <m:rPr>
                        <m:sty m:val="p"/>
                      </m:rPr>
                      <m:t>⋱</m:t>
                    </m:r>
                  </m:e>
                  <m:e>
                    <m:r>
                      <m:rPr>
                        <m:sty m:val="p"/>
                      </m:rPr>
                      <m:t>⋮</m:t>
                    </m:r>
                  </m:e>
                  <m:e>
                    <m:r>
                      <m:rPr>
                        <m:sty m:val="p"/>
                      </m:rPr>
                      <m:t>⋮</m:t>
                    </m:r>
                  </m:e>
                  <m:e/>
                  <m:e>
                    <m:r>
                      <m:rPr>
                        <m:sty m:val="p"/>
                      </m:rPr>
                      <m:t>⋮</m:t>
                    </m:r>
                  </m:e>
                </m:mr>
                <m:mr>
                  <m:e>
                    <m:r>
                      <m:t>C</m:t>
                    </m:r>
                    <m:d>
                      <m:dPr>
                        <m:begChr m:val="("/>
                        <m:sepChr m:val=""/>
                        <m:endChr m:val=")"/>
                        <m:grow/>
                      </m:dPr>
                      <m:e>
                        <m:sSub>
                          <m:e>
                            <m:r>
                              <m:rPr>
                                <m:sty m:val="b"/>
                              </m:rPr>
                              <m:t>x</m:t>
                            </m:r>
                          </m:e>
                          <m:sub>
                            <m:r>
                              <m:t>n</m:t>
                            </m:r>
                          </m:sub>
                        </m:sSub>
                        <m:r>
                          <m:rPr>
                            <m:sty m:val="p"/>
                          </m:rPr>
                          <m:t>,</m:t>
                        </m:r>
                        <m:sSub>
                          <m:e>
                            <m:r>
                              <m:rPr>
                                <m:sty m:val="b"/>
                              </m:rPr>
                              <m:t>x</m:t>
                            </m:r>
                          </m:e>
                          <m:sub>
                            <m:r>
                              <m:t>1</m:t>
                            </m:r>
                          </m:sub>
                        </m:sSub>
                      </m:e>
                    </m:d>
                  </m:e>
                  <m:e>
                    <m:r>
                      <m:rPr>
                        <m:sty m:val="p"/>
                      </m:rPr>
                      <m:t>⋯</m:t>
                    </m:r>
                  </m:e>
                  <m:e>
                    <m:r>
                      <m:t>C</m:t>
                    </m:r>
                    <m:d>
                      <m:dPr>
                        <m:begChr m:val="("/>
                        <m:sepChr m:val=""/>
                        <m:endChr m:val=")"/>
                        <m:grow/>
                      </m:dPr>
                      <m:e>
                        <m:sSub>
                          <m:e>
                            <m:r>
                              <m:rPr>
                                <m:sty m:val="b"/>
                              </m:rPr>
                              <m:t>x</m:t>
                            </m:r>
                          </m:e>
                          <m:sub>
                            <m:r>
                              <m:t>n</m:t>
                            </m:r>
                          </m:sub>
                        </m:sSub>
                        <m:r>
                          <m:rPr>
                            <m:sty m:val="p"/>
                          </m:rPr>
                          <m:t>,</m:t>
                        </m:r>
                        <m:sSub>
                          <m:e>
                            <m:r>
                              <m:rPr>
                                <m:sty m:val="b"/>
                              </m:rPr>
                              <m:t>x</m:t>
                            </m:r>
                          </m:e>
                          <m:sub>
                            <m:r>
                              <m:t>n</m:t>
                            </m:r>
                          </m:sub>
                        </m:sSub>
                      </m:e>
                    </m:d>
                  </m:e>
                  <m:e>
                    <m:sSub>
                      <m:e>
                        <m:r>
                          <m:t>f</m:t>
                        </m:r>
                      </m:e>
                      <m:sub>
                        <m:r>
                          <m:t>0</m:t>
                        </m:r>
                      </m:sub>
                    </m:sSub>
                    <m:d>
                      <m:dPr>
                        <m:begChr m:val="("/>
                        <m:sepChr m:val=""/>
                        <m:endChr m:val=")"/>
                        <m:grow/>
                      </m:dPr>
                      <m:e>
                        <m:sSub>
                          <m:e>
                            <m:r>
                              <m:rPr>
                                <m:sty m:val="b"/>
                              </m:rPr>
                              <m:t>x</m:t>
                            </m:r>
                          </m:e>
                          <m:sub>
                            <m:r>
                              <m:t>n</m:t>
                            </m:r>
                          </m:sub>
                        </m:sSub>
                      </m:e>
                    </m:d>
                  </m:e>
                  <m:e>
                    <m:r>
                      <m:rPr>
                        <m:sty m:val="p"/>
                      </m:rPr>
                      <m:t>⋯</m:t>
                    </m:r>
                  </m:e>
                  <m:e>
                    <m:sSub>
                      <m:e>
                        <m:r>
                          <m:t>f</m:t>
                        </m:r>
                      </m:e>
                      <m:sub>
                        <m:r>
                          <m:t>L</m:t>
                        </m:r>
                      </m:sub>
                    </m:sSub>
                    <m:d>
                      <m:dPr>
                        <m:begChr m:val="("/>
                        <m:sepChr m:val=""/>
                        <m:endChr m:val=")"/>
                        <m:grow/>
                      </m:dPr>
                      <m:e>
                        <m:sSub>
                          <m:e>
                            <m:r>
                              <m:rPr>
                                <m:sty m:val="b"/>
                              </m:rPr>
                              <m:t>x</m:t>
                            </m:r>
                          </m:e>
                          <m:sub>
                            <m:r>
                              <m:t>n</m:t>
                            </m:r>
                          </m:sub>
                        </m:sSub>
                      </m:e>
                    </m:d>
                  </m:e>
                </m:mr>
                <m:mr>
                  <m:e>
                    <m:sSub>
                      <m:e>
                        <m:r>
                          <m:t>f</m:t>
                        </m:r>
                      </m:e>
                      <m:sub>
                        <m:r>
                          <m:t>0</m:t>
                        </m:r>
                      </m:sub>
                    </m:sSub>
                    <m:d>
                      <m:dPr>
                        <m:begChr m:val="("/>
                        <m:sepChr m:val=""/>
                        <m:endChr m:val=")"/>
                        <m:grow/>
                      </m:dPr>
                      <m:e>
                        <m:sSub>
                          <m:e>
                            <m:r>
                              <m:rPr>
                                <m:sty m:val="b"/>
                              </m:rPr>
                              <m:t>x</m:t>
                            </m:r>
                          </m:e>
                          <m:sub>
                            <m:r>
                              <m:t>1</m:t>
                            </m:r>
                          </m:sub>
                        </m:sSub>
                      </m:e>
                    </m:d>
                  </m:e>
                  <m:e>
                    <m:r>
                      <m:rPr>
                        <m:sty m:val="p"/>
                      </m:rPr>
                      <m:t>⋯</m:t>
                    </m:r>
                  </m:e>
                  <m:e>
                    <m:sSub>
                      <m:e>
                        <m:r>
                          <m:t>f</m:t>
                        </m:r>
                      </m:e>
                      <m:sub>
                        <m:r>
                          <m:t>0</m:t>
                        </m:r>
                      </m:sub>
                    </m:sSub>
                    <m:d>
                      <m:dPr>
                        <m:begChr m:val="("/>
                        <m:sepChr m:val=""/>
                        <m:endChr m:val=")"/>
                        <m:grow/>
                      </m:dPr>
                      <m:e>
                        <m:sSub>
                          <m:e>
                            <m:r>
                              <m:rPr>
                                <m:sty m:val="b"/>
                              </m:rPr>
                              <m:t>x</m:t>
                            </m:r>
                          </m:e>
                          <m:sub>
                            <m:r>
                              <m:t>n</m:t>
                            </m:r>
                          </m:sub>
                        </m:sSub>
                      </m:e>
                    </m:d>
                  </m:e>
                  <m:e>
                    <m:r>
                      <m:t>0</m:t>
                    </m:r>
                  </m:e>
                  <m:e>
                    <m:r>
                      <m:rPr>
                        <m:sty m:val="p"/>
                      </m:rPr>
                      <m:t>⋯</m:t>
                    </m:r>
                  </m:e>
                  <m:e>
                    <m:r>
                      <m:t>0</m:t>
                    </m:r>
                  </m:e>
                </m:mr>
                <m:mr>
                  <m:e>
                    <m:r>
                      <m:rPr>
                        <m:sty m:val="p"/>
                      </m:rPr>
                      <m:t>⋮</m:t>
                    </m:r>
                  </m:e>
                  <m:e/>
                  <m:e>
                    <m:r>
                      <m:rPr>
                        <m:sty m:val="p"/>
                      </m:rPr>
                      <m:t>⋮</m:t>
                    </m:r>
                  </m:e>
                  <m:e>
                    <m:r>
                      <m:rPr>
                        <m:sty m:val="p"/>
                      </m:rPr>
                      <m:t>⋮</m:t>
                    </m:r>
                  </m:e>
                  <m:e>
                    <m:r>
                      <m:rPr>
                        <m:sty m:val="p"/>
                      </m:rPr>
                      <m:t>⋱</m:t>
                    </m:r>
                  </m:e>
                  <m:e>
                    <m:r>
                      <m:rPr>
                        <m:sty m:val="p"/>
                      </m:rPr>
                      <m:t>⋮</m:t>
                    </m:r>
                  </m:e>
                </m:mr>
                <m:mr>
                  <m:e>
                    <m:sSub>
                      <m:e>
                        <m:r>
                          <m:t>f</m:t>
                        </m:r>
                      </m:e>
                      <m:sub>
                        <m:r>
                          <m:t>L</m:t>
                        </m:r>
                      </m:sub>
                    </m:sSub>
                    <m:d>
                      <m:dPr>
                        <m:begChr m:val="("/>
                        <m:sepChr m:val=""/>
                        <m:endChr m:val=")"/>
                        <m:grow/>
                      </m:dPr>
                      <m:e>
                        <m:sSub>
                          <m:e>
                            <m:r>
                              <m:rPr>
                                <m:sty m:val="b"/>
                              </m:rPr>
                              <m:t>x</m:t>
                            </m:r>
                          </m:e>
                          <m:sub>
                            <m:r>
                              <m:t>1</m:t>
                            </m:r>
                          </m:sub>
                        </m:sSub>
                      </m:e>
                    </m:d>
                  </m:e>
                  <m:e>
                    <m:r>
                      <m:rPr>
                        <m:sty m:val="p"/>
                      </m:rPr>
                      <m:t>⋯</m:t>
                    </m:r>
                  </m:e>
                  <m:e>
                    <m:sSub>
                      <m:e>
                        <m:r>
                          <m:t>f</m:t>
                        </m:r>
                      </m:e>
                      <m:sub>
                        <m:r>
                          <m:t>L</m:t>
                        </m:r>
                      </m:sub>
                    </m:sSub>
                    <m:d>
                      <m:dPr>
                        <m:begChr m:val="("/>
                        <m:sepChr m:val=""/>
                        <m:endChr m:val=")"/>
                        <m:grow/>
                      </m:dPr>
                      <m:e>
                        <m:sSub>
                          <m:e>
                            <m:r>
                              <m:rPr>
                                <m:sty m:val="b"/>
                              </m:rPr>
                              <m:t>x</m:t>
                            </m:r>
                          </m:e>
                          <m:sub>
                            <m:r>
                              <m:t>n</m:t>
                            </m:r>
                          </m:sub>
                        </m:sSub>
                      </m:e>
                    </m:d>
                  </m:e>
                  <m:e>
                    <m:r>
                      <m:t>0</m:t>
                    </m:r>
                  </m:e>
                  <m:e>
                    <m:r>
                      <m:rPr>
                        <m:sty m:val="p"/>
                      </m:rPr>
                      <m:t>⋯</m:t>
                    </m:r>
                  </m:e>
                  <m:e>
                    <m:r>
                      <m:t>0</m:t>
                    </m:r>
                  </m:e>
                </m:mr>
              </m:m>
            </m:e>
          </m:d>
          <m:d>
            <m:dPr>
              <m:begChr m:val="["/>
              <m:sepChr m:val=""/>
              <m:endChr m:val="]"/>
              <m:grow/>
            </m:dPr>
            <m:e>
              <m:m>
                <m:mPr>
                  <m:baseJc m:val="center"/>
                  <m:plcHide m:val="on"/>
                  <m:mcs>
                    <m:mc>
                      <m:mcPr>
                        <m:mcJc m:val="center"/>
                        <m:count m:val="1"/>
                      </m:mcPr>
                    </m:mc>
                  </m:mcs>
                </m:mPr>
                <m:mr>
                  <m:e>
                    <m:sSub>
                      <m:e>
                        <m:r>
                          <m:t>λ</m:t>
                        </m:r>
                      </m:e>
                      <m:sub>
                        <m:r>
                          <m:t>1</m:t>
                        </m:r>
                      </m:sub>
                    </m:sSub>
                  </m:e>
                </m:mr>
                <m:mr>
                  <m:e>
                    <m:r>
                      <m:rPr>
                        <m:sty m:val="p"/>
                      </m:rPr>
                      <m:t>⋮</m:t>
                    </m:r>
                  </m:e>
                </m:mr>
                <m:mr>
                  <m:e>
                    <m:sSub>
                      <m:e>
                        <m:r>
                          <m:t>λ</m:t>
                        </m:r>
                      </m:e>
                      <m:sub>
                        <m:r>
                          <m:t>n</m:t>
                        </m:r>
                      </m:sub>
                    </m:sSub>
                  </m:e>
                </m:mr>
                <m:mr>
                  <m:e>
                    <m:sSub>
                      <m:e>
                        <m:r>
                          <m:t>ν</m:t>
                        </m:r>
                      </m:e>
                      <m:sub>
                        <m:r>
                          <m:t>0</m:t>
                        </m:r>
                      </m:sub>
                    </m:sSub>
                  </m:e>
                </m:mr>
                <m:mr>
                  <m:e>
                    <m:r>
                      <m:rPr>
                        <m:sty m:val="p"/>
                      </m:rPr>
                      <m:t>⋮</m:t>
                    </m:r>
                  </m:e>
                </m:mr>
                <m:mr>
                  <m:e>
                    <m:sSub>
                      <m:e>
                        <m:r>
                          <m:t>ν</m:t>
                        </m:r>
                      </m:e>
                      <m:sub>
                        <m:r>
                          <m:t>L</m:t>
                        </m:r>
                      </m:sub>
                    </m:sSub>
                  </m:e>
                </m:mr>
              </m:m>
            </m:e>
          </m:d>
          <m:r>
            <m:rPr>
              <m:sty m:val="p"/>
            </m:rPr>
            <m:t>=</m:t>
          </m:r>
          <m:d>
            <m:dPr>
              <m:begChr m:val="["/>
              <m:sepChr m:val=""/>
              <m:endChr m:val="]"/>
              <m:grow/>
            </m:dPr>
            <m:e>
              <m:m>
                <m:mPr>
                  <m:baseJc m:val="center"/>
                  <m:plcHide m:val="on"/>
                  <m:mcs>
                    <m:mc>
                      <m:mcPr>
                        <m:mcJc m:val="center"/>
                        <m:count m:val="1"/>
                      </m:mcPr>
                    </m:mc>
                  </m:mcs>
                </m:mPr>
                <m:mr>
                  <m:e>
                    <m:r>
                      <m:t>C</m:t>
                    </m:r>
                    <m:d>
                      <m:dPr>
                        <m:begChr m:val="("/>
                        <m:sepChr m:val=""/>
                        <m:endChr m:val=")"/>
                        <m:grow/>
                      </m:dPr>
                      <m:e>
                        <m:sSub>
                          <m:e>
                            <m:r>
                              <m:rPr>
                                <m:sty m:val="b"/>
                              </m:rPr>
                              <m:t>x</m:t>
                            </m:r>
                          </m:e>
                          <m:sub>
                            <m:r>
                              <m:t>1</m:t>
                            </m:r>
                          </m:sub>
                        </m:sSub>
                        <m:r>
                          <m:rPr>
                            <m:sty m:val="p"/>
                          </m:rPr>
                          <m:t>,</m:t>
                        </m:r>
                        <m:sSub>
                          <m:e>
                            <m:r>
                              <m:rPr>
                                <m:sty m:val="b"/>
                              </m:rPr>
                              <m:t>x</m:t>
                            </m:r>
                          </m:e>
                          <m:sub>
                            <m:r>
                              <m:t>0</m:t>
                            </m:r>
                          </m:sub>
                        </m:sSub>
                      </m:e>
                    </m:d>
                  </m:e>
                </m:mr>
                <m:mr>
                  <m:e>
                    <m:r>
                      <m:rPr>
                        <m:sty m:val="p"/>
                      </m:rPr>
                      <m:t>⋮</m:t>
                    </m:r>
                  </m:e>
                </m:mr>
                <m:mr>
                  <m:e>
                    <m:r>
                      <m:t>C</m:t>
                    </m:r>
                    <m:d>
                      <m:dPr>
                        <m:begChr m:val="("/>
                        <m:sepChr m:val=""/>
                        <m:endChr m:val=")"/>
                        <m:grow/>
                      </m:dPr>
                      <m:e>
                        <m:sSub>
                          <m:e>
                            <m:r>
                              <m:rPr>
                                <m:sty m:val="b"/>
                              </m:rPr>
                              <m:t>x</m:t>
                            </m:r>
                          </m:e>
                          <m:sub>
                            <m:r>
                              <m:t>n</m:t>
                            </m:r>
                          </m:sub>
                        </m:sSub>
                        <m:r>
                          <m:rPr>
                            <m:sty m:val="p"/>
                          </m:rPr>
                          <m:t>,</m:t>
                        </m:r>
                        <m:sSub>
                          <m:e>
                            <m:r>
                              <m:rPr>
                                <m:sty m:val="b"/>
                              </m:rPr>
                              <m:t>x</m:t>
                            </m:r>
                          </m:e>
                          <m:sub>
                            <m:r>
                              <m:t>0</m:t>
                            </m:r>
                          </m:sub>
                        </m:sSub>
                      </m:e>
                    </m:d>
                  </m:e>
                </m:mr>
                <m:mr>
                  <m:e>
                    <m:sSub>
                      <m:e>
                        <m:r>
                          <m:t>f</m:t>
                        </m:r>
                      </m:e>
                      <m:sub>
                        <m:r>
                          <m:t>0</m:t>
                        </m:r>
                      </m:sub>
                    </m:sSub>
                    <m:d>
                      <m:dPr>
                        <m:begChr m:val="("/>
                        <m:sepChr m:val=""/>
                        <m:endChr m:val=")"/>
                        <m:grow/>
                      </m:dPr>
                      <m:e>
                        <m:sSub>
                          <m:e>
                            <m:r>
                              <m:rPr>
                                <m:sty m:val="b"/>
                              </m:rPr>
                              <m:t>x</m:t>
                            </m:r>
                          </m:e>
                          <m:sub>
                            <m:r>
                              <m:t>0</m:t>
                            </m:r>
                          </m:sub>
                        </m:sSub>
                      </m:e>
                    </m:d>
                  </m:e>
                </m:mr>
                <m:mr>
                  <m:e>
                    <m:r>
                      <m:rPr>
                        <m:sty m:val="p"/>
                      </m:rPr>
                      <m:t>⋮</m:t>
                    </m:r>
                  </m:e>
                </m:mr>
                <m:mr>
                  <m:e>
                    <m:sSub>
                      <m:e>
                        <m:r>
                          <m:t>f</m:t>
                        </m:r>
                      </m:e>
                      <m:sub>
                        <m:r>
                          <m:t>L</m:t>
                        </m:r>
                      </m:sub>
                    </m:sSub>
                    <m:d>
                      <m:dPr>
                        <m:begChr m:val="("/>
                        <m:sepChr m:val=""/>
                        <m:endChr m:val=")"/>
                        <m:grow/>
                      </m:dPr>
                      <m:e>
                        <m:sSub>
                          <m:e>
                            <m:r>
                              <m:rPr>
                                <m:sty m:val="b"/>
                              </m:rPr>
                              <m:t>x</m:t>
                            </m:r>
                          </m:e>
                          <m:sub>
                            <m:r>
                              <m:t>0</m:t>
                            </m:r>
                          </m:sub>
                        </m:sSub>
                      </m:e>
                    </m:d>
                  </m:e>
                </m:mr>
              </m:m>
            </m:e>
          </m:d>
        </m:oMath>
      </m:oMathPara>
    </w:p>
    <w:p>
      <w:pPr>
        <w:pStyle w:val="FirstParagraph"/>
      </w:pPr>
      <w:r>
        <w:t xml:space="preserve">On reconnaît que le système du krigeage ordinaire est un cas particulier de cette formulation, avec</w:t>
      </w:r>
      <w:r>
        <w:t xml:space="preserve"> </w:t>
      </w:r>
      <m:oMath>
        <m:r>
          <m:t>L</m:t>
        </m:r>
        <m:r>
          <m:rPr>
            <m:sty m:val="p"/>
          </m:rPr>
          <m:t>=</m:t>
        </m:r>
        <m:r>
          <m:t>0</m:t>
        </m:r>
      </m:oMath>
      <w:r>
        <w:t xml:space="preserve"> </w:t>
      </w:r>
      <w:r>
        <w:t xml:space="preserve">et</w:t>
      </w:r>
      <w:r>
        <w:t xml:space="preserve"> </w:t>
      </w:r>
      <m:oMath>
        <m:sSub>
          <m:e>
            <m:r>
              <m:t>f</m:t>
            </m:r>
          </m:e>
          <m:sub>
            <m:r>
              <m:t>0</m:t>
            </m:r>
          </m:sub>
        </m:sSub>
        <m:d>
          <m:dPr>
            <m:begChr m:val="("/>
            <m:sepChr m:val=""/>
            <m:endChr m:val=")"/>
            <m:grow/>
          </m:dPr>
          <m:e>
            <m:r>
              <m:rPr>
                <m:sty m:val="b"/>
              </m:rPr>
              <m:t>x</m:t>
            </m:r>
          </m:e>
        </m:d>
        <m:r>
          <m:rPr>
            <m:sty m:val="p"/>
          </m:rPr>
          <m:t>=</m:t>
        </m:r>
        <m:r>
          <m:t>1</m:t>
        </m:r>
      </m:oMath>
      <w:r>
        <w:t xml:space="preserve">.</w:t>
      </w:r>
    </w:p>
    <w:bookmarkEnd w:id="86"/>
    <w:bookmarkStart w:id="87" w:name="difficultés-pratiques"/>
    <w:p>
      <w:pPr>
        <w:pStyle w:val="Heading3"/>
      </w:pPr>
      <w:r>
        <w:t xml:space="preserve">8.7 Difficultés pratiques</w:t>
      </w:r>
    </w:p>
    <w:p>
      <w:pPr>
        <w:pStyle w:val="FirstParagraph"/>
      </w:pPr>
      <w:r>
        <w:t xml:space="preserve">Le krigeage universel présente une difficulté circulaire : pour estimer les résidus et ajuster le variogramme des résidus, il faudrait connaître la dérive ; mais pour estimer la dérive, il faudrait connaître le variogramme des résidus.</w:t>
      </w:r>
    </w:p>
    <w:p>
      <w:pPr>
        <w:pStyle w:val="BodyText"/>
      </w:pPr>
      <w:r>
        <w:t xml:space="preserve">Plusieurs stratégies sont utilisées pour contourner ce problème :</w:t>
      </w:r>
    </w:p>
    <w:p>
      <w:pPr>
        <w:pStyle w:val="Compact"/>
        <w:numPr>
          <w:ilvl w:val="0"/>
          <w:numId w:val="1015"/>
        </w:numPr>
      </w:pPr>
      <w:r>
        <w:rPr>
          <w:b/>
          <w:bCs/>
        </w:rPr>
        <w:t xml:space="preserve">Estimation itérative</w:t>
      </w:r>
      <w:r>
        <w:t xml:space="preserve"> </w:t>
      </w:r>
      <w:r>
        <w:t xml:space="preserve">: on commence par estimer grossièrement la dérive (par exemple par régression), on calcule les résidus, on ajuste un variogramme sur ces résidus, puis on refait l’estimation par krigeage universel. Le processus peut être itéré jusqu’à convergence.</w:t>
      </w:r>
    </w:p>
    <w:p>
      <w:pPr>
        <w:pStyle w:val="Compact"/>
        <w:numPr>
          <w:ilvl w:val="0"/>
          <w:numId w:val="1015"/>
        </w:numPr>
      </w:pPr>
      <w:r>
        <w:rPr>
          <w:b/>
          <w:bCs/>
        </w:rPr>
        <w:t xml:space="preserve">Fonctions aléatoires intrinsèques d’ordre</w:t>
      </w:r>
      <w:r>
        <w:rPr>
          <w:b/>
          <w:bCs/>
        </w:rPr>
        <w:t xml:space="preserve"> </w:t>
      </w:r>
      <m:oMath>
        <m:r>
          <m:t>k</m:t>
        </m:r>
      </m:oMath>
      <w:r>
        <w:rPr>
          <w:b/>
          <w:bCs/>
        </w:rPr>
        <w:t xml:space="preserve"> </w:t>
      </w:r>
      <w:r>
        <w:rPr>
          <w:b/>
          <w:bCs/>
        </w:rPr>
        <w:t xml:space="preserve">(FAI-</w:t>
      </w:r>
      <m:oMath>
        <m:r>
          <m:t>k</m:t>
        </m:r>
      </m:oMath>
      <w:r>
        <w:rPr>
          <w:b/>
          <w:bCs/>
        </w:rPr>
        <w:t xml:space="preserve">)</w:t>
      </w:r>
      <w:r>
        <w:t xml:space="preserve"> </w:t>
      </w:r>
      <w:r>
        <w:t xml:space="preserve">: cette approche permet de travailler avec des variogrammes généralisés qui filtrent automatiquement la dérive. Elle évite la séparation explicite entre dérive et résidus.</w:t>
      </w:r>
    </w:p>
    <w:p>
      <w:pPr>
        <w:pStyle w:val="Compact"/>
        <w:numPr>
          <w:ilvl w:val="0"/>
          <w:numId w:val="1015"/>
        </w:numPr>
      </w:pPr>
      <w:r>
        <w:rPr>
          <w:b/>
          <w:bCs/>
        </w:rPr>
        <w:t xml:space="preserve">Krigeage avec dérive externe</w:t>
      </w:r>
      <w:r>
        <w:t xml:space="preserve"> </w:t>
      </w:r>
      <w:r>
        <w:t xml:space="preserve">: lorsque des variables auxiliaires sont disponibles, on peut modéliser la dérive à l’aide de ces variables plutôt que des coordonnées, ce qui est l’objet de la section suivante.</w:t>
      </w:r>
    </w:p>
    <w:bookmarkEnd w:id="87"/>
    <w:bookmarkEnd w:id="88"/>
    <w:bookmarkStart w:id="89" w:name="X1b4e42c0673b9ef564aaf6b826bb59e3fb55129"/>
    <w:p>
      <w:pPr>
        <w:pStyle w:val="Heading2"/>
      </w:pPr>
      <w:r>
        <w:t xml:space="preserve">🧮 Atelier interactif 9.8 — Krigeage universel (KU)</w:t>
      </w:r>
    </w:p>
    <w:p>
      <w:pPr>
        <w:pStyle w:val="FirstParagraph"/>
      </w:pPr>
      <w:r>
        <w:t xml:space="preserve">Cet atelier interactif est disponible uniquement dans la version web du chapitre.</w:t>
      </w:r>
    </w:p>
    <w:bookmarkEnd w:id="89"/>
    <w:bookmarkStart w:id="97" w:name="krigeage-avec-dérives"/>
    <w:p>
      <w:pPr>
        <w:pStyle w:val="Heading2"/>
      </w:pPr>
      <w:r>
        <w:t xml:space="preserve">9 Krigeage avec dérives</w:t>
      </w:r>
    </w:p>
    <w:p>
      <w:pPr>
        <w:pStyle w:val="FirstParagraph"/>
      </w:pPr>
      <w:r>
        <w:t xml:space="preserve">Le krigeage avec dérive externe (KED) est une extension du krigeage universel qui permet de modéliser la dérive à l’aide de</w:t>
      </w:r>
      <w:r>
        <w:t xml:space="preserve"> </w:t>
      </w:r>
      <w:r>
        <w:rPr>
          <w:b/>
          <w:bCs/>
        </w:rPr>
        <w:t xml:space="preserve">variables auxiliaires</w:t>
      </w:r>
      <w:r>
        <w:t xml:space="preserve"> </w:t>
      </w:r>
      <w:r>
        <w:t xml:space="preserve">plutôt que des seules coordonnées spatiales. Cette approche est particulièrement utile lorsqu’on dispose d’informations secondaires, mesurées de manière dense ou exhaustive sur le domaine, et qui sont corrélées avec la variable d’intérêt.</w:t>
      </w:r>
    </w:p>
    <w:bookmarkStart w:id="90" w:name="principe"/>
    <w:p>
      <w:pPr>
        <w:pStyle w:val="Heading3"/>
      </w:pPr>
      <w:r>
        <w:t xml:space="preserve">9.1 Principe</w:t>
      </w:r>
    </w:p>
    <w:p>
      <w:pPr>
        <w:pStyle w:val="FirstParagraph"/>
      </w:pPr>
      <w:r>
        <w:t xml:space="preserve">Comme pour le krigeage universel, on suppose que la variable régionalisée se décompose en une dérive et un résidu stationnaire :</w:t>
      </w:r>
    </w:p>
    <w:p>
      <w:pPr>
        <w:pStyle w:val="BodyText"/>
      </w:pPr>
      <m:oMathPara>
        <m:oMathParaPr>
          <m:jc m:val="center"/>
        </m:oMathParaPr>
        <m:oMath>
          <m:r>
            <m:t>Z</m:t>
          </m:r>
          <m:d>
            <m:dPr>
              <m:begChr m:val="("/>
              <m:sepChr m:val=""/>
              <m:endChr m:val=")"/>
              <m:grow/>
            </m:dPr>
            <m:e>
              <m:r>
                <m:rPr>
                  <m:sty m:val="b"/>
                </m:rPr>
                <m:t>x</m:t>
              </m:r>
            </m:e>
          </m:d>
          <m:r>
            <m:rPr>
              <m:sty m:val="p"/>
            </m:rPr>
            <m:t>=</m:t>
          </m:r>
          <m:r>
            <m:t>m</m:t>
          </m:r>
          <m:d>
            <m:dPr>
              <m:begChr m:val="("/>
              <m:sepChr m:val=""/>
              <m:endChr m:val=")"/>
              <m:grow/>
            </m:dPr>
            <m:e>
              <m:r>
                <m:rPr>
                  <m:sty m:val="b"/>
                </m:rPr>
                <m:t>x</m:t>
              </m:r>
            </m:e>
          </m:d>
          <m:r>
            <m:rPr>
              <m:sty m:val="p"/>
            </m:rPr>
            <m:t>+</m:t>
          </m:r>
          <m:r>
            <m:t>Y</m:t>
          </m:r>
          <m:d>
            <m:dPr>
              <m:begChr m:val="("/>
              <m:sepChr m:val=""/>
              <m:endChr m:val=")"/>
              <m:grow/>
            </m:dPr>
            <m:e>
              <m:r>
                <m:rPr>
                  <m:sty m:val="b"/>
                </m:rPr>
                <m:t>x</m:t>
              </m:r>
            </m:e>
          </m:d>
        </m:oMath>
      </m:oMathPara>
    </w:p>
    <w:p>
      <w:pPr>
        <w:pStyle w:val="FirstParagraph"/>
      </w:pPr>
      <w:r>
        <w:t xml:space="preserve">La différence est que la dérive est exprimée en fonction de variables auxiliaires</w:t>
      </w:r>
      <w:r>
        <w:t xml:space="preserve"> </w:t>
      </w:r>
      <m:oMath>
        <m:sSub>
          <m:e>
            <m:r>
              <m:t>s</m:t>
            </m:r>
          </m:e>
          <m:sub>
            <m:r>
              <m:rPr>
                <m:sty m:val="p"/>
              </m:rPr>
              <m:t>ℓ</m:t>
            </m:r>
          </m:sub>
        </m:sSub>
        <m:d>
          <m:dPr>
            <m:begChr m:val="("/>
            <m:sepChr m:val=""/>
            <m:endChr m:val=")"/>
            <m:grow/>
          </m:dPr>
          <m:e>
            <m:r>
              <m:rPr>
                <m:sty m:val="b"/>
              </m:rPr>
              <m:t>x</m:t>
            </m:r>
          </m:e>
        </m:d>
      </m:oMath>
      <w:r>
        <w:t xml:space="preserve">, connues en tout point du domaine :</w:t>
      </w:r>
    </w:p>
    <w:p>
      <w:pPr>
        <w:pStyle w:val="BodyText"/>
      </w:pPr>
      <m:oMathPara>
        <m:oMathParaPr>
          <m:jc m:val="center"/>
        </m:oMathParaPr>
        <m:oMath>
          <m:r>
            <m:t>m</m:t>
          </m:r>
          <m:d>
            <m:dPr>
              <m:begChr m:val="("/>
              <m:sepChr m:val=""/>
              <m:endChr m:val=")"/>
              <m:grow/>
            </m:dPr>
            <m:e>
              <m:r>
                <m:rPr>
                  <m:sty m:val="b"/>
                </m:rPr>
                <m:t>x</m:t>
              </m:r>
            </m:e>
          </m:d>
          <m:r>
            <m:rPr>
              <m:sty m:val="p"/>
            </m:rPr>
            <m:t>=</m:t>
          </m:r>
          <m:sSub>
            <m:e>
              <m:r>
                <m:t>a</m:t>
              </m:r>
            </m:e>
            <m:sub>
              <m:r>
                <m:t>0</m:t>
              </m:r>
            </m:sub>
          </m:sSub>
          <m:r>
            <m:rPr>
              <m:sty m:val="p"/>
            </m:rPr>
            <m:t>+</m:t>
          </m:r>
          <m:nary>
            <m:naryPr>
              <m:chr m:val="∑"/>
              <m:limLoc m:val="undOvr"/>
              <m:subHide m:val="off"/>
              <m:supHide m:val="off"/>
            </m:naryPr>
            <m:sub>
              <m:r>
                <m:rPr>
                  <m:sty m:val="p"/>
                </m:rPr>
                <m:t>ℓ</m:t>
              </m:r>
              <m:r>
                <m:rPr>
                  <m:sty m:val="p"/>
                </m:rPr>
                <m:t>=</m:t>
              </m:r>
              <m:r>
                <m:t>1</m:t>
              </m:r>
            </m:sub>
            <m:sup>
              <m:r>
                <m:t>L</m:t>
              </m:r>
            </m:sup>
            <m:e>
              <m:sSub>
                <m:e>
                  <m:r>
                    <m:t>a</m:t>
                  </m:r>
                </m:e>
                <m:sub>
                  <m:r>
                    <m:rPr>
                      <m:sty m:val="p"/>
                    </m:rPr>
                    <m:t>ℓ</m:t>
                  </m:r>
                </m:sub>
              </m:sSub>
            </m:e>
          </m:nary>
          <m:r>
            <m:t> </m:t>
          </m:r>
          <m:sSub>
            <m:e>
              <m:r>
                <m:t>s</m:t>
              </m:r>
            </m:e>
            <m:sub>
              <m:r>
                <m:rPr>
                  <m:sty m:val="p"/>
                </m:rPr>
                <m:t>ℓ</m:t>
              </m:r>
            </m:sub>
          </m:sSub>
          <m:d>
            <m:dPr>
              <m:begChr m:val="("/>
              <m:sepChr m:val=""/>
              <m:endChr m:val=")"/>
              <m:grow/>
            </m:dPr>
            <m:e>
              <m:r>
                <m:rPr>
                  <m:sty m:val="b"/>
                </m:rPr>
                <m:t>x</m:t>
              </m:r>
            </m:e>
          </m:d>
        </m:oMath>
      </m:oMathPara>
    </w:p>
    <w:p>
      <w:pPr>
        <w:pStyle w:val="FirstParagraph"/>
      </w:pPr>
      <w:r>
        <w:t xml:space="preserve">où les</w:t>
      </w:r>
      <w:r>
        <w:t xml:space="preserve"> </w:t>
      </w:r>
      <m:oMath>
        <m:sSub>
          <m:e>
            <m:r>
              <m:t>a</m:t>
            </m:r>
          </m:e>
          <m:sub>
            <m:r>
              <m:rPr>
                <m:sty m:val="p"/>
              </m:rPr>
              <m:t>ℓ</m:t>
            </m:r>
          </m:sub>
        </m:sSub>
      </m:oMath>
      <w:r>
        <w:t xml:space="preserve"> </w:t>
      </w:r>
      <w:r>
        <w:t xml:space="preserve">sont des coefficients inconnus et les</w:t>
      </w:r>
      <w:r>
        <w:t xml:space="preserve"> </w:t>
      </w:r>
      <m:oMath>
        <m:sSub>
          <m:e>
            <m:r>
              <m:t>s</m:t>
            </m:r>
          </m:e>
          <m:sub>
            <m:r>
              <m:rPr>
                <m:sty m:val="p"/>
              </m:rPr>
              <m:t>ℓ</m:t>
            </m:r>
          </m:sub>
        </m:sSub>
        <m:d>
          <m:dPr>
            <m:begChr m:val="("/>
            <m:sepChr m:val=""/>
            <m:endChr m:val=")"/>
            <m:grow/>
          </m:dPr>
          <m:e>
            <m:r>
              <m:rPr>
                <m:sty m:val="b"/>
              </m:rPr>
              <m:t>x</m:t>
            </m:r>
          </m:e>
        </m:d>
      </m:oMath>
      <w:r>
        <w:t xml:space="preserve"> </w:t>
      </w:r>
      <w:r>
        <w:t xml:space="preserve">sont les valeurs des variables auxiliaires au point</w:t>
      </w:r>
      <w:r>
        <w:t xml:space="preserve"> </w:t>
      </w:r>
      <m:oMath>
        <m:r>
          <m:rPr>
            <m:sty m:val="b"/>
          </m:rPr>
          <m:t>x</m:t>
        </m:r>
      </m:oMath>
      <w:r>
        <w:t xml:space="preserve">.</w:t>
      </w:r>
    </w:p>
    <w:bookmarkEnd w:id="90"/>
    <w:bookmarkStart w:id="91" w:name="exemples-de-variables-auxiliaires"/>
    <w:p>
      <w:pPr>
        <w:pStyle w:val="Heading3"/>
      </w:pPr>
      <w:r>
        <w:t xml:space="preserve">9.2 Exemples de variables auxiliaires</w:t>
      </w:r>
    </w:p>
    <w:p>
      <w:pPr>
        <w:pStyle w:val="FirstParagraph"/>
      </w:pPr>
      <w:r>
        <w:t xml:space="preserve">Les variables auxiliaires utilisées en KED sont typiquement des grandeurs mesurées de façon exhaustive (ou quasi exhaustive) sur le domaine, et qui présentent une relation linéaire avec la variable d’intérêt :</w:t>
      </w:r>
    </w:p>
    <w:p>
      <w:pPr>
        <w:pStyle w:val="Compact"/>
        <w:numPr>
          <w:ilvl w:val="0"/>
          <w:numId w:val="1016"/>
        </w:numPr>
      </w:pPr>
      <w:r>
        <w:rPr>
          <w:b/>
          <w:bCs/>
        </w:rPr>
        <w:t xml:space="preserve">Altitude ou topographie</w:t>
      </w:r>
      <w:r>
        <w:t xml:space="preserve"> </w:t>
      </w:r>
      <w:r>
        <w:t xml:space="preserve">: pour estimer la température, la pluviométrie ou l’épaisseur de neige, qui varient souvent de manière monotone avec l’altitude.</w:t>
      </w:r>
    </w:p>
    <w:p>
      <w:pPr>
        <w:pStyle w:val="Compact"/>
        <w:numPr>
          <w:ilvl w:val="0"/>
          <w:numId w:val="1016"/>
        </w:numPr>
      </w:pPr>
      <w:r>
        <w:rPr>
          <w:b/>
          <w:bCs/>
        </w:rPr>
        <w:t xml:space="preserve">Données géophysiques</w:t>
      </w:r>
      <w:r>
        <w:t xml:space="preserve"> </w:t>
      </w:r>
      <w:r>
        <w:t xml:space="preserve">: densité, susceptibilité magnétique, résistivité électrique, etc., souvent disponibles sur des grilles régulières et corrélées avec les propriétés géologiques.</w:t>
      </w:r>
    </w:p>
    <w:p>
      <w:pPr>
        <w:pStyle w:val="Compact"/>
        <w:numPr>
          <w:ilvl w:val="0"/>
          <w:numId w:val="1016"/>
        </w:numPr>
      </w:pPr>
      <w:r>
        <w:rPr>
          <w:b/>
          <w:bCs/>
        </w:rPr>
        <w:t xml:space="preserve">Images de télédétection</w:t>
      </w:r>
      <w:r>
        <w:t xml:space="preserve"> </w:t>
      </w:r>
      <w:r>
        <w:t xml:space="preserve">: données satellitaires, photographies aériennes, indices de végétation, pour l’estimation de variables environnementales.</w:t>
      </w:r>
    </w:p>
    <w:p>
      <w:pPr>
        <w:pStyle w:val="Compact"/>
        <w:numPr>
          <w:ilvl w:val="0"/>
          <w:numId w:val="1016"/>
        </w:numPr>
      </w:pPr>
      <w:r>
        <w:rPr>
          <w:b/>
          <w:bCs/>
        </w:rPr>
        <w:t xml:space="preserve">Coordonnées spatiales</w:t>
      </w:r>
      <w:r>
        <w:t xml:space="preserve"> </w:t>
      </w:r>
      <w:r>
        <w:t xml:space="preserve">: lorsque les coordonnées sont utilisées comme variables auxiliaires, le KED est formellement équivalent au krigeage universel.</w:t>
      </w:r>
    </w:p>
    <w:p>
      <w:pPr>
        <w:pStyle w:val="FirstParagraph"/>
      </w:pPr>
      <w:r>
        <w:t xml:space="preserve">L’exigence fondamentale est que les variables auxiliaires soient connues à la fois aux points de données et aux points d’estimation.</w:t>
      </w:r>
    </w:p>
    <w:bookmarkEnd w:id="91"/>
    <w:bookmarkStart w:id="92" w:name="conditions-de-non-biais"/>
    <w:p>
      <w:pPr>
        <w:pStyle w:val="Heading3"/>
      </w:pPr>
      <w:r>
        <w:t xml:space="preserve">9.3 Conditions de non-biais</w:t>
      </w:r>
    </w:p>
    <w:p>
      <w:pPr>
        <w:pStyle w:val="FirstParagraph"/>
      </w:pPr>
      <w:r>
        <w:t xml:space="preserve">L’estimateur prend la forme standard :</w:t>
      </w:r>
    </w:p>
    <w:p>
      <w:pPr>
        <w:pStyle w:val="BodyText"/>
      </w:pPr>
      <m:oMathPara>
        <m:oMathParaPr>
          <m:jc m:val="center"/>
        </m:oMathParaPr>
        <m:oMath>
          <m:sSup>
            <m:e>
              <m:r>
                <m:t>Z</m:t>
              </m:r>
            </m:e>
            <m:sup>
              <m:r>
                <m:rPr>
                  <m:sty m:val="p"/>
                </m:rPr>
                <m:t>*</m:t>
              </m:r>
            </m:sup>
          </m:sSup>
          <m:r>
            <m:rPr>
              <m:sty m:val="p"/>
            </m:rPr>
            <m:t>=</m:t>
          </m:r>
          <m:nary>
            <m:naryPr>
              <m:chr m:val="∑"/>
              <m:limLoc m:val="undOvr"/>
              <m:subHide m:val="off"/>
              <m:supHide m:val="off"/>
            </m:naryPr>
            <m:sub>
              <m:r>
                <m:t>i</m:t>
              </m:r>
              <m:r>
                <m:rPr>
                  <m:sty m:val="p"/>
                </m:rPr>
                <m:t>=</m:t>
              </m:r>
              <m:r>
                <m:t>1</m:t>
              </m:r>
            </m:sub>
            <m:sup>
              <m:r>
                <m:t>n</m:t>
              </m:r>
            </m:sup>
            <m:e>
              <m:sSub>
                <m:e>
                  <m:r>
                    <m:t>λ</m:t>
                  </m:r>
                </m:e>
                <m:sub>
                  <m:r>
                    <m:t>i</m:t>
                  </m:r>
                </m:sub>
              </m:sSub>
            </m:e>
          </m:nary>
          <m:r>
            <m:t>Z</m:t>
          </m:r>
          <m:d>
            <m:dPr>
              <m:begChr m:val="("/>
              <m:sepChr m:val=""/>
              <m:endChr m:val=")"/>
              <m:grow/>
            </m:dPr>
            <m:e>
              <m:sSub>
                <m:e>
                  <m:r>
                    <m:rPr>
                      <m:sty m:val="b"/>
                    </m:rPr>
                    <m:t>x</m:t>
                  </m:r>
                </m:e>
                <m:sub>
                  <m:r>
                    <m:t>i</m:t>
                  </m:r>
                </m:sub>
              </m:sSub>
            </m:e>
          </m:d>
        </m:oMath>
      </m:oMathPara>
    </w:p>
    <w:p>
      <w:pPr>
        <w:pStyle w:val="FirstParagraph"/>
      </w:pPr>
      <w:r>
        <w:t xml:space="preserve">Les conditions de non-biais imposent que la dérive soit correctement reproduite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oMath>
      </m:oMathPara>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t> </m:t>
          </m:r>
          <m:sSub>
            <m:e>
              <m:r>
                <m:t>s</m:t>
              </m:r>
            </m:e>
            <m:sub>
              <m:r>
                <m:rPr>
                  <m:sty m:val="p"/>
                </m:rPr>
                <m:t>ℓ</m:t>
              </m:r>
            </m:sub>
          </m:sSub>
          <m:d>
            <m:dPr>
              <m:begChr m:val="("/>
              <m:sepChr m:val=""/>
              <m:endChr m:val=")"/>
              <m:grow/>
            </m:dPr>
            <m:e>
              <m:sSub>
                <m:e>
                  <m:r>
                    <m:rPr>
                      <m:sty m:val="b"/>
                    </m:rPr>
                    <m:t>x</m:t>
                  </m:r>
                </m:e>
                <m:sub>
                  <m:r>
                    <m:t>i</m:t>
                  </m:r>
                </m:sub>
              </m:sSub>
            </m:e>
          </m:d>
          <m:r>
            <m:rPr>
              <m:sty m:val="p"/>
            </m:rPr>
            <m:t>=</m:t>
          </m:r>
          <m:sSub>
            <m:e>
              <m:r>
                <m:t>s</m:t>
              </m:r>
            </m:e>
            <m:sub>
              <m:r>
                <m:rPr>
                  <m:sty m:val="p"/>
                </m:rPr>
                <m:t>ℓ</m:t>
              </m:r>
            </m:sub>
          </m:sSub>
          <m:d>
            <m:dPr>
              <m:begChr m:val="("/>
              <m:sepChr m:val=""/>
              <m:endChr m:val=")"/>
              <m:grow/>
            </m:dPr>
            <m:e>
              <m:sSub>
                <m:e>
                  <m:r>
                    <m:rPr>
                      <m:sty m:val="b"/>
                    </m:rPr>
                    <m:t>x</m:t>
                  </m:r>
                </m:e>
                <m:sub>
                  <m:r>
                    <m:t>0</m:t>
                  </m:r>
                </m:sub>
              </m:sSub>
            </m:e>
          </m:d>
          <m:r>
            <m:rPr>
              <m:sty m:val="p"/>
            </m:rPr>
            <m:t>,</m:t>
          </m:r>
          <m:r>
            <m:t> </m:t>
          </m:r>
          <m:r>
            <m:rPr>
              <m:sty m:val="p"/>
            </m:rPr>
            <m:t>ℓ</m:t>
          </m:r>
          <m:r>
            <m:rPr>
              <m:sty m:val="p"/>
            </m:rPr>
            <m:t>=</m:t>
          </m:r>
          <m:r>
            <m:t>1</m:t>
          </m:r>
          <m:r>
            <m:rPr>
              <m:sty m:val="p"/>
            </m:rPr>
            <m:t>,</m:t>
          </m:r>
          <m:r>
            <m:rPr>
              <m:sty m:val="p"/>
            </m:rPr>
            <m:t>…</m:t>
          </m:r>
          <m:r>
            <m:rPr>
              <m:sty m:val="p"/>
            </m:rPr>
            <m:t>,</m:t>
          </m:r>
          <m:r>
            <m:t>L</m:t>
          </m:r>
        </m:oMath>
      </m:oMathPara>
    </w:p>
    <w:p>
      <w:pPr>
        <w:pStyle w:val="FirstParagraph"/>
      </w:pPr>
      <w:r>
        <w:t xml:space="preserve">La première condition est la même qu’en krigeage ordinaire. Les</w:t>
      </w:r>
      <w:r>
        <w:t xml:space="preserve"> </w:t>
      </w:r>
      <m:oMath>
        <m:r>
          <m:t>L</m:t>
        </m:r>
      </m:oMath>
      <w:r>
        <w:t xml:space="preserve"> </w:t>
      </w:r>
      <w:r>
        <w:t xml:space="preserve">conditions supplémentaires assurent que, pour chaque variable auxiliaire, la combinaison linéaire des valeurs aux points de données reproduit la valeur au point d’estimation.</w:t>
      </w:r>
    </w:p>
    <w:bookmarkEnd w:id="92"/>
    <w:bookmarkStart w:id="93" w:name="système-de-krigeage-avec-dérive-externe"/>
    <w:p>
      <w:pPr>
        <w:pStyle w:val="Heading3"/>
      </w:pPr>
      <w:r>
        <w:t xml:space="preserve">9.4 Système de krigeage avec dérive externe</w:t>
      </w:r>
    </w:p>
    <w:p>
      <w:pPr>
        <w:pStyle w:val="FirstParagraph"/>
      </w:pPr>
      <w:r>
        <w:t xml:space="preserve">Par la méthode des multiplicateurs de Lagrange, on obtient le système :</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ff"/>
                      </m:naryPr>
                      <m:sub>
                        <m:r>
                          <m:t>j</m:t>
                        </m:r>
                        <m:r>
                          <m:rPr>
                            <m:sty m:val="p"/>
                          </m:rPr>
                          <m:t>=</m:t>
                        </m:r>
                        <m:r>
                          <m:t>1</m:t>
                        </m:r>
                      </m:sub>
                      <m:sup>
                        <m:r>
                          <m:t>n</m:t>
                        </m:r>
                      </m:sup>
                      <m:e>
                        <m:sSub>
                          <m:e>
                            <m:r>
                              <m:t>λ</m:t>
                            </m:r>
                          </m:e>
                          <m:sub>
                            <m:r>
                              <m:t>j</m:t>
                            </m:r>
                          </m:sub>
                        </m:sSub>
                      </m:e>
                    </m:nary>
                    <m:r>
                      <m:t>C</m:t>
                    </m:r>
                    <m:d>
                      <m:dPr>
                        <m:begChr m:val="("/>
                        <m:sepChr m:val=""/>
                        <m:endChr m:val=")"/>
                        <m:grow/>
                      </m:dPr>
                      <m:e>
                        <m:sSub>
                          <m:e>
                            <m:r>
                              <m:rPr>
                                <m:sty m:val="b"/>
                              </m:rPr>
                              <m:t>x</m:t>
                            </m:r>
                          </m:e>
                          <m:sub>
                            <m:r>
                              <m:t>i</m:t>
                            </m:r>
                          </m:sub>
                        </m:sSub>
                        <m:r>
                          <m:rPr>
                            <m:sty m:val="p"/>
                          </m:rPr>
                          <m:t>−</m:t>
                        </m:r>
                        <m:sSub>
                          <m:e>
                            <m:r>
                              <m:rPr>
                                <m:sty m:val="b"/>
                              </m:rPr>
                              <m:t>x</m:t>
                            </m:r>
                          </m:e>
                          <m:sub>
                            <m:r>
                              <m:t>j</m:t>
                            </m:r>
                          </m:sub>
                        </m:sSub>
                      </m:e>
                    </m:d>
                    <m:r>
                      <m:rPr>
                        <m:sty m:val="p"/>
                      </m:rPr>
                      <m:t>+</m:t>
                    </m:r>
                    <m:sSub>
                      <m:e>
                        <m:r>
                          <m:t>ν</m:t>
                        </m:r>
                      </m:e>
                      <m:sub>
                        <m:r>
                          <m:t>0</m:t>
                        </m:r>
                      </m:sub>
                    </m:sSub>
                    <m:r>
                      <m:rPr>
                        <m:sty m:val="p"/>
                      </m:rPr>
                      <m:t>+</m:t>
                    </m:r>
                    <m:nary>
                      <m:naryPr>
                        <m:chr m:val="∑"/>
                        <m:limLoc m:val="undOvr"/>
                        <m:subHide m:val="off"/>
                        <m:supHide m:val="off"/>
                      </m:naryPr>
                      <m:sub>
                        <m:r>
                          <m:rPr>
                            <m:sty m:val="p"/>
                          </m:rPr>
                          <m:t>ℓ</m:t>
                        </m:r>
                        <m:r>
                          <m:rPr>
                            <m:sty m:val="p"/>
                          </m:rPr>
                          <m:t>=</m:t>
                        </m:r>
                        <m:r>
                          <m:t>1</m:t>
                        </m:r>
                      </m:sub>
                      <m:sup>
                        <m:r>
                          <m:t>L</m:t>
                        </m:r>
                      </m:sup>
                      <m:e>
                        <m:sSub>
                          <m:e>
                            <m:r>
                              <m:t>ν</m:t>
                            </m:r>
                          </m:e>
                          <m:sub>
                            <m:r>
                              <m:rPr>
                                <m:sty m:val="p"/>
                              </m:rPr>
                              <m:t>ℓ</m:t>
                            </m:r>
                          </m:sub>
                        </m:sSub>
                      </m:e>
                    </m:nary>
                    <m:r>
                      <m:t> </m:t>
                    </m:r>
                    <m:sSub>
                      <m:e>
                        <m:r>
                          <m:t>s</m:t>
                        </m:r>
                      </m:e>
                      <m:sub>
                        <m:r>
                          <m:rPr>
                            <m:sty m:val="p"/>
                          </m:rPr>
                          <m:t>ℓ</m:t>
                        </m:r>
                      </m:sub>
                    </m:sSub>
                    <m:d>
                      <m:dPr>
                        <m:begChr m:val="("/>
                        <m:sepChr m:val=""/>
                        <m:endChr m:val=")"/>
                        <m:grow/>
                      </m:dPr>
                      <m:e>
                        <m:sSub>
                          <m:e>
                            <m:r>
                              <m:rPr>
                                <m:sty m:val="b"/>
                              </m:rPr>
                              <m:t>x</m:t>
                            </m:r>
                          </m:e>
                          <m:sub>
                            <m:r>
                              <m:t>i</m:t>
                            </m:r>
                          </m:sub>
                        </m:sSub>
                      </m:e>
                    </m:d>
                    <m:r>
                      <m:rPr>
                        <m:sty m:val="p"/>
                      </m:rPr>
                      <m:t>=</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e>
                  <m:e>
                    <m:r>
                      <m:t>i</m:t>
                    </m:r>
                    <m:r>
                      <m:rPr>
                        <m:sty m:val="p"/>
                      </m:rPr>
                      <m:t>=</m:t>
                    </m:r>
                    <m:r>
                      <m:t>1</m:t>
                    </m:r>
                    <m:r>
                      <m:rPr>
                        <m:sty m:val="p"/>
                      </m:rPr>
                      <m:t>,</m:t>
                    </m:r>
                    <m:r>
                      <m:rPr>
                        <m:sty m:val="p"/>
                      </m:rPr>
                      <m:t>…</m:t>
                    </m:r>
                    <m:r>
                      <m:rPr>
                        <m:sty m:val="p"/>
                      </m:rPr>
                      <m:t>,</m:t>
                    </m:r>
                    <m:r>
                      <m:t>n</m:t>
                    </m:r>
                  </m:e>
                </m:mr>
                <m:mr>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e>
                </m:mr>
                <m:mr>
                  <m:e>
                    <m:nary>
                      <m:naryPr>
                        <m:chr m:val="∑"/>
                        <m:limLoc m:val="undOvr"/>
                        <m:subHide m:val="off"/>
                        <m:supHide m:val="off"/>
                      </m:naryPr>
                      <m:sub>
                        <m:r>
                          <m:t>j</m:t>
                        </m:r>
                        <m:r>
                          <m:rPr>
                            <m:sty m:val="p"/>
                          </m:rPr>
                          <m:t>=</m:t>
                        </m:r>
                        <m:r>
                          <m:t>1</m:t>
                        </m:r>
                      </m:sub>
                      <m:sup>
                        <m:r>
                          <m:t>n</m:t>
                        </m:r>
                      </m:sup>
                      <m:e>
                        <m:sSub>
                          <m:e>
                            <m:r>
                              <m:t>λ</m:t>
                            </m:r>
                          </m:e>
                          <m:sub>
                            <m:r>
                              <m:t>j</m:t>
                            </m:r>
                          </m:sub>
                        </m:sSub>
                      </m:e>
                    </m:nary>
                    <m:r>
                      <m:t> </m:t>
                    </m:r>
                    <m:sSub>
                      <m:e>
                        <m:r>
                          <m:t>s</m:t>
                        </m:r>
                      </m:e>
                      <m:sub>
                        <m:r>
                          <m:rPr>
                            <m:sty m:val="p"/>
                          </m:rPr>
                          <m:t>ℓ</m:t>
                        </m:r>
                      </m:sub>
                    </m:sSub>
                    <m:d>
                      <m:dPr>
                        <m:begChr m:val="("/>
                        <m:sepChr m:val=""/>
                        <m:endChr m:val=")"/>
                        <m:grow/>
                      </m:dPr>
                      <m:e>
                        <m:sSub>
                          <m:e>
                            <m:r>
                              <m:rPr>
                                <m:sty m:val="b"/>
                              </m:rPr>
                              <m:t>x</m:t>
                            </m:r>
                          </m:e>
                          <m:sub>
                            <m:r>
                              <m:t>j</m:t>
                            </m:r>
                          </m:sub>
                        </m:sSub>
                      </m:e>
                    </m:d>
                    <m:r>
                      <m:rPr>
                        <m:sty m:val="p"/>
                      </m:rPr>
                      <m:t>=</m:t>
                    </m:r>
                    <m:sSub>
                      <m:e>
                        <m:r>
                          <m:t>s</m:t>
                        </m:r>
                      </m:e>
                      <m:sub>
                        <m:r>
                          <m:rPr>
                            <m:sty m:val="p"/>
                          </m:rPr>
                          <m:t>ℓ</m:t>
                        </m:r>
                      </m:sub>
                    </m:sSub>
                    <m:d>
                      <m:dPr>
                        <m:begChr m:val="("/>
                        <m:sepChr m:val=""/>
                        <m:endChr m:val=")"/>
                        <m:grow/>
                      </m:dPr>
                      <m:e>
                        <m:sSub>
                          <m:e>
                            <m:r>
                              <m:rPr>
                                <m:sty m:val="b"/>
                              </m:rPr>
                              <m:t>x</m:t>
                            </m:r>
                          </m:e>
                          <m:sub>
                            <m:r>
                              <m:t>0</m:t>
                            </m:r>
                          </m:sub>
                        </m:sSub>
                      </m:e>
                    </m:d>
                    <m:r>
                      <m:rPr>
                        <m:sty m:val="p"/>
                      </m:rPr>
                      <m:t>,</m:t>
                    </m:r>
                  </m:e>
                  <m:e>
                    <m:r>
                      <m:rPr>
                        <m:sty m:val="p"/>
                      </m:rPr>
                      <m:t>ℓ</m:t>
                    </m:r>
                    <m:r>
                      <m:rPr>
                        <m:sty m:val="p"/>
                      </m:rPr>
                      <m:t>=</m:t>
                    </m:r>
                    <m:r>
                      <m:t>1</m:t>
                    </m:r>
                    <m:r>
                      <m:rPr>
                        <m:sty m:val="p"/>
                      </m:rPr>
                      <m:t>,</m:t>
                    </m:r>
                    <m:r>
                      <m:rPr>
                        <m:sty m:val="p"/>
                      </m:rPr>
                      <m:t>…</m:t>
                    </m:r>
                    <m:r>
                      <m:rPr>
                        <m:sty m:val="p"/>
                      </m:rPr>
                      <m:t>,</m:t>
                    </m:r>
                    <m:r>
                      <m:t>L</m:t>
                    </m:r>
                  </m:e>
                </m:mr>
              </m:m>
            </m:e>
          </m:d>
        </m:oMath>
      </m:oMathPara>
    </w:p>
    <w:p>
      <w:pPr>
        <w:pStyle w:val="FirstParagraph"/>
      </w:pPr>
      <w:r>
        <w:t xml:space="preserve">La structure est identique à celle du krigeage universel, avec les fonctions</w:t>
      </w:r>
      <w:r>
        <w:t xml:space="preserve"> </w:t>
      </w:r>
      <m:oMath>
        <m:sSub>
          <m:e>
            <m:r>
              <m:t>f</m:t>
            </m:r>
          </m:e>
          <m:sub>
            <m:r>
              <m:rPr>
                <m:sty m:val="p"/>
              </m:rPr>
              <m:t>ℓ</m:t>
            </m:r>
          </m:sub>
        </m:sSub>
        <m:d>
          <m:dPr>
            <m:begChr m:val="("/>
            <m:sepChr m:val=""/>
            <m:endChr m:val=")"/>
            <m:grow/>
          </m:dPr>
          <m:e>
            <m:r>
              <m:rPr>
                <m:sty m:val="b"/>
              </m:rPr>
              <m:t>x</m:t>
            </m:r>
          </m:e>
        </m:d>
      </m:oMath>
      <w:r>
        <w:t xml:space="preserve"> </w:t>
      </w:r>
      <w:r>
        <w:t xml:space="preserve">remplacées par les variables auxiliaires</w:t>
      </w:r>
      <w:r>
        <w:t xml:space="preserve"> </w:t>
      </w:r>
      <m:oMath>
        <m:sSub>
          <m:e>
            <m:r>
              <m:t>s</m:t>
            </m:r>
          </m:e>
          <m:sub>
            <m:r>
              <m:rPr>
                <m:sty m:val="p"/>
              </m:rPr>
              <m:t>ℓ</m:t>
            </m:r>
          </m:sub>
        </m:sSub>
        <m:d>
          <m:dPr>
            <m:begChr m:val="("/>
            <m:sepChr m:val=""/>
            <m:endChr m:val=")"/>
            <m:grow/>
          </m:dPr>
          <m:e>
            <m:r>
              <m:rPr>
                <m:sty m:val="b"/>
              </m:rPr>
              <m:t>x</m:t>
            </m:r>
          </m:e>
        </m:d>
      </m:oMath>
      <w:r>
        <w:t xml:space="preserve">. Le système comporte</w:t>
      </w:r>
      <w:r>
        <w:t xml:space="preserve"> </w:t>
      </w:r>
      <m:oMath>
        <m:r>
          <m:t>n</m:t>
        </m:r>
        <m:r>
          <m:rPr>
            <m:sty m:val="p"/>
          </m:rPr>
          <m:t>+</m:t>
        </m:r>
        <m:r>
          <m:t>L</m:t>
        </m:r>
        <m:r>
          <m:rPr>
            <m:sty m:val="p"/>
          </m:rPr>
          <m:t>+</m:t>
        </m:r>
        <m:r>
          <m:t>1</m:t>
        </m:r>
      </m:oMath>
      <w:r>
        <w:t xml:space="preserve"> </w:t>
      </w:r>
      <w:r>
        <w:t xml:space="preserve">équations à</w:t>
      </w:r>
      <w:r>
        <w:t xml:space="preserve"> </w:t>
      </w:r>
      <m:oMath>
        <m:r>
          <m:t>n</m:t>
        </m:r>
        <m:r>
          <m:rPr>
            <m:sty m:val="p"/>
          </m:rPr>
          <m:t>+</m:t>
        </m:r>
        <m:r>
          <m:t>L</m:t>
        </m:r>
        <m:r>
          <m:rPr>
            <m:sty m:val="p"/>
          </m:rPr>
          <m:t>+</m:t>
        </m:r>
        <m:r>
          <m:t>1</m:t>
        </m:r>
      </m:oMath>
      <w:r>
        <w:t xml:space="preserve"> </w:t>
      </w:r>
      <w:r>
        <w:t xml:space="preserve">inconnues.</w:t>
      </w:r>
    </w:p>
    <w:bookmarkEnd w:id="93"/>
    <w:bookmarkStart w:id="94" w:name="variance-de-krigeage"/>
    <w:p>
      <w:pPr>
        <w:pStyle w:val="Heading3"/>
      </w:pPr>
      <w:r>
        <w:t xml:space="preserve">9.5 Variance de krigeage</w:t>
      </w:r>
    </w:p>
    <w:p>
      <w:pPr>
        <w:pStyle w:val="FirstParagraph"/>
      </w:pPr>
      <w:r>
        <w:t xml:space="preserve">La variance de krigeage avec dérive externe est :</w:t>
      </w:r>
    </w:p>
    <w:p>
      <w:pPr>
        <w:pStyle w:val="BodyText"/>
      </w:pPr>
      <m:oMathPara>
        <m:oMathParaPr>
          <m:jc m:val="center"/>
        </m:oMathParaPr>
        <m:oMath>
          <m:sSubSup>
            <m:e>
              <m:r>
                <m:t>σ</m:t>
              </m:r>
            </m:e>
            <m:sub>
              <m:r>
                <m:t>K</m:t>
              </m:r>
              <m:r>
                <m:t>E</m:t>
              </m:r>
              <m:r>
                <m:t>D</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sSub>
            <m:e>
              <m:r>
                <m:t>ν</m:t>
              </m:r>
            </m:e>
            <m:sub>
              <m:r>
                <m:t>0</m:t>
              </m:r>
            </m:sub>
          </m:sSub>
          <m:r>
            <m:rPr>
              <m:sty m:val="p"/>
            </m:rPr>
            <m:t>−</m:t>
          </m:r>
          <m:nary>
            <m:naryPr>
              <m:chr m:val="∑"/>
              <m:limLoc m:val="undOvr"/>
              <m:subHide m:val="off"/>
              <m:supHide m:val="off"/>
            </m:naryPr>
            <m:sub>
              <m:r>
                <m:rPr>
                  <m:sty m:val="p"/>
                </m:rPr>
                <m:t>ℓ</m:t>
              </m:r>
              <m:r>
                <m:rPr>
                  <m:sty m:val="p"/>
                </m:rPr>
                <m:t>=</m:t>
              </m:r>
              <m:r>
                <m:t>1</m:t>
              </m:r>
            </m:sub>
            <m:sup>
              <m:r>
                <m:t>L</m:t>
              </m:r>
            </m:sup>
            <m:e>
              <m:sSub>
                <m:e>
                  <m:r>
                    <m:t>ν</m:t>
                  </m:r>
                </m:e>
                <m:sub>
                  <m:r>
                    <m:rPr>
                      <m:sty m:val="p"/>
                    </m:rPr>
                    <m:t>ℓ</m:t>
                  </m:r>
                </m:sub>
              </m:sSub>
            </m:e>
          </m:nary>
          <m:r>
            <m:t> </m:t>
          </m:r>
          <m:sSub>
            <m:e>
              <m:r>
                <m:t>s</m:t>
              </m:r>
            </m:e>
            <m:sub>
              <m:r>
                <m:rPr>
                  <m:sty m:val="p"/>
                </m:rPr>
                <m:t>ℓ</m:t>
              </m:r>
            </m:sub>
          </m:sSub>
          <m:d>
            <m:dPr>
              <m:begChr m:val="("/>
              <m:sepChr m:val=""/>
              <m:endChr m:val=")"/>
              <m:grow/>
            </m:dPr>
            <m:e>
              <m:sSub>
                <m:e>
                  <m:r>
                    <m:rPr>
                      <m:sty m:val="b"/>
                    </m:rPr>
                    <m:t>x</m:t>
                  </m:r>
                </m:e>
                <m:sub>
                  <m:r>
                    <m:t>0</m:t>
                  </m:r>
                </m:sub>
              </m:sSub>
            </m:e>
          </m:d>
        </m:oMath>
      </m:oMathPara>
    </w:p>
    <w:bookmarkEnd w:id="94"/>
    <w:bookmarkStart w:id="95" w:name="comparaison-avec-le-krigeage-universel"/>
    <w:p>
      <w:pPr>
        <w:pStyle w:val="Heading3"/>
      </w:pPr>
      <w:r>
        <w:t xml:space="preserve">9.6 Comparaison avec le krigeage universel</w:t>
      </w:r>
    </w:p>
    <w:p>
      <w:pPr>
        <w:pStyle w:val="FirstParagraph"/>
      </w:pPr>
      <w:r>
        <w:t xml:space="preserve">Le krigeage universel et le krigeage avec dérive externe partagent la même structure mathématique. La différence réside dans la nature des fonctions utilisées pour modéliser la dérive :</w:t>
      </w:r>
    </w:p>
    <w:p>
      <w:pPr>
        <w:pStyle w:val="Compact"/>
        <w:numPr>
          <w:ilvl w:val="0"/>
          <w:numId w:val="1017"/>
        </w:numPr>
      </w:pPr>
      <w:r>
        <w:t xml:space="preserve">En</w:t>
      </w:r>
      <w:r>
        <w:t xml:space="preserve"> </w:t>
      </w:r>
      <w:r>
        <w:rPr>
          <w:b/>
          <w:bCs/>
        </w:rPr>
        <w:t xml:space="preserve">krigeage universel</w:t>
      </w:r>
      <w:r>
        <w:t xml:space="preserve">, les fonctions de dérive sont des fonctions des coordonnées spatiales (</w:t>
      </w:r>
      <m:oMath>
        <m:r>
          <m:t>x</m:t>
        </m:r>
      </m:oMath>
      <w:r>
        <w:t xml:space="preserve">,</w:t>
      </w:r>
      <w:r>
        <w:t xml:space="preserve"> </w:t>
      </w:r>
      <m:oMath>
        <m:r>
          <m:t>y</m:t>
        </m:r>
      </m:oMath>
      <w:r>
        <w:t xml:space="preserve">,</w:t>
      </w:r>
      <w:r>
        <w:t xml:space="preserve"> </w:t>
      </w:r>
      <m:oMath>
        <m:sSup>
          <m:e>
            <m:r>
              <m:t>x</m:t>
            </m:r>
          </m:e>
          <m:sup>
            <m:r>
              <m:t>2</m:t>
            </m:r>
          </m:sup>
        </m:sSup>
      </m:oMath>
      <w:r>
        <w:t xml:space="preserve">, etc.). La forme de la tendance est donc imposée a priori par le choix de l’ordre du polynôme.</w:t>
      </w:r>
    </w:p>
    <w:p>
      <w:pPr>
        <w:pStyle w:val="Compact"/>
        <w:numPr>
          <w:ilvl w:val="0"/>
          <w:numId w:val="1017"/>
        </w:numPr>
      </w:pPr>
      <w:r>
        <w:t xml:space="preserve">En</w:t>
      </w:r>
      <w:r>
        <w:t xml:space="preserve"> </w:t>
      </w:r>
      <w:r>
        <w:rPr>
          <w:b/>
          <w:bCs/>
        </w:rPr>
        <w:t xml:space="preserve">krigeage avec dérive externe</w:t>
      </w:r>
      <w:r>
        <w:t xml:space="preserve">, les fonctions de dérive sont des variables auxiliaires mesurées (</w:t>
      </w:r>
      <m:oMath>
        <m:sSub>
          <m:e>
            <m:r>
              <m:t>s</m:t>
            </m:r>
          </m:e>
          <m:sub>
            <m:r>
              <m:t>1</m:t>
            </m:r>
          </m:sub>
        </m:sSub>
        <m:d>
          <m:dPr>
            <m:begChr m:val="("/>
            <m:sepChr m:val=""/>
            <m:endChr m:val=")"/>
            <m:grow/>
          </m:dPr>
          <m:e>
            <m:r>
              <m:rPr>
                <m:sty m:val="b"/>
              </m:rPr>
              <m:t>x</m:t>
            </m:r>
          </m:e>
        </m:d>
      </m:oMath>
      <w:r>
        <w:t xml:space="preserve">,</w:t>
      </w:r>
      <w:r>
        <w:t xml:space="preserve"> </w:t>
      </w:r>
      <m:oMath>
        <m:sSub>
          <m:e>
            <m:r>
              <m:t>s</m:t>
            </m:r>
          </m:e>
          <m:sub>
            <m:r>
              <m:t>2</m:t>
            </m:r>
          </m:sub>
        </m:sSub>
        <m:d>
          <m:dPr>
            <m:begChr m:val="("/>
            <m:sepChr m:val=""/>
            <m:endChr m:val=")"/>
            <m:grow/>
          </m:dPr>
          <m:e>
            <m:r>
              <m:rPr>
                <m:sty m:val="b"/>
              </m:rPr>
              <m:t>x</m:t>
            </m:r>
          </m:e>
        </m:d>
      </m:oMath>
      <w:r>
        <w:t xml:space="preserve">, etc.). La forme de la tendance est guidée par les données auxiliaires, ce qui permet une modélisation plus souple et physiquement plus interprétable.</w:t>
      </w:r>
    </w:p>
    <w:bookmarkEnd w:id="95"/>
    <w:bookmarkStart w:id="96" w:name="considérations-pratiques"/>
    <w:p>
      <w:pPr>
        <w:pStyle w:val="Heading3"/>
      </w:pPr>
      <w:r>
        <w:t xml:space="preserve">9.7 Considérations pratiques</w:t>
      </w:r>
    </w:p>
    <w:p>
      <w:pPr>
        <w:pStyle w:val="FirstParagraph"/>
      </w:pPr>
      <w:r>
        <w:rPr>
          <w:b/>
          <w:bCs/>
        </w:rPr>
        <w:t xml:space="preserve">Variogramme des résidus.</w:t>
      </w:r>
      <w:r>
        <w:t xml:space="preserve"> </w:t>
      </w:r>
      <w:r>
        <w:t xml:space="preserve">Comme pour le krigeage universel, le variogramme utilisé dans le système est celui des résidus</w:t>
      </w:r>
      <w:r>
        <w:t xml:space="preserve"> </w:t>
      </w:r>
      <m:oMath>
        <m:r>
          <m:t>Y</m:t>
        </m:r>
        <m:d>
          <m:dPr>
            <m:begChr m:val="("/>
            <m:sepChr m:val=""/>
            <m:endChr m:val=")"/>
            <m:grow/>
          </m:dPr>
          <m:e>
            <m:r>
              <m:rPr>
                <m:sty m:val="b"/>
              </m:rPr>
              <m:t>x</m:t>
            </m:r>
          </m:e>
        </m:d>
      </m:oMath>
      <w:r>
        <w:t xml:space="preserve">, et non celui de la variable brute</w:t>
      </w:r>
      <w:r>
        <w:t xml:space="preserve"> </w:t>
      </w:r>
      <m:oMath>
        <m:r>
          <m:t>Z</m:t>
        </m:r>
        <m:d>
          <m:dPr>
            <m:begChr m:val="("/>
            <m:sepChr m:val=""/>
            <m:endChr m:val=")"/>
            <m:grow/>
          </m:dPr>
          <m:e>
            <m:r>
              <m:rPr>
                <m:sty m:val="b"/>
              </m:rPr>
              <m:t>x</m:t>
            </m:r>
          </m:e>
        </m:d>
      </m:oMath>
      <w:r>
        <w:t xml:space="preserve">. L’estimation de ce variogramme requiert les mêmes précautions que pour le krigeage universel (voir la section précédente).</w:t>
      </w:r>
    </w:p>
    <w:p>
      <w:pPr>
        <w:pStyle w:val="BodyText"/>
      </w:pPr>
      <w:r>
        <w:rPr>
          <w:b/>
          <w:bCs/>
        </w:rPr>
        <w:t xml:space="preserve">Cohérence des variables auxiliaires.</w:t>
      </w:r>
      <w:r>
        <w:t xml:space="preserve"> </w:t>
      </w:r>
      <w:r>
        <w:t xml:space="preserve">Les variables auxiliaires doivent être définies et mesurées sur un support compatible avec celui des données et des estimations. Un changement de support (par exemple, utiliser des données ponctuelles avec une variable auxiliaire définie sur une grille grossière) peut introduire des artefacts.</w:t>
      </w:r>
    </w:p>
    <w:p>
      <w:pPr>
        <w:pStyle w:val="BodyText"/>
      </w:pPr>
      <w:r>
        <w:rPr>
          <w:b/>
          <w:bCs/>
        </w:rPr>
        <w:t xml:space="preserve">Nombre de variables auxiliaires.</w:t>
      </w:r>
      <w:r>
        <w:t xml:space="preserve"> </w:t>
      </w:r>
      <w:r>
        <w:t xml:space="preserve">En pratique, une ou deux variables auxiliaires suffisent généralement. L’ajout de variables supplémentaires augmente la taille du système et peut engendrer des problèmes numériques, surtout si les variables sont corrélées entre elles.</w:t>
      </w:r>
    </w:p>
    <w:bookmarkEnd w:id="96"/>
    <w:bookmarkEnd w:id="97"/>
    <w:bookmarkStart w:id="98" w:name="Xe8db697821e5c7f7904943b95cf8e00754bc52f"/>
    <w:p>
      <w:pPr>
        <w:pStyle w:val="Heading2"/>
      </w:pPr>
      <w:r>
        <w:t xml:space="preserve">🧮 Atelier interactif 9.9 — Krigeage avec dérive externe (KED)</w:t>
      </w:r>
    </w:p>
    <w:p>
      <w:pPr>
        <w:pStyle w:val="FirstParagraph"/>
      </w:pPr>
      <w:r>
        <w:t xml:space="preserve">Cet atelier interactif est disponible uniquement dans la version web du chapitre.</w:t>
      </w:r>
    </w:p>
    <w:bookmarkEnd w:id="98"/>
    <w:bookmarkStart w:id="151" w:name="exercices"/>
    <w:p>
      <w:pPr>
        <w:pStyle w:val="Heading2"/>
      </w:pPr>
      <w:r>
        <w:t xml:space="preserve">10 Exercices</w:t>
      </w:r>
    </w:p>
    <w:bookmarkStart w:id="102" w:name="Xcc48c390f89dd2af6d4ffc4a502dd54b099e713"/>
    <w:p>
      <w:pPr>
        <w:pStyle w:val="Heading3"/>
      </w:pPr>
      <w:r>
        <w:t xml:space="preserve">10.1 Exercice 1 — Systèmes de krigeage simple et ordinaire en 1D</w:t>
      </w:r>
    </w:p>
    <w:p>
      <w:pPr>
        <w:pStyle w:val="FirstParagraph"/>
      </w:pPr>
      <w:r>
        <w:t xml:space="preserve">Dans un problème 1D, on estime le point</w:t>
      </w:r>
      <w:r>
        <w:t xml:space="preserve"> </w:t>
      </w:r>
      <m:oMath>
        <m:sSub>
          <m:e>
            <m:r>
              <m:rPr>
                <m:sty m:val="b"/>
              </m:rPr>
              <m:t>x</m:t>
            </m:r>
          </m:e>
          <m:sub>
            <m:r>
              <m:t>0</m:t>
            </m:r>
          </m:sub>
        </m:sSub>
      </m:oMath>
      <w:r>
        <w:t xml:space="preserve"> </w:t>
      </w:r>
      <w:r>
        <w:t xml:space="preserve">à l’aide des points</w:t>
      </w:r>
      <w:r>
        <w:t xml:space="preserve"> </w:t>
      </w:r>
      <m:oMath>
        <m:sSub>
          <m:e>
            <m:r>
              <m:rPr>
                <m:sty m:val="b"/>
              </m:rPr>
              <m:t>x</m:t>
            </m:r>
          </m:e>
          <m:sub>
            <m:r>
              <m:t>1</m:t>
            </m:r>
          </m:sub>
        </m:sSub>
      </m:oMath>
      <w:r>
        <w:t xml:space="preserve"> </w:t>
      </w:r>
      <w:r>
        <w:t xml:space="preserve">et</w:t>
      </w:r>
      <w:r>
        <w:t xml:space="preserve"> </w:t>
      </w:r>
      <m:oMath>
        <m:sSub>
          <m:e>
            <m:r>
              <m:rPr>
                <m:sty m:val="b"/>
              </m:rPr>
              <m:t>x</m:t>
            </m:r>
          </m:e>
          <m:sub>
            <m:r>
              <m:t>2</m:t>
            </m:r>
          </m:sub>
        </m:sSub>
      </m:oMath>
      <w:r>
        <w:t xml:space="preserve">. Le tableau suivant donne les coordonnées de ces 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Point</w:t>
            </w:r>
          </w:p>
        </w:tc>
        <w:tc>
          <w:tcPr/>
          <w:p>
            <w:pPr>
              <w:pStyle w:val="Compact"/>
              <w:jc w:val="center"/>
            </w:pPr>
            <w:r>
              <w:t xml:space="preserve">Coordonnée</w:t>
            </w:r>
            <w:r>
              <w:t xml:space="preserve"> </w:t>
            </w:r>
            <m:oMath>
              <m:r>
                <m:t>x</m:t>
              </m:r>
            </m:oMath>
          </w:p>
        </w:tc>
      </w:tr>
      <w:tr>
        <w:tc>
          <w:tcPr/>
          <w:p>
            <w:pPr>
              <w:pStyle w:val="Compact"/>
              <w:jc w:val="center"/>
            </w:pPr>
            <m:oMath>
              <m:sSub>
                <m:e>
                  <m:r>
                    <m:rPr>
                      <m:sty m:val="b"/>
                    </m:rPr>
                    <m:t>x</m:t>
                  </m:r>
                </m:e>
                <m:sub>
                  <m:r>
                    <m:t>0</m:t>
                  </m:r>
                </m:sub>
              </m:sSub>
            </m:oMath>
          </w:p>
        </w:tc>
        <w:tc>
          <w:tcPr/>
          <w:p>
            <w:pPr>
              <w:pStyle w:val="Compact"/>
              <w:jc w:val="center"/>
            </w:pPr>
            <m:oMath>
              <m:r>
                <m:t>0</m:t>
              </m:r>
            </m:oMath>
          </w:p>
        </w:tc>
      </w:tr>
      <w:tr>
        <w:tc>
          <w:tcPr/>
          <w:p>
            <w:pPr>
              <w:pStyle w:val="Compact"/>
              <w:jc w:val="center"/>
            </w:pPr>
            <m:oMath>
              <m:sSub>
                <m:e>
                  <m:r>
                    <m:rPr>
                      <m:sty m:val="b"/>
                    </m:rPr>
                    <m:t>x</m:t>
                  </m:r>
                </m:e>
                <m:sub>
                  <m:r>
                    <m:t>1</m:t>
                  </m:r>
                </m:sub>
              </m:sSub>
            </m:oMath>
          </w:p>
        </w:tc>
        <w:tc>
          <w:tcPr/>
          <w:p>
            <w:pPr>
              <w:pStyle w:val="Compact"/>
              <w:jc w:val="center"/>
            </w:pPr>
            <m:oMath>
              <m:r>
                <m:rPr>
                  <m:sty m:val="p"/>
                </m:rPr>
                <m:t>−</m:t>
              </m:r>
              <m:r>
                <m:t>6</m:t>
              </m:r>
            </m:oMath>
          </w:p>
        </w:tc>
      </w:tr>
      <w:tr>
        <w:tc>
          <w:tcPr/>
          <w:p>
            <w:pPr>
              <w:pStyle w:val="Compact"/>
              <w:jc w:val="center"/>
            </w:pPr>
            <m:oMath>
              <m:sSub>
                <m:e>
                  <m:r>
                    <m:rPr>
                      <m:sty m:val="b"/>
                    </m:rPr>
                    <m:t>x</m:t>
                  </m:r>
                </m:e>
                <m:sub>
                  <m:r>
                    <m:t>2</m:t>
                  </m:r>
                </m:sub>
              </m:sSub>
            </m:oMath>
          </w:p>
        </w:tc>
        <w:tc>
          <w:tcPr/>
          <w:p>
            <w:pPr>
              <w:pStyle w:val="Compact"/>
              <w:jc w:val="center"/>
            </w:pPr>
            <m:oMath>
              <m:r>
                <m:t>4</m:t>
              </m:r>
            </m:oMath>
          </w:p>
        </w:tc>
      </w:tr>
    </w:tbl>
    <w:p>
      <w:pPr>
        <w:pStyle w:val="BodyText"/>
      </w:pPr>
      <w:r>
        <w:t xml:space="preserve">Le modèle de covariance est gaussien :</w:t>
      </w:r>
    </w:p>
    <w:p>
      <w:pPr>
        <w:pStyle w:val="BodyText"/>
      </w:pPr>
      <m:oMathPara>
        <m:oMathParaPr>
          <m:jc m:val="center"/>
        </m:oMathParaPr>
        <m:oMath>
          <m:r>
            <m:t>C</m:t>
          </m:r>
          <m:d>
            <m:dPr>
              <m:begChr m:val="("/>
              <m:sepChr m:val=""/>
              <m:endChr m:val=")"/>
              <m:grow/>
            </m:dPr>
            <m:e>
              <m:r>
                <m:t>h</m:t>
              </m:r>
            </m:e>
          </m:d>
          <m:r>
            <m:rPr>
              <m:sty m:val="p"/>
            </m:rPr>
            <m:t>=</m:t>
          </m:r>
          <m:r>
            <m:t>5</m:t>
          </m:r>
          <m:r>
            <m:t> </m:t>
          </m:r>
          <m:r>
            <m:t>δ</m:t>
          </m:r>
          <m:d>
            <m:dPr>
              <m:begChr m:val="("/>
              <m:sepChr m:val=""/>
              <m:endChr m:val=")"/>
              <m:grow/>
            </m:dPr>
            <m:e>
              <m:r>
                <m:t>h</m:t>
              </m:r>
            </m:e>
          </m:d>
          <m:r>
            <m:rPr>
              <m:sty m:val="p"/>
            </m:rPr>
            <m:t>+</m:t>
          </m:r>
          <m:r>
            <m:t>10</m:t>
          </m:r>
          <m:r>
            <m:t> </m:t>
          </m:r>
          <m:r>
            <m:rPr>
              <m:sty m:val="p"/>
            </m:rPr>
            <m:t>exp</m:t>
          </m:r>
          <m:r>
            <m:t>​</m:t>
          </m:r>
          <m:d>
            <m:dPr>
              <m:begChr m:val="("/>
              <m:sepChr m:val=""/>
              <m:endChr m:val=")"/>
              <m:grow/>
            </m:dPr>
            <m:e>
              <m:r>
                <m:rPr>
                  <m:sty m:val="p"/>
                </m:rPr>
                <m:t>−</m:t>
              </m:r>
              <m:f>
                <m:fPr>
                  <m:type m:val="bar"/>
                </m:fPr>
                <m:num>
                  <m:r>
                    <m:t>3</m:t>
                  </m:r>
                  <m:sSup>
                    <m:e>
                      <m:r>
                        <m:t>h</m:t>
                      </m:r>
                    </m:e>
                    <m:sup>
                      <m:r>
                        <m:t>2</m:t>
                      </m:r>
                    </m:sup>
                  </m:sSup>
                </m:num>
                <m:den>
                  <m:sSup>
                    <m:e>
                      <m:r>
                        <m:t>10</m:t>
                      </m:r>
                    </m:e>
                    <m:sup>
                      <m:r>
                        <m:t>2</m:t>
                      </m:r>
                    </m:sup>
                  </m:sSup>
                </m:den>
              </m:f>
            </m:e>
          </m:d>
          <m:r>
            <m:rPr>
              <m:sty m:val="p"/>
            </m:rPr>
            <m:t>,</m:t>
          </m:r>
        </m:oMath>
      </m:oMathPara>
    </w:p>
    <w:p>
      <w:pPr>
        <w:pStyle w:val="FirstParagraph"/>
      </w:pPr>
      <w:r>
        <w:t xml:space="preserve">où</w:t>
      </w:r>
      <w:r>
        <w:t xml:space="preserve"> </w:t>
      </w:r>
      <m:oMath>
        <m:r>
          <m:t>δ</m:t>
        </m:r>
        <m:d>
          <m:dPr>
            <m:begChr m:val="("/>
            <m:sepChr m:val=""/>
            <m:endChr m:val=")"/>
            <m:grow/>
          </m:dPr>
          <m:e>
            <m:r>
              <m:t>h</m:t>
            </m:r>
          </m:e>
        </m:d>
      </m:oMath>
      <w:r>
        <w:t xml:space="preserve"> </w:t>
      </w:r>
      <w:r>
        <w:t xml:space="preserve">vaut</w:t>
      </w:r>
      <w:r>
        <w:t xml:space="preserve"> </w:t>
      </w:r>
      <m:oMath>
        <m:r>
          <m:t>1</m:t>
        </m:r>
      </m:oMath>
      <w:r>
        <w:t xml:space="preserve"> </w:t>
      </w:r>
      <w:r>
        <w:t xml:space="preserve">si</w:t>
      </w:r>
      <w:r>
        <w:t xml:space="preserve"> </w:t>
      </w:r>
      <m:oMath>
        <m:r>
          <m:t>h</m:t>
        </m:r>
        <m:r>
          <m:rPr>
            <m:sty m:val="p"/>
          </m:rPr>
          <m:t>=</m:t>
        </m:r>
        <m:r>
          <m:t>0</m:t>
        </m:r>
      </m:oMath>
      <w:r>
        <w:t xml:space="preserve"> </w:t>
      </w:r>
      <w:r>
        <w:t xml:space="preserve">et</w:t>
      </w:r>
      <w:r>
        <w:t xml:space="preserve"> </w:t>
      </w:r>
      <m:oMath>
        <m:r>
          <m:t>0</m:t>
        </m:r>
      </m:oMath>
      <w:r>
        <w:t xml:space="preserve"> </w:t>
      </w:r>
      <w:r>
        <w:t xml:space="preserve">sinon.</w:t>
      </w:r>
    </w:p>
    <w:p>
      <w:pPr>
        <w:numPr>
          <w:ilvl w:val="0"/>
          <w:numId w:val="1018"/>
        </w:numPr>
      </w:pPr>
      <w:r>
        <w:t xml:space="preserve">Construisez le système de krigeage simple correspondant.</w:t>
      </w:r>
    </w:p>
    <w:p>
      <w:pPr>
        <w:numPr>
          <w:ilvl w:val="0"/>
          <w:numId w:val="1018"/>
        </w:numPr>
      </w:pPr>
      <w:r>
        <w:t xml:space="preserve">On résout le système et on trouve les poids</w:t>
      </w:r>
      <w:r>
        <w:t xml:space="preserve"> </w:t>
      </w:r>
      <m:oMath>
        <m:sSub>
          <m:e>
            <m:r>
              <m:t>λ</m:t>
            </m:r>
          </m:e>
          <m:sub>
            <m:r>
              <m:t>1</m:t>
            </m:r>
          </m:sub>
        </m:sSub>
        <m:r>
          <m:rPr>
            <m:sty m:val="p"/>
          </m:rPr>
          <m:t>=</m:t>
        </m:r>
        <m:r>
          <m:t>0.213</m:t>
        </m:r>
      </m:oMath>
      <w:r>
        <w:t xml:space="preserve"> </w:t>
      </w:r>
      <w:r>
        <w:t xml:space="preserve">et</w:t>
      </w:r>
      <w:r>
        <w:t xml:space="preserve"> </w:t>
      </w:r>
      <m:oMath>
        <m:sSub>
          <m:e>
            <m:r>
              <m:t>λ</m:t>
            </m:r>
          </m:e>
          <m:sub>
            <m:r>
              <m:t>2</m:t>
            </m:r>
          </m:sub>
        </m:sSub>
        <m:r>
          <m:rPr>
            <m:sty m:val="p"/>
          </m:rPr>
          <m:t>=</m:t>
        </m:r>
        <m:r>
          <m:t>0.406</m:t>
        </m:r>
      </m:oMath>
      <w:r>
        <w:t xml:space="preserve">. Que valent la valeur estimée et la variance de krigeage si la moyenne connue est</w:t>
      </w:r>
      <w:r>
        <w:t xml:space="preserve"> </w:t>
      </w:r>
      <m:oMath>
        <m:r>
          <m:t>m</m:t>
        </m:r>
        <m:r>
          <m:rPr>
            <m:sty m:val="p"/>
          </m:rPr>
          <m:t>=</m:t>
        </m:r>
        <m:r>
          <m:t>3</m:t>
        </m:r>
      </m:oMath>
      <w:r>
        <w:t xml:space="preserve">, avec</w:t>
      </w:r>
      <w:r>
        <w:t xml:space="preserve"> </w:t>
      </w:r>
      <m:oMath>
        <m:sSub>
          <m:e>
            <m:r>
              <m:t>Z</m:t>
            </m:r>
          </m:e>
          <m:sub>
            <m:r>
              <m:t>1</m:t>
            </m:r>
          </m:sub>
        </m:sSub>
        <m:r>
          <m:rPr>
            <m:sty m:val="p"/>
          </m:rPr>
          <m:t>=</m:t>
        </m:r>
        <m:r>
          <m:t>4</m:t>
        </m:r>
      </m:oMath>
      <w:r>
        <w:t xml:space="preserve"> </w:t>
      </w:r>
      <w:r>
        <w:t xml:space="preserve">et</w:t>
      </w:r>
      <w:r>
        <w:t xml:space="preserve"> </w:t>
      </w:r>
      <m:oMath>
        <m:sSub>
          <m:e>
            <m:r>
              <m:t>Z</m:t>
            </m:r>
          </m:e>
          <m:sub>
            <m:r>
              <m:t>2</m:t>
            </m:r>
          </m:sub>
        </m:sSub>
        <m:r>
          <m:rPr>
            <m:sty m:val="p"/>
          </m:rPr>
          <m:t>=</m:t>
        </m:r>
        <m:r>
          <m:t>5</m:t>
        </m:r>
      </m:oMath>
      <w:r>
        <w:t xml:space="preserve"> </w:t>
      </w:r>
      <w:r>
        <w:t xml:space="preserve">?</w:t>
      </w:r>
    </w:p>
    <w:p>
      <w:pPr>
        <w:numPr>
          <w:ilvl w:val="0"/>
          <w:numId w:val="1018"/>
        </w:numPr>
      </w:pPr>
      <w:r>
        <w:t xml:space="preserve">Construisez le système de krigeage ordinaire.</w:t>
      </w:r>
    </w:p>
    <w:p>
      <w:pPr>
        <w:numPr>
          <w:ilvl w:val="0"/>
          <w:numId w:val="1018"/>
        </w:numPr>
      </w:pPr>
      <w:r>
        <w:t xml:space="preserve">On trouve comme solution</w:t>
      </w:r>
      <w:r>
        <w:t xml:space="preserve"> </w:t>
      </w:r>
      <m:oMath>
        <m:sSub>
          <m:e>
            <m:r>
              <m:t>λ</m:t>
            </m:r>
          </m:e>
          <m:sub>
            <m:r>
              <m:t>1</m:t>
            </m:r>
          </m:sub>
        </m:sSub>
        <m:r>
          <m:rPr>
            <m:sty m:val="p"/>
          </m:rPr>
          <m:t>=</m:t>
        </m:r>
        <m:r>
          <m:t>0.404</m:t>
        </m:r>
      </m:oMath>
      <w:r>
        <w:t xml:space="preserve">,</w:t>
      </w:r>
      <w:r>
        <w:t xml:space="preserve"> </w:t>
      </w:r>
      <m:oMath>
        <m:sSub>
          <m:e>
            <m:r>
              <m:t>λ</m:t>
            </m:r>
          </m:e>
          <m:sub>
            <m:r>
              <m:t>2</m:t>
            </m:r>
          </m:sub>
        </m:sSub>
        <m:r>
          <m:rPr>
            <m:sty m:val="p"/>
          </m:rPr>
          <m:t>=</m:t>
        </m:r>
        <m:r>
          <m:t>0.596</m:t>
        </m:r>
      </m:oMath>
      <w:r>
        <w:t xml:space="preserve"> </w:t>
      </w:r>
      <w:r>
        <w:t xml:space="preserve">et</w:t>
      </w:r>
      <w:r>
        <w:t xml:space="preserve"> </w:t>
      </w:r>
      <m:oMath>
        <m:r>
          <m:t>ν</m:t>
        </m:r>
        <m:r>
          <m:rPr>
            <m:sty m:val="p"/>
          </m:rPr>
          <m:t>=</m:t>
        </m:r>
        <m:r>
          <m:rPr>
            <m:sty m:val="p"/>
          </m:rPr>
          <m:t>−</m:t>
        </m:r>
        <m:r>
          <m:t>2.957</m:t>
        </m:r>
      </m:oMath>
      <w:r>
        <w:t xml:space="preserve">. Que valent la valeur estimée et la variance de krigeage si</w:t>
      </w:r>
      <w:r>
        <w:t xml:space="preserve"> </w:t>
      </w:r>
      <m:oMath>
        <m:sSub>
          <m:e>
            <m:r>
              <m:t>Z</m:t>
            </m:r>
          </m:e>
          <m:sub>
            <m:r>
              <m:t>1</m:t>
            </m:r>
          </m:sub>
        </m:sSub>
        <m:r>
          <m:rPr>
            <m:sty m:val="p"/>
          </m:rPr>
          <m:t>=</m:t>
        </m:r>
        <m:r>
          <m:t>4</m:t>
        </m:r>
      </m:oMath>
      <w:r>
        <w:t xml:space="preserve"> </w:t>
      </w:r>
      <w:r>
        <w:t xml:space="preserve">et</w:t>
      </w:r>
      <w:r>
        <w:t xml:space="preserve"> </w:t>
      </w:r>
      <m:oMath>
        <m:sSub>
          <m:e>
            <m:r>
              <m:t>Z</m:t>
            </m:r>
          </m:e>
          <m:sub>
            <m:r>
              <m:t>2</m:t>
            </m:r>
          </m:sub>
        </m:sSub>
        <m:r>
          <m:rPr>
            <m:sty m:val="p"/>
          </m:rPr>
          <m:t>=</m:t>
        </m:r>
        <m:r>
          <m:t>5</m:t>
        </m:r>
      </m:oMath>
      <w:r>
        <w:t xml:space="preserve"> </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C:\Users\danyl\AppData\Local\Programs\Quarto\share\formats\docx\note.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On a besoin des covariances. Avec</w:t>
            </w:r>
            <w:r>
              <w:t xml:space="preserve"> </w:t>
            </w:r>
            <m:oMath>
              <m:d>
                <m:dPr>
                  <m:begChr m:val="|"/>
                  <m:sepChr m:val=""/>
                  <m:endChr m:val="|"/>
                  <m:grow/>
                </m:dPr>
                <m:e>
                  <m:sSub>
                    <m:e>
                      <m:r>
                        <m:rPr>
                          <m:sty m:val="b"/>
                        </m:rPr>
                        <m:t>x</m:t>
                      </m:r>
                    </m:e>
                    <m:sub>
                      <m:r>
                        <m:t>1</m:t>
                      </m:r>
                    </m:sub>
                  </m:sSub>
                  <m:r>
                    <m:rPr>
                      <m:sty m:val="p"/>
                    </m:rPr>
                    <m:t>−</m:t>
                  </m:r>
                  <m:sSub>
                    <m:e>
                      <m:r>
                        <m:rPr>
                          <m:sty m:val="b"/>
                        </m:rPr>
                        <m:t>x</m:t>
                      </m:r>
                    </m:e>
                    <m:sub>
                      <m:r>
                        <m:t>2</m:t>
                      </m:r>
                    </m:sub>
                  </m:sSub>
                </m:e>
              </m:d>
              <m:r>
                <m:rPr>
                  <m:sty m:val="p"/>
                </m:rPr>
                <m:t>=</m:t>
              </m:r>
              <m:r>
                <m:t>10</m:t>
              </m:r>
            </m:oMath>
            <w:r>
              <w:t xml:space="preserve">,</w:t>
            </w:r>
            <w:r>
              <w:t xml:space="preserve"> </w:t>
            </w:r>
            <m:oMath>
              <m:d>
                <m:dPr>
                  <m:begChr m:val="|"/>
                  <m:sepChr m:val=""/>
                  <m:endChr m:val="|"/>
                  <m:grow/>
                </m:dPr>
                <m:e>
                  <m:sSub>
                    <m:e>
                      <m:r>
                        <m:rPr>
                          <m:sty m:val="b"/>
                        </m:rPr>
                        <m:t>x</m:t>
                      </m:r>
                    </m:e>
                    <m:sub>
                      <m:r>
                        <m:t>1</m:t>
                      </m:r>
                    </m:sub>
                  </m:sSub>
                  <m:r>
                    <m:rPr>
                      <m:sty m:val="p"/>
                    </m:rPr>
                    <m:t>−</m:t>
                  </m:r>
                  <m:sSub>
                    <m:e>
                      <m:r>
                        <m:rPr>
                          <m:sty m:val="b"/>
                        </m:rPr>
                        <m:t>x</m:t>
                      </m:r>
                    </m:e>
                    <m:sub>
                      <m:r>
                        <m:t>0</m:t>
                      </m:r>
                    </m:sub>
                  </m:sSub>
                </m:e>
              </m:d>
              <m:r>
                <m:rPr>
                  <m:sty m:val="p"/>
                </m:rPr>
                <m:t>=</m:t>
              </m:r>
              <m:r>
                <m:t>6</m:t>
              </m:r>
            </m:oMath>
            <w:r>
              <w:t xml:space="preserve"> </w:t>
            </w:r>
            <w:r>
              <w:t xml:space="preserve">et</w:t>
            </w:r>
            <w:r>
              <w:t xml:space="preserve"> </w:t>
            </w:r>
            <m:oMath>
              <m:d>
                <m:dPr>
                  <m:begChr m:val="|"/>
                  <m:sepChr m:val=""/>
                  <m:endChr m:val="|"/>
                  <m:grow/>
                </m:dPr>
                <m:e>
                  <m:sSub>
                    <m:e>
                      <m:r>
                        <m:rPr>
                          <m:sty m:val="b"/>
                        </m:rPr>
                        <m:t>x</m:t>
                      </m:r>
                    </m:e>
                    <m:sub>
                      <m:r>
                        <m:t>2</m:t>
                      </m:r>
                    </m:sub>
                  </m:sSub>
                  <m:r>
                    <m:rPr>
                      <m:sty m:val="p"/>
                    </m:rPr>
                    <m:t>−</m:t>
                  </m:r>
                  <m:sSub>
                    <m:e>
                      <m:r>
                        <m:rPr>
                          <m:sty m:val="b"/>
                        </m:rPr>
                        <m:t>x</m:t>
                      </m:r>
                    </m:e>
                    <m:sub>
                      <m:r>
                        <m:t>0</m:t>
                      </m:r>
                    </m:sub>
                  </m:sSub>
                </m:e>
              </m:d>
              <m:r>
                <m:rPr>
                  <m:sty m:val="p"/>
                </m:rPr>
                <m:t>=</m:t>
              </m:r>
              <m:r>
                <m:t>4</m:t>
              </m:r>
            </m:oMath>
            <w:r>
              <w:t xml:space="preserve"> </w:t>
            </w:r>
            <w:r>
              <w:t xml:space="preserve">:</w:t>
            </w:r>
          </w:p>
          <w:p>
            <w:pPr>
              <w:pStyle w:val="BodyText"/>
            </w:pPr>
            <m:oMathPara>
              <m:oMathParaPr>
                <m:jc m:val="center"/>
              </m:oMathParaPr>
              <m:oMath>
                <m:r>
                  <m:t>C</m:t>
                </m:r>
                <m:d>
                  <m:dPr>
                    <m:begChr m:val="("/>
                    <m:sepChr m:val=""/>
                    <m:endChr m:val=")"/>
                    <m:grow/>
                  </m:dPr>
                  <m:e>
                    <m:sSub>
                      <m:e>
                        <m:r>
                          <m:rPr>
                            <m:sty m:val="b"/>
                          </m:rPr>
                          <m:t>x</m:t>
                        </m:r>
                      </m:e>
                      <m:sub>
                        <m:r>
                          <m:t>1</m:t>
                        </m:r>
                      </m:sub>
                    </m:sSub>
                    <m:r>
                      <m:rPr>
                        <m:sty m:val="p"/>
                      </m:rPr>
                      <m:t>−</m:t>
                    </m:r>
                    <m:sSub>
                      <m:e>
                        <m:r>
                          <m:rPr>
                            <m:sty m:val="b"/>
                          </m:rPr>
                          <m:t>x</m:t>
                        </m:r>
                      </m:e>
                      <m:sub>
                        <m:r>
                          <m:t>2</m:t>
                        </m:r>
                      </m:sub>
                    </m:sSub>
                  </m:e>
                </m:d>
                <m:r>
                  <m:rPr>
                    <m:sty m:val="p"/>
                  </m:rPr>
                  <m:t>=</m:t>
                </m:r>
                <m:r>
                  <m:t>10</m:t>
                </m:r>
                <m:r>
                  <m:t> </m:t>
                </m:r>
                <m:sSup>
                  <m:e>
                    <m:r>
                      <m:t>e</m:t>
                    </m:r>
                  </m:e>
                  <m:sup>
                    <m:r>
                      <m:rPr>
                        <m:sty m:val="p"/>
                      </m:rPr>
                      <m:t>−</m:t>
                    </m:r>
                    <m:r>
                      <m:t>3</m:t>
                    </m:r>
                    <m:r>
                      <m:rPr>
                        <m:sty m:val="p"/>
                      </m:rPr>
                      <m:t>⋅</m:t>
                    </m:r>
                    <m:r>
                      <m:t>100</m:t>
                    </m:r>
                    <m:r>
                      <m:rPr>
                        <m:sty m:val="p"/>
                      </m:rPr>
                      <m:t>/</m:t>
                    </m:r>
                    <m:r>
                      <m:t>100</m:t>
                    </m:r>
                  </m:sup>
                </m:sSup>
                <m:r>
                  <m:rPr>
                    <m:sty m:val="p"/>
                  </m:rPr>
                  <m:t>=</m:t>
                </m:r>
                <m:r>
                  <m:t>0.498</m:t>
                </m:r>
                <m:r>
                  <m:rPr>
                    <m:sty m:val="p"/>
                  </m:rPr>
                  <m:t>,</m:t>
                </m:r>
                <m:r>
                  <m:t> </m:t>
                </m:r>
                <m:r>
                  <m:t>C</m:t>
                </m:r>
                <m:d>
                  <m:dPr>
                    <m:begChr m:val="("/>
                    <m:sepChr m:val=""/>
                    <m:endChr m:val=")"/>
                    <m:grow/>
                  </m:dPr>
                  <m:e>
                    <m:sSub>
                      <m:e>
                        <m:r>
                          <m:rPr>
                            <m:sty m:val="b"/>
                          </m:rPr>
                          <m:t>x</m:t>
                        </m:r>
                      </m:e>
                      <m:sub>
                        <m:r>
                          <m:t>1</m:t>
                        </m:r>
                      </m:sub>
                    </m:sSub>
                    <m:r>
                      <m:rPr>
                        <m:sty m:val="p"/>
                      </m:rPr>
                      <m:t>−</m:t>
                    </m:r>
                    <m:sSub>
                      <m:e>
                        <m:r>
                          <m:rPr>
                            <m:sty m:val="b"/>
                          </m:rPr>
                          <m:t>x</m:t>
                        </m:r>
                      </m:e>
                      <m:sub>
                        <m:r>
                          <m:t>0</m:t>
                        </m:r>
                      </m:sub>
                    </m:sSub>
                  </m:e>
                </m:d>
                <m:r>
                  <m:rPr>
                    <m:sty m:val="p"/>
                  </m:rPr>
                  <m:t>=</m:t>
                </m:r>
                <m:r>
                  <m:t>10</m:t>
                </m:r>
                <m:r>
                  <m:t> </m:t>
                </m:r>
                <m:sSup>
                  <m:e>
                    <m:r>
                      <m:t>e</m:t>
                    </m:r>
                  </m:e>
                  <m:sup>
                    <m:r>
                      <m:rPr>
                        <m:sty m:val="p"/>
                      </m:rPr>
                      <m:t>−</m:t>
                    </m:r>
                    <m:r>
                      <m:t>3</m:t>
                    </m:r>
                    <m:r>
                      <m:rPr>
                        <m:sty m:val="p"/>
                      </m:rPr>
                      <m:t>⋅</m:t>
                    </m:r>
                    <m:r>
                      <m:t>36</m:t>
                    </m:r>
                    <m:r>
                      <m:rPr>
                        <m:sty m:val="p"/>
                      </m:rPr>
                      <m:t>/</m:t>
                    </m:r>
                    <m:r>
                      <m:t>100</m:t>
                    </m:r>
                  </m:sup>
                </m:sSup>
                <m:r>
                  <m:rPr>
                    <m:sty m:val="p"/>
                  </m:rPr>
                  <m:t>=</m:t>
                </m:r>
                <m:r>
                  <m:t>3.396</m:t>
                </m:r>
                <m:r>
                  <m:rPr>
                    <m:sty m:val="p"/>
                  </m:rPr>
                  <m:t>,</m:t>
                </m:r>
                <m:r>
                  <m:t> </m:t>
                </m:r>
                <m:r>
                  <m:t>C</m:t>
                </m:r>
                <m:d>
                  <m:dPr>
                    <m:begChr m:val="("/>
                    <m:sepChr m:val=""/>
                    <m:endChr m:val=")"/>
                    <m:grow/>
                  </m:dPr>
                  <m:e>
                    <m:sSub>
                      <m:e>
                        <m:r>
                          <m:rPr>
                            <m:sty m:val="b"/>
                          </m:rPr>
                          <m:t>x</m:t>
                        </m:r>
                      </m:e>
                      <m:sub>
                        <m:r>
                          <m:t>2</m:t>
                        </m:r>
                      </m:sub>
                    </m:sSub>
                    <m:r>
                      <m:rPr>
                        <m:sty m:val="p"/>
                      </m:rPr>
                      <m:t>−</m:t>
                    </m:r>
                    <m:sSub>
                      <m:e>
                        <m:r>
                          <m:rPr>
                            <m:sty m:val="b"/>
                          </m:rPr>
                          <m:t>x</m:t>
                        </m:r>
                      </m:e>
                      <m:sub>
                        <m:r>
                          <m:t>0</m:t>
                        </m:r>
                      </m:sub>
                    </m:sSub>
                  </m:e>
                </m:d>
                <m:r>
                  <m:rPr>
                    <m:sty m:val="p"/>
                  </m:rPr>
                  <m:t>=</m:t>
                </m:r>
                <m:r>
                  <m:t>10</m:t>
                </m:r>
                <m:r>
                  <m:t> </m:t>
                </m:r>
                <m:sSup>
                  <m:e>
                    <m:r>
                      <m:t>e</m:t>
                    </m:r>
                  </m:e>
                  <m:sup>
                    <m:r>
                      <m:rPr>
                        <m:sty m:val="p"/>
                      </m:rPr>
                      <m:t>−</m:t>
                    </m:r>
                    <m:r>
                      <m:t>3</m:t>
                    </m:r>
                    <m:r>
                      <m:rPr>
                        <m:sty m:val="p"/>
                      </m:rPr>
                      <m:t>⋅</m:t>
                    </m:r>
                    <m:r>
                      <m:t>16</m:t>
                    </m:r>
                    <m:r>
                      <m:rPr>
                        <m:sty m:val="p"/>
                      </m:rPr>
                      <m:t>/</m:t>
                    </m:r>
                    <m:r>
                      <m:t>100</m:t>
                    </m:r>
                  </m:sup>
                </m:sSup>
                <m:r>
                  <m:rPr>
                    <m:sty m:val="p"/>
                  </m:rPr>
                  <m:t>=</m:t>
                </m:r>
                <m:r>
                  <m:t>6.188</m:t>
                </m:r>
                <m:r>
                  <m:rPr>
                    <m:sty m:val="p"/>
                  </m:rPr>
                  <m:t>.</m:t>
                </m:r>
              </m:oMath>
            </m:oMathPara>
          </w:p>
          <w:p>
            <w:pPr>
              <w:pStyle w:val="FirstParagraph"/>
            </w:pPr>
            <w:r>
              <w:t xml:space="preserve">Sur la diagonale,</w:t>
            </w:r>
            <w:r>
              <w:t xml:space="preserve"> </w:t>
            </w:r>
            <m:oMath>
              <m:r>
                <m:t>C</m:t>
              </m:r>
              <m:d>
                <m:dPr>
                  <m:begChr m:val="("/>
                  <m:sepChr m:val=""/>
                  <m:endChr m:val=")"/>
                  <m:grow/>
                </m:dPr>
                <m:e>
                  <m:r>
                    <m:rPr>
                      <m:sty m:val="b"/>
                    </m:rPr>
                    <m:t>0</m:t>
                  </m:r>
                </m:e>
              </m:d>
              <m:r>
                <m:rPr>
                  <m:sty m:val="p"/>
                </m:rPr>
                <m:t>=</m:t>
              </m:r>
              <m:r>
                <m:t>5</m:t>
              </m:r>
              <m:r>
                <m:rPr>
                  <m:sty m:val="p"/>
                </m:rPr>
                <m:t>+</m:t>
              </m:r>
              <m:r>
                <m:t>10</m:t>
              </m:r>
              <m:r>
                <m:rPr>
                  <m:sty m:val="p"/>
                </m:rPr>
                <m:t>=</m:t>
              </m:r>
              <m:r>
                <m:t>15</m:t>
              </m:r>
            </m:oMath>
            <w:r>
              <w:t xml:space="preserve">.</w:t>
            </w:r>
          </w:p>
          <w:p>
            <w:pPr>
              <w:numPr>
                <w:ilvl w:val="0"/>
                <w:numId w:val="1019"/>
              </w:numPr>
            </w:pPr>
            <w:r>
              <w:t xml:space="preserve">Système de krigeage simple</w:t>
            </w:r>
            <w:r>
              <w:t xml:space="preserve"> </w:t>
            </w:r>
            <m:oMath>
              <m:r>
                <m:rPr>
                  <m:sty m:val="b"/>
                </m:rPr>
                <m:t>C</m:t>
              </m:r>
              <m:r>
                <m:t> </m:t>
              </m:r>
              <m:r>
                <m:rPr>
                  <m:sty m:val="b"/>
                </m:rPr>
                <m:t>λ</m:t>
              </m:r>
              <m:r>
                <m:rPr>
                  <m:sty m:val="p"/>
                </m:rPr>
                <m:t>=</m:t>
              </m:r>
              <m:r>
                <m:rPr>
                  <m:sty m:val="b"/>
                </m:rPr>
                <m:t>c</m:t>
              </m:r>
            </m:oMath>
            <w:r>
              <w:t xml:space="preserve"> </w:t>
            </w:r>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15</m:t>
                          </m:r>
                        </m:e>
                        <m:e>
                          <m:r>
                            <m:t>0.498</m:t>
                          </m:r>
                        </m:e>
                      </m:mr>
                      <m:mr>
                        <m:e>
                          <m:r>
                            <m:t>0.498</m:t>
                          </m:r>
                        </m:e>
                        <m:e>
                          <m:r>
                            <m:t>15</m:t>
                          </m:r>
                        </m:e>
                      </m:mr>
                    </m:m>
                  </m:e>
                </m:d>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
                  </m:e>
                </m:d>
                <m:r>
                  <m:rPr>
                    <m:sty m:val="p"/>
                  </m:rPr>
                  <m:t>=</m:t>
                </m:r>
                <m:d>
                  <m:dPr>
                    <m:begChr m:val="["/>
                    <m:sepChr m:val=""/>
                    <m:endChr m:val="]"/>
                    <m:grow/>
                  </m:dPr>
                  <m:e>
                    <m:m>
                      <m:mPr>
                        <m:baseJc m:val="center"/>
                        <m:plcHide m:val="on"/>
                        <m:mcs>
                          <m:mc>
                            <m:mcPr>
                              <m:mcJc m:val="center"/>
                              <m:count m:val="1"/>
                            </m:mcPr>
                          </m:mc>
                        </m:mcs>
                      </m:mPr>
                      <m:mr>
                        <m:e>
                          <m:r>
                            <m:t>3.396</m:t>
                          </m:r>
                        </m:e>
                      </m:mr>
                      <m:mr>
                        <m:e>
                          <m:r>
                            <m:t>6.188</m:t>
                          </m:r>
                        </m:e>
                      </m:mr>
                    </m:m>
                  </m:e>
                </m:d>
                <m:r>
                  <m:rPr>
                    <m:sty m:val="p"/>
                  </m:rPr>
                  <m:t>.</m:t>
                </m:r>
              </m:oMath>
            </m:oMathPara>
          </w:p>
          <w:p>
            <w:pPr>
              <w:numPr>
                <w:ilvl w:val="0"/>
                <w:numId w:val="1019"/>
              </w:numPr>
            </w:pPr>
            <w:r>
              <w:t xml:space="preserve">Estimateur de krigeage simple (la moyenne est connue) :</w:t>
            </w:r>
          </w:p>
          <w:p>
            <w:pPr>
              <w:pStyle w:val="BodyText"/>
            </w:pPr>
            <m:oMathPara>
              <m:oMathParaPr>
                <m:jc m:val="center"/>
              </m:oMathParaPr>
              <m:oMath>
                <m:sSup>
                  <m:e>
                    <m:r>
                      <m:t>Z</m:t>
                    </m:r>
                  </m:e>
                  <m:sup>
                    <m:r>
                      <m:rPr>
                        <m:sty m:val="p"/>
                      </m:rPr>
                      <m:t>*</m:t>
                    </m:r>
                  </m:sup>
                </m:sSup>
                <m:d>
                  <m:dPr>
                    <m:begChr m:val="("/>
                    <m:sepChr m:val=""/>
                    <m:endChr m:val=")"/>
                    <m:grow/>
                  </m:dPr>
                  <m:e>
                    <m:sSub>
                      <m:e>
                        <m:r>
                          <m:rPr>
                            <m:sty m:val="b"/>
                          </m:rPr>
                          <m:t>x</m:t>
                        </m:r>
                      </m:e>
                      <m:sub>
                        <m:r>
                          <m:t>0</m:t>
                        </m:r>
                      </m:sub>
                    </m:sSub>
                  </m:e>
                </m:d>
                <m:r>
                  <m:rPr>
                    <m:sty m:val="p"/>
                  </m:rPr>
                  <m:t>=</m:t>
                </m:r>
                <m:r>
                  <m:t>m</m:t>
                </m:r>
                <m:r>
                  <m:rPr>
                    <m:sty m:val="p"/>
                  </m:rPr>
                  <m:t>+</m:t>
                </m:r>
                <m:sSub>
                  <m:e>
                    <m:r>
                      <m:t>λ</m:t>
                    </m:r>
                  </m:e>
                  <m:sub>
                    <m:r>
                      <m:t>1</m:t>
                    </m:r>
                  </m:sub>
                </m:sSub>
                <m:d>
                  <m:dPr>
                    <m:begChr m:val="("/>
                    <m:sepChr m:val=""/>
                    <m:endChr m:val=")"/>
                    <m:grow/>
                  </m:dPr>
                  <m:e>
                    <m:sSub>
                      <m:e>
                        <m:r>
                          <m:t>Z</m:t>
                        </m:r>
                      </m:e>
                      <m:sub>
                        <m:r>
                          <m:t>1</m:t>
                        </m:r>
                      </m:sub>
                    </m:sSub>
                    <m:r>
                      <m:rPr>
                        <m:sty m:val="p"/>
                      </m:rPr>
                      <m:t>−</m:t>
                    </m:r>
                    <m:r>
                      <m:t>m</m:t>
                    </m:r>
                  </m:e>
                </m:d>
                <m:r>
                  <m:rPr>
                    <m:sty m:val="p"/>
                  </m:rPr>
                  <m:t>+</m:t>
                </m:r>
                <m:sSub>
                  <m:e>
                    <m:r>
                      <m:t>λ</m:t>
                    </m:r>
                  </m:e>
                  <m:sub>
                    <m:r>
                      <m:t>2</m:t>
                    </m:r>
                  </m:sub>
                </m:sSub>
                <m:d>
                  <m:dPr>
                    <m:begChr m:val="("/>
                    <m:sepChr m:val=""/>
                    <m:endChr m:val=")"/>
                    <m:grow/>
                  </m:dPr>
                  <m:e>
                    <m:sSub>
                      <m:e>
                        <m:r>
                          <m:t>Z</m:t>
                        </m:r>
                      </m:e>
                      <m:sub>
                        <m:r>
                          <m:t>2</m:t>
                        </m:r>
                      </m:sub>
                    </m:sSub>
                    <m:r>
                      <m:rPr>
                        <m:sty m:val="p"/>
                      </m:rPr>
                      <m:t>−</m:t>
                    </m:r>
                    <m:r>
                      <m:t>m</m:t>
                    </m:r>
                  </m:e>
                </m:d>
                <m:r>
                  <m:rPr>
                    <m:sty m:val="p"/>
                  </m:rPr>
                  <m:t>=</m:t>
                </m:r>
                <m:r>
                  <m:t>3</m:t>
                </m:r>
                <m:r>
                  <m:rPr>
                    <m:sty m:val="p"/>
                  </m:rPr>
                  <m:t>+</m:t>
                </m:r>
                <m:r>
                  <m:t>0.213</m:t>
                </m:r>
                <m:d>
                  <m:dPr>
                    <m:begChr m:val="("/>
                    <m:sepChr m:val=""/>
                    <m:endChr m:val=")"/>
                    <m:grow/>
                  </m:dPr>
                  <m:e>
                    <m:r>
                      <m:t>4</m:t>
                    </m:r>
                    <m:r>
                      <m:rPr>
                        <m:sty m:val="p"/>
                      </m:rPr>
                      <m:t>−</m:t>
                    </m:r>
                    <m:r>
                      <m:t>3</m:t>
                    </m:r>
                  </m:e>
                </m:d>
                <m:r>
                  <m:rPr>
                    <m:sty m:val="p"/>
                  </m:rPr>
                  <m:t>+</m:t>
                </m:r>
                <m:r>
                  <m:t>0.406</m:t>
                </m:r>
                <m:d>
                  <m:dPr>
                    <m:begChr m:val="("/>
                    <m:sepChr m:val=""/>
                    <m:endChr m:val=")"/>
                    <m:grow/>
                  </m:dPr>
                  <m:e>
                    <m:r>
                      <m:t>5</m:t>
                    </m:r>
                    <m:r>
                      <m:rPr>
                        <m:sty m:val="p"/>
                      </m:rPr>
                      <m:t>−</m:t>
                    </m:r>
                    <m:r>
                      <m:t>3</m:t>
                    </m:r>
                  </m:e>
                </m:d>
                <m:r>
                  <m:rPr>
                    <m:sty m:val="p"/>
                  </m:rPr>
                  <m:t>=</m:t>
                </m:r>
                <m:r>
                  <m:t>4.02</m:t>
                </m:r>
                <m:r>
                  <m:rPr>
                    <m:sty m:val="p"/>
                  </m:rPr>
                  <m:t>.</m:t>
                </m:r>
              </m:oMath>
            </m:oMathPara>
          </w:p>
          <w:p>
            <w:pPr>
              <w:pStyle w:val="FirstParagraph"/>
            </w:pPr>
            <m:oMathPara>
              <m:oMathParaPr>
                <m:jc m:val="center"/>
              </m:oMathParaPr>
              <m:oMath>
                <m:sSubSup>
                  <m:e>
                    <m:r>
                      <m:t>σ</m:t>
                    </m:r>
                  </m:e>
                  <m:sub>
                    <m:r>
                      <m:t>S</m:t>
                    </m:r>
                    <m:r>
                      <m:t>K</m:t>
                    </m:r>
                  </m:sub>
                  <m:sup>
                    <m:r>
                      <m:t>2</m:t>
                    </m:r>
                  </m:sup>
                </m:sSubSup>
                <m:r>
                  <m:rPr>
                    <m:sty m:val="p"/>
                  </m:rPr>
                  <m:t>=</m:t>
                </m:r>
                <m:r>
                  <m:t>C</m:t>
                </m:r>
                <m:d>
                  <m:dPr>
                    <m:begChr m:val="("/>
                    <m:sepChr m:val=""/>
                    <m:endChr m:val=")"/>
                    <m:grow/>
                  </m:dPr>
                  <m:e>
                    <m:r>
                      <m:rPr>
                        <m:sty m:val="b"/>
                      </m:rPr>
                      <m:t>0</m:t>
                    </m:r>
                  </m:e>
                </m:d>
                <m:r>
                  <m:rPr>
                    <m:sty m:val="p"/>
                  </m:rPr>
                  <m:t>−</m:t>
                </m:r>
                <m:sSub>
                  <m:e>
                    <m:r>
                      <m:t>λ</m:t>
                    </m:r>
                  </m:e>
                  <m:sub>
                    <m:r>
                      <m:t>1</m:t>
                    </m:r>
                  </m:sub>
                </m:sSub>
                <m:r>
                  <m:t>C</m:t>
                </m:r>
                <m:d>
                  <m:dPr>
                    <m:begChr m:val="("/>
                    <m:sepChr m:val=""/>
                    <m:endChr m:val=")"/>
                    <m:grow/>
                  </m:dPr>
                  <m:e>
                    <m:sSub>
                      <m:e>
                        <m:r>
                          <m:rPr>
                            <m:sty m:val="b"/>
                          </m:rPr>
                          <m:t>x</m:t>
                        </m:r>
                      </m:e>
                      <m:sub>
                        <m:r>
                          <m:t>1</m:t>
                        </m:r>
                      </m:sub>
                    </m:sSub>
                    <m:r>
                      <m:rPr>
                        <m:sty m:val="p"/>
                      </m:rPr>
                      <m:t>−</m:t>
                    </m:r>
                    <m:sSub>
                      <m:e>
                        <m:r>
                          <m:rPr>
                            <m:sty m:val="b"/>
                          </m:rPr>
                          <m:t>x</m:t>
                        </m:r>
                      </m:e>
                      <m:sub>
                        <m:r>
                          <m:t>0</m:t>
                        </m:r>
                      </m:sub>
                    </m:sSub>
                  </m:e>
                </m:d>
                <m:r>
                  <m:rPr>
                    <m:sty m:val="p"/>
                  </m:rPr>
                  <m:t>−</m:t>
                </m:r>
                <m:sSub>
                  <m:e>
                    <m:r>
                      <m:t>λ</m:t>
                    </m:r>
                  </m:e>
                  <m:sub>
                    <m:r>
                      <m:t>2</m:t>
                    </m:r>
                  </m:sub>
                </m:sSub>
                <m:r>
                  <m:t>C</m:t>
                </m:r>
                <m:d>
                  <m:dPr>
                    <m:begChr m:val="("/>
                    <m:sepChr m:val=""/>
                    <m:endChr m:val=")"/>
                    <m:grow/>
                  </m:dPr>
                  <m:e>
                    <m:sSub>
                      <m:e>
                        <m:r>
                          <m:rPr>
                            <m:sty m:val="b"/>
                          </m:rPr>
                          <m:t>x</m:t>
                        </m:r>
                      </m:e>
                      <m:sub>
                        <m:r>
                          <m:t>2</m:t>
                        </m:r>
                      </m:sub>
                    </m:sSub>
                    <m:r>
                      <m:rPr>
                        <m:sty m:val="p"/>
                      </m:rPr>
                      <m:t>−</m:t>
                    </m:r>
                    <m:sSub>
                      <m:e>
                        <m:r>
                          <m:rPr>
                            <m:sty m:val="b"/>
                          </m:rPr>
                          <m:t>x</m:t>
                        </m:r>
                      </m:e>
                      <m:sub>
                        <m:r>
                          <m:t>0</m:t>
                        </m:r>
                      </m:sub>
                    </m:sSub>
                  </m:e>
                </m:d>
                <m:r>
                  <m:rPr>
                    <m:sty m:val="p"/>
                  </m:rPr>
                  <m:t>=</m:t>
                </m:r>
                <m:r>
                  <m:t>15</m:t>
                </m:r>
                <m:r>
                  <m:rPr>
                    <m:sty m:val="p"/>
                  </m:rPr>
                  <m:t>−</m:t>
                </m:r>
                <m:r>
                  <m:t>0.213</m:t>
                </m:r>
                <m:d>
                  <m:dPr>
                    <m:begChr m:val="("/>
                    <m:sepChr m:val=""/>
                    <m:endChr m:val=")"/>
                    <m:grow/>
                  </m:dPr>
                  <m:e>
                    <m:r>
                      <m:t>3.396</m:t>
                    </m:r>
                  </m:e>
                </m:d>
                <m:r>
                  <m:rPr>
                    <m:sty m:val="p"/>
                  </m:rPr>
                  <m:t>−</m:t>
                </m:r>
                <m:r>
                  <m:t>0.406</m:t>
                </m:r>
                <m:d>
                  <m:dPr>
                    <m:begChr m:val="("/>
                    <m:sepChr m:val=""/>
                    <m:endChr m:val=")"/>
                    <m:grow/>
                  </m:dPr>
                  <m:e>
                    <m:r>
                      <m:t>6.188</m:t>
                    </m:r>
                  </m:e>
                </m:d>
                <m:r>
                  <m:rPr>
                    <m:sty m:val="p"/>
                  </m:rPr>
                  <m:t>=</m:t>
                </m:r>
                <m:r>
                  <m:t>11.77</m:t>
                </m:r>
                <m:r>
                  <m:rPr>
                    <m:sty m:val="p"/>
                  </m:rPr>
                  <m:t>.</m:t>
                </m:r>
              </m:oMath>
            </m:oMathPara>
          </w:p>
          <w:p>
            <w:pPr>
              <w:numPr>
                <w:ilvl w:val="0"/>
                <w:numId w:val="1019"/>
              </w:numPr>
            </w:pPr>
            <w:r>
              <w:t xml:space="preserve">Système de krigeage ordinaire (avec la contrainte</w:t>
            </w:r>
            <w:r>
              <w:t xml:space="preserve"> </w:t>
            </w:r>
            <m:oMath>
              <m:r>
                <m:rPr>
                  <m:sty m:val="p"/>
                </m:rPr>
                <m:t>∑</m:t>
              </m:r>
              <m:sSub>
                <m:e>
                  <m:r>
                    <m:t>λ</m:t>
                  </m:r>
                </m:e>
                <m:sub>
                  <m:r>
                    <m:t>i</m:t>
                  </m:r>
                </m:sub>
              </m:sSub>
              <m:r>
                <m:rPr>
                  <m:sty m:val="p"/>
                </m:rPr>
                <m:t>=</m:t>
              </m:r>
              <m:r>
                <m:t>1</m:t>
              </m:r>
            </m:oMath>
            <w:r>
              <w:t xml:space="preserve"> </w:t>
            </w:r>
            <w:r>
              <w:t xml:space="preserve">et le multiplicateur</w:t>
            </w:r>
            <w:r>
              <w:t xml:space="preserve"> </w:t>
            </w:r>
            <m:oMath>
              <m:r>
                <m:t>ν</m:t>
              </m:r>
            </m:oMath>
            <w:r>
              <w:t xml:space="preserve">) :</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15</m:t>
                          </m:r>
                        </m:e>
                        <m:e>
                          <m:r>
                            <m:t>0.498</m:t>
                          </m:r>
                        </m:e>
                        <m:e>
                          <m:r>
                            <m:t>1</m:t>
                          </m:r>
                        </m:e>
                      </m:mr>
                      <m:mr>
                        <m:e>
                          <m:r>
                            <m:t>0.498</m:t>
                          </m:r>
                        </m:e>
                        <m:e>
                          <m:r>
                            <m:t>15</m:t>
                          </m:r>
                        </m:e>
                        <m:e>
                          <m:r>
                            <m:t>1</m:t>
                          </m:r>
                        </m:e>
                      </m:mr>
                      <m:mr>
                        <m:e>
                          <m:r>
                            <m:t>1</m:t>
                          </m:r>
                        </m:e>
                        <m:e>
                          <m:r>
                            <m:t>1</m:t>
                          </m:r>
                        </m:e>
                        <m:e>
                          <m:r>
                            <m:t>0</m:t>
                          </m:r>
                        </m:e>
                      </m:mr>
                    </m:m>
                  </m:e>
                </m:d>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r>
                        <m:e>
                          <m:r>
                            <m:t>ν</m:t>
                          </m:r>
                        </m:e>
                      </m:mr>
                    </m:m>
                  </m:e>
                </m:d>
                <m:r>
                  <m:rPr>
                    <m:sty m:val="p"/>
                  </m:rPr>
                  <m:t>=</m:t>
                </m:r>
                <m:d>
                  <m:dPr>
                    <m:begChr m:val="["/>
                    <m:sepChr m:val=""/>
                    <m:endChr m:val="]"/>
                    <m:grow/>
                  </m:dPr>
                  <m:e>
                    <m:m>
                      <m:mPr>
                        <m:baseJc m:val="center"/>
                        <m:plcHide m:val="on"/>
                        <m:mcs>
                          <m:mc>
                            <m:mcPr>
                              <m:mcJc m:val="center"/>
                              <m:count m:val="1"/>
                            </m:mcPr>
                          </m:mc>
                        </m:mcs>
                      </m:mPr>
                      <m:mr>
                        <m:e>
                          <m:r>
                            <m:t>3.396</m:t>
                          </m:r>
                        </m:e>
                      </m:mr>
                      <m:mr>
                        <m:e>
                          <m:r>
                            <m:t>6.188</m:t>
                          </m:r>
                        </m:e>
                      </m:mr>
                      <m:mr>
                        <m:e>
                          <m:r>
                            <m:t>1</m:t>
                          </m:r>
                        </m:e>
                      </m:mr>
                    </m:m>
                  </m:e>
                </m:d>
                <m:r>
                  <m:rPr>
                    <m:sty m:val="p"/>
                  </m:rPr>
                  <m:t>.</m:t>
                </m:r>
              </m:oMath>
            </m:oMathPara>
          </w:p>
          <w:p>
            <w:pPr>
              <w:numPr>
                <w:ilvl w:val="0"/>
                <w:numId w:val="1019"/>
              </w:numPr>
            </w:pPr>
            <w:r>
              <w:t xml:space="preserve">Estimateur de krigeage ordinaire :</w:t>
            </w:r>
          </w:p>
          <w:p>
            <w:pPr>
              <w:pStyle w:val="BodyText"/>
            </w:pPr>
            <m:oMathPara>
              <m:oMathParaPr>
                <m:jc m:val="center"/>
              </m:oMathParaPr>
              <m:oMath>
                <m:sSup>
                  <m:e>
                    <m:r>
                      <m:t>Z</m:t>
                    </m:r>
                  </m:e>
                  <m:sup>
                    <m:r>
                      <m:rPr>
                        <m:sty m:val="p"/>
                      </m:rPr>
                      <m:t>*</m:t>
                    </m:r>
                  </m:sup>
                </m:sSup>
                <m:d>
                  <m:dPr>
                    <m:begChr m:val="("/>
                    <m:sepChr m:val=""/>
                    <m:endChr m:val=")"/>
                    <m:grow/>
                  </m:dPr>
                  <m:e>
                    <m:sSub>
                      <m:e>
                        <m:r>
                          <m:rPr>
                            <m:sty m:val="b"/>
                          </m:rPr>
                          <m:t>x</m:t>
                        </m:r>
                      </m:e>
                      <m:sub>
                        <m:r>
                          <m:t>0</m:t>
                        </m:r>
                      </m:sub>
                    </m:sSub>
                  </m:e>
                </m:d>
                <m:r>
                  <m:rPr>
                    <m:sty m:val="p"/>
                  </m:rPr>
                  <m:t>=</m:t>
                </m:r>
                <m:r>
                  <m:t>0.404</m:t>
                </m:r>
                <m:d>
                  <m:dPr>
                    <m:begChr m:val="("/>
                    <m:sepChr m:val=""/>
                    <m:endChr m:val=")"/>
                    <m:grow/>
                  </m:dPr>
                  <m:e>
                    <m:r>
                      <m:t>4</m:t>
                    </m:r>
                  </m:e>
                </m:d>
                <m:r>
                  <m:rPr>
                    <m:sty m:val="p"/>
                  </m:rPr>
                  <m:t>+</m:t>
                </m:r>
                <m:r>
                  <m:t>0.596</m:t>
                </m:r>
                <m:d>
                  <m:dPr>
                    <m:begChr m:val="("/>
                    <m:sepChr m:val=""/>
                    <m:endChr m:val=")"/>
                    <m:grow/>
                  </m:dPr>
                  <m:e>
                    <m:r>
                      <m:t>5</m:t>
                    </m:r>
                  </m:e>
                </m:d>
                <m:r>
                  <m:rPr>
                    <m:sty m:val="p"/>
                  </m:rPr>
                  <m:t>=</m:t>
                </m:r>
                <m:r>
                  <m:t>4.60</m:t>
                </m:r>
                <m:r>
                  <m:rPr>
                    <m:sty m:val="p"/>
                  </m:rPr>
                  <m:t>.</m:t>
                </m:r>
              </m:oMath>
            </m:oMathPara>
          </w:p>
          <w:p>
            <w:pPr>
              <w:pStyle w:val="FirstParagraph"/>
            </w:pPr>
            <m:oMathPara>
              <m:oMathParaPr>
                <m:jc m:val="center"/>
              </m:oMathParaPr>
              <m:oMath>
                <m:sSubSup>
                  <m:e>
                    <m:r>
                      <m:t>σ</m:t>
                    </m:r>
                  </m:e>
                  <m:sub>
                    <m:r>
                      <m:t>O</m:t>
                    </m:r>
                    <m:r>
                      <m:t>K</m:t>
                    </m:r>
                  </m:sub>
                  <m:sup>
                    <m:r>
                      <m:t>2</m:t>
                    </m:r>
                  </m:sup>
                </m:sSubSup>
                <m:r>
                  <m:rPr>
                    <m:sty m:val="p"/>
                  </m:rPr>
                  <m:t>=</m:t>
                </m:r>
                <m:r>
                  <m:t>C</m:t>
                </m:r>
                <m:d>
                  <m:dPr>
                    <m:begChr m:val="("/>
                    <m:sepChr m:val=""/>
                    <m:endChr m:val=")"/>
                    <m:grow/>
                  </m:dPr>
                  <m:e>
                    <m:r>
                      <m:rPr>
                        <m:sty m:val="b"/>
                      </m:rPr>
                      <m:t>0</m:t>
                    </m:r>
                  </m:e>
                </m:d>
                <m:r>
                  <m:rPr>
                    <m:sty m:val="p"/>
                  </m:rPr>
                  <m:t>−</m:t>
                </m:r>
                <m:sSub>
                  <m:e>
                    <m:r>
                      <m:t>λ</m:t>
                    </m:r>
                  </m:e>
                  <m:sub>
                    <m:r>
                      <m:t>1</m:t>
                    </m:r>
                  </m:sub>
                </m:sSub>
                <m:r>
                  <m:t>C</m:t>
                </m:r>
                <m:d>
                  <m:dPr>
                    <m:begChr m:val="("/>
                    <m:sepChr m:val=""/>
                    <m:endChr m:val=")"/>
                    <m:grow/>
                  </m:dPr>
                  <m:e>
                    <m:sSub>
                      <m:e>
                        <m:r>
                          <m:rPr>
                            <m:sty m:val="b"/>
                          </m:rPr>
                          <m:t>x</m:t>
                        </m:r>
                      </m:e>
                      <m:sub>
                        <m:r>
                          <m:t>1</m:t>
                        </m:r>
                      </m:sub>
                    </m:sSub>
                    <m:r>
                      <m:rPr>
                        <m:sty m:val="p"/>
                      </m:rPr>
                      <m:t>−</m:t>
                    </m:r>
                    <m:sSub>
                      <m:e>
                        <m:r>
                          <m:rPr>
                            <m:sty m:val="b"/>
                          </m:rPr>
                          <m:t>x</m:t>
                        </m:r>
                      </m:e>
                      <m:sub>
                        <m:r>
                          <m:t>0</m:t>
                        </m:r>
                      </m:sub>
                    </m:sSub>
                  </m:e>
                </m:d>
                <m:r>
                  <m:rPr>
                    <m:sty m:val="p"/>
                  </m:rPr>
                  <m:t>−</m:t>
                </m:r>
                <m:sSub>
                  <m:e>
                    <m:r>
                      <m:t>λ</m:t>
                    </m:r>
                  </m:e>
                  <m:sub>
                    <m:r>
                      <m:t>2</m:t>
                    </m:r>
                  </m:sub>
                </m:sSub>
                <m:r>
                  <m:t>C</m:t>
                </m:r>
                <m:d>
                  <m:dPr>
                    <m:begChr m:val="("/>
                    <m:sepChr m:val=""/>
                    <m:endChr m:val=")"/>
                    <m:grow/>
                  </m:dPr>
                  <m:e>
                    <m:sSub>
                      <m:e>
                        <m:r>
                          <m:rPr>
                            <m:sty m:val="b"/>
                          </m:rPr>
                          <m:t>x</m:t>
                        </m:r>
                      </m:e>
                      <m:sub>
                        <m:r>
                          <m:t>2</m:t>
                        </m:r>
                      </m:sub>
                    </m:sSub>
                    <m:r>
                      <m:rPr>
                        <m:sty m:val="p"/>
                      </m:rPr>
                      <m:t>−</m:t>
                    </m:r>
                    <m:sSub>
                      <m:e>
                        <m:r>
                          <m:rPr>
                            <m:sty m:val="b"/>
                          </m:rPr>
                          <m:t>x</m:t>
                        </m:r>
                      </m:e>
                      <m:sub>
                        <m:r>
                          <m:t>0</m:t>
                        </m:r>
                      </m:sub>
                    </m:sSub>
                  </m:e>
                </m:d>
                <m:r>
                  <m:rPr>
                    <m:sty m:val="p"/>
                  </m:rPr>
                  <m:t>−</m:t>
                </m:r>
                <m:r>
                  <m:t>ν</m:t>
                </m:r>
                <m:r>
                  <m:rPr>
                    <m:sty m:val="p"/>
                  </m:rPr>
                  <m:t>=</m:t>
                </m:r>
                <m:r>
                  <m:t>15</m:t>
                </m:r>
                <m:r>
                  <m:rPr>
                    <m:sty m:val="p"/>
                  </m:rPr>
                  <m:t>−</m:t>
                </m:r>
                <m:r>
                  <m:t>0.404</m:t>
                </m:r>
                <m:d>
                  <m:dPr>
                    <m:begChr m:val="("/>
                    <m:sepChr m:val=""/>
                    <m:endChr m:val=")"/>
                    <m:grow/>
                  </m:dPr>
                  <m:e>
                    <m:r>
                      <m:t>3.396</m:t>
                    </m:r>
                  </m:e>
                </m:d>
                <m:r>
                  <m:rPr>
                    <m:sty m:val="p"/>
                  </m:rPr>
                  <m:t>−</m:t>
                </m:r>
                <m:r>
                  <m:t>0.596</m:t>
                </m:r>
                <m:d>
                  <m:dPr>
                    <m:begChr m:val="("/>
                    <m:sepChr m:val=""/>
                    <m:endChr m:val=")"/>
                    <m:grow/>
                  </m:dPr>
                  <m:e>
                    <m:r>
                      <m:t>6.188</m:t>
                    </m:r>
                  </m:e>
                </m:d>
                <m:r>
                  <m:rPr>
                    <m:sty m:val="p"/>
                  </m:rPr>
                  <m:t>−</m:t>
                </m:r>
                <m:d>
                  <m:dPr>
                    <m:begChr m:val="("/>
                    <m:sepChr m:val=""/>
                    <m:endChr m:val=")"/>
                    <m:grow/>
                  </m:dPr>
                  <m:e>
                    <m:r>
                      <m:rPr>
                        <m:sty m:val="p"/>
                      </m:rPr>
                      <m:t>−</m:t>
                    </m:r>
                    <m:r>
                      <m:t>2.957</m:t>
                    </m:r>
                  </m:e>
                </m:d>
                <m:r>
                  <m:rPr>
                    <m:sty m:val="p"/>
                  </m:rPr>
                  <m:t>=</m:t>
                </m:r>
                <m:r>
                  <m:t>12.90</m:t>
                </m:r>
                <m:r>
                  <m:rPr>
                    <m:sty m:val="p"/>
                  </m:rPr>
                  <m:t>.</m:t>
                </m:r>
              </m:oMath>
            </m:oMathPara>
          </w:p>
          <w:p>
            <w:pPr>
              <w:numPr>
                <w:ilvl w:val="0"/>
                <w:numId w:val="1000"/>
              </w:numPr>
            </w:pPr>
            <w:r>
              <w:t xml:space="preserve">Le terme</w:t>
            </w:r>
            <w:r>
              <w:t xml:space="preserve"> </w:t>
            </w:r>
            <m:oMath>
              <m:r>
                <m:rPr>
                  <m:sty m:val="p"/>
                </m:rPr>
                <m:t>−</m:t>
              </m:r>
              <m:r>
                <m:t>ν</m:t>
              </m:r>
              <m:r>
                <m:rPr>
                  <m:sty m:val="p"/>
                </m:rPr>
                <m:t>=</m:t>
              </m:r>
              <m:r>
                <m:rPr>
                  <m:sty m:val="p"/>
                </m:rPr>
                <m:t>+</m:t>
              </m:r>
              <m:r>
                <m:t>2.957</m:t>
              </m:r>
            </m:oMath>
            <w:r>
              <w:t xml:space="preserve"> </w:t>
            </w:r>
            <w:r>
              <w:t xml:space="preserve">traduit le surcoût de variance dû à l’ignorance de la moyenne.</w:t>
            </w:r>
          </w:p>
          <w:p/>
        </w:tc>
      </w:tr>
    </w:tbl>
    <w:bookmarkEnd w:id="102"/>
    <w:bookmarkStart w:id="105" w:name="Xffd34a3b9e8b5c623e33618406ba4ddb4b159ae"/>
    <w:p>
      <w:pPr>
        <w:pStyle w:val="Heading3"/>
      </w:pPr>
      <w:r>
        <w:t xml:space="preserve">10.2 Exercice 2 — Particularités du krigeage : singularité, valeurs négatives, voisinage</w:t>
      </w:r>
    </w:p>
    <w:p>
      <w:pPr>
        <w:numPr>
          <w:ilvl w:val="0"/>
          <w:numId w:val="1020"/>
        </w:numPr>
      </w:pPr>
      <w:r>
        <w:t xml:space="preserve">Une erreur de saisie dans une base de données fait que deux données</w:t>
      </w:r>
      <w:r>
        <w:t xml:space="preserve"> </w:t>
      </w:r>
      <w:r>
        <w:rPr>
          <w:b/>
          <w:bCs/>
        </w:rPr>
        <w:t xml:space="preserve">différentes</w:t>
      </w:r>
      <w:r>
        <w:t xml:space="preserve"> </w:t>
      </w:r>
      <w:r>
        <w:t xml:space="preserve">se retrouvent avec exactement les</w:t>
      </w:r>
      <w:r>
        <w:t xml:space="preserve"> </w:t>
      </w:r>
      <w:r>
        <w:rPr>
          <w:b/>
          <w:bCs/>
        </w:rPr>
        <w:t xml:space="preserve">mêmes coordonnées</w:t>
      </w:r>
      <w:r>
        <w:t xml:space="preserve">. Que se passe-t-il lors des krigeages dont le voisinage de recherche inclut ces deux données ?</w:t>
      </w:r>
      <w:r>
        <w:t xml:space="preserve"> </w:t>
      </w:r>
      <w:r>
        <w:rPr>
          <w:i/>
          <w:iCs/>
        </w:rPr>
        <w:t xml:space="preserve">(Aide : ce n’est pas dans les notes de cours.)</w:t>
      </w:r>
    </w:p>
    <w:p>
      <w:pPr>
        <w:numPr>
          <w:ilvl w:val="0"/>
          <w:numId w:val="1020"/>
        </w:numPr>
      </w:pPr>
      <w:r>
        <w:t xml:space="preserve">Est-il possible qu’un krigeage retourne une teneur estimée</w:t>
      </w:r>
      <w:r>
        <w:t xml:space="preserve"> </w:t>
      </w:r>
      <w:r>
        <w:rPr>
          <w:b/>
          <w:bCs/>
        </w:rPr>
        <w:t xml:space="preserve">négative</w:t>
      </w:r>
      <w:r>
        <w:t xml:space="preserve"> </w:t>
      </w:r>
      <w:r>
        <w:t xml:space="preserve">même si toutes les teneurs mesurées sont (évidemment) positives ? Justifiez.</w:t>
      </w:r>
    </w:p>
    <w:p>
      <w:pPr>
        <w:numPr>
          <w:ilvl w:val="0"/>
          <w:numId w:val="1020"/>
        </w:numPr>
      </w:pPr>
      <w:r>
        <w:t xml:space="preserve">Est-il possible que le krigeage retourne une teneur estimée</w:t>
      </w:r>
      <w:r>
        <w:t xml:space="preserve"> </w:t>
      </w:r>
      <w:r>
        <w:rPr>
          <w:b/>
          <w:bCs/>
        </w:rPr>
        <w:t xml:space="preserve">supérieure</w:t>
      </w:r>
      <w:r>
        <w:t xml:space="preserve"> </w:t>
      </w:r>
      <w:r>
        <w:t xml:space="preserve">à la plus grande teneur observée dans les données ? Justifiez.</w:t>
      </w:r>
    </w:p>
    <w:p>
      <w:pPr>
        <w:numPr>
          <w:ilvl w:val="0"/>
          <w:numId w:val="1020"/>
        </w:numPr>
      </w:pPr>
      <w:r>
        <w:t xml:space="preserve">Est-il possible d’avoir une variance de krigeage ordinaire</w:t>
      </w:r>
      <w:r>
        <w:t xml:space="preserve"> </w:t>
      </w:r>
      <w:r>
        <w:rPr>
          <w:b/>
          <w:bCs/>
        </w:rPr>
        <w:t xml:space="preserve">supérieure</w:t>
      </w:r>
      <w:r>
        <w:t xml:space="preserve"> </w:t>
      </w:r>
      <w:r>
        <w:t xml:space="preserve">à la variance de la variable aléatoire que l’on cherche à estimer ? Justifiez.</w:t>
      </w:r>
    </w:p>
    <w:p>
      <w:pPr>
        <w:numPr>
          <w:ilvl w:val="0"/>
          <w:numId w:val="1020"/>
        </w:numPr>
      </w:pPr>
      <w:r>
        <w:t xml:space="preserve">Commentez : « on ne peut calculer la variance d’estimation que si l’estimation a été obtenue par krigeage (ordinaire ou simple) ».</w:t>
      </w:r>
    </w:p>
    <w:p>
      <w:pPr>
        <w:numPr>
          <w:ilvl w:val="0"/>
          <w:numId w:val="1020"/>
        </w:numPr>
      </w:pPr>
      <w:r>
        <w:t xml:space="preserve">Commentez : « le choix du voisinage utilisé pour le krigeage peut être davantage important que le choix du modèle de variogramme pour assurer la qualité des estimations du krigeage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Users\danyl\AppData\Local\Programs\Quarto\share\formats\docx\note.png" id="10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21"/>
              </w:numPr>
            </w:pPr>
            <w:r>
              <w:t xml:space="preserve">La matrice de krigeage contient alors</w:t>
            </w:r>
            <w:r>
              <w:t xml:space="preserve"> </w:t>
            </w:r>
            <w:r>
              <w:rPr>
                <w:b/>
                <w:bCs/>
              </w:rPr>
              <w:t xml:space="preserve">deux lignes et deux colonnes identiques</w:t>
            </w:r>
            <w:r>
              <w:t xml:space="preserve"> </w:t>
            </w:r>
            <w:r>
              <w:t xml:space="preserve">: elle est</w:t>
            </w:r>
            <w:r>
              <w:t xml:space="preserve"> </w:t>
            </w:r>
            <w:r>
              <w:rPr>
                <w:b/>
                <w:bCs/>
              </w:rPr>
              <w:t xml:space="preserve">singulière</w:t>
            </w:r>
            <w:r>
              <w:t xml:space="preserve"> </w:t>
            </w:r>
            <w:r>
              <w:t xml:space="preserve">(non inversible) et il n’est pas possible de résoudre le système d’équations.</w:t>
            </w:r>
          </w:p>
          <w:p>
            <w:pPr>
              <w:numPr>
                <w:ilvl w:val="0"/>
                <w:numId w:val="1021"/>
              </w:numPr>
            </w:pPr>
            <w:r>
              <w:rPr>
                <w:b/>
                <w:bCs/>
              </w:rPr>
              <w:t xml:space="preserve">Oui.</w:t>
            </w:r>
            <w:r>
              <w:t xml:space="preserve"> </w:t>
            </w:r>
            <w:r>
              <w:t xml:space="preserve">Comme le krigeage peut produire des</w:t>
            </w:r>
            <w:r>
              <w:t xml:space="preserve"> </w:t>
            </w:r>
            <w:r>
              <w:rPr>
                <w:b/>
                <w:bCs/>
              </w:rPr>
              <w:t xml:space="preserve">poids négatifs</w:t>
            </w:r>
            <w:r>
              <w:t xml:space="preserve">, un poids négatif associé à une valeur positive (les autres poids étant associés à des valeurs nulles ou faibles) peut donner un résultat négatif.</w:t>
            </w:r>
          </w:p>
          <w:p>
            <w:pPr>
              <w:numPr>
                <w:ilvl w:val="0"/>
                <w:numId w:val="1021"/>
              </w:numPr>
            </w:pPr>
            <w:r>
              <w:rPr>
                <w:b/>
                <w:bCs/>
              </w:rPr>
              <w:t xml:space="preserve">Oui</w:t>
            </w:r>
            <w:r>
              <w:t xml:space="preserve">, pour la même raison. Par exemple, avec deux poids</w:t>
            </w:r>
            <w:r>
              <w:t xml:space="preserve"> </w:t>
            </w:r>
            <m:oMath>
              <m:r>
                <m:rPr>
                  <m:sty m:val="p"/>
                </m:rPr>
                <m:t>−</m:t>
              </m:r>
              <m:r>
                <m:t>0.02</m:t>
              </m:r>
            </m:oMath>
            <w:r>
              <w:t xml:space="preserve"> </w:t>
            </w:r>
            <w:r>
              <w:t xml:space="preserve">et</w:t>
            </w:r>
            <w:r>
              <w:t xml:space="preserve"> </w:t>
            </w:r>
            <m:oMath>
              <m:r>
                <m:t>1.02</m:t>
              </m:r>
            </m:oMath>
            <w:r>
              <w:t xml:space="preserve"> </w:t>
            </w:r>
            <w:r>
              <w:t xml:space="preserve">: si le poids</w:t>
            </w:r>
            <w:r>
              <w:t xml:space="preserve"> </w:t>
            </w:r>
            <m:oMath>
              <m:r>
                <m:rPr>
                  <m:sty m:val="p"/>
                </m:rPr>
                <m:t>−</m:t>
              </m:r>
              <m:r>
                <m:t>0.02</m:t>
              </m:r>
            </m:oMath>
            <w:r>
              <w:t xml:space="preserve"> </w:t>
            </w:r>
            <w:r>
              <w:t xml:space="preserve">est associé à une donnée de valeur</w:t>
            </w:r>
            <w:r>
              <w:t xml:space="preserve"> </w:t>
            </w:r>
            <m:oMath>
              <m:r>
                <m:t>0</m:t>
              </m:r>
            </m:oMath>
            <w:r>
              <w:t xml:space="preserve">, l’estimé dépasse la valeur associée au poids</w:t>
            </w:r>
            <w:r>
              <w:t xml:space="preserve"> </w:t>
            </w:r>
            <m:oMath>
              <m:r>
                <m:t>1.02</m:t>
              </m:r>
            </m:oMath>
            <w:r>
              <w:t xml:space="preserve">.</w:t>
            </w:r>
          </w:p>
          <w:p>
            <w:pPr>
              <w:numPr>
                <w:ilvl w:val="0"/>
                <w:numId w:val="1021"/>
              </w:numPr>
            </w:pPr>
            <w:r>
              <w:rPr>
                <w:b/>
                <w:bCs/>
              </w:rPr>
              <w:t xml:space="preserve">Oui.</w:t>
            </w:r>
            <w:r>
              <w:t xml:space="preserve"> </w:t>
            </w:r>
            <w:r>
              <w:t xml:space="preserve">La limite théorique pour le krigeage ordinaire est</w:t>
            </w:r>
            <w:r>
              <w:t xml:space="preserve"> </w:t>
            </w:r>
            <m:oMath>
              <m:r>
                <m:t>2</m:t>
              </m:r>
              <m:d>
                <m:dPr>
                  <m:begChr m:val="("/>
                  <m:sepChr m:val=""/>
                  <m:endChr m:val=")"/>
                  <m:grow/>
                </m:dPr>
                <m:e>
                  <m:sSub>
                    <m:e>
                      <m:r>
                        <m:t>C</m:t>
                      </m:r>
                    </m:e>
                    <m:sub>
                      <m:r>
                        <m:t>0</m:t>
                      </m:r>
                    </m:sub>
                  </m:sSub>
                  <m:r>
                    <m:rPr>
                      <m:sty m:val="p"/>
                    </m:rPr>
                    <m:t>+</m:t>
                  </m:r>
                  <m:r>
                    <m:t>C</m:t>
                  </m:r>
                </m:e>
              </m:d>
            </m:oMath>
            <w:r>
              <w:t xml:space="preserve">.</w:t>
            </w:r>
          </w:p>
          <w:p>
            <w:pPr>
              <w:numPr>
                <w:ilvl w:val="0"/>
                <w:numId w:val="1021"/>
              </w:numPr>
            </w:pPr>
            <w:r>
              <w:rPr>
                <w:b/>
                <w:bCs/>
              </w:rPr>
              <w:t xml:space="preserve">Faux.</w:t>
            </w:r>
            <w:r>
              <w:t xml:space="preserve"> </w:t>
            </w:r>
            <w:r>
              <w:t xml:space="preserve">Dès que l’on connaît le variogramme, on peut calculer la variance d’estimation de</w:t>
            </w:r>
            <w:r>
              <w:t xml:space="preserve"> </w:t>
            </w:r>
            <w:r>
              <w:rPr>
                <w:b/>
                <w:bCs/>
              </w:rPr>
              <w:t xml:space="preserve">tout estimateur linéaire</w:t>
            </w:r>
            <w:r>
              <w:t xml:space="preserve">, qu’il provienne du krigeage ou non.</w:t>
            </w:r>
          </w:p>
          <w:p>
            <w:pPr>
              <w:numPr>
                <w:ilvl w:val="0"/>
                <w:numId w:val="1021"/>
              </w:numPr>
            </w:pPr>
            <w:r>
              <w:rPr>
                <w:b/>
                <w:bCs/>
              </w:rPr>
              <w:t xml:space="preserve">Oui.</w:t>
            </w:r>
            <w:r>
              <w:t xml:space="preserve"> </w:t>
            </w:r>
            <w:r>
              <w:t xml:space="preserve">Les résultats du krigeage sont relativement</w:t>
            </w:r>
            <w:r>
              <w:t xml:space="preserve"> </w:t>
            </w:r>
            <w:r>
              <w:rPr>
                <w:b/>
                <w:bCs/>
              </w:rPr>
              <w:t xml:space="preserve">robustes</w:t>
            </w:r>
            <w:r>
              <w:t xml:space="preserve"> </w:t>
            </w:r>
            <w:r>
              <w:t xml:space="preserve">au choix du modèle de variogramme. En revanche, un mauvais choix de voisinage peut mener à des valeurs estimées irréalistes et à des cartes comportant des artéfacts. Il est donc important de choisir le voisinage avec soin.</w:t>
            </w:r>
          </w:p>
          <w:p/>
        </w:tc>
      </w:tr>
    </w:tbl>
    <w:bookmarkEnd w:id="105"/>
    <w:bookmarkStart w:id="108" w:name="X35059aa585275c9c1b23ee7cbd4c40c74d913f0"/>
    <w:p>
      <w:pPr>
        <w:pStyle w:val="Heading3"/>
      </w:pPr>
      <w:r>
        <w:t xml:space="preserve">10.3 Exercice 3 — Peut-on avoir tous les poids nuls ?</w:t>
      </w:r>
    </w:p>
    <w:p>
      <w:pPr>
        <w:pStyle w:val="FirstParagraph"/>
      </w:pPr>
      <w:r>
        <w:t xml:space="preserve">Dans un krigeage ponctuel :</w:t>
      </w:r>
    </w:p>
    <w:p>
      <w:pPr>
        <w:numPr>
          <w:ilvl w:val="0"/>
          <w:numId w:val="1022"/>
        </w:numPr>
      </w:pPr>
      <w:r>
        <w:t xml:space="preserve">Est-il possible d’avoir les poids</w:t>
      </w:r>
      <w:r>
        <w:t xml:space="preserve"> </w:t>
      </w:r>
      <m:oMath>
        <m:sSub>
          <m:e>
            <m:r>
              <m:t>λ</m:t>
            </m:r>
          </m:e>
          <m:sub>
            <m:r>
              <m:t>i</m:t>
            </m:r>
          </m:sub>
        </m:sSub>
      </m:oMath>
      <w:r>
        <w:t xml:space="preserve">,</w:t>
      </w:r>
      <w:r>
        <w:t xml:space="preserve"> </w:t>
      </w:r>
      <m:oMath>
        <m:r>
          <m:t>i</m:t>
        </m:r>
        <m:r>
          <m:rPr>
            <m:sty m:val="p"/>
          </m:rPr>
          <m:t>=</m:t>
        </m:r>
        <m:r>
          <m:t>1</m:t>
        </m:r>
        <m:r>
          <m:rPr>
            <m:sty m:val="p"/>
          </m:rPr>
          <m:t>,</m:t>
        </m:r>
        <m:r>
          <m:rPr>
            <m:sty m:val="p"/>
          </m:rPr>
          <m:t>…</m:t>
        </m:r>
        <m:r>
          <m:rPr>
            <m:sty m:val="p"/>
          </m:rPr>
          <m:t>,</m:t>
        </m:r>
        <m:r>
          <m:t>n</m:t>
        </m:r>
      </m:oMath>
      <w:r>
        <w:t xml:space="preserve">, de</w:t>
      </w:r>
      <w:r>
        <w:t xml:space="preserve"> </w:t>
      </w:r>
      <w:r>
        <w:rPr>
          <w:b/>
          <w:bCs/>
        </w:rPr>
        <w:t xml:space="preserve">krigeage simple</w:t>
      </w:r>
      <w:r>
        <w:t xml:space="preserve"> </w:t>
      </w:r>
      <w:r>
        <w:t xml:space="preserve">tous égaux à zéro ? Si oui, dans quelle situation ? Si non, pourquoi ?</w:t>
      </w:r>
    </w:p>
    <w:p>
      <w:pPr>
        <w:numPr>
          <w:ilvl w:val="0"/>
          <w:numId w:val="1022"/>
        </w:numPr>
      </w:pPr>
      <w:r>
        <w:t xml:space="preserve">Est-il possible d’avoir les poids</w:t>
      </w:r>
      <w:r>
        <w:t xml:space="preserve"> </w:t>
      </w:r>
      <m:oMath>
        <m:sSub>
          <m:e>
            <m:r>
              <m:t>λ</m:t>
            </m:r>
          </m:e>
          <m:sub>
            <m:r>
              <m:t>i</m:t>
            </m:r>
          </m:sub>
        </m:sSub>
      </m:oMath>
      <w:r>
        <w:t xml:space="preserve">,</w:t>
      </w:r>
      <w:r>
        <w:t xml:space="preserve"> </w:t>
      </w:r>
      <m:oMath>
        <m:r>
          <m:t>i</m:t>
        </m:r>
        <m:r>
          <m:rPr>
            <m:sty m:val="p"/>
          </m:rPr>
          <m:t>=</m:t>
        </m:r>
        <m:r>
          <m:t>1</m:t>
        </m:r>
        <m:r>
          <m:rPr>
            <m:sty m:val="p"/>
          </m:rPr>
          <m:t>,</m:t>
        </m:r>
        <m:r>
          <m:rPr>
            <m:sty m:val="p"/>
          </m:rPr>
          <m:t>…</m:t>
        </m:r>
        <m:r>
          <m:rPr>
            <m:sty m:val="p"/>
          </m:rPr>
          <m:t>,</m:t>
        </m:r>
        <m:r>
          <m:t>n</m:t>
        </m:r>
      </m:oMath>
      <w:r>
        <w:t xml:space="preserve">, de</w:t>
      </w:r>
      <w:r>
        <w:t xml:space="preserve"> </w:t>
      </w:r>
      <w:r>
        <w:rPr>
          <w:b/>
          <w:bCs/>
        </w:rPr>
        <w:t xml:space="preserve">krigeage ordinaire</w:t>
      </w:r>
      <w:r>
        <w:t xml:space="preserve"> </w:t>
      </w:r>
      <w:r>
        <w:t xml:space="preserve">tous égaux à zéro ? Si oui, dans quelle situation ? Si non, pourquoi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danyl\AppData\Local\Programs\Quarto\share\formats\docx\note.png" id="10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23"/>
              </w:numPr>
            </w:pPr>
            <w:r>
              <w:rPr>
                <w:b/>
                <w:bCs/>
              </w:rPr>
              <w:t xml:space="preserve">Oui</w:t>
            </w:r>
            <w:r>
              <w:t xml:space="preserve">, si tous les points disponibles sont à une distance</w:t>
            </w:r>
            <w:r>
              <w:t xml:space="preserve"> </w:t>
            </w:r>
            <w:r>
              <w:rPr>
                <w:b/>
                <w:bCs/>
              </w:rPr>
              <w:t xml:space="preserve">supérieure à la portée</w:t>
            </w:r>
            <w:r>
              <w:t xml:space="preserve"> </w:t>
            </w:r>
            <w:r>
              <w:t xml:space="preserve">du point à estimer (indépendamment de la distance des points entre eux). Toutes les covariances point–point avec</w:t>
            </w:r>
            <w:r>
              <w:t xml:space="preserve"> </w:t>
            </w:r>
            <m:oMath>
              <m:sSub>
                <m:e>
                  <m:r>
                    <m:rPr>
                      <m:sty m:val="b"/>
                    </m:rPr>
                    <m:t>x</m:t>
                  </m:r>
                </m:e>
                <m:sub>
                  <m:r>
                    <m:t>0</m:t>
                  </m:r>
                </m:sub>
              </m:sSub>
            </m:oMath>
            <w:r>
              <w:t xml:space="preserve"> </w:t>
            </w:r>
            <w:r>
              <w:t xml:space="preserve">sont alors nulles, et le krigeage simple ramène l’estimateur à la moyenne</w:t>
            </w:r>
            <w:r>
              <w:t xml:space="preserve"> </w:t>
            </w:r>
            <m:oMath>
              <m:r>
                <m:t>m</m:t>
              </m:r>
            </m:oMath>
            <w:r>
              <w:t xml:space="preserve">.</w:t>
            </w:r>
          </w:p>
          <w:p>
            <w:pPr>
              <w:numPr>
                <w:ilvl w:val="0"/>
                <w:numId w:val="1023"/>
              </w:numPr>
            </w:pPr>
            <w:r>
              <w:rPr>
                <w:b/>
                <w:bCs/>
              </w:rPr>
              <w:t xml:space="preserve">Non.</w:t>
            </w:r>
            <w:r>
              <w:t xml:space="preserve"> </w:t>
            </w:r>
            <w:r>
              <w:t xml:space="preserve">La contrainte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w:t>
            </w:r>
            <w:r>
              <w:t xml:space="preserve">l’empêche : les poids ne peuvent pas tous être nuls.</w:t>
            </w:r>
          </w:p>
          <w:p/>
        </w:tc>
      </w:tr>
    </w:tbl>
    <w:bookmarkEnd w:id="108"/>
    <w:bookmarkStart w:id="111" w:name="Xa956b8d493ecf5367dadd179780ccee5d38c217"/>
    <w:p>
      <w:pPr>
        <w:pStyle w:val="Heading3"/>
      </w:pPr>
      <w:r>
        <w:t xml:space="preserve">10.4 Exercice 4 — Profils de krigeage et modèles de variogramme</w:t>
      </w:r>
    </w:p>
    <w:p>
      <w:pPr>
        <w:pStyle w:val="FirstParagraph"/>
      </w:pPr>
      <w:r>
        <w:t xml:space="preserve">On présente six profils obtenus par krigeage ordinaire avec des modèles différents, en utilisant les observations indiquées par des</w:t>
      </w:r>
      <w:r>
        <w:t xml:space="preserve"> </w:t>
      </w:r>
      <m:oMath>
        <m:r>
          <m:t>Δ</m:t>
        </m:r>
      </m:oMath>
      <w:r>
        <w:t xml:space="preserve">.</w:t>
      </w:r>
    </w:p>
    <w:p>
      <w:pPr>
        <w:pStyle w:val="Compact"/>
        <w:numPr>
          <w:ilvl w:val="0"/>
          <w:numId w:val="1024"/>
        </w:numPr>
      </w:pPr>
      <w:r>
        <w:t xml:space="preserve">Associez à chaque modèle de variogramme le profil de krigeage correspondant (A à F).</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Modèle</w:t>
            </w:r>
          </w:p>
        </w:tc>
        <w:tc>
          <w:tcPr/>
          <w:p>
            <w:pPr>
              <w:pStyle w:val="Compact"/>
              <w:jc w:val="center"/>
            </w:pPr>
            <w:r>
              <w:t xml:space="preserve">Figure</w:t>
            </w:r>
          </w:p>
        </w:tc>
      </w:tr>
      <w:tr>
        <w:tc>
          <w:tcPr/>
          <w:p>
            <w:pPr>
              <w:pStyle w:val="Compact"/>
              <w:jc w:val="left"/>
            </w:pPr>
            <w:r>
              <w:t xml:space="preserve">Sphérique,</w:t>
            </w:r>
            <w:r>
              <w:t xml:space="preserve"> </w:t>
            </w:r>
            <m:oMath>
              <m:sSub>
                <m:e>
                  <m:r>
                    <m:t>C</m:t>
                  </m:r>
                </m:e>
                <m:sub>
                  <m:r>
                    <m:t>0</m:t>
                  </m:r>
                </m:sub>
              </m:sSub>
              <m:r>
                <m:rPr>
                  <m:sty m:val="p"/>
                </m:rPr>
                <m:t>/</m:t>
              </m:r>
              <m:r>
                <m:t>C</m:t>
              </m:r>
              <m:r>
                <m:rPr>
                  <m:sty m:val="p"/>
                </m:rPr>
                <m:t>=</m:t>
              </m:r>
              <m:r>
                <m:t>0</m:t>
              </m:r>
            </m:oMath>
            <w:r>
              <w:t xml:space="preserve">,</w:t>
            </w:r>
            <w:r>
              <w:t xml:space="preserve"> </w:t>
            </w:r>
            <m:oMath>
              <m:r>
                <m:t>a</m:t>
              </m:r>
              <m:r>
                <m:rPr>
                  <m:sty m:val="p"/>
                </m:rPr>
                <m:t>=</m:t>
              </m:r>
              <m:r>
                <m:t>50</m:t>
              </m:r>
            </m:oMath>
          </w:p>
        </w:tc>
        <w:tc>
          <w:tcPr/>
          <w:p>
            <w:pPr>
              <w:pStyle w:val="Compact"/>
            </w:pPr>
          </w:p>
        </w:tc>
      </w:tr>
      <w:tr>
        <w:tc>
          <w:tcPr/>
          <w:p>
            <w:pPr>
              <w:pStyle w:val="Compact"/>
              <w:jc w:val="left"/>
            </w:pPr>
            <w:r>
              <w:t xml:space="preserve">Sphérique,</w:t>
            </w:r>
            <w:r>
              <w:t xml:space="preserve"> </w:t>
            </w:r>
            <m:oMath>
              <m:sSub>
                <m:e>
                  <m:r>
                    <m:t>C</m:t>
                  </m:r>
                </m:e>
                <m:sub>
                  <m:r>
                    <m:t>0</m:t>
                  </m:r>
                </m:sub>
              </m:sSub>
              <m:r>
                <m:rPr>
                  <m:sty m:val="p"/>
                </m:rPr>
                <m:t>/</m:t>
              </m:r>
              <m:r>
                <m:t>C</m:t>
              </m:r>
              <m:r>
                <m:rPr>
                  <m:sty m:val="p"/>
                </m:rPr>
                <m:t>=</m:t>
              </m:r>
              <m:r>
                <m:t>0.1</m:t>
              </m:r>
            </m:oMath>
            <w:r>
              <w:t xml:space="preserve">,</w:t>
            </w:r>
            <w:r>
              <w:t xml:space="preserve"> </w:t>
            </w:r>
            <m:oMath>
              <m:r>
                <m:t>a</m:t>
              </m:r>
              <m:r>
                <m:rPr>
                  <m:sty m:val="p"/>
                </m:rPr>
                <m:t>=</m:t>
              </m:r>
              <m:r>
                <m:t>50</m:t>
              </m:r>
            </m:oMath>
          </w:p>
        </w:tc>
        <w:tc>
          <w:tcPr/>
          <w:p>
            <w:pPr>
              <w:pStyle w:val="Compact"/>
            </w:pPr>
          </w:p>
        </w:tc>
      </w:tr>
      <w:tr>
        <w:tc>
          <w:tcPr/>
          <w:p>
            <w:pPr>
              <w:pStyle w:val="Compact"/>
              <w:jc w:val="left"/>
            </w:pPr>
            <w:r>
              <w:t xml:space="preserve">Sphérique,</w:t>
            </w:r>
            <w:r>
              <w:t xml:space="preserve"> </w:t>
            </w:r>
            <m:oMath>
              <m:sSub>
                <m:e>
                  <m:r>
                    <m:t>C</m:t>
                  </m:r>
                </m:e>
                <m:sub>
                  <m:r>
                    <m:t>0</m:t>
                  </m:r>
                </m:sub>
              </m:sSub>
              <m:r>
                <m:rPr>
                  <m:sty m:val="p"/>
                </m:rPr>
                <m:t>/</m:t>
              </m:r>
              <m:r>
                <m:t>C</m:t>
              </m:r>
              <m:r>
                <m:rPr>
                  <m:sty m:val="p"/>
                </m:rPr>
                <m:t>=</m:t>
              </m:r>
              <m:r>
                <m:t>1.0</m:t>
              </m:r>
            </m:oMath>
            <w:r>
              <w:t xml:space="preserve">,</w:t>
            </w:r>
            <w:r>
              <w:t xml:space="preserve"> </w:t>
            </w:r>
            <m:oMath>
              <m:r>
                <m:t>a</m:t>
              </m:r>
              <m:r>
                <m:rPr>
                  <m:sty m:val="p"/>
                </m:rPr>
                <m:t>=</m:t>
              </m:r>
              <m:r>
                <m:t>50</m:t>
              </m:r>
            </m:oMath>
          </w:p>
        </w:tc>
        <w:tc>
          <w:tcPr/>
          <w:p>
            <w:pPr>
              <w:pStyle w:val="Compact"/>
            </w:pPr>
          </w:p>
        </w:tc>
      </w:tr>
      <w:tr>
        <w:tc>
          <w:tcPr/>
          <w:p>
            <w:pPr>
              <w:pStyle w:val="Compact"/>
              <w:jc w:val="left"/>
            </w:pPr>
            <w:r>
              <w:t xml:space="preserve">Gaussien,</w:t>
            </w:r>
            <w:r>
              <w:t xml:space="preserve"> </w:t>
            </w:r>
            <m:oMath>
              <m:sSub>
                <m:e>
                  <m:r>
                    <m:t>C</m:t>
                  </m:r>
                </m:e>
                <m:sub>
                  <m:r>
                    <m:t>0</m:t>
                  </m:r>
                </m:sub>
              </m:sSub>
              <m:r>
                <m:rPr>
                  <m:sty m:val="p"/>
                </m:rPr>
                <m:t>/</m:t>
              </m:r>
              <m:r>
                <m:t>C</m:t>
              </m:r>
              <m:r>
                <m:rPr>
                  <m:sty m:val="p"/>
                </m:rPr>
                <m:t>=</m:t>
              </m:r>
              <m:r>
                <m:t>0</m:t>
              </m:r>
            </m:oMath>
            <w:r>
              <w:t xml:space="preserve">,</w:t>
            </w:r>
            <w:r>
              <w:t xml:space="preserve"> </w:t>
            </w:r>
            <m:oMath>
              <m:sSub>
                <m:e>
                  <m:r>
                    <m:t>a</m:t>
                  </m:r>
                </m:e>
                <m:sub>
                  <m:r>
                    <m:rPr>
                      <m:nor/>
                      <m:sty m:val="p"/>
                    </m:rPr>
                    <m:t>effectif</m:t>
                  </m:r>
                </m:sub>
              </m:sSub>
              <m:r>
                <m:rPr>
                  <m:sty m:val="p"/>
                </m:rPr>
                <m:t>=</m:t>
              </m:r>
              <m:r>
                <m:t>50</m:t>
              </m:r>
            </m:oMath>
          </w:p>
        </w:tc>
        <w:tc>
          <w:tcPr/>
          <w:p>
            <w:pPr>
              <w:pStyle w:val="Compact"/>
            </w:pPr>
          </w:p>
        </w:tc>
      </w:tr>
      <w:tr>
        <w:tc>
          <w:tcPr/>
          <w:p>
            <w:pPr>
              <w:pStyle w:val="Compact"/>
              <w:jc w:val="left"/>
            </w:pPr>
            <w:r>
              <w:t xml:space="preserve">Gaussien,</w:t>
            </w:r>
            <w:r>
              <w:t xml:space="preserve"> </w:t>
            </w:r>
            <m:oMath>
              <m:sSub>
                <m:e>
                  <m:r>
                    <m:t>C</m:t>
                  </m:r>
                </m:e>
                <m:sub>
                  <m:r>
                    <m:t>0</m:t>
                  </m:r>
                </m:sub>
              </m:sSub>
              <m:r>
                <m:rPr>
                  <m:sty m:val="p"/>
                </m:rPr>
                <m:t>/</m:t>
              </m:r>
              <m:r>
                <m:t>C</m:t>
              </m:r>
              <m:r>
                <m:rPr>
                  <m:sty m:val="p"/>
                </m:rPr>
                <m:t>=</m:t>
              </m:r>
              <m:r>
                <m:t>0.1</m:t>
              </m:r>
            </m:oMath>
            <w:r>
              <w:t xml:space="preserve">,</w:t>
            </w:r>
            <w:r>
              <w:t xml:space="preserve"> </w:t>
            </w:r>
            <m:oMath>
              <m:sSub>
                <m:e>
                  <m:r>
                    <m:t>a</m:t>
                  </m:r>
                </m:e>
                <m:sub>
                  <m:r>
                    <m:rPr>
                      <m:nor/>
                      <m:sty m:val="p"/>
                    </m:rPr>
                    <m:t>effectif</m:t>
                  </m:r>
                </m:sub>
              </m:sSub>
              <m:r>
                <m:rPr>
                  <m:sty m:val="p"/>
                </m:rPr>
                <m:t>=</m:t>
              </m:r>
              <m:r>
                <m:t>50</m:t>
              </m:r>
            </m:oMath>
          </w:p>
        </w:tc>
        <w:tc>
          <w:tcPr/>
          <w:p>
            <w:pPr>
              <w:pStyle w:val="Compact"/>
            </w:pPr>
          </w:p>
        </w:tc>
      </w:tr>
      <w:tr>
        <w:tc>
          <w:tcPr/>
          <w:p>
            <w:pPr>
              <w:pStyle w:val="Compact"/>
              <w:jc w:val="left"/>
            </w:pPr>
            <w:r>
              <w:t xml:space="preserve">Gaussien,</w:t>
            </w:r>
            <w:r>
              <w:t xml:space="preserve"> </w:t>
            </w:r>
            <m:oMath>
              <m:sSub>
                <m:e>
                  <m:r>
                    <m:t>C</m:t>
                  </m:r>
                </m:e>
                <m:sub>
                  <m:r>
                    <m:t>0</m:t>
                  </m:r>
                </m:sub>
              </m:sSub>
              <m:r>
                <m:rPr>
                  <m:sty m:val="p"/>
                </m:rPr>
                <m:t>/</m:t>
              </m:r>
              <m:r>
                <m:t>C</m:t>
              </m:r>
              <m:r>
                <m:rPr>
                  <m:sty m:val="p"/>
                </m:rPr>
                <m:t>=</m:t>
              </m:r>
              <m:r>
                <m:t>1.0</m:t>
              </m:r>
            </m:oMath>
            <w:r>
              <w:t xml:space="preserve">,</w:t>
            </w:r>
            <w:r>
              <w:t xml:space="preserve"> </w:t>
            </w:r>
            <m:oMath>
              <m:sSub>
                <m:e>
                  <m:r>
                    <m:t>a</m:t>
                  </m:r>
                </m:e>
                <m:sub>
                  <m:r>
                    <m:rPr>
                      <m:nor/>
                      <m:sty m:val="p"/>
                    </m:rPr>
                    <m:t>effectif</m:t>
                  </m:r>
                </m:sub>
              </m:sSub>
              <m:r>
                <m:rPr>
                  <m:sty m:val="p"/>
                </m:rPr>
                <m:t>=</m:t>
              </m:r>
              <m:r>
                <m:t>50</m:t>
              </m:r>
            </m:oMath>
          </w:p>
        </w:tc>
        <w:tc>
          <w:tcPr/>
          <w:p>
            <w:pPr>
              <w:pStyle w:val="Compact"/>
            </w:pPr>
          </w:p>
        </w:tc>
      </w:tr>
    </w:tbl>
    <w:p>
      <w:pPr>
        <w:pStyle w:val="Compact"/>
        <w:numPr>
          <w:ilvl w:val="0"/>
          <w:numId w:val="1025"/>
        </w:numPr>
      </w:pPr>
      <w:r>
        <w:t xml:space="preserve">À la question précédente, seul le</w:t>
      </w:r>
      <w:r>
        <w:t xml:space="preserve"> </w:t>
      </w:r>
      <w:r>
        <w:rPr>
          <w:b/>
          <w:bCs/>
        </w:rPr>
        <w:t xml:space="preserve">ratio</w:t>
      </w:r>
      <w:r>
        <w:t xml:space="preserve"> </w:t>
      </w:r>
      <m:oMath>
        <m:sSub>
          <m:e>
            <m:r>
              <m:t>C</m:t>
            </m:r>
          </m:e>
          <m:sub>
            <m:r>
              <m:t>0</m:t>
            </m:r>
          </m:sub>
        </m:sSub>
        <m:r>
          <m:rPr>
            <m:sty m:val="p"/>
          </m:rPr>
          <m:t>/</m:t>
        </m:r>
        <m:r>
          <m:t>C</m:t>
        </m:r>
      </m:oMath>
      <w:r>
        <w:t xml:space="preserve"> </w:t>
      </w:r>
      <w:r>
        <w:t xml:space="preserve">est fourni au lieu des valeurs séparées de</w:t>
      </w:r>
      <w:r>
        <w:t xml:space="preserve"> </w:t>
      </w:r>
      <m:oMath>
        <m:sSub>
          <m:e>
            <m:r>
              <m:t>C</m:t>
            </m:r>
          </m:e>
          <m:sub>
            <m:r>
              <m:t>0</m:t>
            </m:r>
          </m:sub>
        </m:sSub>
      </m:oMath>
      <w:r>
        <w:t xml:space="preserve"> </w:t>
      </w:r>
      <w:r>
        <w:t xml:space="preserve">et</w:t>
      </w:r>
      <w:r>
        <w:t xml:space="preserve"> </w:t>
      </w:r>
      <m:oMath>
        <m:r>
          <m:t>C</m:t>
        </m:r>
      </m:oMath>
      <w:r>
        <w:t xml:space="preserve">. Qu’est-ce qui change dans le krigeage si le ratio</w:t>
      </w:r>
      <w:r>
        <w:t xml:space="preserve"> </w:t>
      </w:r>
      <m:oMath>
        <m:sSub>
          <m:e>
            <m:r>
              <m:t>C</m:t>
            </m:r>
          </m:e>
          <m:sub>
            <m:r>
              <m:t>0</m:t>
            </m:r>
          </m:sub>
        </m:sSub>
        <m:r>
          <m:rPr>
            <m:sty m:val="p"/>
          </m:rPr>
          <m:t>/</m:t>
        </m:r>
        <m:r>
          <m:t>C</m:t>
        </m:r>
        <m:r>
          <m:rPr>
            <m:sty m:val="p"/>
          </m:rPr>
          <m:t>=</m:t>
        </m:r>
        <m:r>
          <m:t>1</m:t>
        </m:r>
      </m:oMath>
      <w:r>
        <w:t xml:space="preserve"> </w:t>
      </w:r>
      <w:r>
        <w:t xml:space="preserve">est obtenu avec</w:t>
      </w:r>
      <w:r>
        <w:t xml:space="preserve"> </w:t>
      </w:r>
      <m:oMath>
        <m:sSub>
          <m:e>
            <m:r>
              <m:t>C</m:t>
            </m:r>
          </m:e>
          <m:sub>
            <m:r>
              <m:t>0</m:t>
            </m:r>
          </m:sub>
        </m:sSub>
        <m:r>
          <m:rPr>
            <m:sty m:val="p"/>
          </m:rPr>
          <m:t>=</m:t>
        </m:r>
        <m:r>
          <m:t>10</m:t>
        </m:r>
      </m:oMath>
      <w:r>
        <w:t xml:space="preserve">,</w:t>
      </w:r>
      <w:r>
        <w:t xml:space="preserve"> </w:t>
      </w:r>
      <m:oMath>
        <m:r>
          <m:t>C</m:t>
        </m:r>
        <m:r>
          <m:rPr>
            <m:sty m:val="p"/>
          </m:rPr>
          <m:t>=</m:t>
        </m:r>
        <m:r>
          <m:t>10</m:t>
        </m:r>
      </m:oMath>
      <w:r>
        <w:t xml:space="preserve"> </w:t>
      </w:r>
      <w:r>
        <w:t xml:space="preserve">plutôt qu’avec</w:t>
      </w:r>
      <w:r>
        <w:t xml:space="preserve"> </w:t>
      </w:r>
      <m:oMath>
        <m:sSub>
          <m:e>
            <m:r>
              <m:t>C</m:t>
            </m:r>
          </m:e>
          <m:sub>
            <m:r>
              <m:t>0</m:t>
            </m:r>
          </m:sub>
        </m:sSub>
        <m:r>
          <m:rPr>
            <m:sty m:val="p"/>
          </m:rPr>
          <m:t>=</m:t>
        </m:r>
        <m:r>
          <m:t>5</m:t>
        </m:r>
      </m:oMath>
      <w:r>
        <w:t xml:space="preserve">,</w:t>
      </w:r>
      <w:r>
        <w:t xml:space="preserve"> </w:t>
      </w:r>
      <m:oMath>
        <m:r>
          <m:t>C</m:t>
        </m:r>
        <m:r>
          <m:rPr>
            <m:sty m:val="p"/>
          </m:rPr>
          <m:t>=</m:t>
        </m:r>
        <m:r>
          <m:t>5</m:t>
        </m:r>
      </m:oMath>
      <w:r>
        <w:t xml:space="preserve"> </w:t>
      </w:r>
      <w:r>
        <w:t xml:space="preserve">?</w:t>
      </w:r>
    </w:p>
    <w:p>
      <w:pPr>
        <w:pStyle w:val="BlockText"/>
      </w:pPr>
      <w:r>
        <w:rPr>
          <w:i/>
          <w:iCs/>
        </w:rPr>
        <w:t xml:space="preserve">(Figure à régénérer — générateur MATLAB dans Examen/CP2/…/8-Krigeage.)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danyl\AppData\Local\Programs\Quarto\share\formats\docx\note.png" id="11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26"/>
              </w:numPr>
            </w:pPr>
            <w:r>
              <w:t xml:space="preserve">Association des modèles aux profils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Modèle</w:t>
                  </w:r>
                </w:p>
              </w:tc>
              <w:tc>
                <w:tcPr/>
                <w:p>
                  <w:pPr>
                    <w:pStyle w:val="Compact"/>
                    <w:jc w:val="center"/>
                  </w:pPr>
                  <w:r>
                    <w:t xml:space="preserve">Figure</w:t>
                  </w:r>
                </w:p>
              </w:tc>
            </w:tr>
            <w:tr>
              <w:tc>
                <w:tcPr/>
                <w:p>
                  <w:pPr>
                    <w:pStyle w:val="Compact"/>
                    <w:jc w:val="left"/>
                  </w:pPr>
                  <w:r>
                    <w:t xml:space="preserve">Sphérique,</w:t>
                  </w:r>
                  <w:r>
                    <w:t xml:space="preserve"> </w:t>
                  </w:r>
                  <m:oMath>
                    <m:sSub>
                      <m:e>
                        <m:r>
                          <m:t>C</m:t>
                        </m:r>
                      </m:e>
                      <m:sub>
                        <m:r>
                          <m:t>0</m:t>
                        </m:r>
                      </m:sub>
                    </m:sSub>
                    <m:r>
                      <m:rPr>
                        <m:sty m:val="p"/>
                      </m:rPr>
                      <m:t>/</m:t>
                    </m:r>
                    <m:r>
                      <m:t>C</m:t>
                    </m:r>
                    <m:r>
                      <m:rPr>
                        <m:sty m:val="p"/>
                      </m:rPr>
                      <m:t>=</m:t>
                    </m:r>
                    <m:r>
                      <m:t>0</m:t>
                    </m:r>
                  </m:oMath>
                  <w:r>
                    <w:t xml:space="preserve">,</w:t>
                  </w:r>
                  <w:r>
                    <w:t xml:space="preserve"> </w:t>
                  </w:r>
                  <m:oMath>
                    <m:r>
                      <m:t>a</m:t>
                    </m:r>
                    <m:r>
                      <m:rPr>
                        <m:sty m:val="p"/>
                      </m:rPr>
                      <m:t>=</m:t>
                    </m:r>
                    <m:r>
                      <m:t>50</m:t>
                    </m:r>
                  </m:oMath>
                </w:p>
              </w:tc>
              <w:tc>
                <w:tcPr/>
                <w:p>
                  <w:pPr>
                    <w:pStyle w:val="Compact"/>
                    <w:jc w:val="center"/>
                  </w:pPr>
                  <w:r>
                    <w:t xml:space="preserve">C</w:t>
                  </w:r>
                </w:p>
              </w:tc>
            </w:tr>
            <w:tr>
              <w:tc>
                <w:tcPr/>
                <w:p>
                  <w:pPr>
                    <w:pStyle w:val="Compact"/>
                    <w:jc w:val="left"/>
                  </w:pPr>
                  <w:r>
                    <w:t xml:space="preserve">Sphérique,</w:t>
                  </w:r>
                  <w:r>
                    <w:t xml:space="preserve"> </w:t>
                  </w:r>
                  <m:oMath>
                    <m:sSub>
                      <m:e>
                        <m:r>
                          <m:t>C</m:t>
                        </m:r>
                      </m:e>
                      <m:sub>
                        <m:r>
                          <m:t>0</m:t>
                        </m:r>
                      </m:sub>
                    </m:sSub>
                    <m:r>
                      <m:rPr>
                        <m:sty m:val="p"/>
                      </m:rPr>
                      <m:t>/</m:t>
                    </m:r>
                    <m:r>
                      <m:t>C</m:t>
                    </m:r>
                    <m:r>
                      <m:rPr>
                        <m:sty m:val="p"/>
                      </m:rPr>
                      <m:t>=</m:t>
                    </m:r>
                    <m:r>
                      <m:t>0.1</m:t>
                    </m:r>
                  </m:oMath>
                  <w:r>
                    <w:t xml:space="preserve">,</w:t>
                  </w:r>
                  <w:r>
                    <w:t xml:space="preserve"> </w:t>
                  </w:r>
                  <m:oMath>
                    <m:r>
                      <m:t>a</m:t>
                    </m:r>
                    <m:r>
                      <m:rPr>
                        <m:sty m:val="p"/>
                      </m:rPr>
                      <m:t>=</m:t>
                    </m:r>
                    <m:r>
                      <m:t>50</m:t>
                    </m:r>
                  </m:oMath>
                </w:p>
              </w:tc>
              <w:tc>
                <w:tcPr/>
                <w:p>
                  <w:pPr>
                    <w:pStyle w:val="Compact"/>
                    <w:jc w:val="center"/>
                  </w:pPr>
                  <w:r>
                    <w:t xml:space="preserve">F</w:t>
                  </w:r>
                </w:p>
              </w:tc>
            </w:tr>
            <w:tr>
              <w:tc>
                <w:tcPr/>
                <w:p>
                  <w:pPr>
                    <w:pStyle w:val="Compact"/>
                    <w:jc w:val="left"/>
                  </w:pPr>
                  <w:r>
                    <w:t xml:space="preserve">Sphérique,</w:t>
                  </w:r>
                  <w:r>
                    <w:t xml:space="preserve"> </w:t>
                  </w:r>
                  <m:oMath>
                    <m:sSub>
                      <m:e>
                        <m:r>
                          <m:t>C</m:t>
                        </m:r>
                      </m:e>
                      <m:sub>
                        <m:r>
                          <m:t>0</m:t>
                        </m:r>
                      </m:sub>
                    </m:sSub>
                    <m:r>
                      <m:rPr>
                        <m:sty m:val="p"/>
                      </m:rPr>
                      <m:t>/</m:t>
                    </m:r>
                    <m:r>
                      <m:t>C</m:t>
                    </m:r>
                    <m:r>
                      <m:rPr>
                        <m:sty m:val="p"/>
                      </m:rPr>
                      <m:t>=</m:t>
                    </m:r>
                    <m:r>
                      <m:t>1.0</m:t>
                    </m:r>
                  </m:oMath>
                  <w:r>
                    <w:t xml:space="preserve">,</w:t>
                  </w:r>
                  <w:r>
                    <w:t xml:space="preserve"> </w:t>
                  </w:r>
                  <m:oMath>
                    <m:r>
                      <m:t>a</m:t>
                    </m:r>
                    <m:r>
                      <m:rPr>
                        <m:sty m:val="p"/>
                      </m:rPr>
                      <m:t>=</m:t>
                    </m:r>
                    <m:r>
                      <m:t>50</m:t>
                    </m:r>
                  </m:oMath>
                </w:p>
              </w:tc>
              <w:tc>
                <w:tcPr/>
                <w:p>
                  <w:pPr>
                    <w:pStyle w:val="Compact"/>
                    <w:jc w:val="center"/>
                  </w:pPr>
                  <w:r>
                    <w:t xml:space="preserve">B</w:t>
                  </w:r>
                </w:p>
              </w:tc>
            </w:tr>
            <w:tr>
              <w:tc>
                <w:tcPr/>
                <w:p>
                  <w:pPr>
                    <w:pStyle w:val="Compact"/>
                    <w:jc w:val="left"/>
                  </w:pPr>
                  <w:r>
                    <w:t xml:space="preserve">Gaussien,</w:t>
                  </w:r>
                  <w:r>
                    <w:t xml:space="preserve"> </w:t>
                  </w:r>
                  <m:oMath>
                    <m:sSub>
                      <m:e>
                        <m:r>
                          <m:t>C</m:t>
                        </m:r>
                      </m:e>
                      <m:sub>
                        <m:r>
                          <m:t>0</m:t>
                        </m:r>
                      </m:sub>
                    </m:sSub>
                    <m:r>
                      <m:rPr>
                        <m:sty m:val="p"/>
                      </m:rPr>
                      <m:t>/</m:t>
                    </m:r>
                    <m:r>
                      <m:t>C</m:t>
                    </m:r>
                    <m:r>
                      <m:rPr>
                        <m:sty m:val="p"/>
                      </m:rPr>
                      <m:t>=</m:t>
                    </m:r>
                    <m:r>
                      <m:t>0</m:t>
                    </m:r>
                  </m:oMath>
                  <w:r>
                    <w:t xml:space="preserve">,</w:t>
                  </w:r>
                  <w:r>
                    <w:t xml:space="preserve"> </w:t>
                  </w:r>
                  <m:oMath>
                    <m:sSub>
                      <m:e>
                        <m:r>
                          <m:t>a</m:t>
                        </m:r>
                      </m:e>
                      <m:sub>
                        <m:r>
                          <m:rPr>
                            <m:nor/>
                            <m:sty m:val="p"/>
                          </m:rPr>
                          <m:t>effectif</m:t>
                        </m:r>
                      </m:sub>
                    </m:sSub>
                    <m:r>
                      <m:rPr>
                        <m:sty m:val="p"/>
                      </m:rPr>
                      <m:t>=</m:t>
                    </m:r>
                    <m:r>
                      <m:t>50</m:t>
                    </m:r>
                  </m:oMath>
                </w:p>
              </w:tc>
              <w:tc>
                <w:tcPr/>
                <w:p>
                  <w:pPr>
                    <w:pStyle w:val="Compact"/>
                    <w:jc w:val="center"/>
                  </w:pPr>
                  <w:r>
                    <w:t xml:space="preserve">E</w:t>
                  </w:r>
                </w:p>
              </w:tc>
            </w:tr>
            <w:tr>
              <w:tc>
                <w:tcPr/>
                <w:p>
                  <w:pPr>
                    <w:pStyle w:val="Compact"/>
                    <w:jc w:val="left"/>
                  </w:pPr>
                  <w:r>
                    <w:t xml:space="preserve">Gaussien,</w:t>
                  </w:r>
                  <w:r>
                    <w:t xml:space="preserve"> </w:t>
                  </w:r>
                  <m:oMath>
                    <m:sSub>
                      <m:e>
                        <m:r>
                          <m:t>C</m:t>
                        </m:r>
                      </m:e>
                      <m:sub>
                        <m:r>
                          <m:t>0</m:t>
                        </m:r>
                      </m:sub>
                    </m:sSub>
                    <m:r>
                      <m:rPr>
                        <m:sty m:val="p"/>
                      </m:rPr>
                      <m:t>/</m:t>
                    </m:r>
                    <m:r>
                      <m:t>C</m:t>
                    </m:r>
                    <m:r>
                      <m:rPr>
                        <m:sty m:val="p"/>
                      </m:rPr>
                      <m:t>=</m:t>
                    </m:r>
                    <m:r>
                      <m:t>0.1</m:t>
                    </m:r>
                  </m:oMath>
                  <w:r>
                    <w:t xml:space="preserve">,</w:t>
                  </w:r>
                  <w:r>
                    <w:t xml:space="preserve"> </w:t>
                  </w:r>
                  <m:oMath>
                    <m:sSub>
                      <m:e>
                        <m:r>
                          <m:t>a</m:t>
                        </m:r>
                      </m:e>
                      <m:sub>
                        <m:r>
                          <m:rPr>
                            <m:nor/>
                            <m:sty m:val="p"/>
                          </m:rPr>
                          <m:t>effectif</m:t>
                        </m:r>
                      </m:sub>
                    </m:sSub>
                    <m:r>
                      <m:rPr>
                        <m:sty m:val="p"/>
                      </m:rPr>
                      <m:t>=</m:t>
                    </m:r>
                    <m:r>
                      <m:t>50</m:t>
                    </m:r>
                  </m:oMath>
                </w:p>
              </w:tc>
              <w:tc>
                <w:tcPr/>
                <w:p>
                  <w:pPr>
                    <w:pStyle w:val="Compact"/>
                    <w:jc w:val="center"/>
                  </w:pPr>
                  <w:r>
                    <w:t xml:space="preserve">D</w:t>
                  </w:r>
                </w:p>
              </w:tc>
            </w:tr>
            <w:tr>
              <w:tc>
                <w:tcPr/>
                <w:p>
                  <w:pPr>
                    <w:pStyle w:val="Compact"/>
                    <w:jc w:val="left"/>
                  </w:pPr>
                  <w:r>
                    <w:t xml:space="preserve">Gaussien,</w:t>
                  </w:r>
                  <w:r>
                    <w:t xml:space="preserve"> </w:t>
                  </w:r>
                  <m:oMath>
                    <m:sSub>
                      <m:e>
                        <m:r>
                          <m:t>C</m:t>
                        </m:r>
                      </m:e>
                      <m:sub>
                        <m:r>
                          <m:t>0</m:t>
                        </m:r>
                      </m:sub>
                    </m:sSub>
                    <m:r>
                      <m:rPr>
                        <m:sty m:val="p"/>
                      </m:rPr>
                      <m:t>/</m:t>
                    </m:r>
                    <m:r>
                      <m:t>C</m:t>
                    </m:r>
                    <m:r>
                      <m:rPr>
                        <m:sty m:val="p"/>
                      </m:rPr>
                      <m:t>=</m:t>
                    </m:r>
                    <m:r>
                      <m:t>1.0</m:t>
                    </m:r>
                  </m:oMath>
                  <w:r>
                    <w:t xml:space="preserve">,</w:t>
                  </w:r>
                  <w:r>
                    <w:t xml:space="preserve"> </w:t>
                  </w:r>
                  <m:oMath>
                    <m:sSub>
                      <m:e>
                        <m:r>
                          <m:t>a</m:t>
                        </m:r>
                      </m:e>
                      <m:sub>
                        <m:r>
                          <m:rPr>
                            <m:nor/>
                            <m:sty m:val="p"/>
                          </m:rPr>
                          <m:t>effectif</m:t>
                        </m:r>
                      </m:sub>
                    </m:sSub>
                    <m:r>
                      <m:rPr>
                        <m:sty m:val="p"/>
                      </m:rPr>
                      <m:t>=</m:t>
                    </m:r>
                    <m:r>
                      <m:t>50</m:t>
                    </m:r>
                  </m:oMath>
                </w:p>
              </w:tc>
              <w:tc>
                <w:tcPr/>
                <w:p>
                  <w:pPr>
                    <w:pStyle w:val="Compact"/>
                    <w:jc w:val="center"/>
                  </w:pPr>
                  <w:r>
                    <w:t xml:space="preserve">A</w:t>
                  </w:r>
                </w:p>
              </w:tc>
            </w:tr>
          </w:tbl>
          <w:p>
            <w:pPr>
              <w:pStyle w:val="Compact"/>
              <w:numPr>
                <w:ilvl w:val="0"/>
                <w:numId w:val="1027"/>
              </w:numPr>
            </w:pPr>
            <w:r>
              <w:t xml:space="preserve">Les</w:t>
            </w:r>
            <w:r>
              <w:t xml:space="preserve"> </w:t>
            </w:r>
            <w:r>
              <w:rPr>
                <w:b/>
                <w:bCs/>
              </w:rPr>
              <w:t xml:space="preserve">estimés demeurent inchangés</w:t>
            </w:r>
            <w:r>
              <w:t xml:space="preserve"> </w:t>
            </w:r>
            <w:r>
              <w:t xml:space="preserve">(les poids ne dépendent que des covariances</w:t>
            </w:r>
            <w:r>
              <w:t xml:space="preserve"> </w:t>
            </w:r>
            <w:r>
              <w:rPr>
                <w:b/>
                <w:bCs/>
              </w:rPr>
              <w:t xml:space="preserve">relatives</w:t>
            </w:r>
            <w:r>
              <w:t xml:space="preserve">). En revanche, la</w:t>
            </w:r>
            <w:r>
              <w:t xml:space="preserve"> </w:t>
            </w:r>
            <w:r>
              <w:rPr>
                <w:b/>
                <w:bCs/>
              </w:rPr>
              <w:t xml:space="preserve">variance de krigeage</w:t>
            </w:r>
            <w:r>
              <w:t xml:space="preserve"> </w:t>
            </w:r>
            <w:r>
              <w:t xml:space="preserve">serait</w:t>
            </w:r>
            <w:r>
              <w:t xml:space="preserve"> </w:t>
            </w:r>
            <m:oMath>
              <m:r>
                <m:t>2</m:t>
              </m:r>
            </m:oMath>
            <w:r>
              <w:t xml:space="preserve"> </w:t>
            </w:r>
            <w:r>
              <w:t xml:space="preserve">fois plus grande avec</w:t>
            </w:r>
            <w:r>
              <w:t xml:space="preserve"> </w:t>
            </w:r>
            <m:oMath>
              <m:sSub>
                <m:e>
                  <m:r>
                    <m:t>C</m:t>
                  </m:r>
                </m:e>
                <m:sub>
                  <m:r>
                    <m:t>0</m:t>
                  </m:r>
                </m:sub>
              </m:sSub>
              <m:r>
                <m:rPr>
                  <m:sty m:val="p"/>
                </m:rPr>
                <m:t>=</m:t>
              </m:r>
              <m:r>
                <m:t>10</m:t>
              </m:r>
            </m:oMath>
            <w:r>
              <w:t xml:space="preserve">,</w:t>
            </w:r>
            <w:r>
              <w:t xml:space="preserve"> </w:t>
            </w:r>
            <m:oMath>
              <m:r>
                <m:t>C</m:t>
              </m:r>
              <m:r>
                <m:rPr>
                  <m:sty m:val="p"/>
                </m:rPr>
                <m:t>=</m:t>
              </m:r>
              <m:r>
                <m:t>10</m:t>
              </m:r>
            </m:oMath>
            <w:r>
              <w:t xml:space="preserve"> </w:t>
            </w:r>
            <w:r>
              <w:t xml:space="preserve">qu’avec</w:t>
            </w:r>
            <w:r>
              <w:t xml:space="preserve"> </w:t>
            </w:r>
            <m:oMath>
              <m:sSub>
                <m:e>
                  <m:r>
                    <m:t>C</m:t>
                  </m:r>
                </m:e>
                <m:sub>
                  <m:r>
                    <m:t>0</m:t>
                  </m:r>
                </m:sub>
              </m:sSub>
              <m:r>
                <m:rPr>
                  <m:sty m:val="p"/>
                </m:rPr>
                <m:t>=</m:t>
              </m:r>
              <m:r>
                <m:t>5</m:t>
              </m:r>
            </m:oMath>
            <w:r>
              <w:t xml:space="preserve">,</w:t>
            </w:r>
            <w:r>
              <w:t xml:space="preserve"> </w:t>
            </w:r>
            <m:oMath>
              <m:r>
                <m:t>C</m:t>
              </m:r>
              <m:r>
                <m:rPr>
                  <m:sty m:val="p"/>
                </m:rPr>
                <m:t>=</m:t>
              </m:r>
              <m:r>
                <m:t>5</m:t>
              </m:r>
            </m:oMath>
            <w:r>
              <w:t xml:space="preserve"> </w:t>
            </w:r>
            <w:r>
              <w:t xml:space="preserve">(le palier total double, donc la variance double aussi).</w:t>
            </w:r>
          </w:p>
          <w:p/>
        </w:tc>
      </w:tr>
    </w:tbl>
    <w:bookmarkEnd w:id="111"/>
    <w:bookmarkStart w:id="114" w:name="Xb763ac269d22c504e8cc1c826eb74b0c44a6327"/>
    <w:p>
      <w:pPr>
        <w:pStyle w:val="Heading3"/>
      </w:pPr>
      <w:r>
        <w:t xml:space="preserve">10.5 Exercice 5 — Système de krigeage ordinaire en 2D (Fe, sphérique isotrope)</w:t>
      </w:r>
    </w:p>
    <w:p>
      <w:pPr>
        <w:pStyle w:val="BlockText"/>
      </w:pPr>
      <w:r>
        <w:rPr>
          <w:i/>
          <w:iCs/>
        </w:rPr>
        <w:t xml:space="preserve">Note : la covariance de ces données (plan de localisation</w:t>
      </w:r>
      <w:r>
        <w:rPr>
          <w:i/>
          <w:iCs/>
        </w:rPr>
        <w:t xml:space="preserve"> </w:t>
      </w:r>
      <m:oMath>
        <m:sSub>
          <m:e>
            <m:r>
              <m:rPr>
                <m:sty m:val="b"/>
              </m:rPr>
              <m:t>x</m:t>
            </m:r>
          </m:e>
          <m:sub>
            <m:r>
              <m:t>0</m:t>
            </m:r>
          </m:sub>
        </m:sSub>
      </m:oMath>
      <w:r>
        <w:rPr>
          <w:i/>
          <w:iCs/>
        </w:rPr>
        <w:t xml:space="preserve">–</w:t>
      </w:r>
      <m:oMath>
        <m:sSub>
          <m:e>
            <m:r>
              <m:rPr>
                <m:sty m:val="b"/>
              </m:rPr>
              <m:t>x</m:t>
            </m:r>
          </m:e>
          <m:sub>
            <m:r>
              <m:t>4</m:t>
            </m:r>
          </m:sub>
        </m:sSub>
      </m:oMath>
      <w:r>
        <w:rPr>
          <w:i/>
          <w:iCs/>
        </w:rPr>
        <w:t xml:space="preserve">) est traitée à l’exercice correspondant du</w:t>
      </w:r>
      <w:r>
        <w:rPr>
          <w:i/>
          <w:iCs/>
        </w:rPr>
        <w:t xml:space="preserve"> </w:t>
      </w:r>
      <w:r>
        <w:rPr>
          <w:b/>
          <w:bCs/>
          <w:i/>
          <w:iCs/>
        </w:rPr>
        <w:t xml:space="preserve">ch. 7</w:t>
      </w:r>
      <w:r>
        <w:rPr>
          <w:i/>
          <w:iCs/>
        </w:rPr>
        <w:t xml:space="preserve"> </w:t>
      </w:r>
      <w:r>
        <w:rPr>
          <w:i/>
          <w:iCs/>
        </w:rPr>
        <w:t xml:space="preserve">; ici on construit le</w:t>
      </w:r>
      <w:r>
        <w:rPr>
          <w:i/>
          <w:iCs/>
        </w:rPr>
        <w:t xml:space="preserve"> </w:t>
      </w:r>
      <w:r>
        <w:rPr>
          <w:b/>
          <w:bCs/>
          <w:i/>
          <w:iCs/>
        </w:rPr>
        <w:t xml:space="preserve">système de krigeage complet</w:t>
      </w:r>
      <w:r>
        <w:rPr>
          <w:i/>
          <w:iCs/>
        </w:rPr>
        <w:t xml:space="preserve">.</w:t>
      </w:r>
    </w:p>
    <w:p>
      <w:pPr>
        <w:pStyle w:val="FirstParagraph"/>
      </w:pPr>
      <w:r>
        <w:t xml:space="preserve">Le diagramme suivant montre l’emplacement de quatre données (</w:t>
      </w:r>
      <m:oMath>
        <m:sSub>
          <m:e>
            <m:r>
              <m:rPr>
                <m:sty m:val="b"/>
              </m:rPr>
              <m:t>x</m:t>
            </m:r>
          </m:e>
          <m:sub>
            <m:r>
              <m:t>1</m:t>
            </m:r>
          </m:sub>
        </m:sSub>
      </m:oMath>
      <w:r>
        <w:t xml:space="preserve"> </w:t>
      </w:r>
      <w:r>
        <w:t xml:space="preserve">à</w:t>
      </w:r>
      <w:r>
        <w:t xml:space="preserve"> </w:t>
      </w:r>
      <m:oMath>
        <m:sSub>
          <m:e>
            <m:r>
              <m:rPr>
                <m:sty m:val="b"/>
              </m:rPr>
              <m:t>x</m:t>
            </m:r>
          </m:e>
          <m:sub>
            <m:r>
              <m:t>4</m:t>
            </m:r>
          </m:sub>
        </m:sSub>
      </m:oMath>
      <w:r>
        <w:t xml:space="preserve">) où l’on a mesuré la teneur en Fe. On désire effectuer un krigeage ordinaire au point</w:t>
      </w:r>
      <w:r>
        <w:t xml:space="preserve"> </w:t>
      </w:r>
      <m:oMath>
        <m:sSub>
          <m:e>
            <m:r>
              <m:rPr>
                <m:sty m:val="b"/>
              </m:rPr>
              <m:t>x</m:t>
            </m:r>
          </m:e>
          <m:sub>
            <m:r>
              <m:t>0</m:t>
            </m:r>
          </m:sub>
        </m:sSub>
      </m:oMath>
      <w:r>
        <w:t xml:space="preserve"> </w:t>
      </w:r>
      <w:r>
        <w:t xml:space="preserve">situé en</w:t>
      </w:r>
      <w:r>
        <w:t xml:space="preserve"> </w:t>
      </w:r>
      <m:oMath>
        <m:d>
          <m:dPr>
            <m:begChr m:val="("/>
            <m:sepChr m:val=""/>
            <m:endChr m:val=")"/>
            <m:grow/>
          </m:dPr>
          <m:e>
            <m:r>
              <m:t>0</m:t>
            </m:r>
            <m:r>
              <m:rPr>
                <m:sty m:val="p"/>
              </m:rPr>
              <m:t>,</m:t>
            </m:r>
            <m:r>
              <m:t>0</m:t>
            </m:r>
          </m:e>
        </m:d>
      </m:oMath>
      <w:r>
        <w:t xml:space="preserve">. Le variogramme est sphérique et</w:t>
      </w:r>
      <w:r>
        <w:t xml:space="preserve"> </w:t>
      </w:r>
      <w:r>
        <w:rPr>
          <w:b/>
          <w:bCs/>
        </w:rPr>
        <w:t xml:space="preserve">isotrope</w:t>
      </w:r>
      <w:r>
        <w:t xml:space="preserve">, de portée</w:t>
      </w:r>
      <w:r>
        <w:t xml:space="preserve"> </w:t>
      </w:r>
      <m:oMath>
        <m:r>
          <m:t>30</m:t>
        </m:r>
        <m:r>
          <m:t> </m:t>
        </m:r>
        <m:r>
          <m:rPr>
            <m:nor/>
            <m:sty m:val="p"/>
          </m:rPr>
          <m:t>m</m:t>
        </m:r>
      </m:oMath>
      <w:r>
        <w:t xml:space="preserve">, d’effet de pépite</w:t>
      </w:r>
      <w:r>
        <w:t xml:space="preserve"> </w:t>
      </w:r>
      <m:oMath>
        <m:sSub>
          <m:e>
            <m:r>
              <m:t>C</m:t>
            </m:r>
          </m:e>
          <m:sub>
            <m:r>
              <m:t>0</m:t>
            </m:r>
          </m:sub>
        </m:sSub>
        <m:r>
          <m:rPr>
            <m:sty m:val="p"/>
          </m:rPr>
          <m:t>=</m:t>
        </m:r>
        <m:r>
          <m:t>5</m:t>
        </m:r>
        <m:r>
          <m:t> </m:t>
        </m:r>
        <m:sSup>
          <m:e>
            <m:r>
              <m:rPr>
                <m:sty m:val="p"/>
              </m:rPr>
              <m:t>%</m:t>
            </m:r>
          </m:e>
          <m:sup>
            <m:r>
              <m:t>2</m:t>
            </m:r>
          </m:sup>
        </m:sSup>
      </m:oMath>
      <w:r>
        <w:t xml:space="preserve"> </w:t>
      </w:r>
      <w:r>
        <w:t xml:space="preserve">et de palier structuré</w:t>
      </w:r>
      <w:r>
        <w:t xml:space="preserve"> </w:t>
      </w:r>
      <m:oMath>
        <m:r>
          <m:t>C</m:t>
        </m:r>
        <m:r>
          <m:rPr>
            <m:sty m:val="p"/>
          </m:rPr>
          <m:t>=</m:t>
        </m:r>
        <m:r>
          <m:t>50</m:t>
        </m:r>
        <m:r>
          <m:t> </m:t>
        </m:r>
        <m:sSup>
          <m:e>
            <m:r>
              <m:rPr>
                <m:sty m:val="p"/>
              </m:rPr>
              <m:t>%</m:t>
            </m:r>
          </m:e>
          <m:sup>
            <m:r>
              <m:t>2</m:t>
            </m:r>
          </m:sup>
        </m:sSup>
      </m:oMath>
      <w:r>
        <w:t xml:space="preserve"> </w:t>
      </w:r>
      <w:r>
        <w:t xml:space="preserve">(palier total</w:t>
      </w:r>
      <w:r>
        <w:t xml:space="preserve"> </w:t>
      </w:r>
      <m:oMath>
        <m:r>
          <m:t>55</m:t>
        </m:r>
        <m:r>
          <m:t> </m:t>
        </m:r>
        <m:sSup>
          <m:e>
            <m:r>
              <m:rPr>
                <m:sty m:val="p"/>
              </m:rPr>
              <m:t>%</m:t>
            </m:r>
          </m:e>
          <m:sup>
            <m:r>
              <m:t>2</m:t>
            </m:r>
          </m:sup>
        </m:sSup>
      </m:oMath>
      <w:r>
        <w:t xml:space="preserve">).</w:t>
      </w:r>
    </w:p>
    <w:p>
      <w:pPr>
        <w:pStyle w:val="BlockText"/>
      </w:pPr>
      <w:r>
        <w:rPr>
          <w:i/>
          <w:iCs/>
        </w:rPr>
        <w:t xml:space="preserve">(Figure à régénérer — plan de localisation</w:t>
      </w:r>
      <w:r>
        <w:rPr>
          <w:i/>
          <w:iCs/>
        </w:rPr>
        <w:t xml:space="preserve"> </w:t>
      </w:r>
      <m:oMath>
        <m:sSub>
          <m:e>
            <m:r>
              <m:rPr>
                <m:sty m:val="b"/>
              </m:rPr>
              <m:t>x</m:t>
            </m:r>
          </m:e>
          <m:sub>
            <m:r>
              <m:t>0</m:t>
            </m:r>
          </m:sub>
        </m:sSub>
      </m:oMath>
      <w:r>
        <w:rPr>
          <w:i/>
          <w:iCs/>
        </w:rPr>
        <w:t xml:space="preserve">–</w:t>
      </w:r>
      <m:oMath>
        <m:sSub>
          <m:e>
            <m:r>
              <m:rPr>
                <m:sty m:val="b"/>
              </m:rPr>
              <m:t>x</m:t>
            </m:r>
          </m:e>
          <m:sub>
            <m:r>
              <m:t>4</m:t>
            </m:r>
          </m:sub>
        </m:sSub>
      </m:oMath>
      <w:r>
        <w:rPr>
          <w:i/>
          <w:iCs/>
        </w:rPr>
        <w:t xml:space="preserve"> </w:t>
      </w:r>
      <w:r>
        <w:rPr>
          <w:i/>
          <w:iCs/>
        </w:rPr>
        <w:t xml:space="preserve">; générateur MATLAB dans Examen/CP2/…/8-Krigeage.)</w:t>
      </w:r>
    </w:p>
    <w:p>
      <w:pPr>
        <w:numPr>
          <w:ilvl w:val="0"/>
          <w:numId w:val="1028"/>
        </w:numPr>
      </w:pPr>
      <w:r>
        <w:t xml:space="preserve">Fournissez, sous forme matricielle, les équations du krigeage ordinaire du point</w:t>
      </w:r>
      <w:r>
        <w:t xml:space="preserve"> </w:t>
      </w:r>
      <m:oMath>
        <m:sSub>
          <m:e>
            <m:r>
              <m:rPr>
                <m:sty m:val="b"/>
              </m:rPr>
              <m:t>x</m:t>
            </m:r>
          </m:e>
          <m:sub>
            <m:r>
              <m:t>0</m:t>
            </m:r>
          </m:sub>
        </m:sSub>
      </m:oMath>
      <w:r>
        <w:t xml:space="preserve"> </w:t>
      </w:r>
      <w:r>
        <w:t xml:space="preserve">avec les points</w:t>
      </w:r>
      <w:r>
        <w:t xml:space="preserve"> </w:t>
      </w:r>
      <m:oMath>
        <m:sSub>
          <m:e>
            <m:r>
              <m:rPr>
                <m:sty m:val="b"/>
              </m:rPr>
              <m:t>x</m:t>
            </m:r>
          </m:e>
          <m:sub>
            <m:r>
              <m:t>1</m:t>
            </m:r>
          </m:sub>
        </m:sSub>
      </m:oMath>
      <w:r>
        <w:t xml:space="preserve"> </w:t>
      </w:r>
      <w:r>
        <w:t xml:space="preserve">à</w:t>
      </w:r>
      <w:r>
        <w:t xml:space="preserve"> </w:t>
      </w:r>
      <m:oMath>
        <m:sSub>
          <m:e>
            <m:r>
              <m:rPr>
                <m:sty m:val="b"/>
              </m:rPr>
              <m:t>x</m:t>
            </m:r>
          </m:e>
          <m:sub>
            <m:r>
              <m:t>4</m:t>
            </m:r>
          </m:sub>
        </m:sSub>
      </m:oMath>
      <w:r>
        <w:t xml:space="preserve">. Ne résolvez pas ce système.</w:t>
      </w:r>
    </w:p>
    <w:p>
      <w:pPr>
        <w:numPr>
          <w:ilvl w:val="0"/>
          <w:numId w:val="1028"/>
        </w:numPr>
      </w:pPr>
      <w:r>
        <w:t xml:space="preserve">Quelle serait la covariance entre les teneurs aux points</w:t>
      </w:r>
      <w:r>
        <w:t xml:space="preserve"> </w:t>
      </w:r>
      <m:oMath>
        <m:sSub>
          <m:e>
            <m:r>
              <m:rPr>
                <m:sty m:val="b"/>
              </m:rPr>
              <m:t>x</m:t>
            </m:r>
          </m:e>
          <m:sub>
            <m:r>
              <m:t>3</m:t>
            </m:r>
          </m:sub>
        </m:sSub>
      </m:oMath>
      <w:r>
        <w:t xml:space="preserve"> </w:t>
      </w:r>
      <w:r>
        <w:t xml:space="preserve">et</w:t>
      </w:r>
      <w:r>
        <w:t xml:space="preserve"> </w:t>
      </w:r>
      <m:oMath>
        <m:sSub>
          <m:e>
            <m:r>
              <m:rPr>
                <m:sty m:val="b"/>
              </m:rPr>
              <m:t>x</m:t>
            </m:r>
          </m:e>
          <m:sub>
            <m:r>
              <m:t>0</m:t>
            </m:r>
          </m:sub>
        </m:sSub>
      </m:oMath>
      <w:r>
        <w:t xml:space="preserve"> </w:t>
      </w:r>
      <w:r>
        <w:t xml:space="preserve">si l’on avait plutôt un modèle sphérique</w:t>
      </w:r>
      <w:r>
        <w:t xml:space="preserve"> </w:t>
      </w:r>
      <w:r>
        <w:rPr>
          <w:b/>
          <w:bCs/>
        </w:rPr>
        <w:t xml:space="preserve">anisotrope</w:t>
      </w:r>
      <w:r>
        <w:t xml:space="preserve"> </w:t>
      </w:r>
      <w:r>
        <w:t xml:space="preserve">avec</w:t>
      </w:r>
      <w:r>
        <w:t xml:space="preserve"> </w:t>
      </w:r>
      <m:oMath>
        <m:sSub>
          <m:e>
            <m:r>
              <m:t>a</m:t>
            </m:r>
          </m:e>
          <m:sub>
            <m:r>
              <m:t>x</m:t>
            </m:r>
          </m:sub>
        </m:sSub>
        <m:r>
          <m:rPr>
            <m:sty m:val="p"/>
          </m:rPr>
          <m:t>=</m:t>
        </m:r>
        <m:r>
          <m:t>30</m:t>
        </m:r>
        <m:r>
          <m:t> </m:t>
        </m:r>
        <m:r>
          <m:rPr>
            <m:nor/>
            <m:sty m:val="p"/>
          </m:rPr>
          <m:t>m</m:t>
        </m:r>
      </m:oMath>
      <w:r>
        <w:t xml:space="preserve"> </w:t>
      </w:r>
      <w:r>
        <w:t xml:space="preserve">et</w:t>
      </w:r>
      <w:r>
        <w:t xml:space="preserve"> </w:t>
      </w:r>
      <m:oMath>
        <m:sSub>
          <m:e>
            <m:r>
              <m:t>a</m:t>
            </m:r>
          </m:e>
          <m:sub>
            <m:r>
              <m:t>y</m:t>
            </m:r>
          </m:sub>
        </m:sSub>
        <m:r>
          <m:rPr>
            <m:sty m:val="p"/>
          </m:rPr>
          <m:t>=</m:t>
        </m:r>
        <m:r>
          <m:t>50</m:t>
        </m:r>
        <m:r>
          <m:t> </m:t>
        </m:r>
        <m:r>
          <m:rPr>
            <m:nor/>
            <m:sty m:val="p"/>
          </m:rPr>
          <m:t>m</m:t>
        </m:r>
      </m:oMath>
      <w:r>
        <w:t xml:space="preserve"> </w:t>
      </w:r>
      <w:r>
        <w:t xml:space="preserve">(</w:t>
      </w:r>
      <m:oMath>
        <m:sSub>
          <m:e>
            <m:r>
              <m:t>C</m:t>
            </m:r>
          </m:e>
          <m:sub>
            <m:r>
              <m:t>0</m:t>
            </m:r>
          </m:sub>
        </m:sSub>
      </m:oMath>
      <w:r>
        <w:t xml:space="preserve"> </w:t>
      </w:r>
      <w:r>
        <w:t xml:space="preserve">et</w:t>
      </w:r>
      <w:r>
        <w:t xml:space="preserve"> </w:t>
      </w:r>
      <m:oMath>
        <m:r>
          <m:t>C</m:t>
        </m:r>
      </m:oMath>
      <w:r>
        <w:t xml:space="preserve"> </w:t>
      </w:r>
      <w:r>
        <w:t xml:space="preserve">inchangés) ?</w:t>
      </w:r>
    </w:p>
    <w:p>
      <w:pPr>
        <w:numPr>
          <w:ilvl w:val="0"/>
          <w:numId w:val="1028"/>
        </w:numPr>
      </w:pPr>
      <w:r>
        <w:t xml:space="preserve">Si l’on effectuait l’estimation uniquement avec le point</w:t>
      </w:r>
      <w:r>
        <w:t xml:space="preserve"> </w:t>
      </w:r>
      <m:oMath>
        <m:sSub>
          <m:e>
            <m:r>
              <m:rPr>
                <m:sty m:val="b"/>
              </m:rPr>
              <m:t>x</m:t>
            </m:r>
          </m:e>
          <m:sub>
            <m:r>
              <m:t>4</m:t>
            </m:r>
          </m:sub>
        </m:sSub>
      </m:oMath>
      <w:r>
        <w:t xml:space="preserve">, quelle serait la variance de krigeage obtenue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Users\danyl\AppData\Local\Programs\Quarto\share\formats\docx\note.png" id="11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29"/>
              </w:numPr>
            </w:pPr>
            <w:r>
              <w:t xml:space="preserve">Le système</w:t>
            </w:r>
            <w:r>
              <w:t xml:space="preserve"> </w:t>
            </w:r>
            <m:oMath>
              <m:r>
                <m:rPr>
                  <m:sty m:val="b"/>
                </m:rPr>
                <m:t>K</m:t>
              </m:r>
              <m:r>
                <m:t> </m:t>
              </m:r>
              <m:sSup>
                <m:e>
                  <m:r>
                    <m:rPr>
                      <m:sty m:val="b"/>
                    </m:rPr>
                    <m:t>λ</m:t>
                  </m:r>
                </m:e>
                <m:sup>
                  <m:r>
                    <m:rPr>
                      <m:sty m:val="p"/>
                    </m:rPr>
                    <m:t>+</m:t>
                  </m:r>
                </m:sup>
              </m:sSup>
              <m:r>
                <m:rPr>
                  <m:sty m:val="p"/>
                </m:rPr>
                <m:t>=</m:t>
              </m:r>
              <m:sSub>
                <m:e>
                  <m:r>
                    <m:rPr>
                      <m:sty m:val="b"/>
                    </m:rPr>
                    <m:t>k</m:t>
                  </m:r>
                </m:e>
                <m:sub>
                  <m:r>
                    <m:t>0</m:t>
                  </m:r>
                </m:sub>
              </m:sSub>
            </m:oMath>
            <w:r>
              <w:t xml:space="preserve"> </w:t>
            </w:r>
            <w:r>
              <w:t xml:space="preserve">s’écrit</w:t>
            </w:r>
          </w:p>
          <w:p>
            <w:pPr>
              <w:pStyle w:val="BodyText"/>
            </w:pPr>
            <m:oMathPara>
              <m:oMathParaPr>
                <m:jc m:val="center"/>
              </m:oMathParaPr>
              <m:oMath>
                <m:r>
                  <m:rPr>
                    <m:sty m:val="b"/>
                  </m:rPr>
                  <m:t>K</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55</m:t>
                          </m:r>
                        </m:e>
                        <m:e>
                          <m:r>
                            <m:t>0</m:t>
                          </m:r>
                        </m:e>
                        <m:e>
                          <m:r>
                            <m:t>0</m:t>
                          </m:r>
                        </m:e>
                        <m:e>
                          <m:r>
                            <m:t>0</m:t>
                          </m:r>
                        </m:e>
                        <m:e>
                          <m:r>
                            <m:t>1</m:t>
                          </m:r>
                        </m:e>
                      </m:mr>
                      <m:mr>
                        <m:e>
                          <m:r>
                            <m:t>0</m:t>
                          </m:r>
                        </m:e>
                        <m:e>
                          <m:r>
                            <m:t>55</m:t>
                          </m:r>
                        </m:e>
                        <m:e>
                          <m:r>
                            <m:t>25.93</m:t>
                          </m:r>
                        </m:e>
                        <m:e>
                          <m:r>
                            <m:t>0</m:t>
                          </m:r>
                        </m:e>
                        <m:e>
                          <m:r>
                            <m:t>1</m:t>
                          </m:r>
                        </m:e>
                      </m:mr>
                      <m:mr>
                        <m:e>
                          <m:r>
                            <m:t>0</m:t>
                          </m:r>
                        </m:e>
                        <m:e>
                          <m:r>
                            <m:t>25.93</m:t>
                          </m:r>
                        </m:e>
                        <m:e>
                          <m:r>
                            <m:t>55</m:t>
                          </m:r>
                        </m:e>
                        <m:e>
                          <m:r>
                            <m:t>0</m:t>
                          </m:r>
                        </m:e>
                        <m:e>
                          <m:r>
                            <m:t>1</m:t>
                          </m:r>
                        </m:e>
                      </m:mr>
                      <m:mr>
                        <m:e>
                          <m:r>
                            <m:t>0</m:t>
                          </m:r>
                        </m:e>
                        <m:e>
                          <m:r>
                            <m:t>0</m:t>
                          </m:r>
                        </m:e>
                        <m:e>
                          <m:r>
                            <m:t>0</m:t>
                          </m:r>
                        </m:e>
                        <m:e>
                          <m:r>
                            <m:t>55</m:t>
                          </m:r>
                        </m:e>
                        <m:e>
                          <m:r>
                            <m:t>1</m:t>
                          </m:r>
                        </m:e>
                      </m:mr>
                      <m:mr>
                        <m:e>
                          <m:r>
                            <m:t>1</m:t>
                          </m:r>
                        </m:e>
                        <m:e>
                          <m:r>
                            <m:t>1</m:t>
                          </m:r>
                        </m:e>
                        <m:e>
                          <m:r>
                            <m:t>1</m:t>
                          </m:r>
                        </m:e>
                        <m:e>
                          <m:r>
                            <m:t>1</m:t>
                          </m:r>
                        </m:e>
                        <m:e>
                          <m:r>
                            <m:t>0</m:t>
                          </m:r>
                        </m:e>
                      </m:mr>
                    </m:m>
                  </m:e>
                </m:d>
                <m:r>
                  <m:rPr>
                    <m:sty m:val="p"/>
                  </m:rPr>
                  <m:t>,</m:t>
                </m:r>
                <m:r>
                  <m:t>  </m:t>
                </m:r>
                <m:sSub>
                  <m:e>
                    <m:r>
                      <m:rPr>
                        <m:sty m:val="b"/>
                      </m:rPr>
                      <m:t>k</m:t>
                    </m:r>
                  </m:e>
                  <m:sub>
                    <m:r>
                      <m:t>0</m:t>
                    </m:r>
                  </m:sub>
                </m:sSub>
                <m:r>
                  <m:rPr>
                    <m:sty m:val="p"/>
                  </m:rPr>
                  <m:t>=</m:t>
                </m:r>
                <m:d>
                  <m:dPr>
                    <m:begChr m:val="["/>
                    <m:sepChr m:val=""/>
                    <m:endChr m:val="]"/>
                    <m:grow/>
                  </m:dPr>
                  <m:e>
                    <m:m>
                      <m:mPr>
                        <m:baseJc m:val="center"/>
                        <m:plcHide m:val="on"/>
                        <m:mcs>
                          <m:mc>
                            <m:mcPr>
                              <m:mcJc m:val="center"/>
                              <m:count m:val="1"/>
                            </m:mcPr>
                          </m:mc>
                        </m:mcs>
                      </m:mPr>
                      <m:mr>
                        <m:e>
                          <m:r>
                            <m:t>0</m:t>
                          </m:r>
                        </m:e>
                      </m:mr>
                      <m:mr>
                        <m:e>
                          <m:r>
                            <m:t>7.41</m:t>
                          </m:r>
                        </m:e>
                      </m:mr>
                      <m:mr>
                        <m:e>
                          <m:r>
                            <m:t>4.45</m:t>
                          </m:r>
                        </m:e>
                      </m:mr>
                      <m:mr>
                        <m:e>
                          <m:r>
                            <m:t>0</m:t>
                          </m:r>
                        </m:e>
                      </m:mr>
                      <m:mr>
                        <m:e>
                          <m:r>
                            <m:t>1</m:t>
                          </m:r>
                        </m:e>
                      </m:mr>
                    </m:m>
                  </m:e>
                </m:d>
                <m:r>
                  <m:rPr>
                    <m:sty m:val="p"/>
                  </m:rPr>
                  <m:t>,</m:t>
                </m:r>
              </m:oMath>
            </m:oMathPara>
          </w:p>
          <w:p>
            <w:pPr>
              <w:numPr>
                <w:ilvl w:val="0"/>
                <w:numId w:val="1000"/>
              </w:numPr>
            </w:pPr>
            <w:r>
              <w:t xml:space="preserve">les inconnues étant</w:t>
            </w:r>
            <w:r>
              <w:t xml:space="preserve"> </w:t>
            </w:r>
            <m:oMath>
              <m:sSup>
                <m:e>
                  <m:r>
                    <m:rPr>
                      <m:sty m:val="b"/>
                    </m:rPr>
                    <m:t>λ</m:t>
                  </m:r>
                </m:e>
                <m:sup>
                  <m:r>
                    <m:rPr>
                      <m:sty m:val="p"/>
                    </m:rPr>
                    <m:t>+</m:t>
                  </m:r>
                </m:sup>
              </m:sSup>
              <m:r>
                <m:rPr>
                  <m:sty m:val="p"/>
                </m:rPr>
                <m:t>=</m:t>
              </m:r>
              <m:sSup>
                <m:e>
                  <m:d>
                    <m:dPr>
                      <m:begChr m:val="("/>
                      <m:sepChr m:val=""/>
                      <m:endChr m:val=")"/>
                      <m:grow/>
                    </m:dPr>
                    <m:e>
                      <m:sSub>
                        <m:e>
                          <m:r>
                            <m:t>λ</m:t>
                          </m:r>
                        </m:e>
                        <m:sub>
                          <m:r>
                            <m:t>1</m:t>
                          </m:r>
                        </m:sub>
                      </m:sSub>
                      <m:r>
                        <m:rPr>
                          <m:sty m:val="p"/>
                        </m:rPr>
                        <m:t>,</m:t>
                      </m:r>
                      <m:sSub>
                        <m:e>
                          <m:r>
                            <m:t>λ</m:t>
                          </m:r>
                        </m:e>
                        <m:sub>
                          <m:r>
                            <m:t>2</m:t>
                          </m:r>
                        </m:sub>
                      </m:sSub>
                      <m:r>
                        <m:rPr>
                          <m:sty m:val="p"/>
                        </m:rPr>
                        <m:t>,</m:t>
                      </m:r>
                      <m:sSub>
                        <m:e>
                          <m:r>
                            <m:t>λ</m:t>
                          </m:r>
                        </m:e>
                        <m:sub>
                          <m:r>
                            <m:t>3</m:t>
                          </m:r>
                        </m:sub>
                      </m:sSub>
                      <m:r>
                        <m:rPr>
                          <m:sty m:val="p"/>
                        </m:rPr>
                        <m:t>,</m:t>
                      </m:r>
                      <m:sSub>
                        <m:e>
                          <m:r>
                            <m:t>λ</m:t>
                          </m:r>
                        </m:e>
                        <m:sub>
                          <m:r>
                            <m:t>4</m:t>
                          </m:r>
                        </m:sub>
                      </m:sSub>
                      <m:r>
                        <m:rPr>
                          <m:sty m:val="p"/>
                        </m:rPr>
                        <m:t>,</m:t>
                      </m:r>
                      <m:r>
                        <m:t>ν</m:t>
                      </m:r>
                    </m:e>
                  </m:d>
                </m:e>
                <m:sup>
                  <m:r>
                    <m:rPr>
                      <m:sty m:val="p"/>
                    </m:rPr>
                    <m:t>⊤</m:t>
                  </m:r>
                </m:sup>
              </m:sSup>
            </m:oMath>
            <w:r>
              <w:t xml:space="preserve">. (Les covariances nulles correspondent à des distances supérieures à la portée de</w:t>
            </w:r>
            <w:r>
              <w:t xml:space="preserve"> </w:t>
            </w:r>
            <m:oMath>
              <m:r>
                <m:t>30</m:t>
              </m:r>
              <m:r>
                <m:t> </m:t>
              </m:r>
              <m:r>
                <m:rPr>
                  <m:nor/>
                  <m:sty m:val="p"/>
                </m:rPr>
                <m:t>m</m:t>
              </m:r>
            </m:oMath>
            <w:r>
              <w:t xml:space="preserve">.)</w:t>
            </w:r>
          </w:p>
          <w:p>
            <w:pPr>
              <w:numPr>
                <w:ilvl w:val="0"/>
                <w:numId w:val="1029"/>
              </w:numPr>
            </w:pPr>
            <w:r>
              <w:t xml:space="preserve">Avec le modèle anisotrope, la distance entre</w:t>
            </w:r>
            <w:r>
              <w:t xml:space="preserve"> </w:t>
            </w:r>
            <m:oMath>
              <m:sSub>
                <m:e>
                  <m:r>
                    <m:rPr>
                      <m:sty m:val="b"/>
                    </m:rPr>
                    <m:t>x</m:t>
                  </m:r>
                </m:e>
                <m:sub>
                  <m:r>
                    <m:t>3</m:t>
                  </m:r>
                </m:sub>
              </m:sSub>
            </m:oMath>
            <w:r>
              <w:t xml:space="preserve"> </w:t>
            </w:r>
            <w:r>
              <w:t xml:space="preserve">et</w:t>
            </w:r>
            <w:r>
              <w:t xml:space="preserve"> </w:t>
            </w:r>
            <m:oMath>
              <m:sSub>
                <m:e>
                  <m:r>
                    <m:rPr>
                      <m:sty m:val="b"/>
                    </m:rPr>
                    <m:t>x</m:t>
                  </m:r>
                </m:e>
                <m:sub>
                  <m:r>
                    <m:t>0</m:t>
                  </m:r>
                </m:sub>
              </m:sSub>
            </m:oMath>
            <w:r>
              <w:t xml:space="preserve"> </w:t>
            </w:r>
            <w:r>
              <w:t xml:space="preserve">est</w:t>
            </w:r>
            <w:r>
              <w:t xml:space="preserve"> </w:t>
            </w:r>
            <m:oMath>
              <m:rad>
                <m:radPr>
                  <m:degHide m:val="on"/>
                </m:radPr>
                <m:deg/>
                <m:e>
                  <m:r>
                    <m:t>100</m:t>
                  </m:r>
                  <m:r>
                    <m:rPr>
                      <m:sty m:val="p"/>
                    </m:rPr>
                    <m:t>+</m:t>
                  </m:r>
                  <m:r>
                    <m:t>400</m:t>
                  </m:r>
                </m:e>
              </m:rad>
              <m:r>
                <m:rPr>
                  <m:sty m:val="p"/>
                </m:rPr>
                <m:t>=</m:t>
              </m:r>
              <m:r>
                <m:t>22.36</m:t>
              </m:r>
              <m:r>
                <m:t> </m:t>
              </m:r>
              <m:r>
                <m:rPr>
                  <m:nor/>
                  <m:sty m:val="p"/>
                </m:rPr>
                <m:t>m</m:t>
              </m:r>
            </m:oMath>
            <w:r>
              <w:t xml:space="preserve">. L’angle de la direction avec l’axe des</w:t>
            </w:r>
            <w:r>
              <w:t xml:space="preserve"> </w:t>
            </w:r>
            <m:oMath>
              <m:r>
                <m:t>y</m:t>
              </m:r>
            </m:oMath>
            <w:r>
              <w:t xml:space="preserve"> </w:t>
            </w:r>
            <w:r>
              <w:t xml:space="preserve">est</w:t>
            </w:r>
            <w:r>
              <w:t xml:space="preserve"> </w:t>
            </w:r>
            <m:oMath>
              <m:r>
                <m:rPr>
                  <m:sty m:val="p"/>
                </m:rPr>
                <m:t>arctan</m:t>
              </m:r>
              <m:d>
                <m:dPr>
                  <m:begChr m:val="("/>
                  <m:sepChr m:val=""/>
                  <m:endChr m:val=")"/>
                  <m:grow/>
                </m:dPr>
                <m:e>
                  <m:r>
                    <m:t>10</m:t>
                  </m:r>
                  <m:r>
                    <m:rPr>
                      <m:sty m:val="p"/>
                    </m:rPr>
                    <m:t>/</m:t>
                  </m:r>
                  <m:r>
                    <m:t>20</m:t>
                  </m:r>
                </m:e>
              </m:d>
              <m:r>
                <m:rPr>
                  <m:sty m:val="p"/>
                </m:rPr>
                <m:t>=</m:t>
              </m:r>
              <m:sSup>
                <m:e>
                  <m:r>
                    <m:t>26.6</m:t>
                  </m:r>
                </m:e>
                <m:sup>
                  <m:r>
                    <m:rPr>
                      <m:sty m:val="p"/>
                    </m:rPr>
                    <m:t>∘</m:t>
                  </m:r>
                </m:sup>
              </m:sSup>
            </m:oMath>
            <w:r>
              <w:t xml:space="preserve">. La portée dans cette direction vaut</w:t>
            </w:r>
          </w:p>
          <w:p>
            <w:pPr>
              <w:pStyle w:val="BodyText"/>
            </w:pPr>
            <m:oMathPara>
              <m:oMathParaPr>
                <m:jc m:val="center"/>
              </m:oMathParaPr>
              <m:oMath>
                <m:r>
                  <m:t>a</m:t>
                </m:r>
                <m:r>
                  <m:rPr>
                    <m:sty m:val="p"/>
                  </m:rPr>
                  <m:t>=</m:t>
                </m:r>
                <m:f>
                  <m:fPr>
                    <m:type m:val="bar"/>
                  </m:fPr>
                  <m:num>
                    <m:r>
                      <m:t>50</m:t>
                    </m:r>
                    <m:r>
                      <m:rPr>
                        <m:sty m:val="p"/>
                      </m:rPr>
                      <m:t>×</m:t>
                    </m:r>
                    <m:r>
                      <m:t>30</m:t>
                    </m:r>
                  </m:num>
                  <m:den>
                    <m:rad>
                      <m:radPr>
                        <m:degHide m:val="on"/>
                      </m:radPr>
                      <m:deg/>
                      <m:e>
                        <m:sSup>
                          <m:e>
                            <m:r>
                              <m:t>50</m:t>
                            </m:r>
                          </m:e>
                          <m:sup>
                            <m:r>
                              <m:t>2</m:t>
                            </m:r>
                          </m:sup>
                        </m:sSup>
                        <m:sSup>
                          <m:e>
                            <m:r>
                              <m:rPr>
                                <m:sty m:val="p"/>
                              </m:rPr>
                              <m:t>sin</m:t>
                            </m:r>
                          </m:e>
                          <m:sup>
                            <m:r>
                              <m:t>2</m:t>
                            </m:r>
                          </m:sup>
                        </m:sSup>
                        <m:d>
                          <m:dPr>
                            <m:begChr m:val="("/>
                            <m:sepChr m:val=""/>
                            <m:endChr m:val=")"/>
                            <m:grow/>
                          </m:dPr>
                          <m:e>
                            <m:sSup>
                              <m:e>
                                <m:r>
                                  <m:t>26.6</m:t>
                                </m:r>
                              </m:e>
                              <m:sup>
                                <m:r>
                                  <m:rPr>
                                    <m:sty m:val="p"/>
                                  </m:rPr>
                                  <m:t>∘</m:t>
                                </m:r>
                              </m:sup>
                            </m:sSup>
                          </m:e>
                        </m:d>
                        <m:r>
                          <m:rPr>
                            <m:sty m:val="p"/>
                          </m:rPr>
                          <m:t>+</m:t>
                        </m:r>
                        <m:sSup>
                          <m:e>
                            <m:r>
                              <m:t>30</m:t>
                            </m:r>
                          </m:e>
                          <m:sup>
                            <m:r>
                              <m:t>2</m:t>
                            </m:r>
                          </m:sup>
                        </m:sSup>
                        <m:sSup>
                          <m:e>
                            <m:r>
                              <m:rPr>
                                <m:sty m:val="p"/>
                              </m:rPr>
                              <m:t>cos</m:t>
                            </m:r>
                          </m:e>
                          <m:sup>
                            <m:r>
                              <m:t>2</m:t>
                            </m:r>
                          </m:sup>
                        </m:sSup>
                        <m:d>
                          <m:dPr>
                            <m:begChr m:val="("/>
                            <m:sepChr m:val=""/>
                            <m:endChr m:val=")"/>
                            <m:grow/>
                          </m:dPr>
                          <m:e>
                            <m:sSup>
                              <m:e>
                                <m:r>
                                  <m:t>26.6</m:t>
                                </m:r>
                              </m:e>
                              <m:sup>
                                <m:r>
                                  <m:rPr>
                                    <m:sty m:val="p"/>
                                  </m:rPr>
                                  <m:t>∘</m:t>
                                </m:r>
                              </m:sup>
                            </m:sSup>
                          </m:e>
                        </m:d>
                      </m:e>
                    </m:rad>
                  </m:den>
                </m:f>
                <m:r>
                  <m:rPr>
                    <m:sty m:val="p"/>
                  </m:rPr>
                  <m:t>=</m:t>
                </m:r>
                <m:r>
                  <m:t>42.9</m:t>
                </m:r>
                <m:r>
                  <m:t> </m:t>
                </m:r>
                <m:r>
                  <m:rPr>
                    <m:nor/>
                    <m:sty m:val="p"/>
                  </m:rPr>
                  <m:t>m</m:t>
                </m:r>
                <m:r>
                  <m:rPr>
                    <m:sty m:val="p"/>
                  </m:rPr>
                  <m:t>,</m:t>
                </m:r>
              </m:oMath>
            </m:oMathPara>
          </w:p>
          <w:p>
            <w:pPr>
              <w:numPr>
                <w:ilvl w:val="0"/>
                <w:numId w:val="1000"/>
              </w:numPr>
            </w:pPr>
            <w:r>
              <w:t xml:space="preserve">d’où</w:t>
            </w:r>
          </w:p>
          <w:p>
            <w:pPr>
              <w:pStyle w:val="BodyText"/>
            </w:pPr>
            <m:oMathPara>
              <m:oMathParaPr>
                <m:jc m:val="center"/>
              </m:oMathParaPr>
              <m:oMath>
                <m:r>
                  <m:t>C</m:t>
                </m:r>
                <m:d>
                  <m:dPr>
                    <m:begChr m:val="("/>
                    <m:sepChr m:val=""/>
                    <m:endChr m:val=")"/>
                    <m:grow/>
                  </m:dPr>
                  <m:e>
                    <m:r>
                      <m:t>h</m:t>
                    </m:r>
                  </m:e>
                </m:d>
                <m:r>
                  <m:rPr>
                    <m:sty m:val="p"/>
                  </m:rPr>
                  <m:t>=</m:t>
                </m:r>
                <m:r>
                  <m:t>50</m:t>
                </m:r>
                <m:d>
                  <m:dPr>
                    <m:begChr m:val="["/>
                    <m:sepChr m:val=""/>
                    <m:endChr m:val="]"/>
                    <m:grow/>
                  </m:dPr>
                  <m:e>
                    <m:r>
                      <m:t>1</m:t>
                    </m:r>
                    <m:r>
                      <m:rPr>
                        <m:sty m:val="p"/>
                      </m:rPr>
                      <m:t>−</m:t>
                    </m:r>
                    <m:r>
                      <m:t>1.5</m:t>
                    </m:r>
                    <m:f>
                      <m:fPr>
                        <m:type m:val="bar"/>
                      </m:fPr>
                      <m:num>
                        <m:r>
                          <m:t>22.36</m:t>
                        </m:r>
                      </m:num>
                      <m:den>
                        <m:r>
                          <m:t>42.9</m:t>
                        </m:r>
                      </m:den>
                    </m:f>
                    <m:r>
                      <m:rPr>
                        <m:sty m:val="p"/>
                      </m:rPr>
                      <m:t>+</m:t>
                    </m:r>
                    <m:r>
                      <m:t>0.5</m:t>
                    </m:r>
                    <m:sSup>
                      <m:e>
                        <m:d>
                          <m:dPr>
                            <m:begChr m:val="("/>
                            <m:sepChr m:val=""/>
                            <m:endChr m:val=")"/>
                            <m:grow/>
                          </m:dPr>
                          <m:e>
                            <m:f>
                              <m:fPr>
                                <m:type m:val="bar"/>
                              </m:fPr>
                              <m:num>
                                <m:r>
                                  <m:t>22.36</m:t>
                                </m:r>
                              </m:num>
                              <m:den>
                                <m:r>
                                  <m:t>42.9</m:t>
                                </m:r>
                              </m:den>
                            </m:f>
                          </m:e>
                        </m:d>
                      </m:e>
                      <m:sup>
                        <m:r>
                          <m:t>3</m:t>
                        </m:r>
                      </m:sup>
                    </m:sSup>
                  </m:e>
                </m:d>
                <m:r>
                  <m:rPr>
                    <m:sty m:val="p"/>
                  </m:rPr>
                  <m:t>=</m:t>
                </m:r>
                <m:r>
                  <m:t>14.5</m:t>
                </m:r>
                <m:r>
                  <m:t> </m:t>
                </m:r>
                <m:sSup>
                  <m:e>
                    <m:r>
                      <m:rPr>
                        <m:sty m:val="p"/>
                      </m:rPr>
                      <m:t>%</m:t>
                    </m:r>
                  </m:e>
                  <m:sup>
                    <m:r>
                      <m:t>2</m:t>
                    </m:r>
                  </m:sup>
                </m:sSup>
                <m:r>
                  <m:rPr>
                    <m:sty m:val="p"/>
                  </m:rPr>
                  <m:t>.</m:t>
                </m:r>
              </m:oMath>
            </m:oMathPara>
          </w:p>
          <w:p>
            <w:pPr>
              <w:numPr>
                <w:ilvl w:val="0"/>
                <w:numId w:val="1029"/>
              </w:numPr>
            </w:pPr>
            <w:r>
              <w:t xml:space="preserve">Avec le seul point</w:t>
            </w:r>
            <w:r>
              <w:t xml:space="preserve"> </w:t>
            </w:r>
            <m:oMath>
              <m:sSub>
                <m:e>
                  <m:r>
                    <m:rPr>
                      <m:sty m:val="b"/>
                    </m:rPr>
                    <m:t>x</m:t>
                  </m:r>
                </m:e>
                <m:sub>
                  <m:r>
                    <m:t>4</m:t>
                  </m:r>
                </m:sub>
              </m:sSub>
            </m:oMath>
            <w:r>
              <w:t xml:space="preserve">, la covariance</w:t>
            </w:r>
            <w:r>
              <w:t xml:space="preserve"> </w:t>
            </w:r>
            <m:oMath>
              <m:r>
                <m:t>C</m:t>
              </m:r>
              <m:d>
                <m:dPr>
                  <m:begChr m:val="("/>
                  <m:sepChr m:val=""/>
                  <m:endChr m:val=")"/>
                  <m:grow/>
                </m:dPr>
                <m:e>
                  <m:sSub>
                    <m:e>
                      <m:r>
                        <m:rPr>
                          <m:sty m:val="b"/>
                        </m:rPr>
                        <m:t>x</m:t>
                      </m:r>
                    </m:e>
                    <m:sub>
                      <m:r>
                        <m:t>4</m:t>
                      </m:r>
                    </m:sub>
                  </m:sSub>
                  <m:r>
                    <m:rPr>
                      <m:sty m:val="p"/>
                    </m:rPr>
                    <m:t>−</m:t>
                  </m:r>
                  <m:sSub>
                    <m:e>
                      <m:r>
                        <m:rPr>
                          <m:sty m:val="b"/>
                        </m:rPr>
                        <m:t>x</m:t>
                      </m:r>
                    </m:e>
                    <m:sub>
                      <m:r>
                        <m:t>0</m:t>
                      </m:r>
                    </m:sub>
                  </m:sSub>
                </m:e>
              </m:d>
            </m:oMath>
            <w:r>
              <w:t xml:space="preserve"> </w:t>
            </w:r>
            <w:r>
              <w:t xml:space="preserve">est nulle (distance</w:t>
            </w:r>
            <w:r>
              <w:t xml:space="preserve"> </w:t>
            </w:r>
            <m:oMath>
              <m:r>
                <m:rPr>
                  <m:sty m:val="p"/>
                </m:rPr>
                <m:t>&gt;</m:t>
              </m:r>
            </m:oMath>
            <w:r>
              <w:t xml:space="preserve"> </w:t>
            </w:r>
            <w:r>
              <w:t xml:space="preserve">portée), donc le poids vaut</w:t>
            </w:r>
            <w:r>
              <w:t xml:space="preserve"> </w:t>
            </w:r>
            <m:oMath>
              <m:r>
                <m:t>1</m:t>
              </m:r>
            </m:oMath>
            <w:r>
              <w:t xml:space="preserve"> </w:t>
            </w:r>
            <w:r>
              <w:t xml:space="preserve">et la variance de krigeage ordinaire est</w:t>
            </w:r>
          </w:p>
          <w:p>
            <w:pPr>
              <w:pStyle w:val="BodyText"/>
            </w:pPr>
            <m:oMathPara>
              <m:oMathParaPr>
                <m:jc m:val="center"/>
              </m:oMathParaPr>
              <m:oMath>
                <m:sSubSup>
                  <m:e>
                    <m:r>
                      <m:t>σ</m:t>
                    </m:r>
                  </m:e>
                  <m:sub>
                    <m:r>
                      <m:t>O</m:t>
                    </m:r>
                    <m:r>
                      <m:t>K</m:t>
                    </m:r>
                  </m:sub>
                  <m:sup>
                    <m:r>
                      <m:t>2</m:t>
                    </m:r>
                  </m:sup>
                </m:sSubSup>
                <m:r>
                  <m:rPr>
                    <m:sty m:val="p"/>
                  </m:rPr>
                  <m:t>=</m:t>
                </m:r>
                <m:r>
                  <m:t>2</m:t>
                </m:r>
                <m:d>
                  <m:dPr>
                    <m:begChr m:val="("/>
                    <m:sepChr m:val=""/>
                    <m:endChr m:val=")"/>
                    <m:grow/>
                  </m:dPr>
                  <m:e>
                    <m:sSub>
                      <m:e>
                        <m:r>
                          <m:t>C</m:t>
                        </m:r>
                      </m:e>
                      <m:sub>
                        <m:r>
                          <m:t>0</m:t>
                        </m:r>
                      </m:sub>
                    </m:sSub>
                    <m:r>
                      <m:rPr>
                        <m:sty m:val="p"/>
                      </m:rPr>
                      <m:t>+</m:t>
                    </m:r>
                    <m:r>
                      <m:t>C</m:t>
                    </m:r>
                  </m:e>
                </m:d>
                <m:r>
                  <m:rPr>
                    <m:sty m:val="p"/>
                  </m:rPr>
                  <m:t>=</m:t>
                </m:r>
                <m:r>
                  <m:t>2</m:t>
                </m:r>
                <m:r>
                  <m:rPr>
                    <m:sty m:val="p"/>
                  </m:rPr>
                  <m:t>×</m:t>
                </m:r>
                <m:r>
                  <m:t>55</m:t>
                </m:r>
                <m:r>
                  <m:rPr>
                    <m:sty m:val="p"/>
                  </m:rPr>
                  <m:t>=</m:t>
                </m:r>
                <m:r>
                  <m:t>110</m:t>
                </m:r>
                <m:r>
                  <m:t> </m:t>
                </m:r>
                <m:sSup>
                  <m:e>
                    <m:r>
                      <m:rPr>
                        <m:sty m:val="p"/>
                      </m:rPr>
                      <m:t>%</m:t>
                    </m:r>
                  </m:e>
                  <m:sup>
                    <m:r>
                      <m:t>2</m:t>
                    </m:r>
                  </m:sup>
                </m:sSup>
                <m:r>
                  <m:rPr>
                    <m:sty m:val="p"/>
                  </m:rPr>
                  <m:t>.</m:t>
                </m:r>
              </m:oMath>
            </m:oMathPara>
          </w:p>
          <w:p/>
        </w:tc>
      </w:tr>
    </w:tbl>
    <w:bookmarkEnd w:id="114"/>
    <w:bookmarkStart w:id="117" w:name="Xb54a3d086bb8334aea8aadfbd7680b0773213b8"/>
    <w:p>
      <w:pPr>
        <w:pStyle w:val="Heading3"/>
      </w:pPr>
      <w:r>
        <w:t xml:space="preserve">10.6 Exercice 6 — Impact du modèle de variogramme sur les profils de krigeage 1D</w:t>
      </w:r>
    </w:p>
    <w:p>
      <w:pPr>
        <w:pStyle w:val="FirstParagraph"/>
      </w:pPr>
      <w:r>
        <w:t xml:space="preserve">Le tableau suivant présente</w:t>
      </w:r>
      <w:r>
        <w:t xml:space="preserve"> </w:t>
      </w:r>
      <m:oMath>
        <m:r>
          <m:t>8</m:t>
        </m:r>
      </m:oMath>
      <w:r>
        <w:t xml:space="preserve"> </w:t>
      </w:r>
      <w:r>
        <w:t xml:space="preserve">modèles de variogramme. La figure associée présente les résultats d’un krigeage 1D effectué à partir des</w:t>
      </w:r>
      <w:r>
        <w:t xml:space="preserve"> </w:t>
      </w:r>
      <w:r>
        <w:rPr>
          <w:b/>
          <w:bCs/>
        </w:rPr>
        <w:t xml:space="preserve">mêmes</w:t>
      </w:r>
      <w:r>
        <w:t xml:space="preserve"> </w:t>
      </w:r>
      <w:r>
        <w:t xml:space="preserve">points d’échantillon et de chacun des modèles. Les figures de</w:t>
      </w:r>
      <w:r>
        <w:t xml:space="preserve"> </w:t>
      </w:r>
      <w:r>
        <w:rPr>
          <w:b/>
          <w:bCs/>
        </w:rPr>
        <w:t xml:space="preserve">gauche</w:t>
      </w:r>
      <w:r>
        <w:t xml:space="preserve"> </w:t>
      </w:r>
      <w:r>
        <w:t xml:space="preserve">présentent la valeur estimée par krigeage ordinaire en fonction de la coordonnée</w:t>
      </w:r>
      <w:r>
        <w:t xml:space="preserve"> </w:t>
      </w:r>
      <m:oMath>
        <m:r>
          <m:t>x</m:t>
        </m:r>
      </m:oMath>
      <w:r>
        <w:t xml:space="preserve"> </w:t>
      </w:r>
      <w:r>
        <w:t xml:space="preserve">; les figures de</w:t>
      </w:r>
      <w:r>
        <w:t xml:space="preserve"> </w:t>
      </w:r>
      <w:r>
        <w:rPr>
          <w:b/>
          <w:bCs/>
        </w:rPr>
        <w:t xml:space="preserve">droite</w:t>
      </w:r>
      <w:r>
        <w:t xml:space="preserve"> </w:t>
      </w:r>
      <w:r>
        <w:t xml:space="preserve">présentent la</w:t>
      </w:r>
      <w:r>
        <w:t xml:space="preserve"> </w:t>
      </w:r>
      <w:r>
        <w:rPr>
          <w:b/>
          <w:bCs/>
        </w:rPr>
        <w:t xml:space="preserve">variance</w:t>
      </w:r>
      <w:r>
        <w:t xml:space="preserve"> </w:t>
      </w:r>
      <w:r>
        <w:t xml:space="preserve">de ce krigeage en fonction de</w:t>
      </w:r>
      <w:r>
        <w:t xml:space="preserve"> </w:t>
      </w:r>
      <m:oMath>
        <m:r>
          <m:t>x</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Modèle</w:t>
            </w:r>
            <w:r>
              <w:t xml:space="preserve"> </w:t>
            </w:r>
            <m:oMath>
              <m:r>
                <m:rPr>
                  <m:sty m:val="p"/>
                </m:rPr>
                <m:t>#</m:t>
              </m:r>
            </m:oMath>
          </w:p>
        </w:tc>
        <w:tc>
          <w:tcPr/>
          <w:p>
            <w:pPr>
              <w:pStyle w:val="Compact"/>
              <w:jc w:val="left"/>
            </w:pPr>
            <w:r>
              <w:t xml:space="preserve">Description</w:t>
            </w:r>
          </w:p>
        </w:tc>
      </w:tr>
      <w:tr>
        <w:tc>
          <w:tcPr/>
          <w:p>
            <w:pPr>
              <w:pStyle w:val="Compact"/>
              <w:jc w:val="center"/>
            </w:pPr>
            <w:r>
              <w:t xml:space="preserve">1</w:t>
            </w:r>
          </w:p>
        </w:tc>
        <w:tc>
          <w:tcPr/>
          <w:p>
            <w:pPr>
              <w:pStyle w:val="Compact"/>
              <w:jc w:val="left"/>
            </w:pPr>
            <w:r>
              <w:t xml:space="preserve">Sphérique,</w:t>
            </w:r>
            <w:r>
              <w:t xml:space="preserve"> </w:t>
            </w:r>
            <m:oMath>
              <m:r>
                <m:t>a</m:t>
              </m:r>
              <m:r>
                <m:rPr>
                  <m:sty m:val="p"/>
                </m:rPr>
                <m:t>=</m:t>
              </m:r>
              <m:r>
                <m:t>120</m:t>
              </m:r>
            </m:oMath>
            <w:r>
              <w:t xml:space="preserve">,</w:t>
            </w:r>
            <w:r>
              <w:t xml:space="preserve"> </w:t>
            </w:r>
            <m:oMath>
              <m:r>
                <m:t>C</m:t>
              </m:r>
              <m:r>
                <m:rPr>
                  <m:sty m:val="p"/>
                </m:rPr>
                <m:t>=</m:t>
              </m:r>
              <m:r>
                <m:t>50</m:t>
              </m:r>
            </m:oMath>
          </w:p>
        </w:tc>
      </w:tr>
      <w:tr>
        <w:tc>
          <w:tcPr/>
          <w:p>
            <w:pPr>
              <w:pStyle w:val="Compact"/>
              <w:jc w:val="center"/>
            </w:pPr>
            <w:r>
              <w:t xml:space="preserve">2</w:t>
            </w:r>
          </w:p>
        </w:tc>
        <w:tc>
          <w:tcPr/>
          <w:p>
            <w:pPr>
              <w:pStyle w:val="Compact"/>
              <w:jc w:val="left"/>
            </w:pPr>
            <w:r>
              <w:t xml:space="preserve">Sphérique,</w:t>
            </w:r>
            <w:r>
              <w:t xml:space="preserve"> </w:t>
            </w:r>
            <m:oMath>
              <m:r>
                <m:t>a</m:t>
              </m:r>
              <m:r>
                <m:rPr>
                  <m:sty m:val="p"/>
                </m:rPr>
                <m:t>=</m:t>
              </m:r>
              <m:r>
                <m:t>20</m:t>
              </m:r>
            </m:oMath>
            <w:r>
              <w:t xml:space="preserve">,</w:t>
            </w:r>
            <w:r>
              <w:t xml:space="preserve"> </w:t>
            </w:r>
            <m:oMath>
              <m:r>
                <m:t>C</m:t>
              </m:r>
              <m:r>
                <m:rPr>
                  <m:sty m:val="p"/>
                </m:rPr>
                <m:t>=</m:t>
              </m:r>
              <m:r>
                <m:t>20</m:t>
              </m:r>
            </m:oMath>
          </w:p>
        </w:tc>
      </w:tr>
      <w:tr>
        <w:tc>
          <w:tcPr/>
          <w:p>
            <w:pPr>
              <w:pStyle w:val="Compact"/>
              <w:jc w:val="center"/>
            </w:pPr>
            <w:r>
              <w:t xml:space="preserve">3</w:t>
            </w:r>
          </w:p>
        </w:tc>
        <w:tc>
          <w:tcPr/>
          <w:p>
            <w:pPr>
              <w:pStyle w:val="Compact"/>
              <w:jc w:val="left"/>
            </w:pPr>
            <w:r>
              <w:t xml:space="preserve">Sphérique,</w:t>
            </w:r>
            <w:r>
              <w:t xml:space="preserve"> </w:t>
            </w:r>
            <m:oMath>
              <m:r>
                <m:t>a</m:t>
              </m:r>
              <m:r>
                <m:rPr>
                  <m:sty m:val="p"/>
                </m:rPr>
                <m:t>=</m:t>
              </m:r>
              <m:r>
                <m:t>120</m:t>
              </m:r>
            </m:oMath>
            <w:r>
              <w:t xml:space="preserve">,</w:t>
            </w:r>
            <w:r>
              <w:t xml:space="preserve"> </w:t>
            </w:r>
            <m:oMath>
              <m:sSub>
                <m:e>
                  <m:r>
                    <m:t>C</m:t>
                  </m:r>
                </m:e>
                <m:sub>
                  <m:r>
                    <m:t>0</m:t>
                  </m:r>
                </m:sub>
              </m:sSub>
              <m:r>
                <m:rPr>
                  <m:sty m:val="p"/>
                </m:rPr>
                <m:t>=</m:t>
              </m:r>
              <m:r>
                <m:t>10</m:t>
              </m:r>
            </m:oMath>
            <w:r>
              <w:t xml:space="preserve">,</w:t>
            </w:r>
            <w:r>
              <w:t xml:space="preserve"> </w:t>
            </w:r>
            <m:oMath>
              <m:r>
                <m:t>C</m:t>
              </m:r>
              <m:r>
                <m:rPr>
                  <m:sty m:val="p"/>
                </m:rPr>
                <m:t>=</m:t>
              </m:r>
              <m:r>
                <m:t>10</m:t>
              </m:r>
            </m:oMath>
          </w:p>
        </w:tc>
      </w:tr>
      <w:tr>
        <w:tc>
          <w:tcPr/>
          <w:p>
            <w:pPr>
              <w:pStyle w:val="Compact"/>
              <w:jc w:val="center"/>
            </w:pPr>
            <w:r>
              <w:t xml:space="preserve">4</w:t>
            </w:r>
          </w:p>
        </w:tc>
        <w:tc>
          <w:tcPr/>
          <w:p>
            <w:pPr>
              <w:pStyle w:val="Compact"/>
              <w:jc w:val="left"/>
            </w:pPr>
            <w:r>
              <w:t xml:space="preserve">Gaussien,</w:t>
            </w:r>
            <w:r>
              <w:t xml:space="preserve"> </w:t>
            </w:r>
            <m:oMath>
              <m:sSub>
                <m:e>
                  <m:r>
                    <m:t>a</m:t>
                  </m:r>
                </m:e>
                <m:sub>
                  <m:r>
                    <m:rPr>
                      <m:nor/>
                      <m:sty m:val="p"/>
                    </m:rPr>
                    <m:t>effectif</m:t>
                  </m:r>
                </m:sub>
              </m:sSub>
              <m:r>
                <m:rPr>
                  <m:sty m:val="p"/>
                </m:rPr>
                <m:t>=</m:t>
              </m:r>
              <m:r>
                <m:t>120</m:t>
              </m:r>
            </m:oMath>
            <w:r>
              <w:t xml:space="preserve">,</w:t>
            </w:r>
            <w:r>
              <w:t xml:space="preserve"> </w:t>
            </w:r>
            <m:oMath>
              <m:r>
                <m:t>C</m:t>
              </m:r>
              <m:r>
                <m:rPr>
                  <m:sty m:val="p"/>
                </m:rPr>
                <m:t>=</m:t>
              </m:r>
              <m:r>
                <m:t>50</m:t>
              </m:r>
            </m:oMath>
          </w:p>
        </w:tc>
      </w:tr>
      <w:tr>
        <w:tc>
          <w:tcPr/>
          <w:p>
            <w:pPr>
              <w:pStyle w:val="Compact"/>
              <w:jc w:val="center"/>
            </w:pPr>
            <w:r>
              <w:t xml:space="preserve">5</w:t>
            </w:r>
          </w:p>
        </w:tc>
        <w:tc>
          <w:tcPr/>
          <w:p>
            <w:pPr>
              <w:pStyle w:val="Compact"/>
              <w:jc w:val="left"/>
            </w:pPr>
            <w:r>
              <w:t xml:space="preserve">Gaussien,</w:t>
            </w:r>
            <w:r>
              <w:t xml:space="preserve"> </w:t>
            </w:r>
            <m:oMath>
              <m:sSub>
                <m:e>
                  <m:r>
                    <m:t>a</m:t>
                  </m:r>
                </m:e>
                <m:sub>
                  <m:r>
                    <m:rPr>
                      <m:nor/>
                      <m:sty m:val="p"/>
                    </m:rPr>
                    <m:t>effectif</m:t>
                  </m:r>
                </m:sub>
              </m:sSub>
              <m:r>
                <m:rPr>
                  <m:sty m:val="p"/>
                </m:rPr>
                <m:t>=</m:t>
              </m:r>
              <m:r>
                <m:t>120</m:t>
              </m:r>
            </m:oMath>
            <w:r>
              <w:t xml:space="preserve">,</w:t>
            </w:r>
            <w:r>
              <w:t xml:space="preserve"> </w:t>
            </w:r>
            <m:oMath>
              <m:sSub>
                <m:e>
                  <m:r>
                    <m:t>C</m:t>
                  </m:r>
                </m:e>
                <m:sub>
                  <m:r>
                    <m:t>0</m:t>
                  </m:r>
                </m:sub>
              </m:sSub>
              <m:r>
                <m:rPr>
                  <m:sty m:val="p"/>
                </m:rPr>
                <m:t>=</m:t>
              </m:r>
              <m:r>
                <m:t>10</m:t>
              </m:r>
            </m:oMath>
            <w:r>
              <w:t xml:space="preserve">,</w:t>
            </w:r>
            <w:r>
              <w:t xml:space="preserve"> </w:t>
            </w:r>
            <m:oMath>
              <m:r>
                <m:t>C</m:t>
              </m:r>
              <m:r>
                <m:rPr>
                  <m:sty m:val="p"/>
                </m:rPr>
                <m:t>=</m:t>
              </m:r>
              <m:r>
                <m:t>40</m:t>
              </m:r>
            </m:oMath>
          </w:p>
        </w:tc>
      </w:tr>
      <w:tr>
        <w:tc>
          <w:tcPr/>
          <w:p>
            <w:pPr>
              <w:pStyle w:val="Compact"/>
              <w:jc w:val="center"/>
            </w:pPr>
            <w:r>
              <w:t xml:space="preserve">6</w:t>
            </w:r>
          </w:p>
        </w:tc>
        <w:tc>
          <w:tcPr/>
          <w:p>
            <w:pPr>
              <w:pStyle w:val="Compact"/>
              <w:jc w:val="left"/>
            </w:pPr>
            <w:r>
              <w:t xml:space="preserve">Gaussien,</w:t>
            </w:r>
            <w:r>
              <w:t xml:space="preserve"> </w:t>
            </w:r>
            <m:oMath>
              <m:sSub>
                <m:e>
                  <m:r>
                    <m:t>a</m:t>
                  </m:r>
                </m:e>
                <m:sub>
                  <m:r>
                    <m:rPr>
                      <m:nor/>
                      <m:sty m:val="p"/>
                    </m:rPr>
                    <m:t>effectif</m:t>
                  </m:r>
                </m:sub>
              </m:sSub>
              <m:r>
                <m:rPr>
                  <m:sty m:val="p"/>
                </m:rPr>
                <m:t>=</m:t>
              </m:r>
              <m:r>
                <m:t>20</m:t>
              </m:r>
            </m:oMath>
            <w:r>
              <w:t xml:space="preserve">,</w:t>
            </w:r>
            <w:r>
              <w:t xml:space="preserve"> </w:t>
            </w:r>
            <m:oMath>
              <m:r>
                <m:t>C</m:t>
              </m:r>
              <m:r>
                <m:rPr>
                  <m:sty m:val="p"/>
                </m:rPr>
                <m:t>=</m:t>
              </m:r>
              <m:r>
                <m:t>50</m:t>
              </m:r>
            </m:oMath>
          </w:p>
        </w:tc>
      </w:tr>
      <w:tr>
        <w:tc>
          <w:tcPr/>
          <w:p>
            <w:pPr>
              <w:pStyle w:val="Compact"/>
              <w:jc w:val="center"/>
            </w:pPr>
            <w:r>
              <w:t xml:space="preserve">7</w:t>
            </w:r>
          </w:p>
        </w:tc>
        <w:tc>
          <w:tcPr/>
          <w:p>
            <w:pPr>
              <w:pStyle w:val="Compact"/>
              <w:jc w:val="left"/>
            </w:pPr>
            <w:r>
              <w:t xml:space="preserve">Effet de pépite pur,</w:t>
            </w:r>
            <w:r>
              <w:t xml:space="preserve"> </w:t>
            </w:r>
            <m:oMath>
              <m:sSub>
                <m:e>
                  <m:r>
                    <m:t>C</m:t>
                  </m:r>
                </m:e>
                <m:sub>
                  <m:r>
                    <m:t>0</m:t>
                  </m:r>
                </m:sub>
              </m:sSub>
              <m:r>
                <m:rPr>
                  <m:sty m:val="p"/>
                </m:rPr>
                <m:t>=</m:t>
              </m:r>
              <m:r>
                <m:t>20</m:t>
              </m:r>
            </m:oMath>
          </w:p>
        </w:tc>
      </w:tr>
      <w:tr>
        <w:tc>
          <w:tcPr/>
          <w:p>
            <w:pPr>
              <w:pStyle w:val="Compact"/>
              <w:jc w:val="center"/>
            </w:pPr>
            <w:r>
              <w:t xml:space="preserve">8</w:t>
            </w:r>
          </w:p>
        </w:tc>
        <w:tc>
          <w:tcPr/>
          <w:p>
            <w:pPr>
              <w:pStyle w:val="Compact"/>
              <w:jc w:val="left"/>
            </w:pPr>
            <w:r>
              <w:t xml:space="preserve">Effet de pépite pur,</w:t>
            </w:r>
            <w:r>
              <w:t xml:space="preserve"> </w:t>
            </w:r>
            <m:oMath>
              <m:sSub>
                <m:e>
                  <m:r>
                    <m:t>C</m:t>
                  </m:r>
                </m:e>
                <m:sub>
                  <m:r>
                    <m:t>0</m:t>
                  </m:r>
                </m:sub>
              </m:sSub>
              <m:r>
                <m:rPr>
                  <m:sty m:val="p"/>
                </m:rPr>
                <m:t>=</m:t>
              </m:r>
              <m:r>
                <m:t>50</m:t>
              </m:r>
            </m:oMath>
          </w:p>
        </w:tc>
      </w:tr>
    </w:tbl>
    <w:p>
      <w:pPr>
        <w:pStyle w:val="BodyText"/>
      </w:pPr>
      <w:r>
        <w:t xml:space="preserve">Associez une figure (de A à H) à chacun des modèles du tableau.</w:t>
      </w:r>
    </w:p>
    <w:p>
      <w:pPr>
        <w:pStyle w:val="BlockText"/>
      </w:pPr>
      <w:r>
        <w:rPr>
          <w:i/>
          <w:iCs/>
        </w:rPr>
        <w:t xml:space="preserve">(Figure à régénérer — profils de krigeage 1D (estimé + variance) ; générateur MATLAB dans Examen/CP2/…/8-Krigeage.)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Users\danyl\AppData\Local\Programs\Quarto\share\formats\docx\note.png" id="11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L’association repose sur les comportements caractéristiques :</w:t>
            </w:r>
          </w:p>
          <w:p>
            <w:pPr>
              <w:pStyle w:val="Compact"/>
              <w:numPr>
                <w:ilvl w:val="0"/>
                <w:numId w:val="1030"/>
              </w:numPr>
            </w:pPr>
            <w:r>
              <w:t xml:space="preserve">un</w:t>
            </w:r>
            <w:r>
              <w:t xml:space="preserve"> </w:t>
            </w:r>
            <w:r>
              <w:rPr>
                <w:b/>
                <w:bCs/>
              </w:rPr>
              <w:t xml:space="preserve">effet de pépite</w:t>
            </w:r>
            <w:r>
              <w:t xml:space="preserve"> </w:t>
            </w:r>
            <w:r>
              <w:t xml:space="preserve">élevé donne des estimés peu lissés (sauts aux données) et une variance qui ne retombe pas à zéro entre les données ;</w:t>
            </w:r>
          </w:p>
          <w:p>
            <w:pPr>
              <w:pStyle w:val="Compact"/>
              <w:numPr>
                <w:ilvl w:val="0"/>
                <w:numId w:val="1030"/>
              </w:numPr>
            </w:pPr>
            <w:r>
              <w:t xml:space="preserve">un modèle</w:t>
            </w:r>
            <w:r>
              <w:t xml:space="preserve"> </w:t>
            </w:r>
            <w:r>
              <w:rPr>
                <w:b/>
                <w:bCs/>
              </w:rPr>
              <w:t xml:space="preserve">gaussien</w:t>
            </w:r>
            <w:r>
              <w:t xml:space="preserve"> </w:t>
            </w:r>
            <w:r>
              <w:t xml:space="preserve">(continuité parabolique à l’origine) donne des profils très lisses ;</w:t>
            </w:r>
          </w:p>
          <w:p>
            <w:pPr>
              <w:pStyle w:val="Compact"/>
              <w:numPr>
                <w:ilvl w:val="0"/>
                <w:numId w:val="1030"/>
              </w:numPr>
            </w:pPr>
            <w:r>
              <w:t xml:space="preserve">une</w:t>
            </w:r>
            <w:r>
              <w:t xml:space="preserve"> </w:t>
            </w:r>
            <w:r>
              <w:rPr>
                <w:b/>
                <w:bCs/>
              </w:rPr>
              <w:t xml:space="preserve">portée</w:t>
            </w:r>
            <w:r>
              <w:t xml:space="preserve"> </w:t>
            </w:r>
            <w:r>
              <w:t xml:space="preserve">plus grande étale l’influence des données et abaisse la variance entre celles-ci.</w:t>
            </w:r>
          </w:p>
          <w:p>
            <w:pPr>
              <w:pStyle w:val="FirstParagraph"/>
            </w:pPr>
            <w:r>
              <w:t xml:space="preserve">En appariant chaque modèle au couple (profil estimé, profil de variance) compatible avec ces propriétés, on obtient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Modèle</w:t>
                  </w:r>
                  <w:r>
                    <w:t xml:space="preserve"> </w:t>
                  </w:r>
                  <m:oMath>
                    <m:r>
                      <m:rPr>
                        <m:sty m:val="p"/>
                      </m:rPr>
                      <m:t>#</m:t>
                    </m:r>
                  </m:oMath>
                </w:p>
              </w:tc>
              <w:tc>
                <w:tcPr/>
                <w:p>
                  <w:pPr>
                    <w:pStyle w:val="Compact"/>
                    <w:jc w:val="left"/>
                  </w:pPr>
                  <w:r>
                    <w:t xml:space="preserve">Description</w:t>
                  </w:r>
                </w:p>
              </w:tc>
              <w:tc>
                <w:tcPr/>
                <w:p>
                  <w:pPr>
                    <w:pStyle w:val="Compact"/>
                    <w:jc w:val="center"/>
                  </w:pPr>
                  <w:r>
                    <w:t xml:space="preserve">Figure associée</w:t>
                  </w:r>
                </w:p>
              </w:tc>
            </w:tr>
            <w:tr>
              <w:tc>
                <w:tcPr/>
                <w:p>
                  <w:pPr>
                    <w:pStyle w:val="Compact"/>
                    <w:jc w:val="center"/>
                  </w:pPr>
                  <w:r>
                    <w:t xml:space="preserve">1</w:t>
                  </w:r>
                </w:p>
              </w:tc>
              <w:tc>
                <w:tcPr/>
                <w:p>
                  <w:pPr>
                    <w:pStyle w:val="Compact"/>
                    <w:jc w:val="left"/>
                  </w:pPr>
                  <w:r>
                    <w:t xml:space="preserve">Sphérique,</w:t>
                  </w:r>
                  <w:r>
                    <w:t xml:space="preserve"> </w:t>
                  </w:r>
                  <m:oMath>
                    <m:r>
                      <m:t>a</m:t>
                    </m:r>
                    <m:r>
                      <m:rPr>
                        <m:sty m:val="p"/>
                      </m:rPr>
                      <m:t>=</m:t>
                    </m:r>
                    <m:r>
                      <m:t>120</m:t>
                    </m:r>
                  </m:oMath>
                  <w:r>
                    <w:t xml:space="preserve">,</w:t>
                  </w:r>
                  <w:r>
                    <w:t xml:space="preserve"> </w:t>
                  </w:r>
                  <m:oMath>
                    <m:r>
                      <m:t>C</m:t>
                    </m:r>
                    <m:r>
                      <m:rPr>
                        <m:sty m:val="p"/>
                      </m:rPr>
                      <m:t>=</m:t>
                    </m:r>
                    <m:r>
                      <m:t>50</m:t>
                    </m:r>
                  </m:oMath>
                </w:p>
              </w:tc>
              <w:tc>
                <w:tcPr/>
                <w:p>
                  <w:pPr>
                    <w:pStyle w:val="Compact"/>
                    <w:jc w:val="center"/>
                  </w:pPr>
                  <w:r>
                    <w:t xml:space="preserve">F</w:t>
                  </w:r>
                </w:p>
              </w:tc>
            </w:tr>
            <w:tr>
              <w:tc>
                <w:tcPr/>
                <w:p>
                  <w:pPr>
                    <w:pStyle w:val="Compact"/>
                    <w:jc w:val="center"/>
                  </w:pPr>
                  <w:r>
                    <w:t xml:space="preserve">2</w:t>
                  </w:r>
                </w:p>
              </w:tc>
              <w:tc>
                <w:tcPr/>
                <w:p>
                  <w:pPr>
                    <w:pStyle w:val="Compact"/>
                    <w:jc w:val="left"/>
                  </w:pPr>
                  <w:r>
                    <w:t xml:space="preserve">Sphérique,</w:t>
                  </w:r>
                  <w:r>
                    <w:t xml:space="preserve"> </w:t>
                  </w:r>
                  <m:oMath>
                    <m:r>
                      <m:t>a</m:t>
                    </m:r>
                    <m:r>
                      <m:rPr>
                        <m:sty m:val="p"/>
                      </m:rPr>
                      <m:t>=</m:t>
                    </m:r>
                    <m:r>
                      <m:t>20</m:t>
                    </m:r>
                  </m:oMath>
                  <w:r>
                    <w:t xml:space="preserve">,</w:t>
                  </w:r>
                  <w:r>
                    <w:t xml:space="preserve"> </w:t>
                  </w:r>
                  <m:oMath>
                    <m:r>
                      <m:t>C</m:t>
                    </m:r>
                    <m:r>
                      <m:rPr>
                        <m:sty m:val="p"/>
                      </m:rPr>
                      <m:t>=</m:t>
                    </m:r>
                    <m:r>
                      <m:t>20</m:t>
                    </m:r>
                  </m:oMath>
                </w:p>
              </w:tc>
              <w:tc>
                <w:tcPr/>
                <w:p>
                  <w:pPr>
                    <w:pStyle w:val="Compact"/>
                    <w:jc w:val="center"/>
                  </w:pPr>
                  <w:r>
                    <w:t xml:space="preserve">C</w:t>
                  </w:r>
                </w:p>
              </w:tc>
            </w:tr>
            <w:tr>
              <w:tc>
                <w:tcPr/>
                <w:p>
                  <w:pPr>
                    <w:pStyle w:val="Compact"/>
                    <w:jc w:val="center"/>
                  </w:pPr>
                  <w:r>
                    <w:t xml:space="preserve">3</w:t>
                  </w:r>
                </w:p>
              </w:tc>
              <w:tc>
                <w:tcPr/>
                <w:p>
                  <w:pPr>
                    <w:pStyle w:val="Compact"/>
                    <w:jc w:val="left"/>
                  </w:pPr>
                  <w:r>
                    <w:t xml:space="preserve">Sphérique,</w:t>
                  </w:r>
                  <w:r>
                    <w:t xml:space="preserve"> </w:t>
                  </w:r>
                  <m:oMath>
                    <m:r>
                      <m:t>a</m:t>
                    </m:r>
                    <m:r>
                      <m:rPr>
                        <m:sty m:val="p"/>
                      </m:rPr>
                      <m:t>=</m:t>
                    </m:r>
                    <m:r>
                      <m:t>120</m:t>
                    </m:r>
                  </m:oMath>
                  <w:r>
                    <w:t xml:space="preserve">,</w:t>
                  </w:r>
                  <w:r>
                    <w:t xml:space="preserve"> </w:t>
                  </w:r>
                  <m:oMath>
                    <m:sSub>
                      <m:e>
                        <m:r>
                          <m:t>C</m:t>
                        </m:r>
                      </m:e>
                      <m:sub>
                        <m:r>
                          <m:t>0</m:t>
                        </m:r>
                      </m:sub>
                    </m:sSub>
                    <m:r>
                      <m:rPr>
                        <m:sty m:val="p"/>
                      </m:rPr>
                      <m:t>=</m:t>
                    </m:r>
                    <m:r>
                      <m:t>10</m:t>
                    </m:r>
                  </m:oMath>
                  <w:r>
                    <w:t xml:space="preserve">,</w:t>
                  </w:r>
                  <w:r>
                    <w:t xml:space="preserve"> </w:t>
                  </w:r>
                  <m:oMath>
                    <m:r>
                      <m:t>C</m:t>
                    </m:r>
                    <m:r>
                      <m:rPr>
                        <m:sty m:val="p"/>
                      </m:rPr>
                      <m:t>=</m:t>
                    </m:r>
                    <m:r>
                      <m:t>10</m:t>
                    </m:r>
                  </m:oMath>
                </w:p>
              </w:tc>
              <w:tc>
                <w:tcPr/>
                <w:p>
                  <w:pPr>
                    <w:pStyle w:val="Compact"/>
                    <w:jc w:val="center"/>
                  </w:pPr>
                  <w:r>
                    <w:t xml:space="preserve">A</w:t>
                  </w:r>
                </w:p>
              </w:tc>
            </w:tr>
            <w:tr>
              <w:tc>
                <w:tcPr/>
                <w:p>
                  <w:pPr>
                    <w:pStyle w:val="Compact"/>
                    <w:jc w:val="center"/>
                  </w:pPr>
                  <w:r>
                    <w:t xml:space="preserve">4</w:t>
                  </w:r>
                </w:p>
              </w:tc>
              <w:tc>
                <w:tcPr/>
                <w:p>
                  <w:pPr>
                    <w:pStyle w:val="Compact"/>
                    <w:jc w:val="left"/>
                  </w:pPr>
                  <w:r>
                    <w:t xml:space="preserve">Gaussien,</w:t>
                  </w:r>
                  <w:r>
                    <w:t xml:space="preserve"> </w:t>
                  </w:r>
                  <m:oMath>
                    <m:sSub>
                      <m:e>
                        <m:r>
                          <m:t>a</m:t>
                        </m:r>
                      </m:e>
                      <m:sub>
                        <m:r>
                          <m:rPr>
                            <m:nor/>
                            <m:sty m:val="p"/>
                          </m:rPr>
                          <m:t>effectif</m:t>
                        </m:r>
                      </m:sub>
                    </m:sSub>
                    <m:r>
                      <m:rPr>
                        <m:sty m:val="p"/>
                      </m:rPr>
                      <m:t>=</m:t>
                    </m:r>
                    <m:r>
                      <m:t>120</m:t>
                    </m:r>
                  </m:oMath>
                  <w:r>
                    <w:t xml:space="preserve">,</w:t>
                  </w:r>
                  <w:r>
                    <w:t xml:space="preserve"> </w:t>
                  </w:r>
                  <m:oMath>
                    <m:r>
                      <m:t>C</m:t>
                    </m:r>
                    <m:r>
                      <m:rPr>
                        <m:sty m:val="p"/>
                      </m:rPr>
                      <m:t>=</m:t>
                    </m:r>
                    <m:r>
                      <m:t>50</m:t>
                    </m:r>
                  </m:oMath>
                </w:p>
              </w:tc>
              <w:tc>
                <w:tcPr/>
                <w:p>
                  <w:pPr>
                    <w:pStyle w:val="Compact"/>
                    <w:jc w:val="center"/>
                  </w:pPr>
                  <w:r>
                    <w:t xml:space="preserve">E</w:t>
                  </w:r>
                </w:p>
              </w:tc>
            </w:tr>
            <w:tr>
              <w:tc>
                <w:tcPr/>
                <w:p>
                  <w:pPr>
                    <w:pStyle w:val="Compact"/>
                    <w:jc w:val="center"/>
                  </w:pPr>
                  <w:r>
                    <w:t xml:space="preserve">5</w:t>
                  </w:r>
                </w:p>
              </w:tc>
              <w:tc>
                <w:tcPr/>
                <w:p>
                  <w:pPr>
                    <w:pStyle w:val="Compact"/>
                    <w:jc w:val="left"/>
                  </w:pPr>
                  <w:r>
                    <w:t xml:space="preserve">Gaussien,</w:t>
                  </w:r>
                  <w:r>
                    <w:t xml:space="preserve"> </w:t>
                  </w:r>
                  <m:oMath>
                    <m:sSub>
                      <m:e>
                        <m:r>
                          <m:t>a</m:t>
                        </m:r>
                      </m:e>
                      <m:sub>
                        <m:r>
                          <m:rPr>
                            <m:nor/>
                            <m:sty m:val="p"/>
                          </m:rPr>
                          <m:t>effectif</m:t>
                        </m:r>
                      </m:sub>
                    </m:sSub>
                    <m:r>
                      <m:rPr>
                        <m:sty m:val="p"/>
                      </m:rPr>
                      <m:t>=</m:t>
                    </m:r>
                    <m:r>
                      <m:t>120</m:t>
                    </m:r>
                  </m:oMath>
                  <w:r>
                    <w:t xml:space="preserve">,</w:t>
                  </w:r>
                  <w:r>
                    <w:t xml:space="preserve"> </w:t>
                  </w:r>
                  <m:oMath>
                    <m:sSub>
                      <m:e>
                        <m:r>
                          <m:t>C</m:t>
                        </m:r>
                      </m:e>
                      <m:sub>
                        <m:r>
                          <m:t>0</m:t>
                        </m:r>
                      </m:sub>
                    </m:sSub>
                    <m:r>
                      <m:rPr>
                        <m:sty m:val="p"/>
                      </m:rPr>
                      <m:t>=</m:t>
                    </m:r>
                    <m:r>
                      <m:t>10</m:t>
                    </m:r>
                  </m:oMath>
                  <w:r>
                    <w:t xml:space="preserve">,</w:t>
                  </w:r>
                  <w:r>
                    <w:t xml:space="preserve"> </w:t>
                  </w:r>
                  <m:oMath>
                    <m:r>
                      <m:t>C</m:t>
                    </m:r>
                    <m:r>
                      <m:rPr>
                        <m:sty m:val="p"/>
                      </m:rPr>
                      <m:t>=</m:t>
                    </m:r>
                    <m:r>
                      <m:t>40</m:t>
                    </m:r>
                  </m:oMath>
                </w:p>
              </w:tc>
              <w:tc>
                <w:tcPr/>
                <w:p>
                  <w:pPr>
                    <w:pStyle w:val="Compact"/>
                    <w:jc w:val="center"/>
                  </w:pPr>
                  <w:r>
                    <w:t xml:space="preserve">H</w:t>
                  </w:r>
                </w:p>
              </w:tc>
            </w:tr>
            <w:tr>
              <w:tc>
                <w:tcPr/>
                <w:p>
                  <w:pPr>
                    <w:pStyle w:val="Compact"/>
                    <w:jc w:val="center"/>
                  </w:pPr>
                  <w:r>
                    <w:t xml:space="preserve">6</w:t>
                  </w:r>
                </w:p>
              </w:tc>
              <w:tc>
                <w:tcPr/>
                <w:p>
                  <w:pPr>
                    <w:pStyle w:val="Compact"/>
                    <w:jc w:val="left"/>
                  </w:pPr>
                  <w:r>
                    <w:t xml:space="preserve">Gaussien,</w:t>
                  </w:r>
                  <w:r>
                    <w:t xml:space="preserve"> </w:t>
                  </w:r>
                  <m:oMath>
                    <m:sSub>
                      <m:e>
                        <m:r>
                          <m:t>a</m:t>
                        </m:r>
                      </m:e>
                      <m:sub>
                        <m:r>
                          <m:rPr>
                            <m:nor/>
                            <m:sty m:val="p"/>
                          </m:rPr>
                          <m:t>effectif</m:t>
                        </m:r>
                      </m:sub>
                    </m:sSub>
                    <m:r>
                      <m:rPr>
                        <m:sty m:val="p"/>
                      </m:rPr>
                      <m:t>=</m:t>
                    </m:r>
                    <m:r>
                      <m:t>20</m:t>
                    </m:r>
                  </m:oMath>
                  <w:r>
                    <w:t xml:space="preserve">,</w:t>
                  </w:r>
                  <w:r>
                    <w:t xml:space="preserve"> </w:t>
                  </w:r>
                  <m:oMath>
                    <m:r>
                      <m:t>C</m:t>
                    </m:r>
                    <m:r>
                      <m:rPr>
                        <m:sty m:val="p"/>
                      </m:rPr>
                      <m:t>=</m:t>
                    </m:r>
                    <m:r>
                      <m:t>50</m:t>
                    </m:r>
                  </m:oMath>
                </w:p>
              </w:tc>
              <w:tc>
                <w:tcPr/>
                <w:p>
                  <w:pPr>
                    <w:pStyle w:val="Compact"/>
                    <w:jc w:val="center"/>
                  </w:pPr>
                  <w:r>
                    <w:t xml:space="preserve">B</w:t>
                  </w:r>
                </w:p>
              </w:tc>
            </w:tr>
            <w:tr>
              <w:tc>
                <w:tcPr/>
                <w:p>
                  <w:pPr>
                    <w:pStyle w:val="Compact"/>
                    <w:jc w:val="center"/>
                  </w:pPr>
                  <w:r>
                    <w:t xml:space="preserve">7</w:t>
                  </w:r>
                </w:p>
              </w:tc>
              <w:tc>
                <w:tcPr/>
                <w:p>
                  <w:pPr>
                    <w:pStyle w:val="Compact"/>
                    <w:jc w:val="left"/>
                  </w:pPr>
                  <w:r>
                    <w:t xml:space="preserve">Effet de pépite pur,</w:t>
                  </w:r>
                  <w:r>
                    <w:t xml:space="preserve"> </w:t>
                  </w:r>
                  <m:oMath>
                    <m:sSub>
                      <m:e>
                        <m:r>
                          <m:t>C</m:t>
                        </m:r>
                      </m:e>
                      <m:sub>
                        <m:r>
                          <m:t>0</m:t>
                        </m:r>
                      </m:sub>
                    </m:sSub>
                    <m:r>
                      <m:rPr>
                        <m:sty m:val="p"/>
                      </m:rPr>
                      <m:t>=</m:t>
                    </m:r>
                    <m:r>
                      <m:t>20</m:t>
                    </m:r>
                  </m:oMath>
                </w:p>
              </w:tc>
              <w:tc>
                <w:tcPr/>
                <w:p>
                  <w:pPr>
                    <w:pStyle w:val="Compact"/>
                    <w:jc w:val="center"/>
                  </w:pPr>
                  <w:r>
                    <w:t xml:space="preserve">D</w:t>
                  </w:r>
                </w:p>
              </w:tc>
            </w:tr>
            <w:tr>
              <w:tc>
                <w:tcPr/>
                <w:p>
                  <w:pPr>
                    <w:pStyle w:val="Compact"/>
                    <w:jc w:val="center"/>
                  </w:pPr>
                  <w:r>
                    <w:t xml:space="preserve">8</w:t>
                  </w:r>
                </w:p>
              </w:tc>
              <w:tc>
                <w:tcPr/>
                <w:p>
                  <w:pPr>
                    <w:pStyle w:val="Compact"/>
                    <w:jc w:val="left"/>
                  </w:pPr>
                  <w:r>
                    <w:t xml:space="preserve">Effet de pépite pur,</w:t>
                  </w:r>
                  <w:r>
                    <w:t xml:space="preserve"> </w:t>
                  </w:r>
                  <m:oMath>
                    <m:sSub>
                      <m:e>
                        <m:r>
                          <m:t>C</m:t>
                        </m:r>
                      </m:e>
                      <m:sub>
                        <m:r>
                          <m:t>0</m:t>
                        </m:r>
                      </m:sub>
                    </m:sSub>
                    <m:r>
                      <m:rPr>
                        <m:sty m:val="p"/>
                      </m:rPr>
                      <m:t>=</m:t>
                    </m:r>
                    <m:r>
                      <m:t>50</m:t>
                    </m:r>
                  </m:oMath>
                </w:p>
              </w:tc>
              <w:tc>
                <w:tcPr/>
                <w:p>
                  <w:pPr>
                    <w:pStyle w:val="Compact"/>
                    <w:jc w:val="center"/>
                  </w:pPr>
                  <w:r>
                    <w:t xml:space="preserve">G</w:t>
                  </w:r>
                </w:p>
              </w:tc>
            </w:tr>
          </w:tbl>
          <w:p>
            <w:pPr>
              <w:pStyle w:val="BodyText"/>
            </w:pPr>
            <w:pPr>
              <w:spacing w:after="16"/>
            </w:pPr>
            <w:r>
              <w:rPr>
                <w:i/>
                <w:iCs/>
              </w:rPr>
              <w:t xml:space="preserve">(L’appariement repose sur la figure des profils à régénérer ; les associations ci-dessus sont celles du corrigé.)</w:t>
            </w:r>
          </w:p>
          <w:p/>
        </w:tc>
      </w:tr>
    </w:tbl>
    <w:bookmarkEnd w:id="117"/>
    <w:bookmarkStart w:id="120" w:name="X7cfae40efa5f00be3f0926d0e91ec670bfa3218"/>
    <w:p>
      <w:pPr>
        <w:pStyle w:val="Heading3"/>
      </w:pPr>
      <w:r>
        <w:t xml:space="preserve">10.7 Exercice 7 — Variogramme expérimental des valeurs krigées</w:t>
      </w:r>
    </w:p>
    <w:p>
      <w:pPr>
        <w:pStyle w:val="FirstParagraph"/>
      </w:pPr>
      <w:r>
        <w:t xml:space="preserve">Vous faites le krigeage d’une variable échantillonnée en quelques points, avec un modèle de variogramme</w:t>
      </w:r>
      <w:r>
        <w:t xml:space="preserve"> </w:t>
      </w:r>
      <w:r>
        <w:rPr>
          <w:b/>
          <w:bCs/>
        </w:rPr>
        <w:t xml:space="preserve">A</w:t>
      </w:r>
      <w:r>
        <w:t xml:space="preserve">. Le krigeage porte sur une grille très fine couvrant un large domaine. Vous calculez ensuite le</w:t>
      </w:r>
      <w:r>
        <w:t xml:space="preserve"> </w:t>
      </w:r>
      <w:r>
        <w:rPr>
          <w:b/>
          <w:bCs/>
        </w:rPr>
        <w:t xml:space="preserve">variogramme expérimental des valeurs krigées</w:t>
      </w:r>
      <w:r>
        <w:t xml:space="preserve">.</w:t>
      </w:r>
    </w:p>
    <w:p>
      <w:pPr>
        <w:numPr>
          <w:ilvl w:val="0"/>
          <w:numId w:val="1031"/>
        </w:numPr>
      </w:pPr>
      <w:r>
        <w:t xml:space="preserve">Doit-on s’attendre à ce que ce variogramme expérimental soit nécessairement proche du modèle A ? Justifiez à l’aide des propriétés du krigeage.</w:t>
      </w:r>
    </w:p>
    <w:p>
      <w:pPr>
        <w:numPr>
          <w:ilvl w:val="0"/>
          <w:numId w:val="1031"/>
        </w:numPr>
      </w:pPr>
      <w:r>
        <w:t xml:space="preserve">Est-on réellement justifié de calculer un variogramme sur des données krigées ? Pourquoi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danyl\AppData\Local\Programs\Quarto\share\formats\docx\note.png" id="119"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32"/>
              </w:numPr>
            </w:pPr>
            <w:r>
              <w:rPr>
                <w:b/>
                <w:bCs/>
              </w:rPr>
              <w:t xml:space="preserve">Non.</w:t>
            </w:r>
            <w:r>
              <w:t xml:space="preserve"> </w:t>
            </w:r>
            <w:r>
              <w:t xml:space="preserve">La carte krigée est normalement</w:t>
            </w:r>
            <w:r>
              <w:t xml:space="preserve"> </w:t>
            </w:r>
            <w:r>
              <w:rPr>
                <w:b/>
                <w:bCs/>
              </w:rPr>
              <w:t xml:space="preserve">plus lisse</w:t>
            </w:r>
            <w:r>
              <w:t xml:space="preserve"> </w:t>
            </w:r>
            <w:r>
              <w:t xml:space="preserve">que les vraies valeurs. Comme</w:t>
            </w:r>
            <w:r>
              <w:t xml:space="preserve"> </w:t>
            </w:r>
            <m:oMath>
              <m:r>
                <m:rPr>
                  <m:sty m:val="p"/>
                </m:rPr>
                <m:t>Var</m:t>
              </m:r>
              <m:d>
                <m:dPr>
                  <m:begChr m:val="("/>
                  <m:sepChr m:val=""/>
                  <m:endChr m:val=")"/>
                  <m:grow/>
                </m:dPr>
                <m:e>
                  <m:sSup>
                    <m:e>
                      <m:r>
                        <m:t>Z</m:t>
                      </m:r>
                    </m:e>
                    <m:sup>
                      <m:r>
                        <m:rPr>
                          <m:sty m:val="p"/>
                        </m:rPr>
                        <m:t>*</m:t>
                      </m:r>
                    </m:sup>
                  </m:sSup>
                </m:e>
              </m:d>
              <m:r>
                <m:rPr>
                  <m:sty m:val="p"/>
                </m:rPr>
                <m:t>&lt;</m:t>
              </m:r>
              <m:r>
                <m:rPr>
                  <m:sty m:val="p"/>
                </m:rPr>
                <m:t>Var</m:t>
              </m:r>
              <m:d>
                <m:dPr>
                  <m:begChr m:val="("/>
                  <m:sepChr m:val=""/>
                  <m:endChr m:val=")"/>
                  <m:grow/>
                </m:dPr>
                <m:e>
                  <m:r>
                    <m:t>Z</m:t>
                  </m:r>
                </m:e>
              </m:d>
            </m:oMath>
            <w:r>
              <w:t xml:space="preserve"> </w:t>
            </w:r>
            <w:r>
              <w:t xml:space="preserve">et que le palier du variogramme correspond à</w:t>
            </w:r>
            <w:r>
              <w:t xml:space="preserve"> </w:t>
            </w:r>
            <m:oMath>
              <m:r>
                <m:rPr>
                  <m:sty m:val="p"/>
                </m:rPr>
                <m:t>Var</m:t>
              </m:r>
              <m:d>
                <m:dPr>
                  <m:begChr m:val="("/>
                  <m:sepChr m:val=""/>
                  <m:endChr m:val=")"/>
                  <m:grow/>
                </m:dPr>
                <m:e>
                  <m:r>
                    <m:t>Z</m:t>
                  </m:r>
                </m:e>
              </m:d>
            </m:oMath>
            <w:r>
              <w:t xml:space="preserve">, on ne peut pas retrouver le modèle A. En particulier :</w:t>
            </w:r>
          </w:p>
          <w:p>
            <w:pPr>
              <w:pStyle w:val="Compact"/>
              <w:numPr>
                <w:ilvl w:val="0"/>
                <w:numId w:val="1033"/>
              </w:numPr>
            </w:pPr>
            <w:r>
              <w:t xml:space="preserve">les valeurs krigées montrent</w:t>
            </w:r>
            <w:r>
              <w:t xml:space="preserve"> </w:t>
            </w:r>
            <w:r>
              <w:rPr>
                <w:b/>
                <w:bCs/>
              </w:rPr>
              <w:t xml:space="preserve">peu ou pas d’effet de pépite</w:t>
            </w:r>
            <w:r>
              <w:t xml:space="preserve">, même si les données en présentent un fort (le variogramme des valeurs krigées peut même afficher un comportement</w:t>
            </w:r>
            <w:r>
              <w:t xml:space="preserve"> </w:t>
            </w:r>
            <w:r>
              <w:rPr>
                <w:b/>
                <w:bCs/>
              </w:rPr>
              <w:t xml:space="preserve">parabolique</w:t>
            </w:r>
            <w:r>
              <w:t xml:space="preserve"> </w:t>
            </w:r>
            <w:r>
              <w:t xml:space="preserve">à l’origine, alors que les données avaient un comportement linéaire) ;</w:t>
            </w:r>
          </w:p>
          <w:p>
            <w:pPr>
              <w:pStyle w:val="Compact"/>
              <w:numPr>
                <w:ilvl w:val="0"/>
                <w:numId w:val="1033"/>
              </w:numPr>
            </w:pPr>
            <w:r>
              <w:t xml:space="preserve">la</w:t>
            </w:r>
            <w:r>
              <w:t xml:space="preserve"> </w:t>
            </w:r>
            <w:r>
              <w:rPr>
                <w:b/>
                <w:bCs/>
              </w:rPr>
              <w:t xml:space="preserve">portée</w:t>
            </w:r>
            <w:r>
              <w:t xml:space="preserve"> </w:t>
            </w:r>
            <w:r>
              <w:t xml:space="preserve">apparente tend à être</w:t>
            </w:r>
            <w:r>
              <w:t xml:space="preserve"> </w:t>
            </w:r>
            <w:r>
              <w:rPr>
                <w:b/>
                <w:bCs/>
              </w:rPr>
              <w:t xml:space="preserve">supérieure</w:t>
            </w:r>
            <w:r>
              <w:t xml:space="preserve">, à cause des corrélations de proche en proche introduites par l’interpolation.</w:t>
            </w:r>
          </w:p>
          <w:p>
            <w:pPr>
              <w:pStyle w:val="Compact"/>
              <w:numPr>
                <w:ilvl w:val="0"/>
                <w:numId w:val="1034"/>
              </w:numPr>
            </w:pPr>
            <w:r>
              <w:t xml:space="preserve">Théoriquement,</w:t>
            </w:r>
            <w:r>
              <w:t xml:space="preserve"> </w:t>
            </w:r>
            <m:oMath>
              <m:r>
                <m:rPr>
                  <m:sty m:val="p"/>
                </m:rPr>
                <m:t>Var</m:t>
              </m:r>
              <m:r>
                <m:t>​</m:t>
              </m:r>
              <m:d>
                <m:dPr>
                  <m:begChr m:val="("/>
                  <m:sepChr m:val=""/>
                  <m:endChr m:val=")"/>
                  <m:grow/>
                </m:dPr>
                <m:e>
                  <m:sSup>
                    <m:e>
                      <m:r>
                        <m:t>Z</m:t>
                      </m:r>
                    </m:e>
                    <m:sup>
                      <m:r>
                        <m:rPr>
                          <m:sty m:val="p"/>
                        </m:rPr>
                        <m:t>*</m:t>
                      </m:r>
                    </m:sup>
                  </m:sSup>
                  <m:d>
                    <m:dPr>
                      <m:begChr m:val="("/>
                      <m:sepChr m:val=""/>
                      <m:endChr m:val=")"/>
                      <m:grow/>
                    </m:dPr>
                    <m:e>
                      <m:r>
                        <m:rPr>
                          <m:sty m:val="b"/>
                        </m:rPr>
                        <m:t>x</m:t>
                      </m:r>
                    </m:e>
                  </m:d>
                </m:e>
              </m:d>
            </m:oMath>
            <w:r>
              <w:t xml:space="preserve"> </w:t>
            </w:r>
            <w:r>
              <w:t xml:space="preserve">varie selon la</w:t>
            </w:r>
            <w:r>
              <w:t xml:space="preserve"> </w:t>
            </w:r>
            <w:r>
              <w:rPr>
                <w:b/>
                <w:bCs/>
              </w:rPr>
              <w:t xml:space="preserve">localisation</w:t>
            </w:r>
            <w:r>
              <w:t xml:space="preserve"> </w:t>
            </w:r>
            <w:r>
              <w:t xml:space="preserve">(elle dépend de la position du point estimé par rapport aux données). L’idée même de calculer un variogramme sur des données krigées repose donc sur une hypothèse de stationnarité qui n’est pas satisfaite : c’est en soi une</w:t>
            </w:r>
            <w:r>
              <w:t xml:space="preserve"> </w:t>
            </w:r>
            <w:r>
              <w:rPr>
                <w:b/>
                <w:bCs/>
              </w:rPr>
              <w:t xml:space="preserve">hérésie</w:t>
            </w:r>
            <w:r>
              <w:t xml:space="preserve"> </w:t>
            </w:r>
            <w:r>
              <w:t xml:space="preserve">statistique.</w:t>
            </w:r>
          </w:p>
          <w:p/>
        </w:tc>
      </w:tr>
    </w:tbl>
    <w:bookmarkEnd w:id="120"/>
    <w:bookmarkStart w:id="123" w:name="X1862a320845defc23ce3407f25aa52cecd0a202"/>
    <w:p>
      <w:pPr>
        <w:pStyle w:val="Heading3"/>
      </w:pPr>
      <w:r>
        <w:t xml:space="preserve">10.8 Exercice 8 — Variance d’estimation de la teneur moyenne globale (3 zones)</w:t>
      </w:r>
    </w:p>
    <w:p>
      <w:pPr>
        <w:pStyle w:val="BlockText"/>
      </w:pPr>
      <w:r>
        <w:rPr>
          <w:i/>
          <w:iCs/>
        </w:rPr>
        <w:t xml:space="preserve">Note : exercice en lien avec la</w:t>
      </w:r>
      <w:r>
        <w:rPr>
          <w:i/>
          <w:iCs/>
        </w:rPr>
        <w:t xml:space="preserve"> </w:t>
      </w:r>
      <w:r>
        <w:rPr>
          <w:b/>
          <w:bCs/>
          <w:i/>
          <w:iCs/>
        </w:rPr>
        <w:t xml:space="preserve">variance d’estimation</w:t>
      </w:r>
      <w:r>
        <w:rPr>
          <w:i/>
          <w:iCs/>
        </w:rPr>
        <w:t xml:space="preserve"> </w:t>
      </w:r>
      <w:r>
        <w:rPr>
          <w:i/>
          <w:iCs/>
        </w:rPr>
        <w:t xml:space="preserve">(ch. 8).</w:t>
      </w:r>
    </w:p>
    <w:p>
      <w:pPr>
        <w:pStyle w:val="FirstParagraph"/>
      </w:pPr>
      <w:r>
        <w:t xml:space="preserve">Un gisement tabulaire de Cu, d’épaisseur quasi-constante, comporte</w:t>
      </w:r>
      <w:r>
        <w:t xml:space="preserve"> </w:t>
      </w:r>
      <m:oMath>
        <m:r>
          <m:t>3</m:t>
        </m:r>
      </m:oMath>
      <w:r>
        <w:t xml:space="preserve"> </w:t>
      </w:r>
      <w:r>
        <w:t xml:space="preserve">zones ayant des variogrammes différents et ayant été krigées</w:t>
      </w:r>
      <w:r>
        <w:t xml:space="preserve"> </w:t>
      </w:r>
      <w:r>
        <w:rPr>
          <w:b/>
          <w:bCs/>
        </w:rPr>
        <w:t xml:space="preserve">séparément</w:t>
      </w:r>
      <w:r>
        <w:t xml:space="preserve">. On a obtenu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Zone</w:t>
            </w:r>
          </w:p>
        </w:tc>
        <w:tc>
          <w:tcPr/>
          <w:p>
            <w:pPr>
              <w:pStyle w:val="Compact"/>
              <w:jc w:val="center"/>
            </w:pPr>
            <w:r>
              <w:t xml:space="preserve">Forages utilisés</w:t>
            </w:r>
          </w:p>
        </w:tc>
        <w:tc>
          <w:tcPr/>
          <w:p>
            <w:pPr>
              <w:pStyle w:val="Compact"/>
              <w:jc w:val="center"/>
            </w:pPr>
            <w:r>
              <w:t xml:space="preserve">Surface</w:t>
            </w:r>
          </w:p>
        </w:tc>
        <w:tc>
          <w:tcPr/>
          <w:p>
            <w:pPr>
              <w:pStyle w:val="Compact"/>
              <w:jc w:val="center"/>
            </w:pPr>
            <w:r>
              <w:t xml:space="preserve">Variance de krigeage de la zone</w:t>
            </w:r>
          </w:p>
        </w:tc>
      </w:tr>
      <w:tr>
        <w:tc>
          <w:tcPr/>
          <w:p>
            <w:pPr>
              <w:pStyle w:val="Compact"/>
              <w:jc w:val="center"/>
            </w:pPr>
            <w:r>
              <w:t xml:space="preserve">A</w:t>
            </w:r>
          </w:p>
        </w:tc>
        <w:tc>
          <w:tcPr/>
          <w:p>
            <w:pPr>
              <w:pStyle w:val="Compact"/>
              <w:jc w:val="center"/>
            </w:pPr>
            <m:oMath>
              <m:r>
                <m:t>23</m:t>
              </m:r>
            </m:oMath>
          </w:p>
        </w:tc>
        <w:tc>
          <w:tcPr/>
          <w:p>
            <w:pPr>
              <w:pStyle w:val="Compact"/>
              <w:jc w:val="center"/>
            </w:pPr>
            <m:oMath>
              <m:r>
                <m:t>20</m:t>
              </m:r>
              <m:r>
                <m:t> </m:t>
              </m:r>
              <m:r>
                <m:t>700</m:t>
              </m:r>
              <m:r>
                <m:t> </m:t>
              </m:r>
              <m:sSup>
                <m:e>
                  <m:r>
                    <m:rPr>
                      <m:nor/>
                      <m:sty m:val="p"/>
                    </m:rPr>
                    <m:t>m</m:t>
                  </m:r>
                </m:e>
                <m:sup>
                  <m:r>
                    <m:t>2</m:t>
                  </m:r>
                </m:sup>
              </m:sSup>
            </m:oMath>
          </w:p>
        </w:tc>
        <w:tc>
          <w:tcPr/>
          <w:p>
            <w:pPr>
              <w:pStyle w:val="Compact"/>
              <w:jc w:val="center"/>
            </w:pPr>
            <m:oMath>
              <m:r>
                <m:t>0.09</m:t>
              </m:r>
              <m:r>
                <m:t> </m:t>
              </m:r>
              <m:sSup>
                <m:e>
                  <m:r>
                    <m:rPr>
                      <m:sty m:val="p"/>
                    </m:rPr>
                    <m:t>%</m:t>
                  </m:r>
                </m:e>
                <m:sup>
                  <m:r>
                    <m:t>2</m:t>
                  </m:r>
                </m:sup>
              </m:sSup>
            </m:oMath>
          </w:p>
        </w:tc>
      </w:tr>
      <w:tr>
        <w:tc>
          <w:tcPr/>
          <w:p>
            <w:pPr>
              <w:pStyle w:val="Compact"/>
              <w:jc w:val="center"/>
            </w:pPr>
            <w:r>
              <w:t xml:space="preserve">B</w:t>
            </w:r>
          </w:p>
        </w:tc>
        <w:tc>
          <w:tcPr/>
          <w:p>
            <w:pPr>
              <w:pStyle w:val="Compact"/>
              <w:jc w:val="center"/>
            </w:pPr>
            <m:oMath>
              <m:r>
                <m:t>37</m:t>
              </m:r>
            </m:oMath>
          </w:p>
        </w:tc>
        <w:tc>
          <w:tcPr/>
          <w:p>
            <w:pPr>
              <w:pStyle w:val="Compact"/>
              <w:jc w:val="center"/>
            </w:pPr>
            <m:oMath>
              <m:r>
                <m:t>33</m:t>
              </m:r>
              <m:r>
                <m:t> </m:t>
              </m:r>
              <m:r>
                <m:t>300</m:t>
              </m:r>
              <m:r>
                <m:t> </m:t>
              </m:r>
              <m:sSup>
                <m:e>
                  <m:r>
                    <m:rPr>
                      <m:nor/>
                      <m:sty m:val="p"/>
                    </m:rPr>
                    <m:t>m</m:t>
                  </m:r>
                </m:e>
                <m:sup>
                  <m:r>
                    <m:t>2</m:t>
                  </m:r>
                </m:sup>
              </m:sSup>
            </m:oMath>
          </w:p>
        </w:tc>
        <w:tc>
          <w:tcPr/>
          <w:p>
            <w:pPr>
              <w:pStyle w:val="Compact"/>
              <w:jc w:val="center"/>
            </w:pPr>
            <m:oMath>
              <m:r>
                <m:t>0.11</m:t>
              </m:r>
              <m:r>
                <m:t> </m:t>
              </m:r>
              <m:sSup>
                <m:e>
                  <m:r>
                    <m:rPr>
                      <m:sty m:val="p"/>
                    </m:rPr>
                    <m:t>%</m:t>
                  </m:r>
                </m:e>
                <m:sup>
                  <m:r>
                    <m:t>2</m:t>
                  </m:r>
                </m:sup>
              </m:sSup>
            </m:oMath>
          </w:p>
        </w:tc>
      </w:tr>
      <w:tr>
        <w:tc>
          <w:tcPr/>
          <w:p>
            <w:pPr>
              <w:pStyle w:val="Compact"/>
              <w:jc w:val="center"/>
            </w:pPr>
            <w:r>
              <w:t xml:space="preserve">C</w:t>
            </w:r>
          </w:p>
        </w:tc>
        <w:tc>
          <w:tcPr/>
          <w:p>
            <w:pPr>
              <w:pStyle w:val="Compact"/>
              <w:jc w:val="center"/>
            </w:pPr>
            <m:oMath>
              <m:r>
                <m:t>34</m:t>
              </m:r>
            </m:oMath>
          </w:p>
        </w:tc>
        <w:tc>
          <w:tcPr/>
          <w:p>
            <w:pPr>
              <w:pStyle w:val="Compact"/>
              <w:jc w:val="center"/>
            </w:pPr>
            <m:oMath>
              <m:r>
                <m:t>29</m:t>
              </m:r>
              <m:r>
                <m:t> </m:t>
              </m:r>
              <m:r>
                <m:t>700</m:t>
              </m:r>
              <m:r>
                <m:t> </m:t>
              </m:r>
              <m:sSup>
                <m:e>
                  <m:r>
                    <m:rPr>
                      <m:nor/>
                      <m:sty m:val="p"/>
                    </m:rPr>
                    <m:t>m</m:t>
                  </m:r>
                </m:e>
                <m:sup>
                  <m:r>
                    <m:t>2</m:t>
                  </m:r>
                </m:sup>
              </m:sSup>
            </m:oMath>
          </w:p>
        </w:tc>
        <w:tc>
          <w:tcPr/>
          <w:p>
            <w:pPr>
              <w:pStyle w:val="Compact"/>
              <w:jc w:val="center"/>
            </w:pPr>
            <m:oMath>
              <m:r>
                <m:t>0.24</m:t>
              </m:r>
              <m:r>
                <m:t> </m:t>
              </m:r>
              <m:sSup>
                <m:e>
                  <m:r>
                    <m:rPr>
                      <m:sty m:val="p"/>
                    </m:rPr>
                    <m:t>%</m:t>
                  </m:r>
                </m:e>
                <m:sup>
                  <m:r>
                    <m:t>2</m:t>
                  </m:r>
                </m:sup>
              </m:sSup>
            </m:oMath>
          </w:p>
        </w:tc>
      </w:tr>
    </w:tbl>
    <w:p>
      <w:pPr>
        <w:pStyle w:val="BodyText"/>
      </w:pPr>
      <w:r>
        <w:t xml:space="preserve">Quelle est la variance d’estimation de la teneur en Cu moyenne pour l’ensemble du gisement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C:\Users\danyl\AppData\Local\Programs\Quarto\share\formats\docx\note.png" id="12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Les zones étant krigées indépendamment, on combine les variances en</w:t>
            </w:r>
            <w:r>
              <w:t xml:space="preserve"> </w:t>
            </w:r>
            <w:r>
              <w:rPr>
                <w:b/>
                <w:bCs/>
              </w:rPr>
              <w:t xml:space="preserve">pondérant par le carré des surfaces</w:t>
            </w:r>
            <w:r>
              <w:t xml:space="preserve"> </w:t>
            </w:r>
            <w:r>
              <w:t xml:space="preserve">:</w:t>
            </w:r>
          </w:p>
          <w:p>
            <w:pPr>
              <w:pStyle w:val="BodyText"/>
            </w:pPr>
            <m:oMathPara>
              <m:oMathParaPr>
                <m:jc m:val="center"/>
              </m:oMathParaPr>
              <m:oMath>
                <m:sSubSup>
                  <m:e>
                    <m:r>
                      <m:t>σ</m:t>
                    </m:r>
                  </m:e>
                  <m:sub>
                    <m:r>
                      <m:rPr>
                        <m:nor/>
                        <m:sty m:val="p"/>
                      </m:rPr>
                      <m:t>global</m:t>
                    </m:r>
                  </m:sub>
                  <m:sup>
                    <m:r>
                      <m:t>2</m:t>
                    </m:r>
                  </m:sup>
                </m:sSubSup>
                <m:r>
                  <m:rPr>
                    <m:sty m:val="p"/>
                  </m:rPr>
                  <m:t>=</m:t>
                </m:r>
                <m:f>
                  <m:fPr>
                    <m:type m:val="bar"/>
                  </m:fPr>
                  <m:num>
                    <m:sSubSup>
                      <m:e>
                        <m:r>
                          <m:t>S</m:t>
                        </m:r>
                      </m:e>
                      <m:sub>
                        <m:r>
                          <m:t>A</m:t>
                        </m:r>
                      </m:sub>
                      <m:sup>
                        <m:r>
                          <m:t>2</m:t>
                        </m:r>
                      </m:sup>
                    </m:sSubSup>
                    <m:r>
                      <m:t> </m:t>
                    </m:r>
                    <m:sSubSup>
                      <m:e>
                        <m:r>
                          <m:t>σ</m:t>
                        </m:r>
                      </m:e>
                      <m:sub>
                        <m:r>
                          <m:t>A</m:t>
                        </m:r>
                      </m:sub>
                      <m:sup>
                        <m:r>
                          <m:t>2</m:t>
                        </m:r>
                      </m:sup>
                    </m:sSubSup>
                    <m:r>
                      <m:rPr>
                        <m:sty m:val="p"/>
                      </m:rPr>
                      <m:t>+</m:t>
                    </m:r>
                    <m:sSubSup>
                      <m:e>
                        <m:r>
                          <m:t>S</m:t>
                        </m:r>
                      </m:e>
                      <m:sub>
                        <m:r>
                          <m:t>B</m:t>
                        </m:r>
                      </m:sub>
                      <m:sup>
                        <m:r>
                          <m:t>2</m:t>
                        </m:r>
                      </m:sup>
                    </m:sSubSup>
                    <m:r>
                      <m:t> </m:t>
                    </m:r>
                    <m:sSubSup>
                      <m:e>
                        <m:r>
                          <m:t>σ</m:t>
                        </m:r>
                      </m:e>
                      <m:sub>
                        <m:r>
                          <m:t>B</m:t>
                        </m:r>
                      </m:sub>
                      <m:sup>
                        <m:r>
                          <m:t>2</m:t>
                        </m:r>
                      </m:sup>
                    </m:sSubSup>
                    <m:r>
                      <m:rPr>
                        <m:sty m:val="p"/>
                      </m:rPr>
                      <m:t>+</m:t>
                    </m:r>
                    <m:sSubSup>
                      <m:e>
                        <m:r>
                          <m:t>S</m:t>
                        </m:r>
                      </m:e>
                      <m:sub>
                        <m:r>
                          <m:t>C</m:t>
                        </m:r>
                      </m:sub>
                      <m:sup>
                        <m:r>
                          <m:t>2</m:t>
                        </m:r>
                      </m:sup>
                    </m:sSubSup>
                    <m:r>
                      <m:t> </m:t>
                    </m:r>
                    <m:sSubSup>
                      <m:e>
                        <m:r>
                          <m:t>σ</m:t>
                        </m:r>
                      </m:e>
                      <m:sub>
                        <m:r>
                          <m:t>C</m:t>
                        </m:r>
                      </m:sub>
                      <m:sup>
                        <m:r>
                          <m:t>2</m:t>
                        </m:r>
                      </m:sup>
                    </m:sSubSup>
                  </m:num>
                  <m:den>
                    <m:sSup>
                      <m:e>
                        <m:d>
                          <m:dPr>
                            <m:begChr m:val="("/>
                            <m:sepChr m:val=""/>
                            <m:endChr m:val=")"/>
                            <m:grow/>
                          </m:dPr>
                          <m:e>
                            <m:sSub>
                              <m:e>
                                <m:r>
                                  <m:t>S</m:t>
                                </m:r>
                              </m:e>
                              <m:sub>
                                <m:r>
                                  <m:t>A</m:t>
                                </m:r>
                              </m:sub>
                            </m:sSub>
                            <m:r>
                              <m:rPr>
                                <m:sty m:val="p"/>
                              </m:rPr>
                              <m:t>+</m:t>
                            </m:r>
                            <m:sSub>
                              <m:e>
                                <m:r>
                                  <m:t>S</m:t>
                                </m:r>
                              </m:e>
                              <m:sub>
                                <m:r>
                                  <m:t>B</m:t>
                                </m:r>
                              </m:sub>
                            </m:sSub>
                            <m:r>
                              <m:rPr>
                                <m:sty m:val="p"/>
                              </m:rPr>
                              <m:t>+</m:t>
                            </m:r>
                            <m:sSub>
                              <m:e>
                                <m:r>
                                  <m:t>S</m:t>
                                </m:r>
                              </m:e>
                              <m:sub>
                                <m:r>
                                  <m:t>C</m:t>
                                </m:r>
                              </m:sub>
                            </m:sSub>
                          </m:e>
                        </m:d>
                      </m:e>
                      <m:sup>
                        <m:r>
                          <m:t>2</m:t>
                        </m:r>
                      </m:sup>
                    </m:sSup>
                  </m:den>
                </m:f>
                <m:r>
                  <m:rPr>
                    <m:sty m:val="p"/>
                  </m:rPr>
                  <m:t>.</m:t>
                </m:r>
              </m:oMath>
            </m:oMathPara>
          </w:p>
          <w:p>
            <w:pPr>
              <w:pStyle w:val="FirstParagraph"/>
            </w:pPr>
            <m:oMathPara>
              <m:oMathParaPr>
                <m:jc m:val="center"/>
              </m:oMathParaPr>
              <m:oMath>
                <m:sSubSup>
                  <m:e>
                    <m:r>
                      <m:t>σ</m:t>
                    </m:r>
                  </m:e>
                  <m:sub>
                    <m:r>
                      <m:rPr>
                        <m:nor/>
                        <m:sty m:val="p"/>
                      </m:rPr>
                      <m:t>global</m:t>
                    </m:r>
                  </m:sub>
                  <m:sup>
                    <m:r>
                      <m:t>2</m:t>
                    </m:r>
                  </m:sup>
                </m:sSubSup>
                <m:r>
                  <m:rPr>
                    <m:sty m:val="p"/>
                  </m:rPr>
                  <m:t>=</m:t>
                </m:r>
                <m:f>
                  <m:fPr>
                    <m:type m:val="bar"/>
                  </m:fPr>
                  <m:num>
                    <m:r>
                      <m:t>20</m:t>
                    </m:r>
                    <m:r>
                      <m:t> </m:t>
                    </m:r>
                    <m:sSup>
                      <m:e>
                        <m:r>
                          <m:t>700</m:t>
                        </m:r>
                      </m:e>
                      <m:sup>
                        <m:r>
                          <m:t>2</m:t>
                        </m:r>
                      </m:sup>
                    </m:sSup>
                    <m:d>
                      <m:dPr>
                        <m:begChr m:val="("/>
                        <m:sepChr m:val=""/>
                        <m:endChr m:val=")"/>
                        <m:grow/>
                      </m:dPr>
                      <m:e>
                        <m:r>
                          <m:t>0.09</m:t>
                        </m:r>
                      </m:e>
                    </m:d>
                    <m:r>
                      <m:rPr>
                        <m:sty m:val="p"/>
                      </m:rPr>
                      <m:t>+</m:t>
                    </m:r>
                    <m:r>
                      <m:t>33</m:t>
                    </m:r>
                    <m:r>
                      <m:t> </m:t>
                    </m:r>
                    <m:sSup>
                      <m:e>
                        <m:r>
                          <m:t>300</m:t>
                        </m:r>
                      </m:e>
                      <m:sup>
                        <m:r>
                          <m:t>2</m:t>
                        </m:r>
                      </m:sup>
                    </m:sSup>
                    <m:d>
                      <m:dPr>
                        <m:begChr m:val="("/>
                        <m:sepChr m:val=""/>
                        <m:endChr m:val=")"/>
                        <m:grow/>
                      </m:dPr>
                      <m:e>
                        <m:r>
                          <m:t>0.11</m:t>
                        </m:r>
                      </m:e>
                    </m:d>
                    <m:r>
                      <m:rPr>
                        <m:sty m:val="p"/>
                      </m:rPr>
                      <m:t>+</m:t>
                    </m:r>
                    <m:r>
                      <m:t>29</m:t>
                    </m:r>
                    <m:r>
                      <m:t> </m:t>
                    </m:r>
                    <m:sSup>
                      <m:e>
                        <m:r>
                          <m:t>700</m:t>
                        </m:r>
                      </m:e>
                      <m:sup>
                        <m:r>
                          <m:t>2</m:t>
                        </m:r>
                      </m:sup>
                    </m:sSup>
                    <m:d>
                      <m:dPr>
                        <m:begChr m:val="("/>
                        <m:sepChr m:val=""/>
                        <m:endChr m:val=")"/>
                        <m:grow/>
                      </m:dPr>
                      <m:e>
                        <m:r>
                          <m:t>0.24</m:t>
                        </m:r>
                      </m:e>
                    </m:d>
                  </m:num>
                  <m:den>
                    <m:sSup>
                      <m:e>
                        <m:d>
                          <m:dPr>
                            <m:begChr m:val="("/>
                            <m:sepChr m:val=""/>
                            <m:endChr m:val=")"/>
                            <m:grow/>
                          </m:dPr>
                          <m:e>
                            <m:r>
                              <m:t>20</m:t>
                            </m:r>
                            <m:r>
                              <m:t> </m:t>
                            </m:r>
                            <m:r>
                              <m:t>700</m:t>
                            </m:r>
                            <m:r>
                              <m:rPr>
                                <m:sty m:val="p"/>
                              </m:rPr>
                              <m:t>+</m:t>
                            </m:r>
                            <m:r>
                              <m:t>33</m:t>
                            </m:r>
                            <m:r>
                              <m:t> </m:t>
                            </m:r>
                            <m:r>
                              <m:t>300</m:t>
                            </m:r>
                            <m:r>
                              <m:rPr>
                                <m:sty m:val="p"/>
                              </m:rPr>
                              <m:t>+</m:t>
                            </m:r>
                            <m:r>
                              <m:t>29</m:t>
                            </m:r>
                            <m:r>
                              <m:t> </m:t>
                            </m:r>
                            <m:r>
                              <m:t>700</m:t>
                            </m:r>
                          </m:e>
                        </m:d>
                      </m:e>
                      <m:sup>
                        <m:r>
                          <m:t>2</m:t>
                        </m:r>
                      </m:sup>
                    </m:sSup>
                  </m:den>
                </m:f>
                <m:r>
                  <m:rPr>
                    <m:sty m:val="p"/>
                  </m:rPr>
                  <m:t>=</m:t>
                </m:r>
                <m:r>
                  <m:t>0.053</m:t>
                </m:r>
                <m:r>
                  <m:t> </m:t>
                </m:r>
                <m:sSup>
                  <m:e>
                    <m:r>
                      <m:rPr>
                        <m:sty m:val="p"/>
                      </m:rPr>
                      <m:t>%</m:t>
                    </m:r>
                  </m:e>
                  <m:sup>
                    <m:r>
                      <m:t>2</m:t>
                    </m:r>
                  </m:sup>
                </m:sSup>
                <m:r>
                  <m:rPr>
                    <m:sty m:val="p"/>
                  </m:rPr>
                  <m:t>.</m:t>
                </m:r>
              </m:oMath>
            </m:oMathPara>
          </w:p>
          <w:p/>
        </w:tc>
      </w:tr>
    </w:tbl>
    <w:bookmarkEnd w:id="123"/>
    <w:bookmarkStart w:id="126" w:name="Xe775a3a4098ecea91c1f54c24f2f377c2c6d115"/>
    <w:p>
      <w:pPr>
        <w:pStyle w:val="Heading3"/>
      </w:pPr>
      <w:r>
        <w:t xml:space="preserve">10.9 Exercice 9 — Compléter un système de krigeage ordinaire (Au, anisotropie, azimut 30°)</w:t>
      </w:r>
    </w:p>
    <w:p>
      <w:pPr>
        <w:pStyle w:val="FirstParagraph"/>
      </w:pPr>
      <w:r>
        <w:t xml:space="preserve">Un gisement d’or 2D montre un variogramme sphérique avec</w:t>
      </w:r>
      <w:r>
        <w:t xml:space="preserve"> </w:t>
      </w:r>
      <w:r>
        <w:rPr>
          <w:b/>
          <w:bCs/>
        </w:rPr>
        <w:t xml:space="preserve">anisotropie géométrique</w:t>
      </w:r>
      <w:r>
        <w:t xml:space="preserve">. La direction (azimut) de meilleure continuité spatiale est</w:t>
      </w:r>
      <w:r>
        <w:t xml:space="preserve"> </w:t>
      </w:r>
      <m:oMath>
        <m:sSup>
          <m:e>
            <m:r>
              <m:t>30</m:t>
            </m:r>
          </m:e>
          <m:sup>
            <m:r>
              <m:rPr>
                <m:sty m:val="p"/>
              </m:rPr>
              <m:t>∘</m:t>
            </m:r>
          </m:sup>
        </m:sSup>
      </m:oMath>
      <w:r>
        <w:t xml:space="preserve">. Les paramètres sont</w:t>
      </w:r>
      <w:r>
        <w:t xml:space="preserve"> </w:t>
      </w:r>
      <m:oMath>
        <m:sSub>
          <m:e>
            <m:r>
              <m:t>C</m:t>
            </m:r>
          </m:e>
          <m:sub>
            <m:r>
              <m:t>0</m:t>
            </m:r>
          </m:sub>
        </m:sSub>
        <m:r>
          <m:rPr>
            <m:sty m:val="p"/>
          </m:rPr>
          <m:t>=</m:t>
        </m:r>
        <m:r>
          <m:t>10</m:t>
        </m:r>
        <m:r>
          <m:t> </m:t>
        </m:r>
        <m:sSup>
          <m:e>
            <m:r>
              <m:rPr>
                <m:nor/>
                <m:sty m:val="p"/>
              </m:rPr>
              <m:t>ppm</m:t>
            </m:r>
          </m:e>
          <m:sup>
            <m:r>
              <m:t>2</m:t>
            </m:r>
          </m:sup>
        </m:sSup>
      </m:oMath>
      <w:r>
        <w:t xml:space="preserve">,</w:t>
      </w:r>
      <w:r>
        <w:t xml:space="preserve"> </w:t>
      </w:r>
      <m:oMath>
        <m:r>
          <m:t>C</m:t>
        </m:r>
        <m:r>
          <m:rPr>
            <m:sty m:val="p"/>
          </m:rPr>
          <m:t>=</m:t>
        </m:r>
        <m:r>
          <m:t>20</m:t>
        </m:r>
        <m:r>
          <m:t> </m:t>
        </m:r>
        <m:sSup>
          <m:e>
            <m:r>
              <m:rPr>
                <m:nor/>
                <m:sty m:val="p"/>
              </m:rPr>
              <m:t>ppm</m:t>
            </m:r>
          </m:e>
          <m:sup>
            <m:r>
              <m:t>2</m:t>
            </m:r>
          </m:sup>
        </m:sSup>
      </m:oMath>
      <w:r>
        <w:t xml:space="preserve">,</w:t>
      </w:r>
      <w:r>
        <w:t xml:space="preserve"> </w:t>
      </w:r>
      <m:oMath>
        <m:sSub>
          <m:e>
            <m:r>
              <m:t>a</m:t>
            </m:r>
          </m:e>
          <m:sub>
            <m:r>
              <m:t>30</m:t>
            </m:r>
          </m:sub>
        </m:sSub>
        <m:r>
          <m:rPr>
            <m:sty m:val="p"/>
          </m:rPr>
          <m:t>=</m:t>
        </m:r>
        <m:r>
          <m:t>50</m:t>
        </m:r>
        <m:r>
          <m:t> </m:t>
        </m:r>
        <m:r>
          <m:rPr>
            <m:nor/>
            <m:sty m:val="p"/>
          </m:rPr>
          <m:t>m</m:t>
        </m:r>
      </m:oMath>
      <w:r>
        <w:t xml:space="preserve">,</w:t>
      </w:r>
      <w:r>
        <w:t xml:space="preserve"> </w:t>
      </w:r>
      <m:oMath>
        <m:sSub>
          <m:e>
            <m:r>
              <m:t>a</m:t>
            </m:r>
          </m:e>
          <m:sub>
            <m:r>
              <m:t>120</m:t>
            </m:r>
          </m:sub>
        </m:sSub>
        <m:r>
          <m:rPr>
            <m:sty m:val="p"/>
          </m:rPr>
          <m:t>=</m:t>
        </m:r>
        <m:r>
          <m:t>25</m:t>
        </m:r>
        <m:r>
          <m:t> </m:t>
        </m:r>
        <m:r>
          <m:rPr>
            <m:nor/>
            <m:sty m:val="p"/>
          </m:rPr>
          <m:t>m</m:t>
        </m:r>
      </m:oMath>
      <w:r>
        <w:t xml:space="preserve">.</w:t>
      </w:r>
    </w:p>
    <w:p>
      <w:pPr>
        <w:pStyle w:val="BodyText"/>
      </w:pPr>
      <w:r>
        <w:t xml:space="preserve">On désire effectuer le krigeage de la teneur au point</w:t>
      </w:r>
      <w:r>
        <w:t xml:space="preserve"> </w:t>
      </w:r>
      <m:oMath>
        <m:d>
          <m:dPr>
            <m:begChr m:val="("/>
            <m:sepChr m:val=""/>
            <m:endChr m:val=")"/>
            <m:grow/>
          </m:dPr>
          <m:e>
            <m:r>
              <m:t>100</m:t>
            </m:r>
            <m:r>
              <m:rPr>
                <m:sty m:val="p"/>
              </m:rPr>
              <m:t>,</m:t>
            </m:r>
            <m:r>
              <m:t>100</m:t>
            </m:r>
          </m:e>
        </m:d>
      </m:oMath>
      <w:r>
        <w:t xml:space="preserve">. On retrouve dans le voisinage immédiat les données suivantes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Obs.</w:t>
            </w:r>
            <w:r>
              <w:t xml:space="preserve"> </w:t>
            </w:r>
            <m:oMath>
              <m:r>
                <m:rPr>
                  <m:sty m:val="p"/>
                </m:rPr>
                <m:t>#</m:t>
              </m:r>
            </m:oMath>
          </w:p>
        </w:tc>
        <w:tc>
          <w:tcPr/>
          <w:p>
            <w:pPr>
              <w:pStyle w:val="Compact"/>
              <w:jc w:val="center"/>
            </w:pPr>
            <m:oMath>
              <m:r>
                <m:t>x</m:t>
              </m:r>
            </m:oMath>
            <w:r>
              <w:t xml:space="preserve"> </w:t>
            </w:r>
            <w:r>
              <w:t xml:space="preserve">(m)</w:t>
            </w:r>
          </w:p>
        </w:tc>
        <w:tc>
          <w:tcPr/>
          <w:p>
            <w:pPr>
              <w:pStyle w:val="Compact"/>
              <w:jc w:val="center"/>
            </w:pPr>
            <m:oMath>
              <m:r>
                <m:t>y</m:t>
              </m:r>
            </m:oMath>
            <w:r>
              <w:t xml:space="preserve"> </w:t>
            </w:r>
            <w:r>
              <w:t xml:space="preserve">(m)</w:t>
            </w:r>
          </w:p>
        </w:tc>
        <w:tc>
          <w:tcPr/>
          <w:p>
            <w:pPr>
              <w:pStyle w:val="Compact"/>
              <w:jc w:val="center"/>
            </w:pPr>
            <w:r>
              <w:t xml:space="preserve">Teneur (ppm)</w:t>
            </w:r>
          </w:p>
        </w:tc>
      </w:tr>
      <w:tr>
        <w:tc>
          <w:tcPr/>
          <w:p>
            <w:pPr>
              <w:pStyle w:val="Compact"/>
              <w:jc w:val="center"/>
            </w:pPr>
            <w:r>
              <w:t xml:space="preserve">1</w:t>
            </w:r>
          </w:p>
        </w:tc>
        <w:tc>
          <w:tcPr/>
          <w:p>
            <w:pPr>
              <w:pStyle w:val="Compact"/>
              <w:jc w:val="center"/>
            </w:pPr>
            <m:oMath>
              <m:r>
                <m:t>80</m:t>
              </m:r>
            </m:oMath>
          </w:p>
        </w:tc>
        <w:tc>
          <w:tcPr/>
          <w:p>
            <w:pPr>
              <w:pStyle w:val="Compact"/>
              <w:jc w:val="center"/>
            </w:pPr>
            <m:oMath>
              <m:r>
                <m:t>90</m:t>
              </m:r>
            </m:oMath>
          </w:p>
        </w:tc>
        <w:tc>
          <w:tcPr/>
          <w:p>
            <w:pPr>
              <w:pStyle w:val="Compact"/>
              <w:jc w:val="center"/>
            </w:pPr>
            <m:oMath>
              <m:r>
                <m:t>10</m:t>
              </m:r>
            </m:oMath>
          </w:p>
        </w:tc>
      </w:tr>
      <w:tr>
        <w:tc>
          <w:tcPr/>
          <w:p>
            <w:pPr>
              <w:pStyle w:val="Compact"/>
              <w:jc w:val="center"/>
            </w:pPr>
            <w:r>
              <w:t xml:space="preserve">2</w:t>
            </w:r>
          </w:p>
        </w:tc>
        <w:tc>
          <w:tcPr/>
          <w:p>
            <w:pPr>
              <w:pStyle w:val="Compact"/>
              <w:jc w:val="center"/>
            </w:pPr>
            <m:oMath>
              <m:r>
                <m:t>95</m:t>
              </m:r>
            </m:oMath>
          </w:p>
        </w:tc>
        <w:tc>
          <w:tcPr/>
          <w:p>
            <w:pPr>
              <w:pStyle w:val="Compact"/>
              <w:jc w:val="center"/>
            </w:pPr>
            <m:oMath>
              <m:r>
                <m:t>105</m:t>
              </m:r>
            </m:oMath>
          </w:p>
        </w:tc>
        <w:tc>
          <w:tcPr/>
          <w:p>
            <w:pPr>
              <w:pStyle w:val="Compact"/>
              <w:jc w:val="center"/>
            </w:pPr>
            <m:oMath>
              <m:r>
                <m:t>4</m:t>
              </m:r>
            </m:oMath>
          </w:p>
        </w:tc>
      </w:tr>
      <w:tr>
        <w:tc>
          <w:tcPr/>
          <w:p>
            <w:pPr>
              <w:pStyle w:val="Compact"/>
              <w:jc w:val="center"/>
            </w:pPr>
            <w:r>
              <w:t xml:space="preserve">3</w:t>
            </w:r>
          </w:p>
        </w:tc>
        <w:tc>
          <w:tcPr/>
          <w:p>
            <w:pPr>
              <w:pStyle w:val="Compact"/>
              <w:jc w:val="center"/>
            </w:pPr>
            <m:oMath>
              <m:r>
                <m:t>103</m:t>
              </m:r>
            </m:oMath>
          </w:p>
        </w:tc>
        <w:tc>
          <w:tcPr/>
          <w:p>
            <w:pPr>
              <w:pStyle w:val="Compact"/>
              <w:jc w:val="center"/>
            </w:pPr>
            <m:oMath>
              <m:r>
                <m:t>104</m:t>
              </m:r>
            </m:oMath>
          </w:p>
        </w:tc>
        <w:tc>
          <w:tcPr/>
          <w:p>
            <w:pPr>
              <w:pStyle w:val="Compact"/>
              <w:jc w:val="center"/>
            </w:pPr>
            <m:oMath>
              <m:r>
                <m:t>7</m:t>
              </m:r>
            </m:oMath>
          </w:p>
        </w:tc>
      </w:tr>
      <w:tr>
        <w:tc>
          <w:tcPr/>
          <w:p>
            <w:pPr>
              <w:pStyle w:val="Compact"/>
              <w:jc w:val="center"/>
            </w:pPr>
            <w:r>
              <w:t xml:space="preserve">4</w:t>
            </w:r>
          </w:p>
        </w:tc>
        <w:tc>
          <w:tcPr/>
          <w:p>
            <w:pPr>
              <w:pStyle w:val="Compact"/>
              <w:jc w:val="center"/>
            </w:pPr>
            <m:oMath>
              <m:r>
                <m:t>107</m:t>
              </m:r>
            </m:oMath>
          </w:p>
        </w:tc>
        <w:tc>
          <w:tcPr/>
          <w:p>
            <w:pPr>
              <w:pStyle w:val="Compact"/>
              <w:jc w:val="center"/>
            </w:pPr>
            <m:oMath>
              <m:r>
                <m:t>92</m:t>
              </m:r>
            </m:oMath>
          </w:p>
        </w:tc>
        <w:tc>
          <w:tcPr/>
          <w:p>
            <w:pPr>
              <w:pStyle w:val="Compact"/>
              <w:jc w:val="center"/>
            </w:pPr>
            <m:oMath>
              <m:r>
                <m:t>3</m:t>
              </m:r>
            </m:oMath>
          </w:p>
        </w:tc>
      </w:tr>
    </w:tbl>
    <w:p>
      <w:pPr>
        <w:pStyle w:val="BodyText"/>
      </w:pPr>
      <w:r>
        <w:t xml:space="preserve">Le système de krigeage ordinaire est construit en plaçant les observations</w:t>
      </w:r>
      <w:r>
        <w:t xml:space="preserve"> </w:t>
      </w:r>
      <m:oMath>
        <m:r>
          <m:t>1</m:t>
        </m:r>
      </m:oMath>
      <w:r>
        <w:t xml:space="preserve"> </w:t>
      </w:r>
      <w:r>
        <w:t xml:space="preserve">à</w:t>
      </w:r>
      <w:r>
        <w:t xml:space="preserve"> </w:t>
      </w:r>
      <m:oMath>
        <m:r>
          <m:t>4</m:t>
        </m:r>
      </m:oMath>
      <w:r>
        <w:t xml:space="preserve"> </w:t>
      </w:r>
      <w:r>
        <w:t xml:space="preserve">dans l’ordre :</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30</m:t>
                    </m:r>
                  </m:e>
                  <m:e>
                    <m:r>
                      <m:t>A</m:t>
                    </m:r>
                  </m:e>
                  <m:e>
                    <m:r>
                      <m:t>2.43</m:t>
                    </m:r>
                  </m:e>
                  <m:e>
                    <m:r>
                      <m:t>0.09</m:t>
                    </m:r>
                  </m:e>
                  <m:e>
                    <m:r>
                      <m:t>D</m:t>
                    </m:r>
                  </m:e>
                </m:mr>
                <m:mr>
                  <m:e>
                    <m:r>
                      <m:t>B</m:t>
                    </m:r>
                  </m:e>
                  <m:e>
                    <m:r>
                      <m:t>C</m:t>
                    </m:r>
                  </m:e>
                  <m:e>
                    <m:r>
                      <m:t>11.17</m:t>
                    </m:r>
                  </m:e>
                  <m:e>
                    <m:r>
                      <m:t>2.68</m:t>
                    </m:r>
                  </m:e>
                  <m:e>
                    <m:r>
                      <m:t>1</m:t>
                    </m:r>
                  </m:e>
                </m:mr>
                <m:mr>
                  <m:e>
                    <m:r>
                      <m:t>2.43</m:t>
                    </m:r>
                  </m:e>
                  <m:e>
                    <m:r>
                      <m:t>11.17</m:t>
                    </m:r>
                  </m:e>
                  <m:e>
                    <m:r>
                      <m:t>30</m:t>
                    </m:r>
                  </m:e>
                  <m:e>
                    <m:r>
                      <m:t>8.29</m:t>
                    </m:r>
                  </m:e>
                  <m:e>
                    <m:r>
                      <m:t>1</m:t>
                    </m:r>
                  </m:e>
                </m:mr>
                <m:mr>
                  <m:e>
                    <m:r>
                      <m:t>0.09</m:t>
                    </m:r>
                  </m:e>
                  <m:e>
                    <m:r>
                      <m:t>2.68</m:t>
                    </m:r>
                  </m:e>
                  <m:e>
                    <m:r>
                      <m:t>8.29</m:t>
                    </m:r>
                  </m:e>
                  <m:e>
                    <m:r>
                      <m:t>30</m:t>
                    </m:r>
                  </m:e>
                  <m:e>
                    <m:r>
                      <m:t>1</m:t>
                    </m:r>
                  </m:e>
                </m:mr>
                <m:mr>
                  <m:e>
                    <m:r>
                      <m:t>1</m:t>
                    </m:r>
                  </m:e>
                  <m:e>
                    <m:r>
                      <m:t>1</m:t>
                    </m:r>
                  </m:e>
                  <m:e>
                    <m:r>
                      <m:t>1</m:t>
                    </m:r>
                  </m:e>
                  <m:e>
                    <m:r>
                      <m:t>1</m:t>
                    </m:r>
                  </m:e>
                  <m:e>
                    <m:r>
                      <m:t>E</m:t>
                    </m:r>
                  </m:e>
                </m:mr>
              </m:m>
            </m:e>
          </m:d>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r>
                  <m:e>
                    <m:sSub>
                      <m:e>
                        <m:r>
                          <m:t>λ</m:t>
                        </m:r>
                      </m:e>
                      <m:sub>
                        <m:r>
                          <m:t>3</m:t>
                        </m:r>
                      </m:sub>
                    </m:sSub>
                  </m:e>
                </m:mr>
                <m:mr>
                  <m:e>
                    <m:sSub>
                      <m:e>
                        <m:r>
                          <m:t>λ</m:t>
                        </m:r>
                      </m:e>
                      <m:sub>
                        <m:r>
                          <m:t>4</m:t>
                        </m:r>
                      </m:sub>
                    </m:sSub>
                  </m:e>
                </m:mr>
                <m:mr>
                  <m:e>
                    <m:r>
                      <m:t>ν</m:t>
                    </m:r>
                  </m:e>
                </m:mr>
              </m:m>
            </m:e>
          </m:d>
          <m:r>
            <m:rPr>
              <m:sty m:val="p"/>
            </m:rPr>
            <m:t>=</m:t>
          </m:r>
          <m:d>
            <m:dPr>
              <m:begChr m:val="["/>
              <m:sepChr m:val=""/>
              <m:endChr m:val="]"/>
              <m:grow/>
            </m:dPr>
            <m:e>
              <m:m>
                <m:mPr>
                  <m:baseJc m:val="center"/>
                  <m:plcHide m:val="on"/>
                  <m:mcs>
                    <m:mc>
                      <m:mcPr>
                        <m:mcJc m:val="center"/>
                        <m:count m:val="1"/>
                      </m:mcPr>
                    </m:mc>
                  </m:mcs>
                </m:mPr>
                <m:mr>
                  <m:e>
                    <m:r>
                      <m:t>13.82</m:t>
                    </m:r>
                  </m:e>
                </m:mr>
                <m:mr>
                  <m:e>
                    <m:r>
                      <m:t>11.94</m:t>
                    </m:r>
                  </m:e>
                </m:mr>
                <m:mr>
                  <m:e>
                    <m:r>
                      <m:t>16.95</m:t>
                    </m:r>
                  </m:e>
                </m:mr>
                <m:mr>
                  <m:e>
                    <m:r>
                      <m:t>8.43</m:t>
                    </m:r>
                  </m:e>
                </m:mr>
                <m:mr>
                  <m:e>
                    <m:r>
                      <m:t>1</m:t>
                    </m:r>
                  </m:e>
                </m:mr>
              </m:m>
            </m:e>
          </m:d>
          <m:r>
            <m:rPr>
              <m:sty m:val="p"/>
            </m:rPr>
            <m:t>.</m:t>
          </m:r>
        </m:oMath>
      </m:oMathPara>
    </w:p>
    <w:p>
      <w:pPr>
        <w:pStyle w:val="FirstParagraph"/>
      </w:pPr>
      <w:r>
        <w:t xml:space="preserve">où</w:t>
      </w:r>
      <w:r>
        <w:t xml:space="preserve"> </w:t>
      </w:r>
      <m:oMath>
        <m:r>
          <m:t>D</m:t>
        </m:r>
      </m:oMath>
      <w:r>
        <w:t xml:space="preserve"> </w:t>
      </w:r>
      <w:r>
        <w:t xml:space="preserve">désigne un terme de la colonne de contrainte et</w:t>
      </w:r>
      <w:r>
        <w:t xml:space="preserve"> </w:t>
      </w:r>
      <m:oMath>
        <m:r>
          <m:t>E</m:t>
        </m:r>
      </m:oMath>
      <w:r>
        <w:t xml:space="preserve"> </w:t>
      </w:r>
      <w:r>
        <w:t xml:space="preserve">le coin inférieur droit de la matrice.</w:t>
      </w:r>
    </w:p>
    <w:p>
      <w:pPr>
        <w:numPr>
          <w:ilvl w:val="0"/>
          <w:numId w:val="1035"/>
        </w:numPr>
      </w:pPr>
      <w:r>
        <w:t xml:space="preserve">Que valent les entrées</w:t>
      </w:r>
      <w:r>
        <w:t xml:space="preserve"> </w:t>
      </w:r>
      <m:oMath>
        <m:r>
          <m:t>A</m:t>
        </m:r>
      </m:oMath>
      <w:r>
        <w:t xml:space="preserve"> </w:t>
      </w:r>
      <w:r>
        <w:t xml:space="preserve">à</w:t>
      </w:r>
      <w:r>
        <w:t xml:space="preserve"> </w:t>
      </w:r>
      <m:oMath>
        <m:r>
          <m:t>E</m:t>
        </m:r>
      </m:oMath>
      <w:r>
        <w:t xml:space="preserve"> </w:t>
      </w:r>
      <w:r>
        <w:t xml:space="preserve">?</w:t>
      </w:r>
    </w:p>
    <w:p>
      <w:pPr>
        <w:numPr>
          <w:ilvl w:val="0"/>
          <w:numId w:val="1035"/>
        </w:numPr>
      </w:pPr>
      <w:r>
        <w:t xml:space="preserve">Quels liens existeraient entre l’estimé et la variance de krigeage du modèle ci-dessus et ceux obtenus avec le modèle suivant : sphérique avec</w:t>
      </w:r>
      <w:r>
        <w:t xml:space="preserve"> </w:t>
      </w:r>
      <m:oMath>
        <m:sSub>
          <m:e>
            <m:r>
              <m:t>C</m:t>
            </m:r>
          </m:e>
          <m:sub>
            <m:r>
              <m:t>0</m:t>
            </m:r>
          </m:sub>
        </m:sSub>
        <m:r>
          <m:rPr>
            <m:sty m:val="p"/>
          </m:rPr>
          <m:t>=</m:t>
        </m:r>
        <m:r>
          <m:t>12</m:t>
        </m:r>
        <m:r>
          <m:t> </m:t>
        </m:r>
        <m:sSup>
          <m:e>
            <m:r>
              <m:rPr>
                <m:nor/>
                <m:sty m:val="p"/>
              </m:rPr>
              <m:t>ppm</m:t>
            </m:r>
          </m:e>
          <m:sup>
            <m:r>
              <m:t>2</m:t>
            </m:r>
          </m:sup>
        </m:sSup>
      </m:oMath>
      <w:r>
        <w:t xml:space="preserve">,</w:t>
      </w:r>
      <w:r>
        <w:t xml:space="preserve"> </w:t>
      </w:r>
      <m:oMath>
        <m:r>
          <m:t>C</m:t>
        </m:r>
        <m:r>
          <m:rPr>
            <m:sty m:val="p"/>
          </m:rPr>
          <m:t>=</m:t>
        </m:r>
        <m:r>
          <m:t>24</m:t>
        </m:r>
        <m:r>
          <m:t> </m:t>
        </m:r>
        <m:sSup>
          <m:e>
            <m:r>
              <m:rPr>
                <m:nor/>
                <m:sty m:val="p"/>
              </m:rPr>
              <m:t>ppm</m:t>
            </m:r>
          </m:e>
          <m:sup>
            <m:r>
              <m:t>2</m:t>
            </m:r>
          </m:sup>
        </m:sSup>
      </m:oMath>
      <w:r>
        <w:t xml:space="preserve">,</w:t>
      </w:r>
      <w:r>
        <w:t xml:space="preserve"> </w:t>
      </w:r>
      <m:oMath>
        <m:sSub>
          <m:e>
            <m:r>
              <m:t>a</m:t>
            </m:r>
          </m:e>
          <m:sub>
            <m:r>
              <m:t>30</m:t>
            </m:r>
          </m:sub>
        </m:sSub>
        <m:r>
          <m:rPr>
            <m:sty m:val="p"/>
          </m:rPr>
          <m:t>=</m:t>
        </m:r>
        <m:r>
          <m:t>50</m:t>
        </m:r>
        <m:r>
          <m:t> </m:t>
        </m:r>
        <m:r>
          <m:rPr>
            <m:nor/>
            <m:sty m:val="p"/>
          </m:rPr>
          <m:t>m</m:t>
        </m:r>
      </m:oMath>
      <w:r>
        <w:t xml:space="preserve">,</w:t>
      </w:r>
      <w:r>
        <w:t xml:space="preserve"> </w:t>
      </w:r>
      <m:oMath>
        <m:sSub>
          <m:e>
            <m:r>
              <m:t>a</m:t>
            </m:r>
          </m:e>
          <m:sub>
            <m:r>
              <m:t>120</m:t>
            </m:r>
          </m:sub>
        </m:sSub>
        <m:r>
          <m:rPr>
            <m:sty m:val="p"/>
          </m:rPr>
          <m:t>=</m:t>
        </m:r>
        <m:r>
          <m:t>25</m:t>
        </m:r>
        <m:r>
          <m:t> </m:t>
        </m:r>
        <m:r>
          <m:rPr>
            <m:nor/>
            <m:sty m:val="p"/>
          </m:rPr>
          <m:t>m</m:t>
        </m:r>
      </m:oMath>
      <w:r>
        <w:t xml:space="preserve"> </w:t>
      </w:r>
      <w:r>
        <w:t xml:space="preserve">?</w:t>
      </w:r>
    </w:p>
    <w:p>
      <w:pPr>
        <w:numPr>
          <w:ilvl w:val="0"/>
          <w:numId w:val="1035"/>
        </w:numPr>
      </w:pPr>
      <w:r>
        <w:t xml:space="preserve">On vous informe que la</w:t>
      </w:r>
      <w:r>
        <w:t xml:space="preserve"> </w:t>
      </w:r>
      <m:oMath>
        <m:sSup>
          <m:e>
            <m:r>
              <m:t>2</m:t>
            </m:r>
          </m:e>
          <m:sup>
            <m:r>
              <m:rPr>
                <m:nor/>
                <m:sty m:val="p"/>
              </m:rPr>
              <m:t>e</m:t>
            </m:r>
          </m:sup>
        </m:sSup>
      </m:oMath>
      <w:r>
        <w:t xml:space="preserve"> </w:t>
      </w:r>
      <w:r>
        <w:t xml:space="preserve">donnée (et seulement celle-ci) a été obtenue suivant une procédure d’analyse moins précise, qui ajoute une erreur indépendante de variance</w:t>
      </w:r>
      <w:r>
        <w:t xml:space="preserve"> </w:t>
      </w:r>
      <m:oMath>
        <m:r>
          <m:t>3</m:t>
        </m:r>
        <m:r>
          <m:t> </m:t>
        </m:r>
        <m:sSup>
          <m:e>
            <m:r>
              <m:rPr>
                <m:nor/>
                <m:sty m:val="p"/>
              </m:rPr>
              <m:t>ppm</m:t>
            </m:r>
          </m:e>
          <m:sup>
            <m:r>
              <m:t>2</m:t>
            </m:r>
          </m:sup>
        </m:sSup>
      </m:oMath>
      <w:r>
        <w:t xml:space="preserve"> </w:t>
      </w:r>
      <w:r>
        <w:t xml:space="preserve">au résultat. Comment modifieriez-vous le système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danyl\AppData\Local\Programs\Quarto\share\formats\docx\note.png" id="12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36"/>
              </w:numPr>
            </w:pPr>
            <w:r>
              <w:t xml:space="preserve">On calcule</w:t>
            </w:r>
            <w:r>
              <w:t xml:space="preserve"> </w:t>
            </w:r>
            <m:oMath>
              <m:r>
                <m:t>C</m:t>
              </m:r>
              <m:d>
                <m:dPr>
                  <m:begChr m:val="("/>
                  <m:sepChr m:val=""/>
                  <m:endChr m:val=")"/>
                  <m:grow/>
                </m:dPr>
                <m:e>
                  <m:sSub>
                    <m:e>
                      <m:r>
                        <m:rPr>
                          <m:sty m:val="b"/>
                        </m:rPr>
                        <m:t>x</m:t>
                      </m:r>
                    </m:e>
                    <m:sub>
                      <m:r>
                        <m:t>1</m:t>
                      </m:r>
                    </m:sub>
                  </m:sSub>
                  <m:r>
                    <m:rPr>
                      <m:sty m:val="p"/>
                    </m:rPr>
                    <m:t>−</m:t>
                  </m:r>
                  <m:sSub>
                    <m:e>
                      <m:r>
                        <m:rPr>
                          <m:sty m:val="b"/>
                        </m:rPr>
                        <m:t>x</m:t>
                      </m:r>
                    </m:e>
                    <m:sub>
                      <m:r>
                        <m:t>2</m:t>
                      </m:r>
                    </m:sub>
                  </m:sSub>
                </m:e>
              </m:d>
            </m:oMath>
            <w:r>
              <w:t xml:space="preserve">. L’azimut entre</w:t>
            </w:r>
            <w:r>
              <w:t xml:space="preserve"> </w:t>
            </w:r>
            <m:oMath>
              <m:sSub>
                <m:e>
                  <m:r>
                    <m:rPr>
                      <m:sty m:val="b"/>
                    </m:rPr>
                    <m:t>x</m:t>
                  </m:r>
                </m:e>
                <m:sub>
                  <m:r>
                    <m:t>1</m:t>
                  </m:r>
                </m:sub>
              </m:sSub>
            </m:oMath>
            <w:r>
              <w:t xml:space="preserve"> </w:t>
            </w:r>
            <w:r>
              <w:t xml:space="preserve">et</w:t>
            </w:r>
            <w:r>
              <w:t xml:space="preserve"> </w:t>
            </w:r>
            <m:oMath>
              <m:sSub>
                <m:e>
                  <m:r>
                    <m:rPr>
                      <m:sty m:val="b"/>
                    </m:rPr>
                    <m:t>x</m:t>
                  </m:r>
                </m:e>
                <m:sub>
                  <m:r>
                    <m:t>2</m:t>
                  </m:r>
                </m:sub>
              </m:sSub>
            </m:oMath>
            <w:r>
              <w:t xml:space="preserve"> </w:t>
            </w:r>
            <w:r>
              <w:t xml:space="preserve">est</w:t>
            </w:r>
            <w:r>
              <w:t xml:space="preserve"> </w:t>
            </w:r>
            <m:oMath>
              <m:r>
                <m:rPr>
                  <m:sty m:val="p"/>
                </m:rPr>
                <m:t>arctan</m:t>
              </m:r>
              <m:r>
                <m:t>​</m:t>
              </m:r>
              <m:d>
                <m:dPr>
                  <m:begChr m:val="("/>
                  <m:sepChr m:val=""/>
                  <m:endChr m:val=")"/>
                  <m:grow/>
                </m:dPr>
                <m:e>
                  <m:d>
                    <m:dPr>
                      <m:begChr m:val="("/>
                      <m:sepChr m:val=""/>
                      <m:endChr m:val=")"/>
                      <m:grow/>
                    </m:dPr>
                    <m:e>
                      <m:r>
                        <m:t>95</m:t>
                      </m:r>
                      <m:r>
                        <m:rPr>
                          <m:sty m:val="p"/>
                        </m:rPr>
                        <m:t>−</m:t>
                      </m:r>
                      <m:r>
                        <m:t>80</m:t>
                      </m:r>
                    </m:e>
                  </m:d>
                  <m:r>
                    <m:rPr>
                      <m:sty m:val="p"/>
                    </m:rPr>
                    <m:t>/</m:t>
                  </m:r>
                  <m:d>
                    <m:dPr>
                      <m:begChr m:val="("/>
                      <m:sepChr m:val=""/>
                      <m:endChr m:val=")"/>
                      <m:grow/>
                    </m:dPr>
                    <m:e>
                      <m:r>
                        <m:t>105</m:t>
                      </m:r>
                      <m:r>
                        <m:rPr>
                          <m:sty m:val="p"/>
                        </m:rPr>
                        <m:t>−</m:t>
                      </m:r>
                      <m:r>
                        <m:t>90</m:t>
                      </m:r>
                    </m:e>
                  </m:d>
                </m:e>
              </m:d>
              <m:r>
                <m:rPr>
                  <m:sty m:val="p"/>
                </m:rPr>
                <m:t>=</m:t>
              </m:r>
              <m:sSup>
                <m:e>
                  <m:r>
                    <m:t>45</m:t>
                  </m:r>
                </m:e>
                <m:sup>
                  <m:r>
                    <m:rPr>
                      <m:sty m:val="p"/>
                    </m:rPr>
                    <m:t>∘</m:t>
                  </m:r>
                </m:sup>
              </m:sSup>
            </m:oMath>
            <w:r>
              <w:t xml:space="preserve">. L’angle avec la direction de meilleure continuité est</w:t>
            </w:r>
            <w:r>
              <w:t xml:space="preserve"> </w:t>
            </w:r>
            <m:oMath>
              <m:r>
                <m:t>45</m:t>
              </m:r>
              <m:r>
                <m:rPr>
                  <m:sty m:val="p"/>
                </m:rPr>
                <m:t>−</m:t>
              </m:r>
              <m:r>
                <m:t>30</m:t>
              </m:r>
              <m:r>
                <m:rPr>
                  <m:sty m:val="p"/>
                </m:rPr>
                <m:t>=</m:t>
              </m:r>
              <m:sSup>
                <m:e>
                  <m:r>
                    <m:t>15</m:t>
                  </m:r>
                </m:e>
                <m:sup>
                  <m:r>
                    <m:rPr>
                      <m:sty m:val="p"/>
                    </m:rPr>
                    <m:t>∘</m:t>
                  </m:r>
                </m:sup>
              </m:sSup>
            </m:oMath>
            <w:r>
              <w:t xml:space="preserve">. La portée dans la direction</w:t>
            </w:r>
            <w:r>
              <w:t xml:space="preserve"> </w:t>
            </w:r>
            <m:oMath>
              <m:sSup>
                <m:e>
                  <m:r>
                    <m:t>45</m:t>
                  </m:r>
                </m:e>
                <m:sup>
                  <m:r>
                    <m:rPr>
                      <m:sty m:val="p"/>
                    </m:rPr>
                    <m:t>∘</m:t>
                  </m:r>
                </m:sup>
              </m:sSup>
            </m:oMath>
            <w:r>
              <w:t xml:space="preserve"> </w:t>
            </w:r>
            <w:r>
              <w:t xml:space="preserve">vaut</w:t>
            </w:r>
          </w:p>
          <w:p>
            <w:pPr>
              <w:pStyle w:val="BodyText"/>
            </w:pPr>
            <m:oMathPara>
              <m:oMathParaPr>
                <m:jc m:val="center"/>
              </m:oMathParaPr>
              <m:oMath>
                <m:sSub>
                  <m:e>
                    <m:r>
                      <m:t>a</m:t>
                    </m:r>
                  </m:e>
                  <m:sub>
                    <m:r>
                      <m:t>45</m:t>
                    </m:r>
                  </m:sub>
                </m:sSub>
                <m:r>
                  <m:rPr>
                    <m:sty m:val="p"/>
                  </m:rPr>
                  <m:t>=</m:t>
                </m:r>
                <m:f>
                  <m:fPr>
                    <m:type m:val="bar"/>
                  </m:fPr>
                  <m:num>
                    <m:r>
                      <m:t>50</m:t>
                    </m:r>
                    <m:r>
                      <m:rPr>
                        <m:sty m:val="p"/>
                      </m:rPr>
                      <m:t>×</m:t>
                    </m:r>
                    <m:r>
                      <m:t>25</m:t>
                    </m:r>
                  </m:num>
                  <m:den>
                    <m:rad>
                      <m:radPr>
                        <m:degHide m:val="on"/>
                      </m:radPr>
                      <m:deg/>
                      <m:e>
                        <m:sSup>
                          <m:e>
                            <m:r>
                              <m:t>25</m:t>
                            </m:r>
                          </m:e>
                          <m:sup>
                            <m:r>
                              <m:t>2</m:t>
                            </m:r>
                          </m:sup>
                        </m:sSup>
                        <m:sSup>
                          <m:e>
                            <m:r>
                              <m:rPr>
                                <m:sty m:val="p"/>
                              </m:rPr>
                              <m:t>cos</m:t>
                            </m:r>
                          </m:e>
                          <m:sup>
                            <m:r>
                              <m:t>2</m:t>
                            </m:r>
                          </m:sup>
                        </m:sSup>
                        <m:d>
                          <m:dPr>
                            <m:begChr m:val="("/>
                            <m:sepChr m:val=""/>
                            <m:endChr m:val=")"/>
                            <m:grow/>
                          </m:dPr>
                          <m:e>
                            <m:sSup>
                              <m:e>
                                <m:r>
                                  <m:t>15</m:t>
                                </m:r>
                              </m:e>
                              <m:sup>
                                <m:r>
                                  <m:rPr>
                                    <m:sty m:val="p"/>
                                  </m:rPr>
                                  <m:t>∘</m:t>
                                </m:r>
                              </m:sup>
                            </m:sSup>
                          </m:e>
                        </m:d>
                        <m:r>
                          <m:rPr>
                            <m:sty m:val="p"/>
                          </m:rPr>
                          <m:t>+</m:t>
                        </m:r>
                        <m:sSup>
                          <m:e>
                            <m:r>
                              <m:t>50</m:t>
                            </m:r>
                          </m:e>
                          <m:sup>
                            <m:r>
                              <m:t>2</m:t>
                            </m:r>
                          </m:sup>
                        </m:sSup>
                        <m:sSup>
                          <m:e>
                            <m:r>
                              <m:rPr>
                                <m:sty m:val="p"/>
                              </m:rPr>
                              <m:t>sin</m:t>
                            </m:r>
                          </m:e>
                          <m:sup>
                            <m:r>
                              <m:t>2</m:t>
                            </m:r>
                          </m:sup>
                        </m:sSup>
                        <m:d>
                          <m:dPr>
                            <m:begChr m:val="("/>
                            <m:sepChr m:val=""/>
                            <m:endChr m:val=")"/>
                            <m:grow/>
                          </m:dPr>
                          <m:e>
                            <m:sSup>
                              <m:e>
                                <m:r>
                                  <m:t>15</m:t>
                                </m:r>
                              </m:e>
                              <m:sup>
                                <m:r>
                                  <m:rPr>
                                    <m:sty m:val="p"/>
                                  </m:rPr>
                                  <m:t>∘</m:t>
                                </m:r>
                              </m:sup>
                            </m:sSup>
                          </m:e>
                        </m:d>
                      </m:e>
                    </m:rad>
                  </m:den>
                </m:f>
                <m:r>
                  <m:rPr>
                    <m:sty m:val="p"/>
                  </m:rPr>
                  <m:t>=</m:t>
                </m:r>
                <m:r>
                  <m:t>45.62</m:t>
                </m:r>
                <m:r>
                  <m:t> </m:t>
                </m:r>
                <m:r>
                  <m:rPr>
                    <m:nor/>
                    <m:sty m:val="p"/>
                  </m:rPr>
                  <m:t>m</m:t>
                </m:r>
                <m:r>
                  <m:rPr>
                    <m:sty m:val="p"/>
                  </m:rPr>
                  <m:t>.</m:t>
                </m:r>
              </m:oMath>
            </m:oMathPara>
          </w:p>
          <w:p>
            <w:pPr>
              <w:numPr>
                <w:ilvl w:val="0"/>
                <w:numId w:val="1000"/>
              </w:numPr>
            </w:pPr>
            <w:r>
              <w:t xml:space="preserve">La distance entre les deux points est</w:t>
            </w:r>
            <w:r>
              <w:t xml:space="preserve"> </w:t>
            </w:r>
            <m:oMath>
              <m:rad>
                <m:radPr>
                  <m:degHide m:val="on"/>
                </m:radPr>
                <m:deg/>
                <m:e>
                  <m:sSup>
                    <m:e>
                      <m:r>
                        <m:t>15</m:t>
                      </m:r>
                    </m:e>
                    <m:sup>
                      <m:r>
                        <m:t>2</m:t>
                      </m:r>
                    </m:sup>
                  </m:sSup>
                  <m:r>
                    <m:rPr>
                      <m:sty m:val="p"/>
                    </m:rPr>
                    <m:t>+</m:t>
                  </m:r>
                  <m:sSup>
                    <m:e>
                      <m:r>
                        <m:t>15</m:t>
                      </m:r>
                    </m:e>
                    <m:sup>
                      <m:r>
                        <m:t>2</m:t>
                      </m:r>
                    </m:sup>
                  </m:sSup>
                </m:e>
              </m:rad>
              <m:r>
                <m:rPr>
                  <m:sty m:val="p"/>
                </m:rPr>
                <m:t>=</m:t>
              </m:r>
              <m:r>
                <m:t>21.2</m:t>
              </m:r>
              <m:r>
                <m:t> </m:t>
              </m:r>
              <m:r>
                <m:rPr>
                  <m:nor/>
                  <m:sty m:val="p"/>
                </m:rPr>
                <m:t>m</m:t>
              </m:r>
            </m:oMath>
            <w:r>
              <w:t xml:space="preserve">, d’où</w:t>
            </w:r>
          </w:p>
          <w:p>
            <w:pPr>
              <w:pStyle w:val="BodyText"/>
            </w:pPr>
            <m:oMathPara>
              <m:oMathParaPr>
                <m:jc m:val="center"/>
              </m:oMathParaPr>
              <m:oMath>
                <m:r>
                  <m:t>C</m:t>
                </m:r>
                <m:d>
                  <m:dPr>
                    <m:begChr m:val="("/>
                    <m:sepChr m:val=""/>
                    <m:endChr m:val=")"/>
                    <m:grow/>
                  </m:dPr>
                  <m:e>
                    <m:r>
                      <m:t>h</m:t>
                    </m:r>
                  </m:e>
                </m:d>
                <m:r>
                  <m:rPr>
                    <m:sty m:val="p"/>
                  </m:rPr>
                  <m:t>=</m:t>
                </m:r>
                <m:r>
                  <m:t>20</m:t>
                </m:r>
                <m:d>
                  <m:dPr>
                    <m:begChr m:val="["/>
                    <m:sepChr m:val=""/>
                    <m:endChr m:val="]"/>
                    <m:grow/>
                  </m:dPr>
                  <m:e>
                    <m:r>
                      <m:t>1</m:t>
                    </m:r>
                    <m:r>
                      <m:rPr>
                        <m:sty m:val="p"/>
                      </m:rPr>
                      <m:t>−</m:t>
                    </m:r>
                    <m:r>
                      <m:t>1.5</m:t>
                    </m:r>
                    <m:f>
                      <m:fPr>
                        <m:type m:val="bar"/>
                      </m:fPr>
                      <m:num>
                        <m:r>
                          <m:t>21.2</m:t>
                        </m:r>
                      </m:num>
                      <m:den>
                        <m:r>
                          <m:t>45.62</m:t>
                        </m:r>
                      </m:den>
                    </m:f>
                    <m:r>
                      <m:rPr>
                        <m:sty m:val="p"/>
                      </m:rPr>
                      <m:t>+</m:t>
                    </m:r>
                    <m:r>
                      <m:t>0.5</m:t>
                    </m:r>
                    <m:sSup>
                      <m:e>
                        <m:d>
                          <m:dPr>
                            <m:begChr m:val="("/>
                            <m:sepChr m:val=""/>
                            <m:endChr m:val=")"/>
                            <m:grow/>
                          </m:dPr>
                          <m:e>
                            <m:f>
                              <m:fPr>
                                <m:type m:val="bar"/>
                              </m:fPr>
                              <m:num>
                                <m:r>
                                  <m:t>21.2</m:t>
                                </m:r>
                              </m:num>
                              <m:den>
                                <m:r>
                                  <m:t>45.62</m:t>
                                </m:r>
                              </m:den>
                            </m:f>
                          </m:e>
                        </m:d>
                      </m:e>
                      <m:sup>
                        <m:r>
                          <m:t>3</m:t>
                        </m:r>
                      </m:sup>
                    </m:sSup>
                  </m:e>
                </m:d>
                <m:r>
                  <m:rPr>
                    <m:sty m:val="p"/>
                  </m:rPr>
                  <m:t>=</m:t>
                </m:r>
                <m:r>
                  <m:t>7.06</m:t>
                </m:r>
                <m:r>
                  <m:t> </m:t>
                </m:r>
                <m:sSup>
                  <m:e>
                    <m:r>
                      <m:rPr>
                        <m:nor/>
                        <m:sty m:val="p"/>
                      </m:rPr>
                      <m:t>ppm</m:t>
                    </m:r>
                  </m:e>
                  <m:sup>
                    <m:r>
                      <m:t>2</m:t>
                    </m:r>
                  </m:sup>
                </m:sSup>
                <m:r>
                  <m:rPr>
                    <m:sty m:val="p"/>
                  </m:rPr>
                  <m:t>.</m:t>
                </m:r>
              </m:oMath>
            </m:oMathPara>
          </w:p>
          <w:p>
            <w:pPr>
              <w:numPr>
                <w:ilvl w:val="0"/>
                <w:numId w:val="1000"/>
              </w:numPr>
            </w:pPr>
            <w:r>
              <w:t xml:space="preserve">Ainsi</w:t>
            </w:r>
            <w:r>
              <w:t xml:space="preserve"> </w:t>
            </w:r>
            <m:oMath>
              <m:r>
                <m:t>A</m:t>
              </m:r>
              <m:r>
                <m:rPr>
                  <m:sty m:val="p"/>
                </m:rPr>
                <m:t>=</m:t>
              </m:r>
              <m:r>
                <m:t>B</m:t>
              </m:r>
              <m:r>
                <m:rPr>
                  <m:sty m:val="p"/>
                </m:rPr>
                <m:t>=</m:t>
              </m:r>
              <m:r>
                <m:t>7.06</m:t>
              </m:r>
              <m:r>
                <m:t> </m:t>
              </m:r>
              <m:sSup>
                <m:e>
                  <m:r>
                    <m:rPr>
                      <m:nor/>
                      <m:sty m:val="p"/>
                    </m:rPr>
                    <m:t>ppm</m:t>
                  </m:r>
                </m:e>
                <m:sup>
                  <m:r>
                    <m:t>2</m:t>
                  </m:r>
                </m:sup>
              </m:sSup>
            </m:oMath>
            <w:r>
              <w:t xml:space="preserve">,</w:t>
            </w:r>
            <w:r>
              <w:t xml:space="preserve"> </w:t>
            </w:r>
            <m:oMath>
              <m:r>
                <m:t>C</m:t>
              </m:r>
              <m:r>
                <m:rPr>
                  <m:sty m:val="p"/>
                </m:rPr>
                <m:t>=</m:t>
              </m:r>
              <m:r>
                <m:t>30</m:t>
              </m:r>
              <m:r>
                <m:t> </m:t>
              </m:r>
              <m:sSup>
                <m:e>
                  <m:r>
                    <m:rPr>
                      <m:nor/>
                      <m:sty m:val="p"/>
                    </m:rPr>
                    <m:t>ppm</m:t>
                  </m:r>
                </m:e>
                <m:sup>
                  <m:r>
                    <m:t>2</m:t>
                  </m:r>
                </m:sup>
              </m:sSup>
            </m:oMath>
            <w:r>
              <w:t xml:space="preserve"> </w:t>
            </w:r>
            <w:r>
              <w:t xml:space="preserve">(palier total</w:t>
            </w:r>
            <w:r>
              <w:t xml:space="preserve"> </w:t>
            </w:r>
            <m:oMath>
              <m:sSub>
                <m:e>
                  <m:r>
                    <m:t>C</m:t>
                  </m:r>
                </m:e>
                <m:sub>
                  <m:r>
                    <m:t>0</m:t>
                  </m:r>
                </m:sub>
              </m:sSub>
              <m:r>
                <m:rPr>
                  <m:sty m:val="p"/>
                </m:rPr>
                <m:t>+</m:t>
              </m:r>
              <m:r>
                <m:t>C</m:t>
              </m:r>
            </m:oMath>
            <w:r>
              <w:t xml:space="preserve"> </w:t>
            </w:r>
            <w:r>
              <w:t xml:space="preserve">sur la diagonale), le terme de contrainte</w:t>
            </w:r>
            <w:r>
              <w:t xml:space="preserve"> </w:t>
            </w:r>
            <m:oMath>
              <m:r>
                <m:t>D</m:t>
              </m:r>
              <m:r>
                <m:rPr>
                  <m:sty m:val="p"/>
                </m:rPr>
                <m:t>=</m:t>
              </m:r>
              <m:r>
                <m:t>1</m:t>
              </m:r>
            </m:oMath>
            <w:r>
              <w:t xml:space="preserve"> </w:t>
            </w:r>
            <w:r>
              <w:t xml:space="preserve">et le coin inférieur droit</w:t>
            </w:r>
            <w:r>
              <w:t xml:space="preserve"> </w:t>
            </w:r>
            <m:oMath>
              <m:r>
                <m:t>E</m:t>
              </m:r>
              <m:r>
                <m:rPr>
                  <m:sty m:val="p"/>
                </m:rPr>
                <m:t>=</m:t>
              </m:r>
              <m:r>
                <m:t>0</m:t>
              </m:r>
            </m:oMath>
            <w:r>
              <w:t xml:space="preserve">.</w:t>
            </w:r>
          </w:p>
          <w:p>
            <w:pPr>
              <w:numPr>
                <w:ilvl w:val="0"/>
                <w:numId w:val="1036"/>
              </w:numPr>
            </w:pPr>
            <w:r>
              <w:t xml:space="preserve">Le second modèle est</w:t>
            </w:r>
            <w:r>
              <w:t xml:space="preserve"> </w:t>
            </w:r>
            <w:r>
              <w:rPr>
                <w:b/>
                <w:bCs/>
              </w:rPr>
              <w:t xml:space="preserve">proportionnel</w:t>
            </w:r>
            <w:r>
              <w:t xml:space="preserve"> </w:t>
            </w:r>
            <w:r>
              <w:t xml:space="preserve">au premier (ratio</w:t>
            </w:r>
            <w:r>
              <w:t xml:space="preserve"> </w:t>
            </w:r>
            <m:oMath>
              <m:r>
                <m:t>1.2</m:t>
              </m:r>
            </m:oMath>
            <w:r>
              <w:t xml:space="preserve"> </w:t>
            </w:r>
            <w:r>
              <w:t xml:space="preserve">pour</w:t>
            </w:r>
            <w:r>
              <w:t xml:space="preserve"> </w:t>
            </w:r>
            <m:oMath>
              <m:sSub>
                <m:e>
                  <m:r>
                    <m:t>C</m:t>
                  </m:r>
                </m:e>
                <m:sub>
                  <m:r>
                    <m:t>0</m:t>
                  </m:r>
                </m:sub>
              </m:sSub>
            </m:oMath>
            <w:r>
              <w:t xml:space="preserve"> </w:t>
            </w:r>
            <w:r>
              <w:t xml:space="preserve">et</w:t>
            </w:r>
            <w:r>
              <w:t xml:space="preserve"> </w:t>
            </w:r>
            <m:oMath>
              <m:r>
                <m:t>C</m:t>
              </m:r>
            </m:oMath>
            <w:r>
              <w:t xml:space="preserve">). On obtient donc</w:t>
            </w:r>
            <w:r>
              <w:t xml:space="preserve"> </w:t>
            </w:r>
            <w:r>
              <w:rPr>
                <w:b/>
                <w:bCs/>
              </w:rPr>
              <w:t xml:space="preserve">exactement le même estimé</w:t>
            </w:r>
            <w:r>
              <w:t xml:space="preserve">, et la</w:t>
            </w:r>
            <w:r>
              <w:t xml:space="preserve"> </w:t>
            </w:r>
            <w:r>
              <w:rPr>
                <w:b/>
                <w:bCs/>
              </w:rPr>
              <w:t xml:space="preserve">variance de krigeage est</w:t>
            </w:r>
            <w:r>
              <w:rPr>
                <w:b/>
                <w:bCs/>
              </w:rPr>
              <w:t xml:space="preserve"> </w:t>
            </w:r>
            <m:oMath>
              <m:r>
                <m:t>1.2</m:t>
              </m:r>
            </m:oMath>
            <w:r>
              <w:rPr>
                <w:b/>
                <w:bCs/>
              </w:rPr>
              <w:t xml:space="preserve"> </w:t>
            </w:r>
            <w:r>
              <w:rPr>
                <w:b/>
                <w:bCs/>
              </w:rPr>
              <w:t xml:space="preserve">fois</w:t>
            </w:r>
            <w:r>
              <w:t xml:space="preserve"> </w:t>
            </w:r>
            <w:r>
              <w:t xml:space="preserve">celle du premier modèle.</w:t>
            </w:r>
          </w:p>
          <w:p>
            <w:pPr>
              <w:numPr>
                <w:ilvl w:val="0"/>
                <w:numId w:val="1036"/>
              </w:numPr>
            </w:pPr>
            <w:r>
              <w:t xml:space="preserve">On ajoute la variance de l’erreur d’analyse uniquement sur le terme</w:t>
            </w:r>
            <w:r>
              <w:t xml:space="preserve"> </w:t>
            </w:r>
            <w:r>
              <w:rPr>
                <w:b/>
                <w:bCs/>
              </w:rPr>
              <w:t xml:space="preserve">diagonal</w:t>
            </w:r>
            <w:r>
              <w:t xml:space="preserve"> </w:t>
            </w:r>
            <w:r>
              <w:t xml:space="preserve">de la</w:t>
            </w:r>
            <w:r>
              <w:t xml:space="preserve"> </w:t>
            </w:r>
            <m:oMath>
              <m:sSup>
                <m:e>
                  <m:r>
                    <m:t>2</m:t>
                  </m:r>
                </m:e>
                <m:sup>
                  <m:r>
                    <m:rPr>
                      <m:nor/>
                      <m:sty m:val="p"/>
                    </m:rPr>
                    <m:t>e</m:t>
                  </m:r>
                </m:sup>
              </m:sSup>
            </m:oMath>
            <w:r>
              <w:t xml:space="preserve"> </w:t>
            </w:r>
            <w:r>
              <w:t xml:space="preserve">donnée :</w:t>
            </w:r>
            <w:r>
              <w:t xml:space="preserve"> </w:t>
            </w:r>
            <m:oMath>
              <m:r>
                <m:t>C</m:t>
              </m:r>
            </m:oMath>
            <w:r>
              <w:t xml:space="preserve"> </w:t>
            </w:r>
            <w:r>
              <w:t xml:space="preserve">passe de</w:t>
            </w:r>
            <w:r>
              <w:t xml:space="preserve"> </w:t>
            </w:r>
            <m:oMath>
              <m:r>
                <m:t>30</m:t>
              </m:r>
            </m:oMath>
            <w:r>
              <w:t xml:space="preserve"> </w:t>
            </w:r>
            <w:r>
              <w:t xml:space="preserve">à</w:t>
            </w:r>
            <w:r>
              <w:t xml:space="preserve"> </w:t>
            </w:r>
            <m:oMath>
              <m:r>
                <m:t>30</m:t>
              </m:r>
              <m:r>
                <m:rPr>
                  <m:sty m:val="p"/>
                </m:rPr>
                <m:t>+</m:t>
              </m:r>
              <m:r>
                <m:t>3</m:t>
              </m:r>
              <m:r>
                <m:rPr>
                  <m:sty m:val="p"/>
                </m:rPr>
                <m:t>=</m:t>
              </m:r>
              <m:r>
                <m:t>33</m:t>
              </m:r>
              <m:r>
                <m:t> </m:t>
              </m:r>
              <m:sSup>
                <m:e>
                  <m:r>
                    <m:rPr>
                      <m:nor/>
                      <m:sty m:val="p"/>
                    </m:rPr>
                    <m:t>ppm</m:t>
                  </m:r>
                </m:e>
                <m:sup>
                  <m:r>
                    <m:t>2</m:t>
                  </m:r>
                </m:sup>
              </m:sSup>
            </m:oMath>
            <w:r>
              <w:t xml:space="preserve">. Le reste du système est inchangé.</w:t>
            </w:r>
          </w:p>
          <w:p/>
        </w:tc>
      </w:tr>
    </w:tbl>
    <w:bookmarkEnd w:id="126"/>
    <w:bookmarkStart w:id="129" w:name="Xd64f906c1fda162ee899b461eba0820ea49692d"/>
    <w:p>
      <w:pPr>
        <w:pStyle w:val="Heading3"/>
      </w:pPr>
      <w:r>
        <w:t xml:space="preserve">10.10 Exercice 10 — Compléter un système de krigeage ordinaire (Au, anisotropie, azimut 40°)</w:t>
      </w:r>
    </w:p>
    <w:p>
      <w:pPr>
        <w:pStyle w:val="FirstParagraph"/>
      </w:pPr>
      <w:r>
        <w:t xml:space="preserve">Un gisement d’or 2D montre un variogramme sphérique avec anisotropie géométrique. La direction (azimut) de meilleure continuité est</w:t>
      </w:r>
      <w:r>
        <w:t xml:space="preserve"> </w:t>
      </w:r>
      <m:oMath>
        <m:sSup>
          <m:e>
            <m:r>
              <m:t>40</m:t>
            </m:r>
          </m:e>
          <m:sup>
            <m:r>
              <m:rPr>
                <m:sty m:val="p"/>
              </m:rPr>
              <m:t>∘</m:t>
            </m:r>
          </m:sup>
        </m:sSup>
      </m:oMath>
      <w:r>
        <w:t xml:space="preserve">. Les paramètres sont</w:t>
      </w:r>
      <w:r>
        <w:t xml:space="preserve"> </w:t>
      </w:r>
      <m:oMath>
        <m:sSub>
          <m:e>
            <m:r>
              <m:t>C</m:t>
            </m:r>
          </m:e>
          <m:sub>
            <m:r>
              <m:t>0</m:t>
            </m:r>
          </m:sub>
        </m:sSub>
        <m:r>
          <m:rPr>
            <m:sty m:val="p"/>
          </m:rPr>
          <m:t>=</m:t>
        </m:r>
        <m:r>
          <m:t>2</m:t>
        </m:r>
        <m:r>
          <m:t> </m:t>
        </m:r>
        <m:sSup>
          <m:e>
            <m:r>
              <m:rPr>
                <m:nor/>
                <m:sty m:val="p"/>
              </m:rPr>
              <m:t>ppm</m:t>
            </m:r>
          </m:e>
          <m:sup>
            <m:r>
              <m:t>2</m:t>
            </m:r>
          </m:sup>
        </m:sSup>
      </m:oMath>
      <w:r>
        <w:t xml:space="preserve">,</w:t>
      </w:r>
      <w:r>
        <w:t xml:space="preserve"> </w:t>
      </w:r>
      <m:oMath>
        <m:r>
          <m:t>C</m:t>
        </m:r>
        <m:r>
          <m:rPr>
            <m:sty m:val="p"/>
          </m:rPr>
          <m:t>=</m:t>
        </m:r>
        <m:r>
          <m:t>30</m:t>
        </m:r>
        <m:r>
          <m:t> </m:t>
        </m:r>
        <m:sSup>
          <m:e>
            <m:r>
              <m:rPr>
                <m:nor/>
                <m:sty m:val="p"/>
              </m:rPr>
              <m:t>ppm</m:t>
            </m:r>
          </m:e>
          <m:sup>
            <m:r>
              <m:t>2</m:t>
            </m:r>
          </m:sup>
        </m:sSup>
      </m:oMath>
      <w:r>
        <w:t xml:space="preserve">,</w:t>
      </w:r>
      <w:r>
        <w:t xml:space="preserve"> </w:t>
      </w:r>
      <m:oMath>
        <m:sSub>
          <m:e>
            <m:r>
              <m:t>a</m:t>
            </m:r>
          </m:e>
          <m:sub>
            <m:r>
              <m:t>40</m:t>
            </m:r>
          </m:sub>
        </m:sSub>
        <m:r>
          <m:rPr>
            <m:sty m:val="p"/>
          </m:rPr>
          <m:t>=</m:t>
        </m:r>
        <m:r>
          <m:t>60</m:t>
        </m:r>
        <m:r>
          <m:t> </m:t>
        </m:r>
        <m:r>
          <m:rPr>
            <m:nor/>
            <m:sty m:val="p"/>
          </m:rPr>
          <m:t>m</m:t>
        </m:r>
      </m:oMath>
      <w:r>
        <w:t xml:space="preserve">,</w:t>
      </w:r>
      <w:r>
        <w:t xml:space="preserve"> </w:t>
      </w:r>
      <m:oMath>
        <m:sSub>
          <m:e>
            <m:r>
              <m:t>a</m:t>
            </m:r>
          </m:e>
          <m:sub>
            <m:r>
              <m:t>130</m:t>
            </m:r>
          </m:sub>
        </m:sSub>
        <m:r>
          <m:rPr>
            <m:sty m:val="p"/>
          </m:rPr>
          <m:t>=</m:t>
        </m:r>
        <m:r>
          <m:t>40</m:t>
        </m:r>
        <m:r>
          <m:t> </m:t>
        </m:r>
        <m:r>
          <m:rPr>
            <m:nor/>
            <m:sty m:val="p"/>
          </m:rPr>
          <m:t>m</m:t>
        </m:r>
      </m:oMath>
      <w:r>
        <w:t xml:space="preserve">.</w:t>
      </w:r>
    </w:p>
    <w:p>
      <w:pPr>
        <w:pStyle w:val="BodyText"/>
      </w:pPr>
      <w:r>
        <w:t xml:space="preserve">On désire effectuer le krigeage de la teneur au point</w:t>
      </w:r>
      <w:r>
        <w:t xml:space="preserve"> </w:t>
      </w:r>
      <m:oMath>
        <m:d>
          <m:dPr>
            <m:begChr m:val="("/>
            <m:sepChr m:val=""/>
            <m:endChr m:val=")"/>
            <m:grow/>
          </m:dPr>
          <m:e>
            <m:r>
              <m:t>100</m:t>
            </m:r>
            <m:r>
              <m:rPr>
                <m:sty m:val="p"/>
              </m:rPr>
              <m:t>,</m:t>
            </m:r>
            <m:r>
              <m:t>100</m:t>
            </m:r>
          </m:e>
        </m:d>
      </m:oMath>
      <w:r>
        <w:t xml:space="preserve">. Données du voisinage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Obs.</w:t>
            </w:r>
            <w:r>
              <w:t xml:space="preserve"> </w:t>
            </w:r>
            <m:oMath>
              <m:r>
                <m:rPr>
                  <m:sty m:val="p"/>
                </m:rPr>
                <m:t>#</m:t>
              </m:r>
            </m:oMath>
          </w:p>
        </w:tc>
        <w:tc>
          <w:tcPr/>
          <w:p>
            <w:pPr>
              <w:pStyle w:val="Compact"/>
              <w:jc w:val="center"/>
            </w:pPr>
            <m:oMath>
              <m:r>
                <m:t>x</m:t>
              </m:r>
            </m:oMath>
            <w:r>
              <w:t xml:space="preserve"> </w:t>
            </w:r>
            <w:r>
              <w:t xml:space="preserve">(m)</w:t>
            </w:r>
          </w:p>
        </w:tc>
        <w:tc>
          <w:tcPr/>
          <w:p>
            <w:pPr>
              <w:pStyle w:val="Compact"/>
              <w:jc w:val="center"/>
            </w:pPr>
            <m:oMath>
              <m:r>
                <m:t>y</m:t>
              </m:r>
            </m:oMath>
            <w:r>
              <w:t xml:space="preserve"> </w:t>
            </w:r>
            <w:r>
              <w:t xml:space="preserve">(m)</w:t>
            </w:r>
          </w:p>
        </w:tc>
        <w:tc>
          <w:tcPr/>
          <w:p>
            <w:pPr>
              <w:pStyle w:val="Compact"/>
              <w:jc w:val="center"/>
            </w:pPr>
            <w:r>
              <w:t xml:space="preserve">Teneur (ppm)</w:t>
            </w:r>
          </w:p>
        </w:tc>
      </w:tr>
      <w:tr>
        <w:tc>
          <w:tcPr/>
          <w:p>
            <w:pPr>
              <w:pStyle w:val="Compact"/>
              <w:jc w:val="center"/>
            </w:pPr>
            <w:r>
              <w:t xml:space="preserve">1</w:t>
            </w:r>
          </w:p>
        </w:tc>
        <w:tc>
          <w:tcPr/>
          <w:p>
            <w:pPr>
              <w:pStyle w:val="Compact"/>
              <w:jc w:val="center"/>
            </w:pPr>
            <m:oMath>
              <m:r>
                <m:t>100</m:t>
              </m:r>
            </m:oMath>
          </w:p>
        </w:tc>
        <w:tc>
          <w:tcPr/>
          <w:p>
            <w:pPr>
              <w:pStyle w:val="Compact"/>
              <w:jc w:val="center"/>
            </w:pPr>
            <m:oMath>
              <m:r>
                <m:t>90</m:t>
              </m:r>
            </m:oMath>
          </w:p>
        </w:tc>
        <w:tc>
          <w:tcPr/>
          <w:p>
            <w:pPr>
              <w:pStyle w:val="Compact"/>
              <w:jc w:val="center"/>
            </w:pPr>
            <m:oMath>
              <m:r>
                <m:t>10</m:t>
              </m:r>
            </m:oMath>
          </w:p>
        </w:tc>
      </w:tr>
      <w:tr>
        <w:tc>
          <w:tcPr/>
          <w:p>
            <w:pPr>
              <w:pStyle w:val="Compact"/>
              <w:jc w:val="center"/>
            </w:pPr>
            <w:r>
              <w:t xml:space="preserve">2</w:t>
            </w:r>
          </w:p>
        </w:tc>
        <w:tc>
          <w:tcPr/>
          <w:p>
            <w:pPr>
              <w:pStyle w:val="Compact"/>
              <w:jc w:val="center"/>
            </w:pPr>
            <m:oMath>
              <m:r>
                <m:t>91</m:t>
              </m:r>
            </m:oMath>
          </w:p>
        </w:tc>
        <w:tc>
          <w:tcPr/>
          <w:p>
            <w:pPr>
              <w:pStyle w:val="Compact"/>
              <w:jc w:val="center"/>
            </w:pPr>
            <m:oMath>
              <m:r>
                <m:t>104</m:t>
              </m:r>
            </m:oMath>
          </w:p>
        </w:tc>
        <w:tc>
          <w:tcPr/>
          <w:p>
            <w:pPr>
              <w:pStyle w:val="Compact"/>
              <w:jc w:val="center"/>
            </w:pPr>
            <m:oMath>
              <m:r>
                <m:t>4</m:t>
              </m:r>
            </m:oMath>
          </w:p>
        </w:tc>
      </w:tr>
      <w:tr>
        <w:tc>
          <w:tcPr/>
          <w:p>
            <w:pPr>
              <w:pStyle w:val="Compact"/>
              <w:jc w:val="center"/>
            </w:pPr>
            <w:r>
              <w:t xml:space="preserve">3</w:t>
            </w:r>
          </w:p>
        </w:tc>
        <w:tc>
          <w:tcPr/>
          <w:p>
            <w:pPr>
              <w:pStyle w:val="Compact"/>
              <w:jc w:val="center"/>
            </w:pPr>
            <m:oMath>
              <m:r>
                <m:t>110</m:t>
              </m:r>
            </m:oMath>
          </w:p>
        </w:tc>
        <w:tc>
          <w:tcPr/>
          <w:p>
            <w:pPr>
              <w:pStyle w:val="Compact"/>
              <w:jc w:val="center"/>
            </w:pPr>
            <m:oMath>
              <m:r>
                <m:t>110</m:t>
              </m:r>
            </m:oMath>
          </w:p>
        </w:tc>
        <w:tc>
          <w:tcPr/>
          <w:p>
            <w:pPr>
              <w:pStyle w:val="Compact"/>
              <w:jc w:val="center"/>
            </w:pPr>
            <m:oMath>
              <m:r>
                <m:t>7</m:t>
              </m:r>
            </m:oMath>
          </w:p>
        </w:tc>
      </w:tr>
      <w:tr>
        <w:tc>
          <w:tcPr/>
          <w:p>
            <w:pPr>
              <w:pStyle w:val="Compact"/>
              <w:jc w:val="center"/>
            </w:pPr>
            <w:r>
              <w:t xml:space="preserve">4</w:t>
            </w:r>
          </w:p>
        </w:tc>
        <w:tc>
          <w:tcPr/>
          <w:p>
            <w:pPr>
              <w:pStyle w:val="Compact"/>
              <w:jc w:val="center"/>
            </w:pPr>
            <m:oMath>
              <m:r>
                <m:t>107</m:t>
              </m:r>
            </m:oMath>
          </w:p>
        </w:tc>
        <w:tc>
          <w:tcPr/>
          <w:p>
            <w:pPr>
              <w:pStyle w:val="Compact"/>
              <w:jc w:val="center"/>
            </w:pPr>
            <m:oMath>
              <m:r>
                <m:t>93</m:t>
              </m:r>
            </m:oMath>
          </w:p>
        </w:tc>
        <w:tc>
          <w:tcPr/>
          <w:p>
            <w:pPr>
              <w:pStyle w:val="Compact"/>
              <w:jc w:val="center"/>
            </w:pPr>
            <m:oMath>
              <m:r>
                <m:t>3</m:t>
              </m:r>
            </m:oMath>
          </w:p>
        </w:tc>
      </w:tr>
    </w:tbl>
    <w:p>
      <w:pPr>
        <w:pStyle w:val="BodyText"/>
      </w:pPr>
      <w:r>
        <w:t xml:space="preserve">Le système de krigeage ordinaire (observations</w:t>
      </w:r>
      <w:r>
        <w:t xml:space="preserve"> </w:t>
      </w:r>
      <m:oMath>
        <m:r>
          <m:t>1</m:t>
        </m:r>
      </m:oMath>
      <w:r>
        <w:t xml:space="preserve"> </w:t>
      </w:r>
      <w:r>
        <w:t xml:space="preserve">à</w:t>
      </w:r>
      <w:r>
        <w:t xml:space="preserve"> </w:t>
      </w:r>
      <m:oMath>
        <m:r>
          <m:t>4</m:t>
        </m:r>
      </m:oMath>
      <w:r>
        <w:t xml:space="preserve"> </w:t>
      </w:r>
      <w:r>
        <w:t xml:space="preserve">dans l’ordre) :</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C</m:t>
                    </m:r>
                  </m:e>
                  <m:e>
                    <m:r>
                      <m:t>A</m:t>
                    </m:r>
                  </m:e>
                  <m:e>
                    <m:r>
                      <m:t>13.53</m:t>
                    </m:r>
                  </m:e>
                  <m:e>
                    <m:r>
                      <m:t>23.65</m:t>
                    </m:r>
                  </m:e>
                  <m:e>
                    <m:r>
                      <m:t>D</m:t>
                    </m:r>
                  </m:e>
                </m:mr>
                <m:mr>
                  <m:e>
                    <m:r>
                      <m:t>B</m:t>
                    </m:r>
                  </m:e>
                  <m:e>
                    <m:r>
                      <m:t>C</m:t>
                    </m:r>
                  </m:e>
                  <m:e>
                    <m:r>
                      <m:t>13.44</m:t>
                    </m:r>
                  </m:e>
                  <m:e>
                    <m:r>
                      <m:t>9.91</m:t>
                    </m:r>
                  </m:e>
                  <m:e>
                    <m:r>
                      <m:t>1</m:t>
                    </m:r>
                  </m:e>
                </m:mr>
                <m:mr>
                  <m:e>
                    <m:r>
                      <m:t>13.53</m:t>
                    </m:r>
                  </m:e>
                  <m:e>
                    <m:r>
                      <m:t>13.44</m:t>
                    </m:r>
                  </m:e>
                  <m:e>
                    <m:r>
                      <m:t>C</m:t>
                    </m:r>
                  </m:e>
                  <m:e>
                    <m:r>
                      <m:t>8.29</m:t>
                    </m:r>
                  </m:e>
                  <m:e>
                    <m:r>
                      <m:t>1</m:t>
                    </m:r>
                  </m:e>
                </m:mr>
                <m:mr>
                  <m:e>
                    <m:r>
                      <m:t>F</m:t>
                    </m:r>
                  </m:e>
                  <m:e>
                    <m:r>
                      <m:t>9.91</m:t>
                    </m:r>
                  </m:e>
                  <m:e>
                    <m:r>
                      <m:t>8.29</m:t>
                    </m:r>
                  </m:e>
                  <m:e>
                    <m:r>
                      <m:t>C</m:t>
                    </m:r>
                  </m:e>
                  <m:e>
                    <m:r>
                      <m:t>1</m:t>
                    </m:r>
                  </m:e>
                </m:mr>
                <m:mr>
                  <m:e>
                    <m:r>
                      <m:t>1</m:t>
                    </m:r>
                  </m:e>
                  <m:e>
                    <m:r>
                      <m:t>1</m:t>
                    </m:r>
                  </m:e>
                  <m:e>
                    <m:r>
                      <m:t>1</m:t>
                    </m:r>
                  </m:e>
                  <m:e>
                    <m:r>
                      <m:t>1</m:t>
                    </m:r>
                  </m:e>
                  <m:e>
                    <m:r>
                      <m:t>E</m:t>
                    </m:r>
                  </m:e>
                </m:mr>
              </m:m>
            </m:e>
          </m:d>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r>
                  <m:e>
                    <m:sSub>
                      <m:e>
                        <m:r>
                          <m:t>λ</m:t>
                        </m:r>
                      </m:e>
                      <m:sub>
                        <m:r>
                          <m:t>3</m:t>
                        </m:r>
                      </m:sub>
                    </m:sSub>
                  </m:e>
                </m:mr>
                <m:mr>
                  <m:e>
                    <m:sSub>
                      <m:e>
                        <m:r>
                          <m:t>λ</m:t>
                        </m:r>
                      </m:e>
                      <m:sub>
                        <m:r>
                          <m:t>4</m:t>
                        </m:r>
                      </m:sub>
                    </m:sSub>
                  </m:e>
                </m:mr>
                <m:mr>
                  <m:e>
                    <m:r>
                      <m:t>ν</m:t>
                    </m:r>
                  </m:e>
                </m:mr>
              </m:m>
            </m:e>
          </m:d>
          <m:r>
            <m:rPr>
              <m:sty m:val="p"/>
            </m:rPr>
            <m:t>=</m:t>
          </m:r>
          <m:d>
            <m:dPr>
              <m:begChr m:val="["/>
              <m:sepChr m:val=""/>
              <m:endChr m:val="]"/>
              <m:grow/>
            </m:dPr>
            <m:e>
              <m:m>
                <m:mPr>
                  <m:baseJc m:val="center"/>
                  <m:plcHide m:val="on"/>
                  <m:mcs>
                    <m:mc>
                      <m:mcPr>
                        <m:mcJc m:val="center"/>
                        <m:count m:val="1"/>
                      </m:mcPr>
                    </m:mc>
                  </m:mcs>
                </m:mPr>
                <m:mr>
                  <m:e>
                    <m:r>
                      <m:t>20.89</m:t>
                    </m:r>
                  </m:e>
                </m:mr>
                <m:mr>
                  <m:e>
                    <m:r>
                      <m:t>19.37</m:t>
                    </m:r>
                  </m:e>
                </m:mr>
                <m:mr>
                  <m:e>
                    <m:r>
                      <m:t>19.54</m:t>
                    </m:r>
                  </m:e>
                </m:mr>
                <m:mr>
                  <m:e>
                    <m:r>
                      <m:t>19.11</m:t>
                    </m:r>
                  </m:e>
                </m:mr>
                <m:mr>
                  <m:e>
                    <m:r>
                      <m:t>1</m:t>
                    </m:r>
                  </m:e>
                </m:mr>
              </m:m>
            </m:e>
          </m:d>
          <m:r>
            <m:rPr>
              <m:sty m:val="p"/>
            </m:rPr>
            <m:t>.</m:t>
          </m:r>
        </m:oMath>
      </m:oMathPara>
    </w:p>
    <w:p>
      <w:pPr>
        <w:pStyle w:val="FirstParagraph"/>
      </w:pPr>
      <w:r>
        <w:t xml:space="preserve">où</w:t>
      </w:r>
      <w:r>
        <w:t xml:space="preserve"> </w:t>
      </w:r>
      <m:oMath>
        <m:r>
          <m:t>D</m:t>
        </m:r>
      </m:oMath>
      <w:r>
        <w:t xml:space="preserve"> </w:t>
      </w:r>
      <w:r>
        <w:t xml:space="preserve">désigne un terme de la colonne de contrainte et</w:t>
      </w:r>
      <w:r>
        <w:t xml:space="preserve"> </w:t>
      </w:r>
      <m:oMath>
        <m:r>
          <m:t>E</m:t>
        </m:r>
      </m:oMath>
      <w:r>
        <w:t xml:space="preserve"> </w:t>
      </w:r>
      <w:r>
        <w:t xml:space="preserve">le coin inférieur droit de la matrice.</w:t>
      </w:r>
    </w:p>
    <w:p>
      <w:pPr>
        <w:numPr>
          <w:ilvl w:val="0"/>
          <w:numId w:val="1037"/>
        </w:numPr>
      </w:pPr>
      <w:r>
        <w:t xml:space="preserve">Que valent les entrées</w:t>
      </w:r>
      <w:r>
        <w:t xml:space="preserve"> </w:t>
      </w:r>
      <m:oMath>
        <m:r>
          <m:t>A</m:t>
        </m:r>
      </m:oMath>
      <w:r>
        <w:t xml:space="preserve"> </w:t>
      </w:r>
      <w:r>
        <w:t xml:space="preserve">à</w:t>
      </w:r>
      <w:r>
        <w:t xml:space="preserve"> </w:t>
      </w:r>
      <m:oMath>
        <m:r>
          <m:t>F</m:t>
        </m:r>
      </m:oMath>
      <w:r>
        <w:t xml:space="preserve"> </w:t>
      </w:r>
      <w:r>
        <w:t xml:space="preserve">?</w:t>
      </w:r>
    </w:p>
    <w:p>
      <w:pPr>
        <w:numPr>
          <w:ilvl w:val="0"/>
          <w:numId w:val="1037"/>
        </w:numPr>
      </w:pPr>
      <w:r>
        <w:t xml:space="preserve">Quels liens existeraient entre l’estimé et la variance de krigeage du modèle ci-dessus et ceux obtenus avec le modèle suivant : sphérique avec</w:t>
      </w:r>
      <w:r>
        <w:t xml:space="preserve"> </w:t>
      </w:r>
      <m:oMath>
        <m:sSub>
          <m:e>
            <m:r>
              <m:t>C</m:t>
            </m:r>
          </m:e>
          <m:sub>
            <m:r>
              <m:t>0</m:t>
            </m:r>
          </m:sub>
        </m:sSub>
        <m:r>
          <m:rPr>
            <m:sty m:val="p"/>
          </m:rPr>
          <m:t>=</m:t>
        </m:r>
        <m:r>
          <m:t>4</m:t>
        </m:r>
        <m:r>
          <m:t> </m:t>
        </m:r>
        <m:sSup>
          <m:e>
            <m:r>
              <m:rPr>
                <m:nor/>
                <m:sty m:val="p"/>
              </m:rPr>
              <m:t>ppm</m:t>
            </m:r>
          </m:e>
          <m:sup>
            <m:r>
              <m:t>2</m:t>
            </m:r>
          </m:sup>
        </m:sSup>
      </m:oMath>
      <w:r>
        <w:t xml:space="preserve">,</w:t>
      </w:r>
      <w:r>
        <w:t xml:space="preserve"> </w:t>
      </w:r>
      <m:oMath>
        <m:r>
          <m:t>C</m:t>
        </m:r>
        <m:r>
          <m:rPr>
            <m:sty m:val="p"/>
          </m:rPr>
          <m:t>=</m:t>
        </m:r>
        <m:r>
          <m:t>60</m:t>
        </m:r>
        <m:r>
          <m:t> </m:t>
        </m:r>
        <m:sSup>
          <m:e>
            <m:r>
              <m:rPr>
                <m:nor/>
                <m:sty m:val="p"/>
              </m:rPr>
              <m:t>ppm</m:t>
            </m:r>
          </m:e>
          <m:sup>
            <m:r>
              <m:t>2</m:t>
            </m:r>
          </m:sup>
        </m:sSup>
      </m:oMath>
      <w:r>
        <w:t xml:space="preserve">,</w:t>
      </w:r>
      <w:r>
        <w:t xml:space="preserve"> </w:t>
      </w:r>
      <m:oMath>
        <m:sSub>
          <m:e>
            <m:r>
              <m:t>a</m:t>
            </m:r>
          </m:e>
          <m:sub>
            <m:r>
              <m:t>40</m:t>
            </m:r>
          </m:sub>
        </m:sSub>
        <m:r>
          <m:rPr>
            <m:sty m:val="p"/>
          </m:rPr>
          <m:t>=</m:t>
        </m:r>
        <m:r>
          <m:t>60</m:t>
        </m:r>
        <m:r>
          <m:t> </m:t>
        </m:r>
        <m:r>
          <m:rPr>
            <m:nor/>
            <m:sty m:val="p"/>
          </m:rPr>
          <m:t>m</m:t>
        </m:r>
      </m:oMath>
      <w:r>
        <w:t xml:space="preserve">,</w:t>
      </w:r>
      <w:r>
        <w:t xml:space="preserve"> </w:t>
      </w:r>
      <m:oMath>
        <m:sSub>
          <m:e>
            <m:r>
              <m:t>a</m:t>
            </m:r>
          </m:e>
          <m:sub>
            <m:r>
              <m:t>130</m:t>
            </m:r>
          </m:sub>
        </m:sSub>
        <m:r>
          <m:rPr>
            <m:sty m:val="p"/>
          </m:rPr>
          <m:t>=</m:t>
        </m:r>
        <m:r>
          <m:t>40</m:t>
        </m:r>
        <m:r>
          <m:t> </m:t>
        </m:r>
        <m:r>
          <m:rPr>
            <m:nor/>
            <m:sty m:val="p"/>
          </m:rPr>
          <m:t>m</m:t>
        </m:r>
      </m:oMath>
      <w:r>
        <w:t xml:space="preserve"> </w:t>
      </w:r>
      <w:r>
        <w:t xml:space="preserve">?</w:t>
      </w:r>
    </w:p>
    <w:p>
      <w:pPr>
        <w:numPr>
          <w:ilvl w:val="0"/>
          <w:numId w:val="1037"/>
        </w:numPr>
      </w:pPr>
      <w:r>
        <w:t xml:space="preserve">On vous informe que la</w:t>
      </w:r>
      <w:r>
        <w:t xml:space="preserve"> </w:t>
      </w:r>
      <m:oMath>
        <m:sSup>
          <m:e>
            <m:r>
              <m:t>2</m:t>
            </m:r>
          </m:e>
          <m:sup>
            <m:r>
              <m:rPr>
                <m:nor/>
                <m:sty m:val="p"/>
              </m:rPr>
              <m:t>e</m:t>
            </m:r>
          </m:sup>
        </m:sSup>
      </m:oMath>
      <w:r>
        <w:t xml:space="preserve"> </w:t>
      </w:r>
      <w:r>
        <w:t xml:space="preserve">donnée (et seulement celle-ci) a été obtenue suivant une procédure d’analyse moins précise, ajoutant une erreur indépendante de variance</w:t>
      </w:r>
      <w:r>
        <w:t xml:space="preserve"> </w:t>
      </w:r>
      <m:oMath>
        <m:r>
          <m:t>3</m:t>
        </m:r>
        <m:r>
          <m:t> </m:t>
        </m:r>
        <m:sSup>
          <m:e>
            <m:r>
              <m:rPr>
                <m:nor/>
                <m:sty m:val="p"/>
              </m:rPr>
              <m:t>ppm</m:t>
            </m:r>
          </m:e>
          <m:sup>
            <m:r>
              <m:t>2</m:t>
            </m:r>
          </m:sup>
        </m:sSup>
      </m:oMath>
      <w:r>
        <w:t xml:space="preserve">. Comment modifieriez-vous le système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C:\Users\danyl\AppData\Local\Programs\Quarto\share\formats\docx\note.png" id="12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38"/>
              </w:numPr>
            </w:pPr>
            <w:r>
              <w:t xml:space="preserve">On calcule</w:t>
            </w:r>
            <w:r>
              <w:t xml:space="preserve"> </w:t>
            </w:r>
            <m:oMath>
              <m:r>
                <m:t>A</m:t>
              </m:r>
              <m:r>
                <m:rPr>
                  <m:sty m:val="p"/>
                </m:rPr>
                <m:t>=</m:t>
              </m:r>
              <m:r>
                <m:t>C</m:t>
              </m:r>
              <m:d>
                <m:dPr>
                  <m:begChr m:val="("/>
                  <m:sepChr m:val=""/>
                  <m:endChr m:val=")"/>
                  <m:grow/>
                </m:dPr>
                <m:e>
                  <m:sSub>
                    <m:e>
                      <m:r>
                        <m:rPr>
                          <m:sty m:val="b"/>
                        </m:rPr>
                        <m:t>x</m:t>
                      </m:r>
                    </m:e>
                    <m:sub>
                      <m:r>
                        <m:t>1</m:t>
                      </m:r>
                    </m:sub>
                  </m:sSub>
                  <m:r>
                    <m:rPr>
                      <m:sty m:val="p"/>
                    </m:rPr>
                    <m:t>−</m:t>
                  </m:r>
                  <m:sSub>
                    <m:e>
                      <m:r>
                        <m:rPr>
                          <m:sty m:val="b"/>
                        </m:rPr>
                        <m:t>x</m:t>
                      </m:r>
                    </m:e>
                    <m:sub>
                      <m:r>
                        <m:t>2</m:t>
                      </m:r>
                    </m:sub>
                  </m:sSub>
                </m:e>
              </m:d>
            </m:oMath>
            <w:r>
              <w:t xml:space="preserve">. L’azimut entre les observations</w:t>
            </w:r>
            <w:r>
              <w:t xml:space="preserve"> </w:t>
            </w:r>
            <m:oMath>
              <m:r>
                <m:t>1</m:t>
              </m:r>
            </m:oMath>
            <w:r>
              <w:t xml:space="preserve"> </w:t>
            </w:r>
            <w:r>
              <w:t xml:space="preserve">et</w:t>
            </w:r>
            <w:r>
              <w:t xml:space="preserve"> </w:t>
            </w:r>
            <m:oMath>
              <m:r>
                <m:t>2</m:t>
              </m:r>
            </m:oMath>
            <w:r>
              <w:t xml:space="preserve"> </w:t>
            </w:r>
            <w:r>
              <w:t xml:space="preserve">est</w:t>
            </w:r>
            <w:r>
              <w:t xml:space="preserve"> </w:t>
            </w:r>
            <m:oMath>
              <m:r>
                <m:rPr>
                  <m:sty m:val="p"/>
                </m:rPr>
                <m:t>arctan</m:t>
              </m:r>
              <m:d>
                <m:dPr>
                  <m:begChr m:val="("/>
                  <m:sepChr m:val=""/>
                  <m:endChr m:val=")"/>
                  <m:grow/>
                </m:dPr>
                <m:e>
                  <m:r>
                    <m:rPr>
                      <m:sty m:val="p"/>
                    </m:rPr>
                    <m:t>−</m:t>
                  </m:r>
                  <m:r>
                    <m:t>9</m:t>
                  </m:r>
                  <m:r>
                    <m:rPr>
                      <m:sty m:val="p"/>
                    </m:rPr>
                    <m:t>/</m:t>
                  </m:r>
                  <m:r>
                    <m:t>14</m:t>
                  </m:r>
                </m:e>
              </m:d>
              <m:r>
                <m:rPr>
                  <m:sty m:val="p"/>
                </m:rPr>
                <m:t>=</m:t>
              </m:r>
              <m:r>
                <m:rPr>
                  <m:sty m:val="p"/>
                </m:rPr>
                <m:t>−</m:t>
              </m:r>
              <m:sSup>
                <m:e>
                  <m:r>
                    <m:t>32.73</m:t>
                  </m:r>
                </m:e>
                <m:sup>
                  <m:r>
                    <m:rPr>
                      <m:sty m:val="p"/>
                    </m:rPr>
                    <m:t>∘</m:t>
                  </m:r>
                </m:sup>
              </m:sSup>
            </m:oMath>
            <w:r>
              <w:t xml:space="preserve">. L’angle avec la direction de plus grande portée est</w:t>
            </w:r>
            <w:r>
              <w:t xml:space="preserve"> </w:t>
            </w:r>
            <m:oMath>
              <m:r>
                <m:t>40</m:t>
              </m:r>
              <m:r>
                <m:rPr>
                  <m:sty m:val="p"/>
                </m:rPr>
                <m:t>+</m:t>
              </m:r>
              <m:r>
                <m:t>32.73</m:t>
              </m:r>
              <m:r>
                <m:rPr>
                  <m:sty m:val="p"/>
                </m:rPr>
                <m:t>=</m:t>
              </m:r>
              <m:sSup>
                <m:e>
                  <m:r>
                    <m:t>72.73</m:t>
                  </m:r>
                </m:e>
                <m:sup>
                  <m:r>
                    <m:rPr>
                      <m:sty m:val="p"/>
                    </m:rPr>
                    <m:t>∘</m:t>
                  </m:r>
                </m:sup>
              </m:sSup>
            </m:oMath>
            <w:r>
              <w:t xml:space="preserve">. La portée dans cette direction vaut</w:t>
            </w:r>
          </w:p>
          <w:p>
            <w:pPr>
              <w:pStyle w:val="BodyText"/>
            </w:pPr>
            <m:oMathPara>
              <m:oMathParaPr>
                <m:jc m:val="center"/>
              </m:oMathParaPr>
              <m:oMath>
                <m:r>
                  <m:t>a</m:t>
                </m:r>
                <m:r>
                  <m:rPr>
                    <m:sty m:val="p"/>
                  </m:rPr>
                  <m:t>=</m:t>
                </m:r>
                <m:f>
                  <m:fPr>
                    <m:type m:val="bar"/>
                  </m:fPr>
                  <m:num>
                    <m:r>
                      <m:t>60</m:t>
                    </m:r>
                    <m:r>
                      <m:rPr>
                        <m:sty m:val="p"/>
                      </m:rPr>
                      <m:t>×</m:t>
                    </m:r>
                    <m:r>
                      <m:t>40</m:t>
                    </m:r>
                  </m:num>
                  <m:den>
                    <m:rad>
                      <m:radPr>
                        <m:degHide m:val="on"/>
                      </m:radPr>
                      <m:deg/>
                      <m:e>
                        <m:sSup>
                          <m:e>
                            <m:r>
                              <m:t>40</m:t>
                            </m:r>
                          </m:e>
                          <m:sup>
                            <m:r>
                              <m:t>2</m:t>
                            </m:r>
                          </m:sup>
                        </m:sSup>
                        <m:sSup>
                          <m:e>
                            <m:r>
                              <m:rPr>
                                <m:sty m:val="p"/>
                              </m:rPr>
                              <m:t>cos</m:t>
                            </m:r>
                          </m:e>
                          <m:sup>
                            <m:r>
                              <m:t>2</m:t>
                            </m:r>
                          </m:sup>
                        </m:sSup>
                        <m:d>
                          <m:dPr>
                            <m:begChr m:val="("/>
                            <m:sepChr m:val=""/>
                            <m:endChr m:val=")"/>
                            <m:grow/>
                          </m:dPr>
                          <m:e>
                            <m:sSup>
                              <m:e>
                                <m:r>
                                  <m:t>72.73</m:t>
                                </m:r>
                              </m:e>
                              <m:sup>
                                <m:r>
                                  <m:rPr>
                                    <m:sty m:val="p"/>
                                  </m:rPr>
                                  <m:t>∘</m:t>
                                </m:r>
                              </m:sup>
                            </m:sSup>
                          </m:e>
                        </m:d>
                        <m:r>
                          <m:rPr>
                            <m:sty m:val="p"/>
                          </m:rPr>
                          <m:t>+</m:t>
                        </m:r>
                        <m:sSup>
                          <m:e>
                            <m:r>
                              <m:t>60</m:t>
                            </m:r>
                          </m:e>
                          <m:sup>
                            <m:r>
                              <m:t>2</m:t>
                            </m:r>
                          </m:sup>
                        </m:sSup>
                        <m:sSup>
                          <m:e>
                            <m:r>
                              <m:rPr>
                                <m:sty m:val="p"/>
                              </m:rPr>
                              <m:t>sin</m:t>
                            </m:r>
                          </m:e>
                          <m:sup>
                            <m:r>
                              <m:t>2</m:t>
                            </m:r>
                          </m:sup>
                        </m:sSup>
                        <m:d>
                          <m:dPr>
                            <m:begChr m:val="("/>
                            <m:sepChr m:val=""/>
                            <m:endChr m:val=")"/>
                            <m:grow/>
                          </m:dPr>
                          <m:e>
                            <m:sSup>
                              <m:e>
                                <m:r>
                                  <m:t>72.73</m:t>
                                </m:r>
                              </m:e>
                              <m:sup>
                                <m:r>
                                  <m:rPr>
                                    <m:sty m:val="p"/>
                                  </m:rPr>
                                  <m:t>∘</m:t>
                                </m:r>
                              </m:sup>
                            </m:sSup>
                          </m:e>
                        </m:d>
                      </m:e>
                    </m:rad>
                  </m:den>
                </m:f>
                <m:r>
                  <m:rPr>
                    <m:sty m:val="p"/>
                  </m:rPr>
                  <m:t>=</m:t>
                </m:r>
                <m:r>
                  <m:t>41</m:t>
                </m:r>
                <m:r>
                  <m:t> </m:t>
                </m:r>
                <m:r>
                  <m:rPr>
                    <m:nor/>
                    <m:sty m:val="p"/>
                  </m:rPr>
                  <m:t>m</m:t>
                </m:r>
                <m:r>
                  <m:rPr>
                    <m:sty m:val="p"/>
                  </m:rPr>
                  <m:t>.</m:t>
                </m:r>
              </m:oMath>
            </m:oMathPara>
          </w:p>
          <w:p>
            <w:pPr>
              <w:numPr>
                <w:ilvl w:val="0"/>
                <w:numId w:val="1000"/>
              </w:numPr>
            </w:pPr>
            <w:r>
              <w:t xml:space="preserve">La distance entre les deux points est</w:t>
            </w:r>
            <w:r>
              <w:t xml:space="preserve"> </w:t>
            </w:r>
            <m:oMath>
              <m:rad>
                <m:radPr>
                  <m:degHide m:val="on"/>
                </m:radPr>
                <m:deg/>
                <m:e>
                  <m:sSup>
                    <m:e>
                      <m:r>
                        <m:t>9</m:t>
                      </m:r>
                    </m:e>
                    <m:sup>
                      <m:r>
                        <m:t>2</m:t>
                      </m:r>
                    </m:sup>
                  </m:sSup>
                  <m:r>
                    <m:rPr>
                      <m:sty m:val="p"/>
                    </m:rPr>
                    <m:t>+</m:t>
                  </m:r>
                  <m:sSup>
                    <m:e>
                      <m:r>
                        <m:t>14</m:t>
                      </m:r>
                    </m:e>
                    <m:sup>
                      <m:r>
                        <m:t>2</m:t>
                      </m:r>
                    </m:sup>
                  </m:sSup>
                </m:e>
              </m:rad>
              <m:r>
                <m:rPr>
                  <m:sty m:val="p"/>
                </m:rPr>
                <m:t>=</m:t>
              </m:r>
              <m:r>
                <m:t>16.64</m:t>
              </m:r>
              <m:r>
                <m:t> </m:t>
              </m:r>
              <m:r>
                <m:rPr>
                  <m:nor/>
                  <m:sty m:val="p"/>
                </m:rPr>
                <m:t>m</m:t>
              </m:r>
            </m:oMath>
            <w:r>
              <w:t xml:space="preserve">, d’où</w:t>
            </w:r>
          </w:p>
          <w:p>
            <w:pPr>
              <w:pStyle w:val="BodyText"/>
            </w:pPr>
            <m:oMathPara>
              <m:oMathParaPr>
                <m:jc m:val="center"/>
              </m:oMathParaPr>
              <m:oMath>
                <m:r>
                  <m:t>C</m:t>
                </m:r>
                <m:d>
                  <m:dPr>
                    <m:begChr m:val="("/>
                    <m:sepChr m:val=""/>
                    <m:endChr m:val=")"/>
                    <m:grow/>
                  </m:dPr>
                  <m:e>
                    <m:r>
                      <m:t>h</m:t>
                    </m:r>
                  </m:e>
                </m:d>
                <m:r>
                  <m:rPr>
                    <m:sty m:val="p"/>
                  </m:rPr>
                  <m:t>=</m:t>
                </m:r>
                <m:r>
                  <m:t>30</m:t>
                </m:r>
                <m:d>
                  <m:dPr>
                    <m:begChr m:val="["/>
                    <m:sepChr m:val=""/>
                    <m:endChr m:val="]"/>
                    <m:grow/>
                  </m:dPr>
                  <m:e>
                    <m:r>
                      <m:t>1</m:t>
                    </m:r>
                    <m:r>
                      <m:rPr>
                        <m:sty m:val="p"/>
                      </m:rPr>
                      <m:t>−</m:t>
                    </m:r>
                    <m:r>
                      <m:t>1.5</m:t>
                    </m:r>
                    <m:f>
                      <m:fPr>
                        <m:type m:val="bar"/>
                      </m:fPr>
                      <m:num>
                        <m:r>
                          <m:t>16.64</m:t>
                        </m:r>
                      </m:num>
                      <m:den>
                        <m:r>
                          <m:t>41</m:t>
                        </m:r>
                      </m:den>
                    </m:f>
                    <m:r>
                      <m:rPr>
                        <m:sty m:val="p"/>
                      </m:rPr>
                      <m:t>+</m:t>
                    </m:r>
                    <m:r>
                      <m:t>0.5</m:t>
                    </m:r>
                    <m:sSup>
                      <m:e>
                        <m:d>
                          <m:dPr>
                            <m:begChr m:val="("/>
                            <m:sepChr m:val=""/>
                            <m:endChr m:val=")"/>
                            <m:grow/>
                          </m:dPr>
                          <m:e>
                            <m:f>
                              <m:fPr>
                                <m:type m:val="bar"/>
                              </m:fPr>
                              <m:num>
                                <m:r>
                                  <m:t>16.64</m:t>
                                </m:r>
                              </m:num>
                              <m:den>
                                <m:r>
                                  <m:t>41</m:t>
                                </m:r>
                              </m:den>
                            </m:f>
                          </m:e>
                        </m:d>
                      </m:e>
                      <m:sup>
                        <m:r>
                          <m:t>3</m:t>
                        </m:r>
                      </m:sup>
                    </m:sSup>
                  </m:e>
                </m:d>
                <m:r>
                  <m:rPr>
                    <m:sty m:val="p"/>
                  </m:rPr>
                  <m:t>=</m:t>
                </m:r>
                <m:r>
                  <m:t>12.74</m:t>
                </m:r>
                <m:r>
                  <m:t> </m:t>
                </m:r>
                <m:sSup>
                  <m:e>
                    <m:r>
                      <m:rPr>
                        <m:nor/>
                        <m:sty m:val="p"/>
                      </m:rPr>
                      <m:t>ppm</m:t>
                    </m:r>
                  </m:e>
                  <m:sup>
                    <m:r>
                      <m:t>2</m:t>
                    </m:r>
                  </m:sup>
                </m:sSup>
                <m:r>
                  <m:rPr>
                    <m:sty m:val="p"/>
                  </m:rPr>
                  <m:t>.</m:t>
                </m:r>
              </m:oMath>
            </m:oMathPara>
          </w:p>
          <w:p>
            <w:pPr>
              <w:numPr>
                <w:ilvl w:val="0"/>
                <w:numId w:val="1000"/>
              </w:numPr>
            </w:pPr>
            <w:r>
              <w:t xml:space="preserve">Par symétrie</w:t>
            </w:r>
            <w:r>
              <w:t xml:space="preserve"> </w:t>
            </w:r>
            <m:oMath>
              <m:r>
                <m:t>B</m:t>
              </m:r>
              <m:r>
                <m:rPr>
                  <m:sty m:val="p"/>
                </m:rPr>
                <m:t>=</m:t>
              </m:r>
              <m:r>
                <m:t>A</m:t>
              </m:r>
              <m:r>
                <m:rPr>
                  <m:sty m:val="p"/>
                </m:rPr>
                <m:t>=</m:t>
              </m:r>
              <m:r>
                <m:t>12.74</m:t>
              </m:r>
              <m:r>
                <m:t> </m:t>
              </m:r>
              <m:sSup>
                <m:e>
                  <m:r>
                    <m:rPr>
                      <m:nor/>
                      <m:sty m:val="p"/>
                    </m:rPr>
                    <m:t>ppm</m:t>
                  </m:r>
                </m:e>
                <m:sup>
                  <m:r>
                    <m:t>2</m:t>
                  </m:r>
                </m:sup>
              </m:sSup>
            </m:oMath>
            <w:r>
              <w:t xml:space="preserve">. Sur la diagonale,</w:t>
            </w:r>
            <w:r>
              <w:t xml:space="preserve"> </w:t>
            </w:r>
            <m:oMath>
              <m:r>
                <m:t>C</m:t>
              </m:r>
              <m:r>
                <m:rPr>
                  <m:sty m:val="p"/>
                </m:rPr>
                <m:t>=</m:t>
              </m:r>
              <m:r>
                <m:t>32</m:t>
              </m:r>
              <m:r>
                <m:t> </m:t>
              </m:r>
              <m:sSup>
                <m:e>
                  <m:r>
                    <m:rPr>
                      <m:nor/>
                      <m:sty m:val="p"/>
                    </m:rPr>
                    <m:t>ppm</m:t>
                  </m:r>
                </m:e>
                <m:sup>
                  <m:r>
                    <m:t>2</m:t>
                  </m:r>
                </m:sup>
              </m:sSup>
            </m:oMath>
            <w:r>
              <w:t xml:space="preserve"> </w:t>
            </w:r>
            <w:r>
              <w:t xml:space="preserve">(palier total</w:t>
            </w:r>
            <w:r>
              <w:t xml:space="preserve"> </w:t>
            </w:r>
            <m:oMath>
              <m:sSub>
                <m:e>
                  <m:r>
                    <m:t>C</m:t>
                  </m:r>
                </m:e>
                <m:sub>
                  <m:r>
                    <m:t>0</m:t>
                  </m:r>
                </m:sub>
              </m:sSub>
              <m:r>
                <m:rPr>
                  <m:sty m:val="p"/>
                </m:rPr>
                <m:t>+</m:t>
              </m:r>
              <m:r>
                <m:t>C</m:t>
              </m:r>
            </m:oMath>
            <w:r>
              <w:t xml:space="preserve">). Le terme de contrainte</w:t>
            </w:r>
            <w:r>
              <w:t xml:space="preserve"> </w:t>
            </w:r>
            <m:oMath>
              <m:r>
                <m:t>D</m:t>
              </m:r>
              <m:r>
                <m:rPr>
                  <m:sty m:val="p"/>
                </m:rPr>
                <m:t>=</m:t>
              </m:r>
              <m:r>
                <m:t>1</m:t>
              </m:r>
            </m:oMath>
            <w:r>
              <w:t xml:space="preserve"> </w:t>
            </w:r>
            <w:r>
              <w:t xml:space="preserve">et le coin inférieur droit</w:t>
            </w:r>
            <w:r>
              <w:t xml:space="preserve"> </w:t>
            </w:r>
            <m:oMath>
              <m:r>
                <m:t>E</m:t>
              </m:r>
              <m:r>
                <m:rPr>
                  <m:sty m:val="p"/>
                </m:rPr>
                <m:t>=</m:t>
              </m:r>
              <m:r>
                <m:t>0</m:t>
              </m:r>
            </m:oMath>
            <w:r>
              <w:t xml:space="preserve">. Enfin</w:t>
            </w:r>
            <w:r>
              <w:t xml:space="preserve"> </w:t>
            </w:r>
            <m:oMath>
              <m:r>
                <m:t>F</m:t>
              </m:r>
              <m:r>
                <m:rPr>
                  <m:sty m:val="p"/>
                </m:rPr>
                <m:t>=</m:t>
              </m:r>
              <m:r>
                <m:t>23.65</m:t>
              </m:r>
              <m:r>
                <m:t> </m:t>
              </m:r>
              <m:sSup>
                <m:e>
                  <m:r>
                    <m:rPr>
                      <m:nor/>
                      <m:sty m:val="p"/>
                    </m:rPr>
                    <m:t>ppm</m:t>
                  </m:r>
                </m:e>
                <m:sup>
                  <m:r>
                    <m:t>2</m:t>
                  </m:r>
                </m:sup>
              </m:sSup>
            </m:oMath>
            <w:r>
              <w:t xml:space="preserve"> </w:t>
            </w:r>
            <w:r>
              <w:t xml:space="preserve">par symétrie avec le terme</w:t>
            </w:r>
            <w:r>
              <w:t xml:space="preserve"> </w:t>
            </w:r>
            <m:oMath>
              <m:d>
                <m:dPr>
                  <m:begChr m:val="("/>
                  <m:sepChr m:val=""/>
                  <m:endChr m:val=")"/>
                  <m:grow/>
                </m:dPr>
                <m:e>
                  <m:r>
                    <m:t>1</m:t>
                  </m:r>
                  <m:r>
                    <m:rPr>
                      <m:sty m:val="p"/>
                    </m:rPr>
                    <m:t>,</m:t>
                  </m:r>
                  <m:r>
                    <m:t>4</m:t>
                  </m:r>
                </m:e>
              </m:d>
            </m:oMath>
            <w:r>
              <w:t xml:space="preserve">.</w:t>
            </w:r>
          </w:p>
          <w:p>
            <w:pPr>
              <w:numPr>
                <w:ilvl w:val="0"/>
                <w:numId w:val="1038"/>
              </w:numPr>
            </w:pPr>
            <w:r>
              <w:t xml:space="preserve">Le second modèle est</w:t>
            </w:r>
            <w:r>
              <w:t xml:space="preserve"> </w:t>
            </w:r>
            <w:r>
              <w:rPr>
                <w:b/>
                <w:bCs/>
              </w:rPr>
              <w:t xml:space="preserve">proportionnel</w:t>
            </w:r>
            <w:r>
              <w:t xml:space="preserve"> </w:t>
            </w:r>
            <w:r>
              <w:t xml:space="preserve">au premier (ratio</w:t>
            </w:r>
            <w:r>
              <w:t xml:space="preserve"> </w:t>
            </w:r>
            <m:oMath>
              <m:r>
                <m:t>2</m:t>
              </m:r>
            </m:oMath>
            <w:r>
              <w:t xml:space="preserve"> </w:t>
            </w:r>
            <w:r>
              <w:t xml:space="preserve">pour</w:t>
            </w:r>
            <w:r>
              <w:t xml:space="preserve"> </w:t>
            </w:r>
            <m:oMath>
              <m:sSub>
                <m:e>
                  <m:r>
                    <m:t>C</m:t>
                  </m:r>
                </m:e>
                <m:sub>
                  <m:r>
                    <m:t>0</m:t>
                  </m:r>
                </m:sub>
              </m:sSub>
            </m:oMath>
            <w:r>
              <w:t xml:space="preserve"> </w:t>
            </w:r>
            <w:r>
              <w:t xml:space="preserve">et</w:t>
            </w:r>
            <w:r>
              <w:t xml:space="preserve"> </w:t>
            </w:r>
            <m:oMath>
              <m:r>
                <m:t>C</m:t>
              </m:r>
            </m:oMath>
            <w:r>
              <w:t xml:space="preserve">). L’</w:t>
            </w:r>
            <w:r>
              <w:rPr>
                <w:b/>
                <w:bCs/>
              </w:rPr>
              <w:t xml:space="preserve">estimé est identique</w:t>
            </w:r>
            <w:r>
              <w:t xml:space="preserve"> </w:t>
            </w:r>
            <w:r>
              <w:t xml:space="preserve">et la</w:t>
            </w:r>
            <w:r>
              <w:t xml:space="preserve"> </w:t>
            </w:r>
            <w:r>
              <w:rPr>
                <w:b/>
                <w:bCs/>
              </w:rPr>
              <w:t xml:space="preserve">variance de krigeage est doublée</w:t>
            </w:r>
            <w:r>
              <w:t xml:space="preserve">.</w:t>
            </w:r>
          </w:p>
          <w:p>
            <w:pPr>
              <w:numPr>
                <w:ilvl w:val="0"/>
                <w:numId w:val="1038"/>
              </w:numPr>
            </w:pPr>
            <w:r>
              <w:t xml:space="preserve">On ajoute</w:t>
            </w:r>
            <w:r>
              <w:t xml:space="preserve"> </w:t>
            </w:r>
            <m:oMath>
              <m:r>
                <m:t>3</m:t>
              </m:r>
              <m:r>
                <m:t> </m:t>
              </m:r>
              <m:sSup>
                <m:e>
                  <m:r>
                    <m:rPr>
                      <m:nor/>
                      <m:sty m:val="p"/>
                    </m:rPr>
                    <m:t>ppm</m:t>
                  </m:r>
                </m:e>
                <m:sup>
                  <m:r>
                    <m:t>2</m:t>
                  </m:r>
                </m:sup>
              </m:sSup>
            </m:oMath>
            <w:r>
              <w:t xml:space="preserve"> </w:t>
            </w:r>
            <w:r>
              <w:t xml:space="preserve">au terme</w:t>
            </w:r>
            <w:r>
              <w:t xml:space="preserve"> </w:t>
            </w:r>
            <w:r>
              <w:rPr>
                <w:b/>
                <w:bCs/>
              </w:rPr>
              <w:t xml:space="preserve">diagonal</w:t>
            </w:r>
            <w:r>
              <w:t xml:space="preserve"> </w:t>
            </w:r>
            <w:r>
              <w:t xml:space="preserve">de la</w:t>
            </w:r>
            <w:r>
              <w:t xml:space="preserve"> </w:t>
            </w:r>
            <m:oMath>
              <m:sSup>
                <m:e>
                  <m:r>
                    <m:t>2</m:t>
                  </m:r>
                </m:e>
                <m:sup>
                  <m:r>
                    <m:rPr>
                      <m:nor/>
                      <m:sty m:val="p"/>
                    </m:rPr>
                    <m:t>e</m:t>
                  </m:r>
                </m:sup>
              </m:sSup>
            </m:oMath>
            <w:r>
              <w:t xml:space="preserve"> </w:t>
            </w:r>
            <w:r>
              <w:t xml:space="preserve">donnée : ce terme passe de</w:t>
            </w:r>
            <w:r>
              <w:t xml:space="preserve"> </w:t>
            </w:r>
            <m:oMath>
              <m:r>
                <m:t>32</m:t>
              </m:r>
            </m:oMath>
            <w:r>
              <w:t xml:space="preserve"> </w:t>
            </w:r>
            <w:r>
              <w:t xml:space="preserve">à</w:t>
            </w:r>
            <w:r>
              <w:t xml:space="preserve"> </w:t>
            </w:r>
            <m:oMath>
              <m:r>
                <m:t>35</m:t>
              </m:r>
              <m:r>
                <m:t> </m:t>
              </m:r>
              <m:sSup>
                <m:e>
                  <m:r>
                    <m:rPr>
                      <m:nor/>
                      <m:sty m:val="p"/>
                    </m:rPr>
                    <m:t>ppm</m:t>
                  </m:r>
                </m:e>
                <m:sup>
                  <m:r>
                    <m:t>2</m:t>
                  </m:r>
                </m:sup>
              </m:sSup>
            </m:oMath>
            <w:r>
              <w:t xml:space="preserve">. Le reste du système est inchangé.</w:t>
            </w:r>
          </w:p>
          <w:p/>
        </w:tc>
      </w:tr>
    </w:tbl>
    <w:bookmarkEnd w:id="129"/>
    <w:bookmarkStart w:id="132" w:name="Xd0fd6831bfb7f072ad2bd7ef3a00e06f2b6bdd4"/>
    <w:p>
      <w:pPr>
        <w:pStyle w:val="Heading3"/>
      </w:pPr>
      <w:r>
        <w:t xml:space="preserve">10.11 Exercice 11 — Système de krigeage ordinaire matriciel (Zn, anisotropie géométrique)</w:t>
      </w:r>
    </w:p>
    <w:p>
      <w:pPr>
        <w:pStyle w:val="BlockText"/>
      </w:pPr>
      <w:r>
        <w:rPr>
          <w:i/>
          <w:iCs/>
        </w:rPr>
        <w:t xml:space="preserve">Note : la covariance de ces données (points Zn</w:t>
      </w:r>
      <w:r>
        <w:rPr>
          <w:i/>
          <w:iCs/>
        </w:rPr>
        <w:t xml:space="preserve"> </w:t>
      </w:r>
      <m:oMath>
        <m:sSub>
          <m:e>
            <m:r>
              <m:rPr>
                <m:sty m:val="b"/>
              </m:rPr>
              <m:t>x</m:t>
            </m:r>
          </m:e>
          <m:sub>
            <m:r>
              <m:t>1</m:t>
            </m:r>
          </m:sub>
        </m:sSub>
      </m:oMath>
      <w:r>
        <w:rPr>
          <w:i/>
          <w:iCs/>
        </w:rPr>
        <w:t xml:space="preserve">–</w:t>
      </w:r>
      <m:oMath>
        <m:sSub>
          <m:e>
            <m:r>
              <m:rPr>
                <m:sty m:val="b"/>
              </m:rPr>
              <m:t>x</m:t>
            </m:r>
          </m:e>
          <m:sub>
            <m:r>
              <m:t>3</m:t>
            </m:r>
          </m:sub>
        </m:sSub>
      </m:oMath>
      <w:r>
        <w:rPr>
          <w:i/>
          <w:iCs/>
        </w:rPr>
        <w:t xml:space="preserve">) est traitée à l’exercice correspondant du</w:t>
      </w:r>
      <w:r>
        <w:rPr>
          <w:i/>
          <w:iCs/>
        </w:rPr>
        <w:t xml:space="preserve"> </w:t>
      </w:r>
      <w:r>
        <w:rPr>
          <w:b/>
          <w:bCs/>
          <w:i/>
          <w:iCs/>
        </w:rPr>
        <w:t xml:space="preserve">ch. 7</w:t>
      </w:r>
      <w:r>
        <w:rPr>
          <w:i/>
          <w:iCs/>
        </w:rPr>
        <w:t xml:space="preserve"> </w:t>
      </w:r>
      <w:r>
        <w:rPr>
          <w:i/>
          <w:iCs/>
        </w:rPr>
        <w:t xml:space="preserve">; ici on construit le</w:t>
      </w:r>
      <w:r>
        <w:rPr>
          <w:i/>
          <w:iCs/>
        </w:rPr>
        <w:t xml:space="preserve"> </w:t>
      </w:r>
      <w:r>
        <w:rPr>
          <w:b/>
          <w:bCs/>
          <w:i/>
          <w:iCs/>
        </w:rPr>
        <w:t xml:space="preserve">système de krigeage complet</w:t>
      </w:r>
      <w:r>
        <w:rPr>
          <w:i/>
          <w:iCs/>
        </w:rPr>
        <w:t xml:space="preserve">.</w:t>
      </w:r>
    </w:p>
    <w:p>
      <w:pPr>
        <w:pStyle w:val="FirstParagraph"/>
      </w:pPr>
      <w:r>
        <w:t xml:space="preserve">Un gisement de Zn présente un variogramme sphérique (2D) avec effet de pépite</w:t>
      </w:r>
      <w:r>
        <w:t xml:space="preserve"> </w:t>
      </w:r>
      <m:oMath>
        <m:sSub>
          <m:e>
            <m:r>
              <m:t>C</m:t>
            </m:r>
          </m:e>
          <m:sub>
            <m:r>
              <m:t>0</m:t>
            </m:r>
          </m:sub>
        </m:sSub>
        <m:r>
          <m:rPr>
            <m:sty m:val="p"/>
          </m:rPr>
          <m:t>=</m:t>
        </m:r>
        <m:r>
          <m:t>4</m:t>
        </m:r>
        <m:r>
          <m:t> </m:t>
        </m:r>
        <m:sSup>
          <m:e>
            <m:r>
              <m:rPr>
                <m:sty m:val="p"/>
              </m:rPr>
              <m:t>%</m:t>
            </m:r>
          </m:e>
          <m:sup>
            <m:r>
              <m:t>2</m:t>
            </m:r>
          </m:sup>
        </m:sSup>
      </m:oMath>
      <w:r>
        <w:t xml:space="preserve">,</w:t>
      </w:r>
      <w:r>
        <w:t xml:space="preserve"> </w:t>
      </w:r>
      <m:oMath>
        <m:r>
          <m:t>C</m:t>
        </m:r>
        <m:r>
          <m:rPr>
            <m:sty m:val="p"/>
          </m:rPr>
          <m:t>=</m:t>
        </m:r>
        <m:r>
          <m:t>20</m:t>
        </m:r>
        <m:r>
          <m:t> </m:t>
        </m:r>
        <m:sSup>
          <m:e>
            <m:r>
              <m:rPr>
                <m:sty m:val="p"/>
              </m:rPr>
              <m:t>%</m:t>
            </m:r>
          </m:e>
          <m:sup>
            <m:r>
              <m:t>2</m:t>
            </m:r>
          </m:sup>
        </m:sSup>
      </m:oMath>
      <w:r>
        <w:t xml:space="preserve">, et des portées décrites par une anisotropie géométrique d’axes principaux</w:t>
      </w:r>
      <w:r>
        <w:t xml:space="preserve"> </w:t>
      </w:r>
      <m:oMath>
        <m:r>
          <m:t>x</m:t>
        </m:r>
      </m:oMath>
      <w:r>
        <w:t xml:space="preserve"> </w:t>
      </w:r>
      <w:r>
        <w:t xml:space="preserve">et</w:t>
      </w:r>
      <w:r>
        <w:t xml:space="preserve"> </w:t>
      </w:r>
      <m:oMath>
        <m:r>
          <m:t>y</m:t>
        </m:r>
      </m:oMath>
      <w:r>
        <w:t xml:space="preserve">, avec</w:t>
      </w:r>
      <w:r>
        <w:t xml:space="preserve"> </w:t>
      </w:r>
      <m:oMath>
        <m:sSub>
          <m:e>
            <m:r>
              <m:t>a</m:t>
            </m:r>
          </m:e>
          <m:sub>
            <m:r>
              <m:t>x</m:t>
            </m:r>
          </m:sub>
        </m:sSub>
        <m:r>
          <m:rPr>
            <m:sty m:val="p"/>
          </m:rPr>
          <m:t>=</m:t>
        </m:r>
        <m:r>
          <m:t>10</m:t>
        </m:r>
        <m:r>
          <m:t> </m:t>
        </m:r>
        <m:r>
          <m:rPr>
            <m:nor/>
            <m:sty m:val="p"/>
          </m:rPr>
          <m:t>m</m:t>
        </m:r>
      </m:oMath>
      <w:r>
        <w:t xml:space="preserve"> </w:t>
      </w:r>
      <w:r>
        <w:t xml:space="preserve">et</w:t>
      </w:r>
      <w:r>
        <w:t xml:space="preserve"> </w:t>
      </w:r>
      <m:oMath>
        <m:sSub>
          <m:e>
            <m:r>
              <m:t>a</m:t>
            </m:r>
          </m:e>
          <m:sub>
            <m:r>
              <m:t>y</m:t>
            </m:r>
          </m:sub>
        </m:sSub>
        <m:r>
          <m:rPr>
            <m:sty m:val="p"/>
          </m:rPr>
          <m:t>=</m:t>
        </m:r>
        <m:r>
          <m:t>20</m:t>
        </m:r>
        <m:r>
          <m:t> </m:t>
        </m:r>
        <m:r>
          <m:rPr>
            <m:nor/>
            <m:sty m:val="p"/>
          </m:rPr>
          <m:t>m</m:t>
        </m:r>
      </m:oMath>
      <w:r>
        <w:t xml:space="preserve">. On désire estimer la teneur au point</w:t>
      </w:r>
      <w:r>
        <w:t xml:space="preserve"> </w:t>
      </w:r>
      <m:oMath>
        <m:sSub>
          <m:e>
            <m:r>
              <m:rPr>
                <m:sty m:val="b"/>
              </m:rPr>
              <m:t>x</m:t>
            </m:r>
          </m:e>
          <m:sub>
            <m:r>
              <m:t>0</m:t>
            </m:r>
          </m:sub>
        </m:sSub>
      </m:oMath>
      <w:r>
        <w:t xml:space="preserve"> </w:t>
      </w:r>
      <w:r>
        <w:t xml:space="preserve">situé en</w:t>
      </w:r>
      <w:r>
        <w:t xml:space="preserve"> </w:t>
      </w:r>
      <m:oMath>
        <m:d>
          <m:dPr>
            <m:begChr m:val="("/>
            <m:sepChr m:val=""/>
            <m:endChr m:val=")"/>
            <m:grow/>
          </m:dPr>
          <m:e>
            <m:r>
              <m:t>0</m:t>
            </m:r>
            <m:r>
              <m:rPr>
                <m:sty m:val="p"/>
              </m:rPr>
              <m:t>,</m:t>
            </m:r>
            <m:r>
              <m:t>0</m:t>
            </m:r>
          </m:e>
        </m:d>
      </m:oMath>
      <w:r>
        <w:t xml:space="preserve"> </w:t>
      </w:r>
      <w:r>
        <w:t xml:space="preserve">à partir des teneurs mesurées aux points</w:t>
      </w:r>
      <w:r>
        <w:t xml:space="preserve"> </w:t>
      </w:r>
      <m:oMath>
        <m:sSub>
          <m:e>
            <m:r>
              <m:rPr>
                <m:sty m:val="b"/>
              </m:rPr>
              <m:t>x</m:t>
            </m:r>
          </m:e>
          <m:sub>
            <m:r>
              <m:t>1</m:t>
            </m:r>
          </m:sub>
        </m:sSub>
      </m:oMath>
      <w:r>
        <w:t xml:space="preserve"> </w:t>
      </w:r>
      <w:r>
        <w:t xml:space="preserve">à</w:t>
      </w:r>
      <w:r>
        <w:t xml:space="preserve"> </w:t>
      </w:r>
      <m:oMath>
        <m:sSub>
          <m:e>
            <m:r>
              <m:rPr>
                <m:sty m:val="b"/>
              </m:rPr>
              <m:t>x</m:t>
            </m:r>
          </m:e>
          <m:sub>
            <m:r>
              <m:t>3</m:t>
            </m:r>
          </m:sub>
        </m:sSub>
      </m:oMath>
      <w:r>
        <w:t xml:space="preserve">, de coordonnées respectives</w:t>
      </w:r>
      <w:r>
        <w:t xml:space="preserve"> </w:t>
      </w:r>
      <m:oMath>
        <m:d>
          <m:dPr>
            <m:begChr m:val="("/>
            <m:sepChr m:val=""/>
            <m:endChr m:val=")"/>
            <m:grow/>
          </m:dPr>
          <m:e>
            <m:r>
              <m:rPr>
                <m:sty m:val="p"/>
              </m:rPr>
              <m:t>−</m:t>
            </m:r>
            <m:r>
              <m:t>10</m:t>
            </m:r>
            <m:r>
              <m:rPr>
                <m:sty m:val="p"/>
              </m:rPr>
              <m:t>,</m:t>
            </m:r>
            <m:r>
              <m:t>0</m:t>
            </m:r>
          </m:e>
        </m:d>
      </m:oMath>
      <w:r>
        <w:t xml:space="preserve">,</w:t>
      </w:r>
      <w:r>
        <w:t xml:space="preserve"> </w:t>
      </w:r>
      <m:oMath>
        <m:d>
          <m:dPr>
            <m:begChr m:val="("/>
            <m:sepChr m:val=""/>
            <m:endChr m:val=")"/>
            <m:grow/>
          </m:dPr>
          <m:e>
            <m:r>
              <m:t>0</m:t>
            </m:r>
            <m:r>
              <m:rPr>
                <m:sty m:val="p"/>
              </m:rPr>
              <m:t>,</m:t>
            </m:r>
            <m:r>
              <m:t>20</m:t>
            </m:r>
          </m:e>
        </m:d>
      </m:oMath>
      <w:r>
        <w:t xml:space="preserve"> </w:t>
      </w:r>
      <w:r>
        <w:t xml:space="preserve">et</w:t>
      </w:r>
      <w:r>
        <w:t xml:space="preserve"> </w:t>
      </w:r>
      <m:oMath>
        <m:d>
          <m:dPr>
            <m:begChr m:val="("/>
            <m:sepChr m:val=""/>
            <m:endChr m:val=")"/>
            <m:grow/>
          </m:dPr>
          <m:e>
            <m:r>
              <m:t>5</m:t>
            </m:r>
            <m:r>
              <m:rPr>
                <m:sty m:val="p"/>
              </m:rPr>
              <m:t>,</m:t>
            </m:r>
            <m:r>
              <m:t>22</m:t>
            </m:r>
          </m:e>
        </m:d>
      </m:oMath>
      <w:r>
        <w:t xml:space="preserve">. Les teneurs observées sont</w:t>
      </w:r>
      <w:r>
        <w:t xml:space="preserve"> </w:t>
      </w:r>
      <m:oMath>
        <m:sSub>
          <m:e>
            <m:r>
              <m:t>Z</m:t>
            </m:r>
          </m:e>
          <m:sub>
            <m:r>
              <m:t>1</m:t>
            </m:r>
          </m:sub>
        </m:sSub>
        <m:r>
          <m:rPr>
            <m:sty m:val="p"/>
          </m:rPr>
          <m:t>=</m:t>
        </m:r>
        <m:r>
          <m:t>2</m:t>
        </m:r>
        <m:r>
          <m:t> </m:t>
        </m:r>
        <m:r>
          <m:rPr>
            <m:sty m:val="p"/>
          </m:rPr>
          <m:t>%</m:t>
        </m:r>
      </m:oMath>
      <w:r>
        <w:t xml:space="preserve">,</w:t>
      </w:r>
      <w:r>
        <w:t xml:space="preserve"> </w:t>
      </w:r>
      <m:oMath>
        <m:sSub>
          <m:e>
            <m:r>
              <m:t>Z</m:t>
            </m:r>
          </m:e>
          <m:sub>
            <m:r>
              <m:t>2</m:t>
            </m:r>
          </m:sub>
        </m:sSub>
        <m:r>
          <m:rPr>
            <m:sty m:val="p"/>
          </m:rPr>
          <m:t>=</m:t>
        </m:r>
        <m:r>
          <m:t>3.3</m:t>
        </m:r>
        <m:r>
          <m:t> </m:t>
        </m:r>
        <m:r>
          <m:rPr>
            <m:sty m:val="p"/>
          </m:rPr>
          <m:t>%</m:t>
        </m:r>
      </m:oMath>
      <w:r>
        <w:t xml:space="preserve"> </w:t>
      </w:r>
      <w:r>
        <w:t xml:space="preserve">et</w:t>
      </w:r>
      <w:r>
        <w:t xml:space="preserve"> </w:t>
      </w:r>
      <m:oMath>
        <m:sSub>
          <m:e>
            <m:r>
              <m:t>Z</m:t>
            </m:r>
          </m:e>
          <m:sub>
            <m:r>
              <m:t>3</m:t>
            </m:r>
          </m:sub>
        </m:sSub>
        <m:r>
          <m:rPr>
            <m:sty m:val="p"/>
          </m:rPr>
          <m:t>=</m:t>
        </m:r>
        <m:r>
          <m:t>3</m:t>
        </m:r>
        <m:r>
          <m:t> </m:t>
        </m:r>
        <m:r>
          <m:rPr>
            <m:sty m:val="p"/>
          </m:rPr>
          <m:t>%</m:t>
        </m:r>
      </m:oMath>
      <w:r>
        <w:t xml:space="preserve">.</w:t>
      </w:r>
    </w:p>
    <w:p>
      <w:pPr>
        <w:numPr>
          <w:ilvl w:val="0"/>
          <w:numId w:val="1039"/>
        </w:numPr>
      </w:pPr>
      <w:r>
        <w:t xml:space="preserve">Fournissez, sous forme matricielle, les équations permettant d’obtenir les poids des points</w:t>
      </w:r>
      <w:r>
        <w:t xml:space="preserve"> </w:t>
      </w:r>
      <m:oMath>
        <m:sSub>
          <m:e>
            <m:r>
              <m:rPr>
                <m:sty m:val="b"/>
              </m:rPr>
              <m:t>x</m:t>
            </m:r>
          </m:e>
          <m:sub>
            <m:r>
              <m:t>1</m:t>
            </m:r>
          </m:sub>
        </m:sSub>
      </m:oMath>
      <w:r>
        <w:t xml:space="preserve"> </w:t>
      </w:r>
      <w:r>
        <w:t xml:space="preserve">à</w:t>
      </w:r>
      <w:r>
        <w:t xml:space="preserve"> </w:t>
      </w:r>
      <m:oMath>
        <m:sSub>
          <m:e>
            <m:r>
              <m:rPr>
                <m:sty m:val="b"/>
              </m:rPr>
              <m:t>x</m:t>
            </m:r>
          </m:e>
          <m:sub>
            <m:r>
              <m:t>3</m:t>
            </m:r>
          </m:sub>
        </m:sSub>
      </m:oMath>
      <w:r>
        <w:t xml:space="preserve"> </w:t>
      </w:r>
      <w:r>
        <w:t xml:space="preserve">garantissant une variance d’estimation (théorique) minimale. Ne résolvez pas ce système.</w:t>
      </w:r>
    </w:p>
    <w:p>
      <w:pPr>
        <w:numPr>
          <w:ilvl w:val="0"/>
          <w:numId w:val="1039"/>
        </w:numPr>
      </w:pPr>
      <w:r>
        <w:t xml:space="preserve">Avec le même objectif qu’en a), si l’on avait observé</w:t>
      </w:r>
      <w:r>
        <w:t xml:space="preserve"> </w:t>
      </w:r>
      <m:oMath>
        <m:r>
          <m:t>10</m:t>
        </m:r>
        <m:r>
          <m:t> </m:t>
        </m:r>
        <m:r>
          <m:rPr>
            <m:sty m:val="p"/>
          </m:rPr>
          <m:t>%</m:t>
        </m:r>
      </m:oMath>
      <w:r>
        <w:t xml:space="preserve"> </w:t>
      </w:r>
      <w:r>
        <w:t xml:space="preserve">Zn au point</w:t>
      </w:r>
      <w:r>
        <w:t xml:space="preserve"> </w:t>
      </w:r>
      <m:oMath>
        <m:sSub>
          <m:e>
            <m:r>
              <m:rPr>
                <m:sty m:val="b"/>
              </m:rPr>
              <m:t>x</m:t>
            </m:r>
          </m:e>
          <m:sub>
            <m:r>
              <m:t>3</m:t>
            </m:r>
          </m:sub>
        </m:sSub>
      </m:oMath>
      <w:r>
        <w:t xml:space="preserve"> </w:t>
      </w:r>
      <w:r>
        <w:t xml:space="preserve">au lieu de</w:t>
      </w:r>
      <w:r>
        <w:t xml:space="preserve"> </w:t>
      </w:r>
      <m:oMath>
        <m:r>
          <m:t>3</m:t>
        </m:r>
        <m:r>
          <m:t> </m:t>
        </m:r>
        <m:r>
          <m:rPr>
            <m:sty m:val="p"/>
          </m:rPr>
          <m:t>%</m:t>
        </m:r>
      </m:oMath>
      <w:r>
        <w:t xml:space="preserve">, comment cela affecterait-il les poids obtenus en a) ?</w:t>
      </w:r>
    </w:p>
    <w:p>
      <w:pPr>
        <w:numPr>
          <w:ilvl w:val="0"/>
          <w:numId w:val="1039"/>
        </w:numPr>
      </w:pPr>
      <w:r>
        <w:t xml:space="preserve">Si au lieu de</w:t>
      </w:r>
      <w:r>
        <w:t xml:space="preserve"> </w:t>
      </w:r>
      <m:oMath>
        <m:sSub>
          <m:e>
            <m:r>
              <m:t>C</m:t>
            </m:r>
          </m:e>
          <m:sub>
            <m:r>
              <m:t>0</m:t>
            </m:r>
          </m:sub>
        </m:sSub>
        <m:r>
          <m:rPr>
            <m:sty m:val="p"/>
          </m:rPr>
          <m:t>=</m:t>
        </m:r>
        <m:r>
          <m:t>4</m:t>
        </m:r>
        <m:r>
          <m:t> </m:t>
        </m:r>
        <m:sSup>
          <m:e>
            <m:r>
              <m:rPr>
                <m:sty m:val="p"/>
              </m:rPr>
              <m:t>%</m:t>
            </m:r>
          </m:e>
          <m:sup>
            <m:r>
              <m:t>2</m:t>
            </m:r>
          </m:sup>
        </m:sSup>
      </m:oMath>
      <w:r>
        <w:t xml:space="preserve"> </w:t>
      </w:r>
      <w:r>
        <w:t xml:space="preserve">et</w:t>
      </w:r>
      <w:r>
        <w:t xml:space="preserve"> </w:t>
      </w:r>
      <m:oMath>
        <m:r>
          <m:t>C</m:t>
        </m:r>
        <m:r>
          <m:rPr>
            <m:sty m:val="p"/>
          </m:rPr>
          <m:t>=</m:t>
        </m:r>
        <m:r>
          <m:t>20</m:t>
        </m:r>
        <m:r>
          <m:t> </m:t>
        </m:r>
        <m:sSup>
          <m:e>
            <m:r>
              <m:rPr>
                <m:sty m:val="p"/>
              </m:rPr>
              <m:t>%</m:t>
            </m:r>
          </m:e>
          <m:sup>
            <m:r>
              <m:t>2</m:t>
            </m:r>
          </m:sup>
        </m:sSup>
      </m:oMath>
      <w:r>
        <w:t xml:space="preserve"> </w:t>
      </w:r>
      <w:r>
        <w:t xml:space="preserve">on avait</w:t>
      </w:r>
      <w:r>
        <w:t xml:space="preserve"> </w:t>
      </w:r>
      <m:oMath>
        <m:sSub>
          <m:e>
            <m:r>
              <m:t>C</m:t>
            </m:r>
          </m:e>
          <m:sub>
            <m:r>
              <m:t>0</m:t>
            </m:r>
          </m:sub>
        </m:sSub>
        <m:r>
          <m:rPr>
            <m:sty m:val="p"/>
          </m:rPr>
          <m:t>=</m:t>
        </m:r>
        <m:r>
          <m:t>8</m:t>
        </m:r>
        <m:r>
          <m:t> </m:t>
        </m:r>
        <m:sSup>
          <m:e>
            <m:r>
              <m:rPr>
                <m:sty m:val="p"/>
              </m:rPr>
              <m:t>%</m:t>
            </m:r>
          </m:e>
          <m:sup>
            <m:r>
              <m:t>2</m:t>
            </m:r>
          </m:sup>
        </m:sSup>
      </m:oMath>
      <w:r>
        <w:t xml:space="preserve"> </w:t>
      </w:r>
      <w:r>
        <w:t xml:space="preserve">et</w:t>
      </w:r>
      <w:r>
        <w:t xml:space="preserve"> </w:t>
      </w:r>
      <m:oMath>
        <m:r>
          <m:t>C</m:t>
        </m:r>
        <m:r>
          <m:rPr>
            <m:sty m:val="p"/>
          </m:rPr>
          <m:t>=</m:t>
        </m:r>
        <m:r>
          <m:t>40</m:t>
        </m:r>
        <m:r>
          <m:t> </m:t>
        </m:r>
        <m:sSup>
          <m:e>
            <m:r>
              <m:rPr>
                <m:sty m:val="p"/>
              </m:rPr>
              <m:t>%</m:t>
            </m:r>
          </m:e>
          <m:sup>
            <m:r>
              <m:t>2</m:t>
            </m:r>
          </m:sup>
        </m:sSup>
      </m:oMath>
      <w:r>
        <w:t xml:space="preserve">, comment cela affecterait-il les poids de krigeage et la variance de krigeage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danyl\AppData\Local\Programs\Quarto\share\formats\docx\note.png" id="13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40"/>
              </w:numPr>
            </w:pPr>
            <w:r>
              <w:t xml:space="preserve">On calcule les covariances. Le palier total est</w:t>
            </w:r>
            <w:r>
              <w:t xml:space="preserve"> </w:t>
            </w:r>
            <m:oMath>
              <m:sSub>
                <m:e>
                  <m:r>
                    <m:t>C</m:t>
                  </m:r>
                </m:e>
                <m:sub>
                  <m:r>
                    <m:t>0</m:t>
                  </m:r>
                </m:sub>
              </m:sSub>
              <m:r>
                <m:rPr>
                  <m:sty m:val="p"/>
                </m:rPr>
                <m:t>+</m:t>
              </m:r>
              <m:r>
                <m:t>C</m:t>
              </m:r>
              <m:r>
                <m:rPr>
                  <m:sty m:val="p"/>
                </m:rPr>
                <m:t>=</m:t>
              </m:r>
              <m:r>
                <m:t>24</m:t>
              </m:r>
              <m:r>
                <m:t> </m:t>
              </m:r>
              <m:sSup>
                <m:e>
                  <m:r>
                    <m:rPr>
                      <m:sty m:val="p"/>
                    </m:rPr>
                    <m:t>%</m:t>
                  </m:r>
                </m:e>
                <m:sup>
                  <m:r>
                    <m:t>2</m:t>
                  </m:r>
                </m:sup>
              </m:sSup>
            </m:oMath>
            <w:r>
              <w:t xml:space="preserve"> </w:t>
            </w:r>
            <w:r>
              <w:t xml:space="preserve">(diagonale).</w:t>
            </w:r>
          </w:p>
          <w:p>
            <w:pPr>
              <w:pStyle w:val="Compact"/>
              <w:numPr>
                <w:ilvl w:val="0"/>
                <w:numId w:val="1041"/>
              </w:numPr>
            </w:pPr>
            <m:oMath>
              <m:r>
                <m:t>C</m:t>
              </m:r>
              <m:d>
                <m:dPr>
                  <m:begChr m:val="("/>
                  <m:sepChr m:val=""/>
                  <m:endChr m:val=")"/>
                  <m:grow/>
                </m:dPr>
                <m:e>
                  <m:sSub>
                    <m:e>
                      <m:r>
                        <m:rPr>
                          <m:sty m:val="b"/>
                        </m:rPr>
                        <m:t>x</m:t>
                      </m:r>
                    </m:e>
                    <m:sub>
                      <m:r>
                        <m:t>1</m:t>
                      </m:r>
                    </m:sub>
                  </m:sSub>
                  <m:r>
                    <m:rPr>
                      <m:sty m:val="p"/>
                    </m:rPr>
                    <m:t>,</m:t>
                  </m:r>
                  <m:sSub>
                    <m:e>
                      <m:r>
                        <m:rPr>
                          <m:sty m:val="b"/>
                        </m:rPr>
                        <m:t>x</m:t>
                      </m:r>
                    </m:e>
                    <m:sub>
                      <m:r>
                        <m:t>2</m:t>
                      </m:r>
                    </m:sub>
                  </m:sSub>
                </m:e>
              </m:d>
              <m:r>
                <m:rPr>
                  <m:sty m:val="p"/>
                </m:rPr>
                <m:t>=</m:t>
              </m:r>
              <m:r>
                <m:t>0</m:t>
              </m:r>
            </m:oMath>
            <w:r>
              <w:t xml:space="preserve"> </w:t>
            </w:r>
            <w:r>
              <w:t xml:space="preserve">car</w:t>
            </w:r>
            <w:r>
              <w:t xml:space="preserve"> </w:t>
            </w:r>
            <m:oMath>
              <m:sSub>
                <m:e>
                  <m:r>
                    <m:t>h</m:t>
                  </m:r>
                </m:e>
                <m:sub>
                  <m:r>
                    <m:t>x</m:t>
                  </m:r>
                </m:sub>
              </m:sSub>
              <m:r>
                <m:rPr>
                  <m:sty m:val="p"/>
                </m:rPr>
                <m:t>=</m:t>
              </m:r>
              <m:sSub>
                <m:e>
                  <m:r>
                    <m:t>a</m:t>
                  </m:r>
                </m:e>
                <m:sub>
                  <m:r>
                    <m:t>x</m:t>
                  </m:r>
                </m:sub>
              </m:sSub>
            </m:oMath>
            <w:r>
              <w:t xml:space="preserve"> </w:t>
            </w:r>
            <w:r>
              <w:t xml:space="preserve">(le long de</w:t>
            </w:r>
            <w:r>
              <w:t xml:space="preserve"> </w:t>
            </w:r>
            <m:oMath>
              <m:r>
                <m:t>x</m:t>
              </m:r>
            </m:oMath>
            <w:r>
              <w:t xml:space="preserve">, la distance atteint la portée).</w:t>
            </w:r>
          </w:p>
          <w:p>
            <w:pPr>
              <w:pStyle w:val="Compact"/>
              <w:numPr>
                <w:ilvl w:val="0"/>
                <w:numId w:val="1041"/>
              </w:numPr>
            </w:pPr>
            <m:oMath>
              <m:r>
                <m:t>C</m:t>
              </m:r>
              <m:d>
                <m:dPr>
                  <m:begChr m:val="("/>
                  <m:sepChr m:val=""/>
                  <m:endChr m:val=")"/>
                  <m:grow/>
                </m:dPr>
                <m:e>
                  <m:sSub>
                    <m:e>
                      <m:r>
                        <m:rPr>
                          <m:sty m:val="b"/>
                        </m:rPr>
                        <m:t>x</m:t>
                      </m:r>
                    </m:e>
                    <m:sub>
                      <m:r>
                        <m:t>1</m:t>
                      </m:r>
                    </m:sub>
                  </m:sSub>
                  <m:r>
                    <m:rPr>
                      <m:sty m:val="p"/>
                    </m:rPr>
                    <m:t>,</m:t>
                  </m:r>
                  <m:sSub>
                    <m:e>
                      <m:r>
                        <m:rPr>
                          <m:sty m:val="b"/>
                        </m:rPr>
                        <m:t>x</m:t>
                      </m:r>
                    </m:e>
                    <m:sub>
                      <m:r>
                        <m:t>3</m:t>
                      </m:r>
                    </m:sub>
                  </m:sSub>
                </m:e>
              </m:d>
              <m:r>
                <m:rPr>
                  <m:sty m:val="p"/>
                </m:rPr>
                <m:t>=</m:t>
              </m:r>
              <m:r>
                <m:t>0</m:t>
              </m:r>
            </m:oMath>
            <w:r>
              <w:t xml:space="preserve"> </w:t>
            </w:r>
            <w:r>
              <w:t xml:space="preserve">car</w:t>
            </w:r>
            <w:r>
              <w:t xml:space="preserve"> </w:t>
            </w:r>
            <m:oMath>
              <m:sSub>
                <m:e>
                  <m:r>
                    <m:t>h</m:t>
                  </m:r>
                </m:e>
                <m:sub>
                  <m:r>
                    <m:t>y</m:t>
                  </m:r>
                </m:sub>
              </m:sSub>
              <m:r>
                <m:rPr>
                  <m:sty m:val="p"/>
                </m:rPr>
                <m:t>&gt;</m:t>
              </m:r>
              <m:sSub>
                <m:e>
                  <m:r>
                    <m:t>a</m:t>
                  </m:r>
                </m:e>
                <m:sub>
                  <m:r>
                    <m:t>y</m:t>
                  </m:r>
                </m:sub>
              </m:sSub>
            </m:oMath>
            <w:r>
              <w:t xml:space="preserve">.</w:t>
            </w:r>
          </w:p>
          <w:p>
            <w:pPr>
              <w:pStyle w:val="Compact"/>
              <w:numPr>
                <w:ilvl w:val="0"/>
                <w:numId w:val="1041"/>
              </w:numPr>
            </w:pPr>
            <m:oMath>
              <m:r>
                <m:t>C</m:t>
              </m:r>
              <m:d>
                <m:dPr>
                  <m:begChr m:val="("/>
                  <m:sepChr m:val=""/>
                  <m:endChr m:val=")"/>
                  <m:grow/>
                </m:dPr>
                <m:e>
                  <m:sSub>
                    <m:e>
                      <m:r>
                        <m:rPr>
                          <m:sty m:val="b"/>
                        </m:rPr>
                        <m:t>x</m:t>
                      </m:r>
                    </m:e>
                    <m:sub>
                      <m:r>
                        <m:t>2</m:t>
                      </m:r>
                    </m:sub>
                  </m:sSub>
                  <m:r>
                    <m:rPr>
                      <m:sty m:val="p"/>
                    </m:rPr>
                    <m:t>,</m:t>
                  </m:r>
                  <m:sSub>
                    <m:e>
                      <m:r>
                        <m:rPr>
                          <m:sty m:val="b"/>
                        </m:rPr>
                        <m:t>x</m:t>
                      </m:r>
                    </m:e>
                    <m:sub>
                      <m:r>
                        <m:t>3</m:t>
                      </m:r>
                    </m:sub>
                  </m:sSub>
                </m:e>
              </m:d>
            </m:oMath>
            <w:r>
              <w:t xml:space="preserve"> </w:t>
            </w:r>
            <w:r>
              <w:t xml:space="preserve">: direction d’azimut</w:t>
            </w:r>
            <w:r>
              <w:t xml:space="preserve"> </w:t>
            </w:r>
            <m:oMath>
              <m:r>
                <m:rPr>
                  <m:sty m:val="p"/>
                </m:rPr>
                <m:t>arctan</m:t>
              </m:r>
              <m:r>
                <m:t>​</m:t>
              </m:r>
              <m:d>
                <m:dPr>
                  <m:begChr m:val="("/>
                  <m:sepChr m:val=""/>
                  <m:endChr m:val=")"/>
                  <m:grow/>
                </m:dPr>
                <m:e>
                  <m:d>
                    <m:dPr>
                      <m:begChr m:val="("/>
                      <m:sepChr m:val=""/>
                      <m:endChr m:val=")"/>
                      <m:grow/>
                    </m:dPr>
                    <m:e>
                      <m:r>
                        <m:t>5</m:t>
                      </m:r>
                      <m:r>
                        <m:rPr>
                          <m:sty m:val="p"/>
                        </m:rPr>
                        <m:t>−</m:t>
                      </m:r>
                      <m:r>
                        <m:t>0</m:t>
                      </m:r>
                    </m:e>
                  </m:d>
                  <m:r>
                    <m:rPr>
                      <m:sty m:val="p"/>
                    </m:rPr>
                    <m:t>/</m:t>
                  </m:r>
                  <m:d>
                    <m:dPr>
                      <m:begChr m:val="("/>
                      <m:sepChr m:val=""/>
                      <m:endChr m:val=")"/>
                      <m:grow/>
                    </m:dPr>
                    <m:e>
                      <m:r>
                        <m:t>22</m:t>
                      </m:r>
                      <m:r>
                        <m:rPr>
                          <m:sty m:val="p"/>
                        </m:rPr>
                        <m:t>−</m:t>
                      </m:r>
                      <m:r>
                        <m:t>20</m:t>
                      </m:r>
                    </m:e>
                  </m:d>
                </m:e>
              </m:d>
              <m:r>
                <m:rPr>
                  <m:sty m:val="p"/>
                </m:rPr>
                <m:t>=</m:t>
              </m:r>
              <m:sSup>
                <m:e>
                  <m:r>
                    <m:t>68.2</m:t>
                  </m:r>
                </m:e>
                <m:sup>
                  <m:r>
                    <m:rPr>
                      <m:sty m:val="p"/>
                    </m:rPr>
                    <m:t>∘</m:t>
                  </m:r>
                </m:sup>
              </m:sSup>
            </m:oMath>
            <w:r>
              <w:t xml:space="preserve">. Portée dans cette direction :</w:t>
            </w:r>
          </w:p>
          <w:p>
            <w:pPr>
              <w:pStyle w:val="Compact"/>
            </w:pPr>
            <m:oMathPara>
              <m:oMathParaPr>
                <m:jc m:val="center"/>
              </m:oMathParaPr>
              <m:oMath>
                <m:r>
                  <m:t>a</m:t>
                </m:r>
                <m:r>
                  <m:rPr>
                    <m:sty m:val="p"/>
                  </m:rPr>
                  <m:t>=</m:t>
                </m:r>
                <m:f>
                  <m:fPr>
                    <m:type m:val="bar"/>
                  </m:fPr>
                  <m:num>
                    <m:r>
                      <m:t>20</m:t>
                    </m:r>
                    <m:r>
                      <m:rPr>
                        <m:sty m:val="p"/>
                      </m:rPr>
                      <m:t>×</m:t>
                    </m:r>
                    <m:r>
                      <m:t>10</m:t>
                    </m:r>
                  </m:num>
                  <m:den>
                    <m:rad>
                      <m:radPr>
                        <m:degHide m:val="on"/>
                      </m:radPr>
                      <m:deg/>
                      <m:e>
                        <m:sSup>
                          <m:e>
                            <m:d>
                              <m:dPr>
                                <m:begChr m:val="("/>
                                <m:sepChr m:val=""/>
                                <m:endChr m:val=")"/>
                                <m:grow/>
                              </m:dPr>
                              <m:e>
                                <m:r>
                                  <m:t>20</m:t>
                                </m:r>
                                <m:r>
                                  <m:rPr>
                                    <m:sty m:val="p"/>
                                  </m:rPr>
                                  <m:t>sin</m:t>
                                </m:r>
                                <m:sSup>
                                  <m:e>
                                    <m:r>
                                      <m:t>68.2</m:t>
                                    </m:r>
                                  </m:e>
                                  <m:sup>
                                    <m:r>
                                      <m:rPr>
                                        <m:sty m:val="p"/>
                                      </m:rPr>
                                      <m:t>∘</m:t>
                                    </m:r>
                                  </m:sup>
                                </m:sSup>
                              </m:e>
                            </m:d>
                          </m:e>
                          <m:sup>
                            <m:r>
                              <m:t>2</m:t>
                            </m:r>
                          </m:sup>
                        </m:sSup>
                        <m:r>
                          <m:rPr>
                            <m:sty m:val="p"/>
                          </m:rPr>
                          <m:t>+</m:t>
                        </m:r>
                        <m:sSup>
                          <m:e>
                            <m:d>
                              <m:dPr>
                                <m:begChr m:val="("/>
                                <m:sepChr m:val=""/>
                                <m:endChr m:val=")"/>
                                <m:grow/>
                              </m:dPr>
                              <m:e>
                                <m:r>
                                  <m:t>10</m:t>
                                </m:r>
                                <m:r>
                                  <m:rPr>
                                    <m:sty m:val="p"/>
                                  </m:rPr>
                                  <m:t>cos</m:t>
                                </m:r>
                                <m:sSup>
                                  <m:e>
                                    <m:r>
                                      <m:t>68.2</m:t>
                                    </m:r>
                                  </m:e>
                                  <m:sup>
                                    <m:r>
                                      <m:rPr>
                                        <m:sty m:val="p"/>
                                      </m:rPr>
                                      <m:t>∘</m:t>
                                    </m:r>
                                  </m:sup>
                                </m:sSup>
                              </m:e>
                            </m:d>
                          </m:e>
                          <m:sup>
                            <m:r>
                              <m:t>2</m:t>
                            </m:r>
                          </m:sup>
                        </m:sSup>
                      </m:e>
                    </m:rad>
                  </m:den>
                </m:f>
                <m:r>
                  <m:rPr>
                    <m:sty m:val="p"/>
                  </m:rPr>
                  <m:t>=</m:t>
                </m:r>
                <m:r>
                  <m:t>10.56</m:t>
                </m:r>
                <m:r>
                  <m:t> </m:t>
                </m:r>
                <m:r>
                  <m:rPr>
                    <m:nor/>
                    <m:sty m:val="p"/>
                  </m:rPr>
                  <m:t>m</m:t>
                </m:r>
                <m:r>
                  <m:rPr>
                    <m:sty m:val="p"/>
                  </m:rPr>
                  <m:t>,</m:t>
                </m:r>
              </m:oMath>
            </m:oMathPara>
          </w:p>
          <w:p>
            <w:pPr>
              <w:pStyle w:val="Compact"/>
              <w:numPr>
                <w:ilvl w:val="0"/>
                <w:numId w:val="1000"/>
              </w:numPr>
            </w:pPr>
            <w:r>
              <w:t xml:space="preserve">distance</w:t>
            </w:r>
            <w:r>
              <w:t xml:space="preserve"> </w:t>
            </w:r>
            <m:oMath>
              <m:r>
                <m:t>h</m:t>
              </m:r>
              <m:r>
                <m:rPr>
                  <m:sty m:val="p"/>
                </m:rPr>
                <m:t>=</m:t>
              </m:r>
              <m:rad>
                <m:radPr>
                  <m:degHide m:val="on"/>
                </m:radPr>
                <m:deg/>
                <m:e>
                  <m:sSup>
                    <m:e>
                      <m:r>
                        <m:t>5</m:t>
                      </m:r>
                    </m:e>
                    <m:sup>
                      <m:r>
                        <m:t>2</m:t>
                      </m:r>
                    </m:sup>
                  </m:sSup>
                  <m:r>
                    <m:rPr>
                      <m:sty m:val="p"/>
                    </m:rPr>
                    <m:t>+</m:t>
                  </m:r>
                  <m:sSup>
                    <m:e>
                      <m:r>
                        <m:t>2</m:t>
                      </m:r>
                    </m:e>
                    <m:sup>
                      <m:r>
                        <m:t>2</m:t>
                      </m:r>
                    </m:sup>
                  </m:sSup>
                </m:e>
              </m:rad>
              <m:r>
                <m:rPr>
                  <m:sty m:val="p"/>
                </m:rPr>
                <m:t>=</m:t>
              </m:r>
              <m:r>
                <m:t>5.385</m:t>
              </m:r>
              <m:r>
                <m:t> </m:t>
              </m:r>
              <m:r>
                <m:rPr>
                  <m:nor/>
                  <m:sty m:val="p"/>
                </m:rPr>
                <m:t>m</m:t>
              </m:r>
            </m:oMath>
            <w:r>
              <w:t xml:space="preserve">, d’où</w:t>
            </w:r>
          </w:p>
          <w:p>
            <w:pPr>
              <w:pStyle w:val="Compact"/>
            </w:pPr>
            <m:oMathPara>
              <m:oMathParaPr>
                <m:jc m:val="center"/>
              </m:oMathParaPr>
              <m:oMath>
                <m:r>
                  <m:t>C</m:t>
                </m:r>
                <m:d>
                  <m:dPr>
                    <m:begChr m:val="("/>
                    <m:sepChr m:val=""/>
                    <m:endChr m:val=")"/>
                    <m:grow/>
                  </m:dPr>
                  <m:e>
                    <m:r>
                      <m:t>h</m:t>
                    </m:r>
                  </m:e>
                </m:d>
                <m:r>
                  <m:rPr>
                    <m:sty m:val="p"/>
                  </m:rPr>
                  <m:t>=</m:t>
                </m:r>
                <m:r>
                  <m:t>20</m:t>
                </m:r>
                <m:d>
                  <m:dPr>
                    <m:begChr m:val="["/>
                    <m:sepChr m:val=""/>
                    <m:endChr m:val="]"/>
                    <m:grow/>
                  </m:dPr>
                  <m:e>
                    <m:r>
                      <m:t>1</m:t>
                    </m:r>
                    <m:r>
                      <m:rPr>
                        <m:sty m:val="p"/>
                      </m:rPr>
                      <m:t>−</m:t>
                    </m:r>
                    <m:r>
                      <m:t>1.5</m:t>
                    </m:r>
                    <m:f>
                      <m:fPr>
                        <m:type m:val="bar"/>
                      </m:fPr>
                      <m:num>
                        <m:r>
                          <m:t>5.385</m:t>
                        </m:r>
                      </m:num>
                      <m:den>
                        <m:r>
                          <m:t>10.56</m:t>
                        </m:r>
                      </m:den>
                    </m:f>
                    <m:r>
                      <m:rPr>
                        <m:sty m:val="p"/>
                      </m:rPr>
                      <m:t>+</m:t>
                    </m:r>
                    <m:r>
                      <m:t>0.5</m:t>
                    </m:r>
                    <m:sSup>
                      <m:e>
                        <m:d>
                          <m:dPr>
                            <m:begChr m:val="("/>
                            <m:sepChr m:val=""/>
                            <m:endChr m:val=")"/>
                            <m:grow/>
                          </m:dPr>
                          <m:e>
                            <m:f>
                              <m:fPr>
                                <m:type m:val="bar"/>
                              </m:fPr>
                              <m:num>
                                <m:r>
                                  <m:t>5.385</m:t>
                                </m:r>
                              </m:num>
                              <m:den>
                                <m:r>
                                  <m:t>10.56</m:t>
                                </m:r>
                              </m:den>
                            </m:f>
                          </m:e>
                        </m:d>
                      </m:e>
                      <m:sup>
                        <m:r>
                          <m:t>3</m:t>
                        </m:r>
                      </m:sup>
                    </m:sSup>
                  </m:e>
                </m:d>
                <m:r>
                  <m:rPr>
                    <m:sty m:val="p"/>
                  </m:rPr>
                  <m:t>=</m:t>
                </m:r>
                <m:r>
                  <m:t>6.03</m:t>
                </m:r>
                <m:r>
                  <m:t> </m:t>
                </m:r>
                <m:sSup>
                  <m:e>
                    <m:r>
                      <m:rPr>
                        <m:sty m:val="p"/>
                      </m:rPr>
                      <m:t>%</m:t>
                    </m:r>
                  </m:e>
                  <m:sup>
                    <m:r>
                      <m:t>2</m:t>
                    </m:r>
                  </m:sup>
                </m:sSup>
                <m:r>
                  <m:rPr>
                    <m:sty m:val="p"/>
                  </m:rPr>
                  <m:t>.</m:t>
                </m:r>
              </m:oMath>
            </m:oMathPara>
          </w:p>
          <w:p>
            <w:pPr>
              <w:pStyle w:val="Compact"/>
              <w:numPr>
                <w:ilvl w:val="0"/>
                <w:numId w:val="1041"/>
              </w:numPr>
            </w:pPr>
            <m:oMath>
              <m:r>
                <m:t>C</m:t>
              </m:r>
              <m:d>
                <m:dPr>
                  <m:begChr m:val="("/>
                  <m:sepChr m:val=""/>
                  <m:endChr m:val=")"/>
                  <m:grow/>
                </m:dPr>
                <m:e>
                  <m:sSub>
                    <m:e>
                      <m:r>
                        <m:rPr>
                          <m:sty m:val="b"/>
                        </m:rPr>
                        <m:t>x</m:t>
                      </m:r>
                    </m:e>
                    <m:sub>
                      <m:r>
                        <m:t>1</m:t>
                      </m:r>
                    </m:sub>
                  </m:sSub>
                  <m:r>
                    <m:rPr>
                      <m:sty m:val="p"/>
                    </m:rPr>
                    <m:t>,</m:t>
                  </m:r>
                  <m:sSub>
                    <m:e>
                      <m:r>
                        <m:rPr>
                          <m:sty m:val="b"/>
                        </m:rPr>
                        <m:t>x</m:t>
                      </m:r>
                    </m:e>
                    <m:sub>
                      <m:r>
                        <m:t>0</m:t>
                      </m:r>
                    </m:sub>
                  </m:sSub>
                </m:e>
              </m:d>
              <m:r>
                <m:rPr>
                  <m:sty m:val="p"/>
                </m:rPr>
                <m:t>=</m:t>
              </m:r>
              <m:r>
                <m:t>0</m:t>
              </m:r>
            </m:oMath>
            <w:r>
              <w:t xml:space="preserve"> </w:t>
            </w:r>
            <w:r>
              <w:t xml:space="preserve">car</w:t>
            </w:r>
            <w:r>
              <w:t xml:space="preserve"> </w:t>
            </w:r>
            <m:oMath>
              <m:sSub>
                <m:e>
                  <m:r>
                    <m:t>h</m:t>
                  </m:r>
                </m:e>
                <m:sub>
                  <m:r>
                    <m:t>x</m:t>
                  </m:r>
                </m:sub>
              </m:sSub>
              <m:r>
                <m:rPr>
                  <m:sty m:val="p"/>
                </m:rPr>
                <m:t>=</m:t>
              </m:r>
              <m:sSub>
                <m:e>
                  <m:r>
                    <m:t>a</m:t>
                  </m:r>
                </m:e>
                <m:sub>
                  <m:r>
                    <m:t>x</m:t>
                  </m:r>
                </m:sub>
              </m:sSub>
            </m:oMath>
            <w:r>
              <w:t xml:space="preserve"> </w:t>
            </w:r>
            <w:r>
              <w:t xml:space="preserve">;</w:t>
            </w:r>
            <w:r>
              <w:t xml:space="preserve"> </w:t>
            </w:r>
            <m:oMath>
              <m:r>
                <m:t>C</m:t>
              </m:r>
              <m:d>
                <m:dPr>
                  <m:begChr m:val="("/>
                  <m:sepChr m:val=""/>
                  <m:endChr m:val=")"/>
                  <m:grow/>
                </m:dPr>
                <m:e>
                  <m:sSub>
                    <m:e>
                      <m:r>
                        <m:rPr>
                          <m:sty m:val="b"/>
                        </m:rPr>
                        <m:t>x</m:t>
                      </m:r>
                    </m:e>
                    <m:sub>
                      <m:r>
                        <m:t>2</m:t>
                      </m:r>
                    </m:sub>
                  </m:sSub>
                  <m:r>
                    <m:rPr>
                      <m:sty m:val="p"/>
                    </m:rPr>
                    <m:t>,</m:t>
                  </m:r>
                  <m:sSub>
                    <m:e>
                      <m:r>
                        <m:rPr>
                          <m:sty m:val="b"/>
                        </m:rPr>
                        <m:t>x</m:t>
                      </m:r>
                    </m:e>
                    <m:sub>
                      <m:r>
                        <m:t>0</m:t>
                      </m:r>
                    </m:sub>
                  </m:sSub>
                </m:e>
              </m:d>
              <m:r>
                <m:rPr>
                  <m:sty m:val="p"/>
                </m:rPr>
                <m:t>=</m:t>
              </m:r>
              <m:r>
                <m:t>0</m:t>
              </m:r>
            </m:oMath>
            <w:r>
              <w:t xml:space="preserve"> </w:t>
            </w:r>
            <w:r>
              <w:t xml:space="preserve">car</w:t>
            </w:r>
            <w:r>
              <w:t xml:space="preserve"> </w:t>
            </w:r>
            <m:oMath>
              <m:sSub>
                <m:e>
                  <m:r>
                    <m:t>h</m:t>
                  </m:r>
                </m:e>
                <m:sub>
                  <m:r>
                    <m:t>y</m:t>
                  </m:r>
                </m:sub>
              </m:sSub>
              <m:r>
                <m:rPr>
                  <m:sty m:val="p"/>
                </m:rPr>
                <m:t>=</m:t>
              </m:r>
              <m:sSub>
                <m:e>
                  <m:r>
                    <m:t>a</m:t>
                  </m:r>
                </m:e>
                <m:sub>
                  <m:r>
                    <m:t>y</m:t>
                  </m:r>
                </m:sub>
              </m:sSub>
            </m:oMath>
            <w:r>
              <w:t xml:space="preserve"> </w:t>
            </w:r>
            <w:r>
              <w:t xml:space="preserve">;</w:t>
            </w:r>
            <w:r>
              <w:t xml:space="preserve"> </w:t>
            </w:r>
            <m:oMath>
              <m:r>
                <m:t>C</m:t>
              </m:r>
              <m:d>
                <m:dPr>
                  <m:begChr m:val="("/>
                  <m:sepChr m:val=""/>
                  <m:endChr m:val=")"/>
                  <m:grow/>
                </m:dPr>
                <m:e>
                  <m:sSub>
                    <m:e>
                      <m:r>
                        <m:rPr>
                          <m:sty m:val="b"/>
                        </m:rPr>
                        <m:t>x</m:t>
                      </m:r>
                    </m:e>
                    <m:sub>
                      <m:r>
                        <m:t>3</m:t>
                      </m:r>
                    </m:sub>
                  </m:sSub>
                  <m:r>
                    <m:rPr>
                      <m:sty m:val="p"/>
                    </m:rPr>
                    <m:t>,</m:t>
                  </m:r>
                  <m:sSub>
                    <m:e>
                      <m:r>
                        <m:rPr>
                          <m:sty m:val="b"/>
                        </m:rPr>
                        <m:t>x</m:t>
                      </m:r>
                    </m:e>
                    <m:sub>
                      <m:r>
                        <m:t>0</m:t>
                      </m:r>
                    </m:sub>
                  </m:sSub>
                </m:e>
              </m:d>
              <m:r>
                <m:rPr>
                  <m:sty m:val="p"/>
                </m:rPr>
                <m:t>=</m:t>
              </m:r>
              <m:r>
                <m:t>0</m:t>
              </m:r>
            </m:oMath>
            <w:r>
              <w:t xml:space="preserve"> </w:t>
            </w:r>
            <w:r>
              <w:t xml:space="preserve">car</w:t>
            </w:r>
            <w:r>
              <w:t xml:space="preserve"> </w:t>
            </w:r>
            <m:oMath>
              <m:sSub>
                <m:e>
                  <m:r>
                    <m:t>h</m:t>
                  </m:r>
                </m:e>
                <m:sub>
                  <m:r>
                    <m:t>y</m:t>
                  </m:r>
                </m:sub>
              </m:sSub>
              <m:r>
                <m:rPr>
                  <m:sty m:val="p"/>
                </m:rPr>
                <m:t>&gt;</m:t>
              </m:r>
              <m:sSub>
                <m:e>
                  <m:r>
                    <m:t>a</m:t>
                  </m:r>
                </m:e>
                <m:sub>
                  <m:r>
                    <m:t>y</m:t>
                  </m:r>
                </m:sub>
              </m:sSub>
            </m:oMath>
            <w:r>
              <w:t xml:space="preserve">.</w:t>
            </w:r>
          </w:p>
          <w:p>
            <w:pPr>
              <w:pStyle w:val="FirstParagraph"/>
            </w:pPr>
            <w:r>
              <w:t xml:space="preserve">Le système de krigeage ordinaire est donc</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24</m:t>
                          </m:r>
                        </m:e>
                        <m:e>
                          <m:r>
                            <m:t>0</m:t>
                          </m:r>
                        </m:e>
                        <m:e>
                          <m:r>
                            <m:t>0</m:t>
                          </m:r>
                        </m:e>
                        <m:e>
                          <m:r>
                            <m:t>1</m:t>
                          </m:r>
                        </m:e>
                      </m:mr>
                      <m:mr>
                        <m:e>
                          <m:r>
                            <m:t>0</m:t>
                          </m:r>
                        </m:e>
                        <m:e>
                          <m:r>
                            <m:t>24</m:t>
                          </m:r>
                        </m:e>
                        <m:e>
                          <m:r>
                            <m:t>6.03</m:t>
                          </m:r>
                        </m:e>
                        <m:e>
                          <m:r>
                            <m:t>1</m:t>
                          </m:r>
                        </m:e>
                      </m:mr>
                      <m:mr>
                        <m:e>
                          <m:r>
                            <m:t>0</m:t>
                          </m:r>
                        </m:e>
                        <m:e>
                          <m:r>
                            <m:t>6.03</m:t>
                          </m:r>
                        </m:e>
                        <m:e>
                          <m:r>
                            <m:t>24</m:t>
                          </m:r>
                        </m:e>
                        <m:e>
                          <m:r>
                            <m:t>1</m:t>
                          </m:r>
                        </m:e>
                      </m:mr>
                      <m:mr>
                        <m:e>
                          <m:r>
                            <m:t>1</m:t>
                          </m:r>
                        </m:e>
                        <m:e>
                          <m:r>
                            <m:t>1</m:t>
                          </m:r>
                        </m:e>
                        <m:e>
                          <m:r>
                            <m:t>1</m:t>
                          </m:r>
                        </m:e>
                        <m:e>
                          <m:r>
                            <m:t>0</m:t>
                          </m:r>
                        </m:e>
                      </m:mr>
                    </m:m>
                  </m:e>
                </m:d>
                <m:d>
                  <m:dPr>
                    <m:begChr m:val="["/>
                    <m:sepChr m:val=""/>
                    <m:endChr m:val="]"/>
                    <m:grow/>
                  </m:dPr>
                  <m:e>
                    <m:m>
                      <m:mPr>
                        <m:baseJc m:val="center"/>
                        <m:plcHide m:val="on"/>
                        <m:mcs>
                          <m:mc>
                            <m:mcPr>
                              <m:mcJc m:val="center"/>
                              <m:count m:val="1"/>
                            </m:mcPr>
                          </m:mc>
                        </m:mcs>
                      </m:mPr>
                      <m:mr>
                        <m:e>
                          <m:sSub>
                            <m:e>
                              <m:r>
                                <m:t>λ</m:t>
                              </m:r>
                            </m:e>
                            <m:sub>
                              <m:r>
                                <m:t>1</m:t>
                              </m:r>
                            </m:sub>
                          </m:sSub>
                        </m:e>
                      </m:mr>
                      <m:mr>
                        <m:e>
                          <m:sSub>
                            <m:e>
                              <m:r>
                                <m:t>λ</m:t>
                              </m:r>
                            </m:e>
                            <m:sub>
                              <m:r>
                                <m:t>2</m:t>
                              </m:r>
                            </m:sub>
                          </m:sSub>
                        </m:e>
                      </m:mr>
                      <m:mr>
                        <m:e>
                          <m:sSub>
                            <m:e>
                              <m:r>
                                <m:t>λ</m:t>
                              </m:r>
                            </m:e>
                            <m:sub>
                              <m:r>
                                <m:t>3</m:t>
                              </m:r>
                            </m:sub>
                          </m:sSub>
                        </m:e>
                      </m:mr>
                      <m:mr>
                        <m:e>
                          <m:r>
                            <m:t>ν</m:t>
                          </m:r>
                        </m:e>
                      </m:mr>
                    </m:m>
                  </m:e>
                </m:d>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r>
                        <m:e>
                          <m:r>
                            <m:t>1</m:t>
                          </m:r>
                        </m:e>
                      </m:mr>
                    </m:m>
                  </m:e>
                </m:d>
                <m:r>
                  <m:rPr>
                    <m:sty m:val="p"/>
                  </m:rPr>
                  <m:t>.</m:t>
                </m:r>
              </m:oMath>
            </m:oMathPara>
          </w:p>
          <w:p>
            <w:pPr>
              <w:numPr>
                <w:ilvl w:val="0"/>
                <w:numId w:val="1042"/>
              </w:numPr>
            </w:pPr>
            <w:r>
              <w:rPr>
                <w:b/>
                <w:bCs/>
              </w:rPr>
              <w:t xml:space="preserve">Rien ne change</w:t>
            </w:r>
            <w:r>
              <w:t xml:space="preserve"> </w:t>
            </w:r>
            <w:r>
              <w:t xml:space="preserve">: les poids du krigeage ordinaire ne dépendent</w:t>
            </w:r>
            <w:r>
              <w:t xml:space="preserve"> </w:t>
            </w:r>
            <w:r>
              <w:rPr>
                <w:b/>
                <w:bCs/>
              </w:rPr>
              <w:t xml:space="preserve">pas des teneurs</w:t>
            </w:r>
            <w:r>
              <w:t xml:space="preserve">, mais seulement de la géométrie et du modèle de covariance.</w:t>
            </w:r>
          </w:p>
          <w:p>
            <w:pPr>
              <w:numPr>
                <w:ilvl w:val="0"/>
                <w:numId w:val="1042"/>
              </w:numPr>
            </w:pPr>
            <w:r>
              <w:t xml:space="preserve">Les poids du krigeage ordinaire</w:t>
            </w:r>
            <w:r>
              <w:t xml:space="preserve"> </w:t>
            </w:r>
            <w:r>
              <w:rPr>
                <w:b/>
                <w:bCs/>
              </w:rPr>
              <w:t xml:space="preserve">demeurent inchangés</w:t>
            </w:r>
            <w:r>
              <w:t xml:space="preserve"> </w:t>
            </w:r>
            <w:r>
              <w:t xml:space="preserve">(mêmes portées et même ratio</w:t>
            </w:r>
            <w:r>
              <w:t xml:space="preserve"> </w:t>
            </w:r>
            <m:oMath>
              <m:sSub>
                <m:e>
                  <m:r>
                    <m:t>C</m:t>
                  </m:r>
                </m:e>
                <m:sub>
                  <m:r>
                    <m:t>0</m:t>
                  </m:r>
                </m:sub>
              </m:sSub>
              <m:r>
                <m:rPr>
                  <m:sty m:val="p"/>
                </m:rPr>
                <m:t>/</m:t>
              </m:r>
              <m:r>
                <m:t>C</m:t>
              </m:r>
            </m:oMath>
            <w:r>
              <w:t xml:space="preserve">). En revanche, la</w:t>
            </w:r>
            <w:r>
              <w:t xml:space="preserve"> </w:t>
            </w:r>
            <w:r>
              <w:rPr>
                <w:b/>
                <w:bCs/>
              </w:rPr>
              <w:t xml:space="preserve">variance de krigeage (et le multiplicateur</w:t>
            </w:r>
            <w:r>
              <w:rPr>
                <w:b/>
                <w:bCs/>
              </w:rPr>
              <w:t xml:space="preserve"> </w:t>
            </w:r>
            <m:oMath>
              <m:r>
                <m:t>ν</m:t>
              </m:r>
            </m:oMath>
            <w:r>
              <w:rPr>
                <w:b/>
                <w:bCs/>
              </w:rPr>
              <w:t xml:space="preserve">) est multipliée par</w:t>
            </w:r>
            <w:r>
              <w:rPr>
                <w:b/>
                <w:bCs/>
              </w:rPr>
              <w:t xml:space="preserve"> </w:t>
            </w:r>
            <m:oMath>
              <m:r>
                <m:t>2</m:t>
              </m:r>
            </m:oMath>
            <w:r>
              <w:t xml:space="preserve">.</w:t>
            </w:r>
          </w:p>
          <w:p/>
        </w:tc>
      </w:tr>
    </w:tbl>
    <w:bookmarkEnd w:id="132"/>
    <w:bookmarkStart w:id="135" w:name="Xd0f015eacc9ecab6a5b4ac1c9f35e9b70e3cd41"/>
    <w:p>
      <w:pPr>
        <w:pStyle w:val="Heading3"/>
      </w:pPr>
      <w:r>
        <w:t xml:space="preserve">10.12 Exercice 12 — Construire et résoudre un système de krigeage ordinaire (Au, azimut 0°)</w:t>
      </w:r>
    </w:p>
    <w:p>
      <w:pPr>
        <w:pStyle w:val="FirstParagraph"/>
      </w:pPr>
      <w:r>
        <w:t xml:space="preserve">Un gisement d’or 2D présente un variogramme sphérique avec anisotropie géométrique. La direction (azimut) de meilleure continuité spatiale est</w:t>
      </w:r>
      <w:r>
        <w:t xml:space="preserve"> </w:t>
      </w:r>
      <m:oMath>
        <m:sSup>
          <m:e>
            <m:r>
              <m:t>0</m:t>
            </m:r>
          </m:e>
          <m:sup>
            <m:r>
              <m:rPr>
                <m:sty m:val="p"/>
              </m:rPr>
              <m:t>∘</m:t>
            </m:r>
          </m:sup>
        </m:sSup>
      </m:oMath>
      <w:r>
        <w:t xml:space="preserve">. Les paramètres sont</w:t>
      </w:r>
      <w:r>
        <w:t xml:space="preserve"> </w:t>
      </w:r>
      <m:oMath>
        <m:sSub>
          <m:e>
            <m:r>
              <m:t>C</m:t>
            </m:r>
          </m:e>
          <m:sub>
            <m:r>
              <m:t>0</m:t>
            </m:r>
          </m:sub>
        </m:sSub>
        <m:r>
          <m:rPr>
            <m:sty m:val="p"/>
          </m:rPr>
          <m:t>=</m:t>
        </m:r>
        <m:r>
          <m:t>2</m:t>
        </m:r>
        <m:r>
          <m:t> </m:t>
        </m:r>
        <m:sSup>
          <m:e>
            <m:r>
              <m:rPr>
                <m:nor/>
                <m:sty m:val="p"/>
              </m:rPr>
              <m:t>ppm</m:t>
            </m:r>
          </m:e>
          <m:sup>
            <m:r>
              <m:t>2</m:t>
            </m:r>
          </m:sup>
        </m:sSup>
      </m:oMath>
      <w:r>
        <w:t xml:space="preserve">,</w:t>
      </w:r>
      <w:r>
        <w:t xml:space="preserve"> </w:t>
      </w:r>
      <m:oMath>
        <m:r>
          <m:t>C</m:t>
        </m:r>
        <m:r>
          <m:rPr>
            <m:sty m:val="p"/>
          </m:rPr>
          <m:t>=</m:t>
        </m:r>
        <m:r>
          <m:t>8</m:t>
        </m:r>
        <m:r>
          <m:t> </m:t>
        </m:r>
        <m:sSup>
          <m:e>
            <m:r>
              <m:rPr>
                <m:nor/>
                <m:sty m:val="p"/>
              </m:rPr>
              <m:t>ppm</m:t>
            </m:r>
          </m:e>
          <m:sup>
            <m:r>
              <m:t>2</m:t>
            </m:r>
          </m:sup>
        </m:sSup>
      </m:oMath>
      <w:r>
        <w:t xml:space="preserve">,</w:t>
      </w:r>
      <w:r>
        <w:t xml:space="preserve"> </w:t>
      </w:r>
      <m:oMath>
        <m:sSub>
          <m:e>
            <m:r>
              <m:t>a</m:t>
            </m:r>
          </m:e>
          <m:sub>
            <m:r>
              <m:t>0</m:t>
            </m:r>
          </m:sub>
        </m:sSub>
        <m:r>
          <m:rPr>
            <m:sty m:val="p"/>
          </m:rPr>
          <m:t>=</m:t>
        </m:r>
        <m:r>
          <m:t>60</m:t>
        </m:r>
        <m:r>
          <m:t> </m:t>
        </m:r>
        <m:r>
          <m:rPr>
            <m:nor/>
            <m:sty m:val="p"/>
          </m:rPr>
          <m:t>m</m:t>
        </m:r>
      </m:oMath>
      <w:r>
        <w:t xml:space="preserve">,</w:t>
      </w:r>
      <w:r>
        <w:t xml:space="preserve"> </w:t>
      </w:r>
      <m:oMath>
        <m:sSub>
          <m:e>
            <m:r>
              <m:t>a</m:t>
            </m:r>
          </m:e>
          <m:sub>
            <m:r>
              <m:t>90</m:t>
            </m:r>
          </m:sub>
        </m:sSub>
        <m:r>
          <m:rPr>
            <m:sty m:val="p"/>
          </m:rPr>
          <m:t>=</m:t>
        </m:r>
        <m:r>
          <m:t>30</m:t>
        </m:r>
        <m:r>
          <m:t> </m:t>
        </m:r>
        <m:r>
          <m:rPr>
            <m:nor/>
            <m:sty m:val="p"/>
          </m:rPr>
          <m:t>m</m:t>
        </m:r>
      </m:oMath>
      <w:r>
        <w:t xml:space="preserve">.</w:t>
      </w:r>
    </w:p>
    <w:p>
      <w:pPr>
        <w:pStyle w:val="BodyText"/>
      </w:pPr>
      <w:r>
        <w:t xml:space="preserve">On souhaite kriger la teneur au point</w:t>
      </w:r>
      <w:r>
        <w:t xml:space="preserve"> </w:t>
      </w:r>
      <m:oMath>
        <m:d>
          <m:dPr>
            <m:begChr m:val="("/>
            <m:sepChr m:val=""/>
            <m:endChr m:val=")"/>
            <m:grow/>
          </m:dPr>
          <m:e>
            <m:r>
              <m:t>0</m:t>
            </m:r>
            <m:r>
              <m:rPr>
                <m:sty m:val="p"/>
              </m:rPr>
              <m:t>,</m:t>
            </m:r>
            <m:r>
              <m:t>0</m:t>
            </m:r>
          </m:e>
        </m:d>
      </m:oMath>
      <w:r>
        <w:t xml:space="preserve">. Données du voisinage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Obs.</w:t>
            </w:r>
            <w:r>
              <w:t xml:space="preserve"> </w:t>
            </w:r>
            <m:oMath>
              <m:r>
                <m:rPr>
                  <m:sty m:val="p"/>
                </m:rPr>
                <m:t>#</m:t>
              </m:r>
            </m:oMath>
          </w:p>
        </w:tc>
        <w:tc>
          <w:tcPr/>
          <w:p>
            <w:pPr>
              <w:pStyle w:val="Compact"/>
              <w:jc w:val="center"/>
            </w:pPr>
            <m:oMath>
              <m:r>
                <m:t>x</m:t>
              </m:r>
            </m:oMath>
            <w:r>
              <w:t xml:space="preserve"> </w:t>
            </w:r>
            <w:r>
              <w:t xml:space="preserve">(m)</w:t>
            </w:r>
          </w:p>
        </w:tc>
        <w:tc>
          <w:tcPr/>
          <w:p>
            <w:pPr>
              <w:pStyle w:val="Compact"/>
              <w:jc w:val="center"/>
            </w:pPr>
            <m:oMath>
              <m:r>
                <m:t>y</m:t>
              </m:r>
            </m:oMath>
            <w:r>
              <w:t xml:space="preserve"> </w:t>
            </w:r>
            <w:r>
              <w:t xml:space="preserve">(m)</w:t>
            </w:r>
          </w:p>
        </w:tc>
        <w:tc>
          <w:tcPr/>
          <w:p>
            <w:pPr>
              <w:pStyle w:val="Compact"/>
              <w:jc w:val="center"/>
            </w:pPr>
            <w:r>
              <w:t xml:space="preserve">Teneur (ppm)</w:t>
            </w:r>
          </w:p>
        </w:tc>
      </w:tr>
      <w:tr>
        <w:tc>
          <w:tcPr/>
          <w:p>
            <w:pPr>
              <w:pStyle w:val="Compact"/>
              <w:jc w:val="center"/>
            </w:pPr>
            <w:r>
              <w:t xml:space="preserve">1</w:t>
            </w:r>
          </w:p>
        </w:tc>
        <w:tc>
          <w:tcPr/>
          <w:p>
            <w:pPr>
              <w:pStyle w:val="Compact"/>
              <w:jc w:val="center"/>
            </w:pPr>
            <m:oMath>
              <m:r>
                <m:rPr>
                  <m:sty m:val="p"/>
                </m:rPr>
                <m:t>−</m:t>
              </m:r>
              <m:r>
                <m:t>10</m:t>
              </m:r>
            </m:oMath>
          </w:p>
        </w:tc>
        <w:tc>
          <w:tcPr/>
          <w:p>
            <w:pPr>
              <w:pStyle w:val="Compact"/>
              <w:jc w:val="center"/>
            </w:pPr>
            <m:oMath>
              <m:r>
                <m:rPr>
                  <m:sty m:val="p"/>
                </m:rPr>
                <m:t>−</m:t>
              </m:r>
              <m:r>
                <m:t>10</m:t>
              </m:r>
            </m:oMath>
          </w:p>
        </w:tc>
        <w:tc>
          <w:tcPr/>
          <w:p>
            <w:pPr>
              <w:pStyle w:val="Compact"/>
              <w:jc w:val="center"/>
            </w:pPr>
            <m:oMath>
              <m:r>
                <m:t>3.1</m:t>
              </m:r>
            </m:oMath>
          </w:p>
        </w:tc>
      </w:tr>
      <w:tr>
        <w:tc>
          <w:tcPr/>
          <w:p>
            <w:pPr>
              <w:pStyle w:val="Compact"/>
              <w:jc w:val="center"/>
            </w:pPr>
            <w:r>
              <w:t xml:space="preserve">2</w:t>
            </w:r>
          </w:p>
        </w:tc>
        <w:tc>
          <w:tcPr/>
          <w:p>
            <w:pPr>
              <w:pStyle w:val="Compact"/>
              <w:jc w:val="center"/>
            </w:pPr>
            <m:oMath>
              <m:r>
                <m:rPr>
                  <m:sty m:val="p"/>
                </m:rPr>
                <m:t>−</m:t>
              </m:r>
              <m:r>
                <m:t>5</m:t>
              </m:r>
            </m:oMath>
          </w:p>
        </w:tc>
        <w:tc>
          <w:tcPr/>
          <w:p>
            <w:pPr>
              <w:pStyle w:val="Compact"/>
              <w:jc w:val="center"/>
            </w:pPr>
            <m:oMath>
              <m:r>
                <m:t>10</m:t>
              </m:r>
            </m:oMath>
          </w:p>
        </w:tc>
        <w:tc>
          <w:tcPr/>
          <w:p>
            <w:pPr>
              <w:pStyle w:val="Compact"/>
              <w:jc w:val="center"/>
            </w:pPr>
            <m:oMath>
              <m:r>
                <m:t>2.5</m:t>
              </m:r>
            </m:oMath>
          </w:p>
        </w:tc>
      </w:tr>
      <w:tr>
        <w:tc>
          <w:tcPr/>
          <w:p>
            <w:pPr>
              <w:pStyle w:val="Compact"/>
              <w:jc w:val="center"/>
            </w:pPr>
            <w:r>
              <w:t xml:space="preserve">3</w:t>
            </w:r>
          </w:p>
        </w:tc>
        <w:tc>
          <w:tcPr/>
          <w:p>
            <w:pPr>
              <w:pStyle w:val="Compact"/>
              <w:jc w:val="center"/>
            </w:pPr>
            <m:oMath>
              <m:r>
                <m:t>10</m:t>
              </m:r>
            </m:oMath>
          </w:p>
        </w:tc>
        <w:tc>
          <w:tcPr/>
          <w:p>
            <w:pPr>
              <w:pStyle w:val="Compact"/>
              <w:jc w:val="center"/>
            </w:pPr>
            <m:oMath>
              <m:r>
                <m:rPr>
                  <m:sty m:val="p"/>
                </m:rPr>
                <m:t>−</m:t>
              </m:r>
              <m:r>
                <m:t>5</m:t>
              </m:r>
            </m:oMath>
          </w:p>
        </w:tc>
        <w:tc>
          <w:tcPr/>
          <w:p>
            <w:pPr>
              <w:pStyle w:val="Compact"/>
              <w:jc w:val="center"/>
            </w:pPr>
            <m:oMath>
              <m:r>
                <m:t>7.1</m:t>
              </m:r>
            </m:oMath>
          </w:p>
        </w:tc>
      </w:tr>
      <w:tr>
        <w:tc>
          <w:tcPr/>
          <w:p>
            <w:pPr>
              <w:pStyle w:val="Compact"/>
              <w:jc w:val="center"/>
            </w:pPr>
            <w:r>
              <w:t xml:space="preserve">4</w:t>
            </w:r>
          </w:p>
        </w:tc>
        <w:tc>
          <w:tcPr/>
          <w:p>
            <w:pPr>
              <w:pStyle w:val="Compact"/>
              <w:jc w:val="center"/>
            </w:pPr>
            <m:oMath>
              <m:r>
                <m:t>10</m:t>
              </m:r>
            </m:oMath>
          </w:p>
        </w:tc>
        <w:tc>
          <w:tcPr/>
          <w:p>
            <w:pPr>
              <w:pStyle w:val="Compact"/>
              <w:jc w:val="center"/>
            </w:pPr>
            <m:oMath>
              <m:r>
                <m:t>5</m:t>
              </m:r>
            </m:oMath>
          </w:p>
        </w:tc>
        <w:tc>
          <w:tcPr/>
          <w:p>
            <w:pPr>
              <w:pStyle w:val="Compact"/>
              <w:jc w:val="center"/>
            </w:pPr>
            <m:oMath>
              <m:r>
                <m:t>2.1</m:t>
              </m:r>
            </m:oMath>
          </w:p>
        </w:tc>
      </w:tr>
    </w:tbl>
    <w:p>
      <w:pPr>
        <w:pStyle w:val="BodyText"/>
      </w:pPr>
      <w:r>
        <w:t xml:space="preserve">Le système de krigeage ordinaire (observations</w:t>
      </w:r>
      <w:r>
        <w:t xml:space="preserve"> </w:t>
      </w:r>
      <m:oMath>
        <m:r>
          <m:t>1</m:t>
        </m:r>
      </m:oMath>
      <w:r>
        <w:t xml:space="preserve"> </w:t>
      </w:r>
      <w:r>
        <w:t xml:space="preserve">à</w:t>
      </w:r>
      <w:r>
        <w:t xml:space="preserve"> </w:t>
      </w:r>
      <m:oMath>
        <m:r>
          <m:t>4</m:t>
        </m:r>
      </m:oMath>
      <w:r>
        <w:t xml:space="preserve"> </w:t>
      </w:r>
      <w:r>
        <w:t xml:space="preserve">dans l’ordre) fait apparaître les entrées</w:t>
      </w:r>
      <w:r>
        <w:t xml:space="preserve"> </w:t>
      </w:r>
      <m:oMath>
        <m:r>
          <m:t>A</m:t>
        </m:r>
      </m:oMath>
      <w:r>
        <w:t xml:space="preserve"> </w:t>
      </w:r>
      <w:r>
        <w:t xml:space="preserve">à</w:t>
      </w:r>
      <w:r>
        <w:t xml:space="preserve"> </w:t>
      </w:r>
      <m:oMath>
        <m:r>
          <m:t>H</m:t>
        </m:r>
      </m:oMath>
      <w:r>
        <w:t xml:space="preserve"> </w:t>
      </w:r>
      <w:r>
        <w:t xml:space="preserve">à compléter.</w:t>
      </w:r>
    </w:p>
    <w:p>
      <w:pPr>
        <w:numPr>
          <w:ilvl w:val="0"/>
          <w:numId w:val="1043"/>
        </w:numPr>
      </w:pPr>
      <w:r>
        <w:t xml:space="preserve">Que valent les entrées</w:t>
      </w:r>
      <w:r>
        <w:t xml:space="preserve"> </w:t>
      </w:r>
      <m:oMath>
        <m:r>
          <m:t>A</m:t>
        </m:r>
      </m:oMath>
      <w:r>
        <w:t xml:space="preserve"> </w:t>
      </w:r>
      <w:r>
        <w:t xml:space="preserve">à</w:t>
      </w:r>
      <w:r>
        <w:t xml:space="preserve"> </w:t>
      </w:r>
      <m:oMath>
        <m:r>
          <m:t>H</m:t>
        </m:r>
      </m:oMath>
      <w:r>
        <w:t xml:space="preserve"> </w:t>
      </w:r>
      <w:r>
        <w:t xml:space="preserve">?</w:t>
      </w:r>
    </w:p>
    <w:p>
      <w:pPr>
        <w:numPr>
          <w:ilvl w:val="0"/>
          <w:numId w:val="1043"/>
        </w:numPr>
      </w:pPr>
      <w:r>
        <w:t xml:space="preserve">Le système est résolu et on obtient</w:t>
      </w:r>
      <w:r>
        <w:t xml:space="preserve"> </w:t>
      </w:r>
      <m:oMath>
        <m:sSub>
          <m:e>
            <m:r>
              <m:t>λ</m:t>
            </m:r>
          </m:e>
          <m:sub>
            <m:r>
              <m:t>1</m:t>
            </m:r>
          </m:sub>
        </m:sSub>
        <m:r>
          <m:rPr>
            <m:sty m:val="p"/>
          </m:rPr>
          <m:t>=</m:t>
        </m:r>
        <m:r>
          <m:t>0.2164</m:t>
        </m:r>
      </m:oMath>
      <w:r>
        <w:t xml:space="preserve">,</w:t>
      </w:r>
      <w:r>
        <w:t xml:space="preserve"> </w:t>
      </w:r>
      <m:oMath>
        <m:sSub>
          <m:e>
            <m:r>
              <m:t>λ</m:t>
            </m:r>
          </m:e>
          <m:sub>
            <m:r>
              <m:t>2</m:t>
            </m:r>
          </m:sub>
        </m:sSub>
        <m:r>
          <m:rPr>
            <m:sty m:val="p"/>
          </m:rPr>
          <m:t>=</m:t>
        </m:r>
        <m:r>
          <m:t>0.3789</m:t>
        </m:r>
      </m:oMath>
      <w:r>
        <w:t xml:space="preserve">,</w:t>
      </w:r>
      <w:r>
        <w:t xml:space="preserve"> </w:t>
      </w:r>
      <m:oMath>
        <m:sSub>
          <m:e>
            <m:r>
              <m:t>λ</m:t>
            </m:r>
          </m:e>
          <m:sub>
            <m:r>
              <m:t>3</m:t>
            </m:r>
          </m:sub>
        </m:sSub>
        <m:r>
          <m:rPr>
            <m:sty m:val="p"/>
          </m:rPr>
          <m:t>=</m:t>
        </m:r>
        <m:r>
          <m:t>0.2168</m:t>
        </m:r>
      </m:oMath>
      <w:r>
        <w:t xml:space="preserve">,</w:t>
      </w:r>
      <w:r>
        <w:t xml:space="preserve"> </w:t>
      </w:r>
      <m:oMath>
        <m:sSub>
          <m:e>
            <m:r>
              <m:t>λ</m:t>
            </m:r>
          </m:e>
          <m:sub>
            <m:r>
              <m:t>4</m:t>
            </m:r>
          </m:sub>
        </m:sSub>
        <m:r>
          <m:rPr>
            <m:sty m:val="p"/>
          </m:rPr>
          <m:t>=</m:t>
        </m:r>
        <m:r>
          <m:t>0.1879</m:t>
        </m:r>
      </m:oMath>
      <w:r>
        <w:t xml:space="preserve"> </w:t>
      </w:r>
      <w:r>
        <w:t xml:space="preserve">et</w:t>
      </w:r>
      <w:r>
        <w:t xml:space="preserve"> </w:t>
      </w:r>
      <m:oMath>
        <m:r>
          <m:t>ν</m:t>
        </m:r>
        <m:r>
          <m:rPr>
            <m:sty m:val="p"/>
          </m:rPr>
          <m:t>=</m:t>
        </m:r>
        <m:r>
          <m:rPr>
            <m:sty m:val="p"/>
          </m:rPr>
          <m:t>−</m:t>
        </m:r>
        <m:r>
          <m:t>0.2630</m:t>
        </m:r>
      </m:oMath>
      <w:r>
        <w:t xml:space="preserve">. Estimez la teneur au point</w:t>
      </w:r>
      <w:r>
        <w:t xml:space="preserve"> </w:t>
      </w:r>
      <m:oMath>
        <m:d>
          <m:dPr>
            <m:begChr m:val="("/>
            <m:sepChr m:val=""/>
            <m:endChr m:val=")"/>
            <m:grow/>
          </m:dPr>
          <m:e>
            <m:r>
              <m:t>0</m:t>
            </m:r>
            <m:r>
              <m:rPr>
                <m:sty m:val="p"/>
              </m:rPr>
              <m:t>,</m:t>
            </m:r>
            <m:r>
              <m:t>0</m:t>
            </m:r>
          </m:e>
        </m:d>
      </m:oMath>
      <w:r>
        <w:t xml:space="preserve"> </w:t>
      </w:r>
      <w:r>
        <w:t xml:space="preserve">par krigeage ordinaire.</w:t>
      </w:r>
    </w:p>
    <w:p>
      <w:pPr>
        <w:numPr>
          <w:ilvl w:val="0"/>
          <w:numId w:val="1043"/>
        </w:numPr>
      </w:pPr>
      <w:r>
        <w:t xml:space="preserve">Calculez la variance de krigeage ordinaire.</w:t>
      </w:r>
    </w:p>
    <w:p>
      <w:pPr>
        <w:pStyle w:val="BlockText"/>
      </w:pPr>
      <w:r>
        <w:rPr>
          <w:i/>
          <w:iCs/>
        </w:rPr>
        <w:t xml:space="preserve">(Figure à régénérer — plan de localisation et système ; générateur MATLAB dans Examen/CP2/…/8-Krigeage.)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danyl\AppData\Local\Programs\Quarto\share\formats\docx\note.png" id="13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44"/>
              </w:numPr>
            </w:pPr>
            <w:r>
              <w:t xml:space="preserve">On trouve</w:t>
            </w:r>
            <w:r>
              <w:t xml:space="preserve"> </w:t>
            </w:r>
            <m:oMath>
              <m:r>
                <m:t>A</m:t>
              </m:r>
              <m:r>
                <m:rPr>
                  <m:sty m:val="p"/>
                </m:rPr>
                <m:t>=</m:t>
              </m:r>
              <m:r>
                <m:t>B</m:t>
              </m:r>
            </m:oMath>
            <w:r>
              <w:t xml:space="preserve"> </w:t>
            </w:r>
            <w:r>
              <w:t xml:space="preserve">(par symétrie),</w:t>
            </w:r>
            <w:r>
              <w:t xml:space="preserve"> </w:t>
            </w:r>
            <m:oMath>
              <m:r>
                <m:t>C</m:t>
              </m:r>
              <m:r>
                <m:rPr>
                  <m:sty m:val="p"/>
                </m:rPr>
                <m:t>=</m:t>
              </m:r>
              <m:r>
                <m:t>10</m:t>
              </m:r>
              <m:r>
                <m:t> </m:t>
              </m:r>
              <m:sSup>
                <m:e>
                  <m:r>
                    <m:rPr>
                      <m:nor/>
                      <m:sty m:val="p"/>
                    </m:rPr>
                    <m:t>ppm</m:t>
                  </m:r>
                </m:e>
                <m:sup>
                  <m:r>
                    <m:t>2</m:t>
                  </m:r>
                </m:sup>
              </m:sSup>
            </m:oMath>
            <w:r>
              <w:t xml:space="preserve"> </w:t>
            </w:r>
            <w:r>
              <w:t xml:space="preserve">(palier total</w:t>
            </w:r>
            <w:r>
              <w:t xml:space="preserve"> </w:t>
            </w:r>
            <m:oMath>
              <m:sSub>
                <m:e>
                  <m:r>
                    <m:t>C</m:t>
                  </m:r>
                </m:e>
                <m:sub>
                  <m:r>
                    <m:t>0</m:t>
                  </m:r>
                </m:sub>
              </m:sSub>
              <m:r>
                <m:rPr>
                  <m:sty m:val="p"/>
                </m:rPr>
                <m:t>+</m:t>
              </m:r>
              <m:r>
                <m:t>C</m:t>
              </m:r>
            </m:oMath>
            <w:r>
              <w:t xml:space="preserve"> </w:t>
            </w:r>
            <w:r>
              <w:t xml:space="preserve">sur la diagonale),</w:t>
            </w:r>
            <w:r>
              <w:t xml:space="preserve"> </w:t>
            </w:r>
            <m:oMath>
              <m:r>
                <m:t>D</m:t>
              </m:r>
              <m:r>
                <m:rPr>
                  <m:sty m:val="p"/>
                </m:rPr>
                <m:t>=</m:t>
              </m:r>
              <m:r>
                <m:t>6.02</m:t>
              </m:r>
            </m:oMath>
            <w:r>
              <w:t xml:space="preserve">,</w:t>
            </w:r>
            <w:r>
              <w:t xml:space="preserve"> </w:t>
            </w:r>
            <m:oMath>
              <m:r>
                <m:t>E</m:t>
              </m:r>
              <m:r>
                <m:rPr>
                  <m:sty m:val="p"/>
                </m:rPr>
                <m:t>=</m:t>
              </m:r>
              <m:r>
                <m:t>1</m:t>
              </m:r>
            </m:oMath>
            <w:r>
              <w:t xml:space="preserve">,</w:t>
            </w:r>
            <w:r>
              <w:t xml:space="preserve"> </w:t>
            </w:r>
            <m:oMath>
              <m:r>
                <m:t>F</m:t>
              </m:r>
              <m:r>
                <m:rPr>
                  <m:sty m:val="p"/>
                </m:rPr>
                <m:t>=</m:t>
              </m:r>
              <m:r>
                <m:t>0</m:t>
              </m:r>
            </m:oMath>
            <w:r>
              <w:t xml:space="preserve"> </w:t>
            </w:r>
            <w:r>
              <w:t xml:space="preserve">(coin inférieur droit),</w:t>
            </w:r>
            <w:r>
              <w:t xml:space="preserve"> </w:t>
            </w:r>
            <m:oMath>
              <m:r>
                <m:t>G</m:t>
              </m:r>
              <m:r>
                <m:rPr>
                  <m:sty m:val="p"/>
                </m:rPr>
                <m:t>=</m:t>
              </m:r>
              <m:r>
                <m:t>4.04</m:t>
              </m:r>
            </m:oMath>
            <w:r>
              <w:t xml:space="preserve"> </w:t>
            </w:r>
            <w:r>
              <w:t xml:space="preserve">et</w:t>
            </w:r>
            <w:r>
              <w:t xml:space="preserve"> </w:t>
            </w:r>
            <m:oMath>
              <m:r>
                <m:t>H</m:t>
              </m:r>
              <m:r>
                <m:rPr>
                  <m:sty m:val="p"/>
                </m:rPr>
                <m:t>=</m:t>
              </m:r>
              <m:r>
                <m:t>1</m:t>
              </m:r>
            </m:oMath>
            <w:r>
              <w:t xml:space="preserve">.</w:t>
            </w:r>
          </w:p>
          <w:p>
            <w:pPr>
              <w:pStyle w:val="FirstParagraph"/>
            </w:pPr>
            <w:r>
              <w:t xml:space="preserve">Pour</w:t>
            </w:r>
            <w:r>
              <w:t xml:space="preserve"> </w:t>
            </w:r>
            <m:oMath>
              <m:r>
                <m:t>A</m:t>
              </m:r>
              <m:r>
                <m:rPr>
                  <m:sty m:val="p"/>
                </m:rPr>
                <m:t>=</m:t>
              </m:r>
              <m:r>
                <m:t>C</m:t>
              </m:r>
              <m:d>
                <m:dPr>
                  <m:begChr m:val="("/>
                  <m:sepChr m:val=""/>
                  <m:endChr m:val=")"/>
                  <m:grow/>
                </m:dPr>
                <m:e>
                  <m:sSub>
                    <m:e>
                      <m:r>
                        <m:rPr>
                          <m:sty m:val="b"/>
                        </m:rPr>
                        <m:t>x</m:t>
                      </m:r>
                    </m:e>
                    <m:sub>
                      <m:r>
                        <m:t>1</m:t>
                      </m:r>
                    </m:sub>
                  </m:sSub>
                  <m:r>
                    <m:rPr>
                      <m:sty m:val="p"/>
                    </m:rPr>
                    <m:t>−</m:t>
                  </m:r>
                  <m:sSub>
                    <m:e>
                      <m:r>
                        <m:rPr>
                          <m:sty m:val="b"/>
                        </m:rPr>
                        <m:t>x</m:t>
                      </m:r>
                    </m:e>
                    <m:sub>
                      <m:r>
                        <m:t>2</m:t>
                      </m:r>
                    </m:sub>
                  </m:sSub>
                </m:e>
              </m:d>
            </m:oMath>
            <w:r>
              <w:t xml:space="preserve"> </w:t>
            </w:r>
            <w:r>
              <w:t xml:space="preserve">: la distance</w:t>
            </w:r>
            <w:r>
              <w:t xml:space="preserve"> </w:t>
            </w:r>
            <m:oMath>
              <m:sSub>
                <m:e>
                  <m:r>
                    <m:rPr>
                      <m:sty m:val="b"/>
                    </m:rPr>
                    <m:t>x</m:t>
                  </m:r>
                </m:e>
                <m:sub>
                  <m:r>
                    <m:t>1</m:t>
                  </m:r>
                </m:sub>
              </m:sSub>
            </m:oMath>
            <w:r>
              <w:t xml:space="preserve">–</w:t>
            </w:r>
            <m:oMath>
              <m:sSub>
                <m:e>
                  <m:r>
                    <m:rPr>
                      <m:sty m:val="b"/>
                    </m:rPr>
                    <m:t>x</m:t>
                  </m:r>
                </m:e>
                <m:sub>
                  <m:r>
                    <m:t>2</m:t>
                  </m:r>
                </m:sub>
              </m:sSub>
            </m:oMath>
            <w:r>
              <w:t xml:space="preserve"> </w:t>
            </w:r>
            <w:r>
              <w:t xml:space="preserve">est</w:t>
            </w:r>
            <w:r>
              <w:t xml:space="preserve"> </w:t>
            </w:r>
            <m:oMath>
              <m:rad>
                <m:radPr>
                  <m:degHide m:val="on"/>
                </m:radPr>
                <m:deg/>
                <m:e>
                  <m:sSup>
                    <m:e>
                      <m:d>
                        <m:dPr>
                          <m:begChr m:val="("/>
                          <m:sepChr m:val=""/>
                          <m:endChr m:val=")"/>
                          <m:grow/>
                        </m:dPr>
                        <m:e>
                          <m:r>
                            <m:rPr>
                              <m:sty m:val="p"/>
                            </m:rPr>
                            <m:t>−</m:t>
                          </m:r>
                          <m:r>
                            <m:t>10</m:t>
                          </m:r>
                          <m:r>
                            <m:rPr>
                              <m:sty m:val="p"/>
                            </m:rPr>
                            <m:t>−</m:t>
                          </m:r>
                          <m:d>
                            <m:dPr>
                              <m:begChr m:val="("/>
                              <m:sepChr m:val=""/>
                              <m:endChr m:val=")"/>
                              <m:grow/>
                            </m:dPr>
                            <m:e>
                              <m:r>
                                <m:rPr>
                                  <m:sty m:val="p"/>
                                </m:rPr>
                                <m:t>−</m:t>
                              </m:r>
                              <m:r>
                                <m:t>5</m:t>
                              </m:r>
                            </m:e>
                          </m:d>
                        </m:e>
                      </m:d>
                    </m:e>
                    <m:sup>
                      <m:r>
                        <m:t>2</m:t>
                      </m:r>
                    </m:sup>
                  </m:sSup>
                  <m:r>
                    <m:rPr>
                      <m:sty m:val="p"/>
                    </m:rPr>
                    <m:t>+</m:t>
                  </m:r>
                  <m:sSup>
                    <m:e>
                      <m:d>
                        <m:dPr>
                          <m:begChr m:val="("/>
                          <m:sepChr m:val=""/>
                          <m:endChr m:val=")"/>
                          <m:grow/>
                        </m:dPr>
                        <m:e>
                          <m:r>
                            <m:rPr>
                              <m:sty m:val="p"/>
                            </m:rPr>
                            <m:t>−</m:t>
                          </m:r>
                          <m:r>
                            <m:t>10</m:t>
                          </m:r>
                          <m:r>
                            <m:rPr>
                              <m:sty m:val="p"/>
                            </m:rPr>
                            <m:t>−</m:t>
                          </m:r>
                          <m:r>
                            <m:t>10</m:t>
                          </m:r>
                        </m:e>
                      </m:d>
                    </m:e>
                    <m:sup>
                      <m:r>
                        <m:t>2</m:t>
                      </m:r>
                    </m:sup>
                  </m:sSup>
                </m:e>
              </m:rad>
              <m:r>
                <m:rPr>
                  <m:sty m:val="p"/>
                </m:rPr>
                <m:t>=</m:t>
              </m:r>
              <m:r>
                <m:t>20.62</m:t>
              </m:r>
              <m:r>
                <m:t> </m:t>
              </m:r>
              <m:r>
                <m:rPr>
                  <m:nor/>
                  <m:sty m:val="p"/>
                </m:rPr>
                <m:t>m</m:t>
              </m:r>
            </m:oMath>
            <w:r>
              <w:t xml:space="preserve">, l’azimut</w:t>
            </w:r>
            <w:r>
              <w:t xml:space="preserve"> </w:t>
            </w:r>
            <m:oMath>
              <m:r>
                <m:rPr>
                  <m:sty m:val="p"/>
                </m:rPr>
                <m:t>arctan</m:t>
              </m:r>
              <m:d>
                <m:dPr>
                  <m:begChr m:val="("/>
                  <m:sepChr m:val=""/>
                  <m:endChr m:val=")"/>
                  <m:grow/>
                </m:dPr>
                <m:e>
                  <m:r>
                    <m:t>20</m:t>
                  </m:r>
                  <m:r>
                    <m:rPr>
                      <m:sty m:val="p"/>
                    </m:rPr>
                    <m:t>/</m:t>
                  </m:r>
                  <m:r>
                    <m:t>5</m:t>
                  </m:r>
                </m:e>
              </m:d>
              <m:r>
                <m:rPr>
                  <m:sty m:val="p"/>
                </m:rPr>
                <m:t>=</m:t>
              </m:r>
              <m:sSup>
                <m:e>
                  <m:r>
                    <m:t>75.96</m:t>
                  </m:r>
                </m:e>
                <m:sup>
                  <m:r>
                    <m:rPr>
                      <m:sty m:val="p"/>
                    </m:rPr>
                    <m:t>∘</m:t>
                  </m:r>
                </m:sup>
              </m:sSup>
            </m:oMath>
            <w:r>
              <w:t xml:space="preserve">, l’angle avec l’axe de meilleure continuité</w:t>
            </w:r>
            <w:r>
              <w:t xml:space="preserve"> </w:t>
            </w:r>
            <m:oMath>
              <m:r>
                <m:t>θ</m:t>
              </m:r>
              <m:r>
                <m:rPr>
                  <m:sty m:val="p"/>
                </m:rPr>
                <m:t>=</m:t>
              </m:r>
              <m:r>
                <m:t>90</m:t>
              </m:r>
              <m:r>
                <m:rPr>
                  <m:sty m:val="p"/>
                </m:rPr>
                <m:t>−</m:t>
              </m:r>
              <m:r>
                <m:t>75.96</m:t>
              </m:r>
              <m:r>
                <m:rPr>
                  <m:sty m:val="p"/>
                </m:rPr>
                <m:t>=</m:t>
              </m:r>
              <m:sSup>
                <m:e>
                  <m:r>
                    <m:t>14.04</m:t>
                  </m:r>
                </m:e>
                <m:sup>
                  <m:r>
                    <m:rPr>
                      <m:sty m:val="p"/>
                    </m:rPr>
                    <m:t>∘</m:t>
                  </m:r>
                </m:sup>
              </m:sSup>
            </m:oMath>
            <w:r>
              <w:t xml:space="preserve">. La portée dans cette direction vaut</w:t>
            </w:r>
          </w:p>
          <w:p>
            <w:pPr>
              <w:pStyle w:val="BodyText"/>
            </w:pPr>
            <m:oMathPara>
              <m:oMathParaPr>
                <m:jc m:val="center"/>
              </m:oMathParaPr>
              <m:oMath>
                <m:sSub>
                  <m:e>
                    <m:r>
                      <m:t>a</m:t>
                    </m:r>
                  </m:e>
                  <m:sub>
                    <m:r>
                      <m:t>θ</m:t>
                    </m:r>
                  </m:sub>
                </m:sSub>
                <m:r>
                  <m:rPr>
                    <m:sty m:val="p"/>
                  </m:rPr>
                  <m:t>=</m:t>
                </m:r>
                <m:f>
                  <m:fPr>
                    <m:type m:val="bar"/>
                  </m:fPr>
                  <m:num>
                    <m:r>
                      <m:t>60</m:t>
                    </m:r>
                    <m:r>
                      <m:rPr>
                        <m:sty m:val="p"/>
                      </m:rPr>
                      <m:t>×</m:t>
                    </m:r>
                    <m:r>
                      <m:t>30</m:t>
                    </m:r>
                  </m:num>
                  <m:den>
                    <m:rad>
                      <m:radPr>
                        <m:degHide m:val="on"/>
                      </m:radPr>
                      <m:deg/>
                      <m:e>
                        <m:sSup>
                          <m:e>
                            <m:r>
                              <m:t>30</m:t>
                            </m:r>
                          </m:e>
                          <m:sup>
                            <m:r>
                              <m:t>2</m:t>
                            </m:r>
                          </m:sup>
                        </m:sSup>
                        <m:sSup>
                          <m:e>
                            <m:r>
                              <m:rPr>
                                <m:sty m:val="p"/>
                              </m:rPr>
                              <m:t>cos</m:t>
                            </m:r>
                          </m:e>
                          <m:sup>
                            <m:r>
                              <m:t>2</m:t>
                            </m:r>
                          </m:sup>
                        </m:sSup>
                        <m:d>
                          <m:dPr>
                            <m:begChr m:val="("/>
                            <m:sepChr m:val=""/>
                            <m:endChr m:val=")"/>
                            <m:grow/>
                          </m:dPr>
                          <m:e>
                            <m:sSup>
                              <m:e>
                                <m:r>
                                  <m:t>14</m:t>
                                </m:r>
                              </m:e>
                              <m:sup>
                                <m:r>
                                  <m:rPr>
                                    <m:sty m:val="p"/>
                                  </m:rPr>
                                  <m:t>∘</m:t>
                                </m:r>
                              </m:sup>
                            </m:sSup>
                          </m:e>
                        </m:d>
                        <m:r>
                          <m:rPr>
                            <m:sty m:val="p"/>
                          </m:rPr>
                          <m:t>+</m:t>
                        </m:r>
                        <m:sSup>
                          <m:e>
                            <m:r>
                              <m:t>60</m:t>
                            </m:r>
                          </m:e>
                          <m:sup>
                            <m:r>
                              <m:t>2</m:t>
                            </m:r>
                          </m:sup>
                        </m:sSup>
                        <m:sSup>
                          <m:e>
                            <m:r>
                              <m:rPr>
                                <m:sty m:val="p"/>
                              </m:rPr>
                              <m:t>sin</m:t>
                            </m:r>
                          </m:e>
                          <m:sup>
                            <m:r>
                              <m:t>2</m:t>
                            </m:r>
                          </m:sup>
                        </m:sSup>
                        <m:d>
                          <m:dPr>
                            <m:begChr m:val="("/>
                            <m:sepChr m:val=""/>
                            <m:endChr m:val=")"/>
                            <m:grow/>
                          </m:dPr>
                          <m:e>
                            <m:sSup>
                              <m:e>
                                <m:r>
                                  <m:t>14</m:t>
                                </m:r>
                              </m:e>
                              <m:sup>
                                <m:r>
                                  <m:rPr>
                                    <m:sty m:val="p"/>
                                  </m:rPr>
                                  <m:t>∘</m:t>
                                </m:r>
                              </m:sup>
                            </m:sSup>
                          </m:e>
                        </m:d>
                      </m:e>
                    </m:rad>
                  </m:den>
                </m:f>
                <m:r>
                  <m:rPr>
                    <m:sty m:val="p"/>
                  </m:rPr>
                  <m:t>=</m:t>
                </m:r>
                <m:r>
                  <m:t>55.34</m:t>
                </m:r>
                <m:r>
                  <m:t> </m:t>
                </m:r>
                <m:r>
                  <m:rPr>
                    <m:nor/>
                    <m:sty m:val="p"/>
                  </m:rPr>
                  <m:t>m</m:t>
                </m:r>
                <m:r>
                  <m:rPr>
                    <m:sty m:val="p"/>
                  </m:rPr>
                  <m:t>,</m:t>
                </m:r>
              </m:oMath>
            </m:oMathPara>
          </w:p>
          <w:p>
            <w:pPr>
              <w:pStyle w:val="FirstParagraph"/>
            </w:pPr>
            <w:r>
              <w:t xml:space="preserve">d’où</w:t>
            </w:r>
          </w:p>
          <w:p>
            <w:pPr>
              <w:pStyle w:val="BodyText"/>
            </w:pPr>
            <m:oMathPara>
              <m:oMathParaPr>
                <m:jc m:val="center"/>
              </m:oMathParaPr>
              <m:oMath>
                <m:r>
                  <m:t>C</m:t>
                </m:r>
                <m:d>
                  <m:dPr>
                    <m:begChr m:val="("/>
                    <m:sepChr m:val=""/>
                    <m:endChr m:val=")"/>
                    <m:grow/>
                  </m:dPr>
                  <m:e>
                    <m:sSub>
                      <m:e>
                        <m:r>
                          <m:t>h</m:t>
                        </m:r>
                      </m:e>
                      <m:sub>
                        <m:r>
                          <m:t>12</m:t>
                        </m:r>
                      </m:sub>
                    </m:sSub>
                  </m:e>
                </m:d>
                <m:r>
                  <m:rPr>
                    <m:sty m:val="p"/>
                  </m:rPr>
                  <m:t>=</m:t>
                </m:r>
                <m:r>
                  <m:t>8</m:t>
                </m:r>
                <m:d>
                  <m:dPr>
                    <m:begChr m:val="["/>
                    <m:sepChr m:val=""/>
                    <m:endChr m:val="]"/>
                    <m:grow/>
                  </m:dPr>
                  <m:e>
                    <m:r>
                      <m:t>1</m:t>
                    </m:r>
                    <m:r>
                      <m:rPr>
                        <m:sty m:val="p"/>
                      </m:rPr>
                      <m:t>−</m:t>
                    </m:r>
                    <m:r>
                      <m:t>1.5</m:t>
                    </m:r>
                    <m:f>
                      <m:fPr>
                        <m:type m:val="bar"/>
                      </m:fPr>
                      <m:num>
                        <m:r>
                          <m:t>20.62</m:t>
                        </m:r>
                      </m:num>
                      <m:den>
                        <m:r>
                          <m:t>55.34</m:t>
                        </m:r>
                      </m:den>
                    </m:f>
                    <m:r>
                      <m:rPr>
                        <m:sty m:val="p"/>
                      </m:rPr>
                      <m:t>+</m:t>
                    </m:r>
                    <m:r>
                      <m:t>0.5</m:t>
                    </m:r>
                    <m:sSup>
                      <m:e>
                        <m:d>
                          <m:dPr>
                            <m:begChr m:val="("/>
                            <m:sepChr m:val=""/>
                            <m:endChr m:val=")"/>
                            <m:grow/>
                          </m:dPr>
                          <m:e>
                            <m:f>
                              <m:fPr>
                                <m:type m:val="bar"/>
                              </m:fPr>
                              <m:num>
                                <m:r>
                                  <m:t>20.62</m:t>
                                </m:r>
                              </m:num>
                              <m:den>
                                <m:r>
                                  <m:t>55.34</m:t>
                                </m:r>
                              </m:den>
                            </m:f>
                          </m:e>
                        </m:d>
                      </m:e>
                      <m:sup>
                        <m:r>
                          <m:t>3</m:t>
                        </m:r>
                      </m:sup>
                    </m:sSup>
                  </m:e>
                </m:d>
                <m:r>
                  <m:rPr>
                    <m:sty m:val="p"/>
                  </m:rPr>
                  <m:t>=</m:t>
                </m:r>
                <m:r>
                  <m:t>3.73</m:t>
                </m:r>
                <m:r>
                  <m:t> </m:t>
                </m:r>
                <m:sSup>
                  <m:e>
                    <m:r>
                      <m:rPr>
                        <m:nor/>
                        <m:sty m:val="p"/>
                      </m:rPr>
                      <m:t>ppm</m:t>
                    </m:r>
                  </m:e>
                  <m:sup>
                    <m:r>
                      <m:t>2</m:t>
                    </m:r>
                  </m:sup>
                </m:sSup>
                <m:r>
                  <m:rPr>
                    <m:sty m:val="p"/>
                  </m:rPr>
                  <m:t>.</m:t>
                </m:r>
              </m:oMath>
            </m:oMathPara>
          </w:p>
          <w:p>
            <w:pPr>
              <w:numPr>
                <w:ilvl w:val="0"/>
                <w:numId w:val="1045"/>
              </w:numPr>
            </w:pPr>
            <w:r>
              <w:t xml:space="preserve">Estimateur de krigeage ordinaire :</w:t>
            </w:r>
          </w:p>
          <w:p>
            <w:pPr>
              <w:pStyle w:val="BodyText"/>
            </w:pPr>
            <m:oMathPara>
              <m:oMathParaPr>
                <m:jc m:val="center"/>
              </m:oMathParaPr>
              <m:oMath>
                <m:sSup>
                  <m:e>
                    <m:r>
                      <m:t>Z</m:t>
                    </m:r>
                  </m:e>
                  <m:sup>
                    <m:r>
                      <m:rPr>
                        <m:sty m:val="p"/>
                      </m:rPr>
                      <m:t>*</m:t>
                    </m:r>
                  </m:sup>
                </m:sSup>
                <m:d>
                  <m:dPr>
                    <m:begChr m:val="("/>
                    <m:sepChr m:val=""/>
                    <m:endChr m:val=")"/>
                    <m:grow/>
                  </m:dPr>
                  <m:e>
                    <m:sSub>
                      <m:e>
                        <m:r>
                          <m:rPr>
                            <m:sty m:val="b"/>
                          </m:rPr>
                          <m:t>x</m:t>
                        </m:r>
                      </m:e>
                      <m:sub>
                        <m:r>
                          <m:t>0</m:t>
                        </m:r>
                      </m:sub>
                    </m:sSub>
                  </m:e>
                </m:d>
                <m:r>
                  <m:rPr>
                    <m:sty m:val="p"/>
                  </m:rPr>
                  <m:t>=</m:t>
                </m:r>
                <m:r>
                  <m:t>0.2164</m:t>
                </m:r>
                <m:d>
                  <m:dPr>
                    <m:begChr m:val="("/>
                    <m:sepChr m:val=""/>
                    <m:endChr m:val=")"/>
                    <m:grow/>
                  </m:dPr>
                  <m:e>
                    <m:r>
                      <m:t>3.1</m:t>
                    </m:r>
                  </m:e>
                </m:d>
                <m:r>
                  <m:rPr>
                    <m:sty m:val="p"/>
                  </m:rPr>
                  <m:t>+</m:t>
                </m:r>
                <m:r>
                  <m:t>0.3789</m:t>
                </m:r>
                <m:d>
                  <m:dPr>
                    <m:begChr m:val="("/>
                    <m:sepChr m:val=""/>
                    <m:endChr m:val=")"/>
                    <m:grow/>
                  </m:dPr>
                  <m:e>
                    <m:r>
                      <m:t>2.5</m:t>
                    </m:r>
                  </m:e>
                </m:d>
                <m:r>
                  <m:rPr>
                    <m:sty m:val="p"/>
                  </m:rPr>
                  <m:t>+</m:t>
                </m:r>
                <m:r>
                  <m:t>0.2168</m:t>
                </m:r>
                <m:d>
                  <m:dPr>
                    <m:begChr m:val="("/>
                    <m:sepChr m:val=""/>
                    <m:endChr m:val=")"/>
                    <m:grow/>
                  </m:dPr>
                  <m:e>
                    <m:r>
                      <m:t>7.1</m:t>
                    </m:r>
                  </m:e>
                </m:d>
                <m:r>
                  <m:rPr>
                    <m:sty m:val="p"/>
                  </m:rPr>
                  <m:t>+</m:t>
                </m:r>
                <m:r>
                  <m:t>0.1879</m:t>
                </m:r>
                <m:d>
                  <m:dPr>
                    <m:begChr m:val="("/>
                    <m:sepChr m:val=""/>
                    <m:endChr m:val=")"/>
                    <m:grow/>
                  </m:dPr>
                  <m:e>
                    <m:r>
                      <m:t>2.1</m:t>
                    </m:r>
                  </m:e>
                </m:d>
                <m:r>
                  <m:rPr>
                    <m:sty m:val="p"/>
                  </m:rPr>
                  <m:t>=</m:t>
                </m:r>
                <m:r>
                  <m:t>3.55</m:t>
                </m:r>
                <m:r>
                  <m:t> </m:t>
                </m:r>
                <m:r>
                  <m:rPr>
                    <m:nor/>
                    <m:sty m:val="p"/>
                  </m:rPr>
                  <m:t>ppm</m:t>
                </m:r>
                <m:r>
                  <m:rPr>
                    <m:sty m:val="p"/>
                  </m:rPr>
                  <m:t>.</m:t>
                </m:r>
              </m:oMath>
            </m:oMathPara>
          </w:p>
          <w:p>
            <w:pPr>
              <w:numPr>
                <w:ilvl w:val="0"/>
                <w:numId w:val="1045"/>
              </w:numPr>
            </w:pPr>
            <w:r>
              <w:t xml:space="preserve">Variance de krigeage ordinaire (les covariances point–point</w:t>
            </w:r>
            <w:r>
              <w:t xml:space="preserve"> </w:t>
            </w:r>
            <m:oMath>
              <m:r>
                <m:t>C</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w:t>
            </w:r>
            <w:r>
              <w:t xml:space="preserve">valent ici</w:t>
            </w:r>
            <w:r>
              <w:t xml:space="preserve"> </w:t>
            </w:r>
            <m:oMath>
              <m:r>
                <m:t>3.73</m:t>
              </m:r>
            </m:oMath>
            <w:r>
              <w:t xml:space="preserve">,</w:t>
            </w:r>
            <w:r>
              <w:t xml:space="preserve"> </w:t>
            </w:r>
            <m:oMath>
              <m:r>
                <m:t>5.22</m:t>
              </m:r>
            </m:oMath>
            <w:r>
              <w:t xml:space="preserve">,</w:t>
            </w:r>
            <w:r>
              <w:t xml:space="preserve"> </w:t>
            </w:r>
            <m:oMath>
              <m:r>
                <m:t>4.04</m:t>
              </m:r>
            </m:oMath>
            <w:r>
              <w:t xml:space="preserve">,</w:t>
            </w:r>
            <w:r>
              <w:t xml:space="preserve"> </w:t>
            </w:r>
            <m:oMath>
              <m:r>
                <m:t>4.04</m:t>
              </m:r>
            </m:oMath>
            <w:r>
              <w:t xml:space="preserve">) :</w:t>
            </w:r>
          </w:p>
          <w:p>
            <w:pPr>
              <w:pStyle w:val="BodyText"/>
            </w:pPr>
            <m:oMathPara>
              <m:oMathParaPr>
                <m:jc m:val="center"/>
              </m:oMathParaPr>
              <m:oMath>
                <m:sSubSup>
                  <m:e>
                    <m:r>
                      <m:t>σ</m:t>
                    </m:r>
                  </m:e>
                  <m:sub>
                    <m:r>
                      <m:t>O</m:t>
                    </m:r>
                    <m:r>
                      <m:t>K</m:t>
                    </m:r>
                  </m:sub>
                  <m:sup>
                    <m:r>
                      <m:t>2</m:t>
                    </m:r>
                  </m:sup>
                </m:sSubSup>
                <m:r>
                  <m:rPr>
                    <m:sty m:val="p"/>
                  </m:rPr>
                  <m:t>=</m:t>
                </m:r>
                <m:r>
                  <m:t>C</m:t>
                </m:r>
                <m:d>
                  <m:dPr>
                    <m:begChr m:val="("/>
                    <m:sepChr m:val=""/>
                    <m:endChr m:val=")"/>
                    <m:grow/>
                  </m:dPr>
                  <m:e>
                    <m:r>
                      <m:rPr>
                        <m:sty m:val="b"/>
                      </m:rPr>
                      <m:t>0</m:t>
                    </m:r>
                  </m:e>
                </m:d>
                <m:r>
                  <m:rPr>
                    <m:sty m:val="p"/>
                  </m:rPr>
                  <m:t>−</m:t>
                </m:r>
                <m:nary>
                  <m:naryPr>
                    <m:chr m:val="∑"/>
                    <m:limLoc m:val="undOvr"/>
                    <m:subHide m:val="off"/>
                    <m:supHide m:val="off"/>
                  </m:naryPr>
                  <m:sub>
                    <m:r>
                      <m:t>i</m:t>
                    </m:r>
                    <m:r>
                      <m:rPr>
                        <m:sty m:val="p"/>
                      </m:rPr>
                      <m:t>=</m:t>
                    </m:r>
                    <m:r>
                      <m:t>1</m:t>
                    </m:r>
                  </m:sub>
                  <m:sup>
                    <m:r>
                      <m:t>4</m:t>
                    </m:r>
                  </m:sup>
                  <m:e>
                    <m:sSub>
                      <m:e>
                        <m:r>
                          <m:t>λ</m:t>
                        </m:r>
                      </m:e>
                      <m:sub>
                        <m:r>
                          <m:t>i</m:t>
                        </m:r>
                      </m:sub>
                    </m:sSub>
                  </m:e>
                </m:nary>
                <m:r>
                  <m:t> </m:t>
                </m:r>
                <m:r>
                  <m:t>C</m:t>
                </m:r>
                <m:d>
                  <m:dPr>
                    <m:begChr m:val="("/>
                    <m:sepChr m:val=""/>
                    <m:endChr m:val=")"/>
                    <m:grow/>
                  </m:dPr>
                  <m:e>
                    <m:sSub>
                      <m:e>
                        <m:r>
                          <m:rPr>
                            <m:sty m:val="b"/>
                          </m:rPr>
                          <m:t>x</m:t>
                        </m:r>
                      </m:e>
                      <m:sub>
                        <m:r>
                          <m:t>i</m:t>
                        </m:r>
                      </m:sub>
                    </m:sSub>
                    <m:r>
                      <m:rPr>
                        <m:sty m:val="p"/>
                      </m:rPr>
                      <m:t>−</m:t>
                    </m:r>
                    <m:sSub>
                      <m:e>
                        <m:r>
                          <m:rPr>
                            <m:sty m:val="b"/>
                          </m:rPr>
                          <m:t>x</m:t>
                        </m:r>
                      </m:e>
                      <m:sub>
                        <m:r>
                          <m:t>0</m:t>
                        </m:r>
                      </m:sub>
                    </m:sSub>
                  </m:e>
                </m:d>
                <m:r>
                  <m:rPr>
                    <m:sty m:val="p"/>
                  </m:rPr>
                  <m:t>−</m:t>
                </m:r>
                <m:r>
                  <m:t>ν</m:t>
                </m:r>
                <m:r>
                  <m:rPr>
                    <m:sty m:val="p"/>
                  </m:rPr>
                  <m:t>,</m:t>
                </m:r>
              </m:oMath>
            </m:oMathPara>
          </w:p>
          <w:p>
            <w:pPr>
              <w:pStyle w:val="FirstParagraph"/>
            </w:pPr>
            <m:oMathPara>
              <m:oMathParaPr>
                <m:jc m:val="center"/>
              </m:oMathParaPr>
              <m:oMath>
                <m:sSubSup>
                  <m:e>
                    <m:r>
                      <m:t>σ</m:t>
                    </m:r>
                  </m:e>
                  <m:sub>
                    <m:r>
                      <m:t>O</m:t>
                    </m:r>
                    <m:r>
                      <m:t>K</m:t>
                    </m:r>
                  </m:sub>
                  <m:sup>
                    <m:r>
                      <m:t>2</m:t>
                    </m:r>
                  </m:sup>
                </m:sSubSup>
                <m:r>
                  <m:rPr>
                    <m:sty m:val="p"/>
                  </m:rPr>
                  <m:t>=</m:t>
                </m:r>
                <m:r>
                  <m:t>10</m:t>
                </m:r>
                <m:r>
                  <m:rPr>
                    <m:sty m:val="p"/>
                  </m:rPr>
                  <m:t>−</m:t>
                </m:r>
                <m:d>
                  <m:dPr>
                    <m:begChr m:val="("/>
                    <m:sepChr m:val=""/>
                    <m:endChr m:val=")"/>
                    <m:grow/>
                  </m:dPr>
                  <m:e>
                    <m:r>
                      <m:t>0.2164</m:t>
                    </m:r>
                    <m:d>
                      <m:dPr>
                        <m:begChr m:val="("/>
                        <m:sepChr m:val=""/>
                        <m:endChr m:val=")"/>
                        <m:grow/>
                      </m:dPr>
                      <m:e>
                        <m:r>
                          <m:t>3.73</m:t>
                        </m:r>
                      </m:e>
                    </m:d>
                    <m:r>
                      <m:rPr>
                        <m:sty m:val="p"/>
                      </m:rPr>
                      <m:t>+</m:t>
                    </m:r>
                    <m:r>
                      <m:t>0.3789</m:t>
                    </m:r>
                    <m:d>
                      <m:dPr>
                        <m:begChr m:val="("/>
                        <m:sepChr m:val=""/>
                        <m:endChr m:val=")"/>
                        <m:grow/>
                      </m:dPr>
                      <m:e>
                        <m:r>
                          <m:t>5.22</m:t>
                        </m:r>
                      </m:e>
                    </m:d>
                    <m:r>
                      <m:rPr>
                        <m:sty m:val="p"/>
                      </m:rPr>
                      <m:t>+</m:t>
                    </m:r>
                    <m:r>
                      <m:t>0.2168</m:t>
                    </m:r>
                    <m:d>
                      <m:dPr>
                        <m:begChr m:val="("/>
                        <m:sepChr m:val=""/>
                        <m:endChr m:val=")"/>
                        <m:grow/>
                      </m:dPr>
                      <m:e>
                        <m:r>
                          <m:t>4.04</m:t>
                        </m:r>
                      </m:e>
                    </m:d>
                    <m:r>
                      <m:rPr>
                        <m:sty m:val="p"/>
                      </m:rPr>
                      <m:t>+</m:t>
                    </m:r>
                    <m:r>
                      <m:t>0.1879</m:t>
                    </m:r>
                    <m:d>
                      <m:dPr>
                        <m:begChr m:val="("/>
                        <m:sepChr m:val=""/>
                        <m:endChr m:val=")"/>
                        <m:grow/>
                      </m:dPr>
                      <m:e>
                        <m:r>
                          <m:t>4.04</m:t>
                        </m:r>
                      </m:e>
                    </m:d>
                  </m:e>
                </m:d>
                <m:r>
                  <m:rPr>
                    <m:sty m:val="p"/>
                  </m:rPr>
                  <m:t>−</m:t>
                </m:r>
                <m:d>
                  <m:dPr>
                    <m:begChr m:val="("/>
                    <m:sepChr m:val=""/>
                    <m:endChr m:val=")"/>
                    <m:grow/>
                  </m:dPr>
                  <m:e>
                    <m:r>
                      <m:rPr>
                        <m:sty m:val="p"/>
                      </m:rPr>
                      <m:t>−</m:t>
                    </m:r>
                    <m:r>
                      <m:t>0.2630</m:t>
                    </m:r>
                  </m:e>
                </m:d>
                <m:r>
                  <m:rPr>
                    <m:sty m:val="p"/>
                  </m:rPr>
                  <m:t>=</m:t>
                </m:r>
                <m:r>
                  <m:t>5.84</m:t>
                </m:r>
                <m:r>
                  <m:t> </m:t>
                </m:r>
                <m:sSup>
                  <m:e>
                    <m:r>
                      <m:rPr>
                        <m:nor/>
                        <m:sty m:val="p"/>
                      </m:rPr>
                      <m:t>ppm</m:t>
                    </m:r>
                  </m:e>
                  <m:sup>
                    <m:r>
                      <m:t>2</m:t>
                    </m:r>
                  </m:sup>
                </m:sSup>
                <m:r>
                  <m:rPr>
                    <m:sty m:val="p"/>
                  </m:rPr>
                  <m:t>.</m:t>
                </m:r>
              </m:oMath>
            </m:oMathPara>
          </w:p>
          <w:p/>
        </w:tc>
      </w:tr>
    </w:tbl>
    <w:bookmarkEnd w:id="135"/>
    <w:bookmarkStart w:id="138" w:name="X79bcb6e54eb8d278b78235884aabe400e40965a"/>
    <w:p>
      <w:pPr>
        <w:pStyle w:val="Heading3"/>
      </w:pPr>
      <w:r>
        <w:t xml:space="preserve">10.13 Exercice 13 — Effet de pépite pur : proportion maximisant la variance d’estimation</w:t>
      </w:r>
    </w:p>
    <w:p>
      <w:pPr>
        <w:pStyle w:val="FirstParagraph"/>
      </w:pPr>
      <w:r>
        <w:t xml:space="preserve">Soit une configuration de</w:t>
      </w:r>
      <w:r>
        <w:t xml:space="preserve"> </w:t>
      </w:r>
      <m:oMath>
        <m:r>
          <m:t>n</m:t>
        </m:r>
      </m:oMath>
      <w:r>
        <w:t xml:space="preserve"> </w:t>
      </w:r>
      <w:r>
        <w:t xml:space="preserve">données utilisées pour l’estimation par krigeage ordinaire d’un point</w:t>
      </w:r>
      <w:r>
        <w:t xml:space="preserve"> </w:t>
      </w:r>
      <m:oMath>
        <m:sSub>
          <m:e>
            <m:r>
              <m:rPr>
                <m:sty m:val="b"/>
              </m:rPr>
              <m:t>x</m:t>
            </m:r>
          </m:e>
          <m:sub>
            <m:r>
              <m:t>0</m:t>
            </m:r>
          </m:sub>
        </m:sSub>
      </m:oMath>
      <w:r>
        <w:t xml:space="preserve"> </w:t>
      </w:r>
      <w:r>
        <w:t xml:space="preserve">ne coïncidant pas avec une donnée. Le variogramme est sphérique de palier</w:t>
      </w:r>
      <w:r>
        <w:t xml:space="preserve"> </w:t>
      </w:r>
      <m:oMath>
        <m:d>
          <m:dPr>
            <m:begChr m:val="("/>
            <m:sepChr m:val=""/>
            <m:endChr m:val=")"/>
            <m:grow/>
          </m:dPr>
          <m:e>
            <m:sSub>
              <m:e>
                <m:r>
                  <m:t>C</m:t>
                </m:r>
              </m:e>
              <m:sub>
                <m:r>
                  <m:t>0</m:t>
                </m:r>
              </m:sub>
            </m:sSub>
            <m:r>
              <m:rPr>
                <m:sty m:val="p"/>
              </m:rPr>
              <m:t>+</m:t>
            </m:r>
            <m:r>
              <m:t>C</m:t>
            </m:r>
          </m:e>
        </m:d>
        <m:r>
          <m:rPr>
            <m:sty m:val="p"/>
          </m:rPr>
          <m:t>=</m:t>
        </m:r>
        <m:r>
          <m:t>1</m:t>
        </m:r>
      </m:oMath>
      <w:r>
        <w:t xml:space="preserve">.</w:t>
      </w:r>
    </w:p>
    <w:p>
      <w:pPr>
        <w:numPr>
          <w:ilvl w:val="0"/>
          <w:numId w:val="1046"/>
        </w:numPr>
      </w:pPr>
      <w:r>
        <w:t xml:space="preserve">Quelle proportion</w:t>
      </w:r>
      <w:r>
        <w:t xml:space="preserve"> </w:t>
      </w:r>
      <m:oMath>
        <m:sSub>
          <m:e>
            <m:r>
              <m:t>C</m:t>
            </m:r>
          </m:e>
          <m:sub>
            <m:r>
              <m:t>0</m:t>
            </m:r>
          </m:sub>
        </m:sSub>
        <m:r>
          <m:rPr>
            <m:sty m:val="p"/>
          </m:rPr>
          <m:t>/</m:t>
        </m:r>
        <m:d>
          <m:dPr>
            <m:begChr m:val="("/>
            <m:sepChr m:val=""/>
            <m:endChr m:val=")"/>
            <m:grow/>
          </m:dPr>
          <m:e>
            <m:sSub>
              <m:e>
                <m:r>
                  <m:t>C</m:t>
                </m:r>
              </m:e>
              <m:sub>
                <m:r>
                  <m:t>0</m:t>
                </m:r>
              </m:sub>
            </m:sSub>
            <m:r>
              <m:rPr>
                <m:sty m:val="p"/>
              </m:rPr>
              <m:t>+</m:t>
            </m:r>
            <m:r>
              <m:t>C</m:t>
            </m:r>
          </m:e>
        </m:d>
      </m:oMath>
      <w:r>
        <w:t xml:space="preserve"> </w:t>
      </w:r>
      <w:r>
        <w:t xml:space="preserve">fournit la</w:t>
      </w:r>
      <w:r>
        <w:t xml:space="preserve"> </w:t>
      </w:r>
      <w:r>
        <w:rPr>
          <w:b/>
          <w:bCs/>
        </w:rPr>
        <w:t xml:space="preserve">variance d’estimation théorique la plus élevée</w:t>
      </w:r>
      <w:r>
        <w:t xml:space="preserve"> </w:t>
      </w:r>
      <w:r>
        <w:t xml:space="preserve">?</w:t>
      </w:r>
    </w:p>
    <w:p>
      <w:pPr>
        <w:numPr>
          <w:ilvl w:val="0"/>
          <w:numId w:val="1046"/>
        </w:numPr>
      </w:pPr>
      <w:r>
        <w:t xml:space="preserve">En utilisant cette proportion, quelle est la variance de</w:t>
      </w:r>
      <w:r>
        <w:t xml:space="preserve"> </w:t>
      </w:r>
      <w:r>
        <w:rPr>
          <w:b/>
          <w:bCs/>
        </w:rPr>
        <w:t xml:space="preserve">krigeage ordinaire</w:t>
      </w:r>
      <w:r>
        <w:t xml:space="preserve"> </w:t>
      </w:r>
      <w:r>
        <w:t xml:space="preserve">?</w:t>
      </w:r>
    </w:p>
    <w:p>
      <w:pPr>
        <w:numPr>
          <w:ilvl w:val="0"/>
          <w:numId w:val="1046"/>
        </w:numPr>
      </w:pPr>
      <w:r>
        <w:t xml:space="preserve">En utilisant cette proportion, quelle est la variance de</w:t>
      </w:r>
      <w:r>
        <w:t xml:space="preserve"> </w:t>
      </w:r>
      <w:r>
        <w:rPr>
          <w:b/>
          <w:bCs/>
        </w:rPr>
        <w:t xml:space="preserve">krigeage simple</w:t>
      </w:r>
      <w:r>
        <w:t xml:space="preserve"> </w:t>
      </w:r>
      <w:r>
        <w:t xml:space="preserve">?</w:t>
      </w:r>
    </w:p>
    <w:p>
      <w:pPr>
        <w:numPr>
          <w:ilvl w:val="0"/>
          <w:numId w:val="1046"/>
        </w:numPr>
      </w:pPr>
      <w:r>
        <w:t xml:space="preserve">Si le palier</w:t>
      </w:r>
      <w:r>
        <w:t xml:space="preserve"> </w:t>
      </w:r>
      <m:oMath>
        <m:d>
          <m:dPr>
            <m:begChr m:val="("/>
            <m:sepChr m:val=""/>
            <m:endChr m:val=")"/>
            <m:grow/>
          </m:dPr>
          <m:e>
            <m:sSub>
              <m:e>
                <m:r>
                  <m:t>C</m:t>
                </m:r>
              </m:e>
              <m:sub>
                <m:r>
                  <m:t>0</m:t>
                </m:r>
              </m:sub>
            </m:sSub>
            <m:r>
              <m:rPr>
                <m:sty m:val="p"/>
              </m:rPr>
              <m:t>+</m:t>
            </m:r>
            <m:r>
              <m:t>C</m:t>
            </m:r>
          </m:e>
        </m:d>
        <m:r>
          <m:rPr>
            <m:sty m:val="p"/>
          </m:rPr>
          <m:t>=</m:t>
        </m:r>
        <m:r>
          <m:t>50</m:t>
        </m:r>
      </m:oMath>
      <w:r>
        <w:t xml:space="preserve">, comment sont modifiées vos réponses en b) et c)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danyl\AppData\Local\Programs\Quarto\share\formats\docx\note.png" id="13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47"/>
              </w:numPr>
            </w:pPr>
            <m:oMath>
              <m:r>
                <m:t>100</m:t>
              </m:r>
              <m:r>
                <m:t> </m:t>
              </m:r>
              <m:r>
                <m:rPr>
                  <m:sty m:val="p"/>
                </m:rPr>
                <m:t>%</m:t>
              </m:r>
            </m:oMath>
            <w:r>
              <w:t xml:space="preserve"> </w:t>
            </w:r>
            <w:r>
              <w:t xml:space="preserve">(effet de pépite pur,</w:t>
            </w:r>
            <w:r>
              <w:t xml:space="preserve"> </w:t>
            </w:r>
            <m:oMath>
              <m:sSub>
                <m:e>
                  <m:r>
                    <m:t>C</m:t>
                  </m:r>
                </m:e>
                <m:sub>
                  <m:r>
                    <m:t>0</m:t>
                  </m:r>
                </m:sub>
              </m:sSub>
              <m:r>
                <m:rPr>
                  <m:sty m:val="p"/>
                </m:rPr>
                <m:t>/</m:t>
              </m:r>
              <m:d>
                <m:dPr>
                  <m:begChr m:val="("/>
                  <m:sepChr m:val=""/>
                  <m:endChr m:val=")"/>
                  <m:grow/>
                </m:dPr>
                <m:e>
                  <m:sSub>
                    <m:e>
                      <m:r>
                        <m:t>C</m:t>
                      </m:r>
                    </m:e>
                    <m:sub>
                      <m:r>
                        <m:t>0</m:t>
                      </m:r>
                    </m:sub>
                  </m:sSub>
                  <m:r>
                    <m:rPr>
                      <m:sty m:val="p"/>
                    </m:rPr>
                    <m:t>+</m:t>
                  </m:r>
                  <m:r>
                    <m:t>C</m:t>
                  </m:r>
                </m:e>
              </m:d>
              <m:r>
                <m:rPr>
                  <m:sty m:val="p"/>
                </m:rPr>
                <m:t>=</m:t>
              </m:r>
              <m:r>
                <m:t>1</m:t>
              </m:r>
            </m:oMath>
            <w:r>
              <w:t xml:space="preserve">).</w:t>
            </w:r>
          </w:p>
          <w:p>
            <w:pPr>
              <w:numPr>
                <w:ilvl w:val="0"/>
                <w:numId w:val="1047"/>
              </w:numPr>
            </w:pPr>
            <w:r>
              <w:t xml:space="preserve">Toutes les covariances point–point sont nulles (effet de pépite pur). En construisant le système de krigeage ordinaire, on voit que</w:t>
            </w:r>
            <w:r>
              <w:t xml:space="preserve"> </w:t>
            </w:r>
            <w:r>
              <w:rPr>
                <w:b/>
                <w:bCs/>
              </w:rPr>
              <w:t xml:space="preserve">tous les poids valent</w:t>
            </w:r>
            <w:r>
              <w:rPr>
                <w:b/>
                <w:bCs/>
              </w:rPr>
              <w:t xml:space="preserve"> </w:t>
            </w:r>
            <m:oMath>
              <m:r>
                <m:t>1</m:t>
              </m:r>
              <m:r>
                <m:rPr>
                  <m:sty m:val="p"/>
                </m:rPr>
                <m:t>/</m:t>
              </m:r>
              <m:r>
                <m:t>n</m:t>
              </m:r>
            </m:oMath>
            <w:r>
              <w:t xml:space="preserve">, donc</w:t>
            </w:r>
            <w:r>
              <w:t xml:space="preserve"> </w:t>
            </w:r>
            <m:oMath>
              <m:r>
                <m:t>ν</m:t>
              </m:r>
              <m:r>
                <m:rPr>
                  <m:sty m:val="p"/>
                </m:rPr>
                <m:t>=</m:t>
              </m:r>
              <m:r>
                <m:rPr>
                  <m:sty m:val="p"/>
                </m:rPr>
                <m:t>−</m:t>
              </m:r>
              <m:sSup>
                <m:e>
                  <m:r>
                    <m:t>σ</m:t>
                  </m:r>
                </m:e>
                <m:sup>
                  <m:r>
                    <m:t>2</m:t>
                  </m:r>
                </m:sup>
              </m:sSup>
              <m:r>
                <m:rPr>
                  <m:sty m:val="p"/>
                </m:rPr>
                <m:t>/</m:t>
              </m:r>
              <m:r>
                <m:t>n</m:t>
              </m:r>
            </m:oMath>
            <w:r>
              <w:t xml:space="preserve">. La variance de krigeage ordinaire maximale est alors</w:t>
            </w:r>
          </w:p>
          <w:p>
            <w:pPr>
              <w:pStyle w:val="BodyText"/>
            </w:pPr>
            <m:oMathPara>
              <m:oMathParaPr>
                <m:jc m:val="center"/>
              </m:oMathParaPr>
              <m:oMath>
                <m:sSubSup>
                  <m:e>
                    <m:r>
                      <m:t>σ</m:t>
                    </m:r>
                  </m:e>
                  <m:sub>
                    <m:r>
                      <m:t>O</m:t>
                    </m:r>
                    <m:r>
                      <m:t>K</m:t>
                    </m:r>
                  </m:sub>
                  <m:sup>
                    <m:r>
                      <m:t>2</m:t>
                    </m:r>
                  </m:sup>
                </m:sSubSup>
                <m:r>
                  <m:rPr>
                    <m:sty m:val="p"/>
                  </m:rPr>
                  <m:t>=</m:t>
                </m:r>
                <m:sSup>
                  <m:e>
                    <m:r>
                      <m:t>σ</m:t>
                    </m:r>
                  </m:e>
                  <m:sup>
                    <m:r>
                      <m:t>2</m:t>
                    </m:r>
                  </m:sup>
                </m:sSup>
                <m:d>
                  <m:dPr>
                    <m:begChr m:val="("/>
                    <m:sepChr m:val=""/>
                    <m:endChr m:val=")"/>
                    <m:grow/>
                  </m:dPr>
                  <m:e>
                    <m:r>
                      <m:t>1</m:t>
                    </m:r>
                    <m:r>
                      <m:rPr>
                        <m:sty m:val="p"/>
                      </m:rPr>
                      <m:t>+</m:t>
                    </m:r>
                    <m:f>
                      <m:fPr>
                        <m:type m:val="bar"/>
                      </m:fPr>
                      <m:num>
                        <m:r>
                          <m:t>1</m:t>
                        </m:r>
                      </m:num>
                      <m:den>
                        <m:r>
                          <m:t>n</m:t>
                        </m:r>
                      </m:den>
                    </m:f>
                  </m:e>
                </m:d>
                <m:r>
                  <m:rPr>
                    <m:sty m:val="p"/>
                  </m:rPr>
                  <m:t>,</m:t>
                </m:r>
              </m:oMath>
            </m:oMathPara>
          </w:p>
          <w:p>
            <w:pPr>
              <w:numPr>
                <w:ilvl w:val="0"/>
                <w:numId w:val="1000"/>
              </w:numPr>
            </w:pPr>
            <w:r>
              <w:t xml:space="preserve">soit ici</w:t>
            </w:r>
            <w:r>
              <w:t xml:space="preserve"> </w:t>
            </w:r>
            <m:oMath>
              <m:r>
                <m:t>1</m:t>
              </m:r>
              <m:r>
                <m:rPr>
                  <m:sty m:val="p"/>
                </m:rPr>
                <m:t>+</m:t>
              </m:r>
              <m:r>
                <m:t>1</m:t>
              </m:r>
              <m:r>
                <m:rPr>
                  <m:sty m:val="p"/>
                </m:rPr>
                <m:t>/</m:t>
              </m:r>
              <m:r>
                <m:t>n</m:t>
              </m:r>
            </m:oMath>
            <w:r>
              <w:t xml:space="preserve"> </w:t>
            </w:r>
            <w:r>
              <w:t xml:space="preserve">(avec</w:t>
            </w:r>
            <w:r>
              <w:t xml:space="preserve"> </w:t>
            </w:r>
            <m:oMath>
              <m:sSup>
                <m:e>
                  <m:r>
                    <m:t>σ</m:t>
                  </m:r>
                </m:e>
                <m:sup>
                  <m:r>
                    <m:t>2</m:t>
                  </m:r>
                </m:sup>
              </m:sSup>
              <m:r>
                <m:rPr>
                  <m:sty m:val="p"/>
                </m:rPr>
                <m:t>=</m:t>
              </m:r>
              <m:sSub>
                <m:e>
                  <m:r>
                    <m:t>C</m:t>
                  </m:r>
                </m:e>
                <m:sub>
                  <m:r>
                    <m:t>0</m:t>
                  </m:r>
                </m:sub>
              </m:sSub>
              <m:r>
                <m:rPr>
                  <m:sty m:val="p"/>
                </m:rPr>
                <m:t>+</m:t>
              </m:r>
              <m:r>
                <m:t>C</m:t>
              </m:r>
              <m:r>
                <m:rPr>
                  <m:sty m:val="p"/>
                </m:rPr>
                <m:t>=</m:t>
              </m:r>
              <m:r>
                <m:t>1</m:t>
              </m:r>
            </m:oMath>
            <w:r>
              <w:t xml:space="preserve">).</w:t>
            </w:r>
          </w:p>
          <w:p>
            <w:pPr>
              <w:numPr>
                <w:ilvl w:val="0"/>
                <w:numId w:val="1047"/>
              </w:numPr>
            </w:pPr>
            <w:r>
              <w:t xml:space="preserve">En krigeage simple, tous les poids sont</w:t>
            </w:r>
            <w:r>
              <w:t xml:space="preserve"> </w:t>
            </w:r>
            <w:r>
              <w:rPr>
                <w:b/>
                <w:bCs/>
              </w:rPr>
              <w:t xml:space="preserve">nuls</w:t>
            </w:r>
            <w:r>
              <w:t xml:space="preserve"> </w:t>
            </w:r>
            <w:r>
              <w:t xml:space="preserve">et la variance de krigeage simple vaut simplement</w:t>
            </w:r>
            <w:r>
              <w:t xml:space="preserve"> </w:t>
            </w:r>
            <m:oMath>
              <m:sSup>
                <m:e>
                  <m:r>
                    <m:t>σ</m:t>
                  </m:r>
                </m:e>
                <m:sup>
                  <m:r>
                    <m:t>2</m:t>
                  </m:r>
                </m:sup>
              </m:sSup>
            </m:oMath>
            <w:r>
              <w:t xml:space="preserve">, soit</w:t>
            </w:r>
            <w:r>
              <w:t xml:space="preserve"> </w:t>
            </w:r>
            <m:oMath>
              <m:r>
                <m:t>1</m:t>
              </m:r>
            </m:oMath>
            <w:r>
              <w:t xml:space="preserve"> </w:t>
            </w:r>
            <w:r>
              <w:t xml:space="preserve">ici.</w:t>
            </w:r>
          </w:p>
          <w:p>
            <w:pPr>
              <w:numPr>
                <w:ilvl w:val="0"/>
                <w:numId w:val="1047"/>
              </w:numPr>
            </w:pPr>
            <w:r>
              <w:t xml:space="preserve">Les deux variances sont simplement</w:t>
            </w:r>
            <w:r>
              <w:t xml:space="preserve"> </w:t>
            </w:r>
            <w:r>
              <w:rPr>
                <w:b/>
                <w:bCs/>
              </w:rPr>
              <w:t xml:space="preserve">multipliées par</w:t>
            </w:r>
            <w:r>
              <w:rPr>
                <w:b/>
                <w:bCs/>
              </w:rPr>
              <w:t xml:space="preserve"> </w:t>
            </w:r>
            <m:oMath>
              <m:r>
                <m:t>50</m:t>
              </m:r>
            </m:oMath>
            <w:r>
              <w:t xml:space="preserve">.</w:t>
            </w:r>
          </w:p>
          <w:p/>
        </w:tc>
      </w:tr>
    </w:tbl>
    <w:bookmarkEnd w:id="138"/>
    <w:bookmarkStart w:id="141" w:name="X7b78069d1d8181e132b0693badee0eb4aacf65a"/>
    <w:p>
      <w:pPr>
        <w:pStyle w:val="Heading3"/>
      </w:pPr>
      <w:r>
        <w:t xml:space="preserve">10.14 Exercice 14 — Effet d’un facteur multiplicatif sur les covariances et validation croisée</w:t>
      </w:r>
    </w:p>
    <w:p>
      <w:pPr>
        <w:numPr>
          <w:ilvl w:val="0"/>
          <w:numId w:val="1048"/>
        </w:numPr>
      </w:pPr>
      <w:r>
        <w:t xml:space="preserve">Si l’on multiplie toutes les valeurs de covariance par un facteur</w:t>
      </w:r>
      <w:r>
        <w:t xml:space="preserve"> </w:t>
      </w:r>
      <m:oMath>
        <m:r>
          <m:t>t</m:t>
        </m:r>
      </m:oMath>
      <w:r>
        <w:t xml:space="preserve"> </w:t>
      </w:r>
      <w:r>
        <w:t xml:space="preserve">dans l’exercice 1, que deviennent les valeurs estimées et les variances de krigeage, pour le krigeage simple et le krigeage ordinaire ?</w:t>
      </w:r>
    </w:p>
    <w:p>
      <w:pPr>
        <w:numPr>
          <w:ilvl w:val="0"/>
          <w:numId w:val="1048"/>
        </w:numPr>
      </w:pPr>
      <w:r>
        <w:t xml:space="preserve">Vous effectuez une validation croisée et trouvez que la variance des erreurs normalisées vaut</w:t>
      </w:r>
      <w:r>
        <w:t xml:space="preserve"> </w:t>
      </w:r>
      <m:oMath>
        <m:r>
          <m:t>1.1</m:t>
        </m:r>
      </m:oMath>
      <w:r>
        <w:t xml:space="preserve">. Vous multipliez</w:t>
      </w:r>
      <w:r>
        <w:t xml:space="preserve"> </w:t>
      </w:r>
      <m:oMath>
        <m:sSub>
          <m:e>
            <m:r>
              <m:t>C</m:t>
            </m:r>
          </m:e>
          <m:sub>
            <m:r>
              <m:t>0</m:t>
            </m:r>
          </m:sub>
        </m:sSub>
      </m:oMath>
      <w:r>
        <w:t xml:space="preserve"> </w:t>
      </w:r>
      <w:r>
        <w:t xml:space="preserve">et</w:t>
      </w:r>
      <w:r>
        <w:t xml:space="preserve"> </w:t>
      </w:r>
      <m:oMath>
        <m:r>
          <m:t>C</m:t>
        </m:r>
      </m:oMath>
      <w:r>
        <w:t xml:space="preserve"> </w:t>
      </w:r>
      <w:r>
        <w:t xml:space="preserve">de votre modèle de covariance par</w:t>
      </w:r>
      <w:r>
        <w:t xml:space="preserve"> </w:t>
      </w:r>
      <m:oMath>
        <m:r>
          <m:t>1.1</m:t>
        </m:r>
      </m:oMath>
      <w:r>
        <w:t xml:space="preserve"> </w:t>
      </w:r>
      <w:r>
        <w:t xml:space="preserve">et refaites la validation croisée. Quelle sera alors la variance des erreurs normalisées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danyl\AppData\Local\Programs\Quarto\share\formats\docx\note.png" id="140"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49"/>
              </w:numPr>
            </w:pPr>
            <w:r>
              <w:rPr>
                <w:b/>
                <w:bCs/>
              </w:rPr>
              <w:t xml:space="preserve">Krigeage simple.</w:t>
            </w:r>
            <w:r>
              <w:t xml:space="preserve"> </w:t>
            </w:r>
            <w:r>
              <w:t xml:space="preserve">Tous les termes de covariance sont multipliés par</w:t>
            </w:r>
            <w:r>
              <w:t xml:space="preserve"> </w:t>
            </w:r>
            <m:oMath>
              <m:r>
                <m:t>t</m:t>
              </m:r>
            </m:oMath>
            <w:r>
              <w:t xml:space="preserve"> </w:t>
            </w:r>
            <w:r>
              <w:t xml:space="preserve">des deux côtés de chaque équation :</w:t>
            </w:r>
            <w:r>
              <w:t xml:space="preserve"> </w:t>
            </w:r>
            <m:oMath>
              <m:r>
                <m:t>t</m:t>
              </m:r>
            </m:oMath>
            <w:r>
              <w:t xml:space="preserve"> </w:t>
            </w:r>
            <w:r>
              <w:t xml:space="preserve">s’annule, les poids sont</w:t>
            </w:r>
            <w:r>
              <w:t xml:space="preserve"> </w:t>
            </w:r>
            <w:r>
              <w:rPr>
                <w:b/>
                <w:bCs/>
              </w:rPr>
              <w:t xml:space="preserve">inchangés</w:t>
            </w:r>
            <w:r>
              <w:t xml:space="preserve"> </w:t>
            </w:r>
            <w:r>
              <w:t xml:space="preserve">et l’estimé aussi. Pour la variance,</w:t>
            </w:r>
            <w:r>
              <w:t xml:space="preserve"> </w:t>
            </w:r>
            <m:oMath>
              <m:r>
                <m:rPr>
                  <m:sty m:val="p"/>
                </m:rPr>
                <m:t>Var</m:t>
              </m:r>
              <m:d>
                <m:dPr>
                  <m:begChr m:val="("/>
                  <m:sepChr m:val=""/>
                  <m:endChr m:val=")"/>
                  <m:grow/>
                </m:dPr>
                <m:e>
                  <m:r>
                    <m:t>Z</m:t>
                  </m:r>
                </m:e>
              </m:d>
            </m:oMath>
            <w:r>
              <w:t xml:space="preserve"> </w:t>
            </w:r>
            <w:r>
              <w:t xml:space="preserve">et le vecteur de droite sont tous deux multipliés par</w:t>
            </w:r>
            <w:r>
              <w:t xml:space="preserve"> </w:t>
            </w:r>
            <m:oMath>
              <m:r>
                <m:t>t</m:t>
              </m:r>
            </m:oMath>
            <w:r>
              <w:t xml:space="preserve"> </w:t>
            </w:r>
            <w:r>
              <w:t xml:space="preserve">: la</w:t>
            </w:r>
            <w:r>
              <w:t xml:space="preserve"> </w:t>
            </w:r>
            <w:r>
              <w:rPr>
                <w:b/>
                <w:bCs/>
              </w:rPr>
              <w:t xml:space="preserve">variance de krigeage est multipliée par</w:t>
            </w:r>
            <w:r>
              <w:rPr>
                <w:b/>
                <w:bCs/>
              </w:rPr>
              <w:t xml:space="preserve"> </w:t>
            </w:r>
            <m:oMath>
              <m:r>
                <m:t>t</m:t>
              </m:r>
            </m:oMath>
            <w:r>
              <w:t xml:space="preserve">.</w:t>
            </w:r>
          </w:p>
          <w:p>
            <w:pPr>
              <w:pStyle w:val="FirstParagraph"/>
            </w:pPr>
            <w:r>
              <w:rPr>
                <w:b/>
                <w:bCs/>
              </w:rPr>
              <w:t xml:space="preserve">Krigeage ordinaire.</w:t>
            </w:r>
            <w:r>
              <w:t xml:space="preserve"> </w:t>
            </w:r>
            <w:r>
              <w:t xml:space="preserve">En posant</w:t>
            </w:r>
            <w:r>
              <w:t xml:space="preserve"> </w:t>
            </w:r>
            <m:oMath>
              <m:r>
                <m:t>ν</m:t>
              </m:r>
              <m:r>
                <m:rPr>
                  <m:sty m:val="p"/>
                </m:rPr>
                <m:t>′</m:t>
              </m:r>
              <m:r>
                <m:rPr>
                  <m:sty m:val="p"/>
                </m:rPr>
                <m:t>=</m:t>
              </m:r>
              <m:r>
                <m:t>t</m:t>
              </m:r>
              <m:r>
                <m:t> </m:t>
              </m:r>
              <m:r>
                <m:t>ν</m:t>
              </m:r>
            </m:oMath>
            <w:r>
              <w:t xml:space="preserve">, le système se réécrit avec un facteur</w:t>
            </w:r>
            <w:r>
              <w:t xml:space="preserve"> </w:t>
            </w:r>
            <m:oMath>
              <m:r>
                <m:t>t</m:t>
              </m:r>
            </m:oMath>
            <w:r>
              <w:t xml:space="preserve"> </w:t>
            </w:r>
            <w:r>
              <w:t xml:space="preserve">partout (sauf la contrainte de somme). En divisant par</w:t>
            </w:r>
            <w:r>
              <w:t xml:space="preserve"> </w:t>
            </w:r>
            <m:oMath>
              <m:r>
                <m:t>t</m:t>
              </m:r>
            </m:oMath>
            <w:r>
              <w:t xml:space="preserve">, on retrouve les</w:t>
            </w:r>
            <w:r>
              <w:t xml:space="preserve"> </w:t>
            </w:r>
            <w:r>
              <w:rPr>
                <w:b/>
                <w:bCs/>
              </w:rPr>
              <w:t xml:space="preserve">mêmes poids</w:t>
            </w:r>
            <w:r>
              <w:t xml:space="preserve"> </w:t>
            </w:r>
            <w:r>
              <w:t xml:space="preserve">et</w:t>
            </w:r>
            <w:r>
              <w:t xml:space="preserve"> </w:t>
            </w:r>
            <m:oMath>
              <m:r>
                <m:t>ν</m:t>
              </m:r>
              <m:r>
                <m:rPr>
                  <m:sty m:val="p"/>
                </m:rPr>
                <m:t>′</m:t>
              </m:r>
              <m:r>
                <m:rPr>
                  <m:sty m:val="p"/>
                </m:rPr>
                <m:t>=</m:t>
              </m:r>
              <m:r>
                <m:t>t</m:t>
              </m:r>
              <m:r>
                <m:t> </m:t>
              </m:r>
              <m:r>
                <m:t>ν</m:t>
              </m:r>
            </m:oMath>
            <w:r>
              <w:t xml:space="preserve">. L’estimé est inchangé ; la</w:t>
            </w:r>
            <w:r>
              <w:t xml:space="preserve"> </w:t>
            </w:r>
            <w:r>
              <w:rPr>
                <w:b/>
                <w:bCs/>
              </w:rPr>
              <w:t xml:space="preserve">variance de krigeage ordinaire est aussi multipliée par</w:t>
            </w:r>
            <w:r>
              <w:rPr>
                <w:b/>
                <w:bCs/>
              </w:rPr>
              <w:t xml:space="preserve"> </w:t>
            </w:r>
            <m:oMath>
              <m:r>
                <m:t>t</m:t>
              </m:r>
            </m:oMath>
            <w:r>
              <w:t xml:space="preserve">.</w:t>
            </w:r>
          </w:p>
          <w:p>
            <w:pPr>
              <w:pStyle w:val="Compact"/>
              <w:numPr>
                <w:ilvl w:val="0"/>
                <w:numId w:val="1050"/>
              </w:numPr>
            </w:pPr>
            <w:r>
              <w:t xml:space="preserve">Par définition, la variance expérimentale des erreurs normalisées est</w:t>
            </w:r>
          </w:p>
          <w:p>
            <w:pPr>
              <w:pStyle w:val="Compact"/>
            </w:pPr>
            <m:oMathPara>
              <m:oMathParaPr>
                <m:jc m:val="center"/>
              </m:oMathParaPr>
              <m:oMath>
                <m:sSubSup>
                  <m:e>
                    <m:acc>
                      <m:accPr>
                        <m:chr m:val="̂"/>
                      </m:accPr>
                      <m:e>
                        <m:r>
                          <m:t>σ</m:t>
                        </m:r>
                      </m:e>
                    </m:acc>
                  </m:e>
                  <m:sub>
                    <m:r>
                      <m:rPr>
                        <m:nor/>
                        <m:sty m:val="p"/>
                      </m:rPr>
                      <m:t>normalisée</m:t>
                    </m:r>
                  </m:sub>
                  <m:sup>
                    <m:r>
                      <m:t>2</m:t>
                    </m:r>
                  </m:sup>
                </m:sSubSup>
                <m:r>
                  <m:rPr>
                    <m:sty m:val="p"/>
                  </m:rPr>
                  <m:t>=</m:t>
                </m:r>
                <m:f>
                  <m:fPr>
                    <m:type m:val="bar"/>
                  </m:fPr>
                  <m:num>
                    <m:r>
                      <m:t>1</m:t>
                    </m:r>
                  </m:num>
                  <m:den>
                    <m:r>
                      <m:t>n</m:t>
                    </m:r>
                  </m:den>
                </m:f>
                <m:nary>
                  <m:naryPr>
                    <m:chr m:val="∑"/>
                    <m:limLoc m:val="undOvr"/>
                    <m:subHide m:val="off"/>
                    <m:supHide m:val="on"/>
                  </m:naryPr>
                  <m:sub>
                    <m:r>
                      <m:t>i</m:t>
                    </m:r>
                  </m:sub>
                  <m:sup>
                    <m:r>
                      <m:t>​</m:t>
                    </m:r>
                  </m:sup>
                  <m:e>
                    <m:f>
                      <m:fPr>
                        <m:type m:val="bar"/>
                      </m:fPr>
                      <m:num>
                        <m:sSup>
                          <m:e>
                            <m:d>
                              <m:dPr>
                                <m:begChr m:val="("/>
                                <m:sepChr m:val=""/>
                                <m:endChr m:val=")"/>
                                <m:grow/>
                              </m:dPr>
                              <m:e>
                                <m:sSub>
                                  <m:e>
                                    <m:r>
                                      <m:t>Z</m:t>
                                    </m:r>
                                  </m:e>
                                  <m:sub>
                                    <m:r>
                                      <m:t>i</m:t>
                                    </m:r>
                                  </m:sub>
                                </m:sSub>
                                <m:r>
                                  <m:rPr>
                                    <m:sty m:val="p"/>
                                  </m:rPr>
                                  <m:t>−</m:t>
                                </m:r>
                                <m:sSubSup>
                                  <m:e>
                                    <m:r>
                                      <m:t>Z</m:t>
                                    </m:r>
                                  </m:e>
                                  <m:sub>
                                    <m:r>
                                      <m:t>i</m:t>
                                    </m:r>
                                  </m:sub>
                                  <m:sup>
                                    <m:r>
                                      <m:rPr>
                                        <m:sty m:val="p"/>
                                      </m:rPr>
                                      <m:t>*</m:t>
                                    </m:r>
                                  </m:sup>
                                </m:sSubSup>
                              </m:e>
                            </m:d>
                          </m:e>
                          <m:sup>
                            <m:r>
                              <m:t>2</m:t>
                            </m:r>
                          </m:sup>
                        </m:sSup>
                      </m:num>
                      <m:den>
                        <m:sSubSup>
                          <m:e>
                            <m:r>
                              <m:t>σ</m:t>
                            </m:r>
                          </m:e>
                          <m:sub>
                            <m:r>
                              <m:t>K</m:t>
                            </m:r>
                            <m:r>
                              <m:rPr>
                                <m:sty m:val="p"/>
                              </m:rPr>
                              <m:t>,</m:t>
                            </m:r>
                            <m:r>
                              <m:t>i</m:t>
                            </m:r>
                          </m:sub>
                          <m:sup>
                            <m:r>
                              <m:t>2</m:t>
                            </m:r>
                          </m:sup>
                        </m:sSubSup>
                      </m:den>
                    </m:f>
                  </m:e>
                </m:nary>
                <m:r>
                  <m:rPr>
                    <m:sty m:val="p"/>
                  </m:rPr>
                  <m:t>.</m:t>
                </m:r>
              </m:oMath>
            </m:oMathPara>
          </w:p>
          <w:p>
            <w:pPr>
              <w:pStyle w:val="Compact"/>
              <w:numPr>
                <w:ilvl w:val="0"/>
                <w:numId w:val="1000"/>
              </w:numPr>
            </w:pPr>
            <w:r>
              <w:t xml:space="preserve">Initialement, elle vaut</w:t>
            </w:r>
            <w:r>
              <w:t xml:space="preserve"> </w:t>
            </w:r>
            <m:oMath>
              <m:r>
                <m:t>1.1</m:t>
              </m:r>
            </m:oMath>
            <w:r>
              <w:t xml:space="preserve">. En multipliant</w:t>
            </w:r>
            <w:r>
              <w:t xml:space="preserve"> </w:t>
            </w:r>
            <m:oMath>
              <m:sSub>
                <m:e>
                  <m:r>
                    <m:t>C</m:t>
                  </m:r>
                </m:e>
                <m:sub>
                  <m:r>
                    <m:t>0</m:t>
                  </m:r>
                </m:sub>
              </m:sSub>
            </m:oMath>
            <w:r>
              <w:t xml:space="preserve"> </w:t>
            </w:r>
            <w:r>
              <w:t xml:space="preserve">et</w:t>
            </w:r>
            <w:r>
              <w:t xml:space="preserve"> </w:t>
            </w:r>
            <m:oMath>
              <m:r>
                <m:t>C</m:t>
              </m:r>
            </m:oMath>
            <w:r>
              <w:t xml:space="preserve"> </w:t>
            </w:r>
            <w:r>
              <w:t xml:space="preserve">par</w:t>
            </w:r>
            <w:r>
              <w:t xml:space="preserve"> </w:t>
            </w:r>
            <m:oMath>
              <m:r>
                <m:t>1.1</m:t>
              </m:r>
            </m:oMath>
            <w:r>
              <w:t xml:space="preserve">, les estimés ne changent pas (voir a) : le numérateur est inchangé, mais</w:t>
            </w:r>
            <w:r>
              <w:t xml:space="preserve"> </w:t>
            </w:r>
            <w:r>
              <w:rPr>
                <w:b/>
                <w:bCs/>
              </w:rPr>
              <w:t xml:space="preserve">chaque variance de krigeage est multipliée par</w:t>
            </w:r>
            <w:r>
              <w:rPr>
                <w:b/>
                <w:bCs/>
              </w:rPr>
              <w:t xml:space="preserve"> </w:t>
            </w:r>
            <m:oMath>
              <m:r>
                <m:t>1.1</m:t>
              </m:r>
            </m:oMath>
            <w:r>
              <w:t xml:space="preserve">. Donc</w:t>
            </w:r>
          </w:p>
          <w:p>
            <w:pPr>
              <w:pStyle w:val="Compact"/>
            </w:pPr>
            <m:oMathPara>
              <m:oMathParaPr>
                <m:jc m:val="center"/>
              </m:oMathParaPr>
              <m:oMath>
                <m:sSubSup>
                  <m:e>
                    <m:acc>
                      <m:accPr>
                        <m:chr m:val="̂"/>
                      </m:accPr>
                      <m:e>
                        <m:r>
                          <m:t>σ</m:t>
                        </m:r>
                      </m:e>
                    </m:acc>
                  </m:e>
                  <m:sub>
                    <m:r>
                      <m:rPr>
                        <m:nor/>
                        <m:sty m:val="p"/>
                      </m:rPr>
                      <m:t>normalisée, nouveau</m:t>
                    </m:r>
                  </m:sub>
                  <m:sup>
                    <m:r>
                      <m:t>2</m:t>
                    </m:r>
                  </m:sup>
                </m:sSubSup>
                <m:r>
                  <m:rPr>
                    <m:sty m:val="p"/>
                  </m:rPr>
                  <m:t>=</m:t>
                </m:r>
                <m:f>
                  <m:fPr>
                    <m:type m:val="bar"/>
                  </m:fPr>
                  <m:num>
                    <m:r>
                      <m:t>1</m:t>
                    </m:r>
                  </m:num>
                  <m:den>
                    <m:r>
                      <m:t>1.1</m:t>
                    </m:r>
                  </m:den>
                </m:f>
                <m:r>
                  <m:t> </m:t>
                </m:r>
                <m:sSubSup>
                  <m:e>
                    <m:acc>
                      <m:accPr>
                        <m:chr m:val="̂"/>
                      </m:accPr>
                      <m:e>
                        <m:r>
                          <m:t>σ</m:t>
                        </m:r>
                      </m:e>
                    </m:acc>
                  </m:e>
                  <m:sub>
                    <m:r>
                      <m:rPr>
                        <m:nor/>
                        <m:sty m:val="p"/>
                      </m:rPr>
                      <m:t>normalisée, ancien</m:t>
                    </m:r>
                  </m:sub>
                  <m:sup>
                    <m:r>
                      <m:t>2</m:t>
                    </m:r>
                  </m:sup>
                </m:sSubSup>
                <m:r>
                  <m:rPr>
                    <m:sty m:val="p"/>
                  </m:rPr>
                  <m:t>=</m:t>
                </m:r>
                <m:f>
                  <m:fPr>
                    <m:type m:val="bar"/>
                  </m:fPr>
                  <m:num>
                    <m:r>
                      <m:t>1.1</m:t>
                    </m:r>
                  </m:num>
                  <m:den>
                    <m:r>
                      <m:t>1.1</m:t>
                    </m:r>
                  </m:den>
                </m:f>
                <m:r>
                  <m:rPr>
                    <m:sty m:val="p"/>
                  </m:rPr>
                  <m:t>=</m:t>
                </m:r>
                <m:r>
                  <m:t>1</m:t>
                </m:r>
                <m:r>
                  <m:rPr>
                    <m:sty m:val="p"/>
                  </m:rPr>
                  <m:t>.</m:t>
                </m:r>
              </m:oMath>
            </m:oMathPara>
          </w:p>
          <w:p>
            <w:pPr>
              <w:pStyle w:val="Compact"/>
              <w:numPr>
                <w:ilvl w:val="0"/>
                <w:numId w:val="1000"/>
              </w:numPr>
            </w:pPr>
            <w:r>
              <w:t xml:space="preserve">C’est précisément l’objectif de cette correction : ramener la variance des erreurs normalisées à</w:t>
            </w:r>
            <w:r>
              <w:t xml:space="preserve"> </w:t>
            </w:r>
            <m:oMath>
              <m:r>
                <m:t>1</m:t>
              </m:r>
            </m:oMath>
            <w:r>
              <w:t xml:space="preserve">.</w:t>
            </w:r>
          </w:p>
          <w:p/>
        </w:tc>
      </w:tr>
    </w:tbl>
    <w:bookmarkEnd w:id="141"/>
    <w:bookmarkStart w:id="144" w:name="X1cd79a166e2de971acca33de07b9df95ad85c0f"/>
    <w:p>
      <w:pPr>
        <w:pStyle w:val="Heading3"/>
      </w:pPr>
      <w:r>
        <w:t xml:space="preserve">10.15 Exercice 15 — Le krigeage est un interpolateur exact</w:t>
      </w:r>
    </w:p>
    <w:p>
      <w:pPr>
        <w:pStyle w:val="FirstParagraph"/>
      </w:pPr>
      <w:r>
        <w:t xml:space="preserve">Démontrez que le krigeage (simple ou ordinaire) est un</w:t>
      </w:r>
      <w:r>
        <w:t xml:space="preserve"> </w:t>
      </w:r>
      <w:r>
        <w:rPr>
          <w:b/>
          <w:bCs/>
        </w:rPr>
        <w:t xml:space="preserve">interpolateur exact</w:t>
      </w:r>
      <w:r>
        <w:t xml:space="preserve"> </w:t>
      </w:r>
      <w:r>
        <w:t xml:space="preserve">: si l’on estime la valeur en un point</w:t>
      </w:r>
      <w:r>
        <w:t xml:space="preserve"> </w:t>
      </w:r>
      <m:oMath>
        <m:sSub>
          <m:e>
            <m:r>
              <m:rPr>
                <m:sty m:val="b"/>
              </m:rPr>
              <m:t>x</m:t>
            </m:r>
          </m:e>
          <m:sub>
            <m:r>
              <m:t>0</m:t>
            </m:r>
          </m:sub>
        </m:sSub>
      </m:oMath>
      <w:r>
        <w:t xml:space="preserve"> </w:t>
      </w:r>
      <w:r>
        <w:t xml:space="preserve">coïncidant avec un point de donnée</w:t>
      </w:r>
      <w:r>
        <w:t xml:space="preserve"> </w:t>
      </w:r>
      <m:oMath>
        <m:sSub>
          <m:e>
            <m:r>
              <m:rPr>
                <m:sty m:val="b"/>
              </m:rPr>
              <m:t>x</m:t>
            </m:r>
          </m:e>
          <m:sub>
            <m:r>
              <m:t>i</m:t>
            </m:r>
          </m:sub>
        </m:sSub>
      </m:oMath>
      <w:r>
        <w:t xml:space="preserve">, alors</w:t>
      </w:r>
      <w:r>
        <w:t xml:space="preserve"> </w:t>
      </w:r>
      <m:oMath>
        <m:sSup>
          <m:e>
            <m:r>
              <m:t>Z</m:t>
            </m:r>
          </m:e>
          <m:sup>
            <m:r>
              <m:rPr>
                <m:sty m:val="p"/>
              </m:rPr>
              <m:t>*</m:t>
            </m:r>
          </m:sup>
        </m:sSup>
        <m:d>
          <m:dPr>
            <m:begChr m:val="("/>
            <m:sepChr m:val=""/>
            <m:endChr m:val=")"/>
            <m:grow/>
          </m:dPr>
          <m:e>
            <m:sSub>
              <m:e>
                <m:r>
                  <m:rPr>
                    <m:sty m:val="b"/>
                  </m:rPr>
                  <m:t>x</m:t>
                </m:r>
              </m:e>
              <m:sub>
                <m:r>
                  <m:t>0</m:t>
                </m:r>
              </m:sub>
            </m:sSub>
          </m:e>
        </m:d>
        <m:r>
          <m:rPr>
            <m:sty m:val="p"/>
          </m:rPr>
          <m:t>=</m:t>
        </m:r>
        <m:r>
          <m:t>Z</m:t>
        </m:r>
        <m:d>
          <m:dPr>
            <m:begChr m:val="("/>
            <m:sepChr m:val=""/>
            <m:endChr m:val=")"/>
            <m:grow/>
          </m:dPr>
          <m:e>
            <m:sSub>
              <m:e>
                <m:r>
                  <m:rPr>
                    <m:sty m:val="b"/>
                  </m:rPr>
                  <m:t>x</m:t>
                </m:r>
              </m:e>
              <m:sub>
                <m:r>
                  <m:t>i</m:t>
                </m:r>
              </m:sub>
            </m:sSub>
          </m:e>
        </m:d>
      </m:oMath>
      <w:r>
        <w:t xml:space="preserve">.</w:t>
      </w:r>
    </w:p>
    <w:p>
      <w:pPr>
        <w:pStyle w:val="BodyText"/>
      </w:pPr>
      <w:r>
        <w:rPr>
          <w:i/>
          <w:iCs/>
        </w:rPr>
        <w:t xml:space="preserve">Aide : comparez la matrice de krigeage au vecteur de droite.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C:\Users\danyl\AppData\Local\Programs\Quarto\share\formats\docx\note.png" id="14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Si</w:t>
            </w:r>
            <w:r>
              <w:t xml:space="preserve"> </w:t>
            </w:r>
            <m:oMath>
              <m:sSub>
                <m:e>
                  <m:r>
                    <m:rPr>
                      <m:sty m:val="b"/>
                    </m:rPr>
                    <m:t>x</m:t>
                  </m:r>
                </m:e>
                <m:sub>
                  <m:r>
                    <m:t>0</m:t>
                  </m:r>
                </m:sub>
              </m:sSub>
              <m:r>
                <m:rPr>
                  <m:sty m:val="p"/>
                </m:rPr>
                <m:t>=</m:t>
              </m:r>
              <m:sSub>
                <m:e>
                  <m:r>
                    <m:rPr>
                      <m:sty m:val="b"/>
                    </m:rPr>
                    <m:t>x</m:t>
                  </m:r>
                </m:e>
                <m:sub>
                  <m:r>
                    <m:t>i</m:t>
                  </m:r>
                </m:sub>
              </m:sSub>
            </m:oMath>
            <w:r>
              <w:t xml:space="preserve">, alors dans le système de krigeage la</w:t>
            </w:r>
            <w:r>
              <w:t xml:space="preserve"> </w:t>
            </w:r>
            <m:oMath>
              <m:r>
                <m:t>i</m:t>
              </m:r>
            </m:oMath>
            <w:r>
              <w:rPr>
                <w:b/>
                <w:bCs/>
              </w:rPr>
              <w:t xml:space="preserve">-ème colonne</w:t>
            </w:r>
            <w:r>
              <w:t xml:space="preserve"> </w:t>
            </w:r>
            <w:r>
              <w:t xml:space="preserve">de la matrice de krigeage est</w:t>
            </w:r>
            <w:r>
              <w:t xml:space="preserve"> </w:t>
            </w:r>
            <w:r>
              <w:rPr>
                <w:b/>
                <w:bCs/>
              </w:rPr>
              <w:t xml:space="preserve">identique</w:t>
            </w:r>
            <w:r>
              <w:t xml:space="preserve"> </w:t>
            </w:r>
            <w:r>
              <w:t xml:space="preserve">au vecteur de droite du système (puisque</w:t>
            </w:r>
            <w:r>
              <w:t xml:space="preserve"> </w:t>
            </w:r>
            <m:oMath>
              <m:r>
                <m:t>C</m:t>
              </m:r>
              <m:d>
                <m:dPr>
                  <m:begChr m:val="("/>
                  <m:sepChr m:val=""/>
                  <m:endChr m:val=")"/>
                  <m:grow/>
                </m:dPr>
                <m:e>
                  <m:sSub>
                    <m:e>
                      <m:r>
                        <m:rPr>
                          <m:sty m:val="b"/>
                        </m:rPr>
                        <m:t>x</m:t>
                      </m:r>
                    </m:e>
                    <m:sub>
                      <m:r>
                        <m:t>j</m:t>
                      </m:r>
                    </m:sub>
                  </m:sSub>
                  <m:r>
                    <m:rPr>
                      <m:sty m:val="p"/>
                    </m:rPr>
                    <m:t>−</m:t>
                  </m:r>
                  <m:sSub>
                    <m:e>
                      <m:r>
                        <m:rPr>
                          <m:sty m:val="b"/>
                        </m:rPr>
                        <m:t>x</m:t>
                      </m:r>
                    </m:e>
                    <m:sub>
                      <m:r>
                        <m:t>0</m:t>
                      </m:r>
                    </m:sub>
                  </m:sSub>
                </m:e>
              </m:d>
              <m:r>
                <m:rPr>
                  <m:sty m:val="p"/>
                </m:rPr>
                <m:t>=</m:t>
              </m:r>
              <m:r>
                <m:t>C</m:t>
              </m:r>
              <m:d>
                <m:dPr>
                  <m:begChr m:val="("/>
                  <m:sepChr m:val=""/>
                  <m:endChr m:val=")"/>
                  <m:grow/>
                </m:dPr>
                <m:e>
                  <m:sSub>
                    <m:e>
                      <m:r>
                        <m:rPr>
                          <m:sty m:val="b"/>
                        </m:rPr>
                        <m:t>x</m:t>
                      </m:r>
                    </m:e>
                    <m:sub>
                      <m:r>
                        <m:t>j</m:t>
                      </m:r>
                    </m:sub>
                  </m:sSub>
                  <m:r>
                    <m:rPr>
                      <m:sty m:val="p"/>
                    </m:rPr>
                    <m:t>−</m:t>
                  </m:r>
                  <m:sSub>
                    <m:e>
                      <m:r>
                        <m:rPr>
                          <m:sty m:val="b"/>
                        </m:rPr>
                        <m:t>x</m:t>
                      </m:r>
                    </m:e>
                    <m:sub>
                      <m:r>
                        <m:t>i</m:t>
                      </m:r>
                    </m:sub>
                  </m:sSub>
                </m:e>
              </m:d>
            </m:oMath>
            <w:r>
              <w:t xml:space="preserve"> </w:t>
            </w:r>
            <w:r>
              <w:t xml:space="preserve">pour tout</w:t>
            </w:r>
            <w:r>
              <w:t xml:space="preserve"> </w:t>
            </w:r>
            <m:oMath>
              <m:r>
                <m:t>j</m:t>
              </m:r>
            </m:oMath>
            <w:r>
              <w:t xml:space="preserve">).</w:t>
            </w:r>
          </w:p>
          <w:p>
            <w:pPr>
              <w:pStyle w:val="BodyText"/>
            </w:pPr>
            <w:pPr>
              <w:spacing w:after="16"/>
            </w:pPr>
            <w:r>
              <w:t xml:space="preserve">Posons</w:t>
            </w:r>
            <w:r>
              <w:t xml:space="preserve"> </w:t>
            </w:r>
            <m:oMath>
              <m:sSub>
                <m:e>
                  <m:r>
                    <m:t>λ</m:t>
                  </m:r>
                </m:e>
                <m:sub>
                  <m:r>
                    <m:t>i</m:t>
                  </m:r>
                </m:sub>
              </m:sSub>
              <m:r>
                <m:rPr>
                  <m:sty m:val="p"/>
                </m:rPr>
                <m:t>=</m:t>
              </m:r>
              <m:r>
                <m:t>1</m:t>
              </m:r>
            </m:oMath>
            <w:r>
              <w:t xml:space="preserve"> </w:t>
            </w:r>
            <w:r>
              <w:t xml:space="preserve">et</w:t>
            </w:r>
            <w:r>
              <w:t xml:space="preserve"> </w:t>
            </w:r>
            <m:oMath>
              <m:sSub>
                <m:e>
                  <m:r>
                    <m:t>λ</m:t>
                  </m:r>
                </m:e>
                <m:sub>
                  <m:r>
                    <m:t>j</m:t>
                  </m:r>
                </m:sub>
              </m:sSub>
              <m:r>
                <m:rPr>
                  <m:sty m:val="p"/>
                </m:rPr>
                <m:t>=</m:t>
              </m:r>
              <m:r>
                <m:t>0</m:t>
              </m:r>
            </m:oMath>
            <w:r>
              <w:t xml:space="preserve"> </w:t>
            </w:r>
            <w:r>
              <w:t xml:space="preserve">pour</w:t>
            </w:r>
            <w:r>
              <w:t xml:space="preserve"> </w:t>
            </w:r>
            <m:oMath>
              <m:r>
                <m:t>j</m:t>
              </m:r>
              <m:r>
                <m:rPr>
                  <m:sty m:val="p"/>
                </m:rPr>
                <m:t>≠</m:t>
              </m:r>
              <m:r>
                <m:t>i</m:t>
              </m:r>
            </m:oMath>
            <w:r>
              <w:t xml:space="preserve"> </w:t>
            </w:r>
            <w:r>
              <w:t xml:space="preserve">: toutes les équations sont alors</w:t>
            </w:r>
            <w:r>
              <w:t xml:space="preserve"> </w:t>
            </w:r>
            <w:r>
              <w:rPr>
                <w:b/>
                <w:bCs/>
              </w:rPr>
              <w:t xml:space="preserve">satisfaites</w:t>
            </w:r>
            <w:r>
              <w:t xml:space="preserve">. Comme il y a</w:t>
            </w:r>
            <w:r>
              <w:t xml:space="preserve"> </w:t>
            </w:r>
            <m:oMath>
              <m:r>
                <m:t>n</m:t>
              </m:r>
            </m:oMath>
            <w:r>
              <w:t xml:space="preserve"> </w:t>
            </w:r>
            <w:r>
              <w:t xml:space="preserve">équations et</w:t>
            </w:r>
            <w:r>
              <w:t xml:space="preserve"> </w:t>
            </w:r>
            <m:oMath>
              <m:r>
                <m:t>n</m:t>
              </m:r>
            </m:oMath>
            <w:r>
              <w:t xml:space="preserve"> </w:t>
            </w:r>
            <w:r>
              <w:t xml:space="preserve">inconnues (krigeage simple) et que la matrice</w:t>
            </w:r>
            <w:r>
              <w:t xml:space="preserve"> </w:t>
            </w:r>
            <m:oMath>
              <m:r>
                <m:rPr>
                  <m:sty m:val="b"/>
                </m:rPr>
                <m:t>K</m:t>
              </m:r>
            </m:oMath>
            <w:r>
              <w:t xml:space="preserve"> </w:t>
            </w:r>
            <w:r>
              <w:t xml:space="preserve">est</w:t>
            </w:r>
            <w:r>
              <w:t xml:space="preserve"> </w:t>
            </w:r>
            <w:r>
              <w:rPr>
                <w:b/>
                <w:bCs/>
              </w:rPr>
              <w:t xml:space="preserve">inversible</w:t>
            </w:r>
            <w:r>
              <w:t xml:space="preserve">, cette solution est</w:t>
            </w:r>
            <w:r>
              <w:t xml:space="preserve"> </w:t>
            </w:r>
            <w:r>
              <w:rPr>
                <w:b/>
                <w:bCs/>
              </w:rPr>
              <w:t xml:space="preserve">unique</w:t>
            </w:r>
            <w:r>
              <w:t xml:space="preserve">. On conclut que</w:t>
            </w:r>
          </w:p>
          <w:p>
            <w:pPr>
              <w:pStyle w:val="BodyText"/>
            </w:pPr>
            <m:oMathPara>
              <m:oMathParaPr>
                <m:jc m:val="center"/>
              </m:oMathParaPr>
              <m:oMath>
                <m:sSup>
                  <m:e>
                    <m:r>
                      <m:t>Z</m:t>
                    </m:r>
                  </m:e>
                  <m:sup>
                    <m:r>
                      <m:rPr>
                        <m:sty m:val="p"/>
                      </m:rPr>
                      <m:t>*</m:t>
                    </m:r>
                  </m:sup>
                </m:sSup>
                <m:d>
                  <m:dPr>
                    <m:begChr m:val="("/>
                    <m:sepChr m:val=""/>
                    <m:endChr m:val=")"/>
                    <m:grow/>
                  </m:dPr>
                  <m:e>
                    <m:sSub>
                      <m:e>
                        <m:r>
                          <m:rPr>
                            <m:sty m:val="b"/>
                          </m:rPr>
                          <m:t>x</m:t>
                        </m:r>
                      </m:e>
                      <m:sub>
                        <m:r>
                          <m:t>0</m:t>
                        </m:r>
                      </m:sub>
                    </m:sSub>
                  </m:e>
                </m:d>
                <m:r>
                  <m:rPr>
                    <m:sty m:val="p"/>
                  </m:rPr>
                  <m:t>=</m:t>
                </m:r>
                <m:r>
                  <m:t>Z</m:t>
                </m:r>
                <m:d>
                  <m:dPr>
                    <m:begChr m:val="("/>
                    <m:sepChr m:val=""/>
                    <m:endChr m:val=")"/>
                    <m:grow/>
                  </m:dPr>
                  <m:e>
                    <m:sSub>
                      <m:e>
                        <m:r>
                          <m:rPr>
                            <m:sty m:val="b"/>
                          </m:rPr>
                          <m:t>x</m:t>
                        </m:r>
                      </m:e>
                      <m:sub>
                        <m:r>
                          <m:t>i</m:t>
                        </m:r>
                      </m:sub>
                    </m:sSub>
                  </m:e>
                </m:d>
                <m:r>
                  <m:rPr>
                    <m:sty m:val="p"/>
                  </m:rPr>
                  <m:t>.</m:t>
                </m:r>
              </m:oMath>
            </m:oMathPara>
          </w:p>
          <w:p>
            <w:pPr>
              <w:pStyle w:val="FirstParagraph"/>
            </w:pPr>
            <w:r>
              <w:t xml:space="preserve">(Le même raisonnement vaut en krigeage ordinaire, avec la ligne et la colonne de contrainte additionnelles.)</w:t>
            </w:r>
          </w:p>
          <w:p/>
        </w:tc>
      </w:tr>
    </w:tbl>
    <w:bookmarkEnd w:id="144"/>
    <w:bookmarkStart w:id="147" w:name="X23262d80c99e582adb7b28e8595717e37073bed"/>
    <w:p>
      <w:pPr>
        <w:pStyle w:val="Heading3"/>
      </w:pPr>
      <w:r>
        <w:t xml:space="preserve">10.16 Exercice 16 — Système de krigeage ordinaire pour estimer la moyenne</w:t>
      </w:r>
      <w:r>
        <w:t xml:space="preserve"> </w:t>
      </w:r>
      <m:oMath>
        <m:r>
          <m:t>m</m:t>
        </m:r>
      </m:oMath>
    </w:p>
    <w:p>
      <w:pPr>
        <w:pStyle w:val="FirstParagraph"/>
      </w:pPr>
      <w:r>
        <w:t xml:space="preserve">Construisez le système de krigeage ordinaire pour l’estimation de la</w:t>
      </w:r>
      <w:r>
        <w:t xml:space="preserve"> </w:t>
      </w:r>
      <w:r>
        <w:rPr>
          <w:b/>
          <w:bCs/>
        </w:rPr>
        <w:t xml:space="preserve">moyenne</w:t>
      </w:r>
      <w:r>
        <w:t xml:space="preserve"> </w:t>
      </w:r>
      <m:oMath>
        <m:r>
          <m:t>m</m:t>
        </m:r>
      </m:oMath>
      <w:r>
        <w:t xml:space="preserve">, c’est-à-dire que l’on forme</w:t>
      </w:r>
      <w:r>
        <w:t xml:space="preserve"> </w:t>
      </w:r>
      <m:oMath>
        <m:sSup>
          <m:e>
            <m:r>
              <m:t>m</m:t>
            </m:r>
          </m:e>
          <m:sup>
            <m:r>
              <m:rPr>
                <m:sty m:val="p"/>
              </m:rPr>
              <m:t>*</m:t>
            </m:r>
          </m:sup>
        </m:sSup>
        <m:r>
          <m:rPr>
            <m:sty m:val="p"/>
          </m:rPr>
          <m:t>=</m:t>
        </m:r>
        <m:nary>
          <m:naryPr>
            <m:chr m:val="∑"/>
            <m:limLoc m:val="undOvr"/>
            <m:subHide m:val="off"/>
            <m:supHide m:val="on"/>
          </m:naryPr>
          <m:sub>
            <m:r>
              <m:t>i</m:t>
            </m:r>
          </m:sub>
          <m:sup>
            <m:r>
              <m:t>​</m:t>
            </m:r>
          </m:sup>
          <m:e>
            <m:sSub>
              <m:e>
                <m:r>
                  <m:t>λ</m:t>
                </m:r>
              </m:e>
              <m:sub>
                <m:r>
                  <m:t>i</m:t>
                </m:r>
              </m:sub>
            </m:sSub>
          </m:e>
        </m:nary>
        <m:sSub>
          <m:e>
            <m:r>
              <m:t>Z</m:t>
            </m:r>
          </m:e>
          <m:sub>
            <m:r>
              <m:t>i</m:t>
            </m:r>
          </m:sub>
        </m:sSub>
      </m:oMath>
      <w:r>
        <w:t xml:space="preserve">. Quel système doit-on résoudre pour obtenir les</w:t>
      </w:r>
      <w:r>
        <w:t xml:space="preserve"> </w:t>
      </w:r>
      <m:oMath>
        <m:sSub>
          <m:e>
            <m:r>
              <m:t>λ</m:t>
            </m:r>
          </m:e>
          <m:sub>
            <m:r>
              <m:t>i</m:t>
            </m:r>
          </m:sub>
        </m:sSub>
      </m:oMath>
      <w:r>
        <w:t xml:space="preserve"> </w:t>
      </w:r>
      <w:r>
        <w:t xml:space="preserve">optimaux ?</w:t>
      </w:r>
    </w:p>
    <w:p>
      <w:pPr>
        <w:pStyle w:val="BodyText"/>
      </w:pPr>
      <w:r>
        <w:rPr>
          <w:i/>
          <w:iCs/>
        </w:rPr>
        <w:t xml:space="preserve">Aide : quelle est la variance d’estimation dans ce cas ? Quel système minimise cette variance ? Rappelez-vous que</w:t>
      </w:r>
      <w:r>
        <w:rPr>
          <w:i/>
          <w:iCs/>
        </w:rPr>
        <w:t xml:space="preserve"> </w:t>
      </w:r>
      <m:oMath>
        <m:r>
          <m:t>m</m:t>
        </m:r>
      </m:oMath>
      <w:r>
        <w:rPr>
          <w:i/>
          <w:iCs/>
        </w:rPr>
        <w:t xml:space="preserve"> </w:t>
      </w:r>
      <w:r>
        <w:rPr>
          <w:i/>
          <w:iCs/>
        </w:rPr>
        <w:t xml:space="preserve">est un</w:t>
      </w:r>
      <w:r>
        <w:rPr>
          <w:i/>
          <w:iCs/>
        </w:rPr>
        <w:t xml:space="preserve"> </w:t>
      </w:r>
      <w:r>
        <w:rPr>
          <w:b/>
          <w:bCs/>
          <w:i/>
          <w:iCs/>
        </w:rPr>
        <w:t xml:space="preserve">paramètre</w:t>
      </w:r>
      <w:r>
        <w:rPr>
          <w:i/>
          <w:iCs/>
        </w:rPr>
        <w:t xml:space="preserve"> </w:t>
      </w:r>
      <w:r>
        <w:rPr>
          <w:i/>
          <w:iCs/>
        </w:rPr>
        <w:t xml:space="preserve">du modèle (pas une variable aléatoire) : sa variance vaut</w:t>
      </w:r>
      <w:r>
        <w:rPr>
          <w:i/>
          <w:iCs/>
        </w:rPr>
        <w:t xml:space="preserve"> </w:t>
      </w:r>
      <m:oMath>
        <m:r>
          <m:t>0</m:t>
        </m:r>
      </m:oMath>
      <w:r>
        <w:rPr>
          <w:i/>
          <w:iCs/>
        </w:rPr>
        <w:t xml:space="preserve"> </w:t>
      </w:r>
      <w:r>
        <w:rPr>
          <w:i/>
          <w:iCs/>
        </w:rPr>
        <w:t xml:space="preserve">et sa covariance avec toute autre v.a. vaut</w:t>
      </w:r>
      <w:r>
        <w:rPr>
          <w:i/>
          <w:iCs/>
        </w:rPr>
        <w:t xml:space="preserve"> </w:t>
      </w:r>
      <m:oMath>
        <m:r>
          <m:t>0</m:t>
        </m:r>
      </m:oMath>
      <w:r>
        <w:rPr>
          <w:i/>
          <w:iCs/>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danyl\AppData\Local\Programs\Quarto\share\formats\docx\note.png" id="14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La variance d’estimation est</w:t>
            </w:r>
          </w:p>
          <w:p>
            <w:pPr>
              <w:pStyle w:val="BodyText"/>
            </w:pPr>
            <m:oMathPara>
              <m:oMathParaPr>
                <m:jc m:val="center"/>
              </m:oMathParaPr>
              <m:oMath>
                <m:r>
                  <m:rPr>
                    <m:sty m:val="p"/>
                  </m:rPr>
                  <m:t>Var</m:t>
                </m:r>
                <m:d>
                  <m:dPr>
                    <m:begChr m:val="("/>
                    <m:sepChr m:val=""/>
                    <m:endChr m:val=")"/>
                    <m:grow/>
                  </m:dPr>
                  <m:e>
                    <m:r>
                      <m:t>e</m:t>
                    </m:r>
                  </m:e>
                </m:d>
                <m:r>
                  <m:rPr>
                    <m:sty m:val="p"/>
                  </m:rPr>
                  <m:t>=</m:t>
                </m:r>
                <m:r>
                  <m:rPr>
                    <m:sty m:val="p"/>
                  </m:rPr>
                  <m:t>Var</m:t>
                </m:r>
                <m:d>
                  <m:dPr>
                    <m:begChr m:val="("/>
                    <m:sepChr m:val=""/>
                    <m:endChr m:val=")"/>
                    <m:grow/>
                  </m:dPr>
                  <m:e>
                    <m:r>
                      <m:t>m</m:t>
                    </m:r>
                    <m:r>
                      <m:rPr>
                        <m:sty m:val="p"/>
                      </m:rPr>
                      <m:t>−</m:t>
                    </m:r>
                    <m:sSup>
                      <m:e>
                        <m:r>
                          <m:t>m</m:t>
                        </m:r>
                      </m:e>
                      <m:sup>
                        <m:r>
                          <m:rPr>
                            <m:sty m:val="p"/>
                          </m:rPr>
                          <m:t>*</m:t>
                        </m:r>
                      </m:sup>
                    </m:sSup>
                  </m:e>
                </m:d>
                <m:r>
                  <m:rPr>
                    <m:sty m:val="p"/>
                  </m:rPr>
                  <m:t>=</m:t>
                </m:r>
                <m:r>
                  <m:rPr>
                    <m:sty m:val="p"/>
                  </m:rPr>
                  <m:t>Var</m:t>
                </m:r>
                <m:d>
                  <m:dPr>
                    <m:begChr m:val="("/>
                    <m:sepChr m:val=""/>
                    <m:endChr m:val=")"/>
                    <m:grow/>
                  </m:dPr>
                  <m:e>
                    <m:sSup>
                      <m:e>
                        <m:r>
                          <m:t>m</m:t>
                        </m:r>
                      </m:e>
                      <m:sup>
                        <m:r>
                          <m:rPr>
                            <m:sty m:val="p"/>
                          </m:rPr>
                          <m:t>*</m:t>
                        </m:r>
                      </m:sup>
                    </m:sSup>
                  </m:e>
                </m:d>
                <m:r>
                  <m:rPr>
                    <m:sty m:val="p"/>
                  </m:rPr>
                  <m:t>,</m:t>
                </m:r>
              </m:oMath>
            </m:oMathPara>
          </w:p>
          <w:p>
            <w:pPr>
              <w:pStyle w:val="FirstParagraph"/>
            </w:pPr>
            <w:r>
              <w:t xml:space="preserve">car</w:t>
            </w:r>
            <w:r>
              <w:t xml:space="preserve"> </w:t>
            </w:r>
            <m:oMath>
              <m:r>
                <m:t>m</m:t>
              </m:r>
            </m:oMath>
            <w:r>
              <w:t xml:space="preserve"> </w:t>
            </w:r>
            <w:r>
              <w:t xml:space="preserve">est un paramètre déterministe (variance et covariances nulles). En exprimant cette variance en fonction des poids</w:t>
            </w:r>
            <w:r>
              <w:t xml:space="preserve"> </w:t>
            </w:r>
            <m:oMath>
              <m:sSub>
                <m:e>
                  <m:r>
                    <m:t>λ</m:t>
                  </m:r>
                </m:e>
                <m:sub>
                  <m:r>
                    <m:t>i</m:t>
                  </m:r>
                </m:sub>
              </m:sSub>
            </m:oMath>
            <w:r>
              <w:t xml:space="preserve">, en complétant le lagrangien (contrainte de non-biais</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et en annulant les dérivées partielles par rapport à chaque</w:t>
            </w:r>
            <w:r>
              <w:t xml:space="preserve"> </w:t>
            </w:r>
            <m:oMath>
              <m:sSub>
                <m:e>
                  <m:r>
                    <m:t>λ</m:t>
                  </m:r>
                </m:e>
                <m:sub>
                  <m:r>
                    <m:t>i</m:t>
                  </m:r>
                </m:sub>
              </m:sSub>
            </m:oMath>
            <w:r>
              <w:t xml:space="preserve"> </w:t>
            </w:r>
            <w:r>
              <w:t xml:space="preserve">et à</w:t>
            </w:r>
            <w:r>
              <w:t xml:space="preserve"> </w:t>
            </w:r>
            <m:oMath>
              <m:r>
                <m:t>ν</m:t>
              </m:r>
            </m:oMath>
            <w:r>
              <w:t xml:space="preserve">, on obtient le système :</w:t>
            </w:r>
          </w:p>
          <w:p>
            <w:pPr>
              <w:pStyle w:val="BodyText"/>
            </w:pPr>
            <m:oMathPara>
              <m:oMathParaPr>
                <m:jc m:val="center"/>
              </m:oMathParaPr>
              <m:oMath>
                <m:d>
                  <m:dPr>
                    <m:begChr m:val="{"/>
                    <m:sepChr m:val=""/>
                    <m:endChr m:val=""/>
                    <m:grow/>
                  </m:dPr>
                  <m:e>
                    <m:m>
                      <m:mPr>
                        <m:baseJc m:val="center"/>
                        <m:plcHide m:val="on"/>
                        <m:mcs>
                          <m:mc>
                            <m:mcPr>
                              <m:mcJc m:val="right"/>
                              <m:count m:val="1"/>
                            </m:mcPr>
                          </m:mc>
                          <m:mc>
                            <m:mcPr>
                              <m:mcJc m:val="left"/>
                              <m:count m:val="1"/>
                            </m:mcPr>
                          </m:mc>
                          <m:mc>
                            <m:mcPr>
                              <m:mcJc m:val="right"/>
                              <m:count m:val="1"/>
                            </m:mcPr>
                          </m:mc>
                          <m:mc>
                            <m:mcPr>
                              <m:mcJc m:val="left"/>
                              <m:count m:val="1"/>
                            </m:mcPr>
                          </m:mc>
                        </m:mcs>
                      </m:mPr>
                      <m:mr>
                        <m:e/>
                        <m:e>
                          <m:nary>
                            <m:naryPr>
                              <m:chr m:val="∑"/>
                              <m:limLoc m:val="undOvr"/>
                              <m:subHide m:val="off"/>
                              <m:supHide m:val="off"/>
                            </m:naryPr>
                            <m:sub>
                              <m:r>
                                <m:t>j</m:t>
                              </m:r>
                              <m:r>
                                <m:rPr>
                                  <m:sty m:val="p"/>
                                </m:rPr>
                                <m:t>=</m:t>
                              </m:r>
                              <m:r>
                                <m:t>1</m:t>
                              </m:r>
                            </m:sub>
                            <m:sup>
                              <m:r>
                                <m:t>n</m:t>
                              </m:r>
                            </m:sup>
                            <m:e>
                              <m:sSub>
                                <m:e>
                                  <m:r>
                                    <m:t>λ</m:t>
                                  </m:r>
                                </m:e>
                                <m:sub>
                                  <m:r>
                                    <m:t>j</m:t>
                                  </m:r>
                                </m:sub>
                              </m:sSub>
                            </m:e>
                          </m:nary>
                          <m:r>
                            <m:t> </m:t>
                          </m:r>
                          <m:r>
                            <m:rPr>
                              <m:sty m:val="p"/>
                            </m:rPr>
                            <m:t>Cov</m:t>
                          </m:r>
                          <m:d>
                            <m:dPr>
                              <m:begChr m:val="["/>
                              <m:sepChr m:val=""/>
                              <m:endChr m:val="]"/>
                              <m:grow/>
                            </m:dPr>
                            <m:e>
                              <m:sSub>
                                <m:e>
                                  <m:r>
                                    <m:t>Z</m:t>
                                  </m:r>
                                </m:e>
                                <m:sub>
                                  <m:r>
                                    <m:t>i</m:t>
                                  </m:r>
                                </m:sub>
                              </m:sSub>
                              <m:r>
                                <m:rPr>
                                  <m:sty m:val="p"/>
                                </m:rPr>
                                <m:t>,</m:t>
                              </m:r>
                              <m:sSub>
                                <m:e>
                                  <m:r>
                                    <m:t>Z</m:t>
                                  </m:r>
                                </m:e>
                                <m:sub>
                                  <m:r>
                                    <m:t>j</m:t>
                                  </m:r>
                                </m:sub>
                              </m:sSub>
                            </m:e>
                          </m:d>
                          <m:r>
                            <m:rPr>
                              <m:sty m:val="p"/>
                            </m:rPr>
                            <m:t>+</m:t>
                          </m:r>
                          <m:r>
                            <m:t>ν</m:t>
                          </m:r>
                          <m:r>
                            <m:rPr>
                              <m:sty m:val="p"/>
                            </m:rPr>
                            <m:t>=</m:t>
                          </m:r>
                          <m:r>
                            <m:t>0</m:t>
                          </m:r>
                          <m:r>
                            <m:rPr>
                              <m:sty m:val="p"/>
                            </m:rPr>
                            <m:t>,</m:t>
                          </m:r>
                        </m:e>
                        <m:e/>
                        <m:e>
                          <m:r>
                            <m:t>i</m:t>
                          </m:r>
                          <m:r>
                            <m:rPr>
                              <m:sty m:val="p"/>
                            </m:rPr>
                            <m:t>=</m:t>
                          </m:r>
                          <m:r>
                            <m:t>1</m:t>
                          </m:r>
                          <m:r>
                            <m:rPr>
                              <m:sty m:val="p"/>
                            </m:rPr>
                            <m:t>,</m:t>
                          </m:r>
                          <m:r>
                            <m:rPr>
                              <m:sty m:val="p"/>
                            </m:rPr>
                            <m:t>…</m:t>
                          </m:r>
                          <m:r>
                            <m:rPr>
                              <m:sty m:val="p"/>
                            </m:rPr>
                            <m:t>,</m:t>
                          </m:r>
                          <m:r>
                            <m:t>n</m:t>
                          </m:r>
                          <m:r>
                            <m:rPr>
                              <m:sty m:val="p"/>
                            </m:rPr>
                            <m:t>,</m:t>
                          </m:r>
                        </m:e>
                      </m:mr>
                      <m:mr>
                        <m:e/>
                        <m:e>
                          <m:nary>
                            <m:naryPr>
                              <m:chr m:val="∑"/>
                              <m:limLoc m:val="undOvr"/>
                              <m:subHide m:val="off"/>
                              <m:supHide m:val="off"/>
                            </m:naryPr>
                            <m:sub>
                              <m:r>
                                <m:t>j</m:t>
                              </m:r>
                              <m:r>
                                <m:rPr>
                                  <m:sty m:val="p"/>
                                </m:rPr>
                                <m:t>=</m:t>
                              </m:r>
                              <m:r>
                                <m:t>1</m:t>
                              </m:r>
                            </m:sub>
                            <m:sup>
                              <m:r>
                                <m:t>n</m:t>
                              </m:r>
                            </m:sup>
                            <m:e>
                              <m:sSub>
                                <m:e>
                                  <m:r>
                                    <m:t>λ</m:t>
                                  </m:r>
                                </m:e>
                                <m:sub>
                                  <m:r>
                                    <m:t>j</m:t>
                                  </m:r>
                                </m:sub>
                              </m:sSub>
                            </m:e>
                          </m:nary>
                          <m:r>
                            <m:rPr>
                              <m:sty m:val="p"/>
                            </m:rPr>
                            <m:t>=</m:t>
                          </m:r>
                          <m:r>
                            <m:t>1</m:t>
                          </m:r>
                          <m:r>
                            <m:rPr>
                              <m:sty m:val="p"/>
                            </m:rPr>
                            <m:t>.</m:t>
                          </m:r>
                        </m:e>
                      </m:mr>
                    </m:m>
                  </m:e>
                </m:d>
              </m:oMath>
            </m:oMathPara>
          </w:p>
          <w:p>
            <w:pPr>
              <w:pStyle w:val="FirstParagraph"/>
            </w:pPr>
            <w:r>
              <w:t xml:space="preserve">Le second membre des</w:t>
            </w:r>
            <w:r>
              <w:t xml:space="preserve"> </w:t>
            </w:r>
            <m:oMath>
              <m:r>
                <m:t>n</m:t>
              </m:r>
            </m:oMath>
            <w:r>
              <w:t xml:space="preserve"> </w:t>
            </w:r>
            <w:r>
              <w:t xml:space="preserve">premières équations est</w:t>
            </w:r>
            <w:r>
              <w:t xml:space="preserve"> </w:t>
            </w:r>
            <w:r>
              <w:rPr>
                <w:b/>
                <w:bCs/>
              </w:rPr>
              <w:t xml:space="preserve">nul</w:t>
            </w:r>
            <w:r>
              <w:t xml:space="preserve"> </w:t>
            </w:r>
            <w:r>
              <w:t xml:space="preserve">: c’est ce qui distingue ce système de celui de l’estimation d’un point (où le second membre contient les covariances point–point</w:t>
            </w:r>
            <w:r>
              <w:t xml:space="preserve"> </w:t>
            </w:r>
            <m:oMath>
              <m:r>
                <m:t>C</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Cela reflète le fait que la moyenne</w:t>
            </w:r>
            <w:r>
              <w:t xml:space="preserve"> </w:t>
            </w:r>
            <m:oMath>
              <m:r>
                <m:t>m</m:t>
              </m:r>
            </m:oMath>
            <w:r>
              <w:t xml:space="preserve"> </w:t>
            </w:r>
            <w:r>
              <w:t xml:space="preserve">n’a aucune covariance avec les données.</w:t>
            </w:r>
          </w:p>
          <w:p/>
        </w:tc>
      </w:tr>
    </w:tbl>
    <w:bookmarkEnd w:id="147"/>
    <w:bookmarkStart w:id="150" w:name="X3f6dfea126605d00176de45baa896e310a40e37"/>
    <w:p>
      <w:pPr>
        <w:pStyle w:val="Heading3"/>
      </w:pPr>
      <w:r>
        <w:t xml:space="preserve">10.17 Exercice 17 — Choix du voisinage et validation croisée en 3D</w:t>
      </w:r>
    </w:p>
    <w:p>
      <w:pPr>
        <w:pStyle w:val="FirstParagraph"/>
      </w:pPr>
      <w:r>
        <w:t xml:space="preserve">La figure illustre trois forages verticaux espacés de</w:t>
      </w:r>
      <w:r>
        <w:t xml:space="preserve"> </w:t>
      </w:r>
      <m:oMath>
        <m:r>
          <m:t>100</m:t>
        </m:r>
        <m:r>
          <m:t> </m:t>
        </m:r>
        <m:r>
          <m:rPr>
            <m:nor/>
            <m:sty m:val="p"/>
          </m:rPr>
          <m:t>m</m:t>
        </m:r>
      </m:oMath>
      <w:r>
        <w:t xml:space="preserve">. Les centres des composites sont situés tous les</w:t>
      </w:r>
      <w:r>
        <w:t xml:space="preserve"> </w:t>
      </w:r>
      <m:oMath>
        <m:r>
          <m:t>5</m:t>
        </m:r>
        <m:r>
          <m:t> </m:t>
        </m:r>
        <m:r>
          <m:rPr>
            <m:nor/>
            <m:sty m:val="p"/>
          </m:rPr>
          <m:t>m</m:t>
        </m:r>
      </m:oMath>
      <w:r>
        <w:t xml:space="preserve">, soit</w:t>
      </w:r>
      <w:r>
        <w:t xml:space="preserve"> </w:t>
      </w:r>
      <m:oMath>
        <m:r>
          <m:t>21</m:t>
        </m:r>
      </m:oMath>
      <w:r>
        <w:t xml:space="preserve"> </w:t>
      </w:r>
      <w:r>
        <w:t xml:space="preserve">par forage. Le variogramme est sphérique, avec anisotropie géométrique et portées principales</w:t>
      </w:r>
      <w:r>
        <w:t xml:space="preserve"> </w:t>
      </w:r>
      <m:oMath>
        <m:sSub>
          <m:e>
            <m:r>
              <m:t>a</m:t>
            </m:r>
          </m:e>
          <m:sub>
            <m:r>
              <m:t>x</m:t>
            </m:r>
          </m:sub>
        </m:sSub>
        <m:r>
          <m:rPr>
            <m:sty m:val="p"/>
          </m:rPr>
          <m:t>=</m:t>
        </m:r>
        <m:r>
          <m:t>200</m:t>
        </m:r>
        <m:r>
          <m:t> </m:t>
        </m:r>
        <m:r>
          <m:rPr>
            <m:nor/>
            <m:sty m:val="p"/>
          </m:rPr>
          <m:t>m</m:t>
        </m:r>
      </m:oMath>
      <w:r>
        <w:t xml:space="preserve"> </w:t>
      </w:r>
      <w:r>
        <w:t xml:space="preserve">et</w:t>
      </w:r>
      <w:r>
        <w:t xml:space="preserve"> </w:t>
      </w:r>
      <m:oMath>
        <m:sSub>
          <m:e>
            <m:r>
              <m:t>a</m:t>
            </m:r>
          </m:e>
          <m:sub>
            <m:r>
              <m:t>z</m:t>
            </m:r>
          </m:sub>
        </m:sSub>
        <m:r>
          <m:rPr>
            <m:sty m:val="p"/>
          </m:rPr>
          <m:t>=</m:t>
        </m:r>
        <m:r>
          <m:t>75</m:t>
        </m:r>
        <m:r>
          <m:t> </m:t>
        </m:r>
        <m:r>
          <m:rPr>
            <m:nor/>
            <m:sty m:val="p"/>
          </m:rPr>
          <m:t>m</m:t>
        </m:r>
      </m:oMath>
      <w:r>
        <w:t xml:space="preserve">. On effectue le krigeage pour estimer les valeurs ponctuelles sur une grille régulière de points à</w:t>
      </w:r>
      <w:r>
        <w:t xml:space="preserve"> </w:t>
      </w:r>
      <m:oMath>
        <m:r>
          <m:t>2</m:t>
        </m:r>
        <m:r>
          <m:t> </m:t>
        </m:r>
        <m:r>
          <m:rPr>
            <m:nor/>
            <m:sty m:val="p"/>
          </m:rPr>
          <m:t>m</m:t>
        </m:r>
      </m:oMath>
      <w:r>
        <w:t xml:space="preserve"> </w:t>
      </w:r>
      <w:r>
        <w:t xml:space="preserve">d’intervalle.</w:t>
      </w:r>
    </w:p>
    <w:p>
      <w:pPr>
        <w:pStyle w:val="BodyText"/>
      </w:pPr>
      <w:r>
        <w:t xml:space="preserve">Différentes stratégies de délimitation du voisinage sont proposées pour le krigeage de chaque point. Le nombre de données indiqué est un</w:t>
      </w:r>
      <w:r>
        <w:t xml:space="preserve"> </w:t>
      </w:r>
      <w:r>
        <w:rPr>
          <w:b/>
          <w:bCs/>
        </w:rPr>
        <w:t xml:space="preserve">maximum</w:t>
      </w:r>
      <w:r>
        <w:t xml:space="preserve"> </w:t>
      </w:r>
      <w:r>
        <w:t xml:space="preserve">: si davantage de données sont disponibles, seules les plus proches conformes à la stratégie de recherche sont conservées.</w:t>
      </w:r>
    </w:p>
    <w:p>
      <w:pPr>
        <w:numPr>
          <w:ilvl w:val="0"/>
          <w:numId w:val="1051"/>
        </w:numPr>
      </w:pPr>
      <w:r>
        <w:t xml:space="preserve">Pour chaque stratégie, indiquez si elle est adéquate (O) ou non (N). Une stratégie est adéquate lorsqu’elle</w:t>
      </w:r>
      <w:r>
        <w:t xml:space="preserve"> </w:t>
      </w:r>
      <w:r>
        <w:rPr>
          <w:b/>
          <w:bCs/>
        </w:rPr>
        <w:t xml:space="preserve">ne provoque pas de discontinuité</w:t>
      </w:r>
      <w:r>
        <w:t xml:space="preserve"> </w:t>
      </w:r>
      <w:r>
        <w:t xml:space="preserve">dans les résultats du krigeage.</w:t>
      </w:r>
    </w:p>
    <w:p>
      <w:pPr>
        <w:numPr>
          <w:ilvl w:val="0"/>
          <w:numId w:val="1051"/>
        </w:numPr>
      </w:pPr>
      <w:r>
        <w:t xml:space="preserve">Pourquoi n’est-il pas recommandé d’utiliser la stratégie de validation croisée</w:t>
      </w:r>
      <w:r>
        <w:t xml:space="preserve"> </w:t>
      </w:r>
      <w:r>
        <w:rPr>
          <w:i/>
          <w:iCs/>
        </w:rPr>
        <w:t xml:space="preserve">leave-one-out</w:t>
      </w:r>
      <w:r>
        <w:t xml:space="preserve"> </w:t>
      </w:r>
      <w:r>
        <w:t xml:space="preserve">pour des forages en 3D ?</w:t>
      </w:r>
    </w:p>
    <w:p>
      <w:pPr>
        <w:pStyle w:val="BlockText"/>
      </w:pPr>
      <w:r>
        <w:rPr>
          <w:i/>
          <w:iCs/>
        </w:rPr>
        <w:t xml:space="preserve">(Figure à régénérer — disposition des trois forages et composites ; générateur MATLAB dans Examen/CP2/…/8-Krigeage.)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danyl\AppData\Local\Programs\Quarto\share\formats\docx\note.png" id="149"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numPr>
                <w:ilvl w:val="0"/>
                <w:numId w:val="1052"/>
              </w:numPr>
            </w:pPr>
            <w:r>
              <w:t xml:space="preserve">Une stratégie est adéquate si l’ensemble des données retenues</w:t>
            </w:r>
            <w:r>
              <w:t xml:space="preserve"> </w:t>
            </w:r>
            <w:r>
              <w:rPr>
                <w:b/>
                <w:bCs/>
              </w:rPr>
              <w:t xml:space="preserve">varie de façon continue</w:t>
            </w:r>
            <w:r>
              <w:t xml:space="preserve"> </w:t>
            </w:r>
            <w:r>
              <w:t xml:space="preserve">lorsque le point estimé se déplace. Les stratégies qui imposent un</w:t>
            </w:r>
            <w:r>
              <w:t xml:space="preserve"> </w:t>
            </w:r>
            <w:r>
              <w:rPr>
                <w:b/>
                <w:bCs/>
              </w:rPr>
              <w:t xml:space="preserve">nombre maximal de données</w:t>
            </w:r>
            <w:r>
              <w:t xml:space="preserve"> </w:t>
            </w:r>
            <w:r>
              <w:t xml:space="preserve">trop faible, ou un voisinage de recherche dont la frontière fait entrer ou sortir brusquement des données, provoquent des</w:t>
            </w:r>
            <w:r>
              <w:t xml:space="preserve"> </w:t>
            </w:r>
            <w:r>
              <w:rPr>
                <w:b/>
                <w:bCs/>
              </w:rPr>
              <w:t xml:space="preserve">discontinuités</w:t>
            </w:r>
            <w:r>
              <w:t xml:space="preserve"> </w:t>
            </w:r>
            <w:r>
              <w:t xml:space="preserve">(sauts) dans la carte krigée : elles sont à éviter. Les stratégies à voisinage suffisamment large et à transition douce sont adéquates.</w:t>
            </w:r>
            <w:r>
              <w:t xml:space="preserve"> </w:t>
            </w:r>
            <w:r>
              <w:rPr>
                <w:i/>
                <w:iCs/>
              </w:rPr>
              <w:t xml:space="preserve">(Réponse O/N détaillée par ligne du tableau, à apparier avec la figure à régénérer.)</w:t>
            </w:r>
          </w:p>
          <w:p>
            <w:pPr>
              <w:numPr>
                <w:ilvl w:val="0"/>
                <w:numId w:val="1052"/>
              </w:numPr>
            </w:pPr>
            <w:r>
              <w:t xml:space="preserve">La validation croisée</w:t>
            </w:r>
            <w:r>
              <w:t xml:space="preserve"> </w:t>
            </w:r>
            <w:r>
              <w:rPr>
                <w:i/>
                <w:iCs/>
              </w:rPr>
              <w:t xml:space="preserve">leave-one-out</w:t>
            </w:r>
            <w:r>
              <w:t xml:space="preserve"> </w:t>
            </w:r>
            <w:r>
              <w:t xml:space="preserve">n’est pas recommandée pour des forages en 3D car les échantillons d’un</w:t>
            </w:r>
            <w:r>
              <w:t xml:space="preserve"> </w:t>
            </w:r>
            <w:r>
              <w:rPr>
                <w:b/>
                <w:bCs/>
              </w:rPr>
              <w:t xml:space="preserve">même forage</w:t>
            </w:r>
            <w:r>
              <w:t xml:space="preserve"> </w:t>
            </w:r>
            <w:r>
              <w:t xml:space="preserve">sont spatialement très proches et donc</w:t>
            </w:r>
            <w:r>
              <w:t xml:space="preserve"> </w:t>
            </w:r>
            <w:r>
              <w:rPr>
                <w:b/>
                <w:bCs/>
              </w:rPr>
              <w:t xml:space="preserve">fortement corrélés</w:t>
            </w:r>
            <w:r>
              <w:t xml:space="preserve">. Retirer un seul échantillon revient à l’estimer à partir de ses voisins immédiats du même forage, ce qui</w:t>
            </w:r>
            <w:r>
              <w:t xml:space="preserve"> </w:t>
            </w:r>
            <w:r>
              <w:rPr>
                <w:b/>
                <w:bCs/>
              </w:rPr>
              <w:t xml:space="preserve">surestime artificiellement</w:t>
            </w:r>
            <w:r>
              <w:t xml:space="preserve"> </w:t>
            </w:r>
            <w:r>
              <w:t xml:space="preserve">les performances du modèle. On privilégie plutôt une validation croisée</w:t>
            </w:r>
            <w:r>
              <w:t xml:space="preserve"> </w:t>
            </w:r>
            <w:r>
              <w:rPr>
                <w:b/>
                <w:bCs/>
              </w:rPr>
              <w:t xml:space="preserve">par blocs ou par forages entiers</w:t>
            </w:r>
            <w:r>
              <w:t xml:space="preserve">, afin de tester la capacité du modèle à prédire dans des zones spatialement indépendantes.</w:t>
            </w:r>
          </w:p>
          <w:p/>
        </w:tc>
      </w:tr>
    </w:tbl>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99" Target="media/rId9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Krigeage</dc:title>
  <dc:creator/>
  <dc:language>fr</dc:language>
  <cp:keywords/>
  <dcterms:created xsi:type="dcterms:W3CDTF">2026-06-30T20:10:17Z</dcterms:created>
  <dcterms:modified xsi:type="dcterms:W3CDTF">2026-06-30T20:10:17Z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est consacré au krigeage. On cherche ici à estimer une teneur inconnue à partir des données disponibles, mais en tenant compte de plus que la simple distance entre les points. Le variogramme permet d’intégrer la continuité spatiale et la redondance entre les données. On présente d’abord le krigeage simple et le krigeage ordinaire, puis le krigeage de bloc. On discute aussi du choix du voisinage, qui peut avoir un effet important sur les estimations. Enfin, on introduit le krigeage universel et le krigeage avec dérive externe, utiles lorsque la moyenne varie dans l’espace. Des ateliers interactifs sont disponibles dans la version web du chapitre.</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