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DA" w:rsidRPr="000478DA" w:rsidRDefault="006620F9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>
        <w:rPr>
          <w:rFonts w:asciiTheme="minorHAnsi" w:hAnsiTheme="minorHAnsi"/>
          <w:color w:val="7C7C7C"/>
          <w:sz w:val="23"/>
          <w:szCs w:val="23"/>
          <w:lang w:val="en-US"/>
        </w:rPr>
        <w:t>1111</w:t>
      </w:r>
      <w:r w:rsidR="000478DA" w:rsidRPr="000478DA">
        <w:rPr>
          <w:rFonts w:asciiTheme="minorHAnsi" w:hAnsiTheme="minorHAnsi"/>
          <w:color w:val="7C7C7C"/>
          <w:sz w:val="23"/>
          <w:szCs w:val="23"/>
        </w:rPr>
        <w:t>В Японии, в одном поселке недалеко от столицы, жил старый мудрый самурай. Однажды, когда он вел занятия со своими учениками, к нему подошел молодой боец, известный своей грубостью и жестокостью. Его любимым приемом была провокация: он выводил противника из себя и, ослепленный яростью, тот принимал его вызов, совершал ошибку за ошибкой и в результате проигрывал бой.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Молодой боец начал оскорблять старика: он бросал в него камни, плевался и ругался последними словами. Но старик оставался невозмутимым и продолжал занятия. В конце дня раздраженный и уставший молодой боец убрался восвояси.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Ученики, удивленные тем, что старик вынес столько оскорблений, спросили его: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Почему вы не вызвали его на бой? Неужели испугались поражения?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Старый самурай ответил: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Если кто-то подойдет к вам с подарком и вы не примете его, кому будет принадлежать подарок?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Своему прежнему хозяину, — ответил один из учеников.</w:t>
      </w:r>
    </w:p>
    <w:p w:rsidR="000478DA" w:rsidRPr="000478DA" w:rsidRDefault="000478DA" w:rsidP="000478DA">
      <w:pPr>
        <w:pStyle w:val="NormalWeb"/>
        <w:shd w:val="clear" w:color="auto" w:fill="F6F7F8"/>
        <w:spacing w:before="300" w:beforeAutospacing="0" w:after="0" w:afterAutospacing="0" w:line="270" w:lineRule="atLeast"/>
        <w:textAlignment w:val="baseline"/>
        <w:rPr>
          <w:rFonts w:asciiTheme="minorHAnsi" w:hAnsiTheme="minorHAnsi"/>
          <w:color w:val="7C7C7C"/>
          <w:sz w:val="23"/>
          <w:szCs w:val="23"/>
        </w:rPr>
      </w:pPr>
      <w:r w:rsidRPr="000478DA">
        <w:rPr>
          <w:rFonts w:asciiTheme="minorHAnsi" w:hAnsiTheme="minorHAnsi"/>
          <w:color w:val="7C7C7C"/>
          <w:sz w:val="23"/>
          <w:szCs w:val="23"/>
        </w:rPr>
        <w:t>— Тоже самое касается зависти, ненависти и ругательств. До тех пор, пока ты не примешь их, они принадлежат тому, кто их принес.</w:t>
      </w:r>
    </w:p>
    <w:p w:rsidR="00E56327" w:rsidRDefault="00E56327">
      <w:pPr>
        <w:rPr>
          <w:lang w:val="en-US"/>
        </w:rPr>
      </w:pPr>
    </w:p>
    <w:p w:rsidR="006C620A" w:rsidRDefault="006C620A">
      <w:pPr>
        <w:rPr>
          <w:lang w:val="en-US"/>
        </w:rPr>
      </w:pPr>
    </w:p>
    <w:p w:rsidR="006C620A" w:rsidRDefault="006C620A">
      <w:pPr>
        <w:rPr>
          <w:lang w:val="en-US"/>
        </w:rPr>
      </w:pPr>
    </w:p>
    <w:p w:rsidR="006C620A" w:rsidRPr="006C620A" w:rsidRDefault="006C620A" w:rsidP="006C620A">
      <w:pPr>
        <w:shd w:val="clear" w:color="auto" w:fill="F6F7F8"/>
        <w:spacing w:after="0" w:line="240" w:lineRule="auto"/>
        <w:textAlignment w:val="baseline"/>
        <w:outlineLvl w:val="0"/>
        <w:rPr>
          <w:rFonts w:ascii="Corki-Tuscan" w:eastAsia="Times New Roman" w:hAnsi="Corki-Tuscan" w:cs="Times New Roman"/>
          <w:caps/>
          <w:color w:val="333333"/>
          <w:kern w:val="36"/>
          <w:sz w:val="75"/>
          <w:szCs w:val="75"/>
        </w:rPr>
      </w:pPr>
      <w:r w:rsidRPr="006C620A">
        <w:rPr>
          <w:rFonts w:ascii="Corki-Tuscan" w:eastAsia="Times New Roman" w:hAnsi="Corki-Tuscan" w:cs="Times New Roman"/>
          <w:caps/>
          <w:color w:val="333333"/>
          <w:kern w:val="36"/>
          <w:sz w:val="75"/>
          <w:szCs w:val="75"/>
        </w:rPr>
        <w:t>МОЙ ПОСЛЕДНИЙ ПОСТ В ФЕЙСБУКЕ: 6 ПРИЧИН ПОПРОЩАТЬСЯ С СОЦИАЛЬНЫМИ СЕТЯМИ</w:t>
      </w:r>
    </w:p>
    <w:p w:rsidR="006C620A" w:rsidRPr="006C620A" w:rsidRDefault="006C620A" w:rsidP="006C620A">
      <w:pPr>
        <w:shd w:val="clear" w:color="auto" w:fill="F6F7F8"/>
        <w:spacing w:line="240" w:lineRule="auto"/>
        <w:textAlignment w:val="baseline"/>
        <w:rPr>
          <w:rFonts w:ascii="Helvetica" w:eastAsia="Times New Roman" w:hAnsi="Helvetica" w:cs="Times New Roman"/>
          <w:color w:val="999999"/>
          <w:sz w:val="17"/>
          <w:szCs w:val="17"/>
        </w:rPr>
      </w:pPr>
      <w:r w:rsidRPr="006C620A">
        <w:rPr>
          <w:rFonts w:ascii="Helvetica" w:eastAsia="Times New Roman" w:hAnsi="Helvetica" w:cs="Times New Roman"/>
          <w:color w:val="999999"/>
          <w:sz w:val="17"/>
        </w:rPr>
        <w:t> </w:t>
      </w:r>
      <w:hyperlink r:id="rId5" w:history="1">
        <w:r w:rsidRPr="006C620A">
          <w:rPr>
            <w:rFonts w:ascii="HelveticaNeueCyr-Light" w:eastAsia="Times New Roman" w:hAnsi="HelveticaNeueCyr-Light" w:cs="Times New Roman"/>
            <w:color w:val="999999"/>
            <w:sz w:val="17"/>
          </w:rPr>
          <w:t>Мысли вслух</w:t>
        </w:r>
      </w:hyperlink>
      <w:r w:rsidRPr="006C620A">
        <w:rPr>
          <w:rFonts w:ascii="Helvetica" w:eastAsia="Times New Roman" w:hAnsi="Helvetica" w:cs="Times New Roman"/>
          <w:color w:val="999999"/>
          <w:sz w:val="17"/>
        </w:rPr>
        <w:t>, </w:t>
      </w:r>
      <w:hyperlink r:id="rId6" w:history="1">
        <w:r w:rsidRPr="006C620A">
          <w:rPr>
            <w:rFonts w:ascii="HelveticaNeueCyr-Light" w:eastAsia="Times New Roman" w:hAnsi="HelveticaNeueCyr-Light" w:cs="Times New Roman"/>
            <w:color w:val="999999"/>
            <w:sz w:val="17"/>
          </w:rPr>
          <w:t>О жизни</w:t>
        </w:r>
      </w:hyperlink>
      <w:r w:rsidRPr="006C620A">
        <w:rPr>
          <w:rFonts w:ascii="Helvetica" w:eastAsia="Times New Roman" w:hAnsi="Helvetica" w:cs="Times New Roman"/>
          <w:color w:val="999999"/>
          <w:sz w:val="17"/>
        </w:rPr>
        <w:t> 21.10.2014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Сегодня в 24:00 я перестаю кормить свой тщеславный фейсбучный профиль личным временем и переживаниями. Больше для себя, но, в том числе, и для своих друзей,  я поделюсь причинами сего решения.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lastRenderedPageBreak/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1. Социальные сети меняются.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Они «умнеют» и выбирают контент, который мне показывать. Выбирают тех, кому показывать меня. Все это уже наполовину живет собственной жизнью, так пусть живет полностью своей, без меня.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Причем не того меня, который я сам, а того меня, который хочет бесполезные мне вещи, читает ненужные мне новости, оставляет не присущие мне комментарии и посты.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Это напоминает щекотку глаз и опухшей коры головного мозга, которые начинают зудеть и посылать рукам команды «лайк», «коммент», «пост».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2. Я откровенно тупею от фейсбука.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Раньше я читал не менее 50 книг в год. Теперь я читаю не больше пяти и то не до конца. Нет времени. Пришло уведомление, я открываю свой аккаунт и начинаю крутить ленту… И я даже не помню, о чем я читал вчера. Нет места в памяти, все надо выгрузить, потому что поспел новый контент.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Это шизофрения в чистом виде, друзья.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lastRenderedPageBreak/>
        <w:t>3. Я забываю.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Забываю, что я хотел сделать перед тем, как открыл эти наши сети. Это мешает работе, это мешает домашним делам.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4. Время для семьи.</w:t>
      </w:r>
      <w:r w:rsidRPr="006C620A">
        <w:rPr>
          <w:rFonts w:ascii="Georgia" w:eastAsia="Times New Roman" w:hAnsi="Georgia" w:cs="Times New Roman"/>
          <w:color w:val="7C7C7C"/>
          <w:sz w:val="3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Сидеть с планшетом, чтобы через несколько лет твой сын сидел с планшетом рядом и, в лучшем случае, лайкал твои посты, а в худшем, мстил бы тебе за его детские фотографии твоими старческими? Вообще говоря, родителям стоит задуматься над этим. Хотят ли их дети быть в этих ваших социальных наркотиках. Быть на обозрении у всех. Быть в маркетиговых базах корпораций и как следствие — с детства объектом таргетированной рекламы.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t>5. Личная жизнь имеет ценность.</w:t>
      </w:r>
      <w:r w:rsidRPr="006C620A">
        <w:rPr>
          <w:rFonts w:ascii="Georgia" w:eastAsia="Times New Roman" w:hAnsi="Georgia" w:cs="Times New Roman"/>
          <w:color w:val="FF0000"/>
          <w:sz w:val="56"/>
        </w:rPr>
        <w:t> 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Она не состоит из моих предпочтений, будь то музыка, просмотренные фильмы и прочтенные книги. Посещенные мероприятия. Она состоит из моих собственных интерпретаций увиденного и услышанного, до которых, на самом деле. никому нет дела. Не потому что я не соберу десять лайков, а потому, что завтра об этом забудут.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А вот о проведенном вместе вечере за ужином, проведенном без мобильных устройств за чашкой чая или еще чего — не забудут.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before="300"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7C7C7C"/>
          <w:sz w:val="23"/>
          <w:szCs w:val="23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b/>
          <w:bCs/>
          <w:color w:val="FF0000"/>
          <w:sz w:val="56"/>
        </w:rPr>
        <w:lastRenderedPageBreak/>
        <w:t>6. И последняя причина состоит в том, что все мы однажды умираем и можем не успеть написать свой последний пост.</w:t>
      </w: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Печально, если история твоей жизни оборвется на фейсбуке какой-нибудь необдуманной репликой или неказистой фоткой, неправда ли?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А какой-нибудь френд сделает селфи на твоей могиле, отметив тебя на фотке «я с тобой, друг @Nikolay Shmytkin». И если тебе некому доверить пароль от своей учетной записи, этого не исправить.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333333"/>
          <w:sz w:val="36"/>
          <w:szCs w:val="36"/>
          <w:bdr w:val="none" w:sz="0" w:space="0" w:color="auto" w:frame="1"/>
        </w:rPr>
        <w:t>Так что, вот мой последний пост и я успел его написать  Пойду расскажу Роме сказку на ночь и лягу спокойно спать.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HelveticaNeueCyr-Light" w:eastAsia="Times New Roman" w:hAnsi="HelveticaNeueCyr-Light" w:cs="Times New Roman"/>
          <w:color w:val="333333"/>
          <w:sz w:val="23"/>
          <w:szCs w:val="23"/>
          <w:bdr w:val="none" w:sz="0" w:space="0" w:color="auto" w:frame="1"/>
        </w:rPr>
        <w:t> </w:t>
      </w:r>
    </w:p>
    <w:p w:rsidR="006C620A" w:rsidRPr="006C620A" w:rsidRDefault="006C620A" w:rsidP="006C620A">
      <w:pPr>
        <w:shd w:val="clear" w:color="auto" w:fill="F6F7F8"/>
        <w:spacing w:after="0" w:line="270" w:lineRule="atLeast"/>
        <w:jc w:val="right"/>
        <w:textAlignment w:val="baseline"/>
        <w:rPr>
          <w:rFonts w:ascii="HelveticaNeueCyr-Light" w:eastAsia="Times New Roman" w:hAnsi="HelveticaNeueCyr-Light" w:cs="Times New Roman"/>
          <w:color w:val="7C7C7C"/>
          <w:sz w:val="23"/>
          <w:szCs w:val="23"/>
        </w:rPr>
      </w:pPr>
      <w:r w:rsidRPr="006C620A">
        <w:rPr>
          <w:rFonts w:ascii="Georgia" w:eastAsia="Times New Roman" w:hAnsi="Georgia" w:cs="Times New Roman"/>
          <w:color w:val="999999"/>
          <w:sz w:val="20"/>
          <w:szCs w:val="20"/>
          <w:bdr w:val="none" w:sz="0" w:space="0" w:color="auto" w:frame="1"/>
        </w:rPr>
        <w:t>Автор: </w:t>
      </w:r>
      <w:hyperlink r:id="rId7" w:history="1">
        <w:r w:rsidRPr="006C620A">
          <w:rPr>
            <w:rFonts w:ascii="Georgia" w:eastAsia="Times New Roman" w:hAnsi="Georgia" w:cs="Times New Roman"/>
            <w:color w:val="999999"/>
            <w:sz w:val="20"/>
          </w:rPr>
          <w:t>Николай Шмыткин</w:t>
        </w:r>
      </w:hyperlink>
    </w:p>
    <w:p w:rsidR="006C620A" w:rsidRPr="006C620A" w:rsidRDefault="006C620A">
      <w:pPr>
        <w:rPr>
          <w:lang w:val="en-US"/>
        </w:rPr>
      </w:pPr>
    </w:p>
    <w:sectPr w:rsidR="006C620A" w:rsidRPr="006C620A" w:rsidSect="00E5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ki-Tusc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Cy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478DA"/>
    <w:rsid w:val="000478DA"/>
    <w:rsid w:val="006620F9"/>
    <w:rsid w:val="006C620A"/>
    <w:rsid w:val="00E5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27"/>
  </w:style>
  <w:style w:type="paragraph" w:styleId="Heading1">
    <w:name w:val="heading 1"/>
    <w:basedOn w:val="Normal"/>
    <w:link w:val="Heading1Char"/>
    <w:uiPriority w:val="9"/>
    <w:qFormat/>
    <w:rsid w:val="006C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C620A"/>
  </w:style>
  <w:style w:type="character" w:customStyle="1" w:styleId="item-category">
    <w:name w:val="item-category"/>
    <w:basedOn w:val="DefaultParagraphFont"/>
    <w:rsid w:val="006C620A"/>
  </w:style>
  <w:style w:type="character" w:styleId="Hyperlink">
    <w:name w:val="Hyperlink"/>
    <w:basedOn w:val="DefaultParagraphFont"/>
    <w:uiPriority w:val="99"/>
    <w:semiHidden/>
    <w:unhideWhenUsed/>
    <w:rsid w:val="006C620A"/>
    <w:rPr>
      <w:color w:val="0000FF"/>
      <w:u w:val="single"/>
    </w:rPr>
  </w:style>
  <w:style w:type="character" w:customStyle="1" w:styleId="item-date">
    <w:name w:val="item-date"/>
    <w:basedOn w:val="DefaultParagraphFont"/>
    <w:rsid w:val="006C620A"/>
  </w:style>
  <w:style w:type="character" w:styleId="Strong">
    <w:name w:val="Strong"/>
    <w:basedOn w:val="DefaultParagraphFont"/>
    <w:uiPriority w:val="22"/>
    <w:qFormat/>
    <w:rsid w:val="006C62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hmytkin?fref=n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mo.im/memo-zhurnal/about-life/" TargetMode="External"/><Relationship Id="rId5" Type="http://schemas.openxmlformats.org/officeDocument/2006/relationships/hyperlink" Target="http://memo.im/memo-zhurnal/mysli-vsl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EBA25-7065-41ED-A0B9-FB61EBB6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бодя</cp:lastModifiedBy>
  <cp:revision>5</cp:revision>
  <dcterms:created xsi:type="dcterms:W3CDTF">2016-01-12T21:37:00Z</dcterms:created>
  <dcterms:modified xsi:type="dcterms:W3CDTF">2016-01-25T16:25:00Z</dcterms:modified>
</cp:coreProperties>
</file>