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3A4" w:rsidRDefault="000853A4" w:rsidP="004354B4">
      <w:pPr>
        <w:spacing w:beforeLines="50" w:before="156" w:afterLines="20" w:after="62" w:line="500" w:lineRule="exact"/>
        <w:jc w:val="center"/>
        <w:rPr>
          <w:rFonts w:eastAsia="楷体_GB2312"/>
          <w:b/>
          <w:bCs/>
          <w:sz w:val="52"/>
        </w:rPr>
      </w:pPr>
    </w:p>
    <w:p w:rsidR="000853A4" w:rsidRDefault="000853A4" w:rsidP="004354B4">
      <w:pPr>
        <w:spacing w:beforeLines="50" w:before="156" w:afterLines="20" w:after="62" w:line="500" w:lineRule="exact"/>
        <w:jc w:val="center"/>
        <w:rPr>
          <w:rFonts w:eastAsia="楷体_GB2312"/>
          <w:b/>
          <w:bCs/>
          <w:sz w:val="52"/>
        </w:rPr>
      </w:pPr>
    </w:p>
    <w:p w:rsidR="000853A4" w:rsidRDefault="00231230" w:rsidP="004354B4">
      <w:pPr>
        <w:spacing w:afterLines="20" w:after="62" w:line="360" w:lineRule="auto"/>
        <w:jc w:val="center"/>
        <w:rPr>
          <w:rFonts w:eastAsia="楷体_GB2312"/>
          <w:b/>
          <w:bCs/>
          <w:color w:val="0000FF"/>
          <w:sz w:val="56"/>
        </w:rPr>
      </w:pPr>
      <w:r>
        <w:rPr>
          <w:rFonts w:eastAsia="楷体_GB2312" w:hint="eastAsia"/>
          <w:sz w:val="56"/>
        </w:rPr>
        <w:t xml:space="preserve">  </w:t>
      </w:r>
      <w:r>
        <w:rPr>
          <w:rFonts w:eastAsia="楷体_GB2312" w:hint="eastAsia"/>
          <w:sz w:val="56"/>
        </w:rPr>
        <w:t>南</w:t>
      </w:r>
      <w:r>
        <w:rPr>
          <w:rFonts w:eastAsia="楷体_GB2312" w:hint="eastAsia"/>
          <w:sz w:val="56"/>
        </w:rPr>
        <w:t xml:space="preserve"> </w:t>
      </w:r>
      <w:r>
        <w:rPr>
          <w:rFonts w:eastAsia="楷体_GB2312" w:hint="eastAsia"/>
          <w:sz w:val="56"/>
        </w:rPr>
        <w:t>京</w:t>
      </w:r>
      <w:r>
        <w:rPr>
          <w:rFonts w:eastAsia="楷体_GB2312" w:hint="eastAsia"/>
          <w:sz w:val="56"/>
        </w:rPr>
        <w:t xml:space="preserve"> </w:t>
      </w:r>
      <w:r>
        <w:rPr>
          <w:rFonts w:eastAsia="楷体_GB2312" w:hint="eastAsia"/>
          <w:sz w:val="56"/>
        </w:rPr>
        <w:t>理</w:t>
      </w:r>
      <w:r>
        <w:rPr>
          <w:rFonts w:eastAsia="楷体_GB2312" w:hint="eastAsia"/>
          <w:sz w:val="56"/>
        </w:rPr>
        <w:t xml:space="preserve"> </w:t>
      </w:r>
      <w:r>
        <w:rPr>
          <w:rFonts w:eastAsia="楷体_GB2312" w:hint="eastAsia"/>
          <w:sz w:val="56"/>
        </w:rPr>
        <w:t>工</w:t>
      </w:r>
      <w:r>
        <w:rPr>
          <w:rFonts w:eastAsia="楷体_GB2312" w:hint="eastAsia"/>
          <w:sz w:val="56"/>
        </w:rPr>
        <w:t xml:space="preserve"> </w:t>
      </w:r>
      <w:r>
        <w:rPr>
          <w:rFonts w:eastAsia="楷体_GB2312" w:hint="eastAsia"/>
          <w:sz w:val="56"/>
        </w:rPr>
        <w:t>大</w:t>
      </w:r>
      <w:r>
        <w:rPr>
          <w:rFonts w:eastAsia="楷体_GB2312" w:hint="eastAsia"/>
          <w:sz w:val="56"/>
        </w:rPr>
        <w:t xml:space="preserve"> </w:t>
      </w:r>
      <w:r>
        <w:rPr>
          <w:rFonts w:eastAsia="楷体_GB2312" w:hint="eastAsia"/>
          <w:sz w:val="56"/>
        </w:rPr>
        <w:t>学</w:t>
      </w:r>
    </w:p>
    <w:p w:rsidR="000853A4" w:rsidRDefault="00231230">
      <w:pPr>
        <w:pStyle w:val="a5"/>
        <w:spacing w:line="360" w:lineRule="auto"/>
        <w:ind w:rightChars="-301" w:right="-632"/>
        <w:rPr>
          <w:rFonts w:ascii="黑体" w:eastAsia="黑体"/>
        </w:rPr>
      </w:pPr>
      <w:r>
        <w:rPr>
          <w:rFonts w:ascii="黑体" w:eastAsia="黑体" w:hint="eastAsia"/>
        </w:rPr>
        <w:t>毕业设计</w:t>
      </w:r>
      <w:r>
        <w:rPr>
          <w:rFonts w:ascii="黑体" w:eastAsia="黑体"/>
        </w:rPr>
        <w:t>(</w:t>
      </w:r>
      <w:r>
        <w:rPr>
          <w:rFonts w:ascii="黑体" w:eastAsia="黑体" w:hint="eastAsia"/>
        </w:rPr>
        <w:t>论文</w:t>
      </w:r>
      <w:r>
        <w:rPr>
          <w:rFonts w:ascii="黑体" w:eastAsia="黑体"/>
        </w:rPr>
        <w:t>)</w:t>
      </w:r>
      <w:r>
        <w:rPr>
          <w:rFonts w:ascii="黑体" w:eastAsia="黑体" w:hint="eastAsia"/>
        </w:rPr>
        <w:t>开题报告</w:t>
      </w:r>
    </w:p>
    <w:p w:rsidR="000853A4" w:rsidRDefault="000853A4">
      <w:pPr>
        <w:pStyle w:val="a5"/>
        <w:ind w:rightChars="-301" w:right="-632"/>
        <w:rPr>
          <w:rFonts w:eastAsia="宋体"/>
          <w:b/>
          <w:bCs/>
          <w:sz w:val="72"/>
        </w:rPr>
      </w:pPr>
    </w:p>
    <w:p w:rsidR="000853A4" w:rsidRDefault="000853A4">
      <w:pPr>
        <w:jc w:val="center"/>
        <w:rPr>
          <w:sz w:val="30"/>
        </w:rPr>
      </w:pPr>
    </w:p>
    <w:tbl>
      <w:tblPr>
        <w:tblW w:w="7880" w:type="dxa"/>
        <w:jc w:val="center"/>
        <w:tblLayout w:type="fixed"/>
        <w:tblLook w:val="04A0" w:firstRow="1" w:lastRow="0" w:firstColumn="1" w:lastColumn="0" w:noHBand="0" w:noVBand="1"/>
      </w:tblPr>
      <w:tblGrid>
        <w:gridCol w:w="2278"/>
        <w:gridCol w:w="2111"/>
        <w:gridCol w:w="1263"/>
        <w:gridCol w:w="2228"/>
      </w:tblGrid>
      <w:tr w:rsidR="000853A4">
        <w:trPr>
          <w:trHeight w:val="744"/>
          <w:jc w:val="center"/>
        </w:trPr>
        <w:tc>
          <w:tcPr>
            <w:tcW w:w="2278" w:type="dxa"/>
            <w:vAlign w:val="bottom"/>
          </w:tcPr>
          <w:p w:rsidR="000853A4" w:rsidRDefault="00231230">
            <w:pPr>
              <w:spacing w:line="520" w:lineRule="exact"/>
              <w:jc w:val="distribute"/>
              <w:rPr>
                <w:b/>
                <w:bCs/>
                <w:sz w:val="32"/>
              </w:rPr>
            </w:pPr>
            <w:r>
              <w:rPr>
                <w:rFonts w:ascii="宋体" w:hAnsi="宋体" w:hint="eastAsia"/>
                <w:b/>
                <w:bCs/>
                <w:w w:val="98"/>
                <w:kern w:val="0"/>
                <w:sz w:val="32"/>
              </w:rPr>
              <w:t>学 生 姓 名：</w:t>
            </w:r>
          </w:p>
        </w:tc>
        <w:tc>
          <w:tcPr>
            <w:tcW w:w="2111" w:type="dxa"/>
            <w:tcBorders>
              <w:bottom w:val="single" w:sz="8" w:space="0" w:color="auto"/>
            </w:tcBorders>
            <w:vAlign w:val="bottom"/>
          </w:tcPr>
          <w:p w:rsidR="000853A4" w:rsidRDefault="002C4A2E">
            <w:pPr>
              <w:spacing w:line="520" w:lineRule="exact"/>
              <w:jc w:val="center"/>
              <w:rPr>
                <w:rFonts w:eastAsia="楷体_GB2312"/>
                <w:sz w:val="32"/>
              </w:rPr>
            </w:pPr>
            <w:r>
              <w:rPr>
                <w:rFonts w:eastAsia="楷体_GB2312" w:hint="eastAsia"/>
                <w:sz w:val="32"/>
              </w:rPr>
              <w:t>王凡</w:t>
            </w:r>
          </w:p>
        </w:tc>
        <w:tc>
          <w:tcPr>
            <w:tcW w:w="1263" w:type="dxa"/>
            <w:vAlign w:val="bottom"/>
          </w:tcPr>
          <w:p w:rsidR="000853A4" w:rsidRDefault="00231230">
            <w:pPr>
              <w:spacing w:line="520" w:lineRule="exact"/>
              <w:jc w:val="distribute"/>
              <w:rPr>
                <w:rFonts w:ascii="宋体" w:hAnsi="宋体"/>
                <w:b/>
                <w:bCs/>
                <w:w w:val="97"/>
                <w:kern w:val="0"/>
                <w:sz w:val="32"/>
              </w:rPr>
            </w:pPr>
            <w:r>
              <w:rPr>
                <w:rFonts w:ascii="宋体" w:hAnsi="宋体" w:hint="eastAsia"/>
                <w:b/>
                <w:bCs/>
                <w:w w:val="97"/>
                <w:kern w:val="0"/>
                <w:sz w:val="32"/>
              </w:rPr>
              <w:t>学 号：</w:t>
            </w:r>
          </w:p>
        </w:tc>
        <w:tc>
          <w:tcPr>
            <w:tcW w:w="2228" w:type="dxa"/>
            <w:tcBorders>
              <w:bottom w:val="single" w:sz="8" w:space="0" w:color="auto"/>
            </w:tcBorders>
            <w:vAlign w:val="bottom"/>
          </w:tcPr>
          <w:p w:rsidR="000853A4" w:rsidRDefault="00231230" w:rsidP="002C4A2E">
            <w:pPr>
              <w:spacing w:line="520" w:lineRule="exact"/>
              <w:jc w:val="center"/>
              <w:rPr>
                <w:rFonts w:eastAsia="楷体_GB2312"/>
                <w:sz w:val="32"/>
              </w:rPr>
            </w:pPr>
            <w:r>
              <w:rPr>
                <w:rFonts w:eastAsia="楷体_GB2312" w:hint="eastAsia"/>
                <w:sz w:val="32"/>
              </w:rPr>
              <w:t>913106840</w:t>
            </w:r>
            <w:r w:rsidR="002C4A2E">
              <w:rPr>
                <w:rFonts w:eastAsia="楷体_GB2312"/>
                <w:sz w:val="32"/>
              </w:rPr>
              <w:t>624</w:t>
            </w:r>
          </w:p>
        </w:tc>
      </w:tr>
      <w:tr w:rsidR="000853A4">
        <w:trPr>
          <w:trHeight w:val="790"/>
          <w:jc w:val="center"/>
        </w:trPr>
        <w:tc>
          <w:tcPr>
            <w:tcW w:w="2278" w:type="dxa"/>
            <w:vAlign w:val="bottom"/>
          </w:tcPr>
          <w:p w:rsidR="000853A4" w:rsidRDefault="00231230">
            <w:pPr>
              <w:spacing w:line="520" w:lineRule="exact"/>
              <w:jc w:val="distribute"/>
              <w:rPr>
                <w:b/>
                <w:bCs/>
                <w:sz w:val="32"/>
              </w:rPr>
            </w:pPr>
            <w:r>
              <w:rPr>
                <w:rFonts w:hint="eastAsia"/>
                <w:b/>
                <w:bCs/>
                <w:spacing w:val="37"/>
                <w:kern w:val="0"/>
                <w:sz w:val="32"/>
              </w:rPr>
              <w:t>专</w:t>
            </w:r>
            <w:r>
              <w:rPr>
                <w:rFonts w:hint="eastAsia"/>
                <w:b/>
                <w:bCs/>
                <w:spacing w:val="37"/>
                <w:kern w:val="0"/>
                <w:sz w:val="32"/>
              </w:rPr>
              <w:t xml:space="preserve">    </w:t>
            </w:r>
            <w:r>
              <w:rPr>
                <w:rFonts w:hint="eastAsia"/>
                <w:b/>
                <w:bCs/>
                <w:spacing w:val="37"/>
                <w:kern w:val="0"/>
                <w:sz w:val="32"/>
              </w:rPr>
              <w:t>业</w:t>
            </w:r>
            <w:r>
              <w:rPr>
                <w:rFonts w:hint="eastAsia"/>
                <w:b/>
                <w:bCs/>
                <w:spacing w:val="4"/>
                <w:kern w:val="0"/>
                <w:sz w:val="32"/>
              </w:rPr>
              <w:t>：</w:t>
            </w:r>
          </w:p>
        </w:tc>
        <w:tc>
          <w:tcPr>
            <w:tcW w:w="5602" w:type="dxa"/>
            <w:gridSpan w:val="3"/>
            <w:tcBorders>
              <w:bottom w:val="single" w:sz="8" w:space="0" w:color="auto"/>
            </w:tcBorders>
            <w:vAlign w:val="bottom"/>
          </w:tcPr>
          <w:p w:rsidR="000853A4" w:rsidRDefault="002C4A2E">
            <w:pPr>
              <w:spacing w:line="520" w:lineRule="exact"/>
              <w:jc w:val="center"/>
              <w:rPr>
                <w:rFonts w:eastAsia="楷体_GB2312"/>
                <w:sz w:val="32"/>
              </w:rPr>
            </w:pPr>
            <w:r>
              <w:rPr>
                <w:rFonts w:eastAsia="楷体_GB2312" w:hint="eastAsia"/>
                <w:sz w:val="32"/>
              </w:rPr>
              <w:t>软件工程</w:t>
            </w:r>
          </w:p>
        </w:tc>
      </w:tr>
      <w:tr w:rsidR="000853A4">
        <w:trPr>
          <w:trHeight w:val="790"/>
          <w:jc w:val="center"/>
        </w:trPr>
        <w:tc>
          <w:tcPr>
            <w:tcW w:w="2278" w:type="dxa"/>
            <w:vAlign w:val="bottom"/>
          </w:tcPr>
          <w:p w:rsidR="000853A4" w:rsidRDefault="00231230">
            <w:pPr>
              <w:spacing w:line="520" w:lineRule="exact"/>
              <w:jc w:val="distribute"/>
              <w:rPr>
                <w:b/>
                <w:bCs/>
                <w:w w:val="83"/>
                <w:kern w:val="0"/>
                <w:sz w:val="32"/>
              </w:rPr>
            </w:pPr>
            <w:r>
              <w:rPr>
                <w:rFonts w:hint="eastAsia"/>
                <w:b/>
                <w:bCs/>
                <w:w w:val="84"/>
                <w:kern w:val="0"/>
                <w:sz w:val="32"/>
              </w:rPr>
              <w:t>设计</w:t>
            </w:r>
            <w:r>
              <w:rPr>
                <w:b/>
                <w:bCs/>
                <w:w w:val="84"/>
                <w:kern w:val="0"/>
                <w:sz w:val="32"/>
              </w:rPr>
              <w:t>(</w:t>
            </w:r>
            <w:r>
              <w:rPr>
                <w:rFonts w:hint="eastAsia"/>
                <w:b/>
                <w:bCs/>
                <w:w w:val="84"/>
                <w:kern w:val="0"/>
                <w:sz w:val="32"/>
              </w:rPr>
              <w:t>论文</w:t>
            </w:r>
            <w:r>
              <w:rPr>
                <w:b/>
                <w:bCs/>
                <w:w w:val="84"/>
                <w:kern w:val="0"/>
                <w:sz w:val="32"/>
              </w:rPr>
              <w:t>)</w:t>
            </w:r>
            <w:r>
              <w:rPr>
                <w:rFonts w:hint="eastAsia"/>
                <w:b/>
                <w:bCs/>
                <w:w w:val="84"/>
                <w:kern w:val="0"/>
                <w:sz w:val="32"/>
              </w:rPr>
              <w:t>题目</w:t>
            </w:r>
            <w:r>
              <w:rPr>
                <w:rFonts w:hint="eastAsia"/>
                <w:w w:val="84"/>
                <w:kern w:val="0"/>
                <w:sz w:val="30"/>
              </w:rPr>
              <w:t>：</w:t>
            </w:r>
          </w:p>
        </w:tc>
        <w:tc>
          <w:tcPr>
            <w:tcW w:w="5602" w:type="dxa"/>
            <w:gridSpan w:val="3"/>
            <w:tcBorders>
              <w:bottom w:val="single" w:sz="8" w:space="0" w:color="auto"/>
            </w:tcBorders>
            <w:vAlign w:val="bottom"/>
          </w:tcPr>
          <w:p w:rsidR="000853A4" w:rsidRDefault="002C4A2E">
            <w:pPr>
              <w:spacing w:line="520" w:lineRule="exact"/>
              <w:jc w:val="center"/>
              <w:rPr>
                <w:rFonts w:eastAsia="楷体_GB2312"/>
                <w:sz w:val="32"/>
              </w:rPr>
            </w:pPr>
            <w:r w:rsidRPr="002C4A2E">
              <w:rPr>
                <w:rFonts w:ascii="Simsun" w:hAnsi="Simsun"/>
                <w:color w:val="000000"/>
                <w:sz w:val="24"/>
                <w:szCs w:val="21"/>
                <w:shd w:val="clear" w:color="auto" w:fill="FFFFFF"/>
              </w:rPr>
              <w:t>云计算环境下具有可变方差的虚拟机价格预测方法</w:t>
            </w:r>
          </w:p>
        </w:tc>
      </w:tr>
      <w:tr w:rsidR="000853A4">
        <w:trPr>
          <w:trHeight w:val="815"/>
          <w:jc w:val="center"/>
        </w:trPr>
        <w:tc>
          <w:tcPr>
            <w:tcW w:w="2278" w:type="dxa"/>
            <w:vAlign w:val="bottom"/>
          </w:tcPr>
          <w:p w:rsidR="000853A4" w:rsidRDefault="00231230">
            <w:pPr>
              <w:spacing w:line="520" w:lineRule="exact"/>
              <w:jc w:val="distribute"/>
              <w:rPr>
                <w:b/>
                <w:bCs/>
                <w:w w:val="86"/>
                <w:kern w:val="0"/>
                <w:sz w:val="32"/>
              </w:rPr>
            </w:pPr>
            <w:r>
              <w:rPr>
                <w:rFonts w:hint="eastAsia"/>
                <w:b/>
                <w:bCs/>
                <w:spacing w:val="13"/>
                <w:kern w:val="0"/>
                <w:sz w:val="32"/>
              </w:rPr>
              <w:t>指</w:t>
            </w:r>
            <w:r>
              <w:rPr>
                <w:rFonts w:hint="eastAsia"/>
                <w:b/>
                <w:bCs/>
                <w:spacing w:val="13"/>
                <w:kern w:val="0"/>
                <w:sz w:val="32"/>
              </w:rPr>
              <w:t xml:space="preserve"> </w:t>
            </w:r>
            <w:r>
              <w:rPr>
                <w:rFonts w:hint="eastAsia"/>
                <w:b/>
                <w:bCs/>
                <w:spacing w:val="13"/>
                <w:kern w:val="0"/>
                <w:sz w:val="32"/>
              </w:rPr>
              <w:t>导</w:t>
            </w:r>
            <w:r>
              <w:rPr>
                <w:rFonts w:hint="eastAsia"/>
                <w:b/>
                <w:bCs/>
                <w:spacing w:val="13"/>
                <w:kern w:val="0"/>
                <w:sz w:val="32"/>
              </w:rPr>
              <w:t xml:space="preserve"> </w:t>
            </w:r>
            <w:r>
              <w:rPr>
                <w:rFonts w:hint="eastAsia"/>
                <w:b/>
                <w:bCs/>
                <w:spacing w:val="13"/>
                <w:kern w:val="0"/>
                <w:sz w:val="32"/>
              </w:rPr>
              <w:t>教</w:t>
            </w:r>
            <w:r>
              <w:rPr>
                <w:rFonts w:hint="eastAsia"/>
                <w:b/>
                <w:bCs/>
                <w:spacing w:val="13"/>
                <w:kern w:val="0"/>
                <w:sz w:val="32"/>
              </w:rPr>
              <w:t xml:space="preserve"> </w:t>
            </w:r>
            <w:r>
              <w:rPr>
                <w:rFonts w:hint="eastAsia"/>
                <w:b/>
                <w:bCs/>
                <w:spacing w:val="13"/>
                <w:kern w:val="0"/>
                <w:sz w:val="32"/>
              </w:rPr>
              <w:t>师</w:t>
            </w:r>
            <w:r>
              <w:rPr>
                <w:b/>
                <w:bCs/>
                <w:spacing w:val="4"/>
                <w:kern w:val="0"/>
                <w:sz w:val="32"/>
              </w:rPr>
              <w:t>:</w:t>
            </w:r>
          </w:p>
        </w:tc>
        <w:tc>
          <w:tcPr>
            <w:tcW w:w="5602" w:type="dxa"/>
            <w:gridSpan w:val="3"/>
            <w:tcBorders>
              <w:top w:val="single" w:sz="8" w:space="0" w:color="auto"/>
              <w:bottom w:val="single" w:sz="8" w:space="0" w:color="auto"/>
            </w:tcBorders>
            <w:vAlign w:val="bottom"/>
          </w:tcPr>
          <w:p w:rsidR="000853A4" w:rsidRDefault="002C4A2E">
            <w:pPr>
              <w:spacing w:line="520" w:lineRule="exact"/>
              <w:jc w:val="center"/>
              <w:rPr>
                <w:rFonts w:ascii="楷体_GB2312" w:eastAsia="楷体_GB2312"/>
                <w:sz w:val="32"/>
              </w:rPr>
            </w:pPr>
            <w:r>
              <w:rPr>
                <w:rFonts w:ascii="楷体_GB2312" w:eastAsia="楷体_GB2312" w:hint="eastAsia"/>
                <w:sz w:val="32"/>
              </w:rPr>
              <w:t>蔡志成</w:t>
            </w:r>
          </w:p>
        </w:tc>
      </w:tr>
    </w:tbl>
    <w:p w:rsidR="000853A4" w:rsidRDefault="000853A4">
      <w:pPr>
        <w:spacing w:line="720" w:lineRule="exact"/>
        <w:rPr>
          <w:sz w:val="32"/>
          <w:u w:val="single"/>
        </w:rPr>
      </w:pPr>
    </w:p>
    <w:p w:rsidR="000853A4" w:rsidRDefault="000853A4">
      <w:pPr>
        <w:spacing w:line="400" w:lineRule="exact"/>
        <w:jc w:val="left"/>
        <w:rPr>
          <w:sz w:val="32"/>
        </w:rPr>
      </w:pPr>
    </w:p>
    <w:p w:rsidR="000853A4" w:rsidRDefault="000853A4">
      <w:pPr>
        <w:spacing w:line="360" w:lineRule="exact"/>
        <w:jc w:val="center"/>
        <w:rPr>
          <w:sz w:val="32"/>
        </w:rPr>
      </w:pPr>
    </w:p>
    <w:p w:rsidR="000853A4" w:rsidRDefault="000853A4">
      <w:pPr>
        <w:spacing w:line="360" w:lineRule="exact"/>
        <w:jc w:val="center"/>
        <w:rPr>
          <w:sz w:val="32"/>
        </w:rPr>
      </w:pPr>
    </w:p>
    <w:p w:rsidR="000853A4" w:rsidRDefault="000853A4">
      <w:pPr>
        <w:spacing w:line="360" w:lineRule="exact"/>
        <w:jc w:val="center"/>
        <w:rPr>
          <w:sz w:val="32"/>
        </w:rPr>
      </w:pPr>
    </w:p>
    <w:p w:rsidR="000853A4" w:rsidRDefault="000853A4">
      <w:pPr>
        <w:spacing w:line="360" w:lineRule="exact"/>
        <w:jc w:val="center"/>
        <w:rPr>
          <w:sz w:val="32"/>
        </w:rPr>
      </w:pPr>
    </w:p>
    <w:p w:rsidR="000853A4" w:rsidRDefault="000853A4">
      <w:pPr>
        <w:spacing w:line="360" w:lineRule="exact"/>
        <w:jc w:val="center"/>
        <w:rPr>
          <w:sz w:val="32"/>
        </w:rPr>
      </w:pPr>
    </w:p>
    <w:p w:rsidR="000853A4" w:rsidRDefault="000853A4">
      <w:pPr>
        <w:spacing w:line="360" w:lineRule="exact"/>
        <w:jc w:val="center"/>
        <w:rPr>
          <w:sz w:val="32"/>
        </w:rPr>
      </w:pPr>
    </w:p>
    <w:p w:rsidR="000853A4" w:rsidRDefault="000853A4">
      <w:pPr>
        <w:spacing w:line="360" w:lineRule="exact"/>
        <w:jc w:val="center"/>
        <w:rPr>
          <w:sz w:val="32"/>
        </w:rPr>
      </w:pPr>
    </w:p>
    <w:p w:rsidR="000853A4" w:rsidRDefault="002C4A2E">
      <w:pPr>
        <w:jc w:val="center"/>
        <w:rPr>
          <w:rFonts w:ascii="黑体" w:eastAsia="黑体" w:hAnsi="宋体"/>
          <w:sz w:val="32"/>
        </w:rPr>
      </w:pPr>
      <w:r>
        <w:rPr>
          <w:rFonts w:ascii="黑体" w:eastAsia="黑体" w:hAnsi="宋体" w:hint="eastAsia"/>
          <w:sz w:val="32"/>
        </w:rPr>
        <w:t xml:space="preserve"> 2017</w:t>
      </w:r>
      <w:r w:rsidR="00231230">
        <w:rPr>
          <w:rFonts w:ascii="黑体" w:eastAsia="黑体" w:hAnsi="宋体" w:hint="eastAsia"/>
          <w:sz w:val="32"/>
        </w:rPr>
        <w:t>年1月7日</w:t>
      </w:r>
    </w:p>
    <w:p w:rsidR="000853A4" w:rsidRDefault="00231230">
      <w:pPr>
        <w:pStyle w:val="a7"/>
        <w:spacing w:line="440" w:lineRule="exact"/>
        <w:ind w:left="0" w:rightChars="218" w:right="458" w:firstLineChars="0" w:firstLine="0"/>
        <w:jc w:val="center"/>
        <w:rPr>
          <w:b/>
          <w:bCs/>
          <w:sz w:val="44"/>
        </w:rPr>
      </w:pPr>
      <w:r>
        <w:rPr>
          <w:rFonts w:ascii="仿宋_GB2312"/>
          <w:b/>
          <w:bCs/>
          <w:sz w:val="30"/>
        </w:rPr>
        <w:br w:type="page"/>
      </w:r>
      <w:r>
        <w:rPr>
          <w:rFonts w:hint="eastAsia"/>
          <w:b/>
          <w:bCs/>
          <w:sz w:val="44"/>
        </w:rPr>
        <w:lastRenderedPageBreak/>
        <w:t xml:space="preserve"> </w:t>
      </w:r>
      <w:r>
        <w:rPr>
          <w:rFonts w:hint="eastAsia"/>
          <w:b/>
          <w:bCs/>
          <w:sz w:val="44"/>
        </w:rPr>
        <w:t>毕</w:t>
      </w:r>
      <w:r>
        <w:rPr>
          <w:rFonts w:hint="eastAsia"/>
          <w:b/>
          <w:bCs/>
          <w:sz w:val="44"/>
        </w:rPr>
        <w:t xml:space="preserve"> </w:t>
      </w:r>
      <w:r>
        <w:rPr>
          <w:rFonts w:hint="eastAsia"/>
          <w:b/>
          <w:bCs/>
          <w:sz w:val="44"/>
        </w:rPr>
        <w:t>业</w:t>
      </w:r>
      <w:r>
        <w:rPr>
          <w:rFonts w:hint="eastAsia"/>
          <w:b/>
          <w:bCs/>
          <w:sz w:val="44"/>
        </w:rPr>
        <w:t xml:space="preserve"> </w:t>
      </w:r>
      <w:r>
        <w:rPr>
          <w:rFonts w:hint="eastAsia"/>
          <w:b/>
          <w:bCs/>
          <w:sz w:val="44"/>
        </w:rPr>
        <w:t>设</w:t>
      </w:r>
      <w:r>
        <w:rPr>
          <w:rFonts w:hint="eastAsia"/>
          <w:b/>
          <w:bCs/>
          <w:sz w:val="44"/>
        </w:rPr>
        <w:t xml:space="preserve"> </w:t>
      </w:r>
      <w:r>
        <w:rPr>
          <w:rFonts w:hint="eastAsia"/>
          <w:b/>
          <w:bCs/>
          <w:sz w:val="44"/>
        </w:rPr>
        <w:t>计（论</w:t>
      </w:r>
      <w:r>
        <w:rPr>
          <w:b/>
          <w:bCs/>
          <w:sz w:val="44"/>
        </w:rPr>
        <w:t xml:space="preserve"> </w:t>
      </w:r>
      <w:r>
        <w:rPr>
          <w:rFonts w:hint="eastAsia"/>
          <w:b/>
          <w:bCs/>
          <w:sz w:val="44"/>
        </w:rPr>
        <w:t>文）开</w:t>
      </w:r>
      <w:r>
        <w:rPr>
          <w:rFonts w:hint="eastAsia"/>
          <w:b/>
          <w:bCs/>
          <w:sz w:val="44"/>
        </w:rPr>
        <w:t xml:space="preserve"> </w:t>
      </w:r>
      <w:r>
        <w:rPr>
          <w:rFonts w:hint="eastAsia"/>
          <w:b/>
          <w:bCs/>
          <w:sz w:val="44"/>
        </w:rPr>
        <w:t>题</w:t>
      </w:r>
      <w:r>
        <w:rPr>
          <w:rFonts w:hint="eastAsia"/>
          <w:b/>
          <w:bCs/>
          <w:sz w:val="44"/>
        </w:rPr>
        <w:t xml:space="preserve"> </w:t>
      </w:r>
      <w:r>
        <w:rPr>
          <w:rFonts w:hint="eastAsia"/>
          <w:b/>
          <w:bCs/>
          <w:sz w:val="44"/>
        </w:rPr>
        <w:t>报</w:t>
      </w:r>
      <w:r>
        <w:rPr>
          <w:rFonts w:hint="eastAsia"/>
          <w:b/>
          <w:bCs/>
          <w:sz w:val="44"/>
        </w:rPr>
        <w:t xml:space="preserve"> </w:t>
      </w:r>
      <w:r>
        <w:rPr>
          <w:rFonts w:hint="eastAsia"/>
          <w:b/>
          <w:bCs/>
          <w:sz w:val="44"/>
        </w:rPr>
        <w:t>告</w:t>
      </w:r>
    </w:p>
    <w:tbl>
      <w:tblPr>
        <w:tblW w:w="2167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91"/>
        <w:gridCol w:w="12483"/>
      </w:tblGrid>
      <w:tr w:rsidR="000853A4">
        <w:trPr>
          <w:gridAfter w:val="1"/>
          <w:wAfter w:w="12483" w:type="dxa"/>
          <w:trHeight w:val="920"/>
        </w:trPr>
        <w:tc>
          <w:tcPr>
            <w:tcW w:w="9191" w:type="dxa"/>
            <w:tcBorders>
              <w:top w:val="double" w:sz="4" w:space="0" w:color="auto"/>
              <w:left w:val="single" w:sz="8" w:space="0" w:color="auto"/>
              <w:bottom w:val="dashSmallGap" w:sz="4" w:space="0" w:color="auto"/>
              <w:right w:val="single" w:sz="8" w:space="0" w:color="auto"/>
            </w:tcBorders>
          </w:tcPr>
          <w:p w:rsidR="000853A4" w:rsidRDefault="00231230" w:rsidP="004354B4">
            <w:pPr>
              <w:pStyle w:val="a7"/>
              <w:spacing w:beforeLines="50" w:before="156" w:line="320" w:lineRule="exact"/>
              <w:ind w:left="280" w:hangingChars="100" w:hanging="280"/>
            </w:pPr>
            <w:r>
              <w:t>1</w:t>
            </w:r>
            <w:r>
              <w:rPr>
                <w:rFonts w:hint="eastAsia"/>
              </w:rPr>
              <w:t>．结合毕业设计（论文）课题情况，根据所查阅的文献资料，每人撰写</w:t>
            </w:r>
          </w:p>
          <w:p w:rsidR="000853A4" w:rsidRDefault="00231230" w:rsidP="004354B4">
            <w:pPr>
              <w:pStyle w:val="a7"/>
              <w:spacing w:beforeLines="20" w:before="62" w:line="320" w:lineRule="exact"/>
              <w:ind w:leftChars="133" w:left="279" w:firstLineChars="0" w:firstLine="0"/>
            </w:pPr>
            <w:r>
              <w:rPr>
                <w:rFonts w:hint="eastAsia"/>
              </w:rPr>
              <w:t>2000</w:t>
            </w:r>
            <w:r>
              <w:rPr>
                <w:rFonts w:hint="eastAsia"/>
              </w:rPr>
              <w:t>字左右的文献综述：</w:t>
            </w:r>
          </w:p>
        </w:tc>
      </w:tr>
      <w:tr w:rsidR="000853A4">
        <w:trPr>
          <w:trHeight w:val="11650"/>
        </w:trPr>
        <w:tc>
          <w:tcPr>
            <w:tcW w:w="9191" w:type="dxa"/>
            <w:tcBorders>
              <w:top w:val="double" w:sz="4" w:space="0" w:color="auto"/>
              <w:left w:val="single" w:sz="8" w:space="0" w:color="auto"/>
              <w:bottom w:val="double" w:sz="4" w:space="0" w:color="auto"/>
              <w:right w:val="single" w:sz="8" w:space="0" w:color="auto"/>
            </w:tcBorders>
          </w:tcPr>
          <w:p w:rsidR="002C4A2E" w:rsidRDefault="002C4A2E" w:rsidP="002C4A2E">
            <w:pPr>
              <w:pStyle w:val="a7"/>
              <w:spacing w:beforeLines="30" w:before="93" w:afterLines="30" w:after="93" w:line="360" w:lineRule="auto"/>
              <w:ind w:left="694" w:hanging="694"/>
              <w:jc w:val="center"/>
            </w:pPr>
            <w:r>
              <w:rPr>
                <w:rFonts w:hint="eastAsia"/>
                <w:b/>
                <w:bCs/>
                <w:sz w:val="36"/>
              </w:rPr>
              <w:t>文</w:t>
            </w:r>
            <w:r>
              <w:rPr>
                <w:b/>
                <w:bCs/>
                <w:sz w:val="36"/>
              </w:rPr>
              <w:t xml:space="preserve"> </w:t>
            </w:r>
            <w:r>
              <w:rPr>
                <w:rFonts w:hint="eastAsia"/>
                <w:b/>
                <w:bCs/>
                <w:sz w:val="36"/>
              </w:rPr>
              <w:t>献</w:t>
            </w:r>
            <w:r>
              <w:rPr>
                <w:b/>
                <w:bCs/>
                <w:sz w:val="36"/>
              </w:rPr>
              <w:t xml:space="preserve"> </w:t>
            </w:r>
            <w:r>
              <w:rPr>
                <w:rFonts w:hint="eastAsia"/>
                <w:b/>
                <w:bCs/>
                <w:sz w:val="36"/>
              </w:rPr>
              <w:t>综</w:t>
            </w:r>
            <w:r>
              <w:rPr>
                <w:b/>
                <w:bCs/>
                <w:sz w:val="36"/>
              </w:rPr>
              <w:t xml:space="preserve"> </w:t>
            </w:r>
            <w:r>
              <w:rPr>
                <w:rFonts w:hint="eastAsia"/>
                <w:b/>
                <w:bCs/>
                <w:sz w:val="36"/>
              </w:rPr>
              <w:t>述</w:t>
            </w:r>
          </w:p>
          <w:p w:rsidR="002C4A2E" w:rsidRPr="00D96DB2" w:rsidRDefault="002C4A2E" w:rsidP="002C4A2E">
            <w:pPr>
              <w:pStyle w:val="a7"/>
              <w:tabs>
                <w:tab w:val="left" w:pos="5832"/>
              </w:tabs>
              <w:spacing w:line="360" w:lineRule="auto"/>
              <w:jc w:val="left"/>
              <w:rPr>
                <w:szCs w:val="28"/>
              </w:rPr>
            </w:pPr>
            <w:r w:rsidRPr="00D96DB2">
              <w:rPr>
                <w:rFonts w:hint="eastAsia"/>
                <w:szCs w:val="28"/>
              </w:rPr>
              <w:t>1.</w:t>
            </w:r>
            <w:r w:rsidRPr="00D96DB2">
              <w:rPr>
                <w:rFonts w:hint="eastAsia"/>
                <w:szCs w:val="28"/>
              </w:rPr>
              <w:t>虚拟机实例价格</w:t>
            </w:r>
            <w:r>
              <w:rPr>
                <w:rFonts w:hint="eastAsia"/>
                <w:szCs w:val="28"/>
              </w:rPr>
              <w:t>预测的存在意义及研究现状</w:t>
            </w:r>
          </w:p>
          <w:p w:rsidR="002C4A2E" w:rsidRPr="00F220B0" w:rsidRDefault="002C4A2E" w:rsidP="002C4A2E">
            <w:pPr>
              <w:pStyle w:val="a7"/>
              <w:tabs>
                <w:tab w:val="left" w:pos="5832"/>
              </w:tabs>
              <w:spacing w:line="360" w:lineRule="auto"/>
              <w:ind w:left="461" w:hanging="461"/>
              <w:jc w:val="left"/>
              <w:rPr>
                <w:rFonts w:asciiTheme="minorEastAsia" w:hAnsiTheme="minorEastAsia"/>
                <w:sz w:val="24"/>
              </w:rPr>
            </w:pPr>
            <w:r w:rsidRPr="00F220B0">
              <w:rPr>
                <w:rFonts w:asciiTheme="minorEastAsia" w:hAnsiTheme="minorEastAsia" w:hint="eastAsia"/>
                <w:sz w:val="24"/>
              </w:rPr>
              <w:t>近年来，随着移动互联网的兴起，云计算资源的需求激增，越来越多的云计算资源服务提供商开始提供各种类型的云计算服务。国际上较知名的有微软的Azure、亚马逊的AWS等</w:t>
            </w:r>
            <w:r w:rsidRPr="009323F6">
              <w:rPr>
                <w:rFonts w:asciiTheme="minorEastAsia" w:hAnsiTheme="minorEastAsia" w:hint="eastAsia"/>
                <w:sz w:val="24"/>
                <w:vertAlign w:val="superscript"/>
              </w:rPr>
              <w:t>[4]</w:t>
            </w:r>
            <w:r w:rsidRPr="00F220B0">
              <w:rPr>
                <w:rFonts w:asciiTheme="minorEastAsia" w:hAnsiTheme="minorEastAsia" w:hint="eastAsia"/>
                <w:sz w:val="24"/>
              </w:rPr>
              <w:t>。而在国内，阿里巴巴的ECS、腾讯公司的CVM以及新浪的SAE等虚拟机服务则占据了大片市场，成为许多个人开发者不可或缺的工具，为数以万计的人们提供云计算服务</w:t>
            </w:r>
            <w:r w:rsidRPr="009323F6">
              <w:rPr>
                <w:rFonts w:asciiTheme="minorEastAsia" w:hAnsiTheme="minorEastAsia" w:hint="eastAsia"/>
                <w:sz w:val="24"/>
                <w:vertAlign w:val="superscript"/>
              </w:rPr>
              <w:t>[3]</w:t>
            </w:r>
            <w:r w:rsidRPr="00F220B0">
              <w:rPr>
                <w:rFonts w:asciiTheme="minorEastAsia" w:hAnsiTheme="minorEastAsia" w:hint="eastAsia"/>
                <w:sz w:val="24"/>
              </w:rPr>
              <w:t>。</w:t>
            </w:r>
          </w:p>
          <w:p w:rsidR="002C4A2E" w:rsidRPr="00F220B0" w:rsidRDefault="002C4A2E" w:rsidP="002C4A2E">
            <w:pPr>
              <w:pStyle w:val="a7"/>
              <w:tabs>
                <w:tab w:val="left" w:pos="5832"/>
              </w:tabs>
              <w:spacing w:line="360" w:lineRule="auto"/>
              <w:ind w:left="461" w:hanging="461"/>
              <w:jc w:val="left"/>
              <w:rPr>
                <w:rFonts w:asciiTheme="minorEastAsia" w:hAnsiTheme="minorEastAsia"/>
                <w:sz w:val="24"/>
              </w:rPr>
            </w:pPr>
            <w:r w:rsidRPr="00F220B0">
              <w:rPr>
                <w:rFonts w:asciiTheme="minorEastAsia" w:hAnsiTheme="minorEastAsia" w:hint="eastAsia"/>
                <w:sz w:val="24"/>
              </w:rPr>
              <w:t>作为一种特殊商品，虚拟机实例的价格并不是一尘不变的。随着时间变化，虚拟机实例的价格也在一定范围内产生波动。而消费者需要权衡价格、性能和可靠性之间的各种关系</w:t>
            </w:r>
            <w:r w:rsidRPr="009323F6">
              <w:rPr>
                <w:rFonts w:asciiTheme="minorEastAsia" w:hAnsiTheme="minorEastAsia" w:hint="eastAsia"/>
                <w:sz w:val="24"/>
                <w:vertAlign w:val="superscript"/>
              </w:rPr>
              <w:t>[4]</w:t>
            </w:r>
            <w:r w:rsidRPr="00F220B0">
              <w:rPr>
                <w:rFonts w:asciiTheme="minorEastAsia" w:hAnsiTheme="minorEastAsia" w:hint="eastAsia"/>
                <w:sz w:val="24"/>
              </w:rPr>
              <w:t>。通过对实例历史价格的统计分析，我们期望得到价格的未来走势。随着越来越多的虚拟机商业化，对实例价格走势的分析显得愈加重要和有意义。通过对大量数据的建模分析，虚拟机实例提供商可以更加合理的调控价格，实现利益最大化。而消费者也迫切需要衡量价格、性能和可靠性之间的各种关系，通过统计分析，我们也希望能找到其平衡点</w:t>
            </w:r>
            <w:r w:rsidRPr="009323F6">
              <w:rPr>
                <w:rFonts w:asciiTheme="minorEastAsia" w:hAnsiTheme="minorEastAsia" w:hint="eastAsia"/>
                <w:sz w:val="24"/>
                <w:vertAlign w:val="superscript"/>
              </w:rPr>
              <w:t>[5]</w:t>
            </w:r>
            <w:r w:rsidRPr="00F220B0">
              <w:rPr>
                <w:rFonts w:asciiTheme="minorEastAsia" w:hAnsiTheme="minorEastAsia" w:hint="eastAsia"/>
                <w:sz w:val="24"/>
              </w:rPr>
              <w:t>。</w:t>
            </w:r>
          </w:p>
          <w:p w:rsidR="002C4A2E" w:rsidRPr="00F220B0" w:rsidRDefault="002C4A2E" w:rsidP="002C4A2E">
            <w:pPr>
              <w:pStyle w:val="a7"/>
              <w:tabs>
                <w:tab w:val="left" w:pos="5832"/>
              </w:tabs>
              <w:spacing w:line="360" w:lineRule="auto"/>
              <w:ind w:left="461" w:hanging="461"/>
              <w:jc w:val="left"/>
              <w:rPr>
                <w:rFonts w:asciiTheme="minorEastAsia" w:hAnsiTheme="minorEastAsia"/>
                <w:sz w:val="24"/>
              </w:rPr>
            </w:pPr>
            <w:r w:rsidRPr="00F220B0">
              <w:rPr>
                <w:rFonts w:asciiTheme="minorEastAsia" w:hAnsiTheme="minorEastAsia" w:hint="eastAsia"/>
                <w:sz w:val="24"/>
              </w:rPr>
              <w:t>通过历史数据来预测未来走势的行为早已不是什么新鲜事，对于普通的统计分析，我们有一套非常成熟的建模方法。如AR模型、MA模型和ARMA模型等</w:t>
            </w:r>
            <w:r w:rsidRPr="009323F6">
              <w:rPr>
                <w:rFonts w:asciiTheme="minorEastAsia" w:hAnsiTheme="minorEastAsia" w:hint="eastAsia"/>
                <w:sz w:val="24"/>
                <w:vertAlign w:val="superscript"/>
              </w:rPr>
              <w:t>[8]</w:t>
            </w:r>
            <w:r w:rsidRPr="00F220B0">
              <w:rPr>
                <w:rFonts w:asciiTheme="minorEastAsia" w:hAnsiTheme="minorEastAsia" w:hint="eastAsia"/>
                <w:sz w:val="24"/>
              </w:rPr>
              <w:t>。然而多数的分析方法对历史数据有较高的要求，它们普遍认为历史数据具有较强的规律性，通过寻找这些规律，利用相关数学模型得到预测数据。而我们知道，虚拟机实例价格受到非常多的因素的影响，并不能简单地认为它是有较强规律性的历史数据</w:t>
            </w:r>
            <w:r w:rsidRPr="009323F6">
              <w:rPr>
                <w:rFonts w:asciiTheme="minorEastAsia" w:hAnsiTheme="minorEastAsia" w:hint="eastAsia"/>
                <w:sz w:val="24"/>
                <w:vertAlign w:val="superscript"/>
              </w:rPr>
              <w:t>[5]</w:t>
            </w:r>
            <w:r w:rsidRPr="00F220B0">
              <w:rPr>
                <w:rFonts w:asciiTheme="minorEastAsia" w:hAnsiTheme="minorEastAsia" w:hint="eastAsia"/>
                <w:sz w:val="24"/>
              </w:rPr>
              <w:t>。相反的，虚拟机实例价格存在一定的随机性，这就使得“找规律”式建模方式不再适用。为此，本课题希望通过利用非平稳时间序列的随机分析来对虚拟机实例价格进行预测。</w:t>
            </w:r>
          </w:p>
          <w:p w:rsidR="002C4A2E" w:rsidRPr="00D96DB2" w:rsidRDefault="002C4A2E" w:rsidP="002C4A2E">
            <w:pPr>
              <w:pStyle w:val="a7"/>
              <w:tabs>
                <w:tab w:val="left" w:pos="5832"/>
              </w:tabs>
              <w:spacing w:line="360" w:lineRule="auto"/>
              <w:jc w:val="left"/>
              <w:rPr>
                <w:szCs w:val="28"/>
              </w:rPr>
            </w:pPr>
            <w:r w:rsidRPr="00D96DB2">
              <w:rPr>
                <w:rFonts w:hint="eastAsia"/>
                <w:szCs w:val="28"/>
              </w:rPr>
              <w:t>2.</w:t>
            </w:r>
            <w:r w:rsidRPr="00D96DB2">
              <w:rPr>
                <w:rFonts w:hint="eastAsia"/>
                <w:szCs w:val="28"/>
              </w:rPr>
              <w:t>虚拟机实例价格预测方法及数学模型</w:t>
            </w:r>
          </w:p>
          <w:p w:rsidR="002C4A2E" w:rsidRPr="009323F6" w:rsidRDefault="002C4A2E" w:rsidP="002C4A2E">
            <w:pPr>
              <w:pStyle w:val="a7"/>
              <w:tabs>
                <w:tab w:val="left" w:pos="5832"/>
              </w:tabs>
              <w:spacing w:line="360" w:lineRule="auto"/>
              <w:ind w:left="461" w:hanging="461"/>
              <w:jc w:val="left"/>
              <w:rPr>
                <w:rFonts w:asciiTheme="minorEastAsia" w:hAnsiTheme="minorEastAsia" w:cs="宋体"/>
                <w:color w:val="333333"/>
                <w:sz w:val="24"/>
                <w:shd w:val="clear" w:color="auto" w:fill="FFFFFF"/>
              </w:rPr>
            </w:pPr>
            <w:r w:rsidRPr="009323F6">
              <w:rPr>
                <w:rFonts w:asciiTheme="minorEastAsia" w:hAnsiTheme="minorEastAsia" w:cs="宋体" w:hint="eastAsia"/>
                <w:color w:val="333333"/>
                <w:sz w:val="24"/>
                <w:shd w:val="clear" w:color="auto" w:fill="FFFFFF"/>
              </w:rPr>
              <w:t>虚拟机实例的价格作为一种随时间变化的随机变量，在统计学科中我们将其称为时间序列。时间序列是统计学科的一个重要分支。其主要研究随着时间变化的事物发</w:t>
            </w:r>
            <w:r w:rsidRPr="009323F6">
              <w:rPr>
                <w:rFonts w:asciiTheme="minorEastAsia" w:hAnsiTheme="minorEastAsia" w:cs="宋体" w:hint="eastAsia"/>
                <w:color w:val="333333"/>
                <w:sz w:val="24"/>
                <w:shd w:val="clear" w:color="auto" w:fill="FFFFFF"/>
              </w:rPr>
              <w:lastRenderedPageBreak/>
              <w:t>生、发展的过程，寻找事物发展变化的规律，并预测未来的走势</w:t>
            </w:r>
            <w:r w:rsidRPr="009323F6">
              <w:rPr>
                <w:rFonts w:asciiTheme="minorEastAsia" w:hAnsiTheme="minorEastAsia" w:cs="宋体" w:hint="eastAsia"/>
                <w:color w:val="333333"/>
                <w:sz w:val="24"/>
                <w:shd w:val="clear" w:color="auto" w:fill="FFFFFF"/>
                <w:vertAlign w:val="superscript"/>
              </w:rPr>
              <w:t>[8]</w:t>
            </w:r>
            <w:r w:rsidRPr="009323F6">
              <w:rPr>
                <w:rFonts w:asciiTheme="minorEastAsia" w:hAnsiTheme="minorEastAsia" w:cs="宋体" w:hint="eastAsia"/>
                <w:color w:val="333333"/>
                <w:sz w:val="24"/>
                <w:shd w:val="clear" w:color="auto" w:fill="FFFFFF"/>
              </w:rPr>
              <w:t>。</w:t>
            </w:r>
          </w:p>
          <w:p w:rsidR="002C4A2E" w:rsidRPr="009323F6" w:rsidRDefault="002C4A2E" w:rsidP="002C4A2E">
            <w:pPr>
              <w:pStyle w:val="a7"/>
              <w:tabs>
                <w:tab w:val="left" w:pos="5832"/>
              </w:tabs>
              <w:spacing w:line="360" w:lineRule="auto"/>
              <w:ind w:left="461" w:hanging="461"/>
              <w:jc w:val="left"/>
              <w:rPr>
                <w:rFonts w:asciiTheme="minorEastAsia" w:hAnsiTheme="minorEastAsia" w:cs="宋体"/>
                <w:color w:val="333333"/>
                <w:sz w:val="24"/>
                <w:shd w:val="clear" w:color="auto" w:fill="FFFFFF"/>
              </w:rPr>
            </w:pPr>
            <w:r w:rsidRPr="009323F6">
              <w:rPr>
                <w:rFonts w:asciiTheme="minorEastAsia" w:hAnsiTheme="minorEastAsia" w:cs="宋体" w:hint="eastAsia"/>
                <w:color w:val="333333"/>
                <w:sz w:val="24"/>
                <w:shd w:val="clear" w:color="auto" w:fill="FFFFFF"/>
              </w:rPr>
              <w:t>当我们得到一个虚拟机实例的历史价格即观察值序列之后，首先要检验它的平稳性和纯随机性，而这两个值的检验称为时间序列的预处理。根据检验结果，可以将序列分为不同的类型，对不同的类型我们采取不同的分析方法</w:t>
            </w:r>
            <w:r w:rsidRPr="009323F6">
              <w:rPr>
                <w:rFonts w:asciiTheme="minorEastAsia" w:hAnsiTheme="minorEastAsia" w:cs="宋体" w:hint="eastAsia"/>
                <w:color w:val="333333"/>
                <w:sz w:val="24"/>
                <w:shd w:val="clear" w:color="auto" w:fill="FFFFFF"/>
                <w:vertAlign w:val="superscript"/>
              </w:rPr>
              <w:t>[8]</w:t>
            </w:r>
            <w:r w:rsidRPr="009323F6">
              <w:rPr>
                <w:rFonts w:asciiTheme="minorEastAsia" w:hAnsiTheme="minorEastAsia" w:cs="宋体" w:hint="eastAsia"/>
                <w:color w:val="333333"/>
                <w:sz w:val="24"/>
                <w:shd w:val="clear" w:color="auto" w:fill="FFFFFF"/>
              </w:rPr>
              <w:t>。其中，平稳性是时间序列所具有的一种统计特征，一般情况下有两种定义方式。分别是“严平稳”和“宽平稳”</w:t>
            </w:r>
            <w:r w:rsidRPr="009323F6">
              <w:rPr>
                <w:rFonts w:asciiTheme="minorEastAsia" w:hAnsiTheme="minorEastAsia" w:cs="宋体" w:hint="eastAsia"/>
                <w:color w:val="333333"/>
                <w:sz w:val="24"/>
                <w:shd w:val="clear" w:color="auto" w:fill="FFFFFF"/>
                <w:vertAlign w:val="superscript"/>
              </w:rPr>
              <w:t>[13]</w:t>
            </w:r>
            <w:r w:rsidRPr="009323F6">
              <w:rPr>
                <w:rFonts w:asciiTheme="minorEastAsia" w:hAnsiTheme="minorEastAsia" w:cs="宋体" w:hint="eastAsia"/>
                <w:color w:val="333333"/>
                <w:sz w:val="24"/>
                <w:shd w:val="clear" w:color="auto" w:fill="FFFFFF"/>
              </w:rPr>
              <w:t>。所谓严平稳，就是一种条件较为苛刻的平稳性定义，其定义了只有当序列的所有统计性质都不会随着时间的推移而发生变化时，该序列才能被认为是平稳的。但是，因为在实践中获得随机序列的联合分布是非常困难的，而且即使知道随机序列的联合分布，计算和应用也相当的不便。所以严平稳时间序列通常只具有理论意义，在实践中用的更多的是条件较为宽松的宽平稳时间序列。宽平稳是使用序列的特征统计量来定义的一种平稳性。它认为序列的统计性质主要由它的低阶矩决定，所以只要保证序列低阶矩（二阶）平稳，就能保证序列的主要性质近似稳定</w:t>
            </w:r>
            <w:r w:rsidRPr="009323F6">
              <w:rPr>
                <w:rFonts w:asciiTheme="minorEastAsia" w:hAnsiTheme="minorEastAsia" w:cs="宋体" w:hint="eastAsia"/>
                <w:color w:val="333333"/>
                <w:sz w:val="24"/>
                <w:shd w:val="clear" w:color="auto" w:fill="FFFFFF"/>
                <w:vertAlign w:val="superscript"/>
              </w:rPr>
              <w:t>[13]</w:t>
            </w:r>
            <w:r w:rsidRPr="009323F6">
              <w:rPr>
                <w:rFonts w:asciiTheme="minorEastAsia" w:hAnsiTheme="minorEastAsia" w:cs="宋体" w:hint="eastAsia"/>
                <w:color w:val="333333"/>
                <w:sz w:val="24"/>
                <w:shd w:val="clear" w:color="auto" w:fill="FFFFFF"/>
              </w:rPr>
              <w:t>。</w:t>
            </w:r>
          </w:p>
          <w:p w:rsidR="002C4A2E" w:rsidRPr="009323F6" w:rsidRDefault="002C4A2E" w:rsidP="002C4A2E">
            <w:pPr>
              <w:pStyle w:val="ad"/>
              <w:widowControl/>
              <w:shd w:val="clear" w:color="auto" w:fill="FFFFFF"/>
              <w:spacing w:line="480" w:lineRule="atLeast"/>
              <w:ind w:hanging="538"/>
              <w:textAlignment w:val="baseline"/>
              <w:rPr>
                <w:rFonts w:asciiTheme="minorEastAsia" w:hAnsiTheme="minorEastAsia" w:cs="宋体"/>
                <w:color w:val="333333"/>
                <w:kern w:val="2"/>
                <w:shd w:val="clear" w:color="auto" w:fill="FFFFFF"/>
              </w:rPr>
            </w:pPr>
            <w:r w:rsidRPr="009323F6">
              <w:rPr>
                <w:rFonts w:asciiTheme="minorEastAsia" w:hAnsiTheme="minorEastAsia" w:cs="宋体" w:hint="eastAsia"/>
                <w:color w:val="333333"/>
                <w:kern w:val="2"/>
                <w:shd w:val="clear" w:color="auto" w:fill="FFFFFF"/>
              </w:rPr>
              <w:t>综上所述，当我们得到虚拟机实例的价格观察值序列之后，首先判断其平稳性。通过平稳性检验，可以把价格观察值序列分为平稳序列和非平稳序列两大类。</w:t>
            </w:r>
          </w:p>
          <w:p w:rsidR="002C4A2E" w:rsidRPr="009323F6" w:rsidRDefault="002C4A2E" w:rsidP="002C4A2E">
            <w:pPr>
              <w:pStyle w:val="ad"/>
              <w:widowControl/>
              <w:shd w:val="clear" w:color="auto" w:fill="FFFFFF"/>
              <w:spacing w:line="480" w:lineRule="atLeast"/>
              <w:ind w:hanging="538"/>
              <w:textAlignment w:val="baseline"/>
              <w:rPr>
                <w:rFonts w:asciiTheme="minorEastAsia" w:hAnsiTheme="minorEastAsia" w:cs="宋体"/>
                <w:color w:val="333333"/>
                <w:kern w:val="2"/>
                <w:shd w:val="clear" w:color="auto" w:fill="FFFFFF"/>
              </w:rPr>
            </w:pPr>
            <w:r w:rsidRPr="009323F6">
              <w:rPr>
                <w:rFonts w:asciiTheme="minorEastAsia" w:hAnsiTheme="minorEastAsia" w:cs="宋体" w:hint="eastAsia"/>
                <w:color w:val="333333"/>
                <w:kern w:val="2"/>
                <w:shd w:val="clear" w:color="auto" w:fill="FFFFFF"/>
              </w:rPr>
              <w:t>对于平稳序列，在统计上，我们通常建立一个线性模型来拟合该时间序列的发展情况，借此来提取其中有用的信息</w:t>
            </w:r>
            <w:r w:rsidRPr="009323F6">
              <w:rPr>
                <w:rFonts w:asciiTheme="minorEastAsia" w:hAnsiTheme="minorEastAsia" w:cs="宋体" w:hint="eastAsia"/>
                <w:color w:val="333333"/>
                <w:kern w:val="2"/>
                <w:shd w:val="clear" w:color="auto" w:fill="FFFFFF"/>
                <w:vertAlign w:val="superscript"/>
              </w:rPr>
              <w:t>[2]</w:t>
            </w:r>
            <w:r w:rsidRPr="009323F6">
              <w:rPr>
                <w:rFonts w:asciiTheme="minorEastAsia" w:hAnsiTheme="minorEastAsia" w:cs="宋体" w:hint="eastAsia"/>
                <w:color w:val="333333"/>
                <w:kern w:val="2"/>
                <w:shd w:val="clear" w:color="auto" w:fill="FFFFFF"/>
              </w:rPr>
              <w:t>。目前最常用的平稳序列拟合模型是ARMA模型。ARMA模型的全称是自回归移动平均模型，它又可以细分为AR模型、MA模型和ARMA模型三大类</w:t>
            </w:r>
            <w:r w:rsidRPr="009323F6">
              <w:rPr>
                <w:rFonts w:asciiTheme="minorEastAsia" w:hAnsiTheme="minorEastAsia" w:cs="宋体" w:hint="eastAsia"/>
                <w:color w:val="333333"/>
                <w:kern w:val="2"/>
                <w:shd w:val="clear" w:color="auto" w:fill="FFFFFF"/>
                <w:vertAlign w:val="superscript"/>
              </w:rPr>
              <w:t>[13]</w:t>
            </w:r>
            <w:r w:rsidRPr="009323F6">
              <w:rPr>
                <w:rFonts w:asciiTheme="minorEastAsia" w:hAnsiTheme="minorEastAsia" w:cs="宋体" w:hint="eastAsia"/>
                <w:color w:val="333333"/>
                <w:kern w:val="2"/>
                <w:shd w:val="clear" w:color="auto" w:fill="FFFFFF"/>
              </w:rPr>
              <w:t>。</w:t>
            </w:r>
          </w:p>
          <w:p w:rsidR="002C4A2E" w:rsidRPr="00F220B0" w:rsidRDefault="002C4A2E" w:rsidP="002C4A2E">
            <w:pPr>
              <w:pStyle w:val="ad"/>
              <w:widowControl/>
              <w:shd w:val="clear" w:color="auto" w:fill="FFFFFF"/>
              <w:spacing w:line="480" w:lineRule="atLeast"/>
              <w:ind w:hanging="538"/>
              <w:textAlignment w:val="baseline"/>
              <w:rPr>
                <w:rFonts w:asciiTheme="minorEastAsia" w:hAnsiTheme="minorEastAsia" w:cs="宋体"/>
                <w:color w:val="333333"/>
                <w:kern w:val="2"/>
                <w:shd w:val="clear" w:color="auto" w:fill="FFFFFF"/>
              </w:rPr>
            </w:pPr>
            <w:r w:rsidRPr="009323F6">
              <w:rPr>
                <w:rFonts w:asciiTheme="minorEastAsia" w:hAnsiTheme="minorEastAsia" w:cs="宋体" w:hint="eastAsia"/>
                <w:color w:val="333333"/>
                <w:kern w:val="2"/>
                <w:shd w:val="clear" w:color="auto" w:fill="FFFFFF"/>
              </w:rPr>
              <w:t>对于非平稳序列，又可以分为确定性时序分析和随机时序分析两大类</w:t>
            </w:r>
            <w:r w:rsidRPr="009323F6">
              <w:rPr>
                <w:rFonts w:asciiTheme="minorEastAsia" w:hAnsiTheme="minorEastAsia" w:cs="宋体" w:hint="eastAsia"/>
                <w:color w:val="333333"/>
                <w:kern w:val="2"/>
                <w:shd w:val="clear" w:color="auto" w:fill="FFFFFF"/>
                <w:vertAlign w:val="superscript"/>
              </w:rPr>
              <w:t>[13]</w:t>
            </w:r>
            <w:r w:rsidRPr="009323F6">
              <w:rPr>
                <w:rFonts w:asciiTheme="minorEastAsia" w:hAnsiTheme="minorEastAsia" w:cs="宋体" w:hint="eastAsia"/>
                <w:color w:val="333333"/>
                <w:kern w:val="2"/>
                <w:shd w:val="clear" w:color="auto" w:fill="FFFFFF"/>
              </w:rPr>
              <w:t>。确定性时序分析虽然是非平稳的，但是这些时间序列具有非常显著的趋势，我们可以分解并找到这种趋势，并利用这种趋势对序列的未来发展做出合理的预测</w:t>
            </w:r>
            <w:r w:rsidRPr="009323F6">
              <w:rPr>
                <w:rFonts w:asciiTheme="minorEastAsia" w:hAnsiTheme="minorEastAsia" w:cs="宋体" w:hint="eastAsia"/>
                <w:color w:val="333333"/>
                <w:kern w:val="2"/>
                <w:shd w:val="clear" w:color="auto" w:fill="FFFFFF"/>
                <w:vertAlign w:val="superscript"/>
              </w:rPr>
              <w:t>[6]</w:t>
            </w:r>
            <w:r w:rsidRPr="009323F6">
              <w:rPr>
                <w:rFonts w:asciiTheme="minorEastAsia" w:hAnsiTheme="minorEastAsia" w:cs="宋体" w:hint="eastAsia"/>
                <w:color w:val="333333"/>
                <w:kern w:val="2"/>
                <w:shd w:val="clear" w:color="auto" w:fill="FFFFFF"/>
              </w:rPr>
              <w:t>。常用的时间序列分解方法有Wold分解定理和Cramer分解定理，而趋势分析方法则有趋势拟合法和平滑法等</w:t>
            </w:r>
            <w:r w:rsidRPr="009323F6">
              <w:rPr>
                <w:rFonts w:asciiTheme="minorEastAsia" w:hAnsiTheme="minorEastAsia" w:cs="宋体" w:hint="eastAsia"/>
                <w:color w:val="333333"/>
                <w:kern w:val="2"/>
                <w:shd w:val="clear" w:color="auto" w:fill="FFFFFF"/>
                <w:vertAlign w:val="superscript"/>
              </w:rPr>
              <w:t>[13]</w:t>
            </w:r>
            <w:r w:rsidRPr="009323F6">
              <w:rPr>
                <w:rFonts w:asciiTheme="minorEastAsia" w:hAnsiTheme="minorEastAsia" w:cs="宋体" w:hint="eastAsia"/>
                <w:color w:val="333333"/>
                <w:kern w:val="2"/>
                <w:shd w:val="clear" w:color="auto" w:fill="FFFFFF"/>
              </w:rPr>
              <w:t>。但是，就虚拟机实例价格分析这一课题而言，确定性因素分解方法虽然原理简单、操作简便且易于解释，但它只能提取强劲的确定性信息，对随机性信息则浪费严重。而我们知道，虚拟机实例价格的时间序列多是由随机性信息组成的，因而并不适用。此外，确定性因素分解方法把所有序列的变化都归结为四因素的综合影响，却始终无法提供明确的方法判断各大因素之间确切的作用关系</w:t>
            </w:r>
            <w:r w:rsidRPr="009323F6">
              <w:rPr>
                <w:rFonts w:asciiTheme="minorEastAsia" w:hAnsiTheme="minorEastAsia" w:cs="宋体" w:hint="eastAsia"/>
                <w:color w:val="333333"/>
                <w:kern w:val="2"/>
                <w:shd w:val="clear" w:color="auto" w:fill="FFFFFF"/>
                <w:vertAlign w:val="superscript"/>
              </w:rPr>
              <w:t>[6]</w:t>
            </w:r>
            <w:r w:rsidRPr="009323F6">
              <w:rPr>
                <w:rFonts w:asciiTheme="minorEastAsia" w:hAnsiTheme="minorEastAsia" w:cs="宋体" w:hint="eastAsia"/>
                <w:color w:val="333333"/>
                <w:kern w:val="2"/>
                <w:shd w:val="clear" w:color="auto" w:fill="FFFFFF"/>
              </w:rPr>
              <w:t>。这些问题显示出确定性因素分解方法在分析虚拟机实例价格方面的不足。而对于非平稳序列的随机分析就是为了弥补上述</w:t>
            </w:r>
            <w:r w:rsidRPr="009323F6">
              <w:rPr>
                <w:rFonts w:asciiTheme="minorEastAsia" w:hAnsiTheme="minorEastAsia" w:cs="宋体" w:hint="eastAsia"/>
                <w:color w:val="333333"/>
                <w:kern w:val="2"/>
                <w:shd w:val="clear" w:color="auto" w:fill="FFFFFF"/>
              </w:rPr>
              <w:lastRenderedPageBreak/>
              <w:t>不足，提供更为精确的时序分析。</w:t>
            </w:r>
          </w:p>
          <w:p w:rsidR="002C4A2E" w:rsidRPr="00D96DB2" w:rsidRDefault="002C4A2E" w:rsidP="002C4A2E">
            <w:pPr>
              <w:pStyle w:val="a7"/>
              <w:tabs>
                <w:tab w:val="left" w:pos="5832"/>
              </w:tabs>
              <w:spacing w:line="360" w:lineRule="auto"/>
              <w:jc w:val="left"/>
              <w:rPr>
                <w:rFonts w:asciiTheme="minorEastAsia" w:hAnsiTheme="minorEastAsia" w:cs="宋体"/>
                <w:color w:val="000000"/>
                <w:kern w:val="0"/>
                <w:szCs w:val="28"/>
                <w:shd w:val="clear" w:color="auto" w:fill="FFFFFF"/>
                <w:lang w:bidi="ar"/>
              </w:rPr>
            </w:pPr>
            <w:r w:rsidRPr="00D96DB2">
              <w:rPr>
                <w:rFonts w:asciiTheme="minorEastAsia" w:hAnsiTheme="minorEastAsia" w:cs="宋体" w:hint="eastAsia"/>
                <w:color w:val="000000"/>
                <w:kern w:val="0"/>
                <w:szCs w:val="28"/>
                <w:shd w:val="clear" w:color="auto" w:fill="FFFFFF"/>
                <w:lang w:bidi="ar"/>
              </w:rPr>
              <w:t>3.</w:t>
            </w:r>
            <w:r>
              <w:rPr>
                <w:rFonts w:asciiTheme="minorEastAsia" w:hAnsiTheme="minorEastAsia" w:cs="宋体" w:hint="eastAsia"/>
                <w:color w:val="000000"/>
                <w:kern w:val="0"/>
                <w:szCs w:val="28"/>
                <w:shd w:val="clear" w:color="auto" w:fill="FFFFFF"/>
                <w:lang w:bidi="ar"/>
              </w:rPr>
              <w:t>拟采用的研究路线</w:t>
            </w:r>
            <w:r w:rsidRPr="00D96DB2">
              <w:rPr>
                <w:rFonts w:asciiTheme="minorEastAsia" w:hAnsiTheme="minorEastAsia" w:cs="宋体"/>
                <w:color w:val="000000"/>
                <w:kern w:val="0"/>
                <w:szCs w:val="28"/>
                <w:shd w:val="clear" w:color="auto" w:fill="FFFFFF"/>
                <w:lang w:bidi="ar"/>
              </w:rPr>
              <w:t xml:space="preserve"> </w:t>
            </w:r>
          </w:p>
          <w:p w:rsidR="002C4A2E" w:rsidRPr="009323F6" w:rsidRDefault="002C4A2E" w:rsidP="002C4A2E">
            <w:pPr>
              <w:pStyle w:val="a7"/>
              <w:tabs>
                <w:tab w:val="left" w:pos="5832"/>
              </w:tabs>
              <w:spacing w:line="360" w:lineRule="auto"/>
              <w:ind w:left="461" w:hanging="461"/>
              <w:jc w:val="left"/>
              <w:rPr>
                <w:rFonts w:asciiTheme="minorEastAsia" w:hAnsiTheme="minorEastAsia" w:cs="宋体"/>
                <w:color w:val="000000"/>
                <w:kern w:val="0"/>
                <w:sz w:val="24"/>
                <w:shd w:val="clear" w:color="auto" w:fill="FFFFFF"/>
                <w:lang w:bidi="ar"/>
              </w:rPr>
            </w:pPr>
            <w:r w:rsidRPr="009323F6">
              <w:rPr>
                <w:rFonts w:asciiTheme="minorEastAsia" w:hAnsiTheme="minorEastAsia" w:cs="宋体" w:hint="eastAsia"/>
                <w:color w:val="000000"/>
                <w:kern w:val="0"/>
                <w:sz w:val="24"/>
                <w:shd w:val="clear" w:color="auto" w:fill="FFFFFF"/>
                <w:lang w:bidi="ar"/>
              </w:rPr>
              <w:t>虚拟机实例价格在统计学科上是一种非平稳序列的随机分析时间序列。对于非平稳序列的随机分析，通常我们要通过有效手段提取随机序列中所蕴含的确定性信息。通过差分运算，我们可以校验非平稳序列随机分析中蕴含的平稳性</w:t>
            </w:r>
            <w:r w:rsidRPr="009323F6">
              <w:rPr>
                <w:rFonts w:asciiTheme="minorEastAsia" w:hAnsiTheme="minorEastAsia" w:cs="宋体" w:hint="eastAsia"/>
                <w:color w:val="000000"/>
                <w:kern w:val="0"/>
                <w:sz w:val="24"/>
                <w:shd w:val="clear" w:color="auto" w:fill="FFFFFF"/>
                <w:vertAlign w:val="superscript"/>
                <w:lang w:bidi="ar"/>
              </w:rPr>
              <w:t>[13]</w:t>
            </w:r>
            <w:r w:rsidRPr="009323F6">
              <w:rPr>
                <w:rFonts w:asciiTheme="minorEastAsia" w:hAnsiTheme="minorEastAsia" w:cs="宋体" w:hint="eastAsia"/>
                <w:color w:val="000000"/>
                <w:kern w:val="0"/>
                <w:sz w:val="24"/>
                <w:shd w:val="clear" w:color="auto" w:fill="FFFFFF"/>
                <w:lang w:bidi="ar"/>
              </w:rPr>
              <w:t>。如果非平稳序列在差分后显现出平稳序列的性质，我们可以将其称之为差分平稳序列</w:t>
            </w:r>
            <w:r w:rsidRPr="009323F6">
              <w:rPr>
                <w:rFonts w:asciiTheme="minorEastAsia" w:hAnsiTheme="minorEastAsia" w:cs="宋体" w:hint="eastAsia"/>
                <w:color w:val="000000"/>
                <w:kern w:val="0"/>
                <w:sz w:val="24"/>
                <w:shd w:val="clear" w:color="auto" w:fill="FFFFFF"/>
                <w:vertAlign w:val="superscript"/>
                <w:lang w:bidi="ar"/>
              </w:rPr>
              <w:t>[13]</w:t>
            </w:r>
            <w:r w:rsidRPr="009323F6">
              <w:rPr>
                <w:rFonts w:asciiTheme="minorEastAsia" w:hAnsiTheme="minorEastAsia" w:cs="宋体" w:hint="eastAsia"/>
                <w:color w:val="000000"/>
                <w:kern w:val="0"/>
                <w:sz w:val="24"/>
                <w:shd w:val="clear" w:color="auto" w:fill="FFFFFF"/>
                <w:lang w:bidi="ar"/>
              </w:rPr>
              <w:t>。这为我们预测分析非平稳序列提供了理论基础。</w:t>
            </w:r>
          </w:p>
          <w:p w:rsidR="002C4A2E" w:rsidRPr="009323F6" w:rsidRDefault="002C4A2E" w:rsidP="002C4A2E">
            <w:pPr>
              <w:pStyle w:val="a7"/>
              <w:tabs>
                <w:tab w:val="left" w:pos="5832"/>
              </w:tabs>
              <w:spacing w:line="360" w:lineRule="auto"/>
              <w:ind w:left="461" w:hanging="461"/>
              <w:jc w:val="left"/>
              <w:rPr>
                <w:rFonts w:asciiTheme="minorEastAsia" w:hAnsiTheme="minorEastAsia" w:cs="宋体"/>
                <w:color w:val="000000"/>
                <w:kern w:val="0"/>
                <w:sz w:val="24"/>
                <w:shd w:val="clear" w:color="auto" w:fill="FFFFFF"/>
                <w:lang w:bidi="ar"/>
              </w:rPr>
            </w:pPr>
            <w:r w:rsidRPr="009323F6">
              <w:rPr>
                <w:rFonts w:asciiTheme="minorEastAsia" w:hAnsiTheme="minorEastAsia" w:cs="宋体" w:hint="eastAsia"/>
                <w:color w:val="000000"/>
                <w:kern w:val="0"/>
                <w:sz w:val="24"/>
                <w:shd w:val="clear" w:color="auto" w:fill="FFFFFF"/>
                <w:lang w:bidi="ar"/>
              </w:rPr>
              <w:t>对于差分平稳序列可以采用求和自回归移动平均模型进行拟合（简称ARIMA模型）。ARIMA模型于1970年由Box和Jenkins提出，它已成为最经典的时间序列拟合模型之一</w:t>
            </w:r>
            <w:r w:rsidRPr="009323F6">
              <w:rPr>
                <w:rFonts w:asciiTheme="minorEastAsia" w:hAnsiTheme="minorEastAsia" w:cs="宋体" w:hint="eastAsia"/>
                <w:color w:val="000000"/>
                <w:kern w:val="0"/>
                <w:sz w:val="24"/>
                <w:shd w:val="clear" w:color="auto" w:fill="FFFFFF"/>
                <w:vertAlign w:val="superscript"/>
                <w:lang w:bidi="ar"/>
              </w:rPr>
              <w:t>[13]</w:t>
            </w:r>
            <w:r w:rsidRPr="009323F6">
              <w:rPr>
                <w:rFonts w:asciiTheme="minorEastAsia" w:hAnsiTheme="minorEastAsia" w:cs="宋体" w:hint="eastAsia"/>
                <w:color w:val="000000"/>
                <w:kern w:val="0"/>
                <w:sz w:val="24"/>
                <w:shd w:val="clear" w:color="auto" w:fill="FFFFFF"/>
                <w:lang w:bidi="ar"/>
              </w:rPr>
              <w:t>。但和传统的确定性因素分解方法比较,ARIMA模型仍有不足。它使用差分方法提取确定性信息，差分方法的优点是对确定性信息的提取比较充分，缺点是很难对模型进行直观解释</w:t>
            </w:r>
            <w:r w:rsidRPr="009323F6">
              <w:rPr>
                <w:rFonts w:asciiTheme="minorEastAsia" w:hAnsiTheme="minorEastAsia" w:cs="宋体" w:hint="eastAsia"/>
                <w:color w:val="000000"/>
                <w:kern w:val="0"/>
                <w:sz w:val="24"/>
                <w:shd w:val="clear" w:color="auto" w:fill="FFFFFF"/>
                <w:vertAlign w:val="superscript"/>
                <w:lang w:bidi="ar"/>
              </w:rPr>
              <w:t>[8]</w:t>
            </w:r>
            <w:r w:rsidRPr="009323F6">
              <w:rPr>
                <w:rFonts w:asciiTheme="minorEastAsia" w:hAnsiTheme="minorEastAsia" w:cs="宋体" w:hint="eastAsia"/>
                <w:color w:val="000000"/>
                <w:kern w:val="0"/>
                <w:sz w:val="24"/>
                <w:shd w:val="clear" w:color="auto" w:fill="FFFFFF"/>
                <w:lang w:bidi="ar"/>
              </w:rPr>
              <w:t>。而我们知道，由于节假日促销等因素的影响，虚拟机实例价格极有可能呈现出显著的季节效应和确定性趋势</w:t>
            </w:r>
            <w:r w:rsidRPr="009323F6">
              <w:rPr>
                <w:rFonts w:asciiTheme="minorEastAsia" w:hAnsiTheme="minorEastAsia" w:cs="宋体" w:hint="eastAsia"/>
                <w:color w:val="000000"/>
                <w:kern w:val="0"/>
                <w:sz w:val="24"/>
                <w:shd w:val="clear" w:color="auto" w:fill="FFFFFF"/>
                <w:vertAlign w:val="superscript"/>
                <w:lang w:bidi="ar"/>
              </w:rPr>
              <w:t>[7]</w:t>
            </w:r>
            <w:r w:rsidRPr="009323F6">
              <w:rPr>
                <w:rFonts w:asciiTheme="minorEastAsia" w:hAnsiTheme="minorEastAsia" w:cs="宋体" w:hint="eastAsia"/>
                <w:color w:val="000000"/>
                <w:kern w:val="0"/>
                <w:sz w:val="24"/>
                <w:shd w:val="clear" w:color="auto" w:fill="FFFFFF"/>
                <w:lang w:bidi="ar"/>
              </w:rPr>
              <w:t>。这时我们期望使用确定性因素分解方法拟合，却又极易造成残差信息的浪费</w:t>
            </w:r>
            <w:r w:rsidRPr="009323F6">
              <w:rPr>
                <w:rFonts w:asciiTheme="minorEastAsia" w:hAnsiTheme="minorEastAsia" w:cs="宋体" w:hint="eastAsia"/>
                <w:color w:val="000000"/>
                <w:kern w:val="0"/>
                <w:sz w:val="24"/>
                <w:shd w:val="clear" w:color="auto" w:fill="FFFFFF"/>
                <w:vertAlign w:val="superscript"/>
                <w:lang w:bidi="ar"/>
              </w:rPr>
              <w:t>[1]</w:t>
            </w:r>
            <w:r w:rsidRPr="009323F6">
              <w:rPr>
                <w:rFonts w:asciiTheme="minorEastAsia" w:hAnsiTheme="minorEastAsia" w:cs="宋体" w:hint="eastAsia"/>
                <w:color w:val="000000"/>
                <w:kern w:val="0"/>
                <w:sz w:val="24"/>
                <w:shd w:val="clear" w:color="auto" w:fill="FFFFFF"/>
                <w:lang w:bidi="ar"/>
              </w:rPr>
              <w:t>。为了解决这个问题，我们引入了残差自回归模型。1982年Engle在分析赢过通货膨胀序列时，发现经典的ARIMA模型始终无法取得理想的拟合效果。经过对残差序列的仔细分析，他发现残差序列具有异方差性</w:t>
            </w:r>
            <w:r w:rsidRPr="009323F6">
              <w:rPr>
                <w:rFonts w:asciiTheme="minorEastAsia" w:hAnsiTheme="minorEastAsia" w:cs="宋体" w:hint="eastAsia"/>
                <w:color w:val="000000"/>
                <w:kern w:val="0"/>
                <w:sz w:val="24"/>
                <w:shd w:val="clear" w:color="auto" w:fill="FFFFFF"/>
                <w:vertAlign w:val="superscript"/>
                <w:lang w:bidi="ar"/>
              </w:rPr>
              <w:t>[9]</w:t>
            </w:r>
            <w:r w:rsidRPr="009323F6">
              <w:rPr>
                <w:rFonts w:asciiTheme="minorEastAsia" w:hAnsiTheme="minorEastAsia" w:cs="宋体" w:hint="eastAsia"/>
                <w:color w:val="000000"/>
                <w:kern w:val="0"/>
                <w:sz w:val="24"/>
                <w:shd w:val="clear" w:color="auto" w:fill="FFFFFF"/>
                <w:lang w:bidi="ar"/>
              </w:rPr>
              <w:t>。即随机误差序列的方差不是常数，而是随着时间的变化而变化，这种情况叫做异方差。</w:t>
            </w:r>
          </w:p>
          <w:p w:rsidR="002C4A2E" w:rsidRPr="009323F6" w:rsidRDefault="002C4A2E" w:rsidP="002C4A2E">
            <w:pPr>
              <w:pStyle w:val="a7"/>
              <w:tabs>
                <w:tab w:val="left" w:pos="5832"/>
              </w:tabs>
              <w:spacing w:line="360" w:lineRule="auto"/>
              <w:ind w:left="461" w:hanging="461"/>
              <w:jc w:val="left"/>
              <w:rPr>
                <w:rFonts w:asciiTheme="minorEastAsia" w:hAnsiTheme="minorEastAsia" w:cs="宋体"/>
                <w:color w:val="000000"/>
                <w:kern w:val="0"/>
                <w:sz w:val="24"/>
                <w:shd w:val="clear" w:color="auto" w:fill="FFFFFF"/>
                <w:lang w:bidi="ar"/>
              </w:rPr>
            </w:pPr>
            <w:r w:rsidRPr="009323F6">
              <w:rPr>
                <w:rFonts w:asciiTheme="minorEastAsia" w:hAnsiTheme="minorEastAsia" w:cs="宋体" w:hint="eastAsia"/>
                <w:color w:val="000000"/>
                <w:kern w:val="0"/>
                <w:sz w:val="24"/>
                <w:shd w:val="clear" w:color="auto" w:fill="FFFFFF"/>
                <w:lang w:bidi="ar"/>
              </w:rPr>
              <w:t>综上所述，本课题拟采用条件异方差模型对虚拟机实例价格序列进行拟合。条件异方差模型分为ARCH模型（1982年由Engle提出）和GARCH模型。ARCH模型的实质是使用残差平方序列的q阶移动平均拟合当期异方差函数值。由于移动平均模型具有自相关系数q阶截尾性，所以ARCH模型实际上只适用于异方差函数短期自相关过程</w:t>
            </w:r>
            <w:r w:rsidRPr="009323F6">
              <w:rPr>
                <w:rFonts w:asciiTheme="minorEastAsia" w:hAnsiTheme="minorEastAsia" w:cs="宋体" w:hint="eastAsia"/>
                <w:color w:val="000000"/>
                <w:kern w:val="0"/>
                <w:sz w:val="24"/>
                <w:shd w:val="clear" w:color="auto" w:fill="FFFFFF"/>
                <w:vertAlign w:val="superscript"/>
                <w:lang w:bidi="ar"/>
              </w:rPr>
              <w:t>[13]</w:t>
            </w:r>
            <w:r w:rsidRPr="009323F6">
              <w:rPr>
                <w:rFonts w:asciiTheme="minorEastAsia" w:hAnsiTheme="minorEastAsia" w:cs="宋体" w:hint="eastAsia"/>
                <w:color w:val="000000"/>
                <w:kern w:val="0"/>
                <w:sz w:val="24"/>
                <w:shd w:val="clear" w:color="auto" w:fill="FFFFFF"/>
                <w:lang w:bidi="ar"/>
              </w:rPr>
              <w:t>。考虑到实际中虚拟机的价格序列的异方差函数可能具有的长期自相关性，这时如果使用ARCH模型拟合异方差函数，将会产生很高的移动平均阶数，增加参数估计的难度并最终影响拟合精度</w:t>
            </w:r>
            <w:r w:rsidRPr="009323F6">
              <w:rPr>
                <w:rFonts w:asciiTheme="minorEastAsia" w:hAnsiTheme="minorEastAsia" w:cs="宋体" w:hint="eastAsia"/>
                <w:color w:val="000000"/>
                <w:kern w:val="0"/>
                <w:sz w:val="24"/>
                <w:shd w:val="clear" w:color="auto" w:fill="FFFFFF"/>
                <w:vertAlign w:val="superscript"/>
                <w:lang w:bidi="ar"/>
              </w:rPr>
              <w:t>[13]</w:t>
            </w:r>
            <w:r w:rsidRPr="009323F6">
              <w:rPr>
                <w:rFonts w:asciiTheme="minorEastAsia" w:hAnsiTheme="minorEastAsia" w:cs="宋体" w:hint="eastAsia"/>
                <w:color w:val="000000"/>
                <w:kern w:val="0"/>
                <w:sz w:val="24"/>
                <w:shd w:val="clear" w:color="auto" w:fill="FFFFFF"/>
                <w:lang w:bidi="ar"/>
              </w:rPr>
              <w:t>。</w:t>
            </w:r>
          </w:p>
          <w:p w:rsidR="002C4A2E" w:rsidRPr="009323F6" w:rsidRDefault="002C4A2E" w:rsidP="002C4A2E">
            <w:pPr>
              <w:pStyle w:val="a7"/>
              <w:tabs>
                <w:tab w:val="left" w:pos="5832"/>
              </w:tabs>
              <w:spacing w:line="360" w:lineRule="auto"/>
              <w:ind w:left="461" w:hanging="461"/>
              <w:jc w:val="left"/>
              <w:rPr>
                <w:rFonts w:asciiTheme="minorEastAsia" w:hAnsiTheme="minorEastAsia" w:cs="宋体"/>
                <w:color w:val="333333"/>
                <w:sz w:val="24"/>
                <w:shd w:val="clear" w:color="auto" w:fill="FFFFFF"/>
              </w:rPr>
            </w:pPr>
            <w:r w:rsidRPr="009323F6">
              <w:rPr>
                <w:rFonts w:asciiTheme="minorEastAsia" w:hAnsiTheme="minorEastAsia" w:cs="宋体" w:hint="eastAsia"/>
                <w:color w:val="000000"/>
                <w:kern w:val="0"/>
                <w:sz w:val="24"/>
                <w:shd w:val="clear" w:color="auto" w:fill="FFFFFF"/>
                <w:lang w:bidi="ar"/>
              </w:rPr>
              <w:t>为此，本课题最终决定采取GARCH模型对异方差函数进行拟合。GARCH模型全称广义自回归条件异方差模型，由Bollerslov于1985年提出。其在ARCH模型的基础上增加考虑了异方差函数的p阶自相关性，因而可以有效拟合具有长期记忆性的异方差函数</w:t>
            </w:r>
            <w:r w:rsidRPr="009323F6">
              <w:rPr>
                <w:rFonts w:asciiTheme="minorEastAsia" w:hAnsiTheme="minorEastAsia" w:cs="宋体" w:hint="eastAsia"/>
                <w:color w:val="000000"/>
                <w:kern w:val="0"/>
                <w:sz w:val="24"/>
                <w:shd w:val="clear" w:color="auto" w:fill="FFFFFF"/>
                <w:vertAlign w:val="superscript"/>
                <w:lang w:bidi="ar"/>
              </w:rPr>
              <w:t>[13]</w:t>
            </w:r>
            <w:r w:rsidRPr="009323F6">
              <w:rPr>
                <w:rFonts w:asciiTheme="minorEastAsia" w:hAnsiTheme="minorEastAsia" w:cs="宋体" w:hint="eastAsia"/>
                <w:color w:val="000000"/>
                <w:kern w:val="0"/>
                <w:sz w:val="24"/>
                <w:shd w:val="clear" w:color="auto" w:fill="FFFFFF"/>
                <w:lang w:bidi="ar"/>
              </w:rPr>
              <w:t>。</w:t>
            </w:r>
          </w:p>
          <w:p w:rsidR="002C4A2E" w:rsidRPr="00904E24" w:rsidRDefault="002C4A2E" w:rsidP="002C4A2E">
            <w:pPr>
              <w:pStyle w:val="a7"/>
              <w:tabs>
                <w:tab w:val="left" w:pos="5832"/>
              </w:tabs>
              <w:spacing w:line="360" w:lineRule="auto"/>
              <w:jc w:val="left"/>
              <w:rPr>
                <w:szCs w:val="28"/>
              </w:rPr>
            </w:pPr>
            <w:r w:rsidRPr="00904E24">
              <w:rPr>
                <w:rFonts w:hint="eastAsia"/>
                <w:szCs w:val="28"/>
              </w:rPr>
              <w:lastRenderedPageBreak/>
              <w:t>4</w:t>
            </w:r>
            <w:r w:rsidRPr="00904E24">
              <w:rPr>
                <w:szCs w:val="28"/>
              </w:rPr>
              <w:t>.</w:t>
            </w:r>
            <w:r w:rsidRPr="00904E24">
              <w:rPr>
                <w:rFonts w:hint="eastAsia"/>
                <w:szCs w:val="28"/>
              </w:rPr>
              <w:t xml:space="preserve"> </w:t>
            </w:r>
            <w:r w:rsidRPr="00904E24">
              <w:rPr>
                <w:szCs w:val="28"/>
              </w:rPr>
              <w:t>参考文献：</w:t>
            </w:r>
          </w:p>
          <w:p w:rsidR="002C4A2E" w:rsidRPr="00B06DD0" w:rsidRDefault="002C4A2E" w:rsidP="002C4A2E">
            <w:pPr>
              <w:widowControl/>
              <w:shd w:val="clear" w:color="auto" w:fill="FFFFFF"/>
              <w:spacing w:line="420" w:lineRule="atLeast"/>
              <w:ind w:left="360" w:hangingChars="150" w:hanging="360"/>
              <w:jc w:val="left"/>
              <w:rPr>
                <w:sz w:val="24"/>
              </w:rPr>
            </w:pPr>
            <w:r>
              <w:rPr>
                <w:rFonts w:hint="eastAsia"/>
                <w:sz w:val="24"/>
              </w:rPr>
              <w:t>[1]</w:t>
            </w:r>
            <w:r w:rsidRPr="00B06DD0">
              <w:rPr>
                <w:sz w:val="24"/>
              </w:rPr>
              <w:t xml:space="preserve"> Galante G, Bona L C E D, Mury A R, et al. An Analysis of Public Clouds Elasticity in the Execution of Scientific Applications: a Survey[J]. Journal of Grid Computing, 2016, 14(2):193-216.</w:t>
            </w:r>
            <w:bookmarkStart w:id="0" w:name="_GoBack"/>
            <w:bookmarkEnd w:id="0"/>
          </w:p>
          <w:p w:rsidR="002C4A2E" w:rsidRPr="00B06DD0" w:rsidRDefault="002C4A2E" w:rsidP="002C4A2E">
            <w:pPr>
              <w:widowControl/>
              <w:shd w:val="clear" w:color="auto" w:fill="FFFFFF"/>
              <w:spacing w:line="420" w:lineRule="atLeast"/>
              <w:ind w:left="360" w:hangingChars="150" w:hanging="360"/>
              <w:jc w:val="left"/>
              <w:rPr>
                <w:sz w:val="24"/>
              </w:rPr>
            </w:pPr>
            <w:r w:rsidRPr="00B06DD0">
              <w:rPr>
                <w:sz w:val="24"/>
              </w:rPr>
              <w:t>[2] Juve G, Chervenak A, Deelman E, et al. Characterizing and profiling scientific workflows[J]. Future Generation Computer Systems, 2013, 29(3):682-692.</w:t>
            </w:r>
          </w:p>
          <w:p w:rsidR="002C4A2E" w:rsidRPr="00B06DD0" w:rsidRDefault="002C4A2E" w:rsidP="002C4A2E">
            <w:pPr>
              <w:widowControl/>
              <w:shd w:val="clear" w:color="auto" w:fill="FFFFFF"/>
              <w:spacing w:line="420" w:lineRule="atLeast"/>
              <w:ind w:left="360" w:hangingChars="150" w:hanging="360"/>
              <w:jc w:val="left"/>
              <w:rPr>
                <w:sz w:val="24"/>
              </w:rPr>
            </w:pPr>
            <w:r w:rsidRPr="00B06DD0">
              <w:rPr>
                <w:sz w:val="24"/>
              </w:rPr>
              <w:t>[3] Ben-Yehuda O A, Ben-Yehuda M, Schuster A, et al. Deconstructing Amazon EC2 Spot Instance Pricing[C]// IEEE International Conference on Cloud Computing Technology and Science Proceedings. IEEE, 2011:304-311.</w:t>
            </w:r>
          </w:p>
          <w:p w:rsidR="002C4A2E" w:rsidRPr="00B06DD0" w:rsidRDefault="002C4A2E" w:rsidP="002C4A2E">
            <w:pPr>
              <w:widowControl/>
              <w:shd w:val="clear" w:color="auto" w:fill="FFFFFF"/>
              <w:spacing w:line="420" w:lineRule="atLeast"/>
              <w:ind w:left="360" w:hangingChars="150" w:hanging="360"/>
              <w:jc w:val="left"/>
              <w:rPr>
                <w:sz w:val="24"/>
              </w:rPr>
            </w:pPr>
            <w:r w:rsidRPr="00B06DD0">
              <w:rPr>
                <w:sz w:val="24"/>
              </w:rPr>
              <w:t>[4] Singh V K, Dutta K. Dynamic Price Prediction for Amazon Spot Instances[J]. 2015:1513-1520.</w:t>
            </w:r>
          </w:p>
          <w:p w:rsidR="002C4A2E" w:rsidRPr="00B06DD0" w:rsidRDefault="002C4A2E" w:rsidP="002C4A2E">
            <w:pPr>
              <w:widowControl/>
              <w:shd w:val="clear" w:color="auto" w:fill="FFFFFF"/>
              <w:spacing w:line="420" w:lineRule="atLeast"/>
              <w:ind w:left="360" w:hangingChars="150" w:hanging="360"/>
              <w:jc w:val="left"/>
              <w:rPr>
                <w:sz w:val="24"/>
              </w:rPr>
            </w:pPr>
            <w:r w:rsidRPr="00B06DD0">
              <w:rPr>
                <w:sz w:val="24"/>
              </w:rPr>
              <w:t>[5] Zhang Q, Zhu Q, Boutaba R. Dynamic Resource Allocation for Spot Markets in Cloud Computing Environments[C]. IEEE Computer Society, 2011:178-185.</w:t>
            </w:r>
          </w:p>
          <w:p w:rsidR="002C4A2E" w:rsidRPr="00B06DD0" w:rsidRDefault="002C4A2E" w:rsidP="002C4A2E">
            <w:pPr>
              <w:widowControl/>
              <w:shd w:val="clear" w:color="auto" w:fill="FFFFFF"/>
              <w:spacing w:line="420" w:lineRule="atLeast"/>
              <w:ind w:left="360" w:hangingChars="150" w:hanging="360"/>
              <w:jc w:val="left"/>
              <w:rPr>
                <w:sz w:val="24"/>
              </w:rPr>
            </w:pPr>
            <w:r w:rsidRPr="00B06DD0">
              <w:rPr>
                <w:sz w:val="24"/>
              </w:rPr>
              <w:t>[6] Dadashov E, Cetintemel U, Kraska T. Putting Analytics on the Spot: Or How to Lower the Cost for Analytics[J]. Internet Computing IEEE, 2014, 18(5):70-73.</w:t>
            </w:r>
          </w:p>
          <w:p w:rsidR="002C4A2E" w:rsidRPr="00B06DD0" w:rsidRDefault="002C4A2E" w:rsidP="002C4A2E">
            <w:pPr>
              <w:widowControl/>
              <w:shd w:val="clear" w:color="auto" w:fill="FFFFFF"/>
              <w:spacing w:line="420" w:lineRule="atLeast"/>
              <w:ind w:left="360" w:hangingChars="150" w:hanging="360"/>
              <w:jc w:val="left"/>
              <w:rPr>
                <w:sz w:val="24"/>
              </w:rPr>
            </w:pPr>
            <w:r w:rsidRPr="00B06DD0">
              <w:rPr>
                <w:sz w:val="24"/>
              </w:rPr>
              <w:t>[7] Lorido-Botran T, Miguel-Alonso J, Lozano J A. A Review of Auto-scaling Techniques for Elastic Applications in Cloud Environments[J]. Journal of Grid Computing, 2014, 12(4):559-592.</w:t>
            </w:r>
          </w:p>
          <w:p w:rsidR="002C4A2E" w:rsidRPr="00B06DD0" w:rsidRDefault="002C4A2E" w:rsidP="002C4A2E">
            <w:pPr>
              <w:widowControl/>
              <w:shd w:val="clear" w:color="auto" w:fill="FFFFFF"/>
              <w:spacing w:line="420" w:lineRule="atLeast"/>
              <w:ind w:left="360" w:hangingChars="150" w:hanging="360"/>
              <w:jc w:val="left"/>
              <w:rPr>
                <w:sz w:val="24"/>
              </w:rPr>
            </w:pPr>
            <w:r w:rsidRPr="00B06DD0">
              <w:rPr>
                <w:sz w:val="24"/>
              </w:rPr>
              <w:t>[8] Javadi B, Thulasiram R K, Buyya R. Statistical Modeling of Spot Instance Prices in Public Cloud Environments[C]// 2013 IEEE/ACM 6th International Conference on Utility and Cloud Computing. IEEE, 2011:219-228.</w:t>
            </w:r>
          </w:p>
          <w:p w:rsidR="002C4A2E" w:rsidRPr="00D96DB2" w:rsidRDefault="002C4A2E" w:rsidP="002C4A2E">
            <w:pPr>
              <w:widowControl/>
              <w:shd w:val="clear" w:color="auto" w:fill="FFFFFF"/>
              <w:spacing w:line="420" w:lineRule="atLeast"/>
              <w:ind w:left="360" w:hangingChars="150" w:hanging="360"/>
              <w:jc w:val="left"/>
              <w:rPr>
                <w:sz w:val="24"/>
              </w:rPr>
            </w:pPr>
            <w:r w:rsidRPr="00B06DD0">
              <w:rPr>
                <w:sz w:val="24"/>
              </w:rPr>
              <w:t>[9] Li X, Cai Z. Elastic Resource Provisioning for Cloud Workflow Applications[J]. IEEE Transactions on Automation Science &amp; Engineering, 2015:1-16.</w:t>
            </w:r>
          </w:p>
          <w:p w:rsidR="002C4A2E" w:rsidRPr="00D96DB2" w:rsidRDefault="002C4A2E" w:rsidP="002C4A2E">
            <w:pPr>
              <w:widowControl/>
              <w:shd w:val="clear" w:color="auto" w:fill="FFFFFF"/>
              <w:spacing w:line="420" w:lineRule="atLeast"/>
              <w:ind w:left="360" w:hangingChars="150" w:hanging="360"/>
              <w:jc w:val="left"/>
              <w:rPr>
                <w:sz w:val="24"/>
              </w:rPr>
            </w:pPr>
            <w:r>
              <w:rPr>
                <w:rFonts w:hint="eastAsia"/>
                <w:sz w:val="24"/>
              </w:rPr>
              <w:t xml:space="preserve">[10] </w:t>
            </w:r>
            <w:r w:rsidRPr="00D96DB2">
              <w:rPr>
                <w:rFonts w:hint="eastAsia"/>
                <w:sz w:val="24"/>
              </w:rPr>
              <w:t>沈虹</w:t>
            </w:r>
            <w:r w:rsidRPr="00D96DB2">
              <w:rPr>
                <w:rFonts w:hint="eastAsia"/>
                <w:sz w:val="24"/>
              </w:rPr>
              <w:t xml:space="preserve">, </w:t>
            </w:r>
            <w:r w:rsidRPr="00D96DB2">
              <w:rPr>
                <w:rFonts w:hint="eastAsia"/>
                <w:sz w:val="24"/>
              </w:rPr>
              <w:t>李小平</w:t>
            </w:r>
            <w:r w:rsidRPr="00D96DB2">
              <w:rPr>
                <w:rFonts w:hint="eastAsia"/>
                <w:sz w:val="24"/>
              </w:rPr>
              <w:t xml:space="preserve">. </w:t>
            </w:r>
            <w:r w:rsidRPr="00D96DB2">
              <w:rPr>
                <w:rFonts w:hint="eastAsia"/>
                <w:sz w:val="24"/>
              </w:rPr>
              <w:t>带准备时间和截止期约束的云服务工作流调度算法</w:t>
            </w:r>
            <w:r w:rsidRPr="00D96DB2">
              <w:rPr>
                <w:rFonts w:hint="eastAsia"/>
                <w:sz w:val="24"/>
              </w:rPr>
              <w:t xml:space="preserve">[J]. </w:t>
            </w:r>
            <w:r w:rsidRPr="00D96DB2">
              <w:rPr>
                <w:rFonts w:hint="eastAsia"/>
                <w:sz w:val="24"/>
              </w:rPr>
              <w:t>通信学报</w:t>
            </w:r>
            <w:r w:rsidRPr="00D96DB2">
              <w:rPr>
                <w:rFonts w:hint="eastAsia"/>
                <w:sz w:val="24"/>
              </w:rPr>
              <w:t>, 2015, 36(6):183-192.</w:t>
            </w:r>
          </w:p>
          <w:p w:rsidR="002C4A2E" w:rsidRPr="00D96DB2" w:rsidRDefault="002C4A2E" w:rsidP="002C4A2E">
            <w:pPr>
              <w:widowControl/>
              <w:shd w:val="clear" w:color="auto" w:fill="FFFFFF"/>
              <w:spacing w:line="420" w:lineRule="atLeast"/>
              <w:ind w:left="480" w:hangingChars="200" w:hanging="480"/>
              <w:jc w:val="left"/>
              <w:rPr>
                <w:sz w:val="24"/>
              </w:rPr>
            </w:pPr>
            <w:r>
              <w:rPr>
                <w:rFonts w:hint="eastAsia"/>
                <w:sz w:val="24"/>
              </w:rPr>
              <w:t xml:space="preserve">[11] </w:t>
            </w:r>
            <w:r w:rsidRPr="00D96DB2">
              <w:rPr>
                <w:rFonts w:hint="eastAsia"/>
                <w:sz w:val="24"/>
              </w:rPr>
              <w:t>刘少伟</w:t>
            </w:r>
            <w:r w:rsidRPr="00D96DB2">
              <w:rPr>
                <w:rFonts w:hint="eastAsia"/>
                <w:sz w:val="24"/>
              </w:rPr>
              <w:t xml:space="preserve">, </w:t>
            </w:r>
            <w:r w:rsidRPr="00D96DB2">
              <w:rPr>
                <w:rFonts w:hint="eastAsia"/>
                <w:sz w:val="24"/>
              </w:rPr>
              <w:t>孔令梅</w:t>
            </w:r>
            <w:r w:rsidRPr="00D96DB2">
              <w:rPr>
                <w:rFonts w:hint="eastAsia"/>
                <w:sz w:val="24"/>
              </w:rPr>
              <w:t xml:space="preserve">, </w:t>
            </w:r>
            <w:r w:rsidRPr="00D96DB2">
              <w:rPr>
                <w:rFonts w:hint="eastAsia"/>
                <w:sz w:val="24"/>
              </w:rPr>
              <w:t>任开军</w:t>
            </w:r>
            <w:r w:rsidRPr="00D96DB2">
              <w:rPr>
                <w:rFonts w:hint="eastAsia"/>
                <w:sz w:val="24"/>
              </w:rPr>
              <w:t>,</w:t>
            </w:r>
            <w:r w:rsidRPr="00D96DB2">
              <w:rPr>
                <w:rFonts w:hint="eastAsia"/>
                <w:sz w:val="24"/>
              </w:rPr>
              <w:t>等</w:t>
            </w:r>
            <w:r w:rsidRPr="00D96DB2">
              <w:rPr>
                <w:rFonts w:hint="eastAsia"/>
                <w:sz w:val="24"/>
              </w:rPr>
              <w:t xml:space="preserve">. </w:t>
            </w:r>
            <w:r w:rsidRPr="00D96DB2">
              <w:rPr>
                <w:rFonts w:hint="eastAsia"/>
                <w:sz w:val="24"/>
              </w:rPr>
              <w:t>云环境下优化科学工作流执行性能的两阶段数据放置与任务调度策略</w:t>
            </w:r>
            <w:r w:rsidRPr="00D96DB2">
              <w:rPr>
                <w:rFonts w:hint="eastAsia"/>
                <w:sz w:val="24"/>
              </w:rPr>
              <w:t xml:space="preserve">[J]. </w:t>
            </w:r>
            <w:r w:rsidRPr="00D96DB2">
              <w:rPr>
                <w:rFonts w:hint="eastAsia"/>
                <w:sz w:val="24"/>
              </w:rPr>
              <w:t>计算机学报</w:t>
            </w:r>
            <w:r w:rsidRPr="00D96DB2">
              <w:rPr>
                <w:rFonts w:hint="eastAsia"/>
                <w:sz w:val="24"/>
              </w:rPr>
              <w:t>, 2011, 34(11):2121-2130.</w:t>
            </w:r>
          </w:p>
          <w:p w:rsidR="002C4A2E" w:rsidRDefault="002C4A2E" w:rsidP="002C4A2E">
            <w:pPr>
              <w:widowControl/>
              <w:shd w:val="clear" w:color="auto" w:fill="FFFFFF"/>
              <w:spacing w:line="420" w:lineRule="atLeast"/>
              <w:ind w:left="480" w:hangingChars="200" w:hanging="480"/>
              <w:jc w:val="left"/>
              <w:rPr>
                <w:sz w:val="24"/>
              </w:rPr>
            </w:pPr>
            <w:r>
              <w:rPr>
                <w:rFonts w:hint="eastAsia"/>
                <w:sz w:val="24"/>
              </w:rPr>
              <w:t xml:space="preserve">[12] </w:t>
            </w:r>
            <w:r w:rsidRPr="00D96DB2">
              <w:rPr>
                <w:rFonts w:hint="eastAsia"/>
                <w:sz w:val="24"/>
              </w:rPr>
              <w:t>陈冬林</w:t>
            </w:r>
            <w:r w:rsidRPr="00D96DB2">
              <w:rPr>
                <w:rFonts w:hint="eastAsia"/>
                <w:sz w:val="24"/>
              </w:rPr>
              <w:t xml:space="preserve">, </w:t>
            </w:r>
            <w:r w:rsidRPr="00D96DB2">
              <w:rPr>
                <w:rFonts w:hint="eastAsia"/>
                <w:sz w:val="24"/>
              </w:rPr>
              <w:t>陈玲</w:t>
            </w:r>
            <w:r w:rsidRPr="00D96DB2">
              <w:rPr>
                <w:rFonts w:hint="eastAsia"/>
                <w:sz w:val="24"/>
              </w:rPr>
              <w:t xml:space="preserve">, </w:t>
            </w:r>
            <w:r w:rsidRPr="00D96DB2">
              <w:rPr>
                <w:rFonts w:hint="eastAsia"/>
                <w:sz w:val="24"/>
              </w:rPr>
              <w:t>马明明</w:t>
            </w:r>
            <w:r w:rsidRPr="00D96DB2">
              <w:rPr>
                <w:rFonts w:hint="eastAsia"/>
                <w:sz w:val="24"/>
              </w:rPr>
              <w:t>,</w:t>
            </w:r>
            <w:r w:rsidRPr="00D96DB2">
              <w:rPr>
                <w:rFonts w:hint="eastAsia"/>
                <w:sz w:val="24"/>
              </w:rPr>
              <w:t>等</w:t>
            </w:r>
            <w:r w:rsidRPr="00D96DB2">
              <w:rPr>
                <w:rFonts w:hint="eastAsia"/>
                <w:sz w:val="24"/>
              </w:rPr>
              <w:t xml:space="preserve">. </w:t>
            </w:r>
            <w:r w:rsidRPr="00D96DB2">
              <w:rPr>
                <w:rFonts w:hint="eastAsia"/>
                <w:sz w:val="24"/>
              </w:rPr>
              <w:t>云计算</w:t>
            </w:r>
            <w:r w:rsidRPr="00D96DB2">
              <w:rPr>
                <w:rFonts w:hint="eastAsia"/>
                <w:sz w:val="24"/>
              </w:rPr>
              <w:t>IaaS</w:t>
            </w:r>
            <w:r w:rsidRPr="00D96DB2">
              <w:rPr>
                <w:rFonts w:hint="eastAsia"/>
                <w:sz w:val="24"/>
              </w:rPr>
              <w:t>现货实例定价方法研究</w:t>
            </w:r>
            <w:r w:rsidRPr="00D96DB2">
              <w:rPr>
                <w:rFonts w:hint="eastAsia"/>
                <w:sz w:val="24"/>
              </w:rPr>
              <w:t xml:space="preserve">[J]. </w:t>
            </w:r>
            <w:r w:rsidRPr="00D96DB2">
              <w:rPr>
                <w:rFonts w:hint="eastAsia"/>
                <w:sz w:val="24"/>
              </w:rPr>
              <w:t>计算机工程与设计</w:t>
            </w:r>
            <w:r w:rsidRPr="00D96DB2">
              <w:rPr>
                <w:rFonts w:hint="eastAsia"/>
                <w:sz w:val="24"/>
              </w:rPr>
              <w:t>, 2013, 34(10):3366-3370.</w:t>
            </w:r>
          </w:p>
          <w:p w:rsidR="000853A4" w:rsidRDefault="002C4A2E" w:rsidP="002C4A2E">
            <w:pPr>
              <w:pStyle w:val="a7"/>
              <w:spacing w:line="360" w:lineRule="auto"/>
              <w:ind w:left="0" w:firstLineChars="0" w:firstLine="0"/>
              <w:jc w:val="left"/>
              <w:rPr>
                <w:sz w:val="24"/>
              </w:rPr>
            </w:pPr>
            <w:r>
              <w:rPr>
                <w:rFonts w:hint="eastAsia"/>
                <w:sz w:val="24"/>
              </w:rPr>
              <w:t xml:space="preserve">[13] </w:t>
            </w:r>
            <w:r>
              <w:rPr>
                <w:rFonts w:hint="eastAsia"/>
                <w:sz w:val="24"/>
              </w:rPr>
              <w:t>王燕</w:t>
            </w:r>
            <w:r>
              <w:rPr>
                <w:rFonts w:hint="eastAsia"/>
                <w:sz w:val="24"/>
              </w:rPr>
              <w:t xml:space="preserve">. </w:t>
            </w:r>
            <w:r>
              <w:rPr>
                <w:rFonts w:hint="eastAsia"/>
                <w:sz w:val="24"/>
              </w:rPr>
              <w:t>时间序列分析——基于</w:t>
            </w:r>
            <w:r>
              <w:rPr>
                <w:rFonts w:hint="eastAsia"/>
                <w:sz w:val="24"/>
              </w:rPr>
              <w:t xml:space="preserve">R[M]. </w:t>
            </w:r>
            <w:r>
              <w:rPr>
                <w:rFonts w:hint="eastAsia"/>
                <w:sz w:val="24"/>
              </w:rPr>
              <w:t>基于</w:t>
            </w:r>
            <w:r>
              <w:rPr>
                <w:rFonts w:hint="eastAsia"/>
                <w:sz w:val="24"/>
              </w:rPr>
              <w:t>R</w:t>
            </w:r>
            <w:r>
              <w:rPr>
                <w:rFonts w:hint="eastAsia"/>
                <w:sz w:val="24"/>
              </w:rPr>
              <w:t>应用的统计学丛书</w:t>
            </w:r>
            <w:r>
              <w:rPr>
                <w:rFonts w:hint="eastAsia"/>
                <w:sz w:val="24"/>
              </w:rPr>
              <w:t>,2015,3:44-173</w:t>
            </w:r>
          </w:p>
        </w:tc>
        <w:tc>
          <w:tcPr>
            <w:tcW w:w="12483" w:type="dxa"/>
            <w:tcBorders>
              <w:top w:val="nil"/>
              <w:bottom w:val="nil"/>
              <w:right w:val="single" w:sz="8" w:space="0" w:color="auto"/>
            </w:tcBorders>
          </w:tcPr>
          <w:p w:rsidR="000853A4" w:rsidRDefault="000853A4">
            <w:pPr>
              <w:rPr>
                <w:sz w:val="24"/>
              </w:rPr>
            </w:pPr>
          </w:p>
        </w:tc>
      </w:tr>
    </w:tbl>
    <w:p w:rsidR="000853A4" w:rsidRDefault="00231230">
      <w:pPr>
        <w:pStyle w:val="a7"/>
        <w:spacing w:line="360" w:lineRule="auto"/>
        <w:ind w:left="0" w:firstLineChars="0" w:firstLine="0"/>
        <w:rPr>
          <w:b/>
          <w:bCs/>
          <w:sz w:val="44"/>
        </w:rPr>
      </w:pPr>
      <w:r>
        <w:lastRenderedPageBreak/>
        <w:br w:type="page"/>
      </w:r>
      <w:r>
        <w:rPr>
          <w:rFonts w:hint="eastAsia"/>
        </w:rPr>
        <w:lastRenderedPageBreak/>
        <w:t xml:space="preserve">         </w:t>
      </w:r>
      <w:r>
        <w:rPr>
          <w:rFonts w:hint="eastAsia"/>
          <w:b/>
          <w:bCs/>
          <w:sz w:val="44"/>
        </w:rPr>
        <w:t>毕</w:t>
      </w:r>
      <w:r>
        <w:rPr>
          <w:rFonts w:hint="eastAsia"/>
          <w:b/>
          <w:bCs/>
          <w:sz w:val="44"/>
        </w:rPr>
        <w:t xml:space="preserve"> </w:t>
      </w:r>
      <w:r>
        <w:rPr>
          <w:rFonts w:hint="eastAsia"/>
          <w:b/>
          <w:bCs/>
          <w:sz w:val="44"/>
        </w:rPr>
        <w:t>业</w:t>
      </w:r>
      <w:r>
        <w:rPr>
          <w:rFonts w:hint="eastAsia"/>
          <w:b/>
          <w:bCs/>
          <w:sz w:val="44"/>
        </w:rPr>
        <w:t xml:space="preserve"> </w:t>
      </w:r>
      <w:r>
        <w:rPr>
          <w:rFonts w:hint="eastAsia"/>
          <w:b/>
          <w:bCs/>
          <w:sz w:val="44"/>
        </w:rPr>
        <w:t>设</w:t>
      </w:r>
      <w:r>
        <w:rPr>
          <w:rFonts w:hint="eastAsia"/>
          <w:b/>
          <w:bCs/>
          <w:sz w:val="44"/>
        </w:rPr>
        <w:t xml:space="preserve"> </w:t>
      </w:r>
      <w:r>
        <w:rPr>
          <w:rFonts w:hint="eastAsia"/>
          <w:b/>
          <w:bCs/>
          <w:sz w:val="44"/>
        </w:rPr>
        <w:t>计（论</w:t>
      </w:r>
      <w:r>
        <w:rPr>
          <w:b/>
          <w:bCs/>
          <w:sz w:val="44"/>
        </w:rPr>
        <w:t xml:space="preserve"> </w:t>
      </w:r>
      <w:r>
        <w:rPr>
          <w:rFonts w:hint="eastAsia"/>
          <w:b/>
          <w:bCs/>
          <w:sz w:val="44"/>
        </w:rPr>
        <w:t>文）开</w:t>
      </w:r>
      <w:r>
        <w:rPr>
          <w:rFonts w:hint="eastAsia"/>
          <w:b/>
          <w:bCs/>
          <w:sz w:val="44"/>
        </w:rPr>
        <w:t xml:space="preserve"> </w:t>
      </w:r>
      <w:r>
        <w:rPr>
          <w:rFonts w:hint="eastAsia"/>
          <w:b/>
          <w:bCs/>
          <w:sz w:val="44"/>
        </w:rPr>
        <w:t>题</w:t>
      </w:r>
      <w:r>
        <w:rPr>
          <w:rFonts w:hint="eastAsia"/>
          <w:b/>
          <w:bCs/>
          <w:sz w:val="44"/>
        </w:rPr>
        <w:t xml:space="preserve"> </w:t>
      </w:r>
      <w:r>
        <w:rPr>
          <w:rFonts w:hint="eastAsia"/>
          <w:b/>
          <w:bCs/>
          <w:sz w:val="44"/>
        </w:rPr>
        <w:t>报</w:t>
      </w:r>
      <w:r>
        <w:rPr>
          <w:rFonts w:hint="eastAsia"/>
          <w:b/>
          <w:bCs/>
          <w:sz w:val="44"/>
        </w:rPr>
        <w:t xml:space="preserve"> </w:t>
      </w:r>
      <w:r>
        <w:rPr>
          <w:rFonts w:hint="eastAsia"/>
          <w:b/>
          <w:bCs/>
          <w:sz w:val="44"/>
        </w:rPr>
        <w:t>告</w:t>
      </w:r>
    </w:p>
    <w:tbl>
      <w:tblPr>
        <w:tblW w:w="915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9"/>
      </w:tblGrid>
      <w:tr w:rsidR="000853A4">
        <w:trPr>
          <w:trHeight w:val="760"/>
        </w:trPr>
        <w:tc>
          <w:tcPr>
            <w:tcW w:w="9159" w:type="dxa"/>
            <w:tcBorders>
              <w:top w:val="double" w:sz="4" w:space="0" w:color="auto"/>
              <w:left w:val="single" w:sz="8" w:space="0" w:color="auto"/>
              <w:bottom w:val="dashSmallGap" w:sz="4" w:space="0" w:color="auto"/>
              <w:right w:val="single" w:sz="8" w:space="0" w:color="auto"/>
            </w:tcBorders>
          </w:tcPr>
          <w:p w:rsidR="000853A4" w:rsidRDefault="00231230" w:rsidP="004354B4">
            <w:pPr>
              <w:pStyle w:val="a7"/>
              <w:spacing w:beforeLines="50" w:before="156"/>
              <w:jc w:val="left"/>
            </w:pPr>
            <w:r>
              <w:rPr>
                <w:rFonts w:hint="eastAsia"/>
              </w:rPr>
              <w:t>２．本课题要研究或解决的问题和拟采用的研究手段（途径）：</w:t>
            </w:r>
          </w:p>
        </w:tc>
      </w:tr>
      <w:tr w:rsidR="000853A4">
        <w:trPr>
          <w:trHeight w:val="12268"/>
        </w:trPr>
        <w:tc>
          <w:tcPr>
            <w:tcW w:w="9159" w:type="dxa"/>
            <w:tcBorders>
              <w:top w:val="dashSmallGap" w:sz="4" w:space="0" w:color="auto"/>
              <w:left w:val="single" w:sz="8" w:space="0" w:color="auto"/>
              <w:bottom w:val="double" w:sz="4" w:space="0" w:color="auto"/>
              <w:right w:val="single" w:sz="8" w:space="0" w:color="auto"/>
            </w:tcBorders>
          </w:tcPr>
          <w:p w:rsidR="002C4A2E" w:rsidRPr="009323F6" w:rsidRDefault="002C4A2E" w:rsidP="002C4A2E">
            <w:pPr>
              <w:pStyle w:val="a7"/>
              <w:numPr>
                <w:ilvl w:val="0"/>
                <w:numId w:val="4"/>
              </w:numPr>
              <w:spacing w:beforeLines="50" w:before="156" w:after="120" w:line="360" w:lineRule="auto"/>
              <w:ind w:firstLineChars="0"/>
              <w:jc w:val="left"/>
              <w:rPr>
                <w:rFonts w:asciiTheme="majorEastAsia" w:eastAsiaTheme="majorEastAsia" w:hAnsiTheme="majorEastAsia"/>
                <w:szCs w:val="28"/>
              </w:rPr>
            </w:pPr>
            <w:r w:rsidRPr="009323F6">
              <w:rPr>
                <w:rFonts w:asciiTheme="majorEastAsia" w:eastAsiaTheme="majorEastAsia" w:hAnsiTheme="majorEastAsia" w:hint="eastAsia"/>
                <w:szCs w:val="28"/>
              </w:rPr>
              <w:t>问题</w:t>
            </w:r>
            <w:r w:rsidRPr="009323F6">
              <w:rPr>
                <w:rFonts w:asciiTheme="majorEastAsia" w:eastAsiaTheme="majorEastAsia" w:hAnsiTheme="majorEastAsia"/>
                <w:szCs w:val="28"/>
              </w:rPr>
              <w:t>描述</w:t>
            </w:r>
          </w:p>
          <w:p w:rsidR="002C4A2E" w:rsidRDefault="002C4A2E" w:rsidP="002C4A2E">
            <w:pPr>
              <w:pStyle w:val="a7"/>
              <w:numPr>
                <w:ilvl w:val="1"/>
                <w:numId w:val="4"/>
              </w:numPr>
              <w:spacing w:beforeLines="50" w:before="156" w:after="120" w:line="360" w:lineRule="auto"/>
              <w:ind w:firstLineChars="0"/>
              <w:jc w:val="left"/>
              <w:rPr>
                <w:rFonts w:ascii="宋体" w:hAnsi="宋体"/>
                <w:szCs w:val="28"/>
              </w:rPr>
            </w:pPr>
            <w:r w:rsidRPr="009323F6">
              <w:rPr>
                <w:rFonts w:ascii="宋体" w:hAnsi="宋体" w:hint="eastAsia"/>
                <w:szCs w:val="28"/>
              </w:rPr>
              <w:t>竞价</w:t>
            </w:r>
            <w:r w:rsidRPr="009323F6">
              <w:rPr>
                <w:rFonts w:ascii="宋体" w:hAnsi="宋体"/>
                <w:szCs w:val="28"/>
              </w:rPr>
              <w:t>实例</w:t>
            </w:r>
            <w:r>
              <w:rPr>
                <w:rFonts w:ascii="宋体" w:hAnsi="宋体" w:hint="eastAsia"/>
                <w:szCs w:val="28"/>
              </w:rPr>
              <w:t>及时间序列的定义</w:t>
            </w:r>
          </w:p>
          <w:p w:rsidR="002C4A2E" w:rsidRPr="009323F6" w:rsidRDefault="002C4A2E" w:rsidP="002C4A2E">
            <w:pPr>
              <w:pStyle w:val="a7"/>
              <w:spacing w:beforeLines="50" w:before="156" w:line="360" w:lineRule="auto"/>
              <w:ind w:leftChars="400" w:left="840" w:firstLineChars="200" w:firstLine="480"/>
              <w:jc w:val="left"/>
              <w:rPr>
                <w:rFonts w:ascii="宋体" w:hAnsi="宋体"/>
                <w:szCs w:val="28"/>
              </w:rPr>
            </w:pPr>
            <w:r>
              <w:rPr>
                <w:rFonts w:ascii="宋体" w:hAnsi="宋体" w:hint="eastAsia"/>
                <w:sz w:val="24"/>
              </w:rPr>
              <w:t>竞价型实例是指</w:t>
            </w:r>
            <w:r w:rsidRPr="00F56423">
              <w:rPr>
                <w:rFonts w:ascii="宋体" w:hAnsi="宋体" w:hint="eastAsia"/>
                <w:sz w:val="24"/>
              </w:rPr>
              <w:t>可以根据自身需要启动任意数量的虚拟服务器、配置安全和网络以及管理存储。</w:t>
            </w:r>
            <w:r>
              <w:rPr>
                <w:rFonts w:ascii="宋体" w:hAnsi="宋体" w:hint="eastAsia"/>
                <w:sz w:val="24"/>
              </w:rPr>
              <w:t>竞价型实例指定用户</w:t>
            </w:r>
            <w:r w:rsidRPr="00F56423">
              <w:rPr>
                <w:rFonts w:ascii="宋体" w:hAnsi="宋体" w:hint="eastAsia"/>
                <w:sz w:val="24"/>
              </w:rPr>
              <w:t>愿</w:t>
            </w:r>
            <w:r>
              <w:rPr>
                <w:rFonts w:ascii="宋体" w:hAnsi="宋体" w:hint="eastAsia"/>
                <w:sz w:val="24"/>
              </w:rPr>
              <w:t>意为运行特定实例类型支付的最高小时价格。现货价格随供需浮动，但用户</w:t>
            </w:r>
            <w:r w:rsidRPr="00F56423">
              <w:rPr>
                <w:rFonts w:ascii="宋体" w:hAnsi="宋体" w:hint="eastAsia"/>
                <w:sz w:val="24"/>
              </w:rPr>
              <w:t>支付的价格不会超过您所指定的最高价。</w:t>
            </w:r>
          </w:p>
          <w:p w:rsidR="002C4A2E" w:rsidRPr="009323F6" w:rsidRDefault="002C4A2E" w:rsidP="002C4A2E">
            <w:pPr>
              <w:pStyle w:val="a7"/>
              <w:spacing w:beforeLines="50" w:before="156" w:line="360" w:lineRule="auto"/>
              <w:ind w:left="851" w:firstLineChars="200" w:firstLine="480"/>
              <w:jc w:val="left"/>
              <w:rPr>
                <w:rFonts w:ascii="宋体" w:hAnsi="宋体"/>
                <w:sz w:val="24"/>
              </w:rPr>
            </w:pPr>
            <w:r>
              <w:rPr>
                <w:rFonts w:ascii="宋体" w:hAnsi="宋体" w:hint="eastAsia"/>
                <w:sz w:val="24"/>
              </w:rPr>
              <w:t>按照时间顺序把随机事件变化发展的过程记录下来就构成了时间序列。在统计研究中，常用按时间排序的一局随机变量</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hint="eastAsia"/>
                      <w:sz w:val="24"/>
                    </w:rPr>
                    <m:t>t</m:t>
                  </m:r>
                </m:sub>
              </m:sSub>
              <m:r>
                <w:rPr>
                  <w:rFonts w:ascii="Cambria Math" w:hAnsi="Cambria Math"/>
                  <w:sz w:val="24"/>
                </w:rPr>
                <m:t>,⋯</m:t>
              </m:r>
            </m:oMath>
            <w:r>
              <w:rPr>
                <w:rFonts w:ascii="宋体" w:hAnsi="宋体" w:hint="eastAsia"/>
                <w:sz w:val="24"/>
              </w:rPr>
              <w:t>来表示一个随机事件的时间序列，简记为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,tϵT</m:t>
                  </m:r>
                </m:e>
              </m:d>
            </m:oMath>
            <w:r>
              <w:rPr>
                <w:rFonts w:ascii="宋体" w:hAnsi="宋体" w:hint="eastAsia"/>
                <w:sz w:val="24"/>
              </w:rPr>
              <w:t>或</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oMath>
            <w:r>
              <w:rPr>
                <w:rFonts w:ascii="宋体" w:hAnsi="宋体" w:hint="eastAsia"/>
                <w:sz w:val="24"/>
              </w:rPr>
              <w:t>。用</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hint="eastAsia"/>
                      <w:sz w:val="24"/>
                    </w:rPr>
                    <m:t>,</m:t>
                  </m:r>
                  <m:r>
                    <w:rPr>
                      <w:rFonts w:ascii="Cambria Math" w:hAnsi="Cambria Math"/>
                      <w:sz w:val="24"/>
                    </w:rPr>
                    <m:t>t=1,2,⋯,n</m:t>
                  </m:r>
                </m:e>
              </m:d>
            </m:oMath>
            <w:r>
              <w:rPr>
                <w:rFonts w:ascii="宋体" w:hAnsi="宋体" w:hint="eastAsia"/>
                <w:sz w:val="24"/>
              </w:rPr>
              <w:t>表示该随机序列的</w:t>
            </w:r>
            <w:r w:rsidRPr="009323F6">
              <w:rPr>
                <w:sz w:val="24"/>
              </w:rPr>
              <w:t>n</w:t>
            </w:r>
            <w:r>
              <w:rPr>
                <w:rFonts w:ascii="宋体" w:hAnsi="宋体" w:hint="eastAsia"/>
                <w:sz w:val="24"/>
              </w:rPr>
              <w:t>个有序观察值，称为序列长度为的观察值序列。</w:t>
            </w:r>
          </w:p>
          <w:p w:rsidR="002C4A2E" w:rsidRDefault="002C4A2E" w:rsidP="002C4A2E">
            <w:pPr>
              <w:pStyle w:val="a7"/>
              <w:numPr>
                <w:ilvl w:val="1"/>
                <w:numId w:val="4"/>
              </w:numPr>
              <w:spacing w:beforeLines="50" w:before="156" w:after="120" w:line="360" w:lineRule="auto"/>
              <w:ind w:firstLineChars="0"/>
              <w:jc w:val="left"/>
              <w:rPr>
                <w:rFonts w:ascii="宋体" w:hAnsi="宋体"/>
                <w:szCs w:val="28"/>
              </w:rPr>
            </w:pPr>
            <w:r>
              <w:rPr>
                <w:rFonts w:ascii="宋体" w:hAnsi="宋体" w:hint="eastAsia"/>
                <w:szCs w:val="28"/>
              </w:rPr>
              <w:t>本课题拟解决的问题</w:t>
            </w:r>
          </w:p>
          <w:p w:rsidR="002C4A2E" w:rsidRDefault="002C4A2E" w:rsidP="002C4A2E">
            <w:pPr>
              <w:pStyle w:val="a7"/>
              <w:spacing w:beforeLines="50" w:before="156" w:line="360" w:lineRule="auto"/>
              <w:ind w:left="851" w:firstLineChars="200" w:firstLine="480"/>
              <w:jc w:val="left"/>
              <w:rPr>
                <w:rFonts w:ascii="宋体" w:hAnsi="宋体"/>
                <w:sz w:val="24"/>
                <w:szCs w:val="28"/>
              </w:rPr>
            </w:pPr>
            <w:r w:rsidRPr="009323F6">
              <w:rPr>
                <w:rFonts w:ascii="宋体" w:hAnsi="宋体" w:hint="eastAsia"/>
                <w:sz w:val="24"/>
                <w:szCs w:val="28"/>
              </w:rPr>
              <w:t>本次毕业设计的目的主要是学习时间序列的数学模型推导思想和建立过程，利用广义自回归条件异方差模型（GARCH）对虚拟机实例的价格序列进行建模，设计基于</w:t>
            </w:r>
            <w:r>
              <w:rPr>
                <w:rFonts w:ascii="宋体" w:hAnsi="宋体" w:hint="eastAsia"/>
                <w:sz w:val="24"/>
                <w:szCs w:val="28"/>
              </w:rPr>
              <w:t>合适的的竞价型实例价格预测算法，开发软件</w:t>
            </w:r>
            <w:r w:rsidRPr="009323F6">
              <w:rPr>
                <w:rFonts w:ascii="宋体" w:hAnsi="宋体" w:hint="eastAsia"/>
                <w:sz w:val="24"/>
                <w:szCs w:val="28"/>
              </w:rPr>
              <w:t>界面，</w:t>
            </w:r>
            <w:r>
              <w:rPr>
                <w:rFonts w:ascii="宋体" w:hAnsi="宋体" w:hint="eastAsia"/>
                <w:sz w:val="24"/>
                <w:szCs w:val="28"/>
              </w:rPr>
              <w:t>进行大规模数据验证</w:t>
            </w:r>
            <w:r w:rsidRPr="009323F6">
              <w:rPr>
                <w:rFonts w:ascii="宋体" w:hAnsi="宋体" w:hint="eastAsia"/>
                <w:sz w:val="24"/>
                <w:szCs w:val="28"/>
              </w:rPr>
              <w:t>。</w:t>
            </w:r>
          </w:p>
          <w:p w:rsidR="002C4A2E" w:rsidRPr="009323F6" w:rsidRDefault="002C4A2E" w:rsidP="002C4A2E">
            <w:pPr>
              <w:pStyle w:val="a7"/>
              <w:numPr>
                <w:ilvl w:val="0"/>
                <w:numId w:val="4"/>
              </w:numPr>
              <w:spacing w:beforeLines="50" w:before="156" w:after="120" w:line="360" w:lineRule="auto"/>
              <w:ind w:firstLineChars="0"/>
              <w:jc w:val="left"/>
              <w:rPr>
                <w:rFonts w:asciiTheme="majorEastAsia" w:eastAsiaTheme="majorEastAsia" w:hAnsiTheme="majorEastAsia"/>
                <w:szCs w:val="28"/>
              </w:rPr>
            </w:pPr>
            <w:r w:rsidRPr="009323F6">
              <w:rPr>
                <w:rFonts w:asciiTheme="majorEastAsia" w:eastAsiaTheme="majorEastAsia" w:hAnsiTheme="majorEastAsia" w:hint="eastAsia"/>
                <w:szCs w:val="28"/>
              </w:rPr>
              <w:t>拟</w:t>
            </w:r>
            <w:r w:rsidRPr="009323F6">
              <w:rPr>
                <w:rFonts w:asciiTheme="majorEastAsia" w:eastAsiaTheme="majorEastAsia" w:hAnsiTheme="majorEastAsia"/>
                <w:szCs w:val="28"/>
              </w:rPr>
              <w:t>采用的技术路线</w:t>
            </w:r>
          </w:p>
          <w:p w:rsidR="002C4A2E" w:rsidRDefault="002C4A2E" w:rsidP="002C4A2E">
            <w:pPr>
              <w:pStyle w:val="a7"/>
              <w:numPr>
                <w:ilvl w:val="1"/>
                <w:numId w:val="4"/>
              </w:numPr>
              <w:spacing w:beforeLines="50" w:before="156" w:after="120" w:line="360" w:lineRule="auto"/>
              <w:ind w:firstLineChars="0"/>
              <w:jc w:val="left"/>
              <w:rPr>
                <w:rFonts w:ascii="宋体" w:hAnsi="宋体"/>
                <w:szCs w:val="28"/>
              </w:rPr>
            </w:pPr>
            <w:r w:rsidRPr="009323F6">
              <w:rPr>
                <w:rFonts w:ascii="宋体" w:hAnsi="宋体" w:hint="eastAsia"/>
                <w:szCs w:val="28"/>
              </w:rPr>
              <w:t>总体</w:t>
            </w:r>
            <w:r w:rsidRPr="009323F6">
              <w:rPr>
                <w:rFonts w:ascii="宋体" w:hAnsi="宋体"/>
                <w:szCs w:val="28"/>
              </w:rPr>
              <w:t>技术路线</w:t>
            </w:r>
          </w:p>
          <w:p w:rsidR="002C4A2E" w:rsidRDefault="002C4A2E" w:rsidP="002C4A2E">
            <w:pPr>
              <w:pStyle w:val="a7"/>
              <w:spacing w:beforeLines="50" w:before="156" w:line="360" w:lineRule="auto"/>
              <w:ind w:leftChars="400" w:left="840" w:firstLineChars="200" w:firstLine="480"/>
              <w:jc w:val="left"/>
              <w:rPr>
                <w:rFonts w:ascii="宋体" w:hAnsi="宋体"/>
                <w:sz w:val="24"/>
                <w:szCs w:val="28"/>
              </w:rPr>
            </w:pPr>
            <w:r w:rsidRPr="009323F6">
              <w:rPr>
                <w:rFonts w:ascii="宋体" w:hAnsi="宋体" w:hint="eastAsia"/>
                <w:sz w:val="24"/>
                <w:szCs w:val="28"/>
              </w:rPr>
              <w:t>设计基于GARCH</w:t>
            </w:r>
            <w:r>
              <w:rPr>
                <w:rFonts w:ascii="宋体" w:hAnsi="宋体" w:hint="eastAsia"/>
                <w:sz w:val="24"/>
                <w:szCs w:val="28"/>
              </w:rPr>
              <w:t>的虚拟机价格预测算法</w:t>
            </w:r>
            <w:r w:rsidRPr="009323F6">
              <w:rPr>
                <w:rFonts w:ascii="宋体" w:hAnsi="宋体" w:hint="eastAsia"/>
                <w:sz w:val="24"/>
                <w:szCs w:val="28"/>
              </w:rPr>
              <w:t>，</w:t>
            </w:r>
            <w:r>
              <w:rPr>
                <w:rFonts w:ascii="宋体" w:hAnsi="宋体" w:hint="eastAsia"/>
                <w:sz w:val="24"/>
                <w:szCs w:val="28"/>
              </w:rPr>
              <w:t>利用R语言进行统计分析，</w:t>
            </w:r>
            <w:r w:rsidRPr="009323F6">
              <w:rPr>
                <w:rFonts w:ascii="宋体" w:hAnsi="宋体" w:hint="eastAsia"/>
                <w:sz w:val="24"/>
                <w:szCs w:val="28"/>
              </w:rPr>
              <w:t>开发可视化的Java</w:t>
            </w:r>
            <w:r>
              <w:rPr>
                <w:rFonts w:ascii="宋体" w:hAnsi="宋体" w:hint="eastAsia"/>
                <w:sz w:val="24"/>
                <w:szCs w:val="28"/>
              </w:rPr>
              <w:t>程序界面，进行</w:t>
            </w:r>
            <w:r w:rsidRPr="009323F6">
              <w:rPr>
                <w:rFonts w:ascii="宋体" w:hAnsi="宋体" w:hint="eastAsia"/>
                <w:sz w:val="24"/>
                <w:szCs w:val="28"/>
              </w:rPr>
              <w:t>数据的加载和预测结果的展示。</w:t>
            </w:r>
          </w:p>
          <w:p w:rsidR="002C4A2E" w:rsidRDefault="002C4A2E" w:rsidP="002C4A2E">
            <w:pPr>
              <w:pStyle w:val="a7"/>
              <w:spacing w:beforeLines="50" w:before="156" w:line="360" w:lineRule="auto"/>
              <w:jc w:val="center"/>
              <w:rPr>
                <w:rFonts w:ascii="宋体" w:hAnsi="宋体"/>
                <w:sz w:val="24"/>
                <w:szCs w:val="28"/>
              </w:rPr>
            </w:pPr>
            <w:r>
              <w:rPr>
                <w:noProof/>
              </w:rPr>
            </w:r>
            <w:r>
              <w:pict>
                <v:group id="画布 1" o:spid="_x0000_s1026" editas="canvas" style="width:6in;height:295.95pt;mso-position-horizontal-relative:char;mso-position-vertical-relative:line" coordsize="54864,37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7579;visibility:visible;mso-wrap-style:square">
                    <v:fill o:detectmouseclick="t"/>
                    <v:path o:connecttype="none"/>
                  </v:shape>
                  <v:rect id="矩形 3" o:spid="_x0000_s1028" style="position:absolute;left:20484;top:10093;width:14251;height:4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uLwgAAANoAAAAPAAAAZHJzL2Rvd25yZXYueG1sRI9Bi8Iw&#10;FITvgv8hPGFvmu4u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CF1UuLwgAAANoAAAAPAAAA&#10;AAAAAAAAAAAAAAcCAABkcnMvZG93bnJldi54bWxQSwUGAAAAAAMAAwC3AAAA9gIAAAAA&#10;" fillcolor="white [3201]" strokecolor="black [3200]" strokeweight="2pt">
                    <v:textbox>
                      <w:txbxContent>
                        <w:p w:rsidR="002C4A2E" w:rsidRDefault="002C4A2E" w:rsidP="002C4A2E">
                          <w:pPr>
                            <w:jc w:val="center"/>
                          </w:pPr>
                          <w:r>
                            <w:rPr>
                              <w:rFonts w:hint="eastAsia"/>
                            </w:rPr>
                            <w:t>设计数据分析</w:t>
                          </w:r>
                          <w:r>
                            <w:t>算法</w:t>
                          </w:r>
                        </w:p>
                      </w:txbxContent>
                    </v:textbox>
                  </v:rect>
                  <v:rect id="矩形 4" o:spid="_x0000_s1029" style="position:absolute;left:21019;top:2434;width:13181;height:4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rsidR="002C4A2E" w:rsidRDefault="002C4A2E" w:rsidP="002C4A2E">
                          <w:pPr>
                            <w:jc w:val="center"/>
                          </w:pPr>
                          <w:r>
                            <w:rPr>
                              <w:rFonts w:hint="eastAsia"/>
                            </w:rPr>
                            <w:t>学习</w:t>
                          </w:r>
                          <w:r>
                            <w:rPr>
                              <w:rFonts w:hint="eastAsia"/>
                            </w:rPr>
                            <w:t>GARCH</w:t>
                          </w:r>
                          <w:r>
                            <w:t>模型</w:t>
                          </w:r>
                        </w:p>
                      </w:txbxContent>
                    </v:textbox>
                  </v:rect>
                  <v:rect id="矩形 5" o:spid="_x0000_s1030" style="position:absolute;left:7006;top:20840;width:14607;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HZkwgAAANoAAAAPAAAAZHJzL2Rvd25yZXYueG1sRI9Bi8Iw&#10;FITvgv8hPGFvmu7Cil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BlcHZkwgAAANoAAAAPAAAA&#10;AAAAAAAAAAAAAAcCAABkcnMvZG93bnJldi54bWxQSwUGAAAAAAMAAwC3AAAA9gIAAAAA&#10;" fillcolor="white [3201]" strokecolor="black [3200]" strokeweight="2pt">
                    <v:textbox>
                      <w:txbxContent>
                        <w:p w:rsidR="002C4A2E" w:rsidRDefault="002C4A2E" w:rsidP="002C4A2E">
                          <w:pPr>
                            <w:jc w:val="center"/>
                          </w:pPr>
                          <w:r>
                            <w:rPr>
                              <w:rFonts w:hint="eastAsia"/>
                            </w:rPr>
                            <w:t>J</w:t>
                          </w:r>
                          <w:r>
                            <w:t>ava</w:t>
                          </w:r>
                          <w:r>
                            <w:t>开发可视化界面</w:t>
                          </w:r>
                        </w:p>
                      </w:txbxContent>
                    </v:textbox>
                  </v:rect>
                  <v:rect id="矩形 6" o:spid="_x0000_s1031" style="position:absolute;left:33922;top:20919;width:14605;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" fillcolor="white [3201]" strokecolor="black [3200]" strokeweight="2pt">
                    <v:textbox>
                      <w:txbxContent>
                        <w:p w:rsidR="002C4A2E" w:rsidRDefault="002C4A2E" w:rsidP="002C4A2E">
                          <w:pPr>
                            <w:pStyle w:val="ad"/>
                            <w:ind w:left="403" w:hanging="403"/>
                            <w:jc w:val="center"/>
                          </w:pPr>
                          <w:r>
                            <w:rPr>
                              <w:kern w:val="2"/>
                              <w:sz w:val="21"/>
                              <w:szCs w:val="21"/>
                            </w:rPr>
                            <w:t>R</w:t>
                          </w:r>
                          <w:r>
                            <w:rPr>
                              <w:kern w:val="2"/>
                              <w:sz w:val="21"/>
                              <w:szCs w:val="21"/>
                            </w:rPr>
                            <w:t>语言</w:t>
                          </w:r>
                          <w:r>
                            <w:rPr>
                              <w:rFonts w:hint="eastAsia"/>
                              <w:kern w:val="2"/>
                              <w:sz w:val="21"/>
                              <w:szCs w:val="21"/>
                            </w:rPr>
                            <w:t>统计分析</w:t>
                          </w:r>
                        </w:p>
                      </w:txbxContent>
                    </v:textbox>
                  </v:rect>
                  <v:rect id="矩形 8" o:spid="_x0000_s1032" style="position:absolute;left:6847;top:30716;width:14605;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" fillcolor="white [3201]" strokecolor="black [3200]" strokeweight="2pt">
                    <v:textbox>
                      <w:txbxContent>
                        <w:p w:rsidR="002C4A2E" w:rsidRDefault="002C4A2E" w:rsidP="002C4A2E">
                          <w:pPr>
                            <w:pStyle w:val="ad"/>
                            <w:ind w:left="403" w:hanging="403"/>
                            <w:jc w:val="center"/>
                          </w:pPr>
                          <w:r>
                            <w:rPr>
                              <w:kern w:val="2"/>
                              <w:sz w:val="21"/>
                              <w:szCs w:val="21"/>
                            </w:rPr>
                            <w:t>数据结果</w:t>
                          </w:r>
                          <w:r>
                            <w:rPr>
                              <w:rFonts w:hint="eastAsia"/>
                              <w:kern w:val="2"/>
                              <w:sz w:val="21"/>
                              <w:szCs w:val="21"/>
                            </w:rPr>
                            <w:t>展示</w:t>
                          </w:r>
                        </w:p>
                      </w:txbxContent>
                    </v:textbox>
                  </v:rect>
                  <v:shapetype id="_x0000_t32" coordsize="21600,21600" o:spt="32" o:oned="t" path="m,l21600,21600e" filled="f">
                    <v:path arrowok="t" fillok="f" o:connecttype="none"/>
                    <o:lock v:ext="edit" shapetype="t"/>
                  </v:shapetype>
                  <v:shape id="直接箭头连接符 9" o:spid="_x0000_s1033" type="#_x0000_t32" style="position:absolute;left:27550;top:6828;width:60;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" strokecolor="black [3040]">
                    <v:stroke endarrow="block"/>
                  </v:shape>
                  <v:shape id="直接箭头连接符 10" o:spid="_x0000_s1034" type="#_x0000_t32" style="position:absolute;left:14309;top:14487;width:9322;height:63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" strokecolor="black [3040]">
                    <v:stroke endarrow="block"/>
                  </v:shape>
                  <v:shape id="直接箭头连接符 11" o:spid="_x0000_s1035" type="#_x0000_t32" style="position:absolute;left:31232;top:14664;width:9993;height:62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" strokecolor="black [3040]">
                    <v:stroke endarrow="block"/>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4" o:spid="_x0000_s1036" type="#_x0000_t13" style="position:absolute;left:23750;top:20420;width:9263;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" adj="15160" fillcolor="white [3201]" strokecolor="black [3200]" strokeweight="2pt">
                    <v:textbox>
                      <w:txbxContent>
                        <w:p w:rsidR="002C4A2E" w:rsidRPr="00DC49C5" w:rsidRDefault="002C4A2E" w:rsidP="002C4A2E">
                          <w:pPr>
                            <w:jc w:val="center"/>
                            <w:rPr>
                              <w:sz w:val="15"/>
                              <w:szCs w:val="15"/>
                            </w:rPr>
                          </w:pPr>
                          <w:r w:rsidRPr="00DC49C5">
                            <w:rPr>
                              <w:rFonts w:hint="eastAsia"/>
                              <w:sz w:val="15"/>
                              <w:szCs w:val="15"/>
                            </w:rPr>
                            <w:t>调用</w:t>
                          </w:r>
                        </w:p>
                      </w:txbxContent>
                    </v:textbox>
                  </v:shape>
                  <v:shape id="直接箭头连接符 15" o:spid="_x0000_s1037" type="#_x0000_t32" style="position:absolute;left:14191;top:25529;width:118;height:50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ivTwAAAANsAAAAPAAAAZHJzL2Rvd25yZXYueG1sRE9Ni8Iw&#10;EL0L+x/CLOxNU4UV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sGIr08AAAADbAAAADwAAAAAA&#10;AAAAAAAAAAAHAgAAZHJzL2Rvd25yZXYueG1sUEsFBgAAAAADAAMAtwAAAPQCAAAAAA==&#10;" strokecolor="black [3040]">
                    <v:stroke endarrow="block"/>
                  </v:shape>
                  <v:rect id="矩形 16" o:spid="_x0000_s1038" style="position:absolute;left:33922;top:30300;width:14605;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" fillcolor="white [3201]" strokecolor="black [3200]" strokeweight="2pt">
                    <v:textbox>
                      <w:txbxContent>
                        <w:p w:rsidR="002C4A2E" w:rsidRDefault="002C4A2E" w:rsidP="002C4A2E">
                          <w:pPr>
                            <w:pStyle w:val="ad"/>
                            <w:ind w:left="403" w:hanging="403"/>
                            <w:jc w:val="center"/>
                          </w:pPr>
                          <w:r>
                            <w:rPr>
                              <w:kern w:val="2"/>
                              <w:sz w:val="21"/>
                              <w:szCs w:val="21"/>
                            </w:rPr>
                            <w:t>数据</w:t>
                          </w:r>
                          <w:r>
                            <w:rPr>
                              <w:rFonts w:hint="eastAsia"/>
                              <w:kern w:val="2"/>
                              <w:sz w:val="21"/>
                              <w:szCs w:val="21"/>
                            </w:rPr>
                            <w:t>文件</w:t>
                          </w:r>
                          <w:r>
                            <w:rPr>
                              <w:kern w:val="2"/>
                              <w:sz w:val="21"/>
                              <w:szCs w:val="21"/>
                            </w:rPr>
                            <w:t>输出</w:t>
                          </w:r>
                        </w:p>
                      </w:txbxContent>
                    </v:textbox>
                  </v:rect>
                  <v:shape id="直接箭头连接符 18" o:spid="_x0000_s1039" type="#_x0000_t32" style="position:absolute;left:41225;top:25603;width:0;height:4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" strokecolor="black [3040]">
                    <v:stroke endarrow="block"/>
                  </v:shape>
                  <w10:wrap type="none"/>
                  <w10:anchorlock/>
                </v:group>
              </w:pict>
            </w:r>
          </w:p>
          <w:p w:rsidR="002C4A2E" w:rsidRPr="009323F6" w:rsidRDefault="002C4A2E" w:rsidP="002C4A2E">
            <w:pPr>
              <w:pStyle w:val="a7"/>
              <w:numPr>
                <w:ilvl w:val="1"/>
                <w:numId w:val="4"/>
              </w:numPr>
              <w:spacing w:beforeLines="50" w:before="156" w:after="120" w:line="360" w:lineRule="auto"/>
              <w:ind w:firstLineChars="0"/>
              <w:jc w:val="left"/>
              <w:rPr>
                <w:rFonts w:ascii="宋体" w:hAnsi="宋体"/>
                <w:szCs w:val="28"/>
              </w:rPr>
            </w:pPr>
            <w:r w:rsidRPr="009323F6">
              <w:rPr>
                <w:rFonts w:ascii="宋体" w:hAnsi="宋体" w:hint="eastAsia"/>
                <w:szCs w:val="28"/>
              </w:rPr>
              <w:t>具体实现</w:t>
            </w:r>
            <w:r w:rsidRPr="009323F6">
              <w:rPr>
                <w:rFonts w:ascii="宋体" w:hAnsi="宋体"/>
                <w:szCs w:val="28"/>
              </w:rPr>
              <w:t>方法</w:t>
            </w:r>
          </w:p>
          <w:p w:rsidR="002C4A2E" w:rsidRPr="00DC49C5" w:rsidRDefault="002C4A2E" w:rsidP="002C4A2E">
            <w:pPr>
              <w:pStyle w:val="a7"/>
              <w:numPr>
                <w:ilvl w:val="2"/>
                <w:numId w:val="4"/>
              </w:numPr>
              <w:spacing w:beforeLines="50" w:before="156" w:after="120" w:line="360" w:lineRule="auto"/>
              <w:ind w:firstLineChars="0"/>
              <w:jc w:val="left"/>
              <w:rPr>
                <w:rFonts w:ascii="宋体" w:hAnsi="宋体"/>
                <w:sz w:val="24"/>
                <w:szCs w:val="28"/>
              </w:rPr>
            </w:pPr>
            <w:r>
              <w:rPr>
                <w:rFonts w:ascii="宋体" w:hAnsi="宋体" w:hint="eastAsia"/>
                <w:sz w:val="24"/>
                <w:szCs w:val="28"/>
              </w:rPr>
              <w:t xml:space="preserve"> </w:t>
            </w:r>
            <w:r>
              <w:rPr>
                <w:rFonts w:ascii="宋体" w:hAnsi="宋体"/>
                <w:sz w:val="24"/>
                <w:szCs w:val="28"/>
              </w:rPr>
              <w:t xml:space="preserve"> </w:t>
            </w:r>
            <w:r w:rsidRPr="009323F6">
              <w:rPr>
                <w:rFonts w:ascii="宋体" w:hAnsi="宋体" w:hint="eastAsia"/>
                <w:sz w:val="24"/>
                <w:szCs w:val="28"/>
              </w:rPr>
              <w:t>对不同的时间序列进行分类，针对不同类型的时间序列采用不同的分析方法。</w:t>
            </w:r>
            <w:r w:rsidRPr="00DC49C5">
              <w:rPr>
                <w:rFonts w:ascii="宋体" w:hAnsi="宋体" w:hint="eastAsia"/>
                <w:sz w:val="24"/>
                <w:szCs w:val="28"/>
              </w:rPr>
              <w:t>虚拟机实例的价格作为一种随时间变化的随机变量，在统计学科中我们将其称为时间序列。时间序列是统计学科的一个重要分支。</w:t>
            </w:r>
          </w:p>
          <w:p w:rsidR="002C4A2E" w:rsidRDefault="002C4A2E" w:rsidP="002C4A2E">
            <w:pPr>
              <w:pStyle w:val="a7"/>
              <w:spacing w:beforeLines="50" w:before="156" w:line="360" w:lineRule="auto"/>
              <w:ind w:left="1418" w:firstLineChars="200" w:firstLine="480"/>
              <w:jc w:val="left"/>
              <w:rPr>
                <w:rFonts w:ascii="宋体" w:hAnsi="宋体"/>
                <w:sz w:val="24"/>
                <w:szCs w:val="28"/>
              </w:rPr>
            </w:pPr>
            <w:r w:rsidRPr="00134BE3">
              <w:rPr>
                <w:rFonts w:ascii="宋体" w:hAnsi="宋体" w:hint="eastAsia"/>
                <w:sz w:val="24"/>
                <w:szCs w:val="28"/>
              </w:rPr>
              <w:t>对于异方差序列，有两种处理思路：假如已知异方差函数的具体形式，则进行方差齐性变换；假如不知异方差函数的具体形式，则拟合条件异方差模型。</w:t>
            </w:r>
          </w:p>
          <w:p w:rsidR="002C4A2E" w:rsidRDefault="002C4A2E" w:rsidP="002C4A2E">
            <w:pPr>
              <w:pStyle w:val="a7"/>
              <w:spacing w:beforeLines="50" w:before="156" w:line="360" w:lineRule="auto"/>
              <w:ind w:left="1418" w:firstLineChars="200" w:firstLine="480"/>
              <w:jc w:val="left"/>
              <w:rPr>
                <w:rFonts w:ascii="宋体" w:hAnsi="宋体"/>
                <w:sz w:val="24"/>
                <w:szCs w:val="28"/>
              </w:rPr>
            </w:pPr>
            <w:r w:rsidRPr="00134BE3">
              <w:rPr>
                <w:rFonts w:ascii="宋体" w:hAnsi="宋体" w:hint="eastAsia"/>
                <w:sz w:val="24"/>
                <w:szCs w:val="28"/>
              </w:rPr>
              <w:t>在分析虚拟机实例价格序列时，我们只能根据残差图及残差平方图所显示出来的特点，使用一些常用的函数形式估计异方差函数。然而根据宏观经济领域对金融序列的研究分析，证明这种假定过于单一化，价格序列的异方差特征很多，我们并不能通过对数变换将其转换成方差齐性序列。</w:t>
            </w:r>
          </w:p>
          <w:p w:rsidR="002C4A2E" w:rsidRDefault="002C4A2E" w:rsidP="002C4A2E">
            <w:pPr>
              <w:pStyle w:val="a7"/>
              <w:spacing w:beforeLines="50" w:before="156" w:line="360" w:lineRule="auto"/>
              <w:ind w:left="1418" w:firstLineChars="200" w:firstLine="480"/>
              <w:jc w:val="left"/>
              <w:rPr>
                <w:rFonts w:ascii="宋体" w:hAnsi="宋体"/>
                <w:sz w:val="24"/>
                <w:szCs w:val="28"/>
              </w:rPr>
            </w:pPr>
            <w:r w:rsidRPr="00134BE3">
              <w:rPr>
                <w:rFonts w:ascii="宋体" w:hAnsi="宋体" w:hint="eastAsia"/>
                <w:sz w:val="24"/>
                <w:szCs w:val="28"/>
              </w:rPr>
              <w:t>因此本课题采用条件异方差模型对虚拟机实例价格序列进行拟合。</w:t>
            </w:r>
          </w:p>
          <w:p w:rsidR="002C4A2E" w:rsidRPr="00134BE3" w:rsidRDefault="002C4A2E" w:rsidP="002C4A2E">
            <w:pPr>
              <w:pStyle w:val="a7"/>
              <w:numPr>
                <w:ilvl w:val="2"/>
                <w:numId w:val="4"/>
              </w:numPr>
              <w:spacing w:beforeLines="50" w:before="156" w:after="120" w:line="360" w:lineRule="auto"/>
              <w:ind w:firstLineChars="0"/>
              <w:jc w:val="left"/>
              <w:rPr>
                <w:rFonts w:ascii="宋体" w:hAnsi="宋体"/>
                <w:sz w:val="24"/>
                <w:szCs w:val="28"/>
              </w:rPr>
            </w:pPr>
            <w:r>
              <w:rPr>
                <w:rFonts w:ascii="宋体" w:hAnsi="宋体" w:hint="eastAsia"/>
                <w:sz w:val="24"/>
                <w:szCs w:val="28"/>
              </w:rPr>
              <w:lastRenderedPageBreak/>
              <w:t xml:space="preserve">  </w:t>
            </w:r>
            <w:r w:rsidRPr="00134BE3">
              <w:rPr>
                <w:rFonts w:asciiTheme="minorEastAsia" w:hAnsiTheme="minorEastAsia"/>
                <w:sz w:val="24"/>
              </w:rPr>
              <w:t>如果方差齐性假定不成立，即随机误差序列的方差不再是常数，而是随着时间的变化而变化，可以表示为关于时间的函数：</w:t>
            </w:r>
          </w:p>
          <w:p w:rsidR="002C4A2E" w:rsidRDefault="002C4A2E" w:rsidP="002C4A2E">
            <w:pPr>
              <w:pStyle w:val="a7"/>
              <w:spacing w:beforeLines="50" w:before="156" w:line="360" w:lineRule="auto"/>
              <w:ind w:firstLineChars="200" w:firstLine="480"/>
              <w:jc w:val="left"/>
              <w:rPr>
                <w:rFonts w:asciiTheme="minorEastAsia" w:hAnsiTheme="minorEastAsia"/>
                <w:sz w:val="24"/>
              </w:rPr>
            </w:pPr>
            <m:oMathPara>
              <m:oMath>
                <m:r>
                  <m:rPr>
                    <m:sty m:val="p"/>
                  </m:rPr>
                  <w:rPr>
                    <w:rFonts w:ascii="Cambria Math" w:hAnsi="Cambria Math"/>
                    <w:sz w:val="24"/>
                  </w:rPr>
                  <m:t>Var</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d>
                <m:r>
                  <m:rPr>
                    <m:sty m:val="p"/>
                  </m:rPr>
                  <w:rPr>
                    <w:rFonts w:ascii="Cambria Math" w:hAnsi="Cambria Math"/>
                    <w:sz w:val="24"/>
                  </w:rPr>
                  <m:t>=h</m:t>
                </m:r>
                <m:d>
                  <m:dPr>
                    <m:ctrlPr>
                      <w:rPr>
                        <w:rFonts w:ascii="Cambria Math" w:hAnsi="Cambria Math"/>
                        <w:sz w:val="24"/>
                      </w:rPr>
                    </m:ctrlPr>
                  </m:dPr>
                  <m:e>
                    <m:r>
                      <m:rPr>
                        <m:sty m:val="p"/>
                      </m:rPr>
                      <w:rPr>
                        <w:rFonts w:ascii="Cambria Math" w:hAnsi="Cambria Math"/>
                        <w:sz w:val="24"/>
                      </w:rPr>
                      <m:t>t</m:t>
                    </m:r>
                  </m:e>
                </m:d>
              </m:oMath>
            </m:oMathPara>
          </w:p>
          <w:p w:rsidR="002C4A2E" w:rsidRDefault="002C4A2E" w:rsidP="002C4A2E">
            <w:pPr>
              <w:pStyle w:val="a7"/>
              <w:spacing w:beforeLines="50" w:before="156" w:line="360" w:lineRule="auto"/>
              <w:ind w:leftChars="700" w:left="1931" w:hanging="461"/>
              <w:jc w:val="left"/>
              <w:rPr>
                <w:rFonts w:asciiTheme="minorEastAsia" w:hAnsiTheme="minorEastAsia"/>
                <w:sz w:val="24"/>
              </w:rPr>
            </w:pPr>
            <w:r w:rsidRPr="00A54172">
              <w:rPr>
                <w:rFonts w:asciiTheme="minorEastAsia" w:hAnsiTheme="minorEastAsia" w:hint="eastAsia"/>
                <w:sz w:val="24"/>
              </w:rPr>
              <w:t>这种情况称之为异方差。</w:t>
            </w:r>
          </w:p>
          <w:p w:rsidR="002C4A2E" w:rsidRDefault="002C4A2E" w:rsidP="002C4A2E">
            <w:pPr>
              <w:pStyle w:val="a7"/>
              <w:spacing w:beforeLines="50" w:before="156" w:line="360" w:lineRule="auto"/>
              <w:ind w:leftChars="700" w:left="1470" w:firstLineChars="200" w:firstLine="480"/>
              <w:jc w:val="left"/>
              <w:rPr>
                <w:rFonts w:asciiTheme="minorEastAsia" w:hAnsiTheme="minorEastAsia"/>
                <w:sz w:val="24"/>
              </w:rPr>
            </w:pPr>
            <w:r w:rsidRPr="00A54172">
              <w:rPr>
                <w:rFonts w:asciiTheme="minorEastAsia" w:hAnsiTheme="minorEastAsia" w:hint="eastAsia"/>
                <w:sz w:val="24"/>
              </w:rPr>
              <w:t>事实上，方差齐性假定在价格分析中并不总是被满足的，异方差普遍存在。为了提高我们的模型拟合精度，需要对残差序列进行方差齐性检验，并对异方差序列进行深入分析。</w:t>
            </w:r>
          </w:p>
          <w:p w:rsidR="002C4A2E" w:rsidRPr="00A54172" w:rsidRDefault="002C4A2E" w:rsidP="002C4A2E">
            <w:pPr>
              <w:pStyle w:val="a7"/>
              <w:spacing w:beforeLines="50" w:before="156" w:line="360" w:lineRule="auto"/>
              <w:ind w:leftChars="400" w:left="840" w:firstLineChars="500" w:firstLine="1200"/>
              <w:jc w:val="left"/>
              <w:rPr>
                <w:rFonts w:asciiTheme="minorEastAsia" w:hAnsiTheme="minorEastAsia"/>
                <w:sz w:val="24"/>
              </w:rPr>
            </w:pPr>
            <w:r w:rsidRPr="00A54172">
              <w:rPr>
                <w:rFonts w:asciiTheme="minorEastAsia" w:hAnsiTheme="minorEastAsia" w:hint="eastAsia"/>
                <w:sz w:val="24"/>
              </w:rPr>
              <w:t>由于残差序列的方差实际上就是其平方的期望，即</w:t>
            </w:r>
          </w:p>
          <w:p w:rsidR="002C4A2E" w:rsidRPr="00A54172" w:rsidRDefault="002C4A2E" w:rsidP="002C4A2E">
            <w:pPr>
              <w:pStyle w:val="a7"/>
              <w:spacing w:beforeLines="50" w:before="156" w:line="360" w:lineRule="auto"/>
              <w:ind w:left="461" w:hanging="461"/>
              <w:jc w:val="left"/>
              <w:rPr>
                <w:rFonts w:asciiTheme="minorEastAsia" w:hAnsiTheme="minorEastAsia"/>
                <w:sz w:val="24"/>
              </w:rPr>
            </w:pPr>
            <m:oMathPara>
              <m:oMath>
                <m:r>
                  <m:rPr>
                    <m:sty m:val="p"/>
                  </m:rPr>
                  <w:rPr>
                    <w:rFonts w:ascii="Cambria Math" w:hAnsi="Cambria Math"/>
                    <w:sz w:val="24"/>
                  </w:rPr>
                  <m:t>Var</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ε</m:t>
                        </m:r>
                      </m:e>
                      <m:sub>
                        <m:r>
                          <w:rPr>
                            <w:rFonts w:ascii="Cambria Math" w:hAnsi="Cambria Math"/>
                            <w:sz w:val="24"/>
                          </w:rPr>
                          <m:t>t</m:t>
                        </m:r>
                      </m:sub>
                    </m:sSub>
                    <m:ctrlPr>
                      <w:rPr>
                        <w:rFonts w:ascii="Cambria Math" w:hAnsi="Cambria Math"/>
                        <w:i/>
                        <w:sz w:val="24"/>
                      </w:rPr>
                    </m:ctrlPr>
                  </m:e>
                </m:d>
                <m:r>
                  <w:rPr>
                    <w:rFonts w:ascii="Cambria Math" w:hAnsi="Cambria Math"/>
                    <w:sz w:val="24"/>
                  </w:rPr>
                  <m:t>=E(</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oMath>
            </m:oMathPara>
          </w:p>
          <w:p w:rsidR="002C4A2E" w:rsidRDefault="002C4A2E" w:rsidP="002C4A2E">
            <w:pPr>
              <w:pStyle w:val="a7"/>
              <w:spacing w:beforeLines="50" w:before="156" w:line="360" w:lineRule="auto"/>
              <w:ind w:left="461" w:hanging="461"/>
              <w:jc w:val="left"/>
              <w:rPr>
                <w:rFonts w:ascii="宋体" w:hAnsi="宋体"/>
                <w:sz w:val="24"/>
                <w:szCs w:val="28"/>
              </w:rPr>
            </w:pPr>
            <w:r w:rsidRPr="00A54172">
              <w:rPr>
                <w:rFonts w:asciiTheme="minorEastAsia" w:hAnsiTheme="minorEastAsia" w:hint="eastAsia"/>
                <w:sz w:val="24"/>
              </w:rPr>
              <w:t>所以残差序列是否具备方差齐性，主要考察</w:t>
            </w:r>
            <m:oMath>
              <m:r>
                <m:rPr>
                  <m:sty m:val="p"/>
                </m:rPr>
                <w:rPr>
                  <w:rFonts w:ascii="Cambria Math" w:hAnsi="Cambria Math"/>
                  <w:sz w:val="24"/>
                </w:rPr>
                <m:t>E(</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m:rPr>
                  <m:sty m:val="p"/>
                </m:rPr>
                <w:rPr>
                  <w:rFonts w:ascii="Cambria Math" w:hAnsi="Cambria Math"/>
                  <w:sz w:val="24"/>
                </w:rPr>
                <m:t>)</m:t>
              </m:r>
            </m:oMath>
            <w:r w:rsidRPr="00A54172">
              <w:rPr>
                <w:rFonts w:asciiTheme="minorEastAsia" w:hAnsiTheme="minorEastAsia" w:hint="eastAsia"/>
                <w:sz w:val="24"/>
              </w:rPr>
              <w:t>的性质。如果方差齐性满足，则</w:t>
            </w:r>
            <m:oMath>
              <m:r>
                <m:rPr>
                  <m:sty m:val="p"/>
                </m:rPr>
                <w:rPr>
                  <w:rFonts w:ascii="Cambria Math" w:hAnsi="Cambria Math"/>
                  <w:sz w:val="24"/>
                </w:rPr>
                <m:t>E</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σ</m:t>
                  </m:r>
                </m:e>
                <m:sub>
                  <m:r>
                    <w:rPr>
                      <w:rFonts w:ascii="Cambria Math" w:hAnsi="Cambria Math"/>
                      <w:sz w:val="24"/>
                    </w:rPr>
                    <m:t>ε</m:t>
                  </m:r>
                </m:sub>
                <m:sup>
                  <m:r>
                    <w:rPr>
                      <w:rFonts w:ascii="Cambria Math" w:hAnsi="Cambria Math"/>
                      <w:sz w:val="24"/>
                    </w:rPr>
                    <m:t>2</m:t>
                  </m:r>
                </m:sup>
              </m:sSubSup>
            </m:oMath>
            <w:r w:rsidRPr="00A54172">
              <w:rPr>
                <w:rFonts w:asciiTheme="minorEastAsia" w:hAnsiTheme="minorEastAsia"/>
                <w:sz w:val="24"/>
              </w:rPr>
              <w:t>，这意味着</w:t>
            </w:r>
            <m:oMath>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oMath>
            <w:r w:rsidRPr="00A54172">
              <w:rPr>
                <w:rFonts w:asciiTheme="minorEastAsia" w:hAnsiTheme="minorEastAsia"/>
                <w:sz w:val="24"/>
              </w:rPr>
              <w:t>应该在某个常数值</w:t>
            </w:r>
            <m:oMath>
              <m:sSubSup>
                <m:sSubSupPr>
                  <m:ctrlPr>
                    <w:rPr>
                      <w:rFonts w:ascii="Cambria Math" w:hAnsi="Cambria Math"/>
                      <w:sz w:val="24"/>
                    </w:rPr>
                  </m:ctrlPr>
                </m:sSubSupPr>
                <m:e>
                  <m:r>
                    <w:rPr>
                      <w:rFonts w:ascii="Cambria Math" w:hAnsi="Cambria Math"/>
                      <w:sz w:val="24"/>
                    </w:rPr>
                    <m:t>σ</m:t>
                  </m:r>
                </m:e>
                <m:sub>
                  <m:r>
                    <w:rPr>
                      <w:rFonts w:ascii="Cambria Math" w:hAnsi="Cambria Math"/>
                      <w:sz w:val="24"/>
                    </w:rPr>
                    <m:t>ε</m:t>
                  </m:r>
                </m:sub>
                <m:sup>
                  <m:r>
                    <w:rPr>
                      <w:rFonts w:ascii="Cambria Math" w:hAnsi="Cambria Math"/>
                      <w:sz w:val="24"/>
                    </w:rPr>
                    <m:t>2</m:t>
                  </m:r>
                </m:sup>
              </m:sSubSup>
            </m:oMath>
            <w:r w:rsidRPr="00A54172">
              <w:rPr>
                <w:rFonts w:asciiTheme="minorEastAsia" w:hAnsiTheme="minorEastAsia"/>
                <w:sz w:val="24"/>
              </w:rPr>
              <w:t>附近波动，它不应该具有任何明显的趋势，否则就呈现出异方差性。</w:t>
            </w:r>
          </w:p>
          <w:p w:rsidR="002C4A2E" w:rsidRDefault="002C4A2E" w:rsidP="002C4A2E">
            <w:pPr>
              <w:pStyle w:val="a7"/>
              <w:numPr>
                <w:ilvl w:val="2"/>
                <w:numId w:val="4"/>
              </w:numPr>
              <w:spacing w:beforeLines="50" w:before="156" w:after="120" w:line="360" w:lineRule="auto"/>
              <w:ind w:firstLineChars="0"/>
              <w:jc w:val="left"/>
              <w:rPr>
                <w:rFonts w:ascii="宋体" w:hAnsi="宋体"/>
                <w:sz w:val="24"/>
                <w:szCs w:val="28"/>
              </w:rPr>
            </w:pPr>
            <w:r>
              <w:rPr>
                <w:rFonts w:ascii="宋体" w:hAnsi="宋体" w:hint="eastAsia"/>
                <w:sz w:val="24"/>
                <w:szCs w:val="28"/>
              </w:rPr>
              <w:t xml:space="preserve">  </w:t>
            </w:r>
            <w:r w:rsidRPr="009323F6">
              <w:rPr>
                <w:rFonts w:ascii="宋体" w:hAnsi="宋体" w:hint="eastAsia"/>
                <w:sz w:val="24"/>
                <w:szCs w:val="28"/>
              </w:rPr>
              <w:t>利用GARCH模型对虚拟机实例的价格序列进行建模，设计基于GARCH的虚拟机价格预测方法。</w:t>
            </w:r>
            <w:r w:rsidRPr="00134BE3">
              <w:rPr>
                <w:rFonts w:ascii="宋体" w:hAnsi="宋体" w:hint="eastAsia"/>
                <w:sz w:val="24"/>
                <w:szCs w:val="28"/>
              </w:rPr>
              <w:t>GARCH模型可以修正ARCH模型在异方差函数具有长期自相关性下产生的拟合误差。它的结构如下：</w:t>
            </w:r>
          </w:p>
          <w:p w:rsidR="002C4A2E" w:rsidRPr="00714E89" w:rsidRDefault="002C4A2E" w:rsidP="002C4A2E">
            <w:pPr>
              <w:pStyle w:val="a7"/>
              <w:spacing w:beforeLines="50" w:before="156" w:line="360" w:lineRule="auto"/>
              <w:ind w:left="461" w:hanging="461"/>
              <w:jc w:val="left"/>
              <w:rPr>
                <w:rFonts w:ascii="宋体" w:hAnsi="宋体"/>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t</m:t>
                            </m:r>
                          </m:sub>
                        </m:sSub>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rad>
                      </m:e>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hint="eastAsia"/>
                                <w:sz w:val="24"/>
                              </w:rPr>
                              <m:t>p</m:t>
                            </m:r>
                          </m:sup>
                          <m:e>
                            <m:sSub>
                              <m:sSubPr>
                                <m:ctrlPr>
                                  <w:rPr>
                                    <w:rFonts w:ascii="Cambria Math" w:hAnsi="Cambria Math"/>
                                    <w:i/>
                                    <w:sz w:val="24"/>
                                  </w:rPr>
                                </m:ctrlPr>
                              </m:sSubPr>
                              <m:e>
                                <m:r>
                                  <w:rPr>
                                    <w:rFonts w:ascii="Cambria Math" w:hAnsi="Cambria Math"/>
                                    <w:sz w:val="24"/>
                                  </w:rPr>
                                  <m:t>η</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h</m:t>
                                </m:r>
                              </m:e>
                              <m:sub>
                                <m:r>
                                  <w:rPr>
                                    <w:rFonts w:ascii="Cambria Math" w:hAnsi="Cambria Math"/>
                                    <w:sz w:val="24"/>
                                  </w:rPr>
                                  <m:t>t-1</m:t>
                                </m:r>
                              </m:sub>
                            </m:sSub>
                          </m:e>
                        </m:nary>
                        <m:r>
                          <w:rPr>
                            <w:rFonts w:ascii="Cambria Math" w:hAnsi="Cambria Math" w:hint="eastAsia"/>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hint="eastAsia"/>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e>
                    </m:eqArr>
                  </m:e>
                </m:d>
              </m:oMath>
            </m:oMathPara>
          </w:p>
          <w:p w:rsidR="002C4A2E" w:rsidRPr="00134BE3" w:rsidRDefault="002C4A2E" w:rsidP="002C4A2E">
            <w:pPr>
              <w:pStyle w:val="a7"/>
              <w:spacing w:beforeLines="50" w:before="156" w:line="360" w:lineRule="auto"/>
              <w:ind w:leftChars="700" w:left="1470" w:firstLineChars="200" w:firstLine="480"/>
              <w:jc w:val="left"/>
              <w:rPr>
                <w:rFonts w:ascii="宋体" w:hAnsi="宋体"/>
                <w:sz w:val="24"/>
              </w:rPr>
            </w:pPr>
            <w:r>
              <w:rPr>
                <w:rFonts w:ascii="宋体" w:hAnsi="宋体" w:hint="eastAsia"/>
                <w:sz w:val="24"/>
              </w:rPr>
              <w:t>式中,</w:t>
            </w:r>
            <m:oMath>
              <m:r>
                <w:rPr>
                  <w:rFonts w:ascii="Cambria Math" w:hAnsi="Cambria Math"/>
                  <w:sz w:val="24"/>
                </w:rPr>
                <m:t xml:space="preserve"> 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oMath>
            <w:r>
              <w:rPr>
                <w:rFonts w:ascii="宋体" w:hAnsi="宋体" w:hint="eastAsia"/>
                <w:sz w:val="24"/>
              </w:rPr>
              <w:t>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oMath>
            <w:r>
              <w:rPr>
                <w:rFonts w:ascii="宋体" w:hAnsi="宋体" w:hint="eastAsia"/>
                <w:sz w:val="24"/>
              </w:rPr>
              <w:t>的确定性信息拟合模型，</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t</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N(0,</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oMath>
            <w:r>
              <w:rPr>
                <w:rFonts w:ascii="宋体" w:hAnsi="宋体" w:hint="eastAsia"/>
                <w:sz w:val="24"/>
              </w:rPr>
              <w:t>。这个模型简记为GARCH(p</w:t>
            </w:r>
            <w:r>
              <w:rPr>
                <w:rFonts w:ascii="宋体" w:hAnsi="宋体"/>
                <w:sz w:val="24"/>
              </w:rPr>
              <w:t>,q</w:t>
            </w:r>
            <w:r>
              <w:rPr>
                <w:rFonts w:ascii="宋体" w:hAnsi="宋体" w:hint="eastAsia"/>
                <w:sz w:val="24"/>
              </w:rPr>
              <w:t>)。</w:t>
            </w:r>
          </w:p>
          <w:p w:rsidR="002C4A2E" w:rsidRDefault="002C4A2E" w:rsidP="002C4A2E">
            <w:pPr>
              <w:pStyle w:val="a7"/>
              <w:numPr>
                <w:ilvl w:val="2"/>
                <w:numId w:val="4"/>
              </w:numPr>
              <w:spacing w:beforeLines="50" w:before="156" w:after="120" w:line="360" w:lineRule="auto"/>
              <w:ind w:firstLineChars="0"/>
              <w:jc w:val="left"/>
              <w:rPr>
                <w:rFonts w:ascii="宋体" w:hAnsi="宋体"/>
                <w:sz w:val="24"/>
                <w:szCs w:val="28"/>
              </w:rPr>
            </w:pPr>
            <w:r>
              <w:rPr>
                <w:rFonts w:ascii="宋体" w:hAnsi="宋体" w:hint="eastAsia"/>
                <w:sz w:val="24"/>
                <w:szCs w:val="28"/>
              </w:rPr>
              <w:t xml:space="preserve">  </w:t>
            </w:r>
            <w:r w:rsidRPr="00134BE3">
              <w:rPr>
                <w:rFonts w:ascii="宋体" w:hAnsi="宋体" w:hint="eastAsia"/>
                <w:sz w:val="24"/>
                <w:szCs w:val="28"/>
              </w:rPr>
              <w:t>R</w:t>
            </w:r>
            <w:r>
              <w:rPr>
                <w:rFonts w:ascii="宋体" w:hAnsi="宋体" w:hint="eastAsia"/>
                <w:sz w:val="24"/>
                <w:szCs w:val="28"/>
              </w:rPr>
              <w:t>语言</w:t>
            </w:r>
            <w:r w:rsidRPr="00134BE3">
              <w:rPr>
                <w:rFonts w:ascii="宋体" w:hAnsi="宋体" w:hint="eastAsia"/>
                <w:sz w:val="24"/>
                <w:szCs w:val="28"/>
              </w:rPr>
              <w:t>内置多种统计学及数字分析功能</w:t>
            </w:r>
            <w:r>
              <w:rPr>
                <w:rFonts w:ascii="宋体" w:hAnsi="宋体" w:hint="eastAsia"/>
                <w:sz w:val="24"/>
                <w:szCs w:val="28"/>
              </w:rPr>
              <w:t>，本课题拟</w:t>
            </w:r>
            <w:r w:rsidRPr="009323F6">
              <w:rPr>
                <w:rFonts w:ascii="宋体" w:hAnsi="宋体" w:hint="eastAsia"/>
                <w:sz w:val="24"/>
                <w:szCs w:val="28"/>
              </w:rPr>
              <w:t>开发可视化的Java程序界面，</w:t>
            </w:r>
            <w:r>
              <w:rPr>
                <w:rFonts w:ascii="宋体" w:hAnsi="宋体" w:hint="eastAsia"/>
                <w:sz w:val="24"/>
                <w:szCs w:val="28"/>
              </w:rPr>
              <w:t>通过调用R语言，</w:t>
            </w:r>
            <w:r w:rsidRPr="009323F6">
              <w:rPr>
                <w:rFonts w:ascii="宋体" w:hAnsi="宋体" w:hint="eastAsia"/>
                <w:sz w:val="24"/>
                <w:szCs w:val="28"/>
              </w:rPr>
              <w:t>满足数据的加载和预测结果的展示</w:t>
            </w:r>
            <w:r>
              <w:rPr>
                <w:rFonts w:ascii="宋体" w:hAnsi="宋体" w:hint="eastAsia"/>
                <w:sz w:val="24"/>
                <w:szCs w:val="28"/>
              </w:rPr>
              <w:t>。</w:t>
            </w:r>
          </w:p>
          <w:p w:rsidR="002C4A2E" w:rsidRDefault="002C4A2E" w:rsidP="002C4A2E">
            <w:pPr>
              <w:pStyle w:val="a7"/>
              <w:spacing w:beforeLines="50" w:before="156" w:line="360" w:lineRule="auto"/>
              <w:ind w:left="1418" w:firstLineChars="200" w:firstLine="480"/>
              <w:jc w:val="left"/>
              <w:rPr>
                <w:rFonts w:ascii="宋体" w:hAnsi="宋体"/>
                <w:sz w:val="24"/>
                <w:szCs w:val="28"/>
              </w:rPr>
            </w:pPr>
            <w:r w:rsidRPr="00134BE3">
              <w:rPr>
                <w:rFonts w:ascii="宋体" w:hAnsi="宋体" w:hint="eastAsia"/>
                <w:sz w:val="24"/>
                <w:szCs w:val="28"/>
              </w:rPr>
              <w:t>R的功能也可以通过安装包（Packages，用户撰写的功能）增强。因为S的血缘，R比其他统计学或数学专用的编程语言有更强的面向对象</w:t>
            </w:r>
            <w:r w:rsidRPr="00134BE3">
              <w:rPr>
                <w:rFonts w:ascii="宋体" w:hAnsi="宋体" w:hint="eastAsia"/>
                <w:sz w:val="24"/>
                <w:szCs w:val="28"/>
              </w:rPr>
              <w:lastRenderedPageBreak/>
              <w:t>（面向对象程序设计）功能。</w:t>
            </w:r>
          </w:p>
          <w:p w:rsidR="002C4A2E" w:rsidRDefault="002C4A2E" w:rsidP="002C4A2E">
            <w:pPr>
              <w:pStyle w:val="a7"/>
              <w:spacing w:beforeLines="50" w:before="156" w:line="360" w:lineRule="auto"/>
              <w:ind w:left="1418" w:firstLineChars="200" w:firstLine="480"/>
              <w:jc w:val="left"/>
              <w:rPr>
                <w:rFonts w:ascii="宋体" w:hAnsi="宋体"/>
                <w:sz w:val="24"/>
                <w:szCs w:val="28"/>
              </w:rPr>
            </w:pPr>
            <w:r>
              <w:rPr>
                <w:rFonts w:ascii="宋体" w:hAnsi="宋体" w:hint="eastAsia"/>
                <w:sz w:val="24"/>
                <w:szCs w:val="28"/>
              </w:rPr>
              <w:t>对于</w:t>
            </w:r>
            <w:r w:rsidRPr="009323F6">
              <w:rPr>
                <w:rFonts w:ascii="宋体" w:hAnsi="宋体" w:hint="eastAsia"/>
                <w:sz w:val="24"/>
                <w:szCs w:val="28"/>
              </w:rPr>
              <w:t>数据的加载和预测结果的展示</w:t>
            </w:r>
            <w:r>
              <w:rPr>
                <w:rFonts w:ascii="宋体" w:hAnsi="宋体" w:hint="eastAsia"/>
                <w:sz w:val="24"/>
                <w:szCs w:val="28"/>
              </w:rPr>
              <w:t>采用Java进行开发。</w:t>
            </w:r>
            <w:r w:rsidRPr="00134BE3">
              <w:rPr>
                <w:rFonts w:ascii="宋体" w:hAnsi="宋体" w:hint="eastAsia"/>
                <w:sz w:val="24"/>
                <w:szCs w:val="28"/>
              </w:rPr>
              <w:t>显然R是统计计算的强大工具，而Java是做应用系统的主流语言，两者天然具有整合的需要。关于整合，一方面，R中可以创建Java对象调用Java方法，另一方面，Java中可以转换R的数据类型调用R的函数，互相取长补短。Java调用R函数常见的有两种方式：JRI 和 Rserve</w:t>
            </w:r>
            <w:r>
              <w:rPr>
                <w:rFonts w:ascii="宋体" w:hAnsi="宋体" w:hint="eastAsia"/>
                <w:sz w:val="24"/>
                <w:szCs w:val="28"/>
              </w:rPr>
              <w:t xml:space="preserve">。本课题初步拟采用 </w:t>
            </w:r>
            <w:r w:rsidRPr="00134BE3">
              <w:rPr>
                <w:rFonts w:ascii="宋体" w:hAnsi="宋体" w:hint="eastAsia"/>
                <w:sz w:val="24"/>
                <w:szCs w:val="28"/>
              </w:rPr>
              <w:t>Rserve</w:t>
            </w:r>
            <w:r>
              <w:rPr>
                <w:rFonts w:ascii="宋体" w:hAnsi="宋体" w:hint="eastAsia"/>
                <w:sz w:val="24"/>
                <w:szCs w:val="28"/>
              </w:rPr>
              <w:t>作为数据同步工具。</w:t>
            </w:r>
            <w:r w:rsidRPr="00134BE3">
              <w:rPr>
                <w:rFonts w:ascii="宋体" w:hAnsi="宋体" w:hint="eastAsia"/>
                <w:sz w:val="24"/>
                <w:szCs w:val="28"/>
              </w:rPr>
              <w:t>这是一个基于TCP/IP的服务器，通过二进制协议传输数据，可以提供远程连接，使得客户端语言能够调用R。目前Rserve作为一个package发布在CRAN上，可以直接使用install.packages(“Rserve”)进行安装。需要使用时在R控制台下加载该包，然后输入命令Rserve()，开启服务器，就可以供客户端调用。</w:t>
            </w:r>
          </w:p>
          <w:p w:rsidR="002C4A2E" w:rsidRPr="009323F6" w:rsidRDefault="002C4A2E" w:rsidP="002C4A2E">
            <w:pPr>
              <w:pStyle w:val="a7"/>
              <w:numPr>
                <w:ilvl w:val="1"/>
                <w:numId w:val="4"/>
              </w:numPr>
              <w:spacing w:beforeLines="50" w:before="156" w:after="120" w:line="360" w:lineRule="auto"/>
              <w:ind w:firstLineChars="0"/>
              <w:jc w:val="left"/>
              <w:rPr>
                <w:rFonts w:ascii="宋体" w:hAnsi="宋体"/>
                <w:szCs w:val="28"/>
              </w:rPr>
            </w:pPr>
            <w:r>
              <w:rPr>
                <w:rFonts w:ascii="宋体" w:hAnsi="宋体" w:hint="eastAsia"/>
                <w:szCs w:val="28"/>
              </w:rPr>
              <w:t>自回归条件异方差模型</w:t>
            </w:r>
          </w:p>
          <w:p w:rsidR="002C4A2E" w:rsidRPr="00A54172" w:rsidRDefault="002C4A2E" w:rsidP="002C4A2E">
            <w:pPr>
              <w:pStyle w:val="a7"/>
              <w:spacing w:beforeLines="50" w:before="156" w:line="360" w:lineRule="auto"/>
              <w:ind w:leftChars="400" w:left="840" w:firstLineChars="200" w:firstLine="480"/>
              <w:jc w:val="left"/>
              <w:rPr>
                <w:rFonts w:asciiTheme="minorEastAsia" w:hAnsiTheme="minorEastAsia"/>
                <w:sz w:val="24"/>
              </w:rPr>
            </w:pPr>
            <w:r w:rsidRPr="00A54172">
              <w:rPr>
                <w:rFonts w:asciiTheme="minorEastAsia" w:hAnsiTheme="minorEastAsia" w:hint="eastAsia"/>
                <w:sz w:val="24"/>
              </w:rPr>
              <w:t>文献综述已经提到，1982年Engle提出了自回归条件异方差模型（ARCH模型）。假设在历史数据已知的情况下，零均值、纯随机残差序列具有异方差性</w:t>
            </w:r>
          </w:p>
          <w:p w:rsidR="002C4A2E" w:rsidRPr="00A54172" w:rsidRDefault="002C4A2E" w:rsidP="002C4A2E">
            <w:pPr>
              <w:pStyle w:val="a7"/>
              <w:spacing w:beforeLines="50" w:before="156" w:line="360" w:lineRule="auto"/>
              <w:ind w:left="461" w:hanging="461"/>
              <w:jc w:val="left"/>
              <w:rPr>
                <w:rFonts w:asciiTheme="minorEastAsia" w:hAnsiTheme="minorEastAsia"/>
                <w:sz w:val="24"/>
              </w:rPr>
            </w:pPr>
            <m:oMathPara>
              <m:oMath>
                <m:r>
                  <m:rPr>
                    <m:sty m:val="p"/>
                  </m:rPr>
                  <w:rPr>
                    <w:rFonts w:ascii="Cambria Math" w:hAnsi="Cambria Math"/>
                    <w:sz w:val="24"/>
                  </w:rPr>
                  <m:t>Var</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oMath>
            </m:oMathPara>
          </w:p>
          <w:p w:rsidR="002C4A2E" w:rsidRPr="00A54172" w:rsidRDefault="002C4A2E" w:rsidP="002C4A2E">
            <w:pPr>
              <w:pStyle w:val="a7"/>
              <w:spacing w:beforeLines="50" w:before="156" w:line="360" w:lineRule="auto"/>
              <w:ind w:firstLineChars="200" w:firstLine="480"/>
              <w:jc w:val="left"/>
              <w:rPr>
                <w:rFonts w:asciiTheme="minorEastAsia" w:hAnsiTheme="minorEastAsia"/>
                <w:sz w:val="24"/>
              </w:rPr>
            </w:pPr>
            <w:r w:rsidRPr="00A54172">
              <w:rPr>
                <w:rFonts w:asciiTheme="minorEastAsia" w:hAnsiTheme="minorEastAsia" w:hint="eastAsia"/>
                <w:sz w:val="24"/>
              </w:rPr>
              <w:t>在正态分布假定下，有</w:t>
            </w:r>
          </w:p>
          <w:p w:rsidR="002C4A2E" w:rsidRPr="00A54172" w:rsidRDefault="002C4A2E" w:rsidP="002C4A2E">
            <w:pPr>
              <w:pStyle w:val="a7"/>
              <w:spacing w:beforeLines="50" w:before="156" w:line="360" w:lineRule="auto"/>
              <w:ind w:left="461" w:hanging="461"/>
              <w:jc w:val="left"/>
              <w:rPr>
                <w:rFonts w:asciiTheme="minorEastAsia" w:hAnsiTheme="minorEastAsia"/>
                <w:sz w:val="24"/>
              </w:rPr>
            </w:pPr>
            <m:oMathPara>
              <m:oMath>
                <m:f>
                  <m:fPr>
                    <m:ctrlPr>
                      <w:rPr>
                        <w:rFonts w:ascii="Cambria Math" w:hAnsi="Cambria Math"/>
                        <w:i/>
                        <w:sz w:val="24"/>
                      </w:rPr>
                    </m:ctrlPr>
                  </m:fPr>
                  <m:num>
                    <m:sSub>
                      <m:sSubPr>
                        <m:ctrlPr>
                          <w:rPr>
                            <w:rFonts w:ascii="Cambria Math" w:hAnsi="Cambria Math"/>
                            <w:sz w:val="24"/>
                          </w:rPr>
                        </m:ctrlPr>
                      </m:sSubPr>
                      <m:e>
                        <m:r>
                          <w:rPr>
                            <w:rFonts w:ascii="Cambria Math" w:hAnsi="Cambria Math"/>
                            <w:sz w:val="24"/>
                          </w:rPr>
                          <m:t>ε</m:t>
                        </m:r>
                      </m:e>
                      <m:sub>
                        <m:r>
                          <w:rPr>
                            <w:rFonts w:ascii="Cambria Math" w:hAnsi="Cambria Math"/>
                            <w:sz w:val="24"/>
                          </w:rPr>
                          <m:t>t</m:t>
                        </m:r>
                      </m:sub>
                    </m:sSub>
                  </m:num>
                  <m:den>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e>
                    </m:rad>
                  </m:den>
                </m:f>
                <m:r>
                  <w:rPr>
                    <w:rFonts w:ascii="Cambria Math" w:hAnsi="Cambria Math"/>
                    <w:sz w:val="24"/>
                  </w:rPr>
                  <m:t>~N(0,1)</m:t>
                </m:r>
              </m:oMath>
            </m:oMathPara>
          </w:p>
          <w:p w:rsidR="002C4A2E" w:rsidRPr="00A54172" w:rsidRDefault="002C4A2E" w:rsidP="002C4A2E">
            <w:pPr>
              <w:pStyle w:val="a7"/>
              <w:spacing w:beforeLines="50" w:before="156" w:line="360" w:lineRule="auto"/>
              <w:ind w:firstLineChars="200" w:firstLine="480"/>
              <w:jc w:val="left"/>
              <w:rPr>
                <w:rFonts w:asciiTheme="minorEastAsia" w:hAnsiTheme="minorEastAsia"/>
                <w:sz w:val="24"/>
              </w:rPr>
            </w:pPr>
            <w:r w:rsidRPr="00A54172">
              <w:rPr>
                <w:rFonts w:asciiTheme="minorEastAsia" w:hAnsiTheme="minorEastAsia" w:hint="eastAsia"/>
                <w:sz w:val="24"/>
              </w:rPr>
              <w:t>异方差等价于残差平方的均值</w:t>
            </w:r>
          </w:p>
          <w:p w:rsidR="002C4A2E" w:rsidRPr="00A54172" w:rsidRDefault="002C4A2E" w:rsidP="002C4A2E">
            <w:pPr>
              <w:pStyle w:val="a7"/>
              <w:spacing w:beforeLines="50" w:before="156" w:line="360" w:lineRule="auto"/>
              <w:ind w:left="461" w:hanging="461"/>
              <w:jc w:val="left"/>
              <w:rPr>
                <w:rFonts w:asciiTheme="minorEastAsia" w:hAnsiTheme="minorEastAsia"/>
                <w:sz w:val="24"/>
              </w:rPr>
            </w:pPr>
            <m:oMathPara>
              <m:oMath>
                <m:r>
                  <m:rPr>
                    <m:sty m:val="p"/>
                  </m:rPr>
                  <w:rPr>
                    <w:rFonts w:ascii="Cambria Math" w:hAnsi="Cambria Math"/>
                    <w:sz w:val="24"/>
                  </w:rPr>
                  <m:t>E</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oMath>
            </m:oMathPara>
          </w:p>
          <w:p w:rsidR="002C4A2E" w:rsidRPr="00A54172" w:rsidRDefault="002C4A2E" w:rsidP="002C4A2E">
            <w:pPr>
              <w:pStyle w:val="a7"/>
              <w:spacing w:beforeLines="50" w:before="156" w:line="360" w:lineRule="auto"/>
              <w:ind w:leftChars="400" w:left="840" w:firstLineChars="200" w:firstLine="480"/>
              <w:jc w:val="left"/>
              <w:rPr>
                <w:rFonts w:asciiTheme="minorEastAsia" w:hAnsiTheme="minorEastAsia"/>
                <w:sz w:val="24"/>
              </w:rPr>
            </w:pPr>
            <w:r w:rsidRPr="00A54172">
              <w:rPr>
                <w:rFonts w:asciiTheme="minorEastAsia" w:hAnsiTheme="minorEastAsia" w:hint="eastAsia"/>
                <w:sz w:val="24"/>
              </w:rPr>
              <w:t>使用残差平方序列的自相关系数</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r>
                <m:rPr>
                  <m:sty m:val="p"/>
                </m:rPr>
                <w:rPr>
                  <w:rFonts w:ascii="Cambria Math" w:hAnsi="Cambria Math" w:hint="eastAsia"/>
                  <w:sz w:val="24"/>
                </w:rPr>
                <m:t>=</m:t>
              </m:r>
              <m:f>
                <m:fPr>
                  <m:ctrlPr>
                    <w:rPr>
                      <w:rFonts w:ascii="Cambria Math" w:hAnsi="Cambria Math"/>
                      <w:sz w:val="24"/>
                    </w:rPr>
                  </m:ctrlPr>
                </m:fPr>
                <m:num>
                  <m:r>
                    <w:rPr>
                      <w:rFonts w:ascii="Cambria Math" w:hAnsi="Cambria Math"/>
                      <w:sz w:val="24"/>
                    </w:rPr>
                    <m:t>Cov(</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t-k</m:t>
                      </m:r>
                    </m:sub>
                    <m:sup>
                      <m:r>
                        <w:rPr>
                          <w:rFonts w:ascii="Cambria Math" w:hAnsi="Cambria Math"/>
                          <w:sz w:val="24"/>
                        </w:rPr>
                        <m:t>2</m:t>
                      </m:r>
                    </m:sup>
                  </m:sSubSup>
                  <m:r>
                    <w:rPr>
                      <w:rFonts w:ascii="Cambria Math" w:hAnsi="Cambria Math"/>
                      <w:sz w:val="24"/>
                    </w:rPr>
                    <m:t>)</m:t>
                  </m:r>
                </m:num>
                <m:den>
                  <m:r>
                    <w:rPr>
                      <w:rFonts w:ascii="Cambria Math" w:hAnsi="Cambria Math"/>
                      <w:sz w:val="24"/>
                    </w:rPr>
                    <m:t>Var(</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den>
              </m:f>
            </m:oMath>
            <w:r w:rsidRPr="00A54172">
              <w:rPr>
                <w:rFonts w:asciiTheme="minorEastAsia" w:hAnsiTheme="minorEastAsia" w:hint="eastAsia"/>
                <w:sz w:val="24"/>
              </w:rPr>
              <w:t>，可以考察异方差函数的自相关性。</w:t>
            </w:r>
          </w:p>
          <w:p w:rsidR="002C4A2E" w:rsidRDefault="002C4A2E" w:rsidP="002C4A2E">
            <w:pPr>
              <w:pStyle w:val="a7"/>
              <w:spacing w:beforeLines="50" w:before="156" w:line="360" w:lineRule="auto"/>
              <w:ind w:firstLineChars="400" w:firstLine="960"/>
              <w:jc w:val="left"/>
              <w:rPr>
                <w:rFonts w:asciiTheme="minorEastAsia" w:hAnsiTheme="minorEastAsia"/>
                <w:sz w:val="24"/>
              </w:rPr>
            </w:pPr>
            <w:r w:rsidRPr="00A54172">
              <w:rPr>
                <w:rFonts w:asciiTheme="minorEastAsia" w:hAnsiTheme="minorEastAsia" w:hint="eastAsia"/>
                <w:sz w:val="24"/>
              </w:rPr>
              <w:t>考察的结果有如下两种：</w:t>
            </w:r>
          </w:p>
          <w:p w:rsidR="002C4A2E" w:rsidRPr="00A54172" w:rsidRDefault="002C4A2E" w:rsidP="002C4A2E">
            <w:pPr>
              <w:pStyle w:val="a7"/>
              <w:spacing w:beforeLines="50" w:before="156" w:line="360" w:lineRule="auto"/>
              <w:ind w:firstLineChars="400" w:firstLine="960"/>
              <w:jc w:val="left"/>
              <w:rPr>
                <w:rFonts w:asciiTheme="minorEastAsia" w:hAnsiTheme="minorEastAsia"/>
                <w:sz w:val="24"/>
              </w:rPr>
            </w:pPr>
            <w:r>
              <w:rPr>
                <w:rFonts w:asciiTheme="minorEastAsia" w:hAnsiTheme="minorEastAsia" w:hint="eastAsia"/>
                <w:sz w:val="24"/>
              </w:rPr>
              <w:t>a).</w:t>
            </w:r>
            <w:r w:rsidRPr="00A54172">
              <w:rPr>
                <w:rFonts w:asciiTheme="minorEastAsia" w:hAnsiTheme="minorEastAsia" w:hint="eastAsia"/>
                <w:sz w:val="24"/>
              </w:rPr>
              <w:t>自相关系数恒为零，即</w:t>
            </w:r>
          </w:p>
          <w:p w:rsidR="002C4A2E" w:rsidRPr="00A54172" w:rsidRDefault="002C4A2E" w:rsidP="002C4A2E">
            <w:pPr>
              <w:pStyle w:val="a7"/>
              <w:spacing w:beforeLines="50" w:before="156" w:line="360" w:lineRule="auto"/>
              <w:ind w:left="461" w:hanging="461"/>
              <w:jc w:val="left"/>
              <w:rPr>
                <w:rFonts w:asciiTheme="minorEastAsia" w:hAnsiTheme="minorEastAsia"/>
                <w:sz w:val="24"/>
              </w:rPr>
            </w:pPr>
            <m:oMathPara>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r>
                  <w:rPr>
                    <w:rFonts w:ascii="Cambria Math" w:hAnsi="Cambria Math"/>
                    <w:sz w:val="24"/>
                  </w:rPr>
                  <m:t>=0,     k=1,2,⋯</m:t>
                </m:r>
              </m:oMath>
            </m:oMathPara>
          </w:p>
          <w:p w:rsidR="002C4A2E" w:rsidRDefault="002C4A2E" w:rsidP="002C4A2E">
            <w:pPr>
              <w:pStyle w:val="a7"/>
              <w:spacing w:beforeLines="50" w:before="156" w:line="360" w:lineRule="auto"/>
              <w:ind w:leftChars="400" w:left="1301" w:hanging="461"/>
              <w:jc w:val="left"/>
              <w:rPr>
                <w:rFonts w:asciiTheme="minorEastAsia" w:hAnsiTheme="minorEastAsia"/>
                <w:sz w:val="24"/>
              </w:rPr>
            </w:pPr>
            <w:r w:rsidRPr="00A54172">
              <w:rPr>
                <w:rFonts w:asciiTheme="minorEastAsia" w:hAnsiTheme="minorEastAsia" w:hint="eastAsia"/>
                <w:sz w:val="24"/>
              </w:rPr>
              <w:t>这说明异方差函数是</w:t>
            </w:r>
            <w:r>
              <w:rPr>
                <w:rFonts w:asciiTheme="minorEastAsia" w:hAnsiTheme="minorEastAsia" w:hint="eastAsia"/>
                <w:sz w:val="24"/>
              </w:rPr>
              <w:t>纯随机的。此时历史数据对未来异方差的估计一点作用都没有，至今也没有有效方法提取其中的异方差信息，这种情况本课题不做讨论。</w:t>
            </w:r>
          </w:p>
          <w:p w:rsidR="002C4A2E" w:rsidRPr="009323F6" w:rsidRDefault="002C4A2E" w:rsidP="002C4A2E">
            <w:pPr>
              <w:pStyle w:val="a7"/>
              <w:spacing w:beforeLines="50" w:before="156" w:line="360" w:lineRule="auto"/>
              <w:ind w:leftChars="400" w:left="840" w:firstLineChars="200" w:firstLine="480"/>
              <w:jc w:val="left"/>
              <w:rPr>
                <w:rFonts w:asciiTheme="minorEastAsia" w:hAnsiTheme="minorEastAsia"/>
                <w:sz w:val="24"/>
              </w:rPr>
            </w:pPr>
            <w:r>
              <w:rPr>
                <w:rFonts w:ascii="宋体" w:hAnsi="宋体" w:hint="eastAsia"/>
                <w:sz w:val="24"/>
              </w:rPr>
              <w:t>b).存在某个自相关系数不为零，即</w:t>
            </w:r>
          </w:p>
          <w:p w:rsidR="002C4A2E" w:rsidRDefault="002C4A2E" w:rsidP="002C4A2E">
            <w:pPr>
              <w:pStyle w:val="a7"/>
              <w:spacing w:beforeLines="50" w:before="156" w:line="360" w:lineRule="auto"/>
              <w:ind w:left="461" w:hanging="461"/>
              <w:jc w:val="left"/>
              <w:rPr>
                <w:rFonts w:ascii="宋体" w:hAnsi="宋体"/>
                <w:sz w:val="24"/>
              </w:rPr>
            </w:pPr>
            <m:oMathPara>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r>
                  <m:rPr>
                    <m:sty m:val="p"/>
                  </m:rPr>
                  <w:rPr>
                    <w:rFonts w:ascii="Cambria Math" w:hAnsi="Cambria Math"/>
                    <w:sz w:val="24"/>
                  </w:rPr>
                  <m:t>≠0</m:t>
                </m:r>
                <m:r>
                  <m:rPr>
                    <m:sty m:val="p"/>
                  </m:rPr>
                  <w:rPr>
                    <w:rFonts w:ascii="Cambria Math" w:hAnsi="Cambria Math" w:hint="eastAsia"/>
                    <w:sz w:val="24"/>
                  </w:rPr>
                  <m:t>,</m:t>
                </m:r>
                <m:r>
                  <m:rPr>
                    <m:sty m:val="p"/>
                  </m:rPr>
                  <w:rPr>
                    <w:rFonts w:ascii="Cambria Math" w:hAnsi="Cambria Math"/>
                    <w:sz w:val="24"/>
                  </w:rPr>
                  <m:t xml:space="preserve">  k≥1</m:t>
                </m:r>
              </m:oMath>
            </m:oMathPara>
          </w:p>
          <w:p w:rsidR="002C4A2E" w:rsidRDefault="002C4A2E" w:rsidP="002C4A2E">
            <w:pPr>
              <w:pStyle w:val="a7"/>
              <w:spacing w:beforeLines="50" w:before="156" w:line="360" w:lineRule="auto"/>
              <w:ind w:leftChars="400" w:left="840" w:firstLineChars="200" w:firstLine="480"/>
              <w:jc w:val="left"/>
              <w:rPr>
                <w:rFonts w:ascii="宋体" w:hAnsi="宋体"/>
                <w:sz w:val="24"/>
              </w:rPr>
            </w:pPr>
            <w:r>
              <w:rPr>
                <w:rFonts w:ascii="宋体" w:hAnsi="宋体" w:hint="eastAsia"/>
                <w:sz w:val="24"/>
              </w:rPr>
              <w:t>这说明在残差平方序列中蕴藏着某种相关信息，可以通过构造适当模型提取这些相关信息，以获得序列异方差波动特征。</w:t>
            </w:r>
          </w:p>
          <w:p w:rsidR="002C4A2E" w:rsidRDefault="002C4A2E" w:rsidP="002C4A2E">
            <w:pPr>
              <w:pStyle w:val="a7"/>
              <w:spacing w:beforeLines="50" w:before="156" w:line="360" w:lineRule="auto"/>
              <w:ind w:leftChars="500" w:left="1050" w:firstLineChars="200" w:firstLine="480"/>
              <w:jc w:val="left"/>
              <w:rPr>
                <w:rFonts w:ascii="宋体" w:hAnsi="宋体"/>
                <w:sz w:val="24"/>
              </w:rPr>
            </w:pPr>
            <w:r>
              <w:rPr>
                <w:rFonts w:ascii="宋体" w:hAnsi="宋体" w:hint="eastAsia"/>
                <w:sz w:val="24"/>
              </w:rPr>
              <w:t>具有</w:t>
            </w:r>
            <m:oMath>
              <m:sSub>
                <m:sSubPr>
                  <m:ctrlPr>
                    <w:rPr>
                      <w:rFonts w:ascii="Cambria Math" w:hAnsi="Cambria Math"/>
                      <w:sz w:val="24"/>
                    </w:rPr>
                  </m:ctrlPr>
                </m:sSubPr>
                <m:e>
                  <m:r>
                    <w:rPr>
                      <w:rFonts w:ascii="MS Gothic" w:eastAsia="MS Gothic" w:hAnsi="MS Gothic" w:cs="MS Gothic" w:hint="eastAsia"/>
                      <w:sz w:val="24"/>
                    </w:rPr>
                    <m:t>h</m:t>
                  </m:r>
                </m:e>
                <m:sub>
                  <m:r>
                    <w:rPr>
                      <w:rFonts w:ascii="Cambria Math" w:hAnsi="Cambria Math"/>
                      <w:sz w:val="24"/>
                    </w:rPr>
                    <m:t>t</m:t>
                  </m:r>
                </m:sub>
              </m:sSub>
              <m:r>
                <m:rPr>
                  <m:sty m:val="p"/>
                </m:rPr>
                <w:rPr>
                  <w:rFonts w:ascii="Cambria Math" w:hAnsi="Cambria Math" w:hint="eastAsia"/>
                  <w:sz w:val="24"/>
                </w:rPr>
                <m:t>=</m:t>
              </m:r>
              <m:r>
                <m:rPr>
                  <m:sty m:val="p"/>
                </m:rPr>
                <w:rPr>
                  <w:rFonts w:ascii="Cambria Math" w:hAnsi="Cambria Math"/>
                  <w:sz w:val="24"/>
                </w:rPr>
                <m:t>E</m:t>
              </m:r>
              <m:d>
                <m:dPr>
                  <m:begChr m:val="（"/>
                  <m:endChr m:val="）"/>
                  <m:ctrlPr>
                    <w:rPr>
                      <w:rFonts w:ascii="Cambria Math" w:hAnsi="Cambria Math"/>
                      <w:sz w:val="24"/>
                    </w:rPr>
                  </m:ctrlPr>
                </m:dPr>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r>
                <m:rPr>
                  <m:sty m:val="p"/>
                </m:rPr>
                <w:rPr>
                  <w:rFonts w:ascii="Cambria Math" w:hAnsi="Cambria Math" w:hint="eastAsia"/>
                  <w:sz w:val="24"/>
                </w:rPr>
                <m:t>=</m:t>
              </m:r>
              <m:r>
                <m:rPr>
                  <m:sty m:val="p"/>
                </m:rPr>
                <w:rPr>
                  <w:rFonts w:ascii="Cambria Math" w:hAnsi="Cambria Math"/>
                  <w:sz w:val="24"/>
                </w:rPr>
                <m:t>ω</m:t>
              </m:r>
              <m:r>
                <m:rPr>
                  <m:sty m:val="p"/>
                </m:rPr>
                <w:rPr>
                  <w:rFonts w:ascii="Cambria Math" w:hAnsi="Cambria Math" w:hint="eastAsia"/>
                  <w:sz w:val="24"/>
                </w:rPr>
                <m:t>+</m:t>
              </m:r>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oMath>
            <w:r>
              <w:rPr>
                <w:rFonts w:ascii="宋体" w:hAnsi="宋体" w:hint="eastAsia"/>
                <w:sz w:val="24"/>
              </w:rPr>
              <w:t>结构的模型称为q阶自回归条件异方差模型，即ARCH(</w:t>
            </w:r>
            <w:r>
              <w:rPr>
                <w:rFonts w:ascii="宋体" w:hAnsi="宋体"/>
                <w:sz w:val="24"/>
              </w:rPr>
              <w:t>q</w:t>
            </w:r>
            <w:r>
              <w:rPr>
                <w:rFonts w:ascii="宋体" w:hAnsi="宋体" w:hint="eastAsia"/>
                <w:sz w:val="24"/>
              </w:rPr>
              <w:t>)。</w:t>
            </w:r>
          </w:p>
          <w:p w:rsidR="002C4A2E" w:rsidRDefault="002C4A2E" w:rsidP="002C4A2E">
            <w:pPr>
              <w:pStyle w:val="a7"/>
              <w:spacing w:beforeLines="50" w:before="156" w:line="360" w:lineRule="auto"/>
              <w:ind w:firstLineChars="450" w:firstLine="1080"/>
              <w:jc w:val="left"/>
              <w:rPr>
                <w:rFonts w:ascii="宋体" w:hAnsi="宋体"/>
                <w:sz w:val="24"/>
              </w:rPr>
            </w:pPr>
            <w:r>
              <w:rPr>
                <w:rFonts w:ascii="宋体" w:hAnsi="宋体"/>
                <w:sz w:val="24"/>
              </w:rPr>
              <w:t>ARCH</w:t>
            </w:r>
            <w:r>
              <w:rPr>
                <w:rFonts w:ascii="宋体" w:hAnsi="宋体" w:hint="eastAsia"/>
                <w:sz w:val="24"/>
              </w:rPr>
              <w:t>模型旨在利用历史信息，得到条件方差信息</w:t>
            </w:r>
          </w:p>
          <w:p w:rsidR="002C4A2E" w:rsidRDefault="002C4A2E" w:rsidP="002C4A2E">
            <w:pPr>
              <w:pStyle w:val="a7"/>
              <w:spacing w:beforeLines="50" w:before="156" w:line="360" w:lineRule="auto"/>
              <w:ind w:left="461" w:hanging="461"/>
              <w:jc w:val="left"/>
              <w:rPr>
                <w:rFonts w:ascii="宋体" w:hAnsi="宋体"/>
                <w:sz w:val="24"/>
              </w:rPr>
            </w:pPr>
            <m:oMathPara>
              <m:oMath>
                <m:r>
                  <m:rPr>
                    <m:sty m:val="p"/>
                  </m:rPr>
                  <w:rPr>
                    <w:rFonts w:ascii="Cambria Math" w:hAnsi="Cambria Math"/>
                    <w:sz w:val="24"/>
                  </w:rPr>
                  <m:t>V</m:t>
                </m:r>
                <m:r>
                  <m:rPr>
                    <m:sty m:val="p"/>
                  </m:rPr>
                  <w:rPr>
                    <w:rFonts w:ascii="Cambria Math" w:hAnsi="Cambria Math" w:hint="eastAsia"/>
                    <w:sz w:val="24"/>
                  </w:rPr>
                  <m:t>ar</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t-2</m:t>
                        </m:r>
                      </m:sub>
                    </m:sSub>
                    <m:r>
                      <w:rPr>
                        <w:rFonts w:ascii="Cambria Math" w:hAnsi="Cambria Math"/>
                        <w:sz w:val="24"/>
                      </w:rPr>
                      <m:t>,⋯</m:t>
                    </m:r>
                  </m:e>
                </m:d>
                <m:r>
                  <m:rPr>
                    <m:sty m:val="p"/>
                  </m:rPr>
                  <w:rPr>
                    <w:rFonts w:ascii="Cambria Math" w:hAnsi="Cambria Math"/>
                    <w:sz w:val="24"/>
                  </w:rPr>
                  <m:t>=E</m:t>
                </m:r>
                <m:d>
                  <m:dPr>
                    <m:ctrlPr>
                      <w:rPr>
                        <w:rFonts w:ascii="Cambria Math" w:hAnsi="Cambria Math"/>
                        <w:sz w:val="24"/>
                      </w:rPr>
                    </m:ctrlPr>
                  </m:dPr>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t-2</m:t>
                        </m:r>
                      </m:sub>
                    </m:sSub>
                    <m:r>
                      <w:rPr>
                        <w:rFonts w:ascii="Cambria Math" w:hAnsi="Cambria Math"/>
                        <w:sz w:val="24"/>
                      </w:rPr>
                      <m:t>,⋯</m:t>
                    </m:r>
                  </m:e>
                </m:d>
                <m:r>
                  <m:rPr>
                    <m:sty m:val="p"/>
                  </m:rPr>
                  <w:rPr>
                    <w:rFonts w:ascii="Cambria Math" w:hAnsi="Cambria Math"/>
                    <w:sz w:val="24"/>
                  </w:rPr>
                  <m:t>=ω+</m:t>
                </m:r>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oMath>
            </m:oMathPara>
          </w:p>
          <w:p w:rsidR="002C4A2E" w:rsidRDefault="002C4A2E" w:rsidP="002C4A2E">
            <w:pPr>
              <w:pStyle w:val="a7"/>
              <w:spacing w:beforeLines="50" w:before="156" w:line="360" w:lineRule="auto"/>
              <w:ind w:leftChars="500" w:left="1050" w:firstLineChars="200" w:firstLine="480"/>
              <w:jc w:val="left"/>
              <w:rPr>
                <w:rFonts w:ascii="宋体" w:hAnsi="宋体"/>
                <w:sz w:val="24"/>
              </w:rPr>
            </w:pPr>
            <w:r>
              <w:rPr>
                <w:rFonts w:ascii="宋体" w:hAnsi="宋体" w:hint="eastAsia"/>
                <w:sz w:val="24"/>
              </w:rPr>
              <w:t>得到一个观察值序列之后，通常首先提取序列的水平相关信息，然后分析残差序列中所蕴含的波动相关信息。将这二者综合起来才能得到较为完整和精确的分析结果。ARCH模型提取异方差中所蕴含的相关信息完整结构为</w:t>
            </w:r>
          </w:p>
          <w:p w:rsidR="002C4A2E" w:rsidRPr="000F70CA" w:rsidRDefault="002C4A2E" w:rsidP="002C4A2E">
            <w:pPr>
              <w:pStyle w:val="a7"/>
              <w:spacing w:beforeLines="50" w:before="156" w:line="360" w:lineRule="auto"/>
              <w:ind w:left="461" w:hanging="461"/>
              <w:jc w:val="left"/>
              <w:rPr>
                <w:rFonts w:ascii="宋体" w:hAnsi="宋体"/>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t</m:t>
                            </m:r>
                          </m:sub>
                        </m:sSub>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rad>
                      </m:e>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hint="eastAsia"/>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e>
                    </m:eqArr>
                  </m:e>
                </m:d>
              </m:oMath>
            </m:oMathPara>
          </w:p>
          <w:p w:rsidR="002C4A2E" w:rsidRDefault="002C4A2E" w:rsidP="002C4A2E">
            <w:pPr>
              <w:pStyle w:val="a7"/>
              <w:spacing w:beforeLines="50" w:before="156" w:line="360" w:lineRule="auto"/>
              <w:ind w:firstLineChars="250" w:firstLine="600"/>
              <w:jc w:val="left"/>
              <w:rPr>
                <w:rFonts w:ascii="宋体" w:hAnsi="宋体"/>
                <w:sz w:val="24"/>
              </w:rPr>
            </w:pPr>
            <w:r>
              <w:rPr>
                <w:rFonts w:ascii="宋体" w:hAnsi="宋体" w:hint="eastAsia"/>
                <w:sz w:val="24"/>
              </w:rPr>
              <w:t>式中，</w:t>
            </w:r>
            <m:oMath>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oMath>
            <w:r>
              <w:rPr>
                <w:rFonts w:ascii="宋体" w:hAnsi="宋体" w:hint="eastAsia"/>
                <w:sz w:val="24"/>
              </w:rPr>
              <w:t>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oMath>
            <w:r>
              <w:rPr>
                <w:rFonts w:ascii="宋体" w:hAnsi="宋体" w:hint="eastAsia"/>
                <w:sz w:val="24"/>
              </w:rPr>
              <w:t>的确定性信息拟合模型，</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t</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N(0,</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oMath>
            <w:r>
              <w:rPr>
                <w:rFonts w:ascii="宋体" w:hAnsi="宋体" w:hint="eastAsia"/>
                <w:sz w:val="24"/>
              </w:rPr>
              <w:t>。</w:t>
            </w:r>
          </w:p>
          <w:p w:rsidR="002C4A2E" w:rsidRDefault="002C4A2E" w:rsidP="002C4A2E">
            <w:pPr>
              <w:pStyle w:val="a7"/>
              <w:spacing w:beforeLines="50" w:before="156" w:line="360" w:lineRule="auto"/>
              <w:ind w:leftChars="500" w:left="1050" w:firstLineChars="200" w:firstLine="480"/>
              <w:jc w:val="left"/>
              <w:rPr>
                <w:rFonts w:ascii="宋体" w:hAnsi="宋体"/>
                <w:sz w:val="24"/>
              </w:rPr>
            </w:pPr>
            <w:r>
              <w:rPr>
                <w:rFonts w:ascii="宋体" w:hAnsi="宋体" w:hint="eastAsia"/>
                <w:sz w:val="24"/>
              </w:rPr>
              <w:t>信息提取后需要对序列进行拟合，而要拟合ARCH模型，需要进行ARCH检验。ARCH检验是一种特殊的异方差检验，它不仅要求序列具有异方差性，而且要求这种异方差性是由于某种自相关关系造成的，这种自相关关系可以用残差序列的自回归模型进行拟合。常用的两种ARCH检验统计方法是Por</w:t>
            </w:r>
            <w:r>
              <w:rPr>
                <w:rFonts w:ascii="宋体" w:hAnsi="宋体"/>
                <w:sz w:val="24"/>
              </w:rPr>
              <w:t>tmanteau Q</w:t>
            </w:r>
            <w:r>
              <w:rPr>
                <w:rFonts w:ascii="宋体" w:hAnsi="宋体" w:hint="eastAsia"/>
                <w:sz w:val="24"/>
              </w:rPr>
              <w:t>检验和LM检验。</w:t>
            </w:r>
          </w:p>
          <w:p w:rsidR="002C4A2E" w:rsidRDefault="002C4A2E" w:rsidP="002C4A2E">
            <w:pPr>
              <w:pStyle w:val="a7"/>
              <w:spacing w:beforeLines="50" w:before="156" w:line="360" w:lineRule="auto"/>
              <w:ind w:firstLineChars="250" w:firstLine="600"/>
              <w:jc w:val="left"/>
              <w:rPr>
                <w:rFonts w:ascii="宋体" w:hAnsi="宋体"/>
                <w:sz w:val="24"/>
              </w:rPr>
            </w:pPr>
            <w:r>
              <w:rPr>
                <w:rFonts w:ascii="宋体" w:hAnsi="宋体"/>
                <w:sz w:val="24"/>
              </w:rPr>
              <w:lastRenderedPageBreak/>
              <w:t>a).</w:t>
            </w:r>
            <w:r>
              <w:rPr>
                <w:rFonts w:ascii="宋体" w:hAnsi="宋体" w:hint="eastAsia"/>
                <w:sz w:val="24"/>
              </w:rPr>
              <w:t>Por</w:t>
            </w:r>
            <w:r>
              <w:rPr>
                <w:rFonts w:ascii="宋体" w:hAnsi="宋体"/>
                <w:sz w:val="24"/>
              </w:rPr>
              <w:t>tmanteau Q</w:t>
            </w:r>
            <w:r>
              <w:rPr>
                <w:rFonts w:ascii="宋体" w:hAnsi="宋体" w:hint="eastAsia"/>
                <w:sz w:val="24"/>
              </w:rPr>
              <w:t>检验</w:t>
            </w:r>
          </w:p>
          <w:p w:rsidR="002C4A2E" w:rsidRDefault="002C4A2E" w:rsidP="002C4A2E">
            <w:pPr>
              <w:pStyle w:val="a7"/>
              <w:spacing w:beforeLines="50" w:before="156" w:line="360" w:lineRule="auto"/>
              <w:ind w:leftChars="500" w:left="1050" w:firstLineChars="200" w:firstLine="480"/>
              <w:jc w:val="left"/>
              <w:rPr>
                <w:rFonts w:ascii="宋体" w:hAnsi="宋体"/>
                <w:sz w:val="24"/>
              </w:rPr>
            </w:pPr>
            <w:r>
              <w:rPr>
                <w:rFonts w:ascii="宋体" w:hAnsi="宋体" w:hint="eastAsia"/>
                <w:sz w:val="24"/>
              </w:rPr>
              <w:t>Por</w:t>
            </w:r>
            <w:r>
              <w:rPr>
                <w:rFonts w:ascii="宋体" w:hAnsi="宋体"/>
                <w:sz w:val="24"/>
              </w:rPr>
              <w:t>tmanteau Q</w:t>
            </w:r>
            <w:r>
              <w:rPr>
                <w:rFonts w:ascii="宋体" w:hAnsi="宋体" w:hint="eastAsia"/>
                <w:sz w:val="24"/>
              </w:rPr>
              <w:t>检验的构造思想是：如果残差序列方差非齐且具有集群效应，那么残差平方序列通常具有自相关性。所以方差非齐检验可以转化成残差平方序列的自相关检验。</w:t>
            </w:r>
          </w:p>
          <w:p w:rsidR="002C4A2E" w:rsidRDefault="002C4A2E" w:rsidP="002C4A2E">
            <w:pPr>
              <w:pStyle w:val="a7"/>
              <w:spacing w:beforeLines="50" w:before="156" w:line="360" w:lineRule="auto"/>
              <w:ind w:firstLineChars="450" w:firstLine="1080"/>
              <w:jc w:val="left"/>
              <w:rPr>
                <w:rFonts w:ascii="宋体" w:hAnsi="宋体"/>
                <w:sz w:val="24"/>
              </w:rPr>
            </w:pPr>
            <w:r>
              <w:rPr>
                <w:rFonts w:ascii="宋体" w:hAnsi="宋体" w:hint="eastAsia"/>
                <w:sz w:val="24"/>
              </w:rPr>
              <w:t>Por</w:t>
            </w:r>
            <w:r>
              <w:rPr>
                <w:rFonts w:ascii="宋体" w:hAnsi="宋体"/>
                <w:sz w:val="24"/>
              </w:rPr>
              <w:t>tmanteau Q</w:t>
            </w:r>
            <w:r>
              <w:rPr>
                <w:rFonts w:ascii="宋体" w:hAnsi="宋体" w:hint="eastAsia"/>
                <w:sz w:val="24"/>
              </w:rPr>
              <w:t>检验的假设条件为</w:t>
            </w:r>
          </w:p>
          <w:p w:rsidR="002C4A2E" w:rsidRDefault="002C4A2E" w:rsidP="002C4A2E">
            <w:pPr>
              <w:pStyle w:val="a7"/>
              <w:spacing w:beforeLines="50" w:before="156" w:line="360" w:lineRule="auto"/>
              <w:ind w:left="461" w:hanging="461"/>
              <w:jc w:val="left"/>
              <w:rPr>
                <w:rFonts w:ascii="宋体" w:hAnsi="宋体"/>
                <w:sz w:val="24"/>
              </w:rPr>
            </w:pPr>
            <m:oMathPara>
              <m:oMath>
                <m:f>
                  <m:fPr>
                    <m:ctrlPr>
                      <w:rPr>
                        <w:rFonts w:ascii="Cambria Math" w:hAnsi="Cambria Math"/>
                        <w:sz w:val="24"/>
                      </w:rPr>
                    </m:ctrlPr>
                  </m:fPr>
                  <m:num>
                    <m:r>
                      <w:rPr>
                        <w:rFonts w:ascii="Cambria Math" w:hAnsi="Cambria Math"/>
                        <w:sz w:val="24"/>
                      </w:rPr>
                      <m:t>H0:</m:t>
                    </m:r>
                    <m:r>
                      <w:rPr>
                        <w:rFonts w:ascii="Cambria Math" w:hAnsi="Cambria Math" w:hint="eastAsia"/>
                        <w:sz w:val="24"/>
                      </w:rPr>
                      <m:t>残差平方序列纯随机</m:t>
                    </m:r>
                  </m:num>
                  <m:den>
                    <m:r>
                      <w:rPr>
                        <w:rFonts w:ascii="Cambria Math" w:hAnsi="Cambria Math" w:hint="eastAsia"/>
                        <w:sz w:val="24"/>
                      </w:rPr>
                      <m:t>（方差齐性）</m:t>
                    </m:r>
                  </m:den>
                </m:f>
                <m:r>
                  <w:rPr>
                    <w:rFonts w:ascii="Cambria Math" w:hAnsi="Cambria Math"/>
                    <w:sz w:val="24"/>
                  </w:rPr>
                  <m:t>↔</m:t>
                </m:r>
                <m:f>
                  <m:fPr>
                    <m:ctrlPr>
                      <w:rPr>
                        <w:rFonts w:ascii="Cambria Math" w:hAnsi="Cambria Math"/>
                        <w:i/>
                        <w:sz w:val="24"/>
                      </w:rPr>
                    </m:ctrlPr>
                  </m:fPr>
                  <m:num>
                    <m:r>
                      <w:rPr>
                        <w:rFonts w:ascii="Cambria Math" w:hAnsi="Cambria Math"/>
                        <w:sz w:val="24"/>
                      </w:rPr>
                      <m:t>H1:</m:t>
                    </m:r>
                    <m:r>
                      <w:rPr>
                        <w:rFonts w:ascii="Cambria Math" w:hAnsi="Cambria Math" w:hint="eastAsia"/>
                        <w:sz w:val="24"/>
                      </w:rPr>
                      <m:t>残差平方序列自相关</m:t>
                    </m:r>
                  </m:num>
                  <m:den>
                    <m:r>
                      <w:rPr>
                        <w:rFonts w:ascii="Cambria Math" w:hAnsi="Cambria Math" w:hint="eastAsia"/>
                        <w:sz w:val="24"/>
                      </w:rPr>
                      <m:t>（方差非齐）</m:t>
                    </m:r>
                  </m:den>
                </m:f>
              </m:oMath>
            </m:oMathPara>
          </w:p>
          <w:p w:rsidR="002C4A2E" w:rsidRDefault="002C4A2E" w:rsidP="002C4A2E">
            <w:pPr>
              <w:pStyle w:val="a7"/>
              <w:spacing w:beforeLines="50" w:before="156" w:line="360" w:lineRule="auto"/>
              <w:ind w:leftChars="500" w:left="1050" w:firstLineChars="200" w:firstLine="480"/>
              <w:jc w:val="left"/>
              <w:rPr>
                <w:rFonts w:ascii="宋体" w:hAnsi="宋体"/>
                <w:sz w:val="24"/>
              </w:rPr>
            </w:pPr>
            <w:r>
              <w:rPr>
                <w:rFonts w:ascii="宋体" w:hAnsi="宋体" w:hint="eastAsia"/>
                <w:sz w:val="24"/>
              </w:rPr>
              <w:t>用</w:t>
            </w:r>
            <m:oMath>
              <m:sSub>
                <m:sSubPr>
                  <m:ctrlPr>
                    <w:rPr>
                      <w:rFonts w:ascii="Cambria Math" w:hAnsi="Cambria Math"/>
                      <w:sz w:val="24"/>
                    </w:rPr>
                  </m:ctrlPr>
                </m:sSubPr>
                <m:e>
                  <m:r>
                    <w:rPr>
                      <w:rFonts w:ascii="Cambria Math" w:hAnsi="Cambria Math"/>
                      <w:sz w:val="24"/>
                    </w:rPr>
                    <m:t>ρ</m:t>
                  </m:r>
                </m:e>
                <m:sub>
                  <m:r>
                    <w:rPr>
                      <w:rFonts w:ascii="Cambria Math" w:hAnsi="Cambria Math" w:hint="eastAsia"/>
                      <w:sz w:val="24"/>
                    </w:rPr>
                    <m:t>k</m:t>
                  </m:r>
                </m:sub>
              </m:sSub>
            </m:oMath>
            <w:r>
              <w:rPr>
                <w:rFonts w:ascii="宋体" w:hAnsi="宋体" w:hint="eastAsia"/>
                <w:sz w:val="24"/>
              </w:rPr>
              <w:t>表示残差平方序列</w:t>
            </w:r>
            <m:oMath>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ε</m:t>
                  </m:r>
                </m:e>
                <m:sub>
                  <m:r>
                    <w:rPr>
                      <w:rFonts w:ascii="Cambria Math" w:hAnsi="Cambria Math" w:hint="eastAsia"/>
                      <w:sz w:val="24"/>
                    </w:rPr>
                    <m:t>t</m:t>
                  </m:r>
                </m:sub>
                <m:sup>
                  <m:r>
                    <w:rPr>
                      <w:rFonts w:ascii="Cambria Math" w:hAnsi="Cambria Math"/>
                      <w:sz w:val="24"/>
                    </w:rPr>
                    <m:t>2</m:t>
                  </m:r>
                </m:sup>
              </m:sSubSup>
              <m:r>
                <m:rPr>
                  <m:sty m:val="p"/>
                </m:rPr>
                <w:rPr>
                  <w:rFonts w:ascii="Cambria Math" w:hAnsi="Cambria Math"/>
                  <w:sz w:val="24"/>
                </w:rPr>
                <m:t>}</m:t>
              </m:r>
            </m:oMath>
            <w:r>
              <w:rPr>
                <w:rFonts w:ascii="宋体" w:hAnsi="宋体" w:hint="eastAsia"/>
                <w:sz w:val="24"/>
              </w:rPr>
              <w:t>的延迟k阶自相关系数，则该假设条件可等价表达为</w:t>
            </w:r>
          </w:p>
          <w:p w:rsidR="002C4A2E" w:rsidRPr="00BA6A0A" w:rsidRDefault="002C4A2E" w:rsidP="002C4A2E">
            <w:pPr>
              <w:pStyle w:val="a7"/>
              <w:spacing w:beforeLines="50" w:before="156" w:line="360" w:lineRule="auto"/>
              <w:ind w:left="461" w:hanging="461"/>
              <w:jc w:val="left"/>
              <w:rPr>
                <w:rFonts w:ascii="宋体" w:hAnsi="宋体"/>
                <w:sz w:val="24"/>
              </w:rPr>
            </w:pPr>
            <m:oMathPara>
              <m:oMath>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ρ</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q</m:t>
                    </m:r>
                  </m:sub>
                </m:sSub>
                <m:r>
                  <w:rPr>
                    <w:rFonts w:ascii="Cambria Math" w:hAnsi="Cambria Math"/>
                    <w:sz w:val="24"/>
                  </w:rPr>
                  <m:t>=0↔</m:t>
                </m:r>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ρ</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q</m:t>
                    </m:r>
                  </m:sub>
                </m:sSub>
                <m:r>
                  <w:rPr>
                    <w:rFonts w:ascii="Cambria Math" w:hAnsi="Cambria Math" w:hint="eastAsia"/>
                    <w:sz w:val="24"/>
                  </w:rPr>
                  <m:t>不全为</m:t>
                </m:r>
                <m:r>
                  <w:rPr>
                    <w:rFonts w:ascii="Cambria Math" w:hAnsi="Cambria Math" w:hint="eastAsia"/>
                    <w:sz w:val="24"/>
                  </w:rPr>
                  <m:t>0</m:t>
                </m:r>
              </m:oMath>
            </m:oMathPara>
          </w:p>
          <w:p w:rsidR="002C4A2E" w:rsidRDefault="002C4A2E" w:rsidP="002C4A2E">
            <w:pPr>
              <w:pStyle w:val="a7"/>
              <w:spacing w:beforeLines="50" w:before="156" w:line="360" w:lineRule="auto"/>
              <w:ind w:firstLineChars="300" w:firstLine="720"/>
              <w:jc w:val="left"/>
              <w:rPr>
                <w:rFonts w:ascii="宋体" w:hAnsi="宋体"/>
                <w:sz w:val="24"/>
              </w:rPr>
            </w:pPr>
            <w:r>
              <w:rPr>
                <w:rFonts w:ascii="宋体" w:hAnsi="宋体" w:hint="eastAsia"/>
                <w:sz w:val="24"/>
              </w:rPr>
              <w:t>Por</w:t>
            </w:r>
            <w:r>
              <w:rPr>
                <w:rFonts w:ascii="宋体" w:hAnsi="宋体"/>
                <w:sz w:val="24"/>
              </w:rPr>
              <w:t>tmanteau Q</w:t>
            </w:r>
            <w:r>
              <w:rPr>
                <w:rFonts w:ascii="宋体" w:hAnsi="宋体" w:hint="eastAsia"/>
                <w:sz w:val="24"/>
              </w:rPr>
              <w:t>检验统计量其实就是</w:t>
            </w:r>
            <m:oMath>
              <m:d>
                <m:dPr>
                  <m:begChr m:val="{"/>
                  <m:endChr m:val="}"/>
                  <m:ctrlPr>
                    <w:rPr>
                      <w:rFonts w:ascii="Cambria Math" w:hAnsi="Cambria Math"/>
                      <w:sz w:val="24"/>
                    </w:rPr>
                  </m:ctrlPr>
                </m:dPr>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oMath>
            <w:r>
              <w:rPr>
                <w:rFonts w:ascii="宋体" w:hAnsi="宋体" w:hint="eastAsia"/>
                <w:sz w:val="24"/>
              </w:rPr>
              <w:t>的LB统计量</w:t>
            </w:r>
          </w:p>
          <w:p w:rsidR="002C4A2E" w:rsidRDefault="002C4A2E" w:rsidP="002C4A2E">
            <w:pPr>
              <w:pStyle w:val="a7"/>
              <w:spacing w:beforeLines="50" w:before="156" w:line="360" w:lineRule="auto"/>
              <w:ind w:left="461" w:hanging="461"/>
              <w:jc w:val="left"/>
              <w:rPr>
                <w:rFonts w:ascii="宋体" w:hAnsi="宋体"/>
                <w:sz w:val="24"/>
              </w:rPr>
            </w:pPr>
            <m:oMathPara>
              <m:oMath>
                <m:r>
                  <m:rPr>
                    <m:sty m:val="p"/>
                  </m:rPr>
                  <w:rPr>
                    <w:rFonts w:ascii="Cambria Math" w:hAnsi="Cambria Math"/>
                    <w:sz w:val="24"/>
                  </w:rPr>
                  <m:t>Q</m:t>
                </m:r>
                <m:d>
                  <m:dPr>
                    <m:ctrlPr>
                      <w:rPr>
                        <w:rFonts w:ascii="Cambria Math" w:hAnsi="Cambria Math"/>
                        <w:sz w:val="24"/>
                      </w:rPr>
                    </m:ctrlPr>
                  </m:dPr>
                  <m:e>
                    <m:r>
                      <m:rPr>
                        <m:sty m:val="p"/>
                      </m:rPr>
                      <w:rPr>
                        <w:rFonts w:ascii="Cambria Math" w:hAnsi="Cambria Math"/>
                        <w:sz w:val="24"/>
                      </w:rPr>
                      <m:t>q</m:t>
                    </m:r>
                  </m:e>
                </m:d>
                <m:r>
                  <m:rPr>
                    <m:sty m:val="p"/>
                  </m:rPr>
                  <w:rPr>
                    <w:rFonts w:ascii="Cambria Math" w:hAnsi="Cambria Math"/>
                    <w:sz w:val="24"/>
                  </w:rPr>
                  <m:t>=n(n+2)</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q</m:t>
                    </m:r>
                  </m:sup>
                  <m:e>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ρ</m:t>
                            </m:r>
                          </m:e>
                          <m:sub>
                            <m:r>
                              <w:rPr>
                                <w:rFonts w:ascii="Cambria Math" w:hAnsi="Cambria Math"/>
                                <w:sz w:val="24"/>
                              </w:rPr>
                              <m:t>i</m:t>
                            </m:r>
                          </m:sub>
                          <m:sup>
                            <m:r>
                              <w:rPr>
                                <w:rFonts w:ascii="Cambria Math" w:hAnsi="Cambria Math"/>
                                <w:sz w:val="24"/>
                              </w:rPr>
                              <m:t>2</m:t>
                            </m:r>
                          </m:sup>
                        </m:sSubSup>
                      </m:num>
                      <m:den>
                        <m:r>
                          <w:rPr>
                            <w:rFonts w:ascii="Cambria Math" w:hAnsi="Cambria Math"/>
                            <w:sz w:val="24"/>
                          </w:rPr>
                          <m:t>n-i</m:t>
                        </m:r>
                      </m:den>
                    </m:f>
                  </m:e>
                </m:nary>
              </m:oMath>
            </m:oMathPara>
          </w:p>
          <w:p w:rsidR="002C4A2E" w:rsidRDefault="002C4A2E" w:rsidP="002C4A2E">
            <w:pPr>
              <w:pStyle w:val="a7"/>
              <w:spacing w:beforeLines="50" w:before="156" w:line="360" w:lineRule="auto"/>
              <w:ind w:firstLineChars="300" w:firstLine="720"/>
              <w:jc w:val="left"/>
              <w:rPr>
                <w:rFonts w:ascii="宋体" w:hAnsi="宋体"/>
                <w:sz w:val="24"/>
              </w:rPr>
            </w:pPr>
            <w:r>
              <w:rPr>
                <w:rFonts w:ascii="宋体" w:hAnsi="宋体" w:hint="eastAsia"/>
                <w:sz w:val="24"/>
              </w:rPr>
              <w:t>式中，n为观察序列长度，</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i</m:t>
                  </m:r>
                </m:sub>
              </m:sSub>
            </m:oMath>
            <w:r>
              <w:rPr>
                <w:rFonts w:ascii="宋体" w:hAnsi="宋体" w:hint="eastAsia"/>
                <w:sz w:val="24"/>
              </w:rPr>
              <w:t>为残差序列延迟i阶自相关系数，有</w:t>
            </w:r>
          </w:p>
          <w:p w:rsidR="002C4A2E" w:rsidRDefault="002C4A2E" w:rsidP="002C4A2E">
            <w:pPr>
              <w:pStyle w:val="a7"/>
              <w:spacing w:beforeLines="50" w:before="156" w:line="360" w:lineRule="auto"/>
              <w:ind w:left="461" w:hanging="461"/>
              <w:jc w:val="left"/>
              <w:rPr>
                <w:rFonts w:ascii="宋体" w:hAnsi="宋体"/>
                <w:sz w:val="24"/>
              </w:rPr>
            </w:pPr>
            <m:oMathPara>
              <m:oMath>
                <m:sSub>
                  <m:sSubPr>
                    <m:ctrlPr>
                      <w:rPr>
                        <w:rFonts w:ascii="Cambria Math" w:hAnsi="Cambria Math"/>
                        <w:sz w:val="24"/>
                      </w:rPr>
                    </m:ctrlPr>
                  </m:sSubPr>
                  <m:e>
                    <m:r>
                      <w:rPr>
                        <w:rFonts w:ascii="Cambria Math" w:hAnsi="Cambria Math"/>
                        <w:sz w:val="24"/>
                      </w:rPr>
                      <m:t>ρ</m:t>
                    </m:r>
                  </m:e>
                  <m:sub>
                    <m:r>
                      <w:rPr>
                        <w:rFonts w:ascii="Cambria Math" w:hAnsi="Cambria Math"/>
                        <w:sz w:val="24"/>
                      </w:rPr>
                      <m:t>i</m:t>
                    </m:r>
                  </m:sub>
                </m:sSub>
                <m:r>
                  <w:rPr>
                    <w:rFonts w:ascii="Cambria Math" w:hAnsi="Cambria Math"/>
                    <w:sz w:val="24"/>
                  </w:rPr>
                  <m:t>=</m:t>
                </m:r>
                <m:rad>
                  <m:radPr>
                    <m:degHide m:val="1"/>
                    <m:ctrlPr>
                      <w:rPr>
                        <w:rFonts w:ascii="Cambria Math" w:hAnsi="Cambria Math"/>
                        <w:i/>
                        <w:sz w:val="24"/>
                      </w:rPr>
                    </m:ctrlPr>
                  </m:radPr>
                  <m:deg/>
                  <m:e>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t=i+1</m:t>
                            </m:r>
                          </m:sub>
                          <m:sup>
                            <m:r>
                              <w:rPr>
                                <w:rFonts w:ascii="Cambria Math" w:hAnsi="Cambria Math"/>
                                <w:sz w:val="24"/>
                              </w:rPr>
                              <m:t>n</m:t>
                            </m:r>
                          </m:sup>
                          <m:e>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t-i</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e>
                        </m:nary>
                      </m:num>
                      <m:den>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e>
                              <m:sup>
                                <m:r>
                                  <w:rPr>
                                    <w:rFonts w:ascii="Cambria Math" w:hAnsi="Cambria Math"/>
                                    <w:sz w:val="24"/>
                                  </w:rPr>
                                  <m:t>2</m:t>
                                </m:r>
                              </m:sup>
                            </m:sSup>
                          </m:e>
                        </m:nary>
                      </m:den>
                    </m:f>
                    <m:r>
                      <w:rPr>
                        <w:rFonts w:ascii="Cambria Math" w:hAnsi="Cambria Math"/>
                        <w:sz w:val="24"/>
                      </w:rPr>
                      <m:t xml:space="preserve">,  </m:t>
                    </m:r>
                  </m:e>
                </m:rad>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nary>
                  </m:num>
                  <m:den>
                    <m:r>
                      <w:rPr>
                        <w:rFonts w:ascii="Cambria Math" w:hAnsi="Cambria Math"/>
                        <w:sz w:val="24"/>
                      </w:rPr>
                      <m:t>n</m:t>
                    </m:r>
                  </m:den>
                </m:f>
              </m:oMath>
            </m:oMathPara>
          </w:p>
          <w:p w:rsidR="002C4A2E" w:rsidRDefault="002C4A2E" w:rsidP="002C4A2E">
            <w:pPr>
              <w:pStyle w:val="a7"/>
              <w:spacing w:beforeLines="50" w:before="156" w:line="360" w:lineRule="auto"/>
              <w:ind w:firstLineChars="300" w:firstLine="720"/>
              <w:jc w:val="left"/>
              <w:rPr>
                <w:rFonts w:ascii="宋体" w:hAnsi="宋体"/>
                <w:sz w:val="24"/>
              </w:rPr>
            </w:pPr>
            <w:r>
              <w:rPr>
                <w:rFonts w:ascii="宋体" w:hAnsi="宋体" w:hint="eastAsia"/>
                <w:sz w:val="24"/>
              </w:rPr>
              <w:t>原假设成立时，Por</w:t>
            </w:r>
            <w:r>
              <w:rPr>
                <w:rFonts w:ascii="宋体" w:hAnsi="宋体"/>
                <w:sz w:val="24"/>
              </w:rPr>
              <w:t>tmanteau Q</w:t>
            </w:r>
            <w:r>
              <w:rPr>
                <w:rFonts w:ascii="宋体" w:hAnsi="宋体" w:hint="eastAsia"/>
                <w:sz w:val="24"/>
              </w:rPr>
              <w:t>统计量近似服从自由度为q</w:t>
            </w:r>
            <w:r>
              <w:rPr>
                <w:rFonts w:ascii="宋体" w:hAnsi="宋体"/>
                <w:sz w:val="24"/>
              </w:rPr>
              <w:t>-1</w:t>
            </w:r>
            <w:r>
              <w:rPr>
                <w:rFonts w:ascii="宋体" w:hAnsi="宋体" w:hint="eastAsia"/>
                <w:sz w:val="24"/>
              </w:rPr>
              <w:t>的</w:t>
            </w:r>
            <m:oMath>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oMath>
            <w:r>
              <w:rPr>
                <w:rFonts w:ascii="宋体" w:hAnsi="宋体" w:hint="eastAsia"/>
                <w:sz w:val="24"/>
              </w:rPr>
              <w:t>分布</w:t>
            </w:r>
          </w:p>
          <w:p w:rsidR="002C4A2E" w:rsidRDefault="002C4A2E" w:rsidP="002C4A2E">
            <w:pPr>
              <w:pStyle w:val="a7"/>
              <w:spacing w:beforeLines="50" w:before="156" w:line="360" w:lineRule="auto"/>
              <w:ind w:left="461" w:hanging="461"/>
              <w:jc w:val="left"/>
              <w:rPr>
                <w:rFonts w:ascii="宋体" w:hAnsi="宋体"/>
                <w:sz w:val="24"/>
              </w:rPr>
            </w:pPr>
            <m:oMathPara>
              <m:oMath>
                <m:r>
                  <m:rPr>
                    <m:sty m:val="p"/>
                  </m:rPr>
                  <w:rPr>
                    <w:rFonts w:ascii="Cambria Math" w:hAnsi="Cambria Math"/>
                    <w:sz w:val="24"/>
                  </w:rPr>
                  <m:t>Q(q)</m:t>
                </m:r>
                <m:acc>
                  <m:accPr>
                    <m:chr m:val="̇"/>
                    <m:ctrlPr>
                      <w:rPr>
                        <w:rFonts w:ascii="Cambria Math" w:hAnsi="Cambria Math"/>
                        <w:sz w:val="24"/>
                      </w:rPr>
                    </m:ctrlPr>
                  </m:accPr>
                  <m:e>
                    <m:r>
                      <w:rPr>
                        <w:rFonts w:ascii="Cambria Math" w:hAnsi="Cambria Math"/>
                        <w:sz w:val="24"/>
                      </w:rPr>
                      <m:t>~</m:t>
                    </m:r>
                  </m:e>
                </m:acc>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(q-1)</m:t>
                </m:r>
              </m:oMath>
            </m:oMathPara>
          </w:p>
          <w:p w:rsidR="002C4A2E" w:rsidRDefault="002C4A2E" w:rsidP="002C4A2E">
            <w:pPr>
              <w:pStyle w:val="a7"/>
              <w:spacing w:beforeLines="50" w:before="156" w:line="360" w:lineRule="auto"/>
              <w:ind w:leftChars="500" w:left="1050" w:firstLineChars="200" w:firstLine="480"/>
              <w:jc w:val="left"/>
              <w:rPr>
                <w:rFonts w:ascii="宋体" w:hAnsi="宋体"/>
                <w:sz w:val="24"/>
              </w:rPr>
            </w:pPr>
            <w:r>
              <w:rPr>
                <w:rFonts w:ascii="宋体" w:hAnsi="宋体" w:hint="eastAsia"/>
                <w:sz w:val="24"/>
              </w:rPr>
              <w:t>当</w:t>
            </w:r>
            <m:oMath>
              <m:r>
                <m:rPr>
                  <m:sty m:val="p"/>
                </m:rPr>
                <w:rPr>
                  <w:rFonts w:ascii="Cambria Math" w:hAnsi="Cambria Math"/>
                  <w:sz w:val="24"/>
                </w:rPr>
                <m:t>Q</m:t>
              </m:r>
              <m:r>
                <m:rPr>
                  <m:sty m:val="p"/>
                </m:rPr>
                <w:rPr>
                  <w:rFonts w:ascii="Cambria Math" w:hAnsi="Cambria Math" w:hint="eastAsia"/>
                  <w:sz w:val="24"/>
                </w:rPr>
                <m:t>(</m:t>
              </m:r>
              <m:r>
                <m:rPr>
                  <m:sty m:val="p"/>
                </m:rPr>
                <w:rPr>
                  <w:rFonts w:ascii="Cambria Math" w:hAnsi="Cambria Math"/>
                  <w:sz w:val="24"/>
                </w:rPr>
                <m:t>q)</m:t>
              </m:r>
            </m:oMath>
            <w:r>
              <w:rPr>
                <w:rFonts w:ascii="宋体" w:hAnsi="宋体" w:hint="eastAsia"/>
                <w:sz w:val="24"/>
              </w:rPr>
              <w:t>检验统计量的P值小于显著水平</w:t>
            </w:r>
            <w:r>
              <w:rPr>
                <w:rFonts w:asciiTheme="minorEastAsia" w:hAnsiTheme="minorEastAsia" w:hint="eastAsia"/>
                <w:sz w:val="24"/>
              </w:rPr>
              <w:t>α</w:t>
            </w:r>
            <w:r>
              <w:rPr>
                <w:rFonts w:ascii="宋体" w:hAnsi="宋体" w:hint="eastAsia"/>
                <w:sz w:val="24"/>
              </w:rPr>
              <w:t>时，拒绝原假设，认为该序列方差非齐且具有自相关关系。</w:t>
            </w:r>
          </w:p>
          <w:p w:rsidR="002C4A2E" w:rsidRPr="000F70CA" w:rsidRDefault="002C4A2E" w:rsidP="002C4A2E">
            <w:pPr>
              <w:pStyle w:val="a7"/>
              <w:spacing w:beforeLines="50" w:before="156" w:line="360" w:lineRule="auto"/>
              <w:ind w:firstLineChars="300" w:firstLine="720"/>
              <w:jc w:val="left"/>
              <w:rPr>
                <w:rFonts w:ascii="宋体" w:hAnsi="宋体"/>
                <w:sz w:val="24"/>
              </w:rPr>
            </w:pPr>
            <w:r>
              <w:rPr>
                <w:rFonts w:ascii="宋体" w:hAnsi="宋体"/>
                <w:sz w:val="24"/>
              </w:rPr>
              <w:t>b).</w:t>
            </w:r>
            <w:r>
              <w:rPr>
                <w:rFonts w:ascii="宋体" w:hAnsi="宋体" w:hint="eastAsia"/>
                <w:sz w:val="24"/>
              </w:rPr>
              <w:t>L</w:t>
            </w:r>
            <w:r>
              <w:rPr>
                <w:rFonts w:ascii="宋体" w:hAnsi="宋体"/>
                <w:sz w:val="24"/>
              </w:rPr>
              <w:t>M</w:t>
            </w:r>
            <w:r>
              <w:rPr>
                <w:rFonts w:ascii="宋体" w:hAnsi="宋体" w:hint="eastAsia"/>
                <w:sz w:val="24"/>
              </w:rPr>
              <w:t>检验</w:t>
            </w:r>
          </w:p>
          <w:p w:rsidR="002C4A2E" w:rsidRDefault="002C4A2E" w:rsidP="002C4A2E">
            <w:pPr>
              <w:pStyle w:val="a7"/>
              <w:spacing w:beforeLines="50" w:before="156" w:line="360" w:lineRule="auto"/>
              <w:ind w:leftChars="450" w:left="945" w:firstLineChars="200" w:firstLine="480"/>
              <w:jc w:val="left"/>
              <w:rPr>
                <w:rFonts w:ascii="宋体" w:hAnsi="宋体"/>
                <w:sz w:val="24"/>
              </w:rPr>
            </w:pPr>
            <w:r>
              <w:rPr>
                <w:rFonts w:ascii="宋体" w:hAnsi="宋体" w:hint="eastAsia"/>
                <w:sz w:val="24"/>
              </w:rPr>
              <w:t>LM检验全称为拉格朗日乘子检验。其构造思想为：如果残差序列方差非齐且具有集群效应，那么残差平方序列通常具有自相关性。就可以尝试通过自回归模型拟合残差平方序列</w:t>
            </w:r>
          </w:p>
          <w:p w:rsidR="002C4A2E" w:rsidRDefault="002C4A2E" w:rsidP="002C4A2E">
            <w:pPr>
              <w:pStyle w:val="a7"/>
              <w:spacing w:beforeLines="50" w:before="156" w:line="360" w:lineRule="auto"/>
              <w:ind w:left="461" w:hanging="461"/>
              <w:jc w:val="left"/>
              <w:rPr>
                <w:rFonts w:ascii="宋体" w:hAnsi="宋体"/>
                <w:sz w:val="24"/>
              </w:rPr>
            </w:pPr>
            <m:oMathPara>
              <m:oMath>
                <m:sSubSup>
                  <m:sSubSupPr>
                    <m:ctrlPr>
                      <w:rPr>
                        <w:rFonts w:ascii="Cambria Math" w:hAnsi="Cambria Math"/>
                        <w:sz w:val="24"/>
                      </w:rPr>
                    </m:ctrlPr>
                  </m:sSubSupPr>
                  <m:e>
                    <m:r>
                      <w:rPr>
                        <w:rFonts w:ascii="Cambria Math" w:hAnsi="Cambria Math"/>
                        <w:sz w:val="24"/>
                      </w:rPr>
                      <m:t>ε</m:t>
                    </m:r>
                  </m:e>
                  <m:sub>
                    <m:r>
                      <w:rPr>
                        <w:rFonts w:ascii="Cambria Math" w:hAnsi="Cambria Math" w:hint="eastAsia"/>
                        <w:sz w:val="24"/>
                      </w:rPr>
                      <m:t>t</m:t>
                    </m:r>
                  </m:sub>
                  <m:sup>
                    <m:r>
                      <w:rPr>
                        <w:rFonts w:ascii="Cambria Math" w:hAnsi="Cambria Math"/>
                        <w:sz w:val="24"/>
                      </w:rPr>
                      <m:t>2</m:t>
                    </m:r>
                  </m:sup>
                </m:sSubSup>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nary>
              </m:oMath>
            </m:oMathPara>
          </w:p>
          <w:p w:rsidR="002C4A2E" w:rsidRDefault="002C4A2E" w:rsidP="002C4A2E">
            <w:pPr>
              <w:pStyle w:val="a7"/>
              <w:spacing w:beforeLines="50" w:before="156" w:line="360" w:lineRule="auto"/>
              <w:ind w:firstLineChars="200" w:firstLine="480"/>
              <w:jc w:val="left"/>
              <w:rPr>
                <w:rFonts w:ascii="宋体" w:hAnsi="宋体"/>
                <w:sz w:val="24"/>
              </w:rPr>
            </w:pPr>
            <w:r>
              <w:rPr>
                <w:rFonts w:ascii="宋体" w:hAnsi="宋体" w:hint="eastAsia"/>
                <w:sz w:val="24"/>
              </w:rPr>
              <w:t>于是方差齐性检验就可以转化为这个方程是否显著成立的检验。</w:t>
            </w:r>
          </w:p>
          <w:p w:rsidR="002C4A2E" w:rsidRDefault="002C4A2E" w:rsidP="002C4A2E">
            <w:pPr>
              <w:pStyle w:val="a7"/>
              <w:spacing w:beforeLines="50" w:before="156" w:line="360" w:lineRule="auto"/>
              <w:ind w:firstLineChars="400" w:firstLine="960"/>
              <w:jc w:val="left"/>
              <w:rPr>
                <w:rFonts w:ascii="宋体" w:hAnsi="宋体"/>
                <w:sz w:val="24"/>
              </w:rPr>
            </w:pPr>
            <w:r>
              <w:rPr>
                <w:rFonts w:ascii="宋体" w:hAnsi="宋体" w:hint="eastAsia"/>
                <w:sz w:val="24"/>
              </w:rPr>
              <w:t>拉格朗日乘子检验的假设条件为</w:t>
            </w:r>
          </w:p>
          <w:p w:rsidR="002C4A2E" w:rsidRDefault="002C4A2E" w:rsidP="002C4A2E">
            <w:pPr>
              <w:pStyle w:val="a7"/>
              <w:spacing w:beforeLines="50" w:before="156" w:line="360" w:lineRule="auto"/>
              <w:ind w:left="461" w:hanging="461"/>
              <w:jc w:val="left"/>
              <w:rPr>
                <w:rFonts w:ascii="宋体" w:hAnsi="宋体"/>
                <w:sz w:val="24"/>
              </w:rPr>
            </w:pPr>
            <m:oMathPara>
              <m:oMath>
                <m:r>
                  <m:rPr>
                    <m:sty m:val="p"/>
                  </m:rPr>
                  <w:rPr>
                    <w:rFonts w:ascii="Cambria Math" w:hAnsi="Cambria Math"/>
                    <w:sz w:val="24"/>
                  </w:rPr>
                  <m:t>H0:</m:t>
                </m:r>
                <m:r>
                  <m:rPr>
                    <m:sty m:val="p"/>
                  </m:rPr>
                  <w:rPr>
                    <w:rFonts w:ascii="Cambria Math" w:hAnsi="Cambria Math" w:hint="eastAsia"/>
                    <w:sz w:val="24"/>
                  </w:rPr>
                  <m:t>残差平方序列纯随机</m:t>
                </m:r>
                <m:r>
                  <m:rPr>
                    <m:sty m:val="p"/>
                  </m:rPr>
                  <w:rPr>
                    <w:rFonts w:ascii="Cambria Math" w:hAnsi="Cambria Math"/>
                    <w:sz w:val="24"/>
                  </w:rPr>
                  <m:t>↔H1:</m:t>
                </m:r>
                <m:r>
                  <m:rPr>
                    <m:sty m:val="p"/>
                  </m:rPr>
                  <w:rPr>
                    <w:rFonts w:ascii="Cambria Math" w:hAnsi="Cambria Math" w:hint="eastAsia"/>
                    <w:sz w:val="24"/>
                  </w:rPr>
                  <m:t>残差平方序列具有自相关性</m:t>
                </m:r>
              </m:oMath>
            </m:oMathPara>
          </w:p>
          <w:p w:rsidR="002C4A2E" w:rsidRDefault="002C4A2E" w:rsidP="002C4A2E">
            <w:pPr>
              <w:pStyle w:val="a7"/>
              <w:spacing w:beforeLines="50" w:before="156" w:line="360" w:lineRule="auto"/>
              <w:ind w:firstLineChars="200" w:firstLine="480"/>
              <w:jc w:val="left"/>
              <w:rPr>
                <w:rFonts w:ascii="宋体" w:hAnsi="宋体"/>
                <w:sz w:val="24"/>
              </w:rPr>
            </w:pPr>
            <w:r>
              <w:rPr>
                <w:rFonts w:ascii="宋体" w:hAnsi="宋体" w:hint="eastAsia"/>
                <w:sz w:val="24"/>
              </w:rPr>
              <w:t>对残差平方序列构造q阶自回归方程，假设条件等价为</w:t>
            </w:r>
          </w:p>
          <w:p w:rsidR="002C4A2E" w:rsidRPr="00BA6A0A" w:rsidRDefault="002C4A2E" w:rsidP="002C4A2E">
            <w:pPr>
              <w:pStyle w:val="a7"/>
              <w:spacing w:beforeLines="50" w:before="156" w:line="360" w:lineRule="auto"/>
              <w:ind w:left="461" w:hanging="461"/>
              <w:jc w:val="left"/>
              <w:rPr>
                <w:rFonts w:ascii="宋体" w:hAnsi="宋体"/>
                <w:sz w:val="24"/>
              </w:rPr>
            </w:pPr>
            <m:oMathPara>
              <m:oMath>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λ</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q</m:t>
                    </m:r>
                  </m:sub>
                </m:sSub>
                <m:r>
                  <w:rPr>
                    <w:rFonts w:ascii="Cambria Math" w:hAnsi="Cambria Math"/>
                    <w:sz w:val="24"/>
                  </w:rPr>
                  <m:t>=0↔</m:t>
                </m:r>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λ</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q</m:t>
                    </m:r>
                  </m:sub>
                </m:sSub>
                <m:r>
                  <w:rPr>
                    <w:rFonts w:ascii="Cambria Math" w:hAnsi="Cambria Math" w:hint="eastAsia"/>
                    <w:sz w:val="24"/>
                  </w:rPr>
                  <m:t>不全为</m:t>
                </m:r>
                <m:r>
                  <w:rPr>
                    <w:rFonts w:ascii="Cambria Math" w:hAnsi="Cambria Math" w:hint="eastAsia"/>
                    <w:sz w:val="24"/>
                  </w:rPr>
                  <m:t>0</m:t>
                </m:r>
              </m:oMath>
            </m:oMathPara>
          </w:p>
          <w:p w:rsidR="002C4A2E" w:rsidRDefault="002C4A2E" w:rsidP="002C4A2E">
            <w:pPr>
              <w:pStyle w:val="a7"/>
              <w:spacing w:beforeLines="50" w:before="156" w:line="360" w:lineRule="auto"/>
              <w:ind w:leftChars="450" w:left="945" w:firstLineChars="150" w:firstLine="360"/>
              <w:jc w:val="left"/>
              <w:rPr>
                <w:rFonts w:ascii="宋体" w:hAnsi="宋体"/>
                <w:sz w:val="24"/>
              </w:rPr>
            </w:pPr>
            <w:r>
              <w:rPr>
                <w:rFonts w:ascii="宋体" w:hAnsi="宋体" w:hint="eastAsia"/>
                <w:sz w:val="24"/>
              </w:rPr>
              <w:t>记总误差平方和为</w:t>
            </w:r>
            <m:oMath>
              <m:r>
                <m:rPr>
                  <m:sty m:val="p"/>
                </m:rPr>
                <w:rPr>
                  <w:rFonts w:ascii="Cambria Math" w:hAnsi="Cambria Math"/>
                  <w:sz w:val="24"/>
                </w:rPr>
                <m:t>SST=</m:t>
              </m:r>
              <m:nary>
                <m:naryPr>
                  <m:chr m:val="∑"/>
                  <m:limLoc m:val="undOvr"/>
                  <m:ctrlPr>
                    <w:rPr>
                      <w:rFonts w:ascii="Cambria Math" w:hAnsi="Cambria Math"/>
                      <w:sz w:val="24"/>
                    </w:rPr>
                  </m:ctrlPr>
                </m:naryPr>
                <m:sub>
                  <m:r>
                    <w:rPr>
                      <w:rFonts w:ascii="Cambria Math" w:hAnsi="Cambria Math" w:hint="eastAsia"/>
                      <w:sz w:val="24"/>
                    </w:rPr>
                    <m:t>t</m:t>
                  </m:r>
                  <m:r>
                    <w:rPr>
                      <w:rFonts w:ascii="Cambria Math" w:hAnsi="Cambria Math"/>
                      <w:sz w:val="24"/>
                    </w:rPr>
                    <m:t>=q+1</m:t>
                  </m:r>
                </m:sub>
                <m:sup>
                  <m:r>
                    <w:rPr>
                      <w:rFonts w:ascii="Cambria Math" w:hAnsi="Cambria Math"/>
                      <w:sz w:val="24"/>
                    </w:rPr>
                    <m:t>T</m:t>
                  </m:r>
                </m:sup>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nary>
            </m:oMath>
            <w:r>
              <w:rPr>
                <w:rFonts w:ascii="宋体" w:hAnsi="宋体" w:hint="eastAsia"/>
                <w:sz w:val="24"/>
              </w:rPr>
              <w:t>，自由度为</w:t>
            </w:r>
            <m:oMath>
              <m:r>
                <m:rPr>
                  <m:sty m:val="p"/>
                </m:rPr>
                <w:rPr>
                  <w:rFonts w:ascii="Cambria Math" w:hAnsi="Cambria Math"/>
                  <w:sz w:val="24"/>
                </w:rPr>
                <m:t>T-</m:t>
              </m:r>
              <m:r>
                <m:rPr>
                  <m:sty m:val="p"/>
                </m:rPr>
                <w:rPr>
                  <w:rFonts w:ascii="Cambria Math" w:hAnsi="Cambria Math" w:hint="eastAsia"/>
                  <w:sz w:val="24"/>
                </w:rPr>
                <m:t>q</m:t>
              </m:r>
              <m:r>
                <m:rPr>
                  <m:sty m:val="p"/>
                </m:rPr>
                <w:rPr>
                  <w:rFonts w:ascii="Cambria Math" w:hAnsi="Cambria Math"/>
                  <w:sz w:val="24"/>
                </w:rPr>
                <m:t>-1</m:t>
              </m:r>
            </m:oMath>
            <w:r>
              <w:rPr>
                <w:rFonts w:ascii="宋体" w:hAnsi="宋体" w:hint="eastAsia"/>
                <w:sz w:val="24"/>
              </w:rPr>
              <w:t>。回归平方和为</w:t>
            </w:r>
            <m:oMath>
              <m:r>
                <m:rPr>
                  <m:sty m:val="p"/>
                </m:rPr>
                <w:rPr>
                  <w:rFonts w:ascii="Cambria Math" w:hAnsi="Cambria Math"/>
                  <w:sz w:val="24"/>
                </w:rPr>
                <m:t>SSR=SST-SSE</m:t>
              </m:r>
            </m:oMath>
            <w:r>
              <w:rPr>
                <w:rFonts w:ascii="宋体" w:hAnsi="宋体" w:hint="eastAsia"/>
                <w:sz w:val="24"/>
              </w:rPr>
              <w:t>，自由度为q。其中，</w:t>
            </w:r>
            <w:r>
              <w:rPr>
                <w:rFonts w:ascii="宋体" w:hAnsi="宋体"/>
                <w:sz w:val="24"/>
              </w:rPr>
              <w:t>SSE</w:t>
            </w:r>
            <w:r>
              <w:rPr>
                <w:rFonts w:ascii="宋体" w:hAnsi="宋体" w:hint="eastAsia"/>
                <w:sz w:val="24"/>
              </w:rPr>
              <w:t>为回归方程残差平方和，</w:t>
            </w:r>
            <m:oMath>
              <m:r>
                <m:rPr>
                  <m:sty m:val="p"/>
                </m:rPr>
                <w:rPr>
                  <w:rFonts w:ascii="Cambria Math" w:hAnsi="Cambria Math"/>
                  <w:sz w:val="24"/>
                </w:rPr>
                <m:t>SSE=</m:t>
              </m:r>
              <m:nary>
                <m:naryPr>
                  <m:chr m:val="∑"/>
                  <m:limLoc m:val="undOvr"/>
                  <m:ctrlPr>
                    <w:rPr>
                      <w:rFonts w:ascii="Cambria Math" w:hAnsi="Cambria Math"/>
                      <w:sz w:val="24"/>
                    </w:rPr>
                  </m:ctrlPr>
                </m:naryPr>
                <m:sub>
                  <m:r>
                    <w:rPr>
                      <w:rFonts w:ascii="Cambria Math" w:hAnsi="Cambria Math" w:hint="eastAsia"/>
                      <w:sz w:val="24"/>
                    </w:rPr>
                    <m:t>t</m:t>
                  </m:r>
                  <m:r>
                    <w:rPr>
                      <w:rFonts w:ascii="Cambria Math" w:hAnsi="Cambria Math"/>
                      <w:sz w:val="24"/>
                    </w:rPr>
                    <m:t>=q+1</m:t>
                  </m:r>
                </m:sub>
                <m:sup>
                  <m:r>
                    <w:rPr>
                      <w:rFonts w:ascii="Cambria Math" w:hAnsi="Cambria Math"/>
                      <w:sz w:val="24"/>
                    </w:rPr>
                    <m:t>T</m:t>
                  </m:r>
                </m:sup>
                <m:e>
                  <m:sSubSup>
                    <m:sSubSupPr>
                      <m:ctrlPr>
                        <w:rPr>
                          <w:rFonts w:ascii="Cambria Math" w:hAnsi="Cambria Math"/>
                          <w:i/>
                          <w:sz w:val="24"/>
                        </w:rPr>
                      </m:ctrlPr>
                    </m:sSubSupPr>
                    <m:e>
                      <m:r>
                        <w:rPr>
                          <w:rFonts w:ascii="Cambria Math" w:hAnsi="Cambria Math"/>
                          <w:sz w:val="24"/>
                        </w:rPr>
                        <m:t>e</m:t>
                      </m:r>
                    </m:e>
                    <m:sub>
                      <m:r>
                        <w:rPr>
                          <w:rFonts w:ascii="Cambria Math" w:hAnsi="Cambria Math"/>
                          <w:sz w:val="24"/>
                        </w:rPr>
                        <m:t>t</m:t>
                      </m:r>
                    </m:sub>
                    <m:sup>
                      <m:r>
                        <w:rPr>
                          <w:rFonts w:ascii="Cambria Math" w:hAnsi="Cambria Math"/>
                          <w:sz w:val="24"/>
                        </w:rPr>
                        <m:t>2</m:t>
                      </m:r>
                    </m:sup>
                  </m:sSubSup>
                </m:e>
              </m:nary>
            </m:oMath>
            <w:r>
              <w:rPr>
                <w:rFonts w:ascii="宋体" w:hAnsi="宋体" w:hint="eastAsia"/>
                <w:sz w:val="24"/>
              </w:rPr>
              <w:t>，自由度为</w:t>
            </w:r>
            <m:oMath>
              <m:r>
                <m:rPr>
                  <m:sty m:val="p"/>
                </m:rPr>
                <w:rPr>
                  <w:rFonts w:ascii="Cambria Math" w:hAnsi="Cambria Math"/>
                  <w:sz w:val="24"/>
                </w:rPr>
                <m:t>T-2</m:t>
              </m:r>
              <m:r>
                <m:rPr>
                  <m:sty m:val="p"/>
                </m:rPr>
                <w:rPr>
                  <w:rFonts w:ascii="Cambria Math" w:hAnsi="Cambria Math" w:hint="eastAsia"/>
                  <w:sz w:val="24"/>
                </w:rPr>
                <m:t>q</m:t>
              </m:r>
              <m:r>
                <m:rPr>
                  <m:sty m:val="p"/>
                </m:rPr>
                <w:rPr>
                  <w:rFonts w:ascii="微软雅黑" w:eastAsia="微软雅黑" w:hAnsi="微软雅黑" w:cs="微软雅黑" w:hint="eastAsia"/>
                  <w:sz w:val="24"/>
                </w:rPr>
                <m:t>-</m:t>
              </m:r>
              <m:r>
                <m:rPr>
                  <m:sty m:val="p"/>
                </m:rPr>
                <w:rPr>
                  <w:rFonts w:ascii="Cambria Math" w:hAnsi="Cambria Math"/>
                  <w:sz w:val="24"/>
                </w:rPr>
                <m:t>1</m:t>
              </m:r>
            </m:oMath>
            <w:r>
              <w:rPr>
                <w:rFonts w:ascii="宋体" w:hAnsi="宋体" w:hint="eastAsia"/>
                <w:sz w:val="24"/>
              </w:rPr>
              <w:t>。则LM检验统计量为</w:t>
            </w:r>
          </w:p>
          <w:p w:rsidR="002C4A2E" w:rsidRPr="006B772F" w:rsidRDefault="002C4A2E" w:rsidP="002C4A2E">
            <w:pPr>
              <w:pStyle w:val="a7"/>
              <w:spacing w:beforeLines="50" w:before="156" w:line="360" w:lineRule="auto"/>
              <w:ind w:left="461" w:hanging="461"/>
              <w:jc w:val="left"/>
              <w:rPr>
                <w:rFonts w:ascii="宋体" w:hAnsi="宋体"/>
                <w:sz w:val="24"/>
              </w:rPr>
            </w:pPr>
            <m:oMathPara>
              <m:oMath>
                <m:r>
                  <m:rPr>
                    <m:sty m:val="p"/>
                  </m:rPr>
                  <w:rPr>
                    <w:rFonts w:ascii="Cambria Math" w:hAnsi="Cambria Math"/>
                    <w:sz w:val="24"/>
                  </w:rPr>
                  <m:t>LM</m:t>
                </m:r>
                <m:d>
                  <m:dPr>
                    <m:ctrlPr>
                      <w:rPr>
                        <w:rFonts w:ascii="Cambria Math" w:hAnsi="Cambria Math"/>
                        <w:sz w:val="24"/>
                      </w:rPr>
                    </m:ctrlPr>
                  </m:dPr>
                  <m:e>
                    <m:r>
                      <m:rPr>
                        <m:sty m:val="p"/>
                      </m:rPr>
                      <w:rPr>
                        <w:rFonts w:ascii="Cambria Math" w:hAnsi="Cambria Math"/>
                        <w:sz w:val="24"/>
                      </w:rPr>
                      <m:t>q</m:t>
                    </m:r>
                  </m:e>
                </m:d>
                <m:r>
                  <m:rPr>
                    <m:sty m:val="p"/>
                  </m:rPr>
                  <w:rPr>
                    <w:rFonts w:ascii="Cambria Math" w:hAnsi="Cambria Math"/>
                    <w:sz w:val="24"/>
                  </w:rPr>
                  <m:t>=</m:t>
                </m:r>
                <m:f>
                  <m:fPr>
                    <m:ctrlPr>
                      <w:rPr>
                        <w:rFonts w:ascii="Cambria Math" w:hAnsi="Cambria Math"/>
                        <w:sz w:val="24"/>
                      </w:rPr>
                    </m:ctrlPr>
                  </m:fPr>
                  <m:num>
                    <m:r>
                      <w:rPr>
                        <w:rFonts w:ascii="Cambria Math" w:hAnsi="Cambria Math"/>
                        <w:sz w:val="24"/>
                      </w:rPr>
                      <m:t>(SST-SSE)/q</m:t>
                    </m:r>
                  </m:num>
                  <m:den>
                    <m:r>
                      <w:rPr>
                        <w:rFonts w:ascii="Cambria Math" w:hAnsi="Cambria Math"/>
                        <w:sz w:val="24"/>
                      </w:rPr>
                      <m:t>SSE/(T-2q-1)</m:t>
                    </m:r>
                  </m:den>
                </m:f>
              </m:oMath>
            </m:oMathPara>
          </w:p>
          <w:p w:rsidR="002C4A2E" w:rsidRDefault="002C4A2E" w:rsidP="002C4A2E">
            <w:pPr>
              <w:pStyle w:val="a7"/>
              <w:spacing w:beforeLines="50" w:before="156" w:line="360" w:lineRule="auto"/>
              <w:ind w:firstLineChars="200" w:firstLine="480"/>
              <w:jc w:val="left"/>
              <w:rPr>
                <w:rFonts w:ascii="宋体" w:hAnsi="宋体"/>
                <w:sz w:val="24"/>
              </w:rPr>
            </w:pPr>
            <w:r>
              <w:rPr>
                <w:rFonts w:ascii="宋体" w:hAnsi="宋体" w:hint="eastAsia"/>
                <w:sz w:val="24"/>
              </w:rPr>
              <w:t>原假设成立时，LM(q)近似服从自由度为</w:t>
            </w:r>
            <m:oMath>
              <m:r>
                <m:rPr>
                  <m:sty m:val="p"/>
                </m:rPr>
                <w:rPr>
                  <w:rFonts w:ascii="Cambria Math" w:hAnsi="Cambria Math" w:hint="eastAsia"/>
                  <w:sz w:val="24"/>
                </w:rPr>
                <m:t>q</m:t>
              </m:r>
              <m:r>
                <m:rPr>
                  <m:sty m:val="p"/>
                </m:rPr>
                <w:rPr>
                  <w:rFonts w:ascii="Cambria Math" w:hAnsi="Cambria Math"/>
                  <w:sz w:val="24"/>
                </w:rPr>
                <m:t>-1</m:t>
              </m:r>
            </m:oMath>
            <w:r>
              <w:rPr>
                <w:rFonts w:ascii="宋体" w:hAnsi="宋体" w:hint="eastAsia"/>
                <w:sz w:val="24"/>
              </w:rPr>
              <w:t>的</w:t>
            </w:r>
            <m:oMath>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oMath>
            <w:r>
              <w:rPr>
                <w:rFonts w:ascii="宋体" w:hAnsi="宋体" w:hint="eastAsia"/>
                <w:sz w:val="24"/>
              </w:rPr>
              <w:t>分布</w:t>
            </w:r>
          </w:p>
          <w:p w:rsidR="002C4A2E" w:rsidRPr="006B772F" w:rsidRDefault="002C4A2E" w:rsidP="002C4A2E">
            <w:pPr>
              <w:pStyle w:val="a7"/>
              <w:spacing w:beforeLines="50" w:before="156" w:line="360" w:lineRule="auto"/>
              <w:ind w:left="461" w:hanging="461"/>
              <w:jc w:val="left"/>
              <w:rPr>
                <w:rFonts w:ascii="宋体" w:hAnsi="宋体"/>
                <w:sz w:val="24"/>
              </w:rPr>
            </w:pPr>
            <m:oMathPara>
              <m:oMath>
                <m:r>
                  <m:rPr>
                    <m:sty m:val="p"/>
                  </m:rPr>
                  <w:rPr>
                    <w:rFonts w:ascii="Cambria Math" w:hAnsi="Cambria Math"/>
                    <w:sz w:val="24"/>
                  </w:rPr>
                  <m:t>LM(q)~</m:t>
                </m:r>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(q-1)</m:t>
                </m:r>
              </m:oMath>
            </m:oMathPara>
          </w:p>
          <w:p w:rsidR="002C4A2E" w:rsidRPr="006B772F" w:rsidRDefault="002C4A2E" w:rsidP="002C4A2E">
            <w:pPr>
              <w:pStyle w:val="a7"/>
              <w:spacing w:beforeLines="50" w:before="156" w:line="360" w:lineRule="auto"/>
              <w:ind w:leftChars="400" w:left="840" w:firstLineChars="200" w:firstLine="480"/>
              <w:jc w:val="left"/>
              <w:rPr>
                <w:rFonts w:ascii="宋体" w:hAnsi="宋体"/>
                <w:sz w:val="24"/>
              </w:rPr>
            </w:pPr>
            <w:r>
              <w:rPr>
                <w:rFonts w:ascii="宋体" w:hAnsi="宋体" w:hint="eastAsia"/>
                <w:sz w:val="24"/>
              </w:rPr>
              <w:t>当LM(q)检验统计量的P值小于显著水平</w:t>
            </w:r>
            <w:r>
              <w:rPr>
                <w:rFonts w:asciiTheme="minorEastAsia" w:hAnsiTheme="minorEastAsia" w:hint="eastAsia"/>
                <w:sz w:val="24"/>
              </w:rPr>
              <w:t>α</w:t>
            </w:r>
            <w:r>
              <w:rPr>
                <w:rFonts w:ascii="宋体" w:hAnsi="宋体" w:hint="eastAsia"/>
                <w:sz w:val="24"/>
              </w:rPr>
              <w:t>时，拒绝原假设，认为该序列方差非齐，并且可以用q阶自回归模型拟合残差平方序列中的自相关关系。</w:t>
            </w:r>
          </w:p>
          <w:p w:rsidR="002C4A2E" w:rsidRDefault="002C4A2E" w:rsidP="002C4A2E">
            <w:pPr>
              <w:pStyle w:val="a7"/>
              <w:spacing w:beforeLines="50" w:before="156" w:line="360" w:lineRule="auto"/>
              <w:ind w:leftChars="400" w:left="840" w:firstLineChars="200" w:firstLine="480"/>
              <w:jc w:val="left"/>
              <w:rPr>
                <w:rFonts w:ascii="宋体" w:hAnsi="宋体"/>
                <w:sz w:val="24"/>
              </w:rPr>
            </w:pPr>
            <w:r>
              <w:rPr>
                <w:rFonts w:ascii="宋体" w:hAnsi="宋体" w:hint="eastAsia"/>
                <w:sz w:val="24"/>
              </w:rPr>
              <w:t>通过</w:t>
            </w:r>
            <w:r>
              <w:rPr>
                <w:rFonts w:ascii="宋体" w:hAnsi="宋体"/>
                <w:sz w:val="24"/>
              </w:rPr>
              <w:t>LM</w:t>
            </w:r>
            <w:r>
              <w:rPr>
                <w:rFonts w:ascii="宋体" w:hAnsi="宋体" w:hint="eastAsia"/>
                <w:sz w:val="24"/>
              </w:rPr>
              <w:t>检验和Q检验，我们可以分析虚拟机实例价格序列方差是否非齐。如果检验显示出序列方差非齐且具有显著自相关关系，则可以利用ARCH模型提取残差平方序列中所蕴含的相关信息。如果检验显示出高阶模型显著成立，即ARCH(q)模型的阶数q较大，则说明残差平方序列具有长期相关性，可采用GARCH(广义自回归条件异方差)模型进行拟合。</w:t>
            </w:r>
          </w:p>
          <w:p w:rsidR="002C4A2E" w:rsidRDefault="002C4A2E" w:rsidP="002C4A2E">
            <w:pPr>
              <w:pStyle w:val="a7"/>
              <w:spacing w:beforeLines="50" w:before="156" w:line="360" w:lineRule="auto"/>
              <w:ind w:leftChars="400" w:left="840" w:firstLineChars="200" w:firstLine="480"/>
              <w:jc w:val="left"/>
              <w:rPr>
                <w:rFonts w:ascii="宋体" w:hAnsi="宋体"/>
                <w:sz w:val="24"/>
              </w:rPr>
            </w:pPr>
            <w:r>
              <w:rPr>
                <w:rFonts w:ascii="宋体" w:hAnsi="宋体" w:hint="eastAsia"/>
                <w:sz w:val="24"/>
              </w:rPr>
              <w:t>GARCH模型可以修正ARCH模型在异方差函数具有长期自相关性下产生的拟合误差。它的结构如下：</w:t>
            </w:r>
          </w:p>
          <w:p w:rsidR="002C4A2E" w:rsidRPr="00714E89" w:rsidRDefault="002C4A2E" w:rsidP="002C4A2E">
            <w:pPr>
              <w:pStyle w:val="a7"/>
              <w:spacing w:beforeLines="50" w:before="156" w:line="360" w:lineRule="auto"/>
              <w:ind w:left="461" w:hanging="461"/>
              <w:jc w:val="left"/>
              <w:rPr>
                <w:rFonts w:ascii="宋体" w:hAnsi="宋体"/>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t</m:t>
                            </m:r>
                          </m:sub>
                        </m:sSub>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rad>
                      </m:e>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hint="eastAsia"/>
                                <w:sz w:val="24"/>
                              </w:rPr>
                              <m:t>p</m:t>
                            </m:r>
                          </m:sup>
                          <m:e>
                            <m:sSub>
                              <m:sSubPr>
                                <m:ctrlPr>
                                  <w:rPr>
                                    <w:rFonts w:ascii="Cambria Math" w:hAnsi="Cambria Math"/>
                                    <w:i/>
                                    <w:sz w:val="24"/>
                                  </w:rPr>
                                </m:ctrlPr>
                              </m:sSubPr>
                              <m:e>
                                <m:r>
                                  <w:rPr>
                                    <w:rFonts w:ascii="Cambria Math" w:hAnsi="Cambria Math"/>
                                    <w:sz w:val="24"/>
                                  </w:rPr>
                                  <m:t>η</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h</m:t>
                                </m:r>
                              </m:e>
                              <m:sub>
                                <m:r>
                                  <w:rPr>
                                    <w:rFonts w:ascii="Cambria Math" w:hAnsi="Cambria Math"/>
                                    <w:sz w:val="24"/>
                                  </w:rPr>
                                  <m:t>t-1</m:t>
                                </m:r>
                              </m:sub>
                            </m:sSub>
                          </m:e>
                        </m:nary>
                        <m:r>
                          <w:rPr>
                            <w:rFonts w:ascii="Cambria Math" w:hAnsi="Cambria Math" w:hint="eastAsia"/>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hint="eastAsia"/>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e>
                    </m:eqArr>
                  </m:e>
                </m:d>
              </m:oMath>
            </m:oMathPara>
          </w:p>
          <w:p w:rsidR="002C4A2E" w:rsidRDefault="002C4A2E" w:rsidP="002C4A2E">
            <w:pPr>
              <w:pStyle w:val="a7"/>
              <w:spacing w:beforeLines="50" w:before="156" w:line="360" w:lineRule="auto"/>
              <w:ind w:leftChars="400" w:left="840" w:firstLineChars="200" w:firstLine="480"/>
              <w:jc w:val="left"/>
              <w:rPr>
                <w:rFonts w:ascii="宋体" w:hAnsi="宋体"/>
                <w:sz w:val="24"/>
              </w:rPr>
            </w:pPr>
            <w:r>
              <w:rPr>
                <w:rFonts w:ascii="宋体" w:hAnsi="宋体" w:hint="eastAsia"/>
                <w:sz w:val="24"/>
              </w:rPr>
              <w:t>式中,</w:t>
            </w:r>
            <m:oMath>
              <m:r>
                <w:rPr>
                  <w:rFonts w:ascii="Cambria Math" w:hAnsi="Cambria Math"/>
                  <w:sz w:val="24"/>
                </w:rPr>
                <m:t xml:space="preserve"> 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oMath>
            <w:r>
              <w:rPr>
                <w:rFonts w:ascii="宋体" w:hAnsi="宋体" w:hint="eastAsia"/>
                <w:sz w:val="24"/>
              </w:rPr>
              <w:t>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oMath>
            <w:r>
              <w:rPr>
                <w:rFonts w:ascii="宋体" w:hAnsi="宋体" w:hint="eastAsia"/>
                <w:sz w:val="24"/>
              </w:rPr>
              <w:t>的确定性信息拟合模型，</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t</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N(0,</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oMath>
            <w:r>
              <w:rPr>
                <w:rFonts w:ascii="宋体" w:hAnsi="宋体" w:hint="eastAsia"/>
                <w:sz w:val="24"/>
              </w:rPr>
              <w:t>。这个模型简记为GARCH(p</w:t>
            </w:r>
            <w:r>
              <w:rPr>
                <w:rFonts w:ascii="宋体" w:hAnsi="宋体"/>
                <w:sz w:val="24"/>
              </w:rPr>
              <w:t>,q</w:t>
            </w:r>
            <w:r>
              <w:rPr>
                <w:rFonts w:ascii="宋体" w:hAnsi="宋体" w:hint="eastAsia"/>
                <w:sz w:val="24"/>
              </w:rPr>
              <w:t>)。</w:t>
            </w:r>
          </w:p>
          <w:p w:rsidR="002C4A2E" w:rsidRPr="009323F6" w:rsidRDefault="002C4A2E" w:rsidP="002C4A2E">
            <w:pPr>
              <w:pStyle w:val="a7"/>
              <w:numPr>
                <w:ilvl w:val="1"/>
                <w:numId w:val="4"/>
              </w:numPr>
              <w:spacing w:beforeLines="50" w:before="156" w:after="120" w:line="360" w:lineRule="auto"/>
              <w:ind w:firstLineChars="0"/>
              <w:jc w:val="left"/>
              <w:rPr>
                <w:rFonts w:ascii="宋体" w:hAnsi="宋体"/>
                <w:szCs w:val="28"/>
              </w:rPr>
            </w:pPr>
            <w:r w:rsidRPr="009323F6">
              <w:rPr>
                <w:rFonts w:ascii="宋体" w:hAnsi="宋体"/>
                <w:szCs w:val="28"/>
              </w:rPr>
              <w:t>实验</w:t>
            </w:r>
            <w:r w:rsidRPr="009323F6">
              <w:rPr>
                <w:rFonts w:ascii="宋体" w:hAnsi="宋体" w:hint="eastAsia"/>
                <w:szCs w:val="28"/>
              </w:rPr>
              <w:t>手段</w:t>
            </w:r>
          </w:p>
          <w:p w:rsidR="002C4A2E" w:rsidRDefault="002C4A2E" w:rsidP="002C4A2E">
            <w:pPr>
              <w:pStyle w:val="a7"/>
              <w:spacing w:beforeLines="50" w:before="156" w:line="360" w:lineRule="auto"/>
              <w:ind w:leftChars="450" w:left="945" w:firstLineChars="200" w:firstLine="480"/>
              <w:jc w:val="left"/>
              <w:rPr>
                <w:rFonts w:ascii="宋体" w:hAnsi="宋体"/>
                <w:sz w:val="24"/>
              </w:rPr>
            </w:pPr>
            <w:r>
              <w:rPr>
                <w:rFonts w:ascii="宋体" w:hAnsi="宋体" w:hint="eastAsia"/>
                <w:sz w:val="24"/>
              </w:rPr>
              <w:t>本课题采用R语言作为统计分析的工具。在R语言中，通过调用TSA包中的garch函数，可以进行ARCH模型和GARCH模型拟合。garch函数的命令格式为：</w:t>
            </w:r>
          </w:p>
          <w:p w:rsidR="002C4A2E" w:rsidRDefault="002C4A2E" w:rsidP="002C4A2E">
            <w:pPr>
              <w:pStyle w:val="a7"/>
              <w:spacing w:beforeLines="50" w:before="156" w:line="360" w:lineRule="auto"/>
              <w:ind w:left="461" w:hanging="461"/>
              <w:jc w:val="left"/>
              <w:rPr>
                <w:rFonts w:ascii="宋体" w:hAnsi="宋体"/>
                <w:sz w:val="24"/>
              </w:rPr>
            </w:pPr>
            <m:oMathPara>
              <m:oMath>
                <m:r>
                  <m:rPr>
                    <m:sty m:val="p"/>
                  </m:rPr>
                  <w:rPr>
                    <w:rFonts w:ascii="Cambria Math" w:hAnsi="Cambria Math" w:hint="eastAsia"/>
                    <w:sz w:val="24"/>
                  </w:rPr>
                  <m:t>garch</m:t>
                </m:r>
                <m:r>
                  <m:rPr>
                    <m:sty m:val="p"/>
                  </m:rPr>
                  <w:rPr>
                    <w:rFonts w:ascii="Cambria Math" w:hAnsi="Cambria Math"/>
                    <w:sz w:val="24"/>
                  </w:rPr>
                  <m:t>(x,order</m:t>
                </m:r>
                <m:r>
                  <m:rPr>
                    <m:sty m:val="p"/>
                  </m:rPr>
                  <w:rPr>
                    <w:rFonts w:ascii="Cambria Math" w:hAnsi="Cambria Math" w:hint="eastAsia"/>
                    <w:sz w:val="24"/>
                  </w:rPr>
                  <m:t>=</m:t>
                </m:r>
                <m:r>
                  <m:rPr>
                    <m:sty m:val="p"/>
                  </m:rPr>
                  <w:rPr>
                    <w:rFonts w:ascii="Cambria Math" w:hAnsi="Cambria Math"/>
                    <w:sz w:val="24"/>
                  </w:rPr>
                  <m:t>)</m:t>
                </m:r>
              </m:oMath>
            </m:oMathPara>
          </w:p>
          <w:p w:rsidR="002C4A2E" w:rsidRDefault="002C4A2E" w:rsidP="002C4A2E">
            <w:pPr>
              <w:pStyle w:val="a7"/>
              <w:spacing w:beforeLines="50" w:before="156" w:line="360" w:lineRule="auto"/>
              <w:ind w:leftChars="450" w:left="1406" w:hanging="461"/>
              <w:jc w:val="left"/>
              <w:rPr>
                <w:rFonts w:ascii="宋体" w:hAnsi="宋体"/>
                <w:sz w:val="24"/>
              </w:rPr>
            </w:pPr>
            <w:r>
              <w:rPr>
                <w:rFonts w:ascii="宋体" w:hAnsi="宋体" w:hint="eastAsia"/>
                <w:sz w:val="24"/>
              </w:rPr>
              <w:t>式中，-x为序列名称，-order为拟合模型阶数。拟合ARCH</w:t>
            </w:r>
            <w:r>
              <w:rPr>
                <w:rFonts w:ascii="宋体" w:hAnsi="宋体"/>
                <w:sz w:val="24"/>
              </w:rPr>
              <w:t>(q)</w:t>
            </w:r>
            <w:r>
              <w:rPr>
                <w:rFonts w:ascii="宋体" w:hAnsi="宋体" w:hint="eastAsia"/>
                <w:sz w:val="24"/>
              </w:rPr>
              <w:t>模型时order=</w:t>
            </w:r>
            <w:r>
              <w:rPr>
                <w:rFonts w:ascii="宋体" w:hAnsi="宋体"/>
                <w:sz w:val="24"/>
              </w:rPr>
              <w:t>c(0,q)</w:t>
            </w:r>
            <w:r>
              <w:rPr>
                <w:rFonts w:ascii="宋体" w:hAnsi="宋体" w:hint="eastAsia"/>
                <w:sz w:val="24"/>
              </w:rPr>
              <w:t>，拟合GARCH(p,q)模型时order=c</w:t>
            </w:r>
            <w:r>
              <w:rPr>
                <w:rFonts w:ascii="宋体" w:hAnsi="宋体"/>
                <w:sz w:val="24"/>
              </w:rPr>
              <w:t>(p,q)</w:t>
            </w:r>
            <w:r>
              <w:rPr>
                <w:rFonts w:ascii="宋体" w:hAnsi="宋体" w:hint="eastAsia"/>
                <w:sz w:val="24"/>
              </w:rPr>
              <w:t>。从这个细节也可以看出GARCH模型是ARCH模型的更普遍模式。</w:t>
            </w:r>
          </w:p>
          <w:p w:rsidR="002C4A2E" w:rsidRDefault="002C4A2E" w:rsidP="002C4A2E">
            <w:pPr>
              <w:pStyle w:val="a7"/>
              <w:spacing w:beforeLines="50" w:before="156" w:line="360" w:lineRule="auto"/>
              <w:ind w:leftChars="450" w:left="945" w:firstLineChars="200" w:firstLine="480"/>
              <w:jc w:val="left"/>
              <w:rPr>
                <w:rFonts w:ascii="宋体" w:hAnsi="宋体"/>
                <w:sz w:val="24"/>
              </w:rPr>
            </w:pPr>
            <w:r>
              <w:rPr>
                <w:rFonts w:ascii="宋体" w:hAnsi="宋体" w:hint="eastAsia"/>
                <w:sz w:val="24"/>
              </w:rPr>
              <w:t>GARCH模型其实就是在ARCH模型的基础上，增加考虑了异方差函数的p阶自相关性而形成的。显然ARCH</w:t>
            </w:r>
            <w:r>
              <w:rPr>
                <w:rFonts w:ascii="宋体" w:hAnsi="宋体"/>
                <w:sz w:val="24"/>
              </w:rPr>
              <w:t>(q)</w:t>
            </w:r>
            <w:r>
              <w:rPr>
                <w:rFonts w:ascii="宋体" w:hAnsi="宋体" w:hint="eastAsia"/>
                <w:sz w:val="24"/>
              </w:rPr>
              <w:t>模型就是p=0的GARCH(</w:t>
            </w:r>
            <w:r>
              <w:rPr>
                <w:rFonts w:ascii="宋体" w:hAnsi="宋体"/>
                <w:sz w:val="24"/>
              </w:rPr>
              <w:t>p,q</w:t>
            </w:r>
            <w:r>
              <w:rPr>
                <w:rFonts w:ascii="宋体" w:hAnsi="宋体" w:hint="eastAsia"/>
                <w:sz w:val="24"/>
              </w:rPr>
              <w:t>)模型，可以看作是GARCH模型的一个特例。G</w:t>
            </w:r>
            <w:r>
              <w:rPr>
                <w:rFonts w:ascii="宋体" w:hAnsi="宋体"/>
                <w:sz w:val="24"/>
              </w:rPr>
              <w:t>ARCH</w:t>
            </w:r>
            <w:r>
              <w:rPr>
                <w:rFonts w:ascii="宋体" w:hAnsi="宋体" w:hint="eastAsia"/>
                <w:sz w:val="24"/>
              </w:rPr>
              <w:t>模型可以有效拟合具有长期记忆性的异方差函数，这也是本课题采用GARCH模型的重要原因。</w:t>
            </w:r>
          </w:p>
          <w:p w:rsidR="002C4A2E" w:rsidRPr="00ED3947" w:rsidRDefault="002C4A2E" w:rsidP="002C4A2E">
            <w:pPr>
              <w:pStyle w:val="a7"/>
              <w:numPr>
                <w:ilvl w:val="1"/>
                <w:numId w:val="4"/>
              </w:numPr>
              <w:spacing w:beforeLines="50" w:before="156" w:after="120" w:line="360" w:lineRule="auto"/>
              <w:ind w:firstLineChars="0"/>
              <w:jc w:val="left"/>
              <w:rPr>
                <w:rFonts w:ascii="宋体" w:hAnsi="宋体"/>
                <w:szCs w:val="28"/>
              </w:rPr>
            </w:pPr>
            <w:r w:rsidRPr="009323F6">
              <w:rPr>
                <w:rFonts w:ascii="宋体" w:hAnsi="宋体"/>
                <w:szCs w:val="28"/>
              </w:rPr>
              <w:t>实验</w:t>
            </w:r>
            <w:r>
              <w:rPr>
                <w:rFonts w:ascii="宋体" w:hAnsi="宋体" w:hint="eastAsia"/>
                <w:szCs w:val="28"/>
              </w:rPr>
              <w:t>进度</w:t>
            </w:r>
          </w:p>
          <w:p w:rsidR="002C4A2E" w:rsidRPr="009323F6" w:rsidRDefault="002C4A2E" w:rsidP="002C4A2E">
            <w:pPr>
              <w:pStyle w:val="a7"/>
              <w:spacing w:beforeLines="50" w:before="156" w:line="360" w:lineRule="auto"/>
              <w:ind w:firstLineChars="200" w:firstLine="480"/>
              <w:jc w:val="left"/>
              <w:rPr>
                <w:rFonts w:asciiTheme="majorEastAsia" w:eastAsiaTheme="majorEastAsia" w:hAnsiTheme="majorEastAsia"/>
                <w:sz w:val="24"/>
                <w:szCs w:val="28"/>
              </w:rPr>
            </w:pPr>
            <w:r w:rsidRPr="009323F6">
              <w:rPr>
                <w:rFonts w:asciiTheme="majorEastAsia" w:eastAsiaTheme="majorEastAsia" w:hAnsiTheme="majorEastAsia" w:hint="eastAsia"/>
                <w:sz w:val="24"/>
                <w:szCs w:val="28"/>
              </w:rPr>
              <w:t>2016.11.01-2016.12.30</w:t>
            </w:r>
            <w:r w:rsidRPr="009323F6">
              <w:rPr>
                <w:rFonts w:asciiTheme="majorEastAsia" w:eastAsiaTheme="majorEastAsia" w:hAnsiTheme="majorEastAsia" w:hint="eastAsia"/>
                <w:sz w:val="24"/>
                <w:szCs w:val="28"/>
              </w:rPr>
              <w:tab/>
              <w:t>翻译文献资料及撰写开题报告</w:t>
            </w:r>
          </w:p>
          <w:p w:rsidR="002C4A2E" w:rsidRPr="009323F6" w:rsidRDefault="002C4A2E" w:rsidP="002C4A2E">
            <w:pPr>
              <w:pStyle w:val="a7"/>
              <w:spacing w:beforeLines="50" w:before="156" w:line="360" w:lineRule="auto"/>
              <w:ind w:firstLineChars="200" w:firstLine="480"/>
              <w:jc w:val="left"/>
              <w:rPr>
                <w:rFonts w:asciiTheme="majorEastAsia" w:eastAsiaTheme="majorEastAsia" w:hAnsiTheme="majorEastAsia"/>
                <w:sz w:val="24"/>
                <w:szCs w:val="28"/>
              </w:rPr>
            </w:pPr>
            <w:r w:rsidRPr="009323F6">
              <w:rPr>
                <w:rFonts w:asciiTheme="majorEastAsia" w:eastAsiaTheme="majorEastAsia" w:hAnsiTheme="majorEastAsia" w:hint="eastAsia"/>
                <w:sz w:val="24"/>
                <w:szCs w:val="28"/>
              </w:rPr>
              <w:t>2017.01.01-2017.02.30</w:t>
            </w:r>
            <w:r w:rsidRPr="009323F6">
              <w:rPr>
                <w:rFonts w:asciiTheme="majorEastAsia" w:eastAsiaTheme="majorEastAsia" w:hAnsiTheme="majorEastAsia" w:hint="eastAsia"/>
                <w:sz w:val="24"/>
                <w:szCs w:val="28"/>
              </w:rPr>
              <w:tab/>
              <w:t>利用基础知识，设计预测算法</w:t>
            </w:r>
          </w:p>
          <w:p w:rsidR="002C4A2E" w:rsidRDefault="002C4A2E" w:rsidP="002C4A2E">
            <w:pPr>
              <w:pStyle w:val="a7"/>
              <w:spacing w:beforeLines="50" w:before="156" w:line="360" w:lineRule="auto"/>
              <w:ind w:firstLineChars="200" w:firstLine="480"/>
              <w:jc w:val="left"/>
              <w:rPr>
                <w:rFonts w:asciiTheme="majorEastAsia" w:eastAsiaTheme="majorEastAsia" w:hAnsiTheme="majorEastAsia"/>
                <w:sz w:val="24"/>
                <w:szCs w:val="28"/>
              </w:rPr>
            </w:pPr>
            <w:r w:rsidRPr="009323F6">
              <w:rPr>
                <w:rFonts w:asciiTheme="majorEastAsia" w:eastAsiaTheme="majorEastAsia" w:hAnsiTheme="majorEastAsia" w:hint="eastAsia"/>
                <w:sz w:val="24"/>
                <w:szCs w:val="28"/>
              </w:rPr>
              <w:t>2017.03.01-2017.03.30</w:t>
            </w:r>
            <w:r w:rsidRPr="009323F6">
              <w:rPr>
                <w:rFonts w:asciiTheme="majorEastAsia" w:eastAsiaTheme="majorEastAsia" w:hAnsiTheme="majorEastAsia" w:hint="eastAsia"/>
                <w:sz w:val="24"/>
                <w:szCs w:val="28"/>
              </w:rPr>
              <w:tab/>
              <w:t>利用R</w:t>
            </w:r>
            <w:r>
              <w:rPr>
                <w:rFonts w:asciiTheme="majorEastAsia" w:eastAsiaTheme="majorEastAsia" w:hAnsiTheme="majorEastAsia" w:hint="eastAsia"/>
                <w:sz w:val="24"/>
                <w:szCs w:val="28"/>
              </w:rPr>
              <w:t>语言，进行大规模算法验证</w:t>
            </w:r>
          </w:p>
          <w:p w:rsidR="002C4A2E" w:rsidRPr="00ED3947" w:rsidRDefault="002C4A2E" w:rsidP="002C4A2E">
            <w:pPr>
              <w:pStyle w:val="a7"/>
              <w:spacing w:beforeLines="50" w:before="156" w:line="360" w:lineRule="auto"/>
              <w:ind w:firstLineChars="200" w:firstLine="480"/>
              <w:jc w:val="left"/>
              <w:rPr>
                <w:rFonts w:asciiTheme="majorEastAsia" w:eastAsiaTheme="majorEastAsia" w:hAnsiTheme="majorEastAsia"/>
                <w:sz w:val="24"/>
                <w:szCs w:val="28"/>
              </w:rPr>
            </w:pPr>
            <w:r w:rsidRPr="009323F6">
              <w:rPr>
                <w:rFonts w:asciiTheme="majorEastAsia" w:eastAsiaTheme="majorEastAsia" w:hAnsiTheme="majorEastAsia" w:hint="eastAsia"/>
                <w:sz w:val="24"/>
                <w:szCs w:val="28"/>
              </w:rPr>
              <w:t>2017.04.01-2017.05.15</w:t>
            </w:r>
            <w:r w:rsidRPr="009323F6">
              <w:rPr>
                <w:rFonts w:asciiTheme="majorEastAsia" w:eastAsiaTheme="majorEastAsia" w:hAnsiTheme="majorEastAsia" w:hint="eastAsia"/>
                <w:sz w:val="24"/>
                <w:szCs w:val="28"/>
              </w:rPr>
              <w:tab/>
              <w:t>毕业设计论文写作</w:t>
            </w:r>
          </w:p>
          <w:p w:rsidR="002C4A2E" w:rsidRDefault="002C4A2E" w:rsidP="002C4A2E">
            <w:pPr>
              <w:pStyle w:val="a7"/>
              <w:numPr>
                <w:ilvl w:val="0"/>
                <w:numId w:val="4"/>
              </w:numPr>
              <w:spacing w:beforeLines="50" w:before="156" w:after="120" w:line="360" w:lineRule="auto"/>
              <w:ind w:firstLineChars="0"/>
              <w:jc w:val="left"/>
              <w:rPr>
                <w:rFonts w:asciiTheme="majorEastAsia" w:eastAsiaTheme="majorEastAsia" w:hAnsiTheme="majorEastAsia"/>
                <w:szCs w:val="28"/>
              </w:rPr>
            </w:pPr>
            <w:r w:rsidRPr="00ED3947">
              <w:rPr>
                <w:rFonts w:asciiTheme="majorEastAsia" w:eastAsiaTheme="majorEastAsia" w:hAnsiTheme="majorEastAsia" w:hint="eastAsia"/>
                <w:szCs w:val="28"/>
              </w:rPr>
              <w:t>课题整体（或软硬件系统）解决方案及其研究思路</w:t>
            </w:r>
          </w:p>
          <w:p w:rsidR="002C4A2E" w:rsidRDefault="002C4A2E" w:rsidP="002C4A2E">
            <w:pPr>
              <w:pStyle w:val="a7"/>
              <w:numPr>
                <w:ilvl w:val="1"/>
                <w:numId w:val="6"/>
              </w:numPr>
              <w:spacing w:beforeLines="50" w:before="156" w:after="120" w:line="360" w:lineRule="auto"/>
              <w:ind w:firstLineChars="0"/>
              <w:jc w:val="left"/>
              <w:rPr>
                <w:rFonts w:asciiTheme="majorEastAsia" w:eastAsiaTheme="majorEastAsia" w:hAnsiTheme="majorEastAsia"/>
                <w:sz w:val="24"/>
                <w:szCs w:val="28"/>
              </w:rPr>
            </w:pPr>
            <w:r>
              <w:rPr>
                <w:rFonts w:asciiTheme="majorEastAsia" w:eastAsiaTheme="majorEastAsia" w:hAnsiTheme="majorEastAsia" w:hint="eastAsia"/>
                <w:sz w:val="24"/>
                <w:szCs w:val="28"/>
              </w:rPr>
              <w:lastRenderedPageBreak/>
              <w:t xml:space="preserve">  利用时间序列统计分析的数学方法，基于现有的科学研究手段，对竞价型虚拟机实例的价格序列进行合理的分析。理解并掌握时间序列拟合的各类方法，并在此基础上设计系统性的预测算法，对竞价型虚拟机实例价格序列的残差平方分布进行合理的预测。</w:t>
            </w:r>
          </w:p>
          <w:p w:rsidR="002C4A2E" w:rsidRDefault="002C4A2E" w:rsidP="002C4A2E">
            <w:pPr>
              <w:pStyle w:val="a7"/>
              <w:numPr>
                <w:ilvl w:val="1"/>
                <w:numId w:val="6"/>
              </w:numPr>
              <w:spacing w:beforeLines="50" w:before="156" w:after="120" w:line="360" w:lineRule="auto"/>
              <w:ind w:firstLineChars="0"/>
              <w:jc w:val="left"/>
              <w:rPr>
                <w:rFonts w:asciiTheme="majorEastAsia" w:eastAsiaTheme="majorEastAsia" w:hAnsiTheme="majorEastAsia"/>
                <w:sz w:val="24"/>
                <w:szCs w:val="28"/>
              </w:rPr>
            </w:pPr>
            <w:r>
              <w:rPr>
                <w:rFonts w:asciiTheme="majorEastAsia" w:eastAsiaTheme="majorEastAsia" w:hAnsiTheme="majorEastAsia" w:hint="eastAsia"/>
                <w:sz w:val="24"/>
                <w:szCs w:val="28"/>
              </w:rPr>
              <w:t xml:space="preserve">  与同小组的同学进行讨论，交流和分析各自算法的优劣。定期与指导老师和小组成员沟通，时刻注意课题的进度，不断完善数学模型并优化算法，做到取长补短。学习使用常用的开发工具，共享学习的经验，彼此之间互相帮助。</w:t>
            </w:r>
          </w:p>
          <w:p w:rsidR="002C4A2E" w:rsidRDefault="002C4A2E" w:rsidP="002C4A2E">
            <w:pPr>
              <w:pStyle w:val="a7"/>
              <w:numPr>
                <w:ilvl w:val="1"/>
                <w:numId w:val="6"/>
              </w:numPr>
              <w:spacing w:beforeLines="50" w:before="156" w:after="120" w:line="360" w:lineRule="auto"/>
              <w:ind w:firstLineChars="0"/>
              <w:jc w:val="left"/>
              <w:rPr>
                <w:rFonts w:asciiTheme="majorEastAsia" w:eastAsiaTheme="majorEastAsia" w:hAnsiTheme="majorEastAsia"/>
                <w:sz w:val="24"/>
                <w:szCs w:val="28"/>
              </w:rPr>
            </w:pPr>
            <w:r>
              <w:rPr>
                <w:rFonts w:asciiTheme="majorEastAsia" w:eastAsiaTheme="majorEastAsia" w:hAnsiTheme="majorEastAsia" w:hint="eastAsia"/>
                <w:sz w:val="24"/>
                <w:szCs w:val="28"/>
              </w:rPr>
              <w:t xml:space="preserve">  使用现代化的编程语言编写可视化软件，满足数据的加载和批量处理，并进行大规模的算法验证。开发过程中利用第三方代码仓库进行管理，熟练掌握代码版本的控制和项目的管理。</w:t>
            </w:r>
          </w:p>
          <w:p w:rsidR="002C4A2E" w:rsidRDefault="002C4A2E" w:rsidP="002C4A2E">
            <w:pPr>
              <w:pStyle w:val="a7"/>
              <w:numPr>
                <w:ilvl w:val="1"/>
                <w:numId w:val="6"/>
              </w:numPr>
              <w:spacing w:beforeLines="50" w:before="156" w:after="120" w:line="360" w:lineRule="auto"/>
              <w:ind w:firstLineChars="0"/>
              <w:jc w:val="left"/>
              <w:rPr>
                <w:rFonts w:asciiTheme="majorEastAsia" w:eastAsiaTheme="majorEastAsia" w:hAnsiTheme="majorEastAsia"/>
                <w:sz w:val="24"/>
                <w:szCs w:val="28"/>
              </w:rPr>
            </w:pPr>
            <w:r>
              <w:rPr>
                <w:rFonts w:asciiTheme="majorEastAsia" w:eastAsiaTheme="majorEastAsia" w:hAnsiTheme="majorEastAsia" w:hint="eastAsia"/>
                <w:sz w:val="24"/>
                <w:szCs w:val="28"/>
              </w:rPr>
              <w:t xml:space="preserve">  评价竞价型虚拟机实例的价格波动对市场经济的作用以及对互联网的影响，正确认识本课题所开发的软件系统对社会可持续发展的积极作用，以及该系统在互联网大环境下所承担的责任。</w:t>
            </w:r>
          </w:p>
          <w:p w:rsidR="00062187" w:rsidRPr="002C4A2E" w:rsidRDefault="002C4A2E" w:rsidP="002C4A2E">
            <w:pPr>
              <w:pStyle w:val="a7"/>
              <w:numPr>
                <w:ilvl w:val="1"/>
                <w:numId w:val="6"/>
              </w:numPr>
              <w:spacing w:beforeLines="50" w:before="156" w:after="120" w:line="360" w:lineRule="auto"/>
              <w:ind w:firstLineChars="0"/>
              <w:jc w:val="left"/>
              <w:rPr>
                <w:rFonts w:asciiTheme="majorEastAsia" w:eastAsiaTheme="majorEastAsia" w:hAnsiTheme="majorEastAsia" w:hint="eastAsia"/>
                <w:sz w:val="24"/>
                <w:szCs w:val="28"/>
              </w:rPr>
            </w:pPr>
            <w:r>
              <w:rPr>
                <w:rFonts w:asciiTheme="majorEastAsia" w:eastAsiaTheme="majorEastAsia" w:hAnsiTheme="majorEastAsia"/>
                <w:sz w:val="24"/>
                <w:szCs w:val="28"/>
              </w:rPr>
              <w:t xml:space="preserve">  </w:t>
            </w:r>
            <w:r w:rsidRPr="002C4A2E">
              <w:rPr>
                <w:rFonts w:asciiTheme="majorEastAsia" w:eastAsiaTheme="majorEastAsia" w:hAnsiTheme="majorEastAsia" w:hint="eastAsia"/>
                <w:sz w:val="24"/>
                <w:szCs w:val="28"/>
              </w:rPr>
              <w:t>对于课题所涉及的数学模型，要从实用性、准确度等多个角度进行评价，明确时间序列分析预测的随机性。预测算法的预期结果不可能和实际结果完全一致，应当不断致力于提高其预测的精度。如今神经网络算法起步不久，此课题只是冰山一角，此类研究还有很大的学习空间。</w:t>
            </w:r>
          </w:p>
        </w:tc>
      </w:tr>
    </w:tbl>
    <w:p w:rsidR="000853A4" w:rsidRDefault="00231230" w:rsidP="00D37EEC">
      <w:pPr>
        <w:pStyle w:val="a7"/>
        <w:spacing w:line="360" w:lineRule="auto"/>
        <w:ind w:left="848" w:hanging="848"/>
        <w:jc w:val="center"/>
        <w:rPr>
          <w:b/>
          <w:bCs/>
          <w:sz w:val="44"/>
        </w:rPr>
      </w:pPr>
      <w:r>
        <w:rPr>
          <w:b/>
          <w:bCs/>
          <w:sz w:val="44"/>
        </w:rPr>
        <w:lastRenderedPageBreak/>
        <w:br w:type="page"/>
      </w:r>
      <w:r>
        <w:rPr>
          <w:rFonts w:hint="eastAsia"/>
          <w:b/>
          <w:bCs/>
          <w:sz w:val="44"/>
        </w:rPr>
        <w:lastRenderedPageBreak/>
        <w:t xml:space="preserve"> </w:t>
      </w:r>
      <w:r>
        <w:rPr>
          <w:rFonts w:hint="eastAsia"/>
          <w:b/>
          <w:bCs/>
          <w:sz w:val="44"/>
        </w:rPr>
        <w:t>毕</w:t>
      </w:r>
      <w:r>
        <w:rPr>
          <w:rFonts w:hint="eastAsia"/>
          <w:b/>
          <w:bCs/>
          <w:sz w:val="44"/>
        </w:rPr>
        <w:t xml:space="preserve"> </w:t>
      </w:r>
      <w:r>
        <w:rPr>
          <w:rFonts w:hint="eastAsia"/>
          <w:b/>
          <w:bCs/>
          <w:sz w:val="44"/>
        </w:rPr>
        <w:t>业</w:t>
      </w:r>
      <w:r>
        <w:rPr>
          <w:rFonts w:hint="eastAsia"/>
          <w:b/>
          <w:bCs/>
          <w:sz w:val="44"/>
        </w:rPr>
        <w:t xml:space="preserve"> </w:t>
      </w:r>
      <w:r>
        <w:rPr>
          <w:rFonts w:hint="eastAsia"/>
          <w:b/>
          <w:bCs/>
          <w:sz w:val="44"/>
        </w:rPr>
        <w:t>设</w:t>
      </w:r>
      <w:r>
        <w:rPr>
          <w:rFonts w:hint="eastAsia"/>
          <w:b/>
          <w:bCs/>
          <w:sz w:val="44"/>
        </w:rPr>
        <w:t xml:space="preserve"> </w:t>
      </w:r>
      <w:r>
        <w:rPr>
          <w:rFonts w:hint="eastAsia"/>
          <w:b/>
          <w:bCs/>
          <w:sz w:val="44"/>
        </w:rPr>
        <w:t>计（论</w:t>
      </w:r>
      <w:r>
        <w:rPr>
          <w:b/>
          <w:bCs/>
          <w:sz w:val="44"/>
        </w:rPr>
        <w:t xml:space="preserve"> </w:t>
      </w:r>
      <w:r>
        <w:rPr>
          <w:rFonts w:hint="eastAsia"/>
          <w:b/>
          <w:bCs/>
          <w:sz w:val="44"/>
        </w:rPr>
        <w:t>文）开</w:t>
      </w:r>
      <w:r>
        <w:rPr>
          <w:rFonts w:hint="eastAsia"/>
          <w:b/>
          <w:bCs/>
          <w:sz w:val="44"/>
        </w:rPr>
        <w:t xml:space="preserve"> </w:t>
      </w:r>
      <w:r>
        <w:rPr>
          <w:rFonts w:hint="eastAsia"/>
          <w:b/>
          <w:bCs/>
          <w:sz w:val="44"/>
        </w:rPr>
        <w:t>题</w:t>
      </w:r>
      <w:r>
        <w:rPr>
          <w:rFonts w:hint="eastAsia"/>
          <w:b/>
          <w:bCs/>
          <w:sz w:val="44"/>
        </w:rPr>
        <w:t xml:space="preserve"> </w:t>
      </w:r>
      <w:r>
        <w:rPr>
          <w:rFonts w:hint="eastAsia"/>
          <w:b/>
          <w:bCs/>
          <w:sz w:val="44"/>
        </w:rPr>
        <w:t>报</w:t>
      </w:r>
      <w:r>
        <w:rPr>
          <w:rFonts w:hint="eastAsia"/>
          <w:b/>
          <w:bCs/>
          <w:sz w:val="44"/>
        </w:rPr>
        <w:t xml:space="preserve"> </w:t>
      </w:r>
      <w:r>
        <w:rPr>
          <w:rFonts w:hint="eastAsia"/>
          <w:b/>
          <w:bCs/>
          <w:sz w:val="44"/>
        </w:rPr>
        <w:t>告</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2"/>
      </w:tblGrid>
      <w:tr w:rsidR="000853A4">
        <w:trPr>
          <w:trHeight w:val="601"/>
        </w:trPr>
        <w:tc>
          <w:tcPr>
            <w:tcW w:w="9282" w:type="dxa"/>
            <w:tcBorders>
              <w:top w:val="double" w:sz="4" w:space="0" w:color="auto"/>
              <w:left w:val="single" w:sz="8" w:space="0" w:color="auto"/>
              <w:bottom w:val="dashSmallGap" w:sz="4" w:space="0" w:color="auto"/>
              <w:right w:val="single" w:sz="8" w:space="0" w:color="auto"/>
            </w:tcBorders>
          </w:tcPr>
          <w:p w:rsidR="000853A4" w:rsidRDefault="00231230" w:rsidP="004354B4">
            <w:pPr>
              <w:pStyle w:val="a7"/>
              <w:spacing w:beforeLines="50" w:before="156"/>
              <w:ind w:left="0" w:firstLineChars="0" w:firstLine="0"/>
              <w:jc w:val="left"/>
            </w:pPr>
            <w:r>
              <w:rPr>
                <w:rFonts w:hint="eastAsia"/>
                <w:b/>
                <w:bCs/>
              </w:rPr>
              <w:t>指导教师意见</w:t>
            </w:r>
            <w:r>
              <w:rPr>
                <w:rFonts w:hint="eastAsia"/>
              </w:rPr>
              <w:t>：</w:t>
            </w:r>
          </w:p>
        </w:tc>
      </w:tr>
      <w:tr w:rsidR="000853A4">
        <w:trPr>
          <w:trHeight w:val="8855"/>
        </w:trPr>
        <w:tc>
          <w:tcPr>
            <w:tcW w:w="9282" w:type="dxa"/>
            <w:tcBorders>
              <w:top w:val="dashSmallGap" w:sz="4" w:space="0" w:color="auto"/>
              <w:left w:val="single" w:sz="8" w:space="0" w:color="auto"/>
              <w:right w:val="single" w:sz="8" w:space="0" w:color="auto"/>
            </w:tcBorders>
          </w:tcPr>
          <w:p w:rsidR="000853A4" w:rsidRDefault="00231230">
            <w:pPr>
              <w:pStyle w:val="a7"/>
              <w:spacing w:line="360" w:lineRule="auto"/>
              <w:ind w:left="0" w:firstLineChars="0" w:firstLine="0"/>
              <w:jc w:val="left"/>
            </w:pPr>
            <w:r>
              <w:rPr>
                <w:rFonts w:hint="eastAsia"/>
              </w:rPr>
              <w:t>1</w:t>
            </w:r>
            <w:r>
              <w:rPr>
                <w:rFonts w:hint="eastAsia"/>
              </w:rPr>
              <w:t>．对“文献综述”的评语：</w:t>
            </w:r>
          </w:p>
          <w:p w:rsidR="000853A4" w:rsidRDefault="000853A4">
            <w:pPr>
              <w:pStyle w:val="a7"/>
              <w:spacing w:line="360" w:lineRule="auto"/>
              <w:ind w:left="0" w:firstLineChars="0" w:firstLine="0"/>
              <w:jc w:val="left"/>
              <w:rPr>
                <w:rFonts w:ascii="宋体" w:hAnsi="宋体"/>
                <w:sz w:val="24"/>
              </w:rPr>
            </w:pPr>
          </w:p>
          <w:p w:rsidR="000853A4" w:rsidRDefault="000853A4">
            <w:pPr>
              <w:pStyle w:val="a7"/>
              <w:spacing w:line="360" w:lineRule="auto"/>
              <w:ind w:left="0" w:firstLineChars="0" w:firstLine="0"/>
              <w:jc w:val="left"/>
              <w:rPr>
                <w:rFonts w:ascii="宋体" w:hAnsi="宋体"/>
                <w:sz w:val="24"/>
              </w:rPr>
            </w:pPr>
          </w:p>
          <w:p w:rsidR="000853A4" w:rsidRDefault="000853A4">
            <w:pPr>
              <w:pStyle w:val="a7"/>
              <w:spacing w:line="360" w:lineRule="auto"/>
              <w:ind w:left="0" w:firstLineChars="0" w:firstLine="0"/>
              <w:jc w:val="left"/>
              <w:rPr>
                <w:rFonts w:ascii="宋体" w:hAnsi="宋体"/>
                <w:sz w:val="24"/>
              </w:rPr>
            </w:pPr>
          </w:p>
          <w:p w:rsidR="000853A4" w:rsidRDefault="000853A4">
            <w:pPr>
              <w:pStyle w:val="a7"/>
              <w:spacing w:line="360" w:lineRule="auto"/>
              <w:ind w:left="0" w:firstLineChars="0" w:firstLine="0"/>
              <w:jc w:val="left"/>
              <w:rPr>
                <w:rFonts w:ascii="宋体" w:hAnsi="宋体"/>
                <w:sz w:val="24"/>
              </w:rPr>
            </w:pPr>
          </w:p>
          <w:p w:rsidR="000853A4" w:rsidRDefault="00231230">
            <w:pPr>
              <w:pStyle w:val="a7"/>
              <w:spacing w:line="360" w:lineRule="auto"/>
              <w:ind w:left="0" w:firstLineChars="0" w:firstLine="0"/>
              <w:jc w:val="left"/>
              <w:rPr>
                <w:rFonts w:ascii="宋体" w:hAnsi="宋体"/>
                <w:sz w:val="24"/>
              </w:rPr>
            </w:pPr>
            <w:r>
              <w:rPr>
                <w:rFonts w:hint="eastAsia"/>
              </w:rPr>
              <w:t>2</w:t>
            </w:r>
            <w:r>
              <w:rPr>
                <w:rFonts w:hint="eastAsia"/>
              </w:rPr>
              <w:t>．对本课题的深度、广度及工作量的意见和对设计（论文）结果的预测：</w:t>
            </w:r>
          </w:p>
          <w:p w:rsidR="000853A4" w:rsidRDefault="000853A4">
            <w:pPr>
              <w:pStyle w:val="a7"/>
              <w:spacing w:line="360" w:lineRule="auto"/>
              <w:ind w:left="0" w:firstLineChars="0" w:firstLine="0"/>
              <w:jc w:val="left"/>
              <w:rPr>
                <w:rFonts w:ascii="宋体" w:hAnsi="宋体"/>
                <w:sz w:val="24"/>
              </w:rPr>
            </w:pPr>
          </w:p>
          <w:p w:rsidR="000853A4" w:rsidRDefault="000853A4">
            <w:pPr>
              <w:pStyle w:val="a7"/>
              <w:spacing w:line="360" w:lineRule="auto"/>
              <w:ind w:left="0" w:firstLineChars="0" w:firstLine="0"/>
              <w:jc w:val="left"/>
              <w:rPr>
                <w:rFonts w:ascii="宋体" w:hAnsi="宋体"/>
                <w:sz w:val="24"/>
              </w:rPr>
            </w:pPr>
          </w:p>
          <w:p w:rsidR="000853A4" w:rsidRDefault="000853A4">
            <w:pPr>
              <w:pStyle w:val="a7"/>
              <w:spacing w:line="360" w:lineRule="auto"/>
              <w:ind w:left="0" w:firstLineChars="0" w:firstLine="0"/>
              <w:jc w:val="left"/>
              <w:rPr>
                <w:rFonts w:ascii="宋体" w:hAnsi="宋体"/>
                <w:sz w:val="24"/>
              </w:rPr>
            </w:pPr>
          </w:p>
          <w:p w:rsidR="000853A4" w:rsidRDefault="000853A4">
            <w:pPr>
              <w:pStyle w:val="a7"/>
              <w:spacing w:line="360" w:lineRule="auto"/>
              <w:ind w:left="0" w:firstLineChars="0" w:firstLine="0"/>
              <w:jc w:val="left"/>
              <w:rPr>
                <w:rFonts w:ascii="宋体" w:hAnsi="宋体"/>
                <w:sz w:val="24"/>
              </w:rPr>
            </w:pPr>
          </w:p>
          <w:p w:rsidR="000853A4" w:rsidRDefault="000853A4">
            <w:pPr>
              <w:pStyle w:val="a7"/>
              <w:spacing w:line="360" w:lineRule="auto"/>
              <w:ind w:left="0" w:firstLineChars="0" w:firstLine="0"/>
              <w:jc w:val="left"/>
              <w:rPr>
                <w:rFonts w:ascii="宋体" w:hAnsi="宋体"/>
                <w:sz w:val="24"/>
              </w:rPr>
            </w:pPr>
          </w:p>
          <w:p w:rsidR="000853A4" w:rsidRDefault="000853A4">
            <w:pPr>
              <w:pStyle w:val="a7"/>
              <w:spacing w:line="360" w:lineRule="auto"/>
              <w:ind w:left="0" w:firstLineChars="0" w:firstLine="0"/>
              <w:jc w:val="left"/>
              <w:rPr>
                <w:rFonts w:ascii="宋体" w:hAnsi="宋体"/>
                <w:sz w:val="24"/>
              </w:rPr>
            </w:pPr>
          </w:p>
          <w:p w:rsidR="000853A4" w:rsidRDefault="000853A4">
            <w:pPr>
              <w:pStyle w:val="a7"/>
              <w:spacing w:line="360" w:lineRule="auto"/>
              <w:ind w:left="0" w:firstLineChars="0" w:firstLine="0"/>
              <w:jc w:val="left"/>
              <w:rPr>
                <w:rFonts w:ascii="宋体" w:hAnsi="宋体"/>
                <w:sz w:val="24"/>
              </w:rPr>
            </w:pPr>
          </w:p>
          <w:p w:rsidR="000853A4" w:rsidRDefault="000853A4">
            <w:pPr>
              <w:pStyle w:val="a7"/>
              <w:spacing w:line="360" w:lineRule="auto"/>
              <w:ind w:left="0" w:firstLineChars="0" w:firstLine="0"/>
              <w:jc w:val="left"/>
              <w:rPr>
                <w:rFonts w:ascii="宋体" w:hAnsi="宋体"/>
                <w:sz w:val="24"/>
              </w:rPr>
            </w:pPr>
          </w:p>
          <w:p w:rsidR="000853A4" w:rsidRDefault="000853A4">
            <w:pPr>
              <w:pStyle w:val="a7"/>
              <w:spacing w:line="360" w:lineRule="auto"/>
              <w:ind w:left="0" w:firstLineChars="0" w:firstLine="0"/>
              <w:jc w:val="left"/>
              <w:rPr>
                <w:rFonts w:ascii="宋体" w:hAnsi="宋体"/>
                <w:sz w:val="24"/>
              </w:rPr>
            </w:pPr>
          </w:p>
          <w:p w:rsidR="000853A4" w:rsidRDefault="000853A4">
            <w:pPr>
              <w:pStyle w:val="a7"/>
              <w:spacing w:line="360" w:lineRule="auto"/>
              <w:ind w:left="0" w:firstLineChars="0" w:firstLine="0"/>
              <w:jc w:val="left"/>
              <w:rPr>
                <w:rFonts w:ascii="宋体" w:hAnsi="宋体"/>
                <w:sz w:val="24"/>
              </w:rPr>
            </w:pPr>
          </w:p>
          <w:p w:rsidR="000853A4" w:rsidRDefault="000853A4">
            <w:pPr>
              <w:pStyle w:val="a7"/>
              <w:spacing w:line="360" w:lineRule="auto"/>
              <w:ind w:leftChars="-134" w:left="-281" w:firstLineChars="0" w:firstLine="2"/>
              <w:jc w:val="left"/>
              <w:rPr>
                <w:rFonts w:ascii="宋体" w:hAnsi="宋体"/>
                <w:sz w:val="24"/>
              </w:rPr>
            </w:pPr>
          </w:p>
          <w:p w:rsidR="000853A4" w:rsidRDefault="00231230">
            <w:pPr>
              <w:pStyle w:val="a7"/>
              <w:spacing w:line="240" w:lineRule="auto"/>
              <w:ind w:left="0" w:firstLineChars="0" w:firstLine="0"/>
              <w:jc w:val="left"/>
              <w:rPr>
                <w:u w:val="single"/>
              </w:rPr>
            </w:pPr>
            <w:r>
              <w:rPr>
                <w:rFonts w:hint="eastAsia"/>
              </w:rPr>
              <w:t xml:space="preserve">                                       </w:t>
            </w:r>
            <w:r>
              <w:rPr>
                <w:rFonts w:hint="eastAsia"/>
              </w:rPr>
              <w:t>指导教师：</w:t>
            </w:r>
            <w:r>
              <w:rPr>
                <w:rFonts w:hint="eastAsia"/>
                <w:u w:val="single"/>
              </w:rPr>
              <w:t xml:space="preserve">               </w:t>
            </w:r>
          </w:p>
          <w:p w:rsidR="000853A4" w:rsidRDefault="00231230">
            <w:pPr>
              <w:pStyle w:val="a7"/>
              <w:jc w:val="center"/>
            </w:pPr>
            <w:r>
              <w:rPr>
                <w:rFonts w:hint="eastAsia"/>
              </w:rPr>
              <w:t xml:space="preserve">                                               </w:t>
            </w:r>
            <w:r>
              <w:rPr>
                <w:rFonts w:hint="eastAsia"/>
                <w:color w:val="FF0000"/>
              </w:rPr>
              <w:t xml:space="preserve">   </w:t>
            </w:r>
            <w:r>
              <w:rPr>
                <w:rFonts w:hint="eastAsia"/>
              </w:rPr>
              <w:t>年</w:t>
            </w:r>
            <w:r>
              <w:rPr>
                <w:rFonts w:hint="eastAsia"/>
                <w:color w:val="FF0000"/>
              </w:rPr>
              <w:t xml:space="preserve">   </w:t>
            </w:r>
            <w:r>
              <w:rPr>
                <w:rFonts w:hint="eastAsia"/>
              </w:rPr>
              <w:t>月</w:t>
            </w:r>
            <w:r>
              <w:rPr>
                <w:rFonts w:hint="eastAsia"/>
                <w:color w:val="FF0000"/>
              </w:rPr>
              <w:t xml:space="preserve">   </w:t>
            </w:r>
            <w:r>
              <w:rPr>
                <w:rFonts w:hint="eastAsia"/>
              </w:rPr>
              <w:t>日</w:t>
            </w:r>
          </w:p>
        </w:tc>
      </w:tr>
      <w:tr w:rsidR="000853A4">
        <w:trPr>
          <w:trHeight w:val="3015"/>
        </w:trPr>
        <w:tc>
          <w:tcPr>
            <w:tcW w:w="9282" w:type="dxa"/>
            <w:tcBorders>
              <w:left w:val="single" w:sz="8" w:space="0" w:color="auto"/>
              <w:bottom w:val="double" w:sz="4" w:space="0" w:color="auto"/>
              <w:right w:val="single" w:sz="8" w:space="0" w:color="auto"/>
            </w:tcBorders>
          </w:tcPr>
          <w:p w:rsidR="000853A4" w:rsidRDefault="00231230">
            <w:pPr>
              <w:pStyle w:val="a7"/>
              <w:spacing w:line="240" w:lineRule="auto"/>
              <w:ind w:left="0" w:firstLineChars="0" w:firstLine="0"/>
              <w:jc w:val="left"/>
            </w:pPr>
            <w:r>
              <w:rPr>
                <w:rFonts w:hint="eastAsia"/>
              </w:rPr>
              <w:t>所在专业审查意见：</w:t>
            </w:r>
          </w:p>
          <w:p w:rsidR="000853A4" w:rsidRDefault="000853A4">
            <w:pPr>
              <w:pStyle w:val="a7"/>
              <w:spacing w:line="360" w:lineRule="auto"/>
              <w:ind w:left="0" w:firstLineChars="0" w:firstLine="0"/>
              <w:jc w:val="left"/>
              <w:rPr>
                <w:rFonts w:ascii="宋体" w:hAnsi="宋体"/>
                <w:sz w:val="24"/>
              </w:rPr>
            </w:pPr>
          </w:p>
          <w:p w:rsidR="000853A4" w:rsidRDefault="000853A4">
            <w:pPr>
              <w:pStyle w:val="a7"/>
              <w:spacing w:line="360" w:lineRule="auto"/>
              <w:ind w:left="0" w:firstLineChars="0" w:firstLine="0"/>
              <w:jc w:val="left"/>
              <w:rPr>
                <w:rFonts w:ascii="宋体" w:hAnsi="宋体"/>
                <w:sz w:val="24"/>
              </w:rPr>
            </w:pPr>
          </w:p>
          <w:p w:rsidR="000853A4" w:rsidRDefault="000853A4">
            <w:pPr>
              <w:pStyle w:val="a7"/>
              <w:spacing w:line="360" w:lineRule="auto"/>
              <w:ind w:left="0" w:firstLineChars="0" w:firstLine="0"/>
              <w:jc w:val="left"/>
              <w:rPr>
                <w:rFonts w:ascii="宋体" w:hAnsi="宋体"/>
                <w:sz w:val="24"/>
              </w:rPr>
            </w:pPr>
          </w:p>
          <w:p w:rsidR="000853A4" w:rsidRDefault="00231230">
            <w:pPr>
              <w:pStyle w:val="a7"/>
              <w:spacing w:line="440" w:lineRule="exact"/>
              <w:ind w:left="0" w:firstLineChars="0" w:firstLine="0"/>
              <w:jc w:val="left"/>
              <w:rPr>
                <w:u w:val="single"/>
              </w:rPr>
            </w:pPr>
            <w:r>
              <w:rPr>
                <w:rFonts w:hint="eastAsia"/>
              </w:rPr>
              <w:t xml:space="preserve">                                         </w:t>
            </w:r>
            <w:r>
              <w:rPr>
                <w:rFonts w:hint="eastAsia"/>
              </w:rPr>
              <w:t>负责人：</w:t>
            </w:r>
            <w:r>
              <w:rPr>
                <w:rFonts w:hint="eastAsia"/>
                <w:u w:val="single"/>
              </w:rPr>
              <w:t xml:space="preserve">               </w:t>
            </w:r>
          </w:p>
          <w:p w:rsidR="000853A4" w:rsidRDefault="00231230">
            <w:pPr>
              <w:pStyle w:val="a7"/>
              <w:spacing w:line="440" w:lineRule="exact"/>
              <w:ind w:left="0" w:firstLineChars="0" w:firstLine="0"/>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0853A4" w:rsidRDefault="000853A4">
      <w:pPr>
        <w:pStyle w:val="a7"/>
        <w:ind w:leftChars="171" w:left="460" w:hangingChars="42" w:hanging="101"/>
        <w:rPr>
          <w:sz w:val="24"/>
        </w:rPr>
      </w:pPr>
    </w:p>
    <w:sectPr w:rsidR="000853A4" w:rsidSect="00265692">
      <w:footerReference w:type="even" r:id="rId9"/>
      <w:footerReference w:type="default" r:id="rId10"/>
      <w:pgSz w:w="11906" w:h="16838"/>
      <w:pgMar w:top="1440" w:right="1134" w:bottom="1440" w:left="1418" w:header="851" w:footer="992" w:gutter="0"/>
      <w:pgNumType w:start="0"/>
      <w:cols w:space="720"/>
      <w:titlePg/>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3D7" w:rsidRDefault="000C73D7">
      <w:r>
        <w:separator/>
      </w:r>
    </w:p>
  </w:endnote>
  <w:endnote w:type="continuationSeparator" w:id="0">
    <w:p w:rsidR="000C73D7" w:rsidRDefault="000C7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Arial Unicode MS"/>
    <w:charset w:val="86"/>
    <w:family w:val="script"/>
    <w:pitch w:val="fixed"/>
    <w:sig w:usb0="00000003" w:usb1="080E0000" w:usb2="00000010"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仿宋_GB2312">
    <w:altName w:val="仿宋"/>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CAD" w:rsidRDefault="0071262E">
    <w:pPr>
      <w:pStyle w:val="a9"/>
      <w:framePr w:wrap="around" w:vAnchor="text" w:hAnchor="margin" w:xAlign="center" w:y="1"/>
      <w:rPr>
        <w:rStyle w:val="ae"/>
      </w:rPr>
    </w:pPr>
    <w:r>
      <w:fldChar w:fldCharType="begin"/>
    </w:r>
    <w:r w:rsidR="00954CAD">
      <w:rPr>
        <w:rStyle w:val="ae"/>
      </w:rPr>
      <w:instrText xml:space="preserve">PAGE  </w:instrText>
    </w:r>
    <w:r>
      <w:fldChar w:fldCharType="end"/>
    </w:r>
  </w:p>
  <w:p w:rsidR="00954CAD" w:rsidRDefault="00954CAD">
    <w:pPr>
      <w:pStyle w:val="a9"/>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CAD" w:rsidRDefault="00954CAD">
    <w:pPr>
      <w:pStyle w:val="a9"/>
      <w:framePr w:wrap="around" w:vAnchor="text" w:hAnchor="margin" w:xAlign="center" w:y="1"/>
      <w:rPr>
        <w:rStyle w:val="ae"/>
      </w:rPr>
    </w:pPr>
  </w:p>
  <w:p w:rsidR="00954CAD" w:rsidRDefault="00954CAD">
    <w:pPr>
      <w:pStyle w:val="a9"/>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3D7" w:rsidRDefault="000C73D7">
      <w:r>
        <w:separator/>
      </w:r>
    </w:p>
  </w:footnote>
  <w:footnote w:type="continuationSeparator" w:id="0">
    <w:p w:rsidR="000C73D7" w:rsidRDefault="000C73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86AF2"/>
    <w:multiLevelType w:val="multilevel"/>
    <w:tmpl w:val="0409001D"/>
    <w:styleLink w:val="2"/>
    <w:lvl w:ilvl="0">
      <w:start w:val="1"/>
      <w:numFmt w:val="decimal"/>
      <w:lvlText w:val="%1"/>
      <w:lvlJc w:val="left"/>
      <w:pPr>
        <w:ind w:left="425" w:hanging="425"/>
      </w:pPr>
      <w:rPr>
        <w:rFonts w:hint="eastAsia"/>
      </w:rPr>
    </w:lvl>
    <w:lvl w:ilvl="1">
      <w:start w:val="3"/>
      <w:numFmt w:val="decimal"/>
      <w:lvlText w:val="%1.%2"/>
      <w:lvlJc w:val="left"/>
      <w:pPr>
        <w:ind w:left="992" w:hanging="567"/>
      </w:pPr>
    </w:lvl>
    <w:lvl w:ilvl="2">
      <w:start w:val="1"/>
      <w:numFmt w:val="decimal"/>
      <w:lvlText w:val="%1.%2.%3"/>
      <w:lvlJc w:val="left"/>
      <w:pPr>
        <w:ind w:left="184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0CE3792"/>
    <w:multiLevelType w:val="multilevel"/>
    <w:tmpl w:val="969EAABC"/>
    <w:lvl w:ilvl="0">
      <w:start w:val="3"/>
      <w:numFmt w:val="decimal"/>
      <w:lvlText w:val="%1"/>
      <w:lvlJc w:val="left"/>
      <w:pPr>
        <w:ind w:left="425" w:hanging="425"/>
      </w:pPr>
      <w:rPr>
        <w:rFonts w:hint="eastAsia"/>
      </w:rPr>
    </w:lvl>
    <w:lvl w:ilvl="1">
      <w:start w:val="1"/>
      <w:numFmt w:val="decimal"/>
      <w:lvlText w:val="%1.%2"/>
      <w:lvlJc w:val="left"/>
      <w:pPr>
        <w:ind w:left="993"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65B33B9"/>
    <w:multiLevelType w:val="multilevel"/>
    <w:tmpl w:val="0409001D"/>
    <w:numStyleLink w:val="2"/>
  </w:abstractNum>
  <w:abstractNum w:abstractNumId="3" w15:restartNumberingAfterBreak="0">
    <w:nsid w:val="5860D801"/>
    <w:multiLevelType w:val="singleLevel"/>
    <w:tmpl w:val="5860D801"/>
    <w:lvl w:ilvl="0">
      <w:start w:val="2"/>
      <w:numFmt w:val="chineseCounting"/>
      <w:suff w:val="nothing"/>
      <w:lvlText w:val="%1、"/>
      <w:lvlJc w:val="left"/>
    </w:lvl>
  </w:abstractNum>
  <w:abstractNum w:abstractNumId="4" w15:restartNumberingAfterBreak="0">
    <w:nsid w:val="58610B47"/>
    <w:multiLevelType w:val="singleLevel"/>
    <w:tmpl w:val="58610B47"/>
    <w:lvl w:ilvl="0">
      <w:start w:val="1"/>
      <w:numFmt w:val="decimal"/>
      <w:suff w:val="nothing"/>
      <w:lvlText w:val="%1."/>
      <w:lvlJc w:val="left"/>
    </w:lvl>
  </w:abstractNum>
  <w:abstractNum w:abstractNumId="5" w15:restartNumberingAfterBreak="0">
    <w:nsid w:val="5861C6C5"/>
    <w:multiLevelType w:val="singleLevel"/>
    <w:tmpl w:val="5861C6C5"/>
    <w:lvl w:ilvl="0">
      <w:start w:val="4"/>
      <w:numFmt w:val="chineseCounting"/>
      <w:suff w:val="nothing"/>
      <w:lvlText w:val="%1、"/>
      <w:lvlJc w:val="left"/>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03282"/>
    <w:rsid w:val="000046FC"/>
    <w:rsid w:val="00062187"/>
    <w:rsid w:val="000853A4"/>
    <w:rsid w:val="000A54AE"/>
    <w:rsid w:val="000C73D7"/>
    <w:rsid w:val="00103735"/>
    <w:rsid w:val="001265C7"/>
    <w:rsid w:val="00150303"/>
    <w:rsid w:val="001B56CA"/>
    <w:rsid w:val="00231230"/>
    <w:rsid w:val="00245D1E"/>
    <w:rsid w:val="00254BD8"/>
    <w:rsid w:val="00265692"/>
    <w:rsid w:val="00275D26"/>
    <w:rsid w:val="002874DC"/>
    <w:rsid w:val="00291C22"/>
    <w:rsid w:val="002C4A2E"/>
    <w:rsid w:val="00335832"/>
    <w:rsid w:val="00350006"/>
    <w:rsid w:val="00374821"/>
    <w:rsid w:val="00396014"/>
    <w:rsid w:val="003A6EDF"/>
    <w:rsid w:val="003C6DD2"/>
    <w:rsid w:val="004354B4"/>
    <w:rsid w:val="00447B9F"/>
    <w:rsid w:val="004D641B"/>
    <w:rsid w:val="0055654A"/>
    <w:rsid w:val="00560F0C"/>
    <w:rsid w:val="00590206"/>
    <w:rsid w:val="0063597F"/>
    <w:rsid w:val="00646B86"/>
    <w:rsid w:val="006573BB"/>
    <w:rsid w:val="0069323E"/>
    <w:rsid w:val="006A008C"/>
    <w:rsid w:val="0071262E"/>
    <w:rsid w:val="00747B19"/>
    <w:rsid w:val="007537DA"/>
    <w:rsid w:val="007F3F2F"/>
    <w:rsid w:val="0082372D"/>
    <w:rsid w:val="008C360E"/>
    <w:rsid w:val="008C55F4"/>
    <w:rsid w:val="008E60FA"/>
    <w:rsid w:val="00941FED"/>
    <w:rsid w:val="00954CAD"/>
    <w:rsid w:val="00954D0D"/>
    <w:rsid w:val="00A017FA"/>
    <w:rsid w:val="00A15EBA"/>
    <w:rsid w:val="00A44D2A"/>
    <w:rsid w:val="00A85169"/>
    <w:rsid w:val="00AD62B7"/>
    <w:rsid w:val="00B643EB"/>
    <w:rsid w:val="00BD1C76"/>
    <w:rsid w:val="00C0054C"/>
    <w:rsid w:val="00C03282"/>
    <w:rsid w:val="00C71F2D"/>
    <w:rsid w:val="00C7581E"/>
    <w:rsid w:val="00C75D22"/>
    <w:rsid w:val="00C83619"/>
    <w:rsid w:val="00C96C31"/>
    <w:rsid w:val="00CD0B24"/>
    <w:rsid w:val="00CF38EB"/>
    <w:rsid w:val="00D22D1F"/>
    <w:rsid w:val="00D37EEC"/>
    <w:rsid w:val="00DD7678"/>
    <w:rsid w:val="00ED1A2E"/>
    <w:rsid w:val="00EE14BB"/>
    <w:rsid w:val="00F16C06"/>
    <w:rsid w:val="00FA0C83"/>
    <w:rsid w:val="00FD59DB"/>
    <w:rsid w:val="00FE1718"/>
    <w:rsid w:val="00FF2C03"/>
    <w:rsid w:val="07781373"/>
    <w:rsid w:val="09624716"/>
    <w:rsid w:val="1E876D42"/>
    <w:rsid w:val="315036D2"/>
    <w:rsid w:val="327D676E"/>
    <w:rsid w:val="3ACA1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直接箭头连接符 9">
          <o:proxy end="" idref="#矩形 3" connectloc="0"/>
        </o:r>
        <o:r id="V:Rule2" type="connector" idref="#直接箭头连接符 10">
          <o:proxy end="" idref="#矩形 5" connectloc="0"/>
        </o:r>
        <o:r id="V:Rule3" type="connector" idref="#直接箭头连接符 11">
          <o:proxy end="" idref="#矩形 6" connectloc="0"/>
        </o:r>
        <o:r id="V:Rule4" type="connector" idref="#直接箭头连接符 15">
          <o:proxy start="" idref="#矩形 5" connectloc="2"/>
        </o:r>
        <o:r id="V:Rule5" type="connector" idref="#直接箭头连接符 18">
          <o:proxy start="" idref="#矩形 6" connectloc="2"/>
          <o:proxy end="" idref="#矩形 16" connectloc="0"/>
        </o:r>
      </o:rules>
    </o:shapelayout>
  </w:shapeDefaults>
  <w:decimalSymbol w:val="."/>
  <w:listSeparator w:val=","/>
  <w14:docId w14:val="0BEE94BC"/>
  <w15:docId w15:val="{F1AF3648-9423-4E78-A2DC-0779E073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569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rsid w:val="00265692"/>
    <w:pPr>
      <w:jc w:val="left"/>
    </w:pPr>
  </w:style>
  <w:style w:type="paragraph" w:styleId="a5">
    <w:name w:val="Body Text"/>
    <w:basedOn w:val="a"/>
    <w:link w:val="a6"/>
    <w:qFormat/>
    <w:rsid w:val="00265692"/>
    <w:pPr>
      <w:jc w:val="center"/>
    </w:pPr>
    <w:rPr>
      <w:rFonts w:eastAsia="方正大标宋简体"/>
      <w:sz w:val="76"/>
    </w:rPr>
  </w:style>
  <w:style w:type="paragraph" w:styleId="a7">
    <w:name w:val="Body Text Indent"/>
    <w:basedOn w:val="a"/>
    <w:link w:val="a8"/>
    <w:qFormat/>
    <w:rsid w:val="00265692"/>
    <w:pPr>
      <w:spacing w:line="360" w:lineRule="exact"/>
      <w:ind w:left="538" w:hangingChars="192" w:hanging="538"/>
    </w:pPr>
    <w:rPr>
      <w:sz w:val="28"/>
    </w:rPr>
  </w:style>
  <w:style w:type="paragraph" w:styleId="a9">
    <w:name w:val="footer"/>
    <w:basedOn w:val="a"/>
    <w:link w:val="aa"/>
    <w:unhideWhenUsed/>
    <w:qFormat/>
    <w:rsid w:val="00265692"/>
    <w:pPr>
      <w:tabs>
        <w:tab w:val="center" w:pos="4153"/>
        <w:tab w:val="right" w:pos="8306"/>
      </w:tabs>
      <w:snapToGrid w:val="0"/>
      <w:jc w:val="left"/>
    </w:pPr>
    <w:rPr>
      <w:sz w:val="18"/>
      <w:szCs w:val="18"/>
    </w:rPr>
  </w:style>
  <w:style w:type="paragraph" w:styleId="ab">
    <w:name w:val="header"/>
    <w:basedOn w:val="a"/>
    <w:link w:val="ac"/>
    <w:uiPriority w:val="99"/>
    <w:unhideWhenUsed/>
    <w:qFormat/>
    <w:rsid w:val="00265692"/>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unhideWhenUsed/>
    <w:qFormat/>
    <w:rsid w:val="00265692"/>
    <w:pPr>
      <w:spacing w:before="75" w:after="75"/>
      <w:jc w:val="left"/>
    </w:pPr>
    <w:rPr>
      <w:kern w:val="0"/>
      <w:sz w:val="24"/>
    </w:rPr>
  </w:style>
  <w:style w:type="character" w:styleId="ae">
    <w:name w:val="page number"/>
    <w:basedOn w:val="a0"/>
    <w:qFormat/>
    <w:rsid w:val="00265692"/>
  </w:style>
  <w:style w:type="character" w:styleId="af">
    <w:name w:val="Hyperlink"/>
    <w:basedOn w:val="a0"/>
    <w:uiPriority w:val="99"/>
    <w:unhideWhenUsed/>
    <w:qFormat/>
    <w:rsid w:val="00265692"/>
    <w:rPr>
      <w:color w:val="0000FF"/>
      <w:u w:val="single"/>
    </w:rPr>
  </w:style>
  <w:style w:type="character" w:styleId="af0">
    <w:name w:val="annotation reference"/>
    <w:basedOn w:val="a0"/>
    <w:uiPriority w:val="99"/>
    <w:unhideWhenUsed/>
    <w:qFormat/>
    <w:rsid w:val="00265692"/>
    <w:rPr>
      <w:sz w:val="21"/>
      <w:szCs w:val="21"/>
    </w:rPr>
  </w:style>
  <w:style w:type="character" w:customStyle="1" w:styleId="ac">
    <w:name w:val="页眉 字符"/>
    <w:basedOn w:val="a0"/>
    <w:link w:val="ab"/>
    <w:uiPriority w:val="99"/>
    <w:qFormat/>
    <w:rsid w:val="00265692"/>
    <w:rPr>
      <w:sz w:val="18"/>
      <w:szCs w:val="18"/>
    </w:rPr>
  </w:style>
  <w:style w:type="character" w:customStyle="1" w:styleId="aa">
    <w:name w:val="页脚 字符"/>
    <w:basedOn w:val="a0"/>
    <w:link w:val="a9"/>
    <w:uiPriority w:val="99"/>
    <w:qFormat/>
    <w:rsid w:val="00265692"/>
    <w:rPr>
      <w:sz w:val="18"/>
      <w:szCs w:val="18"/>
    </w:rPr>
  </w:style>
  <w:style w:type="character" w:customStyle="1" w:styleId="a6">
    <w:name w:val="正文文本 字符"/>
    <w:basedOn w:val="a0"/>
    <w:link w:val="a5"/>
    <w:qFormat/>
    <w:rsid w:val="00265692"/>
    <w:rPr>
      <w:rFonts w:ascii="Times New Roman" w:eastAsia="方正大标宋简体" w:hAnsi="Times New Roman" w:cs="Times New Roman"/>
      <w:sz w:val="76"/>
      <w:szCs w:val="24"/>
    </w:rPr>
  </w:style>
  <w:style w:type="character" w:customStyle="1" w:styleId="a8">
    <w:name w:val="正文文本缩进 字符"/>
    <w:basedOn w:val="a0"/>
    <w:link w:val="a7"/>
    <w:qFormat/>
    <w:rsid w:val="00265692"/>
    <w:rPr>
      <w:rFonts w:ascii="Times New Roman" w:eastAsia="宋体" w:hAnsi="Times New Roman" w:cs="Times New Roman"/>
      <w:sz w:val="28"/>
      <w:szCs w:val="24"/>
    </w:rPr>
  </w:style>
  <w:style w:type="paragraph" w:customStyle="1" w:styleId="1">
    <w:name w:val="列出段落1"/>
    <w:basedOn w:val="a"/>
    <w:uiPriority w:val="34"/>
    <w:qFormat/>
    <w:rsid w:val="00265692"/>
    <w:pPr>
      <w:ind w:firstLineChars="200" w:firstLine="420"/>
    </w:pPr>
  </w:style>
  <w:style w:type="paragraph" w:styleId="af1">
    <w:name w:val="annotation subject"/>
    <w:basedOn w:val="a3"/>
    <w:next w:val="a3"/>
    <w:link w:val="af2"/>
    <w:uiPriority w:val="99"/>
    <w:semiHidden/>
    <w:unhideWhenUsed/>
    <w:rsid w:val="00D37EEC"/>
    <w:rPr>
      <w:b/>
      <w:bCs/>
    </w:rPr>
  </w:style>
  <w:style w:type="character" w:customStyle="1" w:styleId="a4">
    <w:name w:val="批注文字 字符"/>
    <w:basedOn w:val="a0"/>
    <w:link w:val="a3"/>
    <w:uiPriority w:val="99"/>
    <w:rsid w:val="00D37EEC"/>
    <w:rPr>
      <w:kern w:val="2"/>
      <w:sz w:val="21"/>
      <w:szCs w:val="24"/>
    </w:rPr>
  </w:style>
  <w:style w:type="character" w:customStyle="1" w:styleId="af2">
    <w:name w:val="批注主题 字符"/>
    <w:basedOn w:val="a4"/>
    <w:link w:val="af1"/>
    <w:rsid w:val="00D37EEC"/>
    <w:rPr>
      <w:kern w:val="2"/>
      <w:sz w:val="21"/>
      <w:szCs w:val="24"/>
    </w:rPr>
  </w:style>
  <w:style w:type="paragraph" w:styleId="af3">
    <w:name w:val="Balloon Text"/>
    <w:basedOn w:val="a"/>
    <w:link w:val="af4"/>
    <w:uiPriority w:val="99"/>
    <w:semiHidden/>
    <w:unhideWhenUsed/>
    <w:rsid w:val="00D37EEC"/>
    <w:rPr>
      <w:sz w:val="18"/>
      <w:szCs w:val="18"/>
    </w:rPr>
  </w:style>
  <w:style w:type="character" w:customStyle="1" w:styleId="af4">
    <w:name w:val="批注框文本 字符"/>
    <w:basedOn w:val="a0"/>
    <w:link w:val="af3"/>
    <w:uiPriority w:val="99"/>
    <w:semiHidden/>
    <w:rsid w:val="00D37EEC"/>
    <w:rPr>
      <w:kern w:val="2"/>
      <w:sz w:val="18"/>
      <w:szCs w:val="18"/>
    </w:rPr>
  </w:style>
  <w:style w:type="numbering" w:customStyle="1" w:styleId="2">
    <w:name w:val="样式2"/>
    <w:uiPriority w:val="99"/>
    <w:rsid w:val="002C4A2E"/>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559537">
      <w:bodyDiv w:val="1"/>
      <w:marLeft w:val="0"/>
      <w:marRight w:val="0"/>
      <w:marTop w:val="0"/>
      <w:marBottom w:val="0"/>
      <w:divBdr>
        <w:top w:val="none" w:sz="0" w:space="0" w:color="auto"/>
        <w:left w:val="none" w:sz="0" w:space="0" w:color="auto"/>
        <w:bottom w:val="none" w:sz="0" w:space="0" w:color="auto"/>
        <w:right w:val="none" w:sz="0" w:space="0" w:color="auto"/>
      </w:divBdr>
    </w:div>
    <w:div w:id="577129940">
      <w:bodyDiv w:val="1"/>
      <w:marLeft w:val="0"/>
      <w:marRight w:val="0"/>
      <w:marTop w:val="0"/>
      <w:marBottom w:val="0"/>
      <w:divBdr>
        <w:top w:val="none" w:sz="0" w:space="0" w:color="auto"/>
        <w:left w:val="none" w:sz="0" w:space="0" w:color="auto"/>
        <w:bottom w:val="none" w:sz="0" w:space="0" w:color="auto"/>
        <w:right w:val="none" w:sz="0" w:space="0" w:color="auto"/>
      </w:divBdr>
    </w:div>
    <w:div w:id="706757534">
      <w:bodyDiv w:val="1"/>
      <w:marLeft w:val="0"/>
      <w:marRight w:val="0"/>
      <w:marTop w:val="0"/>
      <w:marBottom w:val="0"/>
      <w:divBdr>
        <w:top w:val="none" w:sz="0" w:space="0" w:color="auto"/>
        <w:left w:val="none" w:sz="0" w:space="0" w:color="auto"/>
        <w:bottom w:val="none" w:sz="0" w:space="0" w:color="auto"/>
        <w:right w:val="none" w:sz="0" w:space="0" w:color="auto"/>
      </w:divBdr>
    </w:div>
    <w:div w:id="1000700657">
      <w:bodyDiv w:val="1"/>
      <w:marLeft w:val="0"/>
      <w:marRight w:val="0"/>
      <w:marTop w:val="0"/>
      <w:marBottom w:val="0"/>
      <w:divBdr>
        <w:top w:val="none" w:sz="0" w:space="0" w:color="auto"/>
        <w:left w:val="none" w:sz="0" w:space="0" w:color="auto"/>
        <w:bottom w:val="none" w:sz="0" w:space="0" w:color="auto"/>
        <w:right w:val="none" w:sz="0" w:space="0" w:color="auto"/>
      </w:divBdr>
    </w:div>
    <w:div w:id="1054816028">
      <w:bodyDiv w:val="1"/>
      <w:marLeft w:val="0"/>
      <w:marRight w:val="0"/>
      <w:marTop w:val="0"/>
      <w:marBottom w:val="0"/>
      <w:divBdr>
        <w:top w:val="none" w:sz="0" w:space="0" w:color="auto"/>
        <w:left w:val="none" w:sz="0" w:space="0" w:color="auto"/>
        <w:bottom w:val="none" w:sz="0" w:space="0" w:color="auto"/>
        <w:right w:val="none" w:sz="0" w:space="0" w:color="auto"/>
      </w:divBdr>
    </w:div>
    <w:div w:id="1132097263">
      <w:bodyDiv w:val="1"/>
      <w:marLeft w:val="0"/>
      <w:marRight w:val="0"/>
      <w:marTop w:val="0"/>
      <w:marBottom w:val="0"/>
      <w:divBdr>
        <w:top w:val="none" w:sz="0" w:space="0" w:color="auto"/>
        <w:left w:val="none" w:sz="0" w:space="0" w:color="auto"/>
        <w:bottom w:val="none" w:sz="0" w:space="0" w:color="auto"/>
        <w:right w:val="none" w:sz="0" w:space="0" w:color="auto"/>
      </w:divBdr>
    </w:div>
    <w:div w:id="1446732070">
      <w:bodyDiv w:val="1"/>
      <w:marLeft w:val="0"/>
      <w:marRight w:val="0"/>
      <w:marTop w:val="0"/>
      <w:marBottom w:val="0"/>
      <w:divBdr>
        <w:top w:val="none" w:sz="0" w:space="0" w:color="auto"/>
        <w:left w:val="none" w:sz="0" w:space="0" w:color="auto"/>
        <w:bottom w:val="none" w:sz="0" w:space="0" w:color="auto"/>
        <w:right w:val="none" w:sz="0" w:space="0" w:color="auto"/>
      </w:divBdr>
    </w:div>
    <w:div w:id="1686051348">
      <w:bodyDiv w:val="1"/>
      <w:marLeft w:val="0"/>
      <w:marRight w:val="0"/>
      <w:marTop w:val="0"/>
      <w:marBottom w:val="0"/>
      <w:divBdr>
        <w:top w:val="none" w:sz="0" w:space="0" w:color="auto"/>
        <w:left w:val="none" w:sz="0" w:space="0" w:color="auto"/>
        <w:bottom w:val="none" w:sz="0" w:space="0" w:color="auto"/>
        <w:right w:val="none" w:sz="0" w:space="0" w:color="auto"/>
      </w:divBdr>
    </w:div>
    <w:div w:id="1830096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5E894C-372F-489A-902A-5C2C2E0CE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15</Pages>
  <Words>1656</Words>
  <Characters>9441</Characters>
  <Application>Microsoft Office Word</Application>
  <DocSecurity>0</DocSecurity>
  <Lines>78</Lines>
  <Paragraphs>22</Paragraphs>
  <ScaleCrop>false</ScaleCrop>
  <Company>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Kylin Lee</cp:lastModifiedBy>
  <cp:revision>29</cp:revision>
  <dcterms:created xsi:type="dcterms:W3CDTF">2015-03-11T15:43:00Z</dcterms:created>
  <dcterms:modified xsi:type="dcterms:W3CDTF">2017-01-07T08:16:00Z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