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w:t>
      </w:r>
      <w:r>
        <w:rPr>
          <w:rFonts w:ascii="黑体" w:eastAsia="黑体" w:hint="eastAsia"/>
        </w:rPr>
        <w:t>(</w:t>
      </w:r>
      <w:r>
        <w:rPr>
          <w:rFonts w:ascii="黑体" w:eastAsia="黑体" w:hint="eastAsia"/>
        </w:rPr>
        <w:t>论文</w:t>
      </w:r>
      <w:r>
        <w:rPr>
          <w:rFonts w:ascii="黑体" w:eastAsia="黑体" w:hint="eastAsia"/>
        </w:rPr>
        <w:t>)</w:t>
      </w:r>
      <w:r>
        <w:rPr>
          <w:rFonts w:ascii="黑体" w:eastAsia="黑体" w:hint="eastAsia"/>
        </w:rPr>
        <w:t>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w:t>
            </w:r>
            <w:r>
              <w:rPr>
                <w:rFonts w:ascii="宋体" w:hAnsi="宋体" w:hint="eastAsia"/>
                <w:b/>
                <w:bCs/>
                <w:w w:val="97"/>
                <w:sz w:val="32"/>
              </w:rPr>
              <w:t xml:space="preserve"> </w:t>
            </w:r>
            <w:r>
              <w:rPr>
                <w:rFonts w:ascii="宋体" w:hAnsi="宋体" w:hint="eastAsia"/>
                <w:b/>
                <w:bCs/>
                <w:w w:val="97"/>
                <w:sz w:val="32"/>
              </w:rPr>
              <w:t>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覆盖网络中的</w:t>
            </w:r>
            <w:r>
              <w:rPr>
                <w:rFonts w:ascii="楷体_GB2312" w:eastAsia="楷体_GB2312" w:hint="eastAsia"/>
                <w:sz w:val="32"/>
                <w:szCs w:val="32"/>
              </w:rPr>
              <w:t>QoS</w:t>
            </w:r>
            <w:r>
              <w:rPr>
                <w:rFonts w:ascii="楷体_GB2312" w:eastAsia="楷体_GB2312" w:hint="eastAsia"/>
                <w:sz w:val="32"/>
                <w:szCs w:val="32"/>
              </w:rPr>
              <w:t>保证调度</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6</w:t>
      </w:r>
      <w:r>
        <w:rPr>
          <w:rFonts w:ascii="黑体" w:eastAsia="黑体" w:hAnsi="宋体" w:hint="eastAsia"/>
          <w:sz w:val="32"/>
        </w:rPr>
        <w:t xml:space="preserve"> </w:t>
      </w:r>
      <w:r>
        <w:rPr>
          <w:rFonts w:ascii="黑体" w:eastAsia="黑体" w:hAnsi="宋体" w:hint="eastAsia"/>
          <w:sz w:val="32"/>
        </w:rPr>
        <w:t>年</w:t>
      </w:r>
      <w:r>
        <w:rPr>
          <w:rFonts w:ascii="黑体" w:eastAsia="黑体" w:hAnsi="宋体" w:hint="eastAsia"/>
          <w:sz w:val="32"/>
        </w:rPr>
        <w:t xml:space="preserve"> </w:t>
      </w:r>
      <w:r>
        <w:rPr>
          <w:rFonts w:ascii="黑体" w:eastAsia="黑体" w:hAnsi="宋体"/>
          <w:sz w:val="32"/>
        </w:rPr>
        <w:t>12</w:t>
      </w:r>
      <w:r>
        <w:rPr>
          <w:rFonts w:ascii="黑体" w:eastAsia="黑体" w:hAnsi="宋体" w:hint="eastAsia"/>
          <w:sz w:val="32"/>
        </w:rPr>
        <w:t xml:space="preserve"> </w:t>
      </w:r>
      <w:r>
        <w:rPr>
          <w:rFonts w:ascii="黑体" w:eastAsia="黑体" w:hAnsi="宋体" w:hint="eastAsia"/>
          <w:sz w:val="32"/>
        </w:rPr>
        <w:t>月</w:t>
      </w:r>
      <w:r>
        <w:rPr>
          <w:rFonts w:ascii="黑体" w:eastAsia="黑体" w:hAnsi="宋体" w:hint="eastAsia"/>
          <w:sz w:val="32"/>
        </w:rPr>
        <w:t xml:space="preserve"> </w:t>
      </w:r>
      <w:bookmarkStart w:id="0" w:name="day"/>
      <w:bookmarkEnd w:id="0"/>
      <w:r>
        <w:rPr>
          <w:rFonts w:ascii="黑体" w:eastAsia="黑体" w:hAnsi="宋体"/>
          <w:sz w:val="32"/>
        </w:rPr>
        <w:t>9</w:t>
      </w:r>
      <w:r>
        <w:rPr>
          <w:rFonts w:ascii="黑体" w:eastAsia="黑体" w:hAnsi="宋体" w:hint="eastAsia"/>
          <w:sz w:val="32"/>
        </w:rPr>
        <w:t xml:space="preserve"> </w:t>
      </w:r>
      <w:r>
        <w:rPr>
          <w:rFonts w:ascii="黑体" w:eastAsia="黑体" w:hAnsi="宋体" w:hint="eastAsia"/>
          <w:sz w:val="32"/>
        </w:rPr>
        <w:t>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w:t>
      </w:r>
      <w:r>
        <w:rPr>
          <w:rFonts w:ascii="宋体" w:hAnsi="宋体" w:hint="eastAsia"/>
          <w:sz w:val="24"/>
        </w:rPr>
        <w:t xml:space="preserve">GB/T </w:t>
      </w:r>
      <w:r>
        <w:rPr>
          <w:rFonts w:ascii="宋体" w:hAnsi="宋体" w:hint="eastAsia"/>
          <w:sz w:val="24"/>
        </w:rPr>
        <w:t>7408</w:t>
      </w:r>
      <w:r>
        <w:rPr>
          <w:rFonts w:ascii="宋体" w:hAnsi="宋体" w:hint="eastAsia"/>
          <w:sz w:val="24"/>
        </w:rPr>
        <w:t>—</w:t>
      </w:r>
      <w:r>
        <w:rPr>
          <w:rFonts w:ascii="宋体" w:hAnsi="宋体" w:hint="eastAsia"/>
          <w:sz w:val="24"/>
        </w:rPr>
        <w:t>2005</w:t>
      </w:r>
      <w:r>
        <w:rPr>
          <w:rFonts w:ascii="宋体" w:hAnsi="宋体" w:hint="eastAsia"/>
          <w:sz w:val="24"/>
        </w:rPr>
        <w:t>《数据元和交换格式、信息交换、日期和时间表示法》规定的要求，一律用阿拉伯数字书写。如“</w:t>
      </w:r>
      <w:r>
        <w:rPr>
          <w:rFonts w:ascii="宋体" w:hAnsi="宋体" w:hint="eastAsia"/>
          <w:sz w:val="24"/>
        </w:rPr>
        <w:t>2014</w:t>
      </w:r>
      <w:r>
        <w:rPr>
          <w:rFonts w:ascii="宋体" w:hAnsi="宋体" w:hint="eastAsia"/>
          <w:sz w:val="24"/>
        </w:rPr>
        <w:t>年</w:t>
      </w:r>
      <w:r>
        <w:rPr>
          <w:rFonts w:ascii="宋体" w:hAnsi="宋体" w:hint="eastAsia"/>
          <w:sz w:val="24"/>
        </w:rPr>
        <w:t>3</w:t>
      </w:r>
      <w:r>
        <w:rPr>
          <w:rFonts w:ascii="宋体" w:hAnsi="宋体" w:hint="eastAsia"/>
          <w:sz w:val="24"/>
        </w:rPr>
        <w:t>月</w:t>
      </w:r>
      <w:r>
        <w:rPr>
          <w:rFonts w:ascii="宋体" w:hAnsi="宋体" w:hint="eastAsia"/>
          <w:sz w:val="24"/>
        </w:rPr>
        <w:t>15</w:t>
      </w:r>
      <w:r>
        <w:rPr>
          <w:rFonts w:ascii="宋体" w:hAnsi="宋体" w:hint="eastAsia"/>
          <w:sz w:val="24"/>
        </w:rPr>
        <w:t>日”或“</w:t>
      </w:r>
      <w:r>
        <w:rPr>
          <w:rFonts w:ascii="宋体" w:hAnsi="宋体" w:hint="eastAsia"/>
          <w:sz w:val="24"/>
        </w:rPr>
        <w:t>2014-03-15</w:t>
      </w:r>
      <w:r>
        <w:rPr>
          <w:rFonts w:ascii="宋体" w:hAnsi="宋体" w:hint="eastAsia"/>
          <w:sz w:val="24"/>
        </w:rPr>
        <w:t>”。</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Default="00D96DB2" w:rsidP="00D96DB2">
            <w:pPr>
              <w:pStyle w:val="a4"/>
              <w:tabs>
                <w:tab w:val="left" w:pos="5832"/>
              </w:tabs>
              <w:spacing w:line="360" w:lineRule="auto"/>
              <w:ind w:leftChars="0" w:left="0" w:firstLine="480"/>
              <w:jc w:val="left"/>
              <w:rPr>
                <w:sz w:val="24"/>
              </w:rPr>
            </w:pPr>
            <w:r>
              <w:rPr>
                <w:rFonts w:hint="eastAsia"/>
                <w:sz w:val="24"/>
              </w:rPr>
              <w:t>近年来，随着移动互联网的兴起</w:t>
            </w:r>
            <w:r w:rsidRPr="00D96DB2">
              <w:rPr>
                <w:rFonts w:hint="eastAsia"/>
                <w:sz w:val="24"/>
              </w:rPr>
              <w:t>，云计算资源的需求激增，</w:t>
            </w:r>
            <w:r>
              <w:rPr>
                <w:rFonts w:hint="eastAsia"/>
                <w:sz w:val="24"/>
              </w:rPr>
              <w:t>越来越多的云计算资源服务提供商开始提供各种类型的云计算服务。国际上较知名的有微软的</w:t>
            </w:r>
            <w:r>
              <w:rPr>
                <w:rFonts w:hint="eastAsia"/>
                <w:sz w:val="24"/>
              </w:rPr>
              <w:t>Azure</w:t>
            </w:r>
            <w:r>
              <w:rPr>
                <w:rFonts w:hint="eastAsia"/>
                <w:sz w:val="24"/>
              </w:rPr>
              <w:t>、亚马逊的</w:t>
            </w:r>
            <w:r>
              <w:rPr>
                <w:rFonts w:hint="eastAsia"/>
                <w:sz w:val="24"/>
              </w:rPr>
              <w:t>AWS</w:t>
            </w:r>
            <w:r>
              <w:rPr>
                <w:rFonts w:hint="eastAsia"/>
                <w:sz w:val="24"/>
              </w:rPr>
              <w:t>等。而在国内，阿里巴巴的</w:t>
            </w:r>
            <w:r>
              <w:rPr>
                <w:rFonts w:hint="eastAsia"/>
                <w:sz w:val="24"/>
              </w:rPr>
              <w:t>ECS</w:t>
            </w:r>
            <w:r>
              <w:rPr>
                <w:rFonts w:hint="eastAsia"/>
                <w:sz w:val="24"/>
              </w:rPr>
              <w:t>、腾讯公司的</w:t>
            </w:r>
            <w:r>
              <w:rPr>
                <w:rFonts w:hint="eastAsia"/>
                <w:sz w:val="24"/>
              </w:rPr>
              <w:t>CVM</w:t>
            </w:r>
            <w:r>
              <w:rPr>
                <w:rFonts w:hint="eastAsia"/>
                <w:sz w:val="24"/>
              </w:rPr>
              <w:t>以及新浪的</w:t>
            </w:r>
            <w:r>
              <w:rPr>
                <w:rFonts w:hint="eastAsia"/>
                <w:sz w:val="24"/>
              </w:rPr>
              <w:t>SAE</w:t>
            </w:r>
            <w:r>
              <w:rPr>
                <w:rFonts w:hint="eastAsia"/>
                <w:sz w:val="24"/>
              </w:rPr>
              <w:t>等虚拟机服务则占据了大片市场，成为许多个人开发者不可或缺的工具，为数以万计的人们提供云计算服务。</w:t>
            </w:r>
          </w:p>
          <w:p w:rsidR="0056215C" w:rsidRDefault="00D96DB2" w:rsidP="00D96DB2">
            <w:pPr>
              <w:pStyle w:val="a4"/>
              <w:tabs>
                <w:tab w:val="left" w:pos="5832"/>
              </w:tabs>
              <w:spacing w:line="360" w:lineRule="auto"/>
              <w:ind w:leftChars="0" w:left="0" w:firstLine="480"/>
              <w:jc w:val="left"/>
              <w:rPr>
                <w:sz w:val="24"/>
              </w:rPr>
            </w:pPr>
            <w:r>
              <w:rPr>
                <w:rFonts w:hint="eastAsia"/>
                <w:sz w:val="24"/>
              </w:rPr>
              <w:t>作为一种特殊商品，虚拟机实例的价格并不是一尘不变的。随着时间变化，虚拟机实例的价格也在一定范围内产生波动。而</w:t>
            </w:r>
            <w:r w:rsidRPr="00D96DB2">
              <w:rPr>
                <w:rFonts w:hint="eastAsia"/>
                <w:sz w:val="24"/>
              </w:rPr>
              <w:t>消费者需要权衡价格，性能和可靠性之间的各种关系。</w:t>
            </w:r>
          </w:p>
          <w:p w:rsidR="0056215C" w:rsidRDefault="00D96DB2">
            <w:pPr>
              <w:pStyle w:val="a4"/>
              <w:tabs>
                <w:tab w:val="left" w:pos="5832"/>
              </w:tabs>
              <w:spacing w:line="360" w:lineRule="auto"/>
              <w:ind w:leftChars="0" w:left="0"/>
              <w:jc w:val="left"/>
              <w:rPr>
                <w:sz w:val="24"/>
              </w:rPr>
            </w:pPr>
            <w:r>
              <w:rPr>
                <w:rFonts w:hint="eastAsia"/>
                <w:sz w:val="24"/>
              </w:rPr>
              <w:t xml:space="preserve">    </w:t>
            </w:r>
            <w:r>
              <w:rPr>
                <w:rFonts w:hint="eastAsia"/>
                <w:sz w:val="24"/>
              </w:rPr>
              <w:t>覆盖网络的基本含义就是在现有的因特网上构建一个完全位于应用层的网络系统。覆盖网络服务不是由因特网服务提供商（</w:t>
            </w:r>
            <w:r>
              <w:rPr>
                <w:rFonts w:hint="eastAsia"/>
                <w:sz w:val="24"/>
              </w:rPr>
              <w:t>Int</w:t>
            </w:r>
            <w:r>
              <w:rPr>
                <w:rFonts w:ascii="宋体" w:eastAsia="宋体" w:hAnsi="宋体" w:cs="宋体" w:hint="eastAsia"/>
                <w:color w:val="000000"/>
                <w:kern w:val="0"/>
                <w:sz w:val="24"/>
                <w:shd w:val="clear" w:color="auto" w:fill="FFFFFF"/>
                <w:lang w:bidi="ar"/>
              </w:rPr>
              <w:t xml:space="preserve">ernet Service </w:t>
            </w:r>
            <w:r>
              <w:rPr>
                <w:rFonts w:ascii="宋体" w:eastAsia="宋体" w:hAnsi="宋体" w:cs="宋体" w:hint="eastAsia"/>
                <w:color w:val="000000"/>
                <w:kern w:val="0"/>
                <w:sz w:val="24"/>
                <w:shd w:val="clear" w:color="auto" w:fill="FFFFFF"/>
                <w:lang w:bidi="ar"/>
              </w:rPr>
              <w:t>Provider</w:t>
            </w:r>
            <w:r>
              <w:rPr>
                <w:rFonts w:ascii="宋体" w:eastAsia="宋体" w:hAnsi="宋体" w:cs="宋体" w:hint="eastAsia"/>
                <w:color w:val="000000"/>
                <w:kern w:val="0"/>
                <w:sz w:val="24"/>
                <w:shd w:val="clear" w:color="auto" w:fill="FFFFFF"/>
                <w:lang w:bidi="ar"/>
              </w:rPr>
              <w:t>）提供的，而是由一种新型的服务提供商提供。它存在于因特网基础设施和应用程序之间，利用</w:t>
            </w:r>
            <w:r>
              <w:rPr>
                <w:rFonts w:ascii="宋体" w:eastAsia="宋体" w:hAnsi="宋体" w:cs="宋体" w:hint="eastAsia"/>
                <w:color w:val="000000"/>
                <w:kern w:val="0"/>
                <w:sz w:val="24"/>
                <w:shd w:val="clear" w:color="auto" w:fill="FFFFFF"/>
                <w:lang w:bidi="ar"/>
              </w:rPr>
              <w:t>ISP</w:t>
            </w:r>
            <w:r>
              <w:rPr>
                <w:rFonts w:ascii="宋体" w:eastAsia="宋体" w:hAnsi="宋体" w:cs="宋体" w:hint="eastAsia"/>
                <w:color w:val="000000"/>
                <w:kern w:val="0"/>
                <w:sz w:val="24"/>
                <w:shd w:val="clear" w:color="auto" w:fill="FFFFFF"/>
                <w:lang w:bidi="ar"/>
              </w:rPr>
              <w:t>提供的服务来向其用户提供更加优化的服务。可以认为，覆盖网络是分布在因特网上的一组提供服务的主机的集合，它们为一个或多个应用程序提供下层的基础设施，在某种程度上转发和处理应用程序的数据，所采用的方式与目前因特网上的不同；由第三方运营和管理，不是当前因特网体系结构的一部分。</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Default="00D96DB2">
            <w:pPr>
              <w:pStyle w:val="a4"/>
              <w:tabs>
                <w:tab w:val="left" w:pos="5832"/>
              </w:tabs>
              <w:spacing w:line="360" w:lineRule="auto"/>
              <w:ind w:leftChars="0" w:left="0"/>
              <w:jc w:val="left"/>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 xml:space="preserve">    </w:t>
            </w:r>
            <w:r>
              <w:rPr>
                <w:rFonts w:ascii="宋体" w:eastAsia="宋体" w:hAnsi="宋体" w:cs="宋体" w:hint="eastAsia"/>
                <w:color w:val="333333"/>
                <w:sz w:val="24"/>
                <w:shd w:val="clear" w:color="auto" w:fill="FFFFFF"/>
              </w:rPr>
              <w:t>随着网络多媒体技术的飞速发展，</w:t>
            </w:r>
            <w:r>
              <w:rPr>
                <w:rFonts w:ascii="宋体" w:eastAsia="宋体" w:hAnsi="宋体" w:cs="宋体" w:hint="eastAsia"/>
                <w:color w:val="333333"/>
                <w:sz w:val="24"/>
                <w:shd w:val="clear" w:color="auto" w:fill="FFFFFF"/>
              </w:rPr>
              <w:t>Internet</w:t>
            </w:r>
            <w:r>
              <w:rPr>
                <w:rFonts w:ascii="宋体" w:eastAsia="宋体" w:hAnsi="宋体" w:cs="宋体" w:hint="eastAsia"/>
                <w:color w:val="333333"/>
                <w:sz w:val="24"/>
                <w:shd w:val="clear" w:color="auto" w:fill="FFFFFF"/>
              </w:rPr>
              <w:t>上的多媒体应用层出不穷，如</w:t>
            </w:r>
            <w:r>
              <w:rPr>
                <w:rFonts w:ascii="宋体" w:eastAsia="宋体" w:hAnsi="宋体" w:cs="宋体" w:hint="eastAsia"/>
                <w:color w:val="333333"/>
                <w:sz w:val="24"/>
                <w:shd w:val="clear" w:color="auto" w:fill="FFFFFF"/>
              </w:rPr>
              <w:t>IP</w:t>
            </w:r>
            <w:r>
              <w:rPr>
                <w:rFonts w:ascii="宋体" w:eastAsia="宋体" w:hAnsi="宋体" w:cs="宋体" w:hint="eastAsia"/>
                <w:color w:val="333333"/>
                <w:sz w:val="24"/>
                <w:shd w:val="clear" w:color="auto" w:fill="FFFFFF"/>
              </w:rPr>
              <w:t>电话、视频会议、视频点播</w:t>
            </w:r>
            <w:r>
              <w:rPr>
                <w:rFonts w:ascii="宋体" w:eastAsia="宋体" w:hAnsi="宋体" w:cs="宋体" w:hint="eastAsia"/>
                <w:color w:val="333333"/>
                <w:sz w:val="24"/>
                <w:shd w:val="clear" w:color="auto" w:fill="FFFFFF"/>
              </w:rPr>
              <w:t>(VOD)</w:t>
            </w:r>
            <w:r>
              <w:rPr>
                <w:rFonts w:ascii="宋体" w:eastAsia="宋体" w:hAnsi="宋体" w:cs="宋体" w:hint="eastAsia"/>
                <w:color w:val="333333"/>
                <w:sz w:val="24"/>
                <w:shd w:val="clear" w:color="auto" w:fill="FFFFFF"/>
              </w:rPr>
              <w:t>、远程教育等多媒体实时业务、电子商务在</w:t>
            </w:r>
            <w:r>
              <w:rPr>
                <w:rFonts w:ascii="宋体" w:eastAsia="宋体" w:hAnsi="宋体" w:cs="宋体" w:hint="eastAsia"/>
                <w:color w:val="333333"/>
                <w:sz w:val="24"/>
                <w:shd w:val="clear" w:color="auto" w:fill="FFFFFF"/>
              </w:rPr>
              <w:t>Internet</w:t>
            </w:r>
            <w:r>
              <w:rPr>
                <w:rFonts w:ascii="宋体" w:eastAsia="宋体" w:hAnsi="宋体" w:cs="宋体" w:hint="eastAsia"/>
                <w:color w:val="333333"/>
                <w:sz w:val="24"/>
                <w:shd w:val="clear" w:color="auto" w:fill="FFFFFF"/>
              </w:rPr>
              <w:t>上传送等。</w:t>
            </w:r>
            <w:r>
              <w:rPr>
                <w:rFonts w:ascii="宋体" w:eastAsia="宋体" w:hAnsi="宋体" w:cs="宋体" w:hint="eastAsia"/>
                <w:color w:val="333333"/>
                <w:sz w:val="24"/>
                <w:shd w:val="clear" w:color="auto" w:fill="FFFFFF"/>
              </w:rPr>
              <w:t>Internet</w:t>
            </w:r>
            <w:r>
              <w:rPr>
                <w:rFonts w:ascii="宋体" w:eastAsia="宋体" w:hAnsi="宋体" w:cs="宋体" w:hint="eastAsia"/>
                <w:color w:val="333333"/>
                <w:sz w:val="24"/>
                <w:shd w:val="clear" w:color="auto" w:fill="FFFFFF"/>
              </w:rPr>
              <w:t>已逐步从单一的数据传送网向数据、语音、图像等多媒体信息的综合传输网演化。这些不同的应用需要有不同的</w:t>
            </w:r>
            <w:r>
              <w:rPr>
                <w:rFonts w:ascii="宋体" w:eastAsia="宋体" w:hAnsi="宋体" w:cs="宋体" w:hint="eastAsia"/>
                <w:color w:val="333333"/>
                <w:sz w:val="24"/>
                <w:shd w:val="clear" w:color="auto" w:fill="FFFFFF"/>
              </w:rPr>
              <w:t>Qos(quality of service)</w:t>
            </w:r>
            <w:r>
              <w:rPr>
                <w:rFonts w:ascii="宋体" w:eastAsia="宋体" w:hAnsi="宋体" w:cs="宋体" w:hint="eastAsia"/>
                <w:color w:val="333333"/>
                <w:sz w:val="24"/>
                <w:shd w:val="clear" w:color="auto" w:fill="FFFFFF"/>
              </w:rPr>
              <w:t>要求，</w:t>
            </w:r>
            <w:r>
              <w:rPr>
                <w:rFonts w:ascii="宋体" w:eastAsia="宋体" w:hAnsi="宋体" w:cs="宋体" w:hint="eastAsia"/>
                <w:color w:val="333333"/>
                <w:sz w:val="24"/>
                <w:shd w:val="clear" w:color="auto" w:fill="FFFFFF"/>
              </w:rPr>
              <w:t>Qos</w:t>
            </w:r>
            <w:r>
              <w:rPr>
                <w:rFonts w:ascii="宋体" w:eastAsia="宋体" w:hAnsi="宋体" w:cs="宋体" w:hint="eastAsia"/>
                <w:color w:val="333333"/>
                <w:sz w:val="24"/>
                <w:shd w:val="clear" w:color="auto" w:fill="FFFFFF"/>
              </w:rPr>
              <w:t>通常用带宽、时延、时延抖动和分组丢失率来衡量。各种应用对服务质量的需求在</w:t>
            </w:r>
            <w:r>
              <w:rPr>
                <w:rFonts w:ascii="宋体" w:eastAsia="宋体" w:hAnsi="宋体" w:cs="宋体" w:hint="eastAsia"/>
                <w:color w:val="333333"/>
                <w:sz w:val="24"/>
                <w:shd w:val="clear" w:color="auto" w:fill="FFFFFF"/>
              </w:rPr>
              <w:t>迅速增</w:t>
            </w:r>
            <w:r>
              <w:rPr>
                <w:rFonts w:ascii="宋体" w:eastAsia="宋体" w:hAnsi="宋体" w:cs="宋体" w:hint="eastAsia"/>
                <w:color w:val="333333"/>
                <w:sz w:val="24"/>
                <w:shd w:val="clear" w:color="auto" w:fill="FFFFFF"/>
              </w:rPr>
              <w:lastRenderedPageBreak/>
              <w:t>长。</w:t>
            </w:r>
          </w:p>
          <w:p w:rsidR="0056215C" w:rsidRDefault="00D96DB2">
            <w:pPr>
              <w:pStyle w:val="a5"/>
              <w:widowControl/>
              <w:shd w:val="clear" w:color="auto" w:fill="FFFFFF"/>
              <w:spacing w:beforeAutospacing="0" w:afterAutospacing="0" w:line="480" w:lineRule="atLeast"/>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目前的</w:t>
            </w:r>
            <w:r>
              <w:rPr>
                <w:rFonts w:ascii="宋体" w:eastAsia="宋体" w:hAnsi="宋体" w:cs="宋体" w:hint="eastAsia"/>
                <w:color w:val="333333"/>
                <w:kern w:val="2"/>
                <w:shd w:val="clear" w:color="auto" w:fill="FFFFFF"/>
              </w:rPr>
              <w:t>Internet</w:t>
            </w:r>
            <w:r>
              <w:rPr>
                <w:rFonts w:ascii="宋体" w:eastAsia="宋体" w:hAnsi="宋体" w:cs="宋体" w:hint="eastAsia"/>
                <w:color w:val="333333"/>
                <w:kern w:val="2"/>
                <w:shd w:val="clear" w:color="auto" w:fill="FFFFFF"/>
              </w:rPr>
              <w:t>仅提供尽力而为</w:t>
            </w:r>
            <w:r>
              <w:rPr>
                <w:rFonts w:ascii="宋体" w:eastAsia="宋体" w:hAnsi="宋体" w:cs="宋体" w:hint="eastAsia"/>
                <w:color w:val="333333"/>
                <w:kern w:val="2"/>
                <w:shd w:val="clear" w:color="auto" w:fill="FFFFFF"/>
              </w:rPr>
              <w:t>(best-effort servic</w:t>
            </w:r>
            <w:r>
              <w:rPr>
                <w:rFonts w:ascii="宋体" w:eastAsia="宋体" w:hAnsi="宋体" w:cs="宋体" w:hint="eastAsia"/>
                <w:color w:val="333333"/>
                <w:kern w:val="2"/>
                <w:shd w:val="clear" w:color="auto" w:fill="FFFFFF"/>
              </w:rPr>
              <w:t>e)</w:t>
            </w:r>
            <w:r>
              <w:rPr>
                <w:rFonts w:ascii="宋体" w:eastAsia="宋体" w:hAnsi="宋体" w:cs="宋体" w:hint="eastAsia"/>
                <w:color w:val="333333"/>
                <w:kern w:val="2"/>
                <w:shd w:val="clear" w:color="auto" w:fill="FFFFFF"/>
              </w:rPr>
              <w:t>的传送服务，业务量尽</w:t>
            </w: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快传送，没有明确的时间和可靠性保障。随着网络多媒体技术的飞速发展，</w:t>
            </w:r>
            <w:r>
              <w:rPr>
                <w:rFonts w:ascii="宋体" w:eastAsia="宋体" w:hAnsi="宋体" w:cs="宋体" w:hint="eastAsia"/>
                <w:color w:val="333333"/>
                <w:kern w:val="2"/>
                <w:shd w:val="clear" w:color="auto" w:fill="FFFFFF"/>
              </w:rPr>
              <w:t>Internet</w:t>
            </w:r>
            <w:r>
              <w:rPr>
                <w:rFonts w:ascii="宋体" w:eastAsia="宋体" w:hAnsi="宋体" w:cs="宋体" w:hint="eastAsia"/>
                <w:color w:val="333333"/>
                <w:kern w:val="2"/>
                <w:shd w:val="clear" w:color="auto" w:fill="FFFFFF"/>
              </w:rPr>
              <w:t>上的多媒体应用层出不穷，如</w:t>
            </w:r>
            <w:r>
              <w:rPr>
                <w:rFonts w:ascii="宋体" w:eastAsia="宋体" w:hAnsi="宋体" w:cs="宋体" w:hint="eastAsia"/>
                <w:color w:val="333333"/>
                <w:kern w:val="2"/>
                <w:shd w:val="clear" w:color="auto" w:fill="FFFFFF"/>
              </w:rPr>
              <w:t>IP</w:t>
            </w:r>
            <w:r>
              <w:rPr>
                <w:rFonts w:ascii="宋体" w:eastAsia="宋体" w:hAnsi="宋体" w:cs="宋体" w:hint="eastAsia"/>
                <w:color w:val="333333"/>
                <w:kern w:val="2"/>
                <w:shd w:val="clear" w:color="auto" w:fill="FFFFFF"/>
              </w:rPr>
              <w:t>电话、视频会议、视频点播</w:t>
            </w:r>
            <w:r>
              <w:rPr>
                <w:rFonts w:ascii="宋体" w:eastAsia="宋体" w:hAnsi="宋体" w:cs="宋体" w:hint="eastAsia"/>
                <w:color w:val="333333"/>
                <w:kern w:val="2"/>
                <w:shd w:val="clear" w:color="auto" w:fill="FFFFFF"/>
              </w:rPr>
              <w:t>(VOD)</w:t>
            </w:r>
            <w:r>
              <w:rPr>
                <w:rFonts w:ascii="宋体" w:eastAsia="宋体" w:hAnsi="宋体" w:cs="宋体" w:hint="eastAsia"/>
                <w:color w:val="333333"/>
                <w:kern w:val="2"/>
                <w:shd w:val="clear" w:color="auto" w:fill="FFFFFF"/>
              </w:rPr>
              <w:t>、远程教育等多媒体实时业务、电子商务在</w:t>
            </w:r>
            <w:r>
              <w:rPr>
                <w:rFonts w:ascii="宋体" w:eastAsia="宋体" w:hAnsi="宋体" w:cs="宋体" w:hint="eastAsia"/>
                <w:color w:val="333333"/>
                <w:kern w:val="2"/>
                <w:shd w:val="clear" w:color="auto" w:fill="FFFFFF"/>
              </w:rPr>
              <w:t>Internet</w:t>
            </w:r>
            <w:r>
              <w:rPr>
                <w:rFonts w:ascii="宋体" w:eastAsia="宋体" w:hAnsi="宋体" w:cs="宋体" w:hint="eastAsia"/>
                <w:color w:val="333333"/>
                <w:kern w:val="2"/>
                <w:shd w:val="clear" w:color="auto" w:fill="FFFFFF"/>
              </w:rPr>
              <w:t>上传送等。</w:t>
            </w:r>
            <w:r>
              <w:rPr>
                <w:rFonts w:ascii="宋体" w:eastAsia="宋体" w:hAnsi="宋体" w:cs="宋体" w:hint="eastAsia"/>
                <w:color w:val="333333"/>
                <w:kern w:val="2"/>
                <w:shd w:val="clear" w:color="auto" w:fill="FFFFFF"/>
              </w:rPr>
              <w:t>Internet</w:t>
            </w:r>
            <w:r>
              <w:rPr>
                <w:rFonts w:ascii="宋体" w:eastAsia="宋体" w:hAnsi="宋体" w:cs="宋体" w:hint="eastAsia"/>
                <w:color w:val="333333"/>
                <w:kern w:val="2"/>
                <w:shd w:val="clear" w:color="auto" w:fill="FFFFFF"/>
              </w:rPr>
              <w:t>已逐步从单一的数据传送网向数据、语音、图像等多媒体信息的综合传输网演化。这些不同的应用需要有不同的</w:t>
            </w:r>
            <w:r>
              <w:rPr>
                <w:rFonts w:ascii="宋体" w:eastAsia="宋体" w:hAnsi="宋体" w:cs="宋体" w:hint="eastAsia"/>
                <w:color w:val="333333"/>
                <w:kern w:val="2"/>
                <w:shd w:val="clear" w:color="auto" w:fill="FFFFFF"/>
              </w:rPr>
              <w:t>Qos(quality of service)</w:t>
            </w:r>
            <w:r>
              <w:rPr>
                <w:rFonts w:ascii="宋体" w:eastAsia="宋体" w:hAnsi="宋体" w:cs="宋体" w:hint="eastAsia"/>
                <w:color w:val="333333"/>
                <w:kern w:val="2"/>
                <w:shd w:val="clear" w:color="auto" w:fill="FFFFFF"/>
              </w:rPr>
              <w:t>要求，</w:t>
            </w:r>
            <w:r>
              <w:rPr>
                <w:rFonts w:ascii="宋体" w:eastAsia="宋体" w:hAnsi="宋体" w:cs="宋体" w:hint="eastAsia"/>
                <w:color w:val="333333"/>
                <w:kern w:val="2"/>
                <w:shd w:val="clear" w:color="auto" w:fill="FFFFFF"/>
              </w:rPr>
              <w:t>Qos</w:t>
            </w:r>
            <w:r>
              <w:rPr>
                <w:rFonts w:ascii="宋体" w:eastAsia="宋体" w:hAnsi="宋体" w:cs="宋体" w:hint="eastAsia"/>
                <w:color w:val="333333"/>
                <w:kern w:val="2"/>
                <w:shd w:val="clear" w:color="auto" w:fill="FFFFFF"/>
              </w:rPr>
              <w:t>通常用带宽、时延、时延抖动和分组丢失率来衡量。各种应用对服务质量的需求在迅速增长。显然，现有的尽力传送服</w:t>
            </w:r>
            <w:r>
              <w:rPr>
                <w:rFonts w:ascii="宋体" w:eastAsia="宋体" w:hAnsi="宋体" w:cs="宋体" w:hint="eastAsia"/>
                <w:color w:val="333333"/>
                <w:kern w:val="2"/>
                <w:shd w:val="clear" w:color="auto" w:fill="FFFFFF"/>
              </w:rPr>
              <w:t>务已无法满足各种应用对网络传输质量的不同要求，需要</w:t>
            </w:r>
            <w:r>
              <w:rPr>
                <w:rFonts w:ascii="宋体" w:eastAsia="宋体" w:hAnsi="宋体" w:cs="宋体" w:hint="eastAsia"/>
                <w:color w:val="333333"/>
                <w:kern w:val="2"/>
                <w:shd w:val="clear" w:color="auto" w:fill="FFFFFF"/>
              </w:rPr>
              <w:t>Internet</w:t>
            </w:r>
            <w:r>
              <w:rPr>
                <w:rFonts w:ascii="宋体" w:eastAsia="宋体" w:hAnsi="宋体" w:cs="宋体" w:hint="eastAsia"/>
                <w:color w:val="333333"/>
                <w:kern w:val="2"/>
                <w:shd w:val="clear" w:color="auto" w:fill="FFFFFF"/>
              </w:rPr>
              <w:t>提供多种服务质量类型的业务。而尽力而为的服务仍将提供给那些只需要连通性的应用。</w:t>
            </w:r>
          </w:p>
          <w:p w:rsidR="0056215C" w:rsidRDefault="00D96DB2">
            <w:pPr>
              <w:pStyle w:val="a5"/>
              <w:widowControl/>
              <w:shd w:val="clear" w:color="auto" w:fill="FFFFFF"/>
              <w:spacing w:beforeAutospacing="0" w:afterAutospacing="0" w:line="480" w:lineRule="atLeast"/>
              <w:ind w:firstLine="42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服务质量</w:t>
            </w:r>
            <w:r>
              <w:rPr>
                <w:rFonts w:ascii="宋体" w:eastAsia="宋体" w:hAnsi="宋体" w:cs="宋体" w:hint="eastAsia"/>
                <w:color w:val="333333"/>
                <w:kern w:val="2"/>
                <w:shd w:val="clear" w:color="auto" w:fill="FFFFFF"/>
              </w:rPr>
              <w:t>Qos</w:t>
            </w:r>
            <w:r>
              <w:rPr>
                <w:rFonts w:ascii="宋体" w:eastAsia="宋体" w:hAnsi="宋体" w:cs="宋体" w:hint="eastAsia"/>
                <w:color w:val="333333"/>
                <w:kern w:val="2"/>
                <w:shd w:val="clear" w:color="auto" w:fill="FFFFFF"/>
              </w:rPr>
              <w:t>系指用来表示服务性能之属性的任何组合。为了使其具有价值，这些属性必须是可提供的、可管理的、可验证和计费的，而且在使用时它们必须是始终如一的、可预测的、有的属性甚至是起决定性作用的。为了满足各种用户应用的需要，构建对</w:t>
            </w:r>
            <w:r>
              <w:rPr>
                <w:rFonts w:ascii="宋体" w:eastAsia="宋体" w:hAnsi="宋体" w:cs="宋体" w:hint="eastAsia"/>
                <w:color w:val="333333"/>
                <w:kern w:val="2"/>
                <w:shd w:val="clear" w:color="auto" w:fill="FFFFFF"/>
              </w:rPr>
              <w:t>IP</w:t>
            </w:r>
            <w:r>
              <w:rPr>
                <w:rFonts w:ascii="宋体" w:eastAsia="宋体" w:hAnsi="宋体" w:cs="宋体" w:hint="eastAsia"/>
                <w:color w:val="333333"/>
                <w:kern w:val="2"/>
                <w:shd w:val="clear" w:color="auto" w:fill="FFFFFF"/>
              </w:rPr>
              <w:t>最优并具备各种服务质量机制的网络是完全必要的。专线服务、语音、文件传递、存储转发、交互式视频和广播视频是现有应用的一些例子。</w:t>
            </w:r>
          </w:p>
          <w:p w:rsidR="0056215C" w:rsidRDefault="00D96DB2">
            <w:pPr>
              <w:pStyle w:val="a5"/>
              <w:widowControl/>
              <w:shd w:val="clear" w:color="auto" w:fill="FFFFFF"/>
              <w:spacing w:beforeAutospacing="0" w:afterAutospacing="0" w:line="480" w:lineRule="atLeast"/>
              <w:ind w:firstLine="42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QoS</w:t>
            </w:r>
            <w:r>
              <w:rPr>
                <w:rFonts w:ascii="宋体" w:eastAsia="宋体" w:hAnsi="宋体" w:cs="宋体" w:hint="eastAsia"/>
                <w:color w:val="333333"/>
                <w:kern w:val="2"/>
                <w:shd w:val="clear" w:color="auto" w:fill="FFFFFF"/>
              </w:rPr>
              <w:t>的关键指标主要包括：可用性、吞吐量、时延、时延变化</w:t>
            </w:r>
            <w:r>
              <w:rPr>
                <w:rFonts w:ascii="宋体" w:eastAsia="宋体" w:hAnsi="宋体" w:cs="宋体" w:hint="eastAsia"/>
                <w:color w:val="333333"/>
                <w:kern w:val="2"/>
                <w:shd w:val="clear" w:color="auto" w:fill="FFFFFF"/>
              </w:rPr>
              <w:t>(</w:t>
            </w:r>
            <w:r>
              <w:rPr>
                <w:rFonts w:ascii="宋体" w:eastAsia="宋体" w:hAnsi="宋体" w:cs="宋体" w:hint="eastAsia"/>
                <w:color w:val="333333"/>
                <w:kern w:val="2"/>
                <w:shd w:val="clear" w:color="auto" w:fill="FFFFFF"/>
              </w:rPr>
              <w:t>包括抖动和漂移</w:t>
            </w:r>
            <w:r>
              <w:rPr>
                <w:rFonts w:ascii="宋体" w:eastAsia="宋体" w:hAnsi="宋体" w:cs="宋体" w:hint="eastAsia"/>
                <w:color w:val="333333"/>
                <w:kern w:val="2"/>
                <w:shd w:val="clear" w:color="auto" w:fill="FFFFFF"/>
              </w:rPr>
              <w:t>)</w:t>
            </w:r>
            <w:r>
              <w:rPr>
                <w:rFonts w:ascii="宋体" w:eastAsia="宋体" w:hAnsi="宋体" w:cs="宋体" w:hint="eastAsia"/>
                <w:color w:val="333333"/>
                <w:kern w:val="2"/>
                <w:shd w:val="clear" w:color="auto" w:fill="FFFFFF"/>
              </w:rPr>
              <w:t>和丢失。下面详细叙述。</w:t>
            </w: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可用性</w:t>
            </w: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是当用户需要时网络即能工作的时间百分比。可用性主要是设备可靠性和网络存活性相结合的结果。对它起作用的还有一些其他因素，包括软件稳定性以及网络演进或升级时不中断服务的能力。</w:t>
            </w:r>
          </w:p>
          <w:p w:rsidR="0056215C" w:rsidRDefault="00D96DB2">
            <w:pPr>
              <w:pStyle w:val="a5"/>
              <w:widowControl/>
              <w:shd w:val="clear" w:color="auto" w:fill="FFFFFF"/>
              <w:spacing w:beforeAutospacing="0" w:afterAutospacing="0" w:line="480" w:lineRule="atLeast"/>
              <w:ind w:firstLine="42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吞吐量</w:t>
            </w: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是在一定时间段内对网上流量</w:t>
            </w:r>
            <w:r>
              <w:rPr>
                <w:rFonts w:ascii="宋体" w:eastAsia="宋体" w:hAnsi="宋体" w:cs="宋体" w:hint="eastAsia"/>
                <w:color w:val="333333"/>
                <w:kern w:val="2"/>
                <w:shd w:val="clear" w:color="auto" w:fill="FFFFFF"/>
              </w:rPr>
              <w:t>(</w:t>
            </w:r>
            <w:r>
              <w:rPr>
                <w:rFonts w:ascii="宋体" w:eastAsia="宋体" w:hAnsi="宋体" w:cs="宋体" w:hint="eastAsia"/>
                <w:color w:val="333333"/>
                <w:kern w:val="2"/>
                <w:shd w:val="clear" w:color="auto" w:fill="FFFFFF"/>
              </w:rPr>
              <w:t>或带宽</w:t>
            </w:r>
            <w:r>
              <w:rPr>
                <w:rFonts w:ascii="宋体" w:eastAsia="宋体" w:hAnsi="宋体" w:cs="宋体" w:hint="eastAsia"/>
                <w:color w:val="333333"/>
                <w:kern w:val="2"/>
                <w:shd w:val="clear" w:color="auto" w:fill="FFFFFF"/>
              </w:rPr>
              <w:t>)</w:t>
            </w:r>
            <w:r>
              <w:rPr>
                <w:rFonts w:ascii="宋体" w:eastAsia="宋体" w:hAnsi="宋体" w:cs="宋体" w:hint="eastAsia"/>
                <w:color w:val="333333"/>
                <w:kern w:val="2"/>
                <w:shd w:val="clear" w:color="auto" w:fill="FFFFFF"/>
              </w:rPr>
              <w:t>的度量。对</w:t>
            </w:r>
            <w:r>
              <w:rPr>
                <w:rFonts w:ascii="宋体" w:eastAsia="宋体" w:hAnsi="宋体" w:cs="宋体" w:hint="eastAsia"/>
                <w:color w:val="333333"/>
                <w:kern w:val="2"/>
                <w:shd w:val="clear" w:color="auto" w:fill="FFFFFF"/>
              </w:rPr>
              <w:t>IP</w:t>
            </w:r>
            <w:r>
              <w:rPr>
                <w:rFonts w:ascii="宋体" w:eastAsia="宋体" w:hAnsi="宋体" w:cs="宋体" w:hint="eastAsia"/>
                <w:color w:val="333333"/>
                <w:kern w:val="2"/>
                <w:shd w:val="clear" w:color="auto" w:fill="FFFFFF"/>
              </w:rPr>
              <w:t>网而言可以从帧中继网借用一些概念。根据应用和服务类型，服务水平协议</w:t>
            </w:r>
            <w:r>
              <w:rPr>
                <w:rFonts w:ascii="宋体" w:eastAsia="宋体" w:hAnsi="宋体" w:cs="宋体" w:hint="eastAsia"/>
                <w:color w:val="333333"/>
                <w:kern w:val="2"/>
                <w:shd w:val="clear" w:color="auto" w:fill="FFFFFF"/>
              </w:rPr>
              <w:t>(SLA)</w:t>
            </w:r>
            <w:r>
              <w:rPr>
                <w:rFonts w:ascii="宋体" w:eastAsia="宋体" w:hAnsi="宋体" w:cs="宋体" w:hint="eastAsia"/>
                <w:color w:val="333333"/>
                <w:kern w:val="2"/>
                <w:shd w:val="clear" w:color="auto" w:fill="FFFFFF"/>
              </w:rPr>
              <w:t>可以规定承诺信息速率</w:t>
            </w:r>
            <w:r>
              <w:rPr>
                <w:rFonts w:ascii="宋体" w:eastAsia="宋体" w:hAnsi="宋体" w:cs="宋体" w:hint="eastAsia"/>
                <w:color w:val="333333"/>
                <w:kern w:val="2"/>
                <w:shd w:val="clear" w:color="auto" w:fill="FFFFFF"/>
              </w:rPr>
              <w:t>(CIR)</w:t>
            </w:r>
            <w:r>
              <w:rPr>
                <w:rFonts w:ascii="宋体" w:eastAsia="宋体" w:hAnsi="宋体" w:cs="宋体" w:hint="eastAsia"/>
                <w:color w:val="333333"/>
                <w:kern w:val="2"/>
                <w:shd w:val="clear" w:color="auto" w:fill="FFFFFF"/>
              </w:rPr>
              <w:t>、突发信息速率</w:t>
            </w:r>
            <w:r>
              <w:rPr>
                <w:rFonts w:ascii="宋体" w:eastAsia="宋体" w:hAnsi="宋体" w:cs="宋体" w:hint="eastAsia"/>
                <w:color w:val="333333"/>
                <w:kern w:val="2"/>
                <w:shd w:val="clear" w:color="auto" w:fill="FFFFFF"/>
              </w:rPr>
              <w:t>(BIR)</w:t>
            </w:r>
            <w:r>
              <w:rPr>
                <w:rFonts w:ascii="宋体" w:eastAsia="宋体" w:hAnsi="宋体" w:cs="宋体" w:hint="eastAsia"/>
                <w:color w:val="333333"/>
                <w:kern w:val="2"/>
                <w:shd w:val="clear" w:color="auto" w:fill="FFFFFF"/>
              </w:rPr>
              <w:t>和最大突发信号长度。承诺信息速率是应该予以严格</w:t>
            </w:r>
            <w:r>
              <w:rPr>
                <w:rFonts w:ascii="宋体" w:eastAsia="宋体" w:hAnsi="宋体" w:cs="宋体" w:hint="eastAsia"/>
                <w:color w:val="333333"/>
                <w:kern w:val="2"/>
                <w:shd w:val="clear" w:color="auto" w:fill="FFFFFF"/>
              </w:rPr>
              <w:t>保证的，对突发信息速率可以有所限定，以在容纳预定长度突发信号的同时容纳从话音到视像以及一般数据的各种服务。一般讲，吞吐量越大越好。</w:t>
            </w:r>
          </w:p>
          <w:p w:rsidR="0056215C" w:rsidRDefault="00D96DB2">
            <w:pPr>
              <w:pStyle w:val="a5"/>
              <w:widowControl/>
              <w:shd w:val="clear" w:color="auto" w:fill="FFFFFF"/>
              <w:spacing w:beforeAutospacing="0" w:afterAutospacing="0" w:line="480" w:lineRule="atLeast"/>
              <w:ind w:firstLine="42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时延</w:t>
            </w: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指一项服务从网络入口到出口的平均经过时间。许多服务，特别是话音和视像等实时服务都是高度不能容忍时延的。当时延超过</w:t>
            </w:r>
            <w:r>
              <w:rPr>
                <w:rFonts w:ascii="宋体" w:eastAsia="宋体" w:hAnsi="宋体" w:cs="宋体" w:hint="eastAsia"/>
                <w:color w:val="333333"/>
                <w:kern w:val="2"/>
                <w:shd w:val="clear" w:color="auto" w:fill="FFFFFF"/>
              </w:rPr>
              <w:t>200-250</w:t>
            </w:r>
            <w:r>
              <w:rPr>
                <w:rFonts w:ascii="宋体" w:eastAsia="宋体" w:hAnsi="宋体" w:cs="宋体" w:hint="eastAsia"/>
                <w:color w:val="333333"/>
                <w:kern w:val="2"/>
                <w:shd w:val="clear" w:color="auto" w:fill="FFFFFF"/>
              </w:rPr>
              <w:t>毫秒时，交互式会话是非常麻烦的。为了提供高质量话音和会议电视，网络设备必须能保证低的时延。产生时延的因素很多，包括分组时延、排队时延、交换时延和传播时延。传播时延是信息</w:t>
            </w:r>
            <w:r>
              <w:rPr>
                <w:rFonts w:ascii="宋体" w:eastAsia="宋体" w:hAnsi="宋体" w:cs="宋体" w:hint="eastAsia"/>
                <w:color w:val="333333"/>
                <w:kern w:val="2"/>
                <w:shd w:val="clear" w:color="auto" w:fill="FFFFFF"/>
              </w:rPr>
              <w:lastRenderedPageBreak/>
              <w:t>通过铜线、光纤或无线链路所需的时间，它是光速的函数。在任何系统中，包括同步数字系</w:t>
            </w:r>
            <w:r>
              <w:rPr>
                <w:rFonts w:ascii="宋体" w:eastAsia="宋体" w:hAnsi="宋体" w:cs="宋体" w:hint="eastAsia"/>
                <w:color w:val="333333"/>
                <w:kern w:val="2"/>
                <w:shd w:val="clear" w:color="auto" w:fill="FFFFFF"/>
              </w:rPr>
              <w:t>列</w:t>
            </w:r>
            <w:r>
              <w:rPr>
                <w:rFonts w:ascii="宋体" w:eastAsia="宋体" w:hAnsi="宋体" w:cs="宋体" w:hint="eastAsia"/>
                <w:color w:val="333333"/>
                <w:kern w:val="2"/>
                <w:shd w:val="clear" w:color="auto" w:fill="FFFFFF"/>
              </w:rPr>
              <w:t>(SDH)</w:t>
            </w:r>
            <w:r>
              <w:rPr>
                <w:rFonts w:ascii="宋体" w:eastAsia="宋体" w:hAnsi="宋体" w:cs="宋体" w:hint="eastAsia"/>
                <w:color w:val="333333"/>
                <w:kern w:val="2"/>
                <w:shd w:val="clear" w:color="auto" w:fill="FFFFFF"/>
              </w:rPr>
              <w:t>、异步传输模式（</w:t>
            </w:r>
            <w:r>
              <w:rPr>
                <w:rFonts w:ascii="宋体" w:eastAsia="宋体" w:hAnsi="宋体" w:cs="宋体" w:hint="eastAsia"/>
                <w:color w:val="333333"/>
                <w:kern w:val="2"/>
                <w:shd w:val="clear" w:color="auto" w:fill="FFFFFF"/>
              </w:rPr>
              <w:t>ATM</w:t>
            </w:r>
            <w:r>
              <w:rPr>
                <w:rFonts w:ascii="宋体" w:eastAsia="宋体" w:hAnsi="宋体" w:cs="宋体" w:hint="eastAsia"/>
                <w:color w:val="333333"/>
                <w:kern w:val="2"/>
                <w:shd w:val="clear" w:color="auto" w:fill="FFFFFF"/>
              </w:rPr>
              <w:t>）和弹性分组环路</w:t>
            </w:r>
            <w:r>
              <w:rPr>
                <w:rFonts w:ascii="宋体" w:eastAsia="宋体" w:hAnsi="宋体" w:cs="宋体" w:hint="eastAsia"/>
                <w:color w:val="333333"/>
                <w:kern w:val="2"/>
                <w:shd w:val="clear" w:color="auto" w:fill="FFFFFF"/>
              </w:rPr>
              <w:t>(RPR)</w:t>
            </w:r>
            <w:r>
              <w:rPr>
                <w:rFonts w:ascii="宋体" w:eastAsia="宋体" w:hAnsi="宋体" w:cs="宋体" w:hint="eastAsia"/>
                <w:color w:val="333333"/>
                <w:kern w:val="2"/>
                <w:shd w:val="clear" w:color="auto" w:fill="FFFFFF"/>
              </w:rPr>
              <w:t>，传播时延总是存在的。</w:t>
            </w:r>
          </w:p>
          <w:p w:rsidR="0056215C" w:rsidRDefault="00D96DB2">
            <w:pPr>
              <w:pStyle w:val="a5"/>
              <w:widowControl/>
              <w:shd w:val="clear" w:color="auto" w:fill="FFFFFF"/>
              <w:spacing w:beforeAutospacing="0" w:afterAutospacing="0" w:line="480" w:lineRule="atLeast"/>
              <w:ind w:firstLine="42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时延变化</w:t>
            </w: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是指同一业务流中不同分组所呈现的时延不同。高频率的时延变化称作抖动，而低频率的时延变化称作漂移。抖动主要是由于业务流中相继分组的排队等候时间不同引起的，是对服务质量影响最大的一个问题。某些业务类型，特别是话音和视像等实时业务是极不容忍抖动的。分组到达时间的差异将在话音或视像中造成断续。所有传送系统都有抖动，只要抖动落在规定容差之内就不会影响服务质量。利用缓存可以克服过量的抖动，但这将增加时延，造成其他问题。</w:t>
            </w:r>
          </w:p>
          <w:p w:rsidR="0056215C" w:rsidRDefault="00D96DB2">
            <w:pPr>
              <w:pStyle w:val="a5"/>
              <w:widowControl/>
              <w:shd w:val="clear" w:color="auto" w:fill="FFFFFF"/>
              <w:spacing w:beforeAutospacing="0" w:afterAutospacing="0" w:line="480" w:lineRule="atLeast"/>
              <w:ind w:firstLine="420"/>
              <w:textAlignment w:val="baseline"/>
              <w:rPr>
                <w:rFonts w:ascii="宋体" w:eastAsia="宋体" w:hAnsi="宋体" w:cs="宋体"/>
                <w:color w:val="333333"/>
                <w:kern w:val="2"/>
                <w:shd w:val="clear" w:color="auto" w:fill="FFFFFF"/>
              </w:rPr>
            </w:pPr>
            <w:r>
              <w:rPr>
                <w:rFonts w:ascii="宋体" w:eastAsia="宋体" w:hAnsi="宋体" w:cs="宋体" w:hint="eastAsia"/>
                <w:color w:val="333333"/>
                <w:kern w:val="2"/>
                <w:shd w:val="clear" w:color="auto" w:fill="FFFFFF"/>
              </w:rPr>
              <w:t>漂移</w:t>
            </w:r>
            <w:r>
              <w:rPr>
                <w:rFonts w:ascii="宋体" w:eastAsia="宋体" w:hAnsi="宋体" w:cs="宋体" w:hint="eastAsia"/>
                <w:color w:val="333333"/>
                <w:kern w:val="2"/>
                <w:shd w:val="clear" w:color="auto" w:fill="FFFFFF"/>
              </w:rPr>
              <w:t xml:space="preserve"> </w:t>
            </w:r>
            <w:r>
              <w:rPr>
                <w:rFonts w:ascii="宋体" w:eastAsia="宋体" w:hAnsi="宋体" w:cs="宋体" w:hint="eastAsia"/>
                <w:color w:val="333333"/>
                <w:kern w:val="2"/>
                <w:shd w:val="clear" w:color="auto" w:fill="FFFFFF"/>
              </w:rPr>
              <w:t>是任何同步传输系统都有的一个问题。在</w:t>
            </w:r>
            <w:r>
              <w:rPr>
                <w:rFonts w:ascii="宋体" w:eastAsia="宋体" w:hAnsi="宋体" w:cs="宋体" w:hint="eastAsia"/>
                <w:color w:val="333333"/>
                <w:kern w:val="2"/>
                <w:shd w:val="clear" w:color="auto" w:fill="FFFFFF"/>
              </w:rPr>
              <w:t>SDH</w:t>
            </w:r>
            <w:r>
              <w:rPr>
                <w:rFonts w:ascii="宋体" w:eastAsia="宋体" w:hAnsi="宋体" w:cs="宋体" w:hint="eastAsia"/>
                <w:color w:val="333333"/>
                <w:kern w:val="2"/>
                <w:shd w:val="clear" w:color="auto" w:fill="FFFFFF"/>
              </w:rPr>
              <w:t>系统中是通过严格的全网分级定时来克服漂移的。在异步系统中，漂移一般不是问题。漂移会造成基群失帧，使服务质量的要求不能满足。</w:t>
            </w:r>
          </w:p>
          <w:p w:rsidR="0056215C" w:rsidRDefault="00D96DB2">
            <w:pPr>
              <w:pStyle w:val="a4"/>
              <w:tabs>
                <w:tab w:val="left" w:pos="5832"/>
              </w:tabs>
              <w:spacing w:line="360" w:lineRule="auto"/>
              <w:ind w:leftChars="0" w:left="0"/>
              <w:jc w:val="left"/>
              <w:rPr>
                <w:rFonts w:ascii="宋体" w:eastAsia="宋体" w:hAnsi="宋体" w:cs="宋体"/>
                <w:color w:val="000000"/>
                <w:kern w:val="0"/>
                <w:sz w:val="24"/>
                <w:shd w:val="clear" w:color="auto" w:fill="FFFFFF"/>
                <w:lang w:bidi="ar"/>
              </w:rPr>
            </w:pPr>
            <w:r>
              <w:rPr>
                <w:rFonts w:ascii="宋体" w:eastAsia="宋体" w:hAnsi="宋体" w:cs="宋体" w:hint="eastAsia"/>
                <w:color w:val="333333"/>
                <w:sz w:val="24"/>
                <w:shd w:val="clear" w:color="auto" w:fill="FFFFFF"/>
              </w:rPr>
              <w:t>丢包</w:t>
            </w:r>
            <w:r>
              <w:rPr>
                <w:rFonts w:ascii="宋体" w:eastAsia="宋体" w:hAnsi="宋体" w:cs="宋体" w:hint="eastAsia"/>
                <w:color w:val="333333"/>
                <w:sz w:val="24"/>
                <w:shd w:val="clear" w:color="auto" w:fill="FFFFFF"/>
              </w:rPr>
              <w:t xml:space="preserve"> </w:t>
            </w:r>
            <w:r>
              <w:rPr>
                <w:rFonts w:ascii="宋体" w:eastAsia="宋体" w:hAnsi="宋体" w:cs="宋体" w:hint="eastAsia"/>
                <w:color w:val="333333"/>
                <w:sz w:val="24"/>
                <w:shd w:val="clear" w:color="auto" w:fill="FFFFFF"/>
              </w:rPr>
              <w:t>不管是比特丢失还是分组丢失，对分组数据业务的影响比对实时业务的影响都大。在通话期间，丢失一个比特或一个分组的信息往往用户注意不到。在视像广播期间，这在屏幕上可能造成瞬间的波形干扰，然后视像很快恢复如初。即便是用传输控制协议</w:t>
            </w:r>
            <w:r>
              <w:rPr>
                <w:rFonts w:ascii="宋体" w:eastAsia="宋体" w:hAnsi="宋体" w:cs="宋体" w:hint="eastAsia"/>
                <w:color w:val="333333"/>
                <w:sz w:val="24"/>
                <w:shd w:val="clear" w:color="auto" w:fill="FFFFFF"/>
              </w:rPr>
              <w:t>(TCP)</w:t>
            </w:r>
            <w:r>
              <w:rPr>
                <w:rFonts w:ascii="宋体" w:eastAsia="宋体" w:hAnsi="宋体" w:cs="宋体" w:hint="eastAsia"/>
                <w:color w:val="333333"/>
                <w:sz w:val="24"/>
                <w:shd w:val="clear" w:color="auto" w:fill="FFFFFF"/>
              </w:rPr>
              <w:t>传送数据也能处理丢失，因为传输控制协议允许丢失的信息重发。事实上，一种叫做随机早丢</w:t>
            </w:r>
            <w:r>
              <w:rPr>
                <w:rFonts w:ascii="宋体" w:eastAsia="宋体" w:hAnsi="宋体" w:cs="宋体" w:hint="eastAsia"/>
                <w:color w:val="333333"/>
                <w:sz w:val="24"/>
                <w:shd w:val="clear" w:color="auto" w:fill="FFFFFF"/>
              </w:rPr>
              <w:t>(RED)</w:t>
            </w:r>
            <w:r>
              <w:rPr>
                <w:rFonts w:ascii="宋体" w:eastAsia="宋体" w:hAnsi="宋体" w:cs="宋体" w:hint="eastAsia"/>
                <w:color w:val="333333"/>
                <w:sz w:val="24"/>
                <w:shd w:val="clear" w:color="auto" w:fill="FFFFFF"/>
              </w:rPr>
              <w:t>的拥塞控制机制在</w:t>
            </w:r>
            <w:r>
              <w:rPr>
                <w:rFonts w:ascii="宋体" w:eastAsia="宋体" w:hAnsi="宋体" w:cs="宋体" w:hint="eastAsia"/>
                <w:color w:val="333333"/>
                <w:sz w:val="24"/>
                <w:shd w:val="clear" w:color="auto" w:fill="FFFFFF"/>
              </w:rPr>
              <w:t>故意丢失分组，其目的是在流量达到设定门限时抑制</w:t>
            </w:r>
            <w:r>
              <w:rPr>
                <w:rFonts w:ascii="宋体" w:eastAsia="宋体" w:hAnsi="宋体" w:cs="宋体" w:hint="eastAsia"/>
                <w:color w:val="333333"/>
                <w:sz w:val="24"/>
                <w:shd w:val="clear" w:color="auto" w:fill="FFFFFF"/>
              </w:rPr>
              <w:t>TCP</w:t>
            </w:r>
            <w:r>
              <w:rPr>
                <w:rFonts w:ascii="宋体" w:eastAsia="宋体" w:hAnsi="宋体" w:cs="宋体" w:hint="eastAsia"/>
                <w:color w:val="333333"/>
                <w:sz w:val="24"/>
                <w:shd w:val="clear" w:color="auto" w:fill="FFFFFF"/>
              </w:rPr>
              <w:t>传输速率，减少拥塞，同时还使</w:t>
            </w:r>
            <w:r>
              <w:rPr>
                <w:rFonts w:ascii="宋体" w:eastAsia="宋体" w:hAnsi="宋体" w:cs="宋体" w:hint="eastAsia"/>
                <w:color w:val="333333"/>
                <w:sz w:val="24"/>
                <w:shd w:val="clear" w:color="auto" w:fill="FFFFFF"/>
              </w:rPr>
              <w:t>TCP</w:t>
            </w:r>
            <w:r>
              <w:rPr>
                <w:rFonts w:ascii="宋体" w:eastAsia="宋体" w:hAnsi="宋体" w:cs="宋体" w:hint="eastAsia"/>
                <w:color w:val="333333"/>
                <w:sz w:val="24"/>
                <w:shd w:val="clear" w:color="auto" w:fill="FFFFFF"/>
              </w:rPr>
              <w:t>流失去同步，以防止因速率窗口的</w:t>
            </w:r>
            <w:r>
              <w:rPr>
                <w:rFonts w:ascii="宋体" w:eastAsia="宋体" w:hAnsi="宋体" w:cs="宋体" w:hint="eastAsia"/>
                <w:color w:val="000000"/>
                <w:kern w:val="0"/>
                <w:sz w:val="24"/>
                <w:shd w:val="clear" w:color="auto" w:fill="FFFFFF"/>
                <w:lang w:bidi="ar"/>
              </w:rPr>
              <w:t>闭合引起吞吐量摆动。但分组丢失多了，会影响传输质量。所以，要保持统计数字，当超过预定门限时就向网络管理人员告警。</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3.拟采用的研究路线以及研究进度</w:t>
            </w:r>
            <w:r w:rsidRPr="00D96DB2">
              <w:rPr>
                <w:rFonts w:asciiTheme="minorEastAsia" w:hAnsiTheme="minorEastAsia" w:cs="宋体"/>
                <w:color w:val="000000"/>
                <w:kern w:val="0"/>
                <w:sz w:val="28"/>
                <w:szCs w:val="28"/>
                <w:shd w:val="clear" w:color="auto" w:fill="FFFFFF"/>
                <w:lang w:bidi="ar"/>
              </w:rPr>
              <w:t xml:space="preserve"> </w:t>
            </w:r>
          </w:p>
          <w:p w:rsidR="0056215C" w:rsidRDefault="00D96DB2">
            <w:pPr>
              <w:pStyle w:val="a4"/>
              <w:tabs>
                <w:tab w:val="left" w:pos="5832"/>
              </w:tabs>
              <w:spacing w:line="360" w:lineRule="auto"/>
              <w:ind w:leftChars="0" w:left="0"/>
              <w:jc w:val="left"/>
              <w:rPr>
                <w:rFonts w:ascii="宋体" w:eastAsia="宋体" w:hAnsi="宋体" w:cs="宋体"/>
                <w:color w:val="333333"/>
                <w:sz w:val="24"/>
                <w:shd w:val="clear" w:color="auto" w:fill="FFFFFF"/>
              </w:rPr>
            </w:pPr>
            <w:r>
              <w:rPr>
                <w:rFonts w:ascii="宋体" w:eastAsia="宋体" w:hAnsi="宋体" w:cs="宋体" w:hint="eastAsia"/>
                <w:color w:val="000000"/>
                <w:kern w:val="0"/>
                <w:sz w:val="24"/>
                <w:shd w:val="clear" w:color="auto" w:fill="FFFFFF"/>
                <w:lang w:bidi="ar"/>
              </w:rPr>
              <w:t xml:space="preserve">    </w:t>
            </w:r>
            <w:r>
              <w:rPr>
                <w:rFonts w:ascii="宋体" w:eastAsia="宋体" w:hAnsi="宋体" w:cs="宋体" w:hint="eastAsia"/>
                <w:color w:val="000000"/>
                <w:kern w:val="0"/>
                <w:sz w:val="24"/>
                <w:shd w:val="clear" w:color="auto" w:fill="FFFFFF"/>
                <w:lang w:bidi="ar"/>
              </w:rPr>
              <w:t>由于覆盖网络是完全构建于应用层之上的网络，将底层硬件设备和中间路由环节抽象为黑盒，所以传</w:t>
            </w:r>
            <w:r>
              <w:rPr>
                <w:rFonts w:ascii="宋体" w:eastAsia="宋体" w:hAnsi="宋体" w:cs="宋体" w:hint="eastAsia"/>
                <w:color w:val="333333"/>
                <w:sz w:val="24"/>
                <w:shd w:val="clear" w:color="auto" w:fill="FFFFFF"/>
              </w:rPr>
              <w:t>统的在路由层实现</w:t>
            </w:r>
            <w:r>
              <w:rPr>
                <w:rFonts w:ascii="宋体" w:eastAsia="宋体" w:hAnsi="宋体" w:cs="宋体" w:hint="eastAsia"/>
                <w:color w:val="333333"/>
                <w:sz w:val="24"/>
                <w:shd w:val="clear" w:color="auto" w:fill="FFFFFF"/>
              </w:rPr>
              <w:t>QoS</w:t>
            </w:r>
            <w:r>
              <w:rPr>
                <w:rFonts w:ascii="宋体" w:eastAsia="宋体" w:hAnsi="宋体" w:cs="宋体" w:hint="eastAsia"/>
                <w:color w:val="333333"/>
                <w:sz w:val="24"/>
                <w:shd w:val="clear" w:color="auto" w:fill="FFFFFF"/>
              </w:rPr>
              <w:t>的方法并不能完全适用于覆盖网络，相关的研究调查也非常有限，导致现在的覆盖网络的</w:t>
            </w:r>
            <w:r>
              <w:rPr>
                <w:rFonts w:ascii="宋体" w:eastAsia="宋体" w:hAnsi="宋体" w:cs="宋体" w:hint="eastAsia"/>
                <w:color w:val="333333"/>
                <w:sz w:val="24"/>
                <w:shd w:val="clear" w:color="auto" w:fill="FFFFFF"/>
              </w:rPr>
              <w:t>QoS</w:t>
            </w:r>
            <w:r>
              <w:rPr>
                <w:rFonts w:ascii="宋体" w:eastAsia="宋体" w:hAnsi="宋体" w:cs="宋体" w:hint="eastAsia"/>
                <w:color w:val="333333"/>
                <w:sz w:val="24"/>
                <w:shd w:val="clear" w:color="auto" w:fill="FFFFFF"/>
              </w:rPr>
              <w:t>并没有大范围的实现，都还停留在研究阶段。常见的覆盖</w:t>
            </w:r>
            <w:r>
              <w:rPr>
                <w:rFonts w:ascii="宋体" w:eastAsia="宋体" w:hAnsi="宋体" w:cs="宋体" w:hint="eastAsia"/>
                <w:color w:val="333333"/>
                <w:sz w:val="24"/>
                <w:shd w:val="clear" w:color="auto" w:fill="FFFFFF"/>
              </w:rPr>
              <w:t>网络如弹性覆盖网络</w:t>
            </w:r>
            <w:r>
              <w:rPr>
                <w:rFonts w:ascii="宋体" w:eastAsia="宋体" w:hAnsi="宋体" w:cs="宋体" w:hint="eastAsia"/>
                <w:color w:val="333333"/>
                <w:sz w:val="24"/>
                <w:shd w:val="clear" w:color="auto" w:fill="FFFFFF"/>
              </w:rPr>
              <w:t>RON</w:t>
            </w:r>
            <w:r>
              <w:rPr>
                <w:rFonts w:ascii="宋体" w:eastAsia="宋体" w:hAnsi="宋体" w:cs="宋体" w:hint="eastAsia"/>
                <w:color w:val="333333"/>
                <w:sz w:val="24"/>
                <w:shd w:val="clear" w:color="auto" w:fill="FFFFFF"/>
              </w:rPr>
              <w:t>和</w:t>
            </w:r>
            <w:r>
              <w:rPr>
                <w:rFonts w:ascii="宋体" w:eastAsia="宋体" w:hAnsi="宋体" w:cs="宋体" w:hint="eastAsia"/>
                <w:color w:val="333333"/>
                <w:sz w:val="24"/>
                <w:shd w:val="clear" w:color="auto" w:fill="FFFFFF"/>
              </w:rPr>
              <w:t>QRON</w:t>
            </w:r>
            <w:r>
              <w:rPr>
                <w:rFonts w:ascii="宋体" w:eastAsia="宋体" w:hAnsi="宋体" w:cs="宋体" w:hint="eastAsia"/>
                <w:color w:val="333333"/>
                <w:sz w:val="24"/>
                <w:shd w:val="clear" w:color="auto" w:fill="FFFFFF"/>
              </w:rPr>
              <w:t>中提到了</w:t>
            </w:r>
            <w:r>
              <w:rPr>
                <w:rFonts w:ascii="宋体" w:eastAsia="宋体" w:hAnsi="宋体" w:cs="宋体" w:hint="eastAsia"/>
                <w:color w:val="333333"/>
                <w:sz w:val="24"/>
                <w:shd w:val="clear" w:color="auto" w:fill="FFFFFF"/>
              </w:rPr>
              <w:t>QoS</w:t>
            </w:r>
            <w:r>
              <w:rPr>
                <w:rFonts w:ascii="宋体" w:eastAsia="宋体" w:hAnsi="宋体" w:cs="宋体" w:hint="eastAsia"/>
                <w:color w:val="333333"/>
                <w:sz w:val="24"/>
                <w:shd w:val="clear" w:color="auto" w:fill="FFFFFF"/>
              </w:rPr>
              <w:t>相关的概念，</w:t>
            </w:r>
            <w:r>
              <w:rPr>
                <w:rFonts w:ascii="宋体" w:eastAsia="宋体" w:hAnsi="宋体" w:cs="宋体" w:hint="eastAsia"/>
                <w:color w:val="333333"/>
                <w:sz w:val="24"/>
                <w:shd w:val="clear" w:color="auto" w:fill="FFFFFF"/>
              </w:rPr>
              <w:t>QRON</w:t>
            </w:r>
            <w:r>
              <w:rPr>
                <w:rFonts w:ascii="宋体" w:eastAsia="宋体" w:hAnsi="宋体" w:cs="宋体" w:hint="eastAsia"/>
                <w:color w:val="333333"/>
                <w:sz w:val="24"/>
                <w:shd w:val="clear" w:color="auto" w:fill="FFFFFF"/>
              </w:rPr>
              <w:t>中提出的目标是去寻找满足</w:t>
            </w:r>
            <w:r>
              <w:rPr>
                <w:rFonts w:ascii="宋体" w:eastAsia="宋体" w:hAnsi="宋体" w:cs="宋体" w:hint="eastAsia"/>
                <w:color w:val="333333"/>
                <w:sz w:val="24"/>
                <w:shd w:val="clear" w:color="auto" w:fill="FFFFFF"/>
              </w:rPr>
              <w:t>QoS</w:t>
            </w:r>
            <w:r>
              <w:rPr>
                <w:rFonts w:ascii="宋体" w:eastAsia="宋体" w:hAnsi="宋体" w:cs="宋体" w:hint="eastAsia"/>
                <w:color w:val="333333"/>
                <w:sz w:val="24"/>
                <w:shd w:val="clear" w:color="auto" w:fill="FFFFFF"/>
              </w:rPr>
              <w:t>保证的覆盖传输路径，为此提出了例如</w:t>
            </w:r>
            <w:r>
              <w:rPr>
                <w:rFonts w:ascii="宋体" w:eastAsia="宋体" w:hAnsi="宋体" w:cs="宋体" w:hint="eastAsia"/>
                <w:color w:val="333333"/>
                <w:sz w:val="24"/>
                <w:shd w:val="clear" w:color="auto" w:fill="FFFFFF"/>
              </w:rPr>
              <w:t>OB</w:t>
            </w:r>
            <w:r>
              <w:rPr>
                <w:rFonts w:ascii="宋体" w:eastAsia="宋体" w:hAnsi="宋体" w:cs="宋体" w:hint="eastAsia"/>
                <w:color w:val="333333"/>
                <w:sz w:val="24"/>
                <w:shd w:val="clear" w:color="auto" w:fill="FFFFFF"/>
              </w:rPr>
              <w:t>（覆盖节点），覆盖网络分级方法等新概念，有很大的借鉴意义。</w:t>
            </w:r>
          </w:p>
          <w:p w:rsidR="0056215C" w:rsidRDefault="00D96DB2">
            <w:pPr>
              <w:pStyle w:val="a4"/>
              <w:tabs>
                <w:tab w:val="left" w:pos="5832"/>
              </w:tabs>
              <w:spacing w:line="360" w:lineRule="auto"/>
              <w:ind w:leftChars="0" w:left="0"/>
              <w:jc w:val="left"/>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 xml:space="preserve">    </w:t>
            </w:r>
            <w:r>
              <w:rPr>
                <w:rFonts w:ascii="宋体" w:eastAsia="宋体" w:hAnsi="宋体" w:cs="宋体" w:hint="eastAsia"/>
                <w:color w:val="333333"/>
                <w:sz w:val="24"/>
                <w:shd w:val="clear" w:color="auto" w:fill="FFFFFF"/>
              </w:rPr>
              <w:t>在覆盖网络中</w:t>
            </w:r>
            <w:r>
              <w:rPr>
                <w:rFonts w:ascii="宋体" w:eastAsia="宋体" w:hAnsi="宋体" w:cs="宋体" w:hint="eastAsia"/>
                <w:color w:val="333333"/>
                <w:sz w:val="24"/>
                <w:shd w:val="clear" w:color="auto" w:fill="FFFFFF"/>
              </w:rPr>
              <w:t>QoS</w:t>
            </w:r>
            <w:r>
              <w:rPr>
                <w:rFonts w:ascii="宋体" w:eastAsia="宋体" w:hAnsi="宋体" w:cs="宋体" w:hint="eastAsia"/>
                <w:color w:val="333333"/>
                <w:sz w:val="24"/>
                <w:shd w:val="clear" w:color="auto" w:fill="FFFFFF"/>
              </w:rPr>
              <w:t>的衡量标准也很值得研究，是否还需要像传统网络中一样考察丢包，带宽等，或者说哪项衡量标准对覆盖网络整体性能的影响更大，都需要经过实</w:t>
            </w:r>
            <w:r>
              <w:rPr>
                <w:rFonts w:ascii="宋体" w:eastAsia="宋体" w:hAnsi="宋体" w:cs="宋体" w:hint="eastAsia"/>
                <w:color w:val="333333"/>
                <w:sz w:val="24"/>
                <w:shd w:val="clear" w:color="auto" w:fill="FFFFFF"/>
              </w:rPr>
              <w:lastRenderedPageBreak/>
              <w:t>验仿真来得到，以此来根据合适的标准提出相应的算法。</w:t>
            </w:r>
          </w:p>
          <w:p w:rsidR="0056215C" w:rsidRDefault="00D96DB2">
            <w:pPr>
              <w:pStyle w:val="a4"/>
              <w:tabs>
                <w:tab w:val="left" w:pos="5832"/>
              </w:tabs>
              <w:spacing w:line="360" w:lineRule="auto"/>
              <w:ind w:leftChars="0" w:left="0"/>
              <w:jc w:val="left"/>
              <w:rPr>
                <w:sz w:val="24"/>
              </w:rPr>
            </w:pPr>
            <w:r>
              <w:rPr>
                <w:rFonts w:hint="eastAsia"/>
                <w:sz w:val="24"/>
              </w:rPr>
              <w:t>4</w:t>
            </w:r>
            <w:r>
              <w:rPr>
                <w:sz w:val="24"/>
              </w:rPr>
              <w:t>.</w:t>
            </w:r>
            <w:r>
              <w:rPr>
                <w:rFonts w:hint="eastAsia"/>
                <w:sz w:val="24"/>
              </w:rPr>
              <w:t xml:space="preserve"> </w:t>
            </w:r>
            <w:r>
              <w:rPr>
                <w:sz w:val="24"/>
              </w:rPr>
              <w:t>参考文献：</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1</w:t>
            </w:r>
            <w:r w:rsidRPr="00D96DB2">
              <w:rPr>
                <w:rFonts w:hint="eastAsia"/>
                <w:sz w:val="24"/>
              </w:rPr>
              <w:t>】</w:t>
            </w:r>
            <w:r w:rsidRPr="00D96DB2">
              <w:rPr>
                <w:rFonts w:hint="eastAsia"/>
                <w:sz w:val="24"/>
              </w:rPr>
              <w:t>Galante G, Bona L C E D, Mury A R, et al. An Analysis of Public Clouds Elasticity in the Execution of Scientific Applications: a Survey[J]. Journal of Grid Computing, 2016, 14(2):193-216.</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2</w:t>
            </w:r>
            <w:r w:rsidRPr="00D96DB2">
              <w:rPr>
                <w:rFonts w:hint="eastAsia"/>
                <w:sz w:val="24"/>
              </w:rPr>
              <w:t>】</w:t>
            </w:r>
            <w:r w:rsidRPr="00D96DB2">
              <w:rPr>
                <w:rFonts w:hint="eastAsia"/>
                <w:sz w:val="24"/>
              </w:rPr>
              <w:t>Juve G, Chervenak A, Deelman E, et al. Characterizing and profiling scientific workflows[J]. Future Generation Computer Systems, 2013, 29(3):682-692.</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3</w:t>
            </w:r>
            <w:r w:rsidRPr="00D96DB2">
              <w:rPr>
                <w:rFonts w:hint="eastAsia"/>
                <w:sz w:val="24"/>
              </w:rPr>
              <w:t>】</w:t>
            </w:r>
            <w:r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4</w:t>
            </w:r>
            <w:r w:rsidRPr="00D96DB2">
              <w:rPr>
                <w:rFonts w:hint="eastAsia"/>
                <w:sz w:val="24"/>
              </w:rPr>
              <w:t>】</w:t>
            </w:r>
            <w:r w:rsidRPr="00D96DB2">
              <w:rPr>
                <w:rFonts w:hint="eastAsia"/>
                <w:sz w:val="24"/>
              </w:rPr>
              <w:t>Singh V K, Dutta K. Dynamic Price Prediction for Amazon Spot Instances[J]. 2015:1513-1520.</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5</w:t>
            </w:r>
            <w:r w:rsidRPr="00D96DB2">
              <w:rPr>
                <w:rFonts w:hint="eastAsia"/>
                <w:sz w:val="24"/>
              </w:rPr>
              <w:t>】</w:t>
            </w:r>
            <w:r w:rsidRPr="00D96DB2">
              <w:rPr>
                <w:rFonts w:hint="eastAsia"/>
                <w:sz w:val="24"/>
              </w:rPr>
              <w:t>Zhang Q, Zhu Q, Boutaba R. Dynamic Resource Allocation for Spot Markets in Cloud Computing Environments[C]// Fourth IEEE International Conference on Utility and Cloud Computing. IEEE Computer Society, 2011:178-185.</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6</w:t>
            </w:r>
            <w:r w:rsidRPr="00D96DB2">
              <w:rPr>
                <w:rFonts w:hint="eastAsia"/>
                <w:sz w:val="24"/>
              </w:rPr>
              <w:t>】</w:t>
            </w:r>
            <w:r w:rsidRPr="00D96DB2">
              <w:rPr>
                <w:rFonts w:hint="eastAsia"/>
                <w:sz w:val="24"/>
              </w:rPr>
              <w:t>Dadashov E, Cetintemel U, Kraska T. Putting Analytics on the Spot: Or How to Lower the Cost for Analytics[J]. Internet Computing IEEE, 2014, 18(5):70-73.</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7</w:t>
            </w:r>
            <w:r w:rsidRPr="00D96DB2">
              <w:rPr>
                <w:rFonts w:hint="eastAsia"/>
                <w:sz w:val="24"/>
              </w:rPr>
              <w:t>】</w:t>
            </w:r>
            <w:r w:rsidRPr="00D96DB2">
              <w:rPr>
                <w:rFonts w:hint="eastAsia"/>
                <w:sz w:val="24"/>
              </w:rPr>
              <w:t>Lorido-Botran T, Miguel-Alonso J, Lozano J A. A Review of Auto-scaling Techniques for Elastic Applications in Cloud Environments[J]. Journal of Grid Computing, 2014, 12(4):559-592.</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8</w:t>
            </w:r>
            <w:r w:rsidRPr="00D96DB2">
              <w:rPr>
                <w:rFonts w:hint="eastAsia"/>
                <w:sz w:val="24"/>
              </w:rPr>
              <w:t>】</w:t>
            </w:r>
            <w:r w:rsidRPr="00D96DB2">
              <w:rPr>
                <w:rFonts w:hint="eastAsia"/>
                <w:sz w:val="24"/>
              </w:rPr>
              <w:t>Javadi B, Thulasiram R K, Buyya R. Statistical Modeling of Spot Instance Prices in Public Cloud Environments[C]// 20</w:t>
            </w:r>
            <w:bookmarkStart w:id="1" w:name="_GoBack"/>
            <w:bookmarkEnd w:id="1"/>
            <w:r w:rsidRPr="00D96DB2">
              <w:rPr>
                <w:rFonts w:hint="eastAsia"/>
                <w:sz w:val="24"/>
              </w:rPr>
              <w:t>13 IEEE/ACM 6th International Conference on Utility and Cloud Computing. IEEE, 2011:219-228.</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9</w:t>
            </w:r>
            <w:r w:rsidRPr="00D96DB2">
              <w:rPr>
                <w:rFonts w:hint="eastAsia"/>
                <w:sz w:val="24"/>
              </w:rPr>
              <w:t>】</w:t>
            </w:r>
            <w:r w:rsidRPr="00D96DB2">
              <w:rPr>
                <w:rFonts w:hint="eastAsia"/>
                <w:sz w:val="24"/>
              </w:rPr>
              <w:t>Li X, Cai Z. Elastic Resource Provisioning for Cloud Workflow Applications[J]. IEEE Transactions on Automation Science &amp; Engineering, 2015:1-16.</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10</w:t>
            </w:r>
            <w:r w:rsidRPr="00D96DB2">
              <w:rPr>
                <w:rFonts w:hint="eastAsia"/>
                <w:sz w:val="24"/>
              </w:rPr>
              <w:t>】沈虹</w:t>
            </w:r>
            <w:r w:rsidRPr="00D96DB2">
              <w:rPr>
                <w:rFonts w:hint="eastAsia"/>
                <w:sz w:val="24"/>
              </w:rPr>
              <w:t xml:space="preserve">, </w:t>
            </w:r>
            <w:r w:rsidRPr="00D96DB2">
              <w:rPr>
                <w:rFonts w:hint="eastAsia"/>
                <w:sz w:val="24"/>
              </w:rPr>
              <w:t>李小平</w:t>
            </w:r>
            <w:r w:rsidRPr="00D96DB2">
              <w:rPr>
                <w:rFonts w:hint="eastAsia"/>
                <w:sz w:val="24"/>
              </w:rPr>
              <w:t xml:space="preserve">. </w:t>
            </w:r>
            <w:r w:rsidRPr="00D96DB2">
              <w:rPr>
                <w:rFonts w:hint="eastAsia"/>
                <w:sz w:val="24"/>
              </w:rPr>
              <w:t>带准备时间和截止期约束的云服务工作流调度算法</w:t>
            </w:r>
            <w:r w:rsidRPr="00D96DB2">
              <w:rPr>
                <w:rFonts w:hint="eastAsia"/>
                <w:sz w:val="24"/>
              </w:rPr>
              <w:t xml:space="preserve">[J]. </w:t>
            </w:r>
            <w:r w:rsidRPr="00D96DB2">
              <w:rPr>
                <w:rFonts w:hint="eastAsia"/>
                <w:sz w:val="24"/>
              </w:rPr>
              <w:t>通信学报</w:t>
            </w:r>
            <w:r w:rsidRPr="00D96DB2">
              <w:rPr>
                <w:rFonts w:hint="eastAsia"/>
                <w:sz w:val="24"/>
              </w:rPr>
              <w:t>, 2015, 36(6):183-192.</w:t>
            </w:r>
          </w:p>
          <w:p w:rsidR="00D96DB2" w:rsidRPr="00D96DB2" w:rsidRDefault="00D96DB2" w:rsidP="00D96DB2">
            <w:pPr>
              <w:widowControl/>
              <w:shd w:val="clear" w:color="auto" w:fill="FFFFFF"/>
              <w:spacing w:line="420" w:lineRule="atLeast"/>
              <w:jc w:val="left"/>
              <w:rPr>
                <w:rFonts w:hint="eastAsia"/>
                <w:sz w:val="24"/>
              </w:rPr>
            </w:pPr>
            <w:r w:rsidRPr="00D96DB2">
              <w:rPr>
                <w:rFonts w:hint="eastAsia"/>
                <w:sz w:val="24"/>
              </w:rPr>
              <w:t>【</w:t>
            </w:r>
            <w:r w:rsidRPr="00D96DB2">
              <w:rPr>
                <w:rFonts w:hint="eastAsia"/>
                <w:sz w:val="24"/>
              </w:rPr>
              <w:t>11</w:t>
            </w:r>
            <w:r w:rsidRPr="00D96DB2">
              <w:rPr>
                <w:rFonts w:hint="eastAsia"/>
                <w:sz w:val="24"/>
              </w:rPr>
              <w:t>】刘少伟</w:t>
            </w:r>
            <w:r w:rsidRPr="00D96DB2">
              <w:rPr>
                <w:rFonts w:hint="eastAsia"/>
                <w:sz w:val="24"/>
              </w:rPr>
              <w:t xml:space="preserve">, </w:t>
            </w:r>
            <w:r w:rsidRPr="00D96DB2">
              <w:rPr>
                <w:rFonts w:hint="eastAsia"/>
                <w:sz w:val="24"/>
              </w:rPr>
              <w:t>孔令梅</w:t>
            </w:r>
            <w:r w:rsidRPr="00D96DB2">
              <w:rPr>
                <w:rFonts w:hint="eastAsia"/>
                <w:sz w:val="24"/>
              </w:rPr>
              <w:t xml:space="preserve">, </w:t>
            </w:r>
            <w:r w:rsidRPr="00D96DB2">
              <w:rPr>
                <w:rFonts w:hint="eastAsia"/>
                <w:sz w:val="24"/>
              </w:rPr>
              <w:t>任开军</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云环境下优化科学工作流执行性能的两阶段数据放置与任务调度策略</w:t>
            </w:r>
            <w:r w:rsidRPr="00D96DB2">
              <w:rPr>
                <w:rFonts w:hint="eastAsia"/>
                <w:sz w:val="24"/>
              </w:rPr>
              <w:t xml:space="preserve">[J]. </w:t>
            </w:r>
            <w:r w:rsidRPr="00D96DB2">
              <w:rPr>
                <w:rFonts w:hint="eastAsia"/>
                <w:sz w:val="24"/>
              </w:rPr>
              <w:t>计算机学报</w:t>
            </w:r>
            <w:r w:rsidRPr="00D96DB2">
              <w:rPr>
                <w:rFonts w:hint="eastAsia"/>
                <w:sz w:val="24"/>
              </w:rPr>
              <w:t>, 2011, 34(11):2121-2130.</w:t>
            </w:r>
          </w:p>
          <w:p w:rsidR="0056215C" w:rsidRDefault="00D96DB2" w:rsidP="00D96DB2">
            <w:pPr>
              <w:widowControl/>
              <w:shd w:val="clear" w:color="auto" w:fill="FFFFFF"/>
              <w:spacing w:line="420" w:lineRule="atLeast"/>
              <w:jc w:val="left"/>
              <w:rPr>
                <w:sz w:val="24"/>
              </w:rPr>
            </w:pPr>
            <w:r w:rsidRPr="00D96DB2">
              <w:rPr>
                <w:rFonts w:hint="eastAsia"/>
                <w:sz w:val="24"/>
              </w:rPr>
              <w:t>【</w:t>
            </w:r>
            <w:r w:rsidRPr="00D96DB2">
              <w:rPr>
                <w:rFonts w:hint="eastAsia"/>
                <w:sz w:val="24"/>
              </w:rPr>
              <w:t>12</w:t>
            </w:r>
            <w:r w:rsidRPr="00D96DB2">
              <w:rPr>
                <w:rFonts w:hint="eastAsia"/>
                <w:sz w:val="24"/>
              </w:rPr>
              <w:t>】陈冬林</w:t>
            </w:r>
            <w:r w:rsidRPr="00D96DB2">
              <w:rPr>
                <w:rFonts w:hint="eastAsia"/>
                <w:sz w:val="24"/>
              </w:rPr>
              <w:t xml:space="preserve">, </w:t>
            </w:r>
            <w:r w:rsidRPr="00D96DB2">
              <w:rPr>
                <w:rFonts w:hint="eastAsia"/>
                <w:sz w:val="24"/>
              </w:rPr>
              <w:t>陈玲</w:t>
            </w:r>
            <w:r w:rsidRPr="00D96DB2">
              <w:rPr>
                <w:rFonts w:hint="eastAsia"/>
                <w:sz w:val="24"/>
              </w:rPr>
              <w:t xml:space="preserve">, </w:t>
            </w:r>
            <w:r w:rsidRPr="00D96DB2">
              <w:rPr>
                <w:rFonts w:hint="eastAsia"/>
                <w:sz w:val="24"/>
              </w:rPr>
              <w:t>马明明</w:t>
            </w:r>
            <w:r w:rsidRPr="00D96DB2">
              <w:rPr>
                <w:rFonts w:hint="eastAsia"/>
                <w:sz w:val="24"/>
              </w:rPr>
              <w:t>,</w:t>
            </w:r>
            <w:r w:rsidRPr="00D96DB2">
              <w:rPr>
                <w:rFonts w:hint="eastAsia"/>
                <w:sz w:val="24"/>
              </w:rPr>
              <w:t>等</w:t>
            </w:r>
            <w:r w:rsidRPr="00D96DB2">
              <w:rPr>
                <w:rFonts w:hint="eastAsia"/>
                <w:sz w:val="24"/>
              </w:rPr>
              <w:t xml:space="preserve">. </w:t>
            </w:r>
            <w:r w:rsidRPr="00D96DB2">
              <w:rPr>
                <w:rFonts w:hint="eastAsia"/>
                <w:sz w:val="24"/>
              </w:rPr>
              <w:t>云计算</w:t>
            </w:r>
            <w:r w:rsidRPr="00D96DB2">
              <w:rPr>
                <w:rFonts w:hint="eastAsia"/>
                <w:sz w:val="24"/>
              </w:rPr>
              <w:t>IaaS</w:t>
            </w:r>
            <w:r w:rsidRPr="00D96DB2">
              <w:rPr>
                <w:rFonts w:hint="eastAsia"/>
                <w:sz w:val="24"/>
              </w:rPr>
              <w:t>现货实例定价方法研究</w:t>
            </w:r>
            <w:r w:rsidRPr="00D96DB2">
              <w:rPr>
                <w:rFonts w:hint="eastAsia"/>
                <w:sz w:val="24"/>
              </w:rPr>
              <w:t xml:space="preserve">[J]. </w:t>
            </w:r>
            <w:r w:rsidRPr="00D96DB2">
              <w:rPr>
                <w:rFonts w:hint="eastAsia"/>
                <w:sz w:val="24"/>
              </w:rPr>
              <w:t>计算机工程与设计</w:t>
            </w:r>
            <w:r w:rsidRPr="00D96DB2">
              <w:rPr>
                <w:rFonts w:hint="eastAsia"/>
                <w:sz w:val="24"/>
              </w:rPr>
              <w:t>, 2013, 34(10):3366-3370.</w:t>
            </w:r>
          </w:p>
        </w:tc>
      </w:tr>
    </w:tbl>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D96DB2">
      <w:pPr>
        <w:pStyle w:val="a4"/>
        <w:spacing w:line="360" w:lineRule="auto"/>
        <w:jc w:val="center"/>
      </w:pP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50" w:before="156" w:line="360" w:lineRule="auto"/>
              <w:jc w:val="left"/>
              <w:rPr>
                <w:rFonts w:ascii="宋体" w:hAnsi="宋体"/>
                <w:sz w:val="24"/>
              </w:rPr>
            </w:pPr>
            <w:r>
              <w:rPr>
                <w:rFonts w:ascii="宋体" w:hAnsi="宋体" w:hint="eastAsia"/>
                <w:sz w:val="24"/>
              </w:rPr>
              <w:lastRenderedPageBreak/>
              <w:t>解决问题：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w:t>
            </w:r>
            <w:r>
              <w:rPr>
                <w:rFonts w:ascii="宋体" w:hAnsi="宋体" w:hint="eastAsia"/>
                <w:sz w:val="24"/>
              </w:rPr>
              <w:t>次毕业设计的目的主要是理解并熟悉覆盖网络结构，学会使用网络仿真工具，能够在网络仿真系统上搭建起所需环境。针对覆盖网络的特点，和</w:t>
            </w:r>
            <w:r>
              <w:rPr>
                <w:rFonts w:ascii="宋体" w:hAnsi="宋体" w:hint="eastAsia"/>
                <w:sz w:val="24"/>
              </w:rPr>
              <w:t>QoS</w:t>
            </w:r>
            <w:r>
              <w:rPr>
                <w:rFonts w:ascii="宋体" w:hAnsi="宋体" w:hint="eastAsia"/>
                <w:sz w:val="24"/>
              </w:rPr>
              <w:t>服务的要求，独立提出设计出可行的保证调度算法，并在仿真系统上进行实验。</w:t>
            </w:r>
          </w:p>
          <w:p w:rsidR="0056215C" w:rsidRDefault="00D96DB2">
            <w:pPr>
              <w:pStyle w:val="a4"/>
              <w:spacing w:beforeLines="50" w:before="156" w:line="360" w:lineRule="auto"/>
              <w:jc w:val="left"/>
              <w:rPr>
                <w:rFonts w:ascii="宋体" w:hAnsi="宋体"/>
                <w:sz w:val="24"/>
              </w:rPr>
            </w:pPr>
            <w:r>
              <w:rPr>
                <w:rFonts w:ascii="宋体" w:hAnsi="宋体" w:hint="eastAsia"/>
                <w:sz w:val="24"/>
              </w:rPr>
              <w:t>详细阐述为以下几个问题：</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理解并熟悉覆盖网络概念，结构，特点，与传统网络的区别，根据覆盖网络自身的特点制定合适的方案。</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w:t>
            </w:r>
            <w:r>
              <w:rPr>
                <w:rFonts w:ascii="宋体" w:hAnsi="宋体" w:hint="eastAsia"/>
                <w:sz w:val="24"/>
              </w:rPr>
              <w:t>QoS</w:t>
            </w:r>
            <w:r>
              <w:rPr>
                <w:rFonts w:ascii="宋体" w:hAnsi="宋体" w:hint="eastAsia"/>
                <w:sz w:val="24"/>
              </w:rPr>
              <w:t>机制，现在的互联网中</w:t>
            </w:r>
            <w:r>
              <w:rPr>
                <w:rFonts w:ascii="宋体" w:hAnsi="宋体" w:hint="eastAsia"/>
                <w:sz w:val="24"/>
              </w:rPr>
              <w:t>QoS</w:t>
            </w:r>
            <w:r>
              <w:rPr>
                <w:rFonts w:ascii="宋体" w:hAnsi="宋体" w:hint="eastAsia"/>
                <w:sz w:val="24"/>
              </w:rPr>
              <w:t>实现的方法，措施，效果。并考虑如何在覆盖网络中实现相应的服务。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学会使用网络仿真系统，并能熟练操作运用，搭建起实验所需的研究环境，学会通过仿真系统测试相关的算法等。</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独立思考覆盖网络中</w:t>
            </w:r>
            <w:r>
              <w:rPr>
                <w:rFonts w:ascii="宋体" w:hAnsi="宋体" w:hint="eastAsia"/>
                <w:sz w:val="24"/>
              </w:rPr>
              <w:t>QoS</w:t>
            </w:r>
            <w:r>
              <w:rPr>
                <w:rFonts w:ascii="宋体" w:hAnsi="宋体" w:hint="eastAsia"/>
                <w:sz w:val="24"/>
              </w:rPr>
              <w:t>的业务需求与传统网络中的区别，充分利用覆盖网络是基于应用层网络的特点，通过实验得出对覆盖网络性能影响最大的参数标准。</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根据得到的实验结果，确定出覆盖网络中</w:t>
            </w:r>
            <w:r>
              <w:rPr>
                <w:rFonts w:ascii="宋体" w:hAnsi="宋体" w:hint="eastAsia"/>
                <w:sz w:val="24"/>
              </w:rPr>
              <w:t>QoS</w:t>
            </w:r>
            <w:r>
              <w:rPr>
                <w:rFonts w:ascii="宋体" w:hAnsi="宋体" w:hint="eastAsia"/>
                <w:sz w:val="24"/>
              </w:rPr>
              <w:t>需求，设计相应的算法，并通过实验不断调整，以达到一定的效率，能够初步实现覆盖网络中</w:t>
            </w:r>
            <w:r>
              <w:rPr>
                <w:rFonts w:ascii="宋体" w:hAnsi="宋体" w:hint="eastAsia"/>
                <w:sz w:val="24"/>
              </w:rPr>
              <w:t>QoS</w:t>
            </w:r>
            <w:r>
              <w:rPr>
                <w:rFonts w:ascii="宋体" w:hAnsi="宋体" w:hint="eastAsia"/>
                <w:sz w:val="24"/>
              </w:rPr>
              <w:t>要求的服务。</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Default="00D96DB2">
            <w:pPr>
              <w:pStyle w:val="a4"/>
              <w:spacing w:beforeLines="50" w:before="156" w:line="360" w:lineRule="auto"/>
              <w:jc w:val="left"/>
              <w:rPr>
                <w:rFonts w:ascii="宋体" w:hAnsi="宋体"/>
                <w:sz w:val="24"/>
              </w:rPr>
            </w:pPr>
            <w:r>
              <w:rPr>
                <w:rFonts w:ascii="宋体" w:hAnsi="宋体" w:hint="eastAsia"/>
                <w:sz w:val="24"/>
              </w:rPr>
              <w:t>研究手段：</w:t>
            </w:r>
          </w:p>
          <w:p w:rsidR="0056215C" w:rsidRDefault="00D96DB2">
            <w:pPr>
              <w:pStyle w:val="a4"/>
              <w:spacing w:beforeLines="50" w:before="156" w:line="360" w:lineRule="auto"/>
              <w:jc w:val="left"/>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）通过对参考文献的研究，了解课题研究背景</w:t>
            </w:r>
            <w:r>
              <w:rPr>
                <w:rFonts w:ascii="宋体" w:hAnsi="宋体" w:hint="eastAsia"/>
                <w:sz w:val="24"/>
              </w:rPr>
              <w:t>以及现状，理解覆盖网络概念，</w:t>
            </w:r>
            <w:r>
              <w:rPr>
                <w:rFonts w:ascii="宋体" w:hAnsi="宋体" w:hint="eastAsia"/>
                <w:sz w:val="24"/>
              </w:rPr>
              <w:t xml:space="preserve">         </w:t>
            </w:r>
            <w:r>
              <w:rPr>
                <w:rFonts w:ascii="宋体" w:hAnsi="宋体" w:hint="eastAsia"/>
                <w:sz w:val="24"/>
              </w:rPr>
              <w:t>结构，特点等。参考与该课题相关的其他论文，借鉴其中优秀的思想，并将之融合到自己的方法当中。</w:t>
            </w:r>
          </w:p>
          <w:p w:rsidR="0056215C" w:rsidRDefault="00D96DB2">
            <w:pPr>
              <w:pStyle w:val="a4"/>
              <w:spacing w:beforeLines="50" w:before="156" w:line="360" w:lineRule="auto"/>
              <w:jc w:val="left"/>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）学会使用现有常用的网络仿真软件系统，通过仿真系统搭建需要的覆盖网络的研究环境，并实验自己的方法算法，根据实验结果加以改进。</w:t>
            </w:r>
          </w:p>
          <w:p w:rsidR="0056215C" w:rsidRDefault="00D96DB2">
            <w:pPr>
              <w:pStyle w:val="a4"/>
              <w:spacing w:beforeLines="50" w:before="156" w:line="360" w:lineRule="auto"/>
              <w:jc w:val="left"/>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）通过对传统网络中</w:t>
            </w:r>
            <w:r>
              <w:rPr>
                <w:rFonts w:ascii="宋体" w:hAnsi="宋体" w:hint="eastAsia"/>
                <w:sz w:val="24"/>
              </w:rPr>
              <w:t>QoS</w:t>
            </w:r>
            <w:r>
              <w:rPr>
                <w:rFonts w:ascii="宋体" w:hAnsi="宋体" w:hint="eastAsia"/>
                <w:sz w:val="24"/>
              </w:rPr>
              <w:t>服务的研究调查，了解</w:t>
            </w:r>
            <w:r>
              <w:rPr>
                <w:rFonts w:ascii="宋体" w:hAnsi="宋体" w:hint="eastAsia"/>
                <w:sz w:val="24"/>
              </w:rPr>
              <w:t>QoS</w:t>
            </w:r>
            <w:r>
              <w:rPr>
                <w:rFonts w:ascii="宋体" w:hAnsi="宋体" w:hint="eastAsia"/>
                <w:sz w:val="24"/>
              </w:rPr>
              <w:t>整个的机制原理，并分析传统网络中的</w:t>
            </w:r>
            <w:r>
              <w:rPr>
                <w:rFonts w:ascii="宋体" w:hAnsi="宋体" w:hint="eastAsia"/>
                <w:sz w:val="24"/>
              </w:rPr>
              <w:t>QoS</w:t>
            </w:r>
            <w:r>
              <w:rPr>
                <w:rFonts w:ascii="宋体" w:hAnsi="宋体" w:hint="eastAsia"/>
                <w:sz w:val="24"/>
              </w:rPr>
              <w:t>的业务需求，再结合覆盖网络的特点，提出覆盖网络中的业务需求和和量标准，通过仿真系统实验验证，再根据合适的衡量标准设计相应的算法。</w:t>
            </w:r>
          </w:p>
          <w:p w:rsidR="0056215C" w:rsidRDefault="00D96DB2">
            <w:pPr>
              <w:pStyle w:val="a4"/>
              <w:spacing w:beforeLines="50" w:before="156" w:line="360" w:lineRule="auto"/>
              <w:jc w:val="left"/>
              <w:rPr>
                <w:rFonts w:ascii="宋体" w:hAnsi="宋体"/>
                <w:sz w:val="24"/>
              </w:rPr>
            </w:pPr>
            <w:r>
              <w:rPr>
                <w:rFonts w:ascii="宋体" w:hAnsi="宋体" w:hint="eastAsia"/>
                <w:sz w:val="24"/>
              </w:rPr>
              <w:lastRenderedPageBreak/>
              <w:t xml:space="preserve">  </w:t>
            </w:r>
            <w:r>
              <w:rPr>
                <w:rFonts w:ascii="宋体" w:hAnsi="宋体" w:hint="eastAsia"/>
                <w:sz w:val="24"/>
              </w:rPr>
              <w:t>毕业设计中，拟采</w:t>
            </w:r>
            <w:r>
              <w:rPr>
                <w:rFonts w:ascii="宋体" w:hAnsi="宋体" w:hint="eastAsia"/>
                <w:sz w:val="24"/>
              </w:rPr>
              <w:t>用的课题进度如下：</w:t>
            </w:r>
            <w:r>
              <w:rPr>
                <w:rFonts w:ascii="宋体" w:hAnsi="宋体"/>
                <w:sz w:val="24"/>
              </w:rPr>
              <w:t xml:space="preserve"> </w:t>
            </w:r>
          </w:p>
          <w:p w:rsidR="0056215C" w:rsidRDefault="00D96DB2">
            <w:pPr>
              <w:pStyle w:val="a4"/>
              <w:spacing w:beforeLines="50" w:before="156" w:line="360" w:lineRule="auto"/>
              <w:ind w:leftChars="300" w:left="630"/>
              <w:jc w:val="left"/>
              <w:rPr>
                <w:rFonts w:ascii="宋体" w:hAnsi="宋体"/>
                <w:sz w:val="24"/>
              </w:rPr>
            </w:pP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2</w:t>
            </w:r>
            <w:r>
              <w:rPr>
                <w:rFonts w:ascii="宋体" w:hAnsi="宋体"/>
                <w:sz w:val="24"/>
              </w:rPr>
              <w:t>月</w:t>
            </w:r>
            <w:r>
              <w:rPr>
                <w:rFonts w:ascii="宋体" w:hAnsi="宋体"/>
                <w:sz w:val="24"/>
              </w:rPr>
              <w:t>15</w:t>
            </w:r>
            <w:r>
              <w:rPr>
                <w:rFonts w:ascii="宋体" w:hAnsi="宋体"/>
                <w:sz w:val="24"/>
              </w:rPr>
              <w:t>日</w:t>
            </w:r>
            <w:r>
              <w:rPr>
                <w:rFonts w:ascii="宋体" w:hAnsi="宋体" w:hint="eastAsia"/>
                <w:sz w:val="24"/>
              </w:rPr>
              <w:t>至</w:t>
            </w:r>
            <w:r>
              <w:rPr>
                <w:rFonts w:ascii="宋体" w:hAnsi="宋体" w:hint="eastAsia"/>
                <w:sz w:val="24"/>
              </w:rPr>
              <w:t>3</w:t>
            </w:r>
            <w:r>
              <w:rPr>
                <w:rFonts w:ascii="宋体" w:hAnsi="宋体"/>
                <w:sz w:val="24"/>
              </w:rPr>
              <w:t>月</w:t>
            </w:r>
            <w:r>
              <w:rPr>
                <w:rFonts w:ascii="宋体" w:hAnsi="宋体"/>
                <w:sz w:val="24"/>
              </w:rPr>
              <w:t>2</w:t>
            </w:r>
            <w:r>
              <w:rPr>
                <w:rFonts w:ascii="宋体" w:hAnsi="宋体" w:hint="eastAsia"/>
                <w:sz w:val="24"/>
              </w:rPr>
              <w:t>5</w:t>
            </w:r>
            <w:r>
              <w:rPr>
                <w:rFonts w:ascii="宋体" w:hAnsi="宋体"/>
                <w:sz w:val="24"/>
              </w:rPr>
              <w:t>日</w:t>
            </w:r>
            <w:r>
              <w:rPr>
                <w:rFonts w:ascii="宋体" w:hAnsi="宋体"/>
                <w:sz w:val="24"/>
              </w:rPr>
              <w:t xml:space="preserve"> </w:t>
            </w:r>
            <w:r>
              <w:rPr>
                <w:rFonts w:ascii="宋体" w:hAnsi="宋体"/>
                <w:sz w:val="24"/>
              </w:rPr>
              <w:t>：</w:t>
            </w:r>
            <w:r>
              <w:rPr>
                <w:rFonts w:ascii="宋体" w:hAnsi="宋体" w:hint="eastAsia"/>
                <w:sz w:val="24"/>
              </w:rPr>
              <w:t>了解覆盖网络和</w:t>
            </w:r>
            <w:r>
              <w:rPr>
                <w:rFonts w:ascii="宋体" w:hAnsi="宋体" w:hint="eastAsia"/>
                <w:sz w:val="24"/>
              </w:rPr>
              <w:t>QoS</w:t>
            </w:r>
            <w:r>
              <w:rPr>
                <w:rFonts w:ascii="宋体" w:hAnsi="宋体" w:hint="eastAsia"/>
                <w:sz w:val="24"/>
              </w:rPr>
              <w:t>背景知识</w:t>
            </w:r>
            <w:r>
              <w:rPr>
                <w:rFonts w:ascii="宋体" w:hAnsi="宋体"/>
                <w:sz w:val="24"/>
              </w:rPr>
              <w:t>、学会使用</w:t>
            </w:r>
            <w:r>
              <w:rPr>
                <w:rFonts w:ascii="宋体" w:hAnsi="宋体" w:hint="eastAsia"/>
                <w:sz w:val="24"/>
              </w:rPr>
              <w:t>NS2</w:t>
            </w:r>
            <w:r>
              <w:rPr>
                <w:rFonts w:ascii="宋体" w:hAnsi="宋体" w:hint="eastAsia"/>
                <w:sz w:val="24"/>
              </w:rPr>
              <w:t>网络仿真系统</w:t>
            </w:r>
            <w:r>
              <w:rPr>
                <w:rFonts w:ascii="宋体" w:hAnsi="宋体"/>
                <w:sz w:val="24"/>
              </w:rPr>
              <w:t>软件</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w:t>
            </w:r>
            <w:r>
              <w:rPr>
                <w:rFonts w:ascii="宋体" w:hAnsi="宋体"/>
                <w:sz w:val="24"/>
              </w:rPr>
              <w:t>日</w:t>
            </w:r>
            <w:r>
              <w:rPr>
                <w:rFonts w:ascii="宋体" w:hAnsi="宋体" w:hint="eastAsia"/>
                <w:sz w:val="24"/>
              </w:rPr>
              <w:t>至</w:t>
            </w:r>
            <w:r>
              <w:rPr>
                <w:rFonts w:ascii="宋体" w:hAnsi="宋体" w:hint="eastAsia"/>
                <w:sz w:val="24"/>
              </w:rPr>
              <w:t>4</w:t>
            </w:r>
            <w:r>
              <w:rPr>
                <w:rFonts w:ascii="宋体" w:hAnsi="宋体"/>
                <w:sz w:val="24"/>
              </w:rPr>
              <w:t>月</w:t>
            </w:r>
            <w:r>
              <w:rPr>
                <w:rFonts w:ascii="宋体" w:hAnsi="宋体" w:hint="eastAsia"/>
                <w:sz w:val="24"/>
              </w:rPr>
              <w:t>15</w:t>
            </w:r>
            <w:r>
              <w:rPr>
                <w:rFonts w:ascii="宋体" w:hAnsi="宋体"/>
                <w:sz w:val="24"/>
              </w:rPr>
              <w:t>日</w:t>
            </w:r>
            <w:r>
              <w:rPr>
                <w:rFonts w:ascii="宋体" w:hAnsi="宋体"/>
                <w:sz w:val="24"/>
              </w:rPr>
              <w:t xml:space="preserve"> </w:t>
            </w:r>
            <w:r>
              <w:rPr>
                <w:rFonts w:ascii="宋体" w:hAnsi="宋体"/>
                <w:sz w:val="24"/>
              </w:rPr>
              <w:t>：</w:t>
            </w:r>
            <w:r>
              <w:rPr>
                <w:rFonts w:ascii="宋体" w:hAnsi="宋体" w:hint="eastAsia"/>
                <w:sz w:val="24"/>
              </w:rPr>
              <w:t>独立提出可行的</w:t>
            </w:r>
            <w:r>
              <w:rPr>
                <w:rFonts w:ascii="宋体" w:hAnsi="宋体" w:hint="eastAsia"/>
                <w:sz w:val="24"/>
              </w:rPr>
              <w:t>QoS</w:t>
            </w:r>
            <w:r>
              <w:rPr>
                <w:rFonts w:ascii="宋体" w:hAnsi="宋体" w:hint="eastAsia"/>
                <w:sz w:val="24"/>
              </w:rPr>
              <w:t>保证调度算法</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hint="eastAsia"/>
                <w:sz w:val="24"/>
              </w:rPr>
              <w:t>4</w:t>
            </w:r>
            <w:r>
              <w:rPr>
                <w:rFonts w:ascii="宋体" w:hAnsi="宋体"/>
                <w:sz w:val="24"/>
              </w:rPr>
              <w:t>月</w:t>
            </w:r>
            <w:r>
              <w:rPr>
                <w:rFonts w:ascii="宋体" w:hAnsi="宋体" w:hint="eastAsia"/>
                <w:sz w:val="24"/>
              </w:rPr>
              <w:t>18</w:t>
            </w:r>
            <w:r>
              <w:rPr>
                <w:rFonts w:ascii="宋体" w:hAnsi="宋体"/>
                <w:sz w:val="24"/>
              </w:rPr>
              <w:t>日</w:t>
            </w:r>
            <w:r>
              <w:rPr>
                <w:rFonts w:ascii="宋体" w:hAnsi="宋体" w:hint="eastAsia"/>
                <w:sz w:val="24"/>
              </w:rPr>
              <w:t>至</w:t>
            </w:r>
            <w:r>
              <w:rPr>
                <w:rFonts w:ascii="宋体" w:hAnsi="宋体" w:hint="eastAsia"/>
                <w:sz w:val="24"/>
              </w:rPr>
              <w:t>5</w:t>
            </w:r>
            <w:r>
              <w:rPr>
                <w:rFonts w:ascii="宋体" w:hAnsi="宋体"/>
                <w:sz w:val="24"/>
              </w:rPr>
              <w:t>月</w:t>
            </w:r>
            <w:r>
              <w:rPr>
                <w:rFonts w:ascii="宋体" w:hAnsi="宋体" w:hint="eastAsia"/>
                <w:sz w:val="24"/>
              </w:rPr>
              <w:t>1</w:t>
            </w:r>
            <w:r>
              <w:rPr>
                <w:rFonts w:ascii="宋体" w:hAnsi="宋体"/>
                <w:sz w:val="24"/>
              </w:rPr>
              <w:t>日</w:t>
            </w:r>
            <w:r>
              <w:rPr>
                <w:rFonts w:ascii="宋体" w:hAnsi="宋体"/>
                <w:sz w:val="24"/>
              </w:rPr>
              <w:t xml:space="preserve"> </w:t>
            </w:r>
            <w:r>
              <w:rPr>
                <w:rFonts w:ascii="宋体" w:hAnsi="宋体"/>
                <w:sz w:val="24"/>
              </w:rPr>
              <w:t>：完成仿真设计</w:t>
            </w:r>
            <w:r>
              <w:rPr>
                <w:rFonts w:ascii="宋体" w:hAnsi="宋体" w:hint="eastAsia"/>
                <w:sz w:val="24"/>
              </w:rPr>
              <w:t>与实验</w:t>
            </w:r>
            <w:r>
              <w:rPr>
                <w:rFonts w:ascii="宋体" w:hAnsi="宋体"/>
                <w:sz w:val="24"/>
              </w:rPr>
              <w:t xml:space="preserve"> </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2016</w:t>
            </w:r>
            <w:r>
              <w:rPr>
                <w:rFonts w:ascii="宋体" w:hAnsi="宋体" w:hint="eastAsia"/>
                <w:sz w:val="24"/>
              </w:rPr>
              <w:t>年</w:t>
            </w:r>
            <w:r>
              <w:rPr>
                <w:rFonts w:ascii="宋体" w:hAnsi="宋体" w:hint="eastAsia"/>
                <w:sz w:val="24"/>
              </w:rPr>
              <w:t>5</w:t>
            </w:r>
            <w:r>
              <w:rPr>
                <w:rFonts w:ascii="宋体" w:hAnsi="宋体" w:hint="eastAsia"/>
                <w:sz w:val="24"/>
              </w:rPr>
              <w:t>月</w:t>
            </w:r>
            <w:r>
              <w:rPr>
                <w:rFonts w:ascii="宋体" w:hAnsi="宋体" w:hint="eastAsia"/>
                <w:sz w:val="24"/>
              </w:rPr>
              <w:t>2</w:t>
            </w:r>
            <w:r>
              <w:rPr>
                <w:rFonts w:ascii="宋体" w:hAnsi="宋体" w:hint="eastAsia"/>
                <w:sz w:val="24"/>
              </w:rPr>
              <w:t>日至</w:t>
            </w:r>
            <w:r>
              <w:rPr>
                <w:rFonts w:ascii="宋体" w:hAnsi="宋体" w:hint="eastAsia"/>
                <w:sz w:val="24"/>
              </w:rPr>
              <w:t>5</w:t>
            </w:r>
            <w:r>
              <w:rPr>
                <w:rFonts w:ascii="宋体" w:hAnsi="宋体" w:hint="eastAsia"/>
                <w:sz w:val="24"/>
              </w:rPr>
              <w:t>月</w:t>
            </w:r>
            <w:r>
              <w:rPr>
                <w:rFonts w:ascii="宋体" w:hAnsi="宋体" w:hint="eastAsia"/>
                <w:sz w:val="24"/>
              </w:rPr>
              <w:t>15</w:t>
            </w:r>
            <w:r>
              <w:rPr>
                <w:rFonts w:ascii="宋体" w:hAnsi="宋体" w:hint="eastAsia"/>
                <w:sz w:val="24"/>
              </w:rPr>
              <w:t>日：根据实验结果调整算法</w:t>
            </w:r>
          </w:p>
          <w:p w:rsidR="0056215C" w:rsidRDefault="00D96DB2">
            <w:pPr>
              <w:pStyle w:val="a4"/>
              <w:spacing w:beforeLines="50" w:before="156" w:line="360" w:lineRule="auto"/>
              <w:jc w:val="left"/>
              <w:rPr>
                <w:rFonts w:ascii="宋体" w:hAnsi="宋体"/>
                <w:sz w:val="24"/>
              </w:rPr>
            </w:pPr>
            <w:r>
              <w:rPr>
                <w:rFonts w:ascii="宋体" w:hAnsi="宋体" w:hint="eastAsia"/>
                <w:sz w:val="24"/>
              </w:rPr>
              <w:t xml:space="preserve">  </w:t>
            </w:r>
            <w:r>
              <w:rPr>
                <w:rFonts w:ascii="宋体" w:hAnsi="宋体"/>
                <w:sz w:val="24"/>
              </w:rPr>
              <w:t>201</w:t>
            </w:r>
            <w:r>
              <w:rPr>
                <w:rFonts w:ascii="宋体" w:hAnsi="宋体" w:hint="eastAsia"/>
                <w:sz w:val="24"/>
              </w:rPr>
              <w:t>6</w:t>
            </w:r>
            <w:r>
              <w:rPr>
                <w:rFonts w:ascii="宋体" w:hAnsi="宋体"/>
                <w:sz w:val="24"/>
              </w:rPr>
              <w:t>年</w:t>
            </w:r>
            <w:r>
              <w:rPr>
                <w:rFonts w:ascii="宋体" w:hAnsi="宋体"/>
                <w:sz w:val="24"/>
              </w:rPr>
              <w:t>5</w:t>
            </w:r>
            <w:r>
              <w:rPr>
                <w:rFonts w:ascii="宋体" w:hAnsi="宋体"/>
                <w:sz w:val="24"/>
              </w:rPr>
              <w:t>月</w:t>
            </w:r>
            <w:r>
              <w:rPr>
                <w:rFonts w:ascii="宋体" w:hAnsi="宋体" w:hint="eastAsia"/>
                <w:sz w:val="24"/>
              </w:rPr>
              <w:t>15</w:t>
            </w:r>
            <w:r>
              <w:rPr>
                <w:rFonts w:ascii="宋体" w:hAnsi="宋体"/>
                <w:sz w:val="24"/>
              </w:rPr>
              <w:t>日</w:t>
            </w:r>
            <w:r>
              <w:rPr>
                <w:rFonts w:ascii="宋体" w:hAnsi="宋体"/>
                <w:sz w:val="24"/>
              </w:rPr>
              <w:t>5</w:t>
            </w:r>
            <w:r>
              <w:rPr>
                <w:rFonts w:ascii="宋体" w:hAnsi="宋体"/>
                <w:sz w:val="24"/>
              </w:rPr>
              <w:t>月</w:t>
            </w:r>
            <w:r>
              <w:rPr>
                <w:rFonts w:ascii="宋体" w:hAnsi="宋体"/>
                <w:sz w:val="24"/>
              </w:rPr>
              <w:t>30</w:t>
            </w:r>
            <w:r>
              <w:rPr>
                <w:rFonts w:ascii="宋体" w:hAnsi="宋体"/>
                <w:sz w:val="24"/>
              </w:rPr>
              <w:t>日：书写</w:t>
            </w:r>
            <w:r>
              <w:rPr>
                <w:rFonts w:ascii="宋体" w:hAnsi="宋体" w:hint="eastAsia"/>
                <w:sz w:val="24"/>
              </w:rPr>
              <w:t>研究</w:t>
            </w:r>
            <w:r>
              <w:rPr>
                <w:rFonts w:ascii="宋体" w:hAnsi="宋体"/>
                <w:sz w:val="24"/>
              </w:rPr>
              <w:t>论文</w:t>
            </w:r>
          </w:p>
          <w:p w:rsidR="0056215C" w:rsidRDefault="0056215C">
            <w:pPr>
              <w:pStyle w:val="a4"/>
              <w:spacing w:beforeLines="50" w:before="156" w:line="360" w:lineRule="auto"/>
              <w:ind w:firstLineChars="200" w:firstLine="480"/>
              <w:jc w:val="left"/>
              <w:rPr>
                <w:rFonts w:ascii="宋体" w:hAnsi="宋体"/>
                <w:sz w:val="24"/>
              </w:rPr>
            </w:pPr>
          </w:p>
          <w:p w:rsidR="0056215C" w:rsidRDefault="0056215C">
            <w:pPr>
              <w:pStyle w:val="a4"/>
              <w:spacing w:beforeLines="50" w:before="156" w:line="360" w:lineRule="auto"/>
              <w:ind w:firstLineChars="200" w:firstLine="420"/>
              <w:jc w:val="left"/>
              <w:rPr>
                <w:rFonts w:ascii="宋体" w:hAnsi="宋体"/>
              </w:rPr>
            </w:pP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D47C3"/>
    <w:multiLevelType w:val="singleLevel"/>
    <w:tmpl w:val="56DD47C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56215C"/>
    <w:rsid w:val="00D96DB2"/>
    <w:rsid w:val="00EF394B"/>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156A7"/>
  <w15:docId w15:val="{B9CF2D75-F8F3-48DF-8E21-1F6E2252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1</cp:revision>
  <dcterms:created xsi:type="dcterms:W3CDTF">2016-03-01T08:01:00Z</dcterms:created>
  <dcterms:modified xsi:type="dcterms:W3CDTF">2016-12-09T05:34:00Z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