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B03" w:rsidRDefault="00E91B03" w:rsidP="00820593">
      <w:pPr>
        <w:adjustRightInd w:val="0"/>
        <w:snapToGrid w:val="0"/>
        <w:spacing w:beforeLines="50" w:before="156" w:afterLines="20" w:after="62"/>
        <w:rPr>
          <w:rFonts w:ascii="仿宋_GB2312" w:eastAsia="仿宋_GB2312" w:hAnsi="宋体"/>
          <w:color w:val="0000FF"/>
          <w:sz w:val="28"/>
        </w:rPr>
      </w:pPr>
    </w:p>
    <w:p w:rsidR="00820593" w:rsidRDefault="00820593" w:rsidP="00820593">
      <w:pPr>
        <w:adjustRightInd w:val="0"/>
        <w:snapToGrid w:val="0"/>
        <w:spacing w:beforeLines="50" w:before="156" w:afterLines="20" w:after="62"/>
        <w:rPr>
          <w:rFonts w:ascii="仿宋_GB2312" w:eastAsia="仿宋_GB2312" w:hAnsi="宋体"/>
          <w:color w:val="0000FF"/>
          <w:sz w:val="28"/>
        </w:rPr>
      </w:pPr>
    </w:p>
    <w:p w:rsidR="00E91B03" w:rsidRDefault="00EF725E">
      <w:pPr>
        <w:spacing w:beforeLines="50" w:before="156" w:afterLines="20" w:after="62"/>
        <w:jc w:val="center"/>
        <w:rPr>
          <w:rFonts w:eastAsia="楷体_GB2312"/>
          <w:color w:val="0000FF"/>
          <w:sz w:val="60"/>
        </w:rPr>
      </w:pPr>
      <w:r w:rsidRPr="00820593">
        <w:rPr>
          <w:rFonts w:ascii="仿宋_GB2312" w:eastAsia="仿宋_GB2312" w:hAnsi="宋体"/>
          <w:noProof/>
          <w:color w:val="0000FF"/>
          <w:sz w:val="28"/>
        </w:rPr>
        <w:drawing>
          <wp:inline distT="0" distB="0" distL="0" distR="0">
            <wp:extent cx="2665730" cy="621030"/>
            <wp:effectExtent l="0" t="0" r="0" b="0"/>
            <wp:docPr id="2" name="图片 2"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5730" cy="621030"/>
                    </a:xfrm>
                    <a:prstGeom prst="rect">
                      <a:avLst/>
                    </a:prstGeom>
                    <a:noFill/>
                    <a:ln>
                      <a:noFill/>
                    </a:ln>
                  </pic:spPr>
                </pic:pic>
              </a:graphicData>
            </a:graphic>
          </wp:inline>
        </w:drawing>
      </w:r>
    </w:p>
    <w:p w:rsidR="00E91B03" w:rsidRPr="00295342" w:rsidRDefault="00E91B03">
      <w:pPr>
        <w:pStyle w:val="a3"/>
        <w:ind w:rightChars="-301" w:right="-632"/>
        <w:rPr>
          <w:rFonts w:ascii="黑体" w:eastAsia="黑体" w:hAnsi="黑体"/>
          <w:sz w:val="90"/>
        </w:rPr>
      </w:pPr>
      <w:r w:rsidRPr="00295342">
        <w:rPr>
          <w:rFonts w:ascii="黑体" w:eastAsia="黑体" w:hAnsi="黑体" w:hint="eastAsia"/>
          <w:sz w:val="90"/>
        </w:rPr>
        <w:t>毕业设计说明书</w:t>
      </w:r>
    </w:p>
    <w:p w:rsidR="00E91B03" w:rsidRDefault="00E91B03">
      <w:pPr>
        <w:jc w:val="center"/>
        <w:rPr>
          <w:sz w:val="48"/>
        </w:rPr>
      </w:pPr>
    </w:p>
    <w:p w:rsidR="006F722B" w:rsidRDefault="006F722B">
      <w:pPr>
        <w:jc w:val="center"/>
        <w:rPr>
          <w:sz w:val="48"/>
        </w:rPr>
      </w:pPr>
    </w:p>
    <w:tbl>
      <w:tblPr>
        <w:tblW w:w="7140" w:type="dxa"/>
        <w:tblInd w:w="948" w:type="dxa"/>
        <w:tblLayout w:type="fixed"/>
        <w:tblLook w:val="0000" w:firstRow="0" w:lastRow="0" w:firstColumn="0" w:lastColumn="0" w:noHBand="0" w:noVBand="0"/>
      </w:tblPr>
      <w:tblGrid>
        <w:gridCol w:w="1406"/>
        <w:gridCol w:w="2269"/>
        <w:gridCol w:w="1260"/>
        <w:gridCol w:w="2205"/>
      </w:tblGrid>
      <w:tr w:rsidR="00E91B03">
        <w:trPr>
          <w:trHeight w:val="765"/>
        </w:trPr>
        <w:tc>
          <w:tcPr>
            <w:tcW w:w="1406" w:type="dxa"/>
            <w:tcFitText/>
            <w:vAlign w:val="bottom"/>
          </w:tcPr>
          <w:p w:rsidR="00E91B03" w:rsidRDefault="00E91B03">
            <w:pPr>
              <w:spacing w:line="520" w:lineRule="exact"/>
              <w:jc w:val="distribute"/>
              <w:rPr>
                <w:b/>
                <w:bCs/>
                <w:spacing w:val="37"/>
                <w:kern w:val="0"/>
                <w:sz w:val="32"/>
              </w:rPr>
            </w:pPr>
            <w:r w:rsidRPr="00154CF8">
              <w:rPr>
                <w:rFonts w:hint="eastAsia"/>
                <w:b/>
                <w:bCs/>
                <w:spacing w:val="12"/>
                <w:kern w:val="0"/>
                <w:sz w:val="32"/>
              </w:rPr>
              <w:t>作</w:t>
            </w:r>
            <w:r w:rsidRPr="00154CF8">
              <w:rPr>
                <w:rFonts w:hint="eastAsia"/>
                <w:b/>
                <w:bCs/>
                <w:spacing w:val="12"/>
                <w:kern w:val="0"/>
                <w:sz w:val="32"/>
              </w:rPr>
              <w:t xml:space="preserve">  </w:t>
            </w:r>
            <w:r w:rsidRPr="00154CF8">
              <w:rPr>
                <w:rFonts w:hint="eastAsia"/>
                <w:b/>
                <w:bCs/>
                <w:spacing w:val="12"/>
                <w:kern w:val="0"/>
                <w:sz w:val="32"/>
              </w:rPr>
              <w:t>者</w:t>
            </w:r>
            <w:r w:rsidRPr="00154CF8">
              <w:rPr>
                <w:b/>
                <w:bCs/>
                <w:spacing w:val="4"/>
                <w:kern w:val="0"/>
                <w:sz w:val="32"/>
              </w:rPr>
              <w:t>:</w:t>
            </w:r>
          </w:p>
        </w:tc>
        <w:tc>
          <w:tcPr>
            <w:tcW w:w="2269" w:type="dxa"/>
            <w:tcBorders>
              <w:bottom w:val="single" w:sz="8" w:space="0" w:color="auto"/>
            </w:tcBorders>
            <w:vAlign w:val="bottom"/>
          </w:tcPr>
          <w:p w:rsidR="00E91B03" w:rsidRDefault="00A86678">
            <w:pPr>
              <w:spacing w:line="520" w:lineRule="exact"/>
              <w:jc w:val="center"/>
              <w:rPr>
                <w:rFonts w:eastAsia="楷体_GB2312"/>
                <w:sz w:val="32"/>
              </w:rPr>
            </w:pPr>
            <w:r>
              <w:rPr>
                <w:rFonts w:eastAsia="楷体_GB2312" w:hint="eastAsia"/>
                <w:sz w:val="32"/>
              </w:rPr>
              <w:t>王</w:t>
            </w:r>
            <w:r w:rsidR="00F6444E">
              <w:rPr>
                <w:rFonts w:eastAsia="楷体_GB2312" w:hint="eastAsia"/>
                <w:sz w:val="32"/>
              </w:rPr>
              <w:t xml:space="preserve">  </w:t>
            </w:r>
            <w:r>
              <w:rPr>
                <w:rFonts w:eastAsia="楷体_GB2312" w:hint="eastAsia"/>
                <w:sz w:val="32"/>
              </w:rPr>
              <w:t>凡</w:t>
            </w:r>
          </w:p>
        </w:tc>
        <w:tc>
          <w:tcPr>
            <w:tcW w:w="1260" w:type="dxa"/>
            <w:vAlign w:val="bottom"/>
          </w:tcPr>
          <w:p w:rsidR="00E91B03" w:rsidRDefault="00E91B03">
            <w:pPr>
              <w:spacing w:line="520" w:lineRule="exact"/>
              <w:jc w:val="distribute"/>
              <w:rPr>
                <w:rFonts w:ascii="宋体" w:hAnsi="宋体"/>
                <w:b/>
                <w:bCs/>
                <w:w w:val="97"/>
                <w:kern w:val="0"/>
                <w:sz w:val="32"/>
              </w:rPr>
            </w:pPr>
            <w:r>
              <w:rPr>
                <w:rFonts w:ascii="宋体" w:hAnsi="宋体" w:hint="eastAsia"/>
                <w:b/>
                <w:bCs/>
                <w:w w:val="97"/>
                <w:kern w:val="0"/>
                <w:sz w:val="32"/>
              </w:rPr>
              <w:t>学 号：</w:t>
            </w:r>
          </w:p>
        </w:tc>
        <w:tc>
          <w:tcPr>
            <w:tcW w:w="2205" w:type="dxa"/>
            <w:tcBorders>
              <w:bottom w:val="single" w:sz="8" w:space="0" w:color="auto"/>
            </w:tcBorders>
            <w:vAlign w:val="bottom"/>
          </w:tcPr>
          <w:p w:rsidR="00E91B03" w:rsidRDefault="00A86678">
            <w:pPr>
              <w:spacing w:line="520" w:lineRule="exact"/>
              <w:jc w:val="center"/>
              <w:rPr>
                <w:rFonts w:ascii="楷体_GB2312" w:eastAsia="楷体_GB2312"/>
                <w:sz w:val="32"/>
              </w:rPr>
            </w:pPr>
            <w:r>
              <w:rPr>
                <w:rFonts w:ascii="楷体_GB2312" w:eastAsia="楷体_GB2312" w:hint="eastAsia"/>
                <w:sz w:val="32"/>
              </w:rPr>
              <w:t>913106840624</w:t>
            </w:r>
          </w:p>
        </w:tc>
      </w:tr>
      <w:tr w:rsidR="00E91B03">
        <w:trPr>
          <w:trHeight w:val="765"/>
        </w:trPr>
        <w:tc>
          <w:tcPr>
            <w:tcW w:w="1406" w:type="dxa"/>
            <w:tcFitText/>
            <w:vAlign w:val="bottom"/>
          </w:tcPr>
          <w:p w:rsidR="00E91B03" w:rsidRDefault="00E91B03" w:rsidP="00AA2CB6">
            <w:pPr>
              <w:spacing w:line="520" w:lineRule="exact"/>
              <w:jc w:val="distribute"/>
              <w:rPr>
                <w:b/>
                <w:bCs/>
                <w:spacing w:val="37"/>
                <w:kern w:val="0"/>
                <w:sz w:val="32"/>
              </w:rPr>
            </w:pPr>
            <w:r w:rsidRPr="00AA2CB6">
              <w:rPr>
                <w:rFonts w:hint="eastAsia"/>
                <w:b/>
                <w:bCs/>
                <w:spacing w:val="24"/>
                <w:w w:val="91"/>
                <w:kern w:val="0"/>
                <w:sz w:val="32"/>
              </w:rPr>
              <w:t>学</w:t>
            </w:r>
            <w:r w:rsidR="00AA2CB6" w:rsidRPr="00AA2CB6">
              <w:rPr>
                <w:rFonts w:hint="eastAsia"/>
                <w:b/>
                <w:bCs/>
                <w:spacing w:val="24"/>
                <w:w w:val="91"/>
                <w:kern w:val="0"/>
                <w:sz w:val="32"/>
              </w:rPr>
              <w:t xml:space="preserve">  </w:t>
            </w:r>
            <w:r w:rsidRPr="00AA2CB6">
              <w:rPr>
                <w:rFonts w:hint="eastAsia"/>
                <w:b/>
                <w:bCs/>
                <w:spacing w:val="24"/>
                <w:w w:val="91"/>
                <w:kern w:val="0"/>
                <w:sz w:val="32"/>
              </w:rPr>
              <w:t>院</w:t>
            </w:r>
            <w:r w:rsidRPr="00AA2CB6">
              <w:rPr>
                <w:b/>
                <w:bCs/>
                <w:w w:val="91"/>
                <w:kern w:val="0"/>
                <w:sz w:val="32"/>
              </w:rPr>
              <w:t>:</w:t>
            </w:r>
          </w:p>
        </w:tc>
        <w:tc>
          <w:tcPr>
            <w:tcW w:w="5734" w:type="dxa"/>
            <w:gridSpan w:val="3"/>
            <w:tcBorders>
              <w:bottom w:val="single" w:sz="8" w:space="0" w:color="auto"/>
            </w:tcBorders>
            <w:vAlign w:val="bottom"/>
          </w:tcPr>
          <w:p w:rsidR="00E91B03" w:rsidRDefault="00A86678">
            <w:pPr>
              <w:spacing w:line="520" w:lineRule="exact"/>
              <w:jc w:val="center"/>
              <w:rPr>
                <w:rFonts w:ascii="楷体_GB2312" w:eastAsia="楷体_GB2312"/>
                <w:sz w:val="32"/>
              </w:rPr>
            </w:pPr>
            <w:r>
              <w:rPr>
                <w:rFonts w:ascii="楷体_GB2312" w:eastAsia="楷体_GB2312" w:hint="eastAsia"/>
                <w:sz w:val="32"/>
              </w:rPr>
              <w:t>计算机科学与工程</w:t>
            </w:r>
          </w:p>
        </w:tc>
      </w:tr>
      <w:tr w:rsidR="00E91B03">
        <w:trPr>
          <w:trHeight w:val="765"/>
        </w:trPr>
        <w:tc>
          <w:tcPr>
            <w:tcW w:w="1406" w:type="dxa"/>
            <w:tcFitText/>
            <w:vAlign w:val="bottom"/>
          </w:tcPr>
          <w:p w:rsidR="00E91B03" w:rsidRDefault="00E91B03" w:rsidP="00154CF8">
            <w:pPr>
              <w:spacing w:line="520" w:lineRule="exact"/>
              <w:jc w:val="distribute"/>
              <w:rPr>
                <w:b/>
                <w:bCs/>
                <w:spacing w:val="37"/>
                <w:kern w:val="0"/>
                <w:sz w:val="32"/>
              </w:rPr>
            </w:pPr>
            <w:r w:rsidRPr="00154CF8">
              <w:rPr>
                <w:rFonts w:hint="eastAsia"/>
                <w:b/>
                <w:bCs/>
                <w:spacing w:val="2"/>
                <w:w w:val="72"/>
                <w:kern w:val="0"/>
                <w:sz w:val="32"/>
              </w:rPr>
              <w:t>专业</w:t>
            </w:r>
            <w:r w:rsidR="00154CF8" w:rsidRPr="00154CF8">
              <w:rPr>
                <w:rFonts w:hint="eastAsia"/>
                <w:b/>
                <w:bCs/>
                <w:spacing w:val="2"/>
                <w:w w:val="72"/>
                <w:kern w:val="0"/>
                <w:sz w:val="32"/>
              </w:rPr>
              <w:t>(</w:t>
            </w:r>
            <w:r w:rsidR="00154CF8" w:rsidRPr="00154CF8">
              <w:rPr>
                <w:rFonts w:hint="eastAsia"/>
                <w:b/>
                <w:bCs/>
                <w:spacing w:val="2"/>
                <w:w w:val="72"/>
                <w:kern w:val="0"/>
                <w:sz w:val="32"/>
              </w:rPr>
              <w:t>方向</w:t>
            </w:r>
            <w:r w:rsidR="00154CF8" w:rsidRPr="00154CF8">
              <w:rPr>
                <w:rFonts w:hint="eastAsia"/>
                <w:b/>
                <w:bCs/>
                <w:spacing w:val="2"/>
                <w:w w:val="72"/>
                <w:kern w:val="0"/>
                <w:sz w:val="32"/>
              </w:rPr>
              <w:t>)</w:t>
            </w:r>
            <w:r w:rsidRPr="00154CF8">
              <w:rPr>
                <w:b/>
                <w:bCs/>
                <w:spacing w:val="-5"/>
                <w:w w:val="72"/>
                <w:kern w:val="0"/>
                <w:sz w:val="32"/>
              </w:rPr>
              <w:t>:</w:t>
            </w:r>
          </w:p>
        </w:tc>
        <w:tc>
          <w:tcPr>
            <w:tcW w:w="5734" w:type="dxa"/>
            <w:gridSpan w:val="3"/>
            <w:tcBorders>
              <w:bottom w:val="single" w:sz="8" w:space="0" w:color="auto"/>
            </w:tcBorders>
            <w:vAlign w:val="bottom"/>
          </w:tcPr>
          <w:p w:rsidR="00E91B03" w:rsidRDefault="00A86678">
            <w:pPr>
              <w:spacing w:line="520" w:lineRule="exact"/>
              <w:jc w:val="center"/>
              <w:rPr>
                <w:rFonts w:ascii="楷体_GB2312" w:eastAsia="楷体_GB2312"/>
                <w:sz w:val="32"/>
              </w:rPr>
            </w:pPr>
            <w:r>
              <w:rPr>
                <w:rFonts w:ascii="楷体_GB2312" w:eastAsia="楷体_GB2312" w:hint="eastAsia"/>
                <w:sz w:val="32"/>
              </w:rPr>
              <w:t>软件工程（卓工）</w:t>
            </w:r>
          </w:p>
        </w:tc>
      </w:tr>
      <w:tr w:rsidR="00E91B03">
        <w:trPr>
          <w:trHeight w:val="765"/>
        </w:trPr>
        <w:tc>
          <w:tcPr>
            <w:tcW w:w="1406" w:type="dxa"/>
            <w:tcFitText/>
            <w:vAlign w:val="bottom"/>
          </w:tcPr>
          <w:p w:rsidR="00E91B03" w:rsidRDefault="00E91B03">
            <w:pPr>
              <w:spacing w:line="520" w:lineRule="exact"/>
              <w:jc w:val="distribute"/>
              <w:rPr>
                <w:b/>
                <w:bCs/>
                <w:spacing w:val="12"/>
                <w:kern w:val="0"/>
                <w:sz w:val="32"/>
              </w:rPr>
            </w:pPr>
            <w:r>
              <w:rPr>
                <w:rFonts w:hint="eastAsia"/>
                <w:b/>
                <w:bCs/>
                <w:spacing w:val="12"/>
                <w:kern w:val="0"/>
                <w:sz w:val="32"/>
              </w:rPr>
              <w:t>题</w:t>
            </w:r>
            <w:r>
              <w:rPr>
                <w:rFonts w:hint="eastAsia"/>
                <w:b/>
                <w:bCs/>
                <w:spacing w:val="12"/>
                <w:kern w:val="0"/>
                <w:sz w:val="32"/>
              </w:rPr>
              <w:t xml:space="preserve">  </w:t>
            </w:r>
            <w:r>
              <w:rPr>
                <w:rFonts w:hint="eastAsia"/>
                <w:b/>
                <w:bCs/>
                <w:spacing w:val="12"/>
                <w:kern w:val="0"/>
                <w:sz w:val="32"/>
              </w:rPr>
              <w:t>目</w:t>
            </w:r>
            <w:r>
              <w:rPr>
                <w:b/>
                <w:bCs/>
                <w:spacing w:val="12"/>
                <w:kern w:val="0"/>
                <w:sz w:val="32"/>
              </w:rPr>
              <w:t>:</w:t>
            </w:r>
          </w:p>
        </w:tc>
        <w:tc>
          <w:tcPr>
            <w:tcW w:w="5734" w:type="dxa"/>
            <w:gridSpan w:val="3"/>
            <w:tcBorders>
              <w:bottom w:val="single" w:sz="8" w:space="0" w:color="auto"/>
            </w:tcBorders>
            <w:vAlign w:val="bottom"/>
          </w:tcPr>
          <w:p w:rsidR="00E91B03" w:rsidRDefault="00A86678">
            <w:pPr>
              <w:spacing w:line="520" w:lineRule="exact"/>
              <w:jc w:val="center"/>
              <w:rPr>
                <w:rFonts w:ascii="楷体_GB2312" w:eastAsia="楷体_GB2312"/>
                <w:sz w:val="32"/>
              </w:rPr>
            </w:pPr>
            <w:r w:rsidRPr="00A86678">
              <w:rPr>
                <w:rFonts w:ascii="楷体_GB2312" w:eastAsia="楷体_GB2312" w:hint="eastAsia"/>
                <w:sz w:val="32"/>
              </w:rPr>
              <w:t>云计算环境下具有可变方</w:t>
            </w:r>
          </w:p>
        </w:tc>
      </w:tr>
      <w:tr w:rsidR="00E91B03">
        <w:trPr>
          <w:trHeight w:val="765"/>
        </w:trPr>
        <w:tc>
          <w:tcPr>
            <w:tcW w:w="1406" w:type="dxa"/>
            <w:tcFitText/>
            <w:vAlign w:val="bottom"/>
          </w:tcPr>
          <w:p w:rsidR="00E91B03" w:rsidRDefault="00E91B03">
            <w:pPr>
              <w:spacing w:line="520" w:lineRule="exact"/>
              <w:jc w:val="distribute"/>
              <w:rPr>
                <w:b/>
                <w:bCs/>
                <w:spacing w:val="12"/>
                <w:kern w:val="0"/>
                <w:sz w:val="32"/>
              </w:rPr>
            </w:pPr>
          </w:p>
        </w:tc>
        <w:tc>
          <w:tcPr>
            <w:tcW w:w="5734" w:type="dxa"/>
            <w:gridSpan w:val="3"/>
            <w:tcBorders>
              <w:bottom w:val="single" w:sz="8" w:space="0" w:color="auto"/>
            </w:tcBorders>
            <w:vAlign w:val="bottom"/>
          </w:tcPr>
          <w:p w:rsidR="00E91B03" w:rsidRDefault="00A86678">
            <w:pPr>
              <w:spacing w:line="520" w:lineRule="exact"/>
              <w:jc w:val="center"/>
              <w:rPr>
                <w:rFonts w:ascii="楷体_GB2312" w:eastAsia="楷体_GB2312"/>
                <w:sz w:val="32"/>
              </w:rPr>
            </w:pPr>
            <w:r w:rsidRPr="00A86678">
              <w:rPr>
                <w:rFonts w:ascii="楷体_GB2312" w:eastAsia="楷体_GB2312" w:hint="eastAsia"/>
                <w:sz w:val="32"/>
              </w:rPr>
              <w:t>差的虚拟机价格预测方法</w:t>
            </w:r>
          </w:p>
        </w:tc>
      </w:tr>
    </w:tbl>
    <w:p w:rsidR="00E91B03" w:rsidRDefault="00E91B03">
      <w:pPr>
        <w:spacing w:line="400" w:lineRule="exact"/>
        <w:rPr>
          <w:rFonts w:ascii="楷体_GB2312"/>
          <w:b/>
          <w:bCs/>
          <w:sz w:val="32"/>
          <w:u w:val="single"/>
        </w:rPr>
      </w:pPr>
    </w:p>
    <w:p w:rsidR="00E91B03" w:rsidRDefault="00E91B03">
      <w:pPr>
        <w:spacing w:line="400" w:lineRule="exact"/>
        <w:rPr>
          <w:sz w:val="32"/>
          <w:u w:val="single"/>
        </w:rPr>
      </w:pPr>
    </w:p>
    <w:p w:rsidR="00E91B03" w:rsidRDefault="00E91B03">
      <w:pPr>
        <w:spacing w:line="400" w:lineRule="exact"/>
        <w:rPr>
          <w:sz w:val="32"/>
          <w:u w:val="single"/>
        </w:rPr>
      </w:pPr>
    </w:p>
    <w:p w:rsidR="00E91B03" w:rsidRDefault="00E91B03">
      <w:pPr>
        <w:spacing w:line="400" w:lineRule="exact"/>
        <w:ind w:firstLineChars="400" w:firstLine="1205"/>
        <w:rPr>
          <w:rFonts w:ascii="楷体_GB2312"/>
          <w:b/>
          <w:bCs/>
          <w:sz w:val="32"/>
          <w:u w:val="single"/>
        </w:rPr>
      </w:pPr>
      <w:r>
        <w:rPr>
          <w:rFonts w:hint="eastAsia"/>
          <w:b/>
          <w:bCs/>
          <w:sz w:val="30"/>
        </w:rPr>
        <w:t>指导者：</w:t>
      </w:r>
      <w:r>
        <w:rPr>
          <w:rFonts w:ascii="楷体_GB2312" w:hint="eastAsia"/>
          <w:b/>
          <w:bCs/>
          <w:sz w:val="32"/>
          <w:u w:val="single"/>
        </w:rPr>
        <w:t xml:space="preserve">                               </w:t>
      </w:r>
    </w:p>
    <w:p w:rsidR="00E91B03" w:rsidRDefault="00E91B03">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rsidR="00E91B03" w:rsidRDefault="00E91B03">
      <w:pPr>
        <w:spacing w:line="240" w:lineRule="exact"/>
        <w:ind w:firstLine="780"/>
        <w:jc w:val="center"/>
      </w:pPr>
    </w:p>
    <w:p w:rsidR="00511FDF" w:rsidRDefault="00511FDF" w:rsidP="00811695">
      <w:pPr>
        <w:spacing w:line="400" w:lineRule="exact"/>
        <w:ind w:firstLineChars="750" w:firstLine="2409"/>
        <w:rPr>
          <w:rFonts w:ascii="楷体_GB2312"/>
          <w:b/>
          <w:bCs/>
          <w:sz w:val="32"/>
          <w:u w:val="single"/>
        </w:rPr>
      </w:pPr>
      <w:r>
        <w:rPr>
          <w:rFonts w:ascii="楷体_GB2312" w:hint="eastAsia"/>
          <w:b/>
          <w:bCs/>
          <w:sz w:val="32"/>
          <w:u w:val="single"/>
        </w:rPr>
        <w:t xml:space="preserve">                               </w:t>
      </w:r>
    </w:p>
    <w:p w:rsidR="00511FDF" w:rsidRDefault="00511FDF" w:rsidP="00511FDF">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rsidR="00E91B03" w:rsidRDefault="00E91B03">
      <w:pPr>
        <w:spacing w:beforeLines="50" w:before="156" w:line="400" w:lineRule="exact"/>
        <w:ind w:firstLineChars="400" w:firstLine="1205"/>
        <w:rPr>
          <w:b/>
          <w:bCs/>
          <w:sz w:val="30"/>
          <w:u w:val="single"/>
        </w:rPr>
      </w:pPr>
      <w:r>
        <w:rPr>
          <w:rFonts w:hint="eastAsia"/>
          <w:b/>
          <w:bCs/>
          <w:sz w:val="30"/>
        </w:rPr>
        <w:t>评阅者：</w:t>
      </w:r>
      <w:r>
        <w:rPr>
          <w:rFonts w:ascii="楷体_GB2312" w:hint="eastAsia"/>
          <w:b/>
          <w:bCs/>
          <w:sz w:val="32"/>
          <w:u w:val="single"/>
        </w:rPr>
        <w:t xml:space="preserve">                               </w:t>
      </w:r>
    </w:p>
    <w:p w:rsidR="00E91B03" w:rsidRDefault="00E91B03">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rsidR="00E91B03" w:rsidRDefault="00E91B03">
      <w:pPr>
        <w:spacing w:line="360" w:lineRule="exact"/>
        <w:jc w:val="center"/>
        <w:rPr>
          <w:sz w:val="32"/>
        </w:rPr>
      </w:pPr>
    </w:p>
    <w:p w:rsidR="00E91B03" w:rsidRDefault="00E91B03">
      <w:pPr>
        <w:spacing w:line="400" w:lineRule="exact"/>
        <w:jc w:val="center"/>
        <w:rPr>
          <w:sz w:val="32"/>
        </w:rPr>
      </w:pPr>
    </w:p>
    <w:p w:rsidR="00E91B03" w:rsidRDefault="00F941FD">
      <w:pPr>
        <w:spacing w:afterLines="30" w:after="93" w:line="400" w:lineRule="exact"/>
        <w:jc w:val="center"/>
        <w:rPr>
          <w:rFonts w:ascii="黑体" w:eastAsia="黑体"/>
          <w:sz w:val="36"/>
        </w:rPr>
      </w:pPr>
      <w:r>
        <w:rPr>
          <w:rFonts w:ascii="黑体" w:eastAsia="黑体" w:hint="eastAsia"/>
          <w:sz w:val="36"/>
        </w:rPr>
        <w:t xml:space="preserve">  </w:t>
      </w:r>
      <w:r w:rsidR="00E91B03">
        <w:rPr>
          <w:rFonts w:ascii="黑体" w:eastAsia="黑体" w:hint="eastAsia"/>
          <w:sz w:val="36"/>
        </w:rPr>
        <w:t xml:space="preserve"> 年</w:t>
      </w:r>
      <w:r>
        <w:rPr>
          <w:rFonts w:ascii="黑体" w:eastAsia="黑体" w:hint="eastAsia"/>
          <w:sz w:val="36"/>
        </w:rPr>
        <w:t xml:space="preserve">   </w:t>
      </w:r>
      <w:r w:rsidR="00E91B03">
        <w:rPr>
          <w:rFonts w:ascii="黑体" w:eastAsia="黑体" w:hint="eastAsia"/>
          <w:sz w:val="36"/>
        </w:rPr>
        <w:t xml:space="preserve"> 月</w:t>
      </w:r>
    </w:p>
    <w:p w:rsidR="00FF6B93" w:rsidRPr="00A1645A" w:rsidRDefault="00FF6B93" w:rsidP="00EE40BD">
      <w:pPr>
        <w:spacing w:afterLines="30" w:after="93" w:line="400" w:lineRule="exact"/>
        <w:jc w:val="left"/>
        <w:rPr>
          <w:rFonts w:ascii="宋体" w:hAnsi="宋体"/>
          <w:color w:val="FF0000"/>
          <w:sz w:val="28"/>
        </w:rPr>
      </w:pPr>
      <w:r>
        <w:rPr>
          <w:rFonts w:ascii="黑体" w:eastAsia="黑体"/>
          <w:sz w:val="36"/>
        </w:rPr>
        <w:br w:type="page"/>
      </w:r>
      <w:r w:rsidR="00EE40BD" w:rsidRPr="00A1645A">
        <w:rPr>
          <w:rFonts w:ascii="宋体" w:hAnsi="宋体" w:hint="eastAsia"/>
          <w:color w:val="FF0000"/>
          <w:sz w:val="28"/>
        </w:rPr>
        <w:lastRenderedPageBreak/>
        <w:t>（本页作为封二打印装订）</w:t>
      </w:r>
    </w:p>
    <w:p w:rsidR="00901B71" w:rsidRDefault="00901B71">
      <w:pPr>
        <w:spacing w:afterLines="30" w:after="93" w:line="400" w:lineRule="exact"/>
        <w:jc w:val="center"/>
        <w:rPr>
          <w:rFonts w:ascii="黑体" w:eastAsia="黑体"/>
          <w:sz w:val="36"/>
        </w:rPr>
      </w:pPr>
    </w:p>
    <w:p w:rsidR="00CC1FB1" w:rsidRPr="003B01BD" w:rsidRDefault="00CC1FB1" w:rsidP="00E16DDB">
      <w:pPr>
        <w:adjustRightInd w:val="0"/>
        <w:snapToGrid w:val="0"/>
        <w:spacing w:afterLines="30" w:after="93" w:line="400" w:lineRule="exact"/>
        <w:jc w:val="center"/>
        <w:rPr>
          <w:rFonts w:ascii="黑体" w:eastAsia="黑体" w:hAnsi="黑体"/>
          <w:sz w:val="32"/>
        </w:rPr>
      </w:pPr>
      <w:r w:rsidRPr="003B01BD">
        <w:rPr>
          <w:rFonts w:ascii="黑体" w:eastAsia="黑体" w:hAnsi="黑体" w:hint="eastAsia"/>
          <w:sz w:val="32"/>
        </w:rPr>
        <w:t xml:space="preserve">声 </w:t>
      </w:r>
      <w:r w:rsidR="00EE40BD">
        <w:rPr>
          <w:rFonts w:ascii="黑体" w:eastAsia="黑体" w:hAnsi="黑体" w:hint="eastAsia"/>
          <w:sz w:val="32"/>
        </w:rPr>
        <w:t xml:space="preserve"> </w:t>
      </w:r>
      <w:r w:rsidRPr="003B01BD">
        <w:rPr>
          <w:rFonts w:ascii="黑体" w:eastAsia="黑体" w:hAnsi="黑体" w:hint="eastAsia"/>
          <w:sz w:val="32"/>
        </w:rPr>
        <w:t xml:space="preserve"> 明</w:t>
      </w:r>
    </w:p>
    <w:p w:rsidR="00291C3D" w:rsidRPr="00E16DDB" w:rsidRDefault="00291C3D" w:rsidP="00E16DDB">
      <w:pPr>
        <w:adjustRightInd w:val="0"/>
        <w:snapToGrid w:val="0"/>
        <w:spacing w:afterLines="30" w:after="93" w:line="400" w:lineRule="exact"/>
        <w:jc w:val="center"/>
        <w:rPr>
          <w:rFonts w:ascii="宋体" w:hAnsi="宋体"/>
          <w:sz w:val="32"/>
        </w:rPr>
      </w:pPr>
    </w:p>
    <w:p w:rsidR="00CC1FB1" w:rsidRPr="00E16DDB" w:rsidRDefault="00291C3D" w:rsidP="00901B71">
      <w:pPr>
        <w:adjustRightInd w:val="0"/>
        <w:snapToGrid w:val="0"/>
        <w:spacing w:line="360" w:lineRule="auto"/>
        <w:ind w:firstLineChars="200" w:firstLine="560"/>
        <w:jc w:val="left"/>
        <w:rPr>
          <w:rFonts w:ascii="宋体" w:hAnsi="宋体"/>
          <w:sz w:val="28"/>
        </w:rPr>
      </w:pPr>
      <w:r w:rsidRPr="00E16DDB">
        <w:rPr>
          <w:rFonts w:ascii="宋体" w:hAnsi="宋体" w:hint="eastAsia"/>
          <w:sz w:val="28"/>
        </w:rPr>
        <w:t>我声明，</w:t>
      </w:r>
      <w:r w:rsidR="00CC1FB1" w:rsidRPr="00E16DDB">
        <w:rPr>
          <w:rFonts w:ascii="宋体" w:hAnsi="宋体" w:hint="eastAsia"/>
          <w:sz w:val="28"/>
        </w:rPr>
        <w:t>本毕业设计说明书及其研究工作和所取得的成果是本人在导师的指导下独立完成的。研究过程中利用的所有资料均已在参考文献中列出，其他人员</w:t>
      </w:r>
      <w:r w:rsidR="00C21F49">
        <w:rPr>
          <w:rFonts w:ascii="宋体" w:hAnsi="宋体" w:hint="eastAsia"/>
          <w:sz w:val="28"/>
        </w:rPr>
        <w:t>或机构</w:t>
      </w:r>
      <w:r w:rsidR="00CC1FB1" w:rsidRPr="00E16DDB">
        <w:rPr>
          <w:rFonts w:ascii="宋体" w:hAnsi="宋体" w:hint="eastAsia"/>
          <w:sz w:val="28"/>
        </w:rPr>
        <w:t>对</w:t>
      </w:r>
      <w:r w:rsidRPr="00E16DDB">
        <w:rPr>
          <w:rFonts w:ascii="宋体" w:hAnsi="宋体" w:hint="eastAsia"/>
          <w:sz w:val="28"/>
        </w:rPr>
        <w:t>本</w:t>
      </w:r>
      <w:r w:rsidR="00CC1FB1" w:rsidRPr="00E16DDB">
        <w:rPr>
          <w:rFonts w:ascii="宋体" w:hAnsi="宋体" w:hint="eastAsia"/>
          <w:sz w:val="28"/>
        </w:rPr>
        <w:t>毕业设计</w:t>
      </w:r>
      <w:r w:rsidRPr="00E16DDB">
        <w:rPr>
          <w:rFonts w:ascii="宋体" w:hAnsi="宋体" w:hint="eastAsia"/>
          <w:sz w:val="28"/>
        </w:rPr>
        <w:t>工作</w:t>
      </w:r>
      <w:r w:rsidR="00CC1FB1" w:rsidRPr="00E16DDB">
        <w:rPr>
          <w:rFonts w:ascii="宋体" w:hAnsi="宋体" w:hint="eastAsia"/>
          <w:sz w:val="28"/>
        </w:rPr>
        <w:t>做出的贡献</w:t>
      </w:r>
      <w:r w:rsidRPr="00E16DDB">
        <w:rPr>
          <w:rFonts w:ascii="宋体" w:hAnsi="宋体" w:hint="eastAsia"/>
          <w:sz w:val="28"/>
        </w:rPr>
        <w:t>也</w:t>
      </w:r>
      <w:r w:rsidR="00CC1FB1" w:rsidRPr="00E16DDB">
        <w:rPr>
          <w:rFonts w:ascii="宋体" w:hAnsi="宋体" w:hint="eastAsia"/>
          <w:sz w:val="28"/>
        </w:rPr>
        <w:t>已在</w:t>
      </w:r>
      <w:r w:rsidRPr="00E16DDB">
        <w:rPr>
          <w:rFonts w:ascii="宋体" w:hAnsi="宋体" w:hint="eastAsia"/>
          <w:sz w:val="28"/>
        </w:rPr>
        <w:t>致谢部分</w:t>
      </w:r>
      <w:r w:rsidR="00CC1FB1" w:rsidRPr="00E16DDB">
        <w:rPr>
          <w:rFonts w:ascii="宋体" w:hAnsi="宋体" w:hint="eastAsia"/>
          <w:sz w:val="28"/>
        </w:rPr>
        <w:t>说明。</w:t>
      </w:r>
    </w:p>
    <w:p w:rsidR="00291C3D" w:rsidRPr="00E16DDB" w:rsidRDefault="0034226B" w:rsidP="00901B71">
      <w:pPr>
        <w:adjustRightInd w:val="0"/>
        <w:snapToGrid w:val="0"/>
        <w:spacing w:line="360" w:lineRule="auto"/>
        <w:ind w:firstLineChars="200" w:firstLine="560"/>
        <w:jc w:val="left"/>
        <w:rPr>
          <w:rFonts w:ascii="宋体" w:hAnsi="宋体"/>
          <w:sz w:val="28"/>
        </w:rPr>
      </w:pPr>
      <w:r w:rsidRPr="00E16DDB">
        <w:rPr>
          <w:rFonts w:ascii="宋体" w:hAnsi="宋体" w:hint="eastAsia"/>
          <w:sz w:val="28"/>
        </w:rPr>
        <w:t>本毕业设计说明书</w:t>
      </w:r>
      <w:r>
        <w:rPr>
          <w:rFonts w:ascii="宋体" w:hAnsi="宋体" w:hint="eastAsia"/>
          <w:sz w:val="28"/>
        </w:rPr>
        <w:t>不涉及任何秘密</w:t>
      </w:r>
      <w:r w:rsidR="00A375E2">
        <w:rPr>
          <w:rFonts w:ascii="宋体" w:hAnsi="宋体" w:hint="eastAsia"/>
          <w:sz w:val="28"/>
        </w:rPr>
        <w:t>，</w:t>
      </w:r>
      <w:r w:rsidR="00291C3D" w:rsidRPr="00E16DDB">
        <w:rPr>
          <w:rFonts w:ascii="宋体" w:hAnsi="宋体" w:hint="eastAsia"/>
          <w:sz w:val="28"/>
        </w:rPr>
        <w:t>南京理工大学有权保存</w:t>
      </w:r>
      <w:r>
        <w:rPr>
          <w:rFonts w:ascii="宋体" w:hAnsi="宋体" w:hint="eastAsia"/>
          <w:sz w:val="28"/>
        </w:rPr>
        <w:t>其</w:t>
      </w:r>
      <w:r w:rsidR="00291C3D" w:rsidRPr="00E16DDB">
        <w:rPr>
          <w:rFonts w:ascii="宋体" w:hAnsi="宋体" w:hint="eastAsia"/>
          <w:sz w:val="28"/>
        </w:rPr>
        <w:t>电子和纸质文档，可以借阅或网</w:t>
      </w:r>
      <w:r>
        <w:rPr>
          <w:rFonts w:ascii="宋体" w:hAnsi="宋体" w:hint="eastAsia"/>
          <w:sz w:val="28"/>
        </w:rPr>
        <w:t>上</w:t>
      </w:r>
      <w:r w:rsidR="00291C3D" w:rsidRPr="00E16DDB">
        <w:rPr>
          <w:rFonts w:ascii="宋体" w:hAnsi="宋体" w:hint="eastAsia"/>
          <w:sz w:val="28"/>
        </w:rPr>
        <w:t>公布</w:t>
      </w:r>
      <w:r>
        <w:rPr>
          <w:rFonts w:ascii="宋体" w:hAnsi="宋体" w:hint="eastAsia"/>
          <w:sz w:val="28"/>
        </w:rPr>
        <w:t>其</w:t>
      </w:r>
      <w:r w:rsidR="00291C3D" w:rsidRPr="00E16DDB">
        <w:rPr>
          <w:rFonts w:ascii="宋体" w:hAnsi="宋体" w:hint="eastAsia"/>
          <w:sz w:val="28"/>
        </w:rPr>
        <w:t>部分或全部内容，可以向有关部门或机构送交并授权保存、借阅或网</w:t>
      </w:r>
      <w:r w:rsidRPr="00E16DDB">
        <w:rPr>
          <w:rFonts w:ascii="宋体" w:hAnsi="宋体" w:hint="eastAsia"/>
          <w:sz w:val="28"/>
        </w:rPr>
        <w:t>上</w:t>
      </w:r>
      <w:r w:rsidR="00291C3D" w:rsidRPr="00E16DDB">
        <w:rPr>
          <w:rFonts w:ascii="宋体" w:hAnsi="宋体" w:hint="eastAsia"/>
          <w:sz w:val="28"/>
        </w:rPr>
        <w:t>公布</w:t>
      </w:r>
      <w:r>
        <w:rPr>
          <w:rFonts w:ascii="宋体" w:hAnsi="宋体" w:hint="eastAsia"/>
          <w:sz w:val="28"/>
        </w:rPr>
        <w:t>其</w:t>
      </w:r>
      <w:r w:rsidR="00291C3D" w:rsidRPr="00E16DDB">
        <w:rPr>
          <w:rFonts w:ascii="宋体" w:hAnsi="宋体" w:hint="eastAsia"/>
          <w:sz w:val="28"/>
        </w:rPr>
        <w:t>部分或全部内容。</w:t>
      </w:r>
    </w:p>
    <w:p w:rsidR="00291C3D" w:rsidRPr="00E16DDB" w:rsidRDefault="00291C3D" w:rsidP="00E16DDB">
      <w:pPr>
        <w:adjustRightInd w:val="0"/>
        <w:snapToGrid w:val="0"/>
        <w:spacing w:afterLines="30" w:after="93" w:line="400" w:lineRule="exact"/>
        <w:jc w:val="left"/>
        <w:rPr>
          <w:rFonts w:ascii="宋体" w:hAnsi="宋体"/>
          <w:sz w:val="24"/>
        </w:rPr>
      </w:pPr>
    </w:p>
    <w:p w:rsidR="00CC1FB1" w:rsidRPr="00E16DDB" w:rsidRDefault="00CC1FB1" w:rsidP="00E16DDB">
      <w:pPr>
        <w:adjustRightInd w:val="0"/>
        <w:snapToGrid w:val="0"/>
        <w:spacing w:afterLines="30" w:after="93" w:line="400" w:lineRule="exact"/>
        <w:jc w:val="left"/>
        <w:rPr>
          <w:rFonts w:ascii="宋体" w:hAnsi="宋体"/>
          <w:sz w:val="24"/>
        </w:rPr>
      </w:pPr>
    </w:p>
    <w:p w:rsidR="0034226B" w:rsidRDefault="0034226B" w:rsidP="00C21F49">
      <w:pPr>
        <w:adjustRightInd w:val="0"/>
        <w:snapToGrid w:val="0"/>
        <w:spacing w:line="400" w:lineRule="exact"/>
        <w:ind w:firstLineChars="1670" w:firstLine="4676"/>
        <w:jc w:val="left"/>
        <w:rPr>
          <w:rFonts w:ascii="宋体" w:hAnsi="宋体"/>
          <w:sz w:val="28"/>
        </w:rPr>
      </w:pPr>
      <w:r>
        <w:rPr>
          <w:rFonts w:ascii="宋体" w:hAnsi="宋体" w:hint="eastAsia"/>
          <w:sz w:val="28"/>
        </w:rPr>
        <w:t>学生</w:t>
      </w:r>
      <w:r w:rsidR="00CC1FB1" w:rsidRPr="00E16DDB">
        <w:rPr>
          <w:rFonts w:ascii="宋体" w:hAnsi="宋体" w:hint="eastAsia"/>
          <w:sz w:val="28"/>
        </w:rPr>
        <w:t>签名：</w:t>
      </w:r>
    </w:p>
    <w:p w:rsidR="0034226B" w:rsidRDefault="0034226B" w:rsidP="0034226B">
      <w:pPr>
        <w:adjustRightInd w:val="0"/>
        <w:snapToGrid w:val="0"/>
        <w:spacing w:line="400" w:lineRule="exact"/>
        <w:ind w:firstLineChars="1873" w:firstLine="5244"/>
        <w:jc w:val="left"/>
        <w:rPr>
          <w:rFonts w:ascii="宋体" w:hAnsi="宋体"/>
          <w:sz w:val="28"/>
        </w:rPr>
      </w:pPr>
    </w:p>
    <w:p w:rsidR="00CC1FB1" w:rsidRPr="00E16DDB" w:rsidRDefault="00CC1FB1" w:rsidP="0034226B">
      <w:pPr>
        <w:adjustRightInd w:val="0"/>
        <w:snapToGrid w:val="0"/>
        <w:spacing w:line="400" w:lineRule="exact"/>
        <w:ind w:firstLineChars="2430" w:firstLine="6804"/>
        <w:jc w:val="left"/>
        <w:rPr>
          <w:rFonts w:ascii="宋体" w:hAnsi="宋体"/>
          <w:sz w:val="28"/>
        </w:rPr>
      </w:pPr>
      <w:r w:rsidRPr="00E16DDB">
        <w:rPr>
          <w:rFonts w:ascii="宋体" w:hAnsi="宋体" w:hint="eastAsia"/>
          <w:sz w:val="28"/>
        </w:rPr>
        <w:t>年</w:t>
      </w:r>
      <w:r w:rsidR="0034226B">
        <w:rPr>
          <w:rFonts w:ascii="宋体" w:hAnsi="宋体" w:hint="eastAsia"/>
          <w:sz w:val="28"/>
        </w:rPr>
        <w:t xml:space="preserve"> </w:t>
      </w:r>
      <w:r w:rsidRPr="00E16DDB">
        <w:rPr>
          <w:rFonts w:ascii="宋体" w:hAnsi="宋体" w:hint="eastAsia"/>
          <w:sz w:val="28"/>
        </w:rPr>
        <w:t xml:space="preserve">  月</w:t>
      </w:r>
      <w:r w:rsidR="0034226B">
        <w:rPr>
          <w:rFonts w:ascii="宋体" w:hAnsi="宋体" w:hint="eastAsia"/>
          <w:sz w:val="28"/>
        </w:rPr>
        <w:t xml:space="preserve"> </w:t>
      </w:r>
      <w:r w:rsidRPr="00E16DDB">
        <w:rPr>
          <w:rFonts w:ascii="宋体" w:hAnsi="宋体" w:hint="eastAsia"/>
          <w:sz w:val="28"/>
        </w:rPr>
        <w:t xml:space="preserve"> </w:t>
      </w:r>
      <w:r w:rsidR="0034226B">
        <w:rPr>
          <w:rFonts w:ascii="宋体" w:hAnsi="宋体" w:hint="eastAsia"/>
          <w:sz w:val="28"/>
        </w:rPr>
        <w:t xml:space="preserve"> </w:t>
      </w:r>
      <w:r w:rsidRPr="00E16DDB">
        <w:rPr>
          <w:rFonts w:ascii="宋体" w:hAnsi="宋体" w:hint="eastAsia"/>
          <w:sz w:val="28"/>
        </w:rPr>
        <w:t xml:space="preserve"> 日 </w:t>
      </w:r>
    </w:p>
    <w:p w:rsidR="00CC1FB1" w:rsidRDefault="00CC1FB1" w:rsidP="00E16DDB">
      <w:pPr>
        <w:adjustRightInd w:val="0"/>
        <w:snapToGrid w:val="0"/>
        <w:spacing w:line="400" w:lineRule="exact"/>
        <w:ind w:firstLineChars="200" w:firstLine="560"/>
        <w:jc w:val="left"/>
        <w:rPr>
          <w:rFonts w:ascii="宋体" w:hAnsi="宋体"/>
          <w:sz w:val="28"/>
        </w:rPr>
      </w:pPr>
    </w:p>
    <w:p w:rsidR="0034226B" w:rsidRPr="00E16DDB" w:rsidRDefault="0034226B" w:rsidP="00E16DDB">
      <w:pPr>
        <w:adjustRightInd w:val="0"/>
        <w:snapToGrid w:val="0"/>
        <w:spacing w:line="400" w:lineRule="exact"/>
        <w:ind w:firstLineChars="200" w:firstLine="560"/>
        <w:jc w:val="left"/>
        <w:rPr>
          <w:rFonts w:ascii="宋体" w:hAnsi="宋体"/>
          <w:sz w:val="28"/>
        </w:rPr>
      </w:pPr>
    </w:p>
    <w:p w:rsidR="0034226B" w:rsidRDefault="00291C3D" w:rsidP="00C21F49">
      <w:pPr>
        <w:adjustRightInd w:val="0"/>
        <w:snapToGrid w:val="0"/>
        <w:spacing w:line="400" w:lineRule="exact"/>
        <w:ind w:leftChars="2227" w:left="5100" w:hangingChars="151" w:hanging="423"/>
        <w:jc w:val="left"/>
        <w:rPr>
          <w:rFonts w:ascii="宋体" w:hAnsi="宋体"/>
          <w:sz w:val="28"/>
        </w:rPr>
      </w:pPr>
      <w:r w:rsidRPr="00E16DDB">
        <w:rPr>
          <w:rFonts w:ascii="宋体" w:hAnsi="宋体" w:hint="eastAsia"/>
          <w:sz w:val="28"/>
        </w:rPr>
        <w:t>指导教师签名</w:t>
      </w:r>
      <w:r w:rsidR="0034226B">
        <w:rPr>
          <w:rFonts w:ascii="宋体" w:hAnsi="宋体" w:hint="eastAsia"/>
          <w:sz w:val="28"/>
        </w:rPr>
        <w:t>：</w:t>
      </w:r>
    </w:p>
    <w:p w:rsidR="0034226B" w:rsidRDefault="0034226B" w:rsidP="0034226B">
      <w:pPr>
        <w:adjustRightInd w:val="0"/>
        <w:snapToGrid w:val="0"/>
        <w:spacing w:line="400" w:lineRule="exact"/>
        <w:ind w:leftChars="2430" w:left="5103" w:firstLineChars="200" w:firstLine="560"/>
        <w:jc w:val="left"/>
        <w:rPr>
          <w:rFonts w:ascii="宋体" w:hAnsi="宋体"/>
          <w:sz w:val="28"/>
        </w:rPr>
      </w:pPr>
    </w:p>
    <w:p w:rsidR="00CC1FB1" w:rsidRPr="00E16DDB" w:rsidRDefault="00CC1FB1" w:rsidP="0034226B">
      <w:pPr>
        <w:adjustRightInd w:val="0"/>
        <w:snapToGrid w:val="0"/>
        <w:spacing w:line="400" w:lineRule="exact"/>
        <w:ind w:leftChars="2430" w:left="5103" w:firstLineChars="607" w:firstLine="1700"/>
        <w:jc w:val="left"/>
        <w:rPr>
          <w:rFonts w:ascii="宋体" w:hAnsi="宋体"/>
          <w:sz w:val="28"/>
        </w:rPr>
      </w:pPr>
      <w:r w:rsidRPr="00E16DDB">
        <w:rPr>
          <w:rFonts w:ascii="宋体" w:hAnsi="宋体" w:hint="eastAsia"/>
          <w:sz w:val="28"/>
        </w:rPr>
        <w:t>年</w:t>
      </w:r>
      <w:r w:rsidR="0034226B">
        <w:rPr>
          <w:rFonts w:ascii="宋体" w:hAnsi="宋体" w:hint="eastAsia"/>
          <w:sz w:val="28"/>
        </w:rPr>
        <w:t xml:space="preserve"> </w:t>
      </w:r>
      <w:r w:rsidRPr="00E16DDB">
        <w:rPr>
          <w:rFonts w:ascii="宋体" w:hAnsi="宋体" w:hint="eastAsia"/>
          <w:sz w:val="28"/>
        </w:rPr>
        <w:t xml:space="preserve">  月 </w:t>
      </w:r>
      <w:r w:rsidR="0034226B">
        <w:rPr>
          <w:rFonts w:ascii="宋体" w:hAnsi="宋体" w:hint="eastAsia"/>
          <w:sz w:val="28"/>
        </w:rPr>
        <w:t xml:space="preserve"> </w:t>
      </w:r>
      <w:r w:rsidRPr="00E16DDB">
        <w:rPr>
          <w:rFonts w:ascii="宋体" w:hAnsi="宋体" w:hint="eastAsia"/>
          <w:sz w:val="28"/>
        </w:rPr>
        <w:t xml:space="preserve"> 日</w:t>
      </w:r>
    </w:p>
    <w:p w:rsidR="00CC1FB1" w:rsidRPr="00E16DDB" w:rsidRDefault="00CC1FB1" w:rsidP="00E16DDB">
      <w:pPr>
        <w:adjustRightInd w:val="0"/>
        <w:snapToGrid w:val="0"/>
        <w:spacing w:line="400" w:lineRule="exact"/>
        <w:ind w:firstLineChars="200" w:firstLine="560"/>
        <w:jc w:val="left"/>
        <w:rPr>
          <w:rFonts w:ascii="宋体" w:hAnsi="宋体"/>
          <w:sz w:val="28"/>
        </w:rPr>
      </w:pPr>
    </w:p>
    <w:p w:rsidR="00757D0D" w:rsidRPr="00E16DDB" w:rsidRDefault="00757D0D">
      <w:pPr>
        <w:spacing w:afterLines="30" w:after="93" w:line="400" w:lineRule="exact"/>
        <w:jc w:val="center"/>
        <w:rPr>
          <w:rFonts w:ascii="黑体" w:eastAsia="黑体"/>
          <w:sz w:val="36"/>
        </w:rPr>
      </w:pPr>
    </w:p>
    <w:p w:rsidR="00E91B03" w:rsidRPr="00E16DDB" w:rsidRDefault="00E91B03">
      <w:pPr>
        <w:spacing w:afterLines="30" w:after="93" w:line="400" w:lineRule="exact"/>
        <w:jc w:val="left"/>
        <w:rPr>
          <w:sz w:val="30"/>
        </w:rPr>
        <w:sectPr w:rsidR="00E91B03" w:rsidRPr="00E16DDB" w:rsidSect="00276D52">
          <w:pgSz w:w="11907" w:h="16840" w:code="9"/>
          <w:pgMar w:top="1134" w:right="1134" w:bottom="1134" w:left="1134" w:header="851" w:footer="992" w:gutter="113"/>
          <w:cols w:space="720"/>
          <w:docGrid w:type="lines" w:linePitch="312"/>
        </w:sectPr>
      </w:pPr>
    </w:p>
    <w:p w:rsidR="00E91B03" w:rsidRPr="003B01BD" w:rsidRDefault="00E91B03">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毕业设计说明书中文摘要</w:t>
      </w:r>
    </w:p>
    <w:tbl>
      <w:tblPr>
        <w:tblW w:w="9433"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433"/>
      </w:tblGrid>
      <w:tr w:rsidR="00E91B03" w:rsidTr="003646EC">
        <w:trPr>
          <w:trHeight w:hRule="exact" w:val="13611"/>
          <w:jc w:val="center"/>
        </w:trPr>
        <w:tc>
          <w:tcPr>
            <w:tcW w:w="9433" w:type="dxa"/>
            <w:tcBorders>
              <w:top w:val="single" w:sz="8" w:space="0" w:color="auto"/>
              <w:left w:val="single" w:sz="8" w:space="0" w:color="auto"/>
              <w:bottom w:val="single" w:sz="8" w:space="0" w:color="auto"/>
              <w:right w:val="single" w:sz="8" w:space="0" w:color="auto"/>
            </w:tcBorders>
            <w:vAlign w:val="center"/>
          </w:tcPr>
          <w:p w:rsidR="00E91B03" w:rsidRDefault="00E91B03">
            <w:pPr>
              <w:spacing w:line="360" w:lineRule="auto"/>
              <w:rPr>
                <w:rFonts w:ascii="宋体" w:hAnsi="宋体"/>
                <w:color w:val="FF0000"/>
                <w:sz w:val="24"/>
              </w:rPr>
            </w:pPr>
            <w:r>
              <w:rPr>
                <w:rFonts w:ascii="宋体" w:hAnsi="宋体" w:hint="eastAsia"/>
                <w:color w:val="FF0000"/>
                <w:sz w:val="24"/>
              </w:rPr>
              <w:t>（空</w:t>
            </w:r>
            <w:r>
              <w:rPr>
                <w:rFonts w:ascii="宋体" w:hAnsi="宋体"/>
                <w:color w:val="FF0000"/>
                <w:sz w:val="24"/>
              </w:rPr>
              <w:t>1行）</w:t>
            </w:r>
          </w:p>
          <w:p w:rsidR="00AE24A9" w:rsidRDefault="00DA62C6" w:rsidP="00AE24A9">
            <w:pPr>
              <w:spacing w:line="360" w:lineRule="auto"/>
              <w:ind w:firstLine="480"/>
              <w:rPr>
                <w:rFonts w:ascii="宋体" w:hAnsi="宋体"/>
                <w:color w:val="000000" w:themeColor="text1"/>
                <w:sz w:val="24"/>
              </w:rPr>
            </w:pPr>
            <w:r>
              <w:rPr>
                <w:rFonts w:ascii="宋体" w:hAnsi="宋体" w:hint="eastAsia"/>
                <w:color w:val="000000" w:themeColor="text1"/>
                <w:sz w:val="24"/>
              </w:rPr>
              <w:t>竞价型</w:t>
            </w:r>
            <w:r w:rsidRPr="009D4BAF">
              <w:rPr>
                <w:rFonts w:ascii="宋体" w:hAnsi="宋体" w:hint="eastAsia"/>
                <w:color w:val="000000" w:themeColor="text1"/>
                <w:sz w:val="24"/>
              </w:rPr>
              <w:t>虚拟机实例的价格作为一种随时间变化的随机变量，在统计学科中我们将其称为时间序列。</w:t>
            </w:r>
            <w:r w:rsidR="00C85664">
              <w:rPr>
                <w:rFonts w:ascii="宋体" w:hAnsi="宋体" w:hint="eastAsia"/>
                <w:color w:val="000000" w:themeColor="text1"/>
                <w:sz w:val="24"/>
              </w:rPr>
              <w:t>在实际问题中，很多的序列方差并非是一个常数，而是一个变量</w:t>
            </w:r>
            <w:r>
              <w:rPr>
                <w:rFonts w:ascii="宋体" w:hAnsi="宋体" w:hint="eastAsia"/>
                <w:color w:val="000000" w:themeColor="text1"/>
                <w:sz w:val="24"/>
              </w:rPr>
              <w:t>，相应的，方差值的时间序列就构成了异方差时间序列。</w:t>
            </w:r>
          </w:p>
          <w:p w:rsidR="00AE24A9" w:rsidRPr="00AE24A9" w:rsidRDefault="00AE24A9" w:rsidP="00AE24A9">
            <w:pPr>
              <w:spacing w:line="360" w:lineRule="auto"/>
              <w:ind w:firstLine="480"/>
              <w:rPr>
                <w:rFonts w:ascii="宋体" w:hAnsi="宋体" w:hint="eastAsia"/>
                <w:color w:val="000000" w:themeColor="text1"/>
                <w:sz w:val="24"/>
              </w:rPr>
            </w:pPr>
            <w:r>
              <w:rPr>
                <w:rFonts w:ascii="宋体" w:hAnsi="宋体" w:hint="eastAsia"/>
                <w:color w:val="000000" w:themeColor="text1"/>
                <w:sz w:val="24"/>
              </w:rPr>
              <w:t>异方差时间序列为竞价型虚拟机实例价格的风险预测提供了很有价值的参考。本课题</w:t>
            </w:r>
            <w:r w:rsidRPr="00AE24A9">
              <w:rPr>
                <w:rFonts w:ascii="宋体" w:hAnsi="宋体" w:hint="eastAsia"/>
                <w:color w:val="000000" w:themeColor="text1"/>
                <w:sz w:val="24"/>
              </w:rPr>
              <w:t>对</w:t>
            </w:r>
            <w:r w:rsidRPr="00AE24A9">
              <w:rPr>
                <w:color w:val="000000" w:themeColor="text1"/>
                <w:sz w:val="24"/>
              </w:rPr>
              <w:t>Spot</w:t>
            </w:r>
            <w:r w:rsidRPr="00AE24A9">
              <w:rPr>
                <w:rFonts w:ascii="宋体" w:hAnsi="宋体" w:hint="eastAsia"/>
                <w:color w:val="000000" w:themeColor="text1"/>
                <w:sz w:val="24"/>
              </w:rPr>
              <w:t>价格序列进行了特征分析</w:t>
            </w:r>
            <w:r>
              <w:rPr>
                <w:rFonts w:ascii="宋体" w:hAnsi="宋体" w:hint="eastAsia"/>
                <w:color w:val="000000" w:themeColor="text1"/>
                <w:sz w:val="24"/>
              </w:rPr>
              <w:t>，序列特征表明其符合</w:t>
            </w:r>
            <w:r w:rsidRPr="00AE24A9">
              <w:rPr>
                <w:rFonts w:ascii="宋体" w:hAnsi="宋体" w:hint="eastAsia"/>
                <w:color w:val="000000" w:themeColor="text1"/>
                <w:sz w:val="24"/>
              </w:rPr>
              <w:t>广义自回归条件异方差模型（</w:t>
            </w:r>
            <w:r w:rsidRPr="00AE24A9">
              <w:rPr>
                <w:color w:val="000000" w:themeColor="text1"/>
                <w:sz w:val="24"/>
              </w:rPr>
              <w:t>GARCH</w:t>
            </w:r>
            <w:r w:rsidRPr="00AE24A9">
              <w:rPr>
                <w:rFonts w:ascii="宋体" w:hAnsi="宋体" w:hint="eastAsia"/>
                <w:color w:val="000000" w:themeColor="text1"/>
                <w:sz w:val="24"/>
              </w:rPr>
              <w:t>）</w:t>
            </w:r>
            <w:r>
              <w:rPr>
                <w:rFonts w:ascii="宋体" w:hAnsi="宋体" w:hint="eastAsia"/>
                <w:color w:val="000000" w:themeColor="text1"/>
                <w:sz w:val="24"/>
              </w:rPr>
              <w:t>的建模条件。基于该模型的数学描述</w:t>
            </w:r>
            <w:r w:rsidRPr="00AE24A9">
              <w:rPr>
                <w:rFonts w:ascii="宋体" w:hAnsi="宋体" w:hint="eastAsia"/>
                <w:color w:val="000000" w:themeColor="text1"/>
                <w:sz w:val="24"/>
              </w:rPr>
              <w:t>及其推导的原理</w:t>
            </w:r>
            <w:r>
              <w:rPr>
                <w:rFonts w:ascii="宋体" w:hAnsi="宋体" w:hint="eastAsia"/>
                <w:color w:val="000000" w:themeColor="text1"/>
                <w:sz w:val="24"/>
              </w:rPr>
              <w:t>，我们</w:t>
            </w:r>
            <w:r w:rsidRPr="00AE24A9">
              <w:rPr>
                <w:rFonts w:ascii="宋体" w:hAnsi="宋体" w:hint="eastAsia"/>
                <w:color w:val="000000" w:themeColor="text1"/>
                <w:sz w:val="24"/>
              </w:rPr>
              <w:t>提出了算法的总体思路，并在数学模型的基础上展开，梳理了</w:t>
            </w:r>
            <w:r>
              <w:rPr>
                <w:rFonts w:ascii="宋体" w:hAnsi="宋体" w:hint="eastAsia"/>
                <w:color w:val="000000" w:themeColor="text1"/>
                <w:sz w:val="24"/>
              </w:rPr>
              <w:t>该模型的建立过程。随后</w:t>
            </w:r>
            <w:r w:rsidRPr="00AE24A9">
              <w:rPr>
                <w:rFonts w:ascii="宋体" w:hAnsi="宋体" w:hint="eastAsia"/>
                <w:color w:val="000000" w:themeColor="text1"/>
                <w:sz w:val="24"/>
              </w:rPr>
              <w:t>利用统计分析的数学工具推导</w:t>
            </w:r>
            <w:r>
              <w:rPr>
                <w:rFonts w:ascii="宋体" w:hAnsi="宋体" w:hint="eastAsia"/>
                <w:color w:val="000000" w:themeColor="text1"/>
                <w:sz w:val="24"/>
              </w:rPr>
              <w:t>并论证了模型的预测方法，得出递推公式。在递推公式的基础之上，我们设计了预测算法，然后</w:t>
            </w:r>
            <w:r w:rsidRPr="00AE24A9">
              <w:rPr>
                <w:rFonts w:ascii="宋体" w:hAnsi="宋体" w:hint="eastAsia"/>
                <w:color w:val="000000" w:themeColor="text1"/>
                <w:sz w:val="24"/>
              </w:rPr>
              <w:t>给出了算法的多种描述。利用推导出的算法，即可设计相应的预测软件。</w:t>
            </w:r>
          </w:p>
          <w:p w:rsidR="00AE24A9" w:rsidRDefault="00AE24A9" w:rsidP="00AE24A9">
            <w:pPr>
              <w:spacing w:line="360" w:lineRule="auto"/>
              <w:ind w:firstLine="480"/>
              <w:rPr>
                <w:rFonts w:ascii="宋体" w:hAnsi="宋体"/>
                <w:color w:val="000000" w:themeColor="text1"/>
                <w:sz w:val="24"/>
              </w:rPr>
            </w:pPr>
            <w:r>
              <w:rPr>
                <w:rFonts w:ascii="宋体" w:hAnsi="宋体" w:hint="eastAsia"/>
                <w:color w:val="000000" w:themeColor="text1"/>
                <w:sz w:val="24"/>
              </w:rPr>
              <w:t>为了更好的分析</w:t>
            </w:r>
            <w:r>
              <w:rPr>
                <w:rFonts w:ascii="宋体" w:hAnsi="宋体" w:hint="eastAsia"/>
                <w:color w:val="000000" w:themeColor="text1"/>
                <w:sz w:val="24"/>
              </w:rPr>
              <w:t>竞价型</w:t>
            </w:r>
            <w:r w:rsidRPr="009D4BAF">
              <w:rPr>
                <w:rFonts w:ascii="宋体" w:hAnsi="宋体" w:hint="eastAsia"/>
                <w:color w:val="000000" w:themeColor="text1"/>
                <w:sz w:val="24"/>
              </w:rPr>
              <w:t>虚拟机实例的价格</w:t>
            </w:r>
            <w:r>
              <w:rPr>
                <w:rFonts w:ascii="宋体" w:hAnsi="宋体" w:hint="eastAsia"/>
                <w:color w:val="000000" w:themeColor="text1"/>
                <w:sz w:val="24"/>
              </w:rPr>
              <w:t>的波动率，我们选取了</w:t>
            </w:r>
            <w:r w:rsidRPr="00AE24A9">
              <w:rPr>
                <w:color w:val="000000" w:themeColor="text1"/>
                <w:sz w:val="24"/>
              </w:rPr>
              <w:t>R</w:t>
            </w:r>
            <w:r>
              <w:rPr>
                <w:rFonts w:ascii="宋体" w:hAnsi="宋体" w:hint="eastAsia"/>
                <w:color w:val="000000" w:themeColor="text1"/>
                <w:sz w:val="24"/>
              </w:rPr>
              <w:t>语言和</w:t>
            </w:r>
            <w:r w:rsidRPr="00AE24A9">
              <w:rPr>
                <w:color w:val="000000" w:themeColor="text1"/>
                <w:sz w:val="24"/>
              </w:rPr>
              <w:t>Java</w:t>
            </w:r>
            <w:r>
              <w:rPr>
                <w:rFonts w:ascii="宋体" w:hAnsi="宋体" w:hint="eastAsia"/>
                <w:color w:val="000000" w:themeColor="text1"/>
                <w:sz w:val="24"/>
              </w:rPr>
              <w:t>语言作为实验研究的手段。本课题利用这两种语言开发了可视化程序对我们推导的算法进行了数据验证。</w:t>
            </w:r>
            <w:r w:rsidRPr="00AE24A9">
              <w:rPr>
                <w:rFonts w:ascii="宋体" w:hAnsi="宋体" w:hint="eastAsia"/>
                <w:color w:val="000000" w:themeColor="text1"/>
                <w:sz w:val="24"/>
              </w:rPr>
              <w:t>模型</w:t>
            </w:r>
            <w:r>
              <w:rPr>
                <w:rFonts w:ascii="宋体" w:hAnsi="宋体" w:hint="eastAsia"/>
                <w:color w:val="000000" w:themeColor="text1"/>
                <w:sz w:val="24"/>
              </w:rPr>
              <w:t>的相关</w:t>
            </w:r>
            <w:r w:rsidRPr="00AE24A9">
              <w:rPr>
                <w:rFonts w:ascii="宋体" w:hAnsi="宋体" w:hint="eastAsia"/>
                <w:color w:val="000000" w:themeColor="text1"/>
                <w:sz w:val="24"/>
              </w:rPr>
              <w:t>参数选取需由实验过程来确定，</w:t>
            </w:r>
            <w:r>
              <w:rPr>
                <w:rFonts w:ascii="宋体" w:hAnsi="宋体" w:hint="eastAsia"/>
                <w:color w:val="000000" w:themeColor="text1"/>
                <w:sz w:val="24"/>
              </w:rPr>
              <w:t>我们设计了多种校验方法，</w:t>
            </w:r>
            <w:r w:rsidRPr="00AE24A9">
              <w:rPr>
                <w:rFonts w:ascii="宋体" w:hAnsi="宋体" w:hint="eastAsia"/>
                <w:color w:val="000000" w:themeColor="text1"/>
                <w:sz w:val="24"/>
              </w:rPr>
              <w:t>根据模型校验的结果来调整软件的参数。</w:t>
            </w:r>
          </w:p>
          <w:p w:rsidR="00AE24A9" w:rsidRDefault="00AE24A9" w:rsidP="00AE24A9">
            <w:pPr>
              <w:spacing w:line="360" w:lineRule="auto"/>
              <w:ind w:firstLine="480"/>
              <w:rPr>
                <w:rFonts w:ascii="宋体" w:hAnsi="宋体" w:hint="eastAsia"/>
                <w:color w:val="000000" w:themeColor="text1"/>
                <w:sz w:val="24"/>
              </w:rPr>
            </w:pPr>
            <w:r>
              <w:rPr>
                <w:rFonts w:ascii="宋体" w:hAnsi="宋体" w:hint="eastAsia"/>
                <w:color w:val="000000" w:themeColor="text1"/>
                <w:sz w:val="24"/>
              </w:rPr>
              <w:t>最后，本课题</w:t>
            </w:r>
            <w:r w:rsidRPr="00AE24A9">
              <w:rPr>
                <w:rFonts w:ascii="宋体" w:hAnsi="宋体" w:hint="eastAsia"/>
                <w:color w:val="000000" w:themeColor="text1"/>
                <w:sz w:val="24"/>
              </w:rPr>
              <w:t>对</w:t>
            </w:r>
            <w:r>
              <w:rPr>
                <w:rFonts w:ascii="宋体" w:hAnsi="宋体" w:hint="eastAsia"/>
                <w:color w:val="000000" w:themeColor="text1"/>
                <w:sz w:val="24"/>
              </w:rPr>
              <w:t>大量</w:t>
            </w:r>
            <w:r w:rsidR="00014BE2">
              <w:rPr>
                <w:rFonts w:ascii="宋体" w:hAnsi="宋体" w:hint="eastAsia"/>
                <w:color w:val="000000" w:themeColor="text1"/>
                <w:sz w:val="24"/>
              </w:rPr>
              <w:t>的测试实例进行了算法验证。对于得到的</w:t>
            </w:r>
            <w:r w:rsidRPr="00AE24A9">
              <w:rPr>
                <w:rFonts w:ascii="宋体" w:hAnsi="宋体" w:hint="eastAsia"/>
                <w:color w:val="000000" w:themeColor="text1"/>
                <w:sz w:val="24"/>
              </w:rPr>
              <w:t>实验结果，利用</w:t>
            </w:r>
            <w:r w:rsidRPr="00AE24A9">
              <w:rPr>
                <w:color w:val="000000" w:themeColor="text1"/>
                <w:sz w:val="24"/>
              </w:rPr>
              <w:t>R</w:t>
            </w:r>
            <w:r w:rsidR="00387125">
              <w:rPr>
                <w:rFonts w:hint="eastAsia"/>
                <w:color w:val="000000" w:themeColor="text1"/>
                <w:sz w:val="24"/>
              </w:rPr>
              <w:t>语言</w:t>
            </w:r>
            <w:r w:rsidRPr="00AE24A9">
              <w:rPr>
                <w:rFonts w:ascii="宋体" w:hAnsi="宋体" w:hint="eastAsia"/>
                <w:color w:val="000000" w:themeColor="text1"/>
                <w:sz w:val="24"/>
              </w:rPr>
              <w:t>的统计工具对数据进行了</w:t>
            </w:r>
            <w:r>
              <w:rPr>
                <w:rFonts w:ascii="宋体" w:hAnsi="宋体" w:hint="eastAsia"/>
                <w:color w:val="000000" w:themeColor="text1"/>
                <w:sz w:val="24"/>
              </w:rPr>
              <w:t>理论</w:t>
            </w:r>
            <w:r w:rsidRPr="00AE24A9">
              <w:rPr>
                <w:rFonts w:ascii="宋体" w:hAnsi="宋体" w:hint="eastAsia"/>
                <w:color w:val="000000" w:themeColor="text1"/>
                <w:sz w:val="24"/>
              </w:rPr>
              <w:t>分析。</w:t>
            </w:r>
          </w:p>
          <w:p w:rsidR="00E91B03" w:rsidRPr="00DA62C6" w:rsidRDefault="00E91B03">
            <w:pPr>
              <w:spacing w:line="360" w:lineRule="auto"/>
              <w:rPr>
                <w:rFonts w:ascii="宋体" w:hAnsi="宋体"/>
                <w:color w:val="0000FF"/>
                <w:sz w:val="24"/>
              </w:rPr>
            </w:pPr>
          </w:p>
          <w:p w:rsidR="00E91B03" w:rsidRDefault="00E91B03">
            <w:pPr>
              <w:spacing w:line="360" w:lineRule="auto"/>
              <w:jc w:val="left"/>
              <w:rPr>
                <w:rFonts w:ascii="宋体" w:hAnsi="宋体"/>
                <w:color w:val="0000FF"/>
                <w:sz w:val="24"/>
              </w:rPr>
            </w:pPr>
            <w:r>
              <w:rPr>
                <w:rFonts w:ascii="宋体" w:hAnsi="宋体" w:hint="eastAsia"/>
                <w:color w:val="FF0000"/>
                <w:sz w:val="24"/>
              </w:rPr>
              <w:t>（空</w:t>
            </w:r>
            <w:r>
              <w:rPr>
                <w:rFonts w:ascii="宋体" w:hAnsi="宋体"/>
                <w:color w:val="FF0000"/>
                <w:sz w:val="24"/>
              </w:rPr>
              <w:t>2行）</w:t>
            </w:r>
          </w:p>
          <w:p w:rsidR="00E91B03" w:rsidRPr="00DA62C6" w:rsidRDefault="00DA62C6" w:rsidP="00DA62C6">
            <w:pPr>
              <w:spacing w:line="360" w:lineRule="auto"/>
              <w:rPr>
                <w:rFonts w:ascii="宋体" w:hAnsi="宋体"/>
                <w:color w:val="0000FF"/>
                <w:sz w:val="24"/>
              </w:rPr>
            </w:pPr>
            <w:r>
              <w:rPr>
                <w:rFonts w:ascii="黑体" w:eastAsia="黑体" w:hAnsi="宋体" w:hint="eastAsia"/>
                <w:sz w:val="24"/>
              </w:rPr>
              <w:t xml:space="preserve">关键词  </w:t>
            </w:r>
            <w:r w:rsidRPr="009D4BAF">
              <w:rPr>
                <w:rFonts w:ascii="宋体" w:hAnsi="宋体" w:hint="eastAsia"/>
                <w:sz w:val="24"/>
              </w:rPr>
              <w:t xml:space="preserve">竞价实例  </w:t>
            </w:r>
            <w:r>
              <w:rPr>
                <w:rFonts w:ascii="宋体" w:hAnsi="宋体" w:hint="eastAsia"/>
                <w:sz w:val="24"/>
              </w:rPr>
              <w:t>异方差  自回归模型  时间序列  向前预测</w:t>
            </w:r>
          </w:p>
        </w:tc>
      </w:tr>
    </w:tbl>
    <w:p w:rsidR="00E91B03" w:rsidRPr="003B01BD" w:rsidRDefault="00E91B03">
      <w:pPr>
        <w:snapToGrid w:val="0"/>
        <w:spacing w:afterLines="30" w:after="93" w:line="560" w:lineRule="exact"/>
        <w:jc w:val="center"/>
        <w:rPr>
          <w:rFonts w:ascii="黑体" w:eastAsia="黑体" w:hAnsi="黑体"/>
          <w:bCs/>
          <w:spacing w:val="40"/>
          <w:kern w:val="18"/>
          <w:sz w:val="32"/>
        </w:rPr>
      </w:pPr>
      <w:r w:rsidRPr="003B01BD">
        <w:rPr>
          <w:rFonts w:ascii="黑体" w:eastAsia="黑体" w:hAnsi="黑体" w:hint="eastAsia"/>
          <w:bCs/>
          <w:spacing w:val="40"/>
          <w:kern w:val="18"/>
          <w:sz w:val="32"/>
        </w:rPr>
        <w:lastRenderedPageBreak/>
        <w:t>毕业设计说明书外文摘要</w:t>
      </w:r>
    </w:p>
    <w:tbl>
      <w:tblPr>
        <w:tblW w:w="953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38"/>
      </w:tblGrid>
      <w:tr w:rsidR="00E91B03" w:rsidTr="003646EC">
        <w:trPr>
          <w:trHeight w:val="13571"/>
          <w:jc w:val="center"/>
        </w:trPr>
        <w:tc>
          <w:tcPr>
            <w:tcW w:w="9538" w:type="dxa"/>
            <w:tcBorders>
              <w:top w:val="single" w:sz="8" w:space="0" w:color="auto"/>
              <w:left w:val="single" w:sz="8" w:space="0" w:color="auto"/>
              <w:bottom w:val="single" w:sz="8" w:space="0" w:color="auto"/>
              <w:right w:val="single" w:sz="8" w:space="0" w:color="auto"/>
            </w:tcBorders>
          </w:tcPr>
          <w:p w:rsidR="00E91B03" w:rsidRDefault="00E91B03">
            <w:pPr>
              <w:spacing w:line="360" w:lineRule="auto"/>
              <w:jc w:val="center"/>
              <w:rPr>
                <w:sz w:val="32"/>
              </w:rPr>
            </w:pPr>
          </w:p>
          <w:p w:rsidR="00DA62C6" w:rsidRDefault="00DA62C6" w:rsidP="00DA62C6">
            <w:pPr>
              <w:spacing w:line="360" w:lineRule="auto"/>
              <w:rPr>
                <w:rFonts w:ascii="黑体" w:eastAsia="黑体"/>
                <w:sz w:val="32"/>
                <w:u w:val="single"/>
              </w:rPr>
            </w:pPr>
            <w:r>
              <w:rPr>
                <w:rFonts w:ascii="黑体" w:eastAsia="黑体" w:hint="eastAsia"/>
                <w:b/>
                <w:bCs/>
                <w:sz w:val="32"/>
              </w:rPr>
              <w:t xml:space="preserve">Title  </w:t>
            </w:r>
            <w:r>
              <w:rPr>
                <w:rFonts w:ascii="宋体" w:hAnsi="宋体"/>
                <w:sz w:val="28"/>
                <w:u w:val="single"/>
              </w:rPr>
              <w:t xml:space="preserve">        </w:t>
            </w:r>
            <w:r w:rsidRPr="00896BCF">
              <w:rPr>
                <w:rFonts w:ascii="宋体" w:hAnsi="宋体"/>
                <w:sz w:val="28"/>
                <w:u w:val="single"/>
              </w:rPr>
              <w:t>Virtual Machine Price Forecasting Method</w:t>
            </w:r>
            <w:r>
              <w:rPr>
                <w:rFonts w:ascii="宋体" w:hAnsi="宋体"/>
                <w:sz w:val="28"/>
                <w:u w:val="single"/>
              </w:rPr>
              <w:t xml:space="preserve">     </w:t>
            </w:r>
            <w:r>
              <w:rPr>
                <w:rFonts w:ascii="宋体" w:hAnsi="宋体" w:hint="eastAsia"/>
                <w:sz w:val="28"/>
                <w:u w:val="single"/>
              </w:rPr>
              <w:t xml:space="preserve">  </w:t>
            </w:r>
            <w:r>
              <w:rPr>
                <w:rFonts w:ascii="宋体" w:hAnsi="宋体"/>
                <w:sz w:val="28"/>
                <w:u w:val="single"/>
              </w:rPr>
              <w:t xml:space="preserve">   </w:t>
            </w:r>
          </w:p>
          <w:p w:rsidR="00DA62C6" w:rsidRDefault="00DA62C6" w:rsidP="00DA62C6">
            <w:pPr>
              <w:spacing w:line="360" w:lineRule="exact"/>
              <w:rPr>
                <w:sz w:val="32"/>
                <w:u w:val="single"/>
              </w:rPr>
            </w:pPr>
          </w:p>
          <w:p w:rsidR="00DA62C6" w:rsidRDefault="00DA62C6" w:rsidP="00DA62C6">
            <w:pPr>
              <w:spacing w:line="360" w:lineRule="exact"/>
              <w:rPr>
                <w:rFonts w:ascii="宋体" w:hAnsi="宋体"/>
                <w:sz w:val="28"/>
                <w:u w:val="single"/>
              </w:rPr>
            </w:pPr>
            <w:r>
              <w:rPr>
                <w:sz w:val="24"/>
              </w:rPr>
              <w:t xml:space="preserve">         </w:t>
            </w:r>
            <w:r>
              <w:rPr>
                <w:rFonts w:ascii="宋体" w:hAnsi="宋体"/>
                <w:sz w:val="28"/>
                <w:u w:val="single"/>
              </w:rPr>
              <w:t xml:space="preserve">   </w:t>
            </w:r>
            <w:r w:rsidRPr="00896BCF">
              <w:rPr>
                <w:rFonts w:ascii="宋体" w:hAnsi="宋体"/>
                <w:sz w:val="28"/>
                <w:u w:val="single"/>
              </w:rPr>
              <w:t>with Variable Variance in Cloud Computing Environment</w:t>
            </w:r>
            <w:r>
              <w:rPr>
                <w:rFonts w:ascii="宋体" w:hAnsi="宋体"/>
                <w:sz w:val="28"/>
                <w:u w:val="single"/>
              </w:rPr>
              <w:t xml:space="preserve">   </w:t>
            </w:r>
          </w:p>
          <w:p w:rsidR="00DA62C6" w:rsidRDefault="00DA62C6" w:rsidP="00DA62C6">
            <w:pPr>
              <w:spacing w:line="360" w:lineRule="exact"/>
              <w:rPr>
                <w:rFonts w:ascii="宋体" w:hAnsi="宋体"/>
                <w:sz w:val="28"/>
                <w:u w:val="single"/>
              </w:rPr>
            </w:pPr>
          </w:p>
          <w:p w:rsidR="00DA62C6" w:rsidRDefault="00DA62C6" w:rsidP="00DA62C6">
            <w:pPr>
              <w:spacing w:line="360" w:lineRule="auto"/>
              <w:rPr>
                <w:rFonts w:ascii="黑体" w:eastAsia="黑体"/>
                <w:b/>
                <w:bCs/>
                <w:sz w:val="32"/>
              </w:rPr>
            </w:pPr>
            <w:r>
              <w:rPr>
                <w:rFonts w:ascii="黑体" w:eastAsia="黑体" w:hint="eastAsia"/>
                <w:b/>
                <w:bCs/>
                <w:sz w:val="32"/>
              </w:rPr>
              <w:t>Abstract</w:t>
            </w:r>
          </w:p>
          <w:p w:rsidR="00B96632" w:rsidRDefault="00DA62C6" w:rsidP="00DA62C6">
            <w:pPr>
              <w:spacing w:line="360" w:lineRule="auto"/>
              <w:rPr>
                <w:rFonts w:ascii="宋体" w:hAnsi="宋体"/>
                <w:bCs/>
                <w:sz w:val="24"/>
              </w:rPr>
            </w:pPr>
            <w:r>
              <w:rPr>
                <w:rFonts w:ascii="宋体" w:hAnsi="宋体"/>
                <w:bCs/>
                <w:sz w:val="24"/>
              </w:rPr>
              <w:t>The price of Spot</w:t>
            </w:r>
            <w:r w:rsidRPr="009D4BAF">
              <w:rPr>
                <w:rFonts w:ascii="宋体" w:hAnsi="宋体"/>
                <w:bCs/>
                <w:sz w:val="24"/>
              </w:rPr>
              <w:t xml:space="preserve"> instance</w:t>
            </w:r>
            <w:r>
              <w:rPr>
                <w:rFonts w:ascii="宋体" w:hAnsi="宋体" w:hint="eastAsia"/>
                <w:bCs/>
                <w:sz w:val="24"/>
              </w:rPr>
              <w:t>s</w:t>
            </w:r>
            <w:r w:rsidRPr="009D4BAF">
              <w:rPr>
                <w:rFonts w:ascii="宋体" w:hAnsi="宋体"/>
                <w:bCs/>
                <w:sz w:val="24"/>
              </w:rPr>
              <w:t xml:space="preserve"> is a random variable that changes over time, </w:t>
            </w:r>
            <w:r>
              <w:rPr>
                <w:rFonts w:ascii="宋体" w:hAnsi="宋体"/>
                <w:bCs/>
                <w:sz w:val="24"/>
              </w:rPr>
              <w:t>which can be modeled as a time series</w:t>
            </w:r>
            <w:r w:rsidRPr="009D4BAF">
              <w:rPr>
                <w:rFonts w:ascii="宋体" w:hAnsi="宋体"/>
                <w:bCs/>
                <w:sz w:val="24"/>
              </w:rPr>
              <w:t>.</w:t>
            </w:r>
            <w:r w:rsidR="00A34553">
              <w:t xml:space="preserve"> </w:t>
            </w:r>
            <w:r w:rsidR="00A34553" w:rsidRPr="00A34553">
              <w:rPr>
                <w:rFonts w:ascii="宋体" w:hAnsi="宋体"/>
                <w:bCs/>
                <w:sz w:val="24"/>
              </w:rPr>
              <w:t>In practical problems, a lot of sequence variance</w:t>
            </w:r>
            <w:r w:rsidR="00A34553">
              <w:rPr>
                <w:rFonts w:ascii="宋体" w:hAnsi="宋体"/>
                <w:bCs/>
                <w:sz w:val="24"/>
              </w:rPr>
              <w:t xml:space="preserve"> </w:t>
            </w:r>
            <w:r w:rsidR="00A34553">
              <w:rPr>
                <w:rFonts w:ascii="宋体" w:hAnsi="宋体" w:hint="eastAsia"/>
                <w:bCs/>
                <w:sz w:val="24"/>
              </w:rPr>
              <w:t>o</w:t>
            </w:r>
            <w:r w:rsidR="00A34553">
              <w:rPr>
                <w:rFonts w:ascii="宋体" w:hAnsi="宋体"/>
                <w:bCs/>
                <w:sz w:val="24"/>
              </w:rPr>
              <w:t xml:space="preserve">f the </w:t>
            </w:r>
            <w:r w:rsidR="00A34553">
              <w:rPr>
                <w:rFonts w:ascii="宋体" w:hAnsi="宋体"/>
                <w:bCs/>
                <w:sz w:val="24"/>
              </w:rPr>
              <w:t>time series</w:t>
            </w:r>
            <w:r w:rsidR="00A34553" w:rsidRPr="00A34553">
              <w:rPr>
                <w:rFonts w:ascii="宋体" w:hAnsi="宋体"/>
                <w:bCs/>
                <w:sz w:val="24"/>
              </w:rPr>
              <w:t xml:space="preserve"> is not a consta</w:t>
            </w:r>
            <w:r w:rsidR="00B96632">
              <w:rPr>
                <w:rFonts w:ascii="宋体" w:hAnsi="宋体"/>
                <w:bCs/>
                <w:sz w:val="24"/>
              </w:rPr>
              <w:t>nt, but a variable.</w:t>
            </w:r>
          </w:p>
          <w:p w:rsidR="00DA62C6" w:rsidRDefault="00B96632" w:rsidP="00DA62C6">
            <w:pPr>
              <w:spacing w:line="360" w:lineRule="auto"/>
              <w:rPr>
                <w:rFonts w:ascii="宋体" w:hAnsi="宋体"/>
                <w:bCs/>
                <w:sz w:val="24"/>
              </w:rPr>
            </w:pPr>
            <w:r w:rsidRPr="00B96632">
              <w:rPr>
                <w:rFonts w:ascii="宋体" w:hAnsi="宋体"/>
                <w:bCs/>
                <w:sz w:val="24"/>
              </w:rPr>
              <w:t>Heteroscedastic time series provides a valuable reference for the price risk prediction of Spot</w:t>
            </w:r>
            <w:r>
              <w:rPr>
                <w:rFonts w:ascii="宋体" w:hAnsi="宋体"/>
                <w:bCs/>
                <w:sz w:val="24"/>
              </w:rPr>
              <w:t xml:space="preserve"> </w:t>
            </w:r>
            <w:r w:rsidRPr="009D4BAF">
              <w:rPr>
                <w:rFonts w:ascii="宋体" w:hAnsi="宋体"/>
                <w:bCs/>
                <w:sz w:val="24"/>
              </w:rPr>
              <w:t>instance</w:t>
            </w:r>
            <w:r>
              <w:rPr>
                <w:rFonts w:ascii="宋体" w:hAnsi="宋体" w:hint="eastAsia"/>
                <w:bCs/>
                <w:sz w:val="24"/>
              </w:rPr>
              <w:t>s</w:t>
            </w:r>
            <w:r w:rsidRPr="00B96632">
              <w:rPr>
                <w:rFonts w:ascii="宋体" w:hAnsi="宋体"/>
                <w:bCs/>
                <w:sz w:val="24"/>
              </w:rPr>
              <w:t>.</w:t>
            </w:r>
            <w:r>
              <w:rPr>
                <w:rFonts w:ascii="宋体" w:hAnsi="宋体"/>
                <w:bCs/>
                <w:sz w:val="24"/>
              </w:rPr>
              <w:t xml:space="preserve"> </w:t>
            </w:r>
            <w:r w:rsidRPr="00B96632">
              <w:rPr>
                <w:rFonts w:ascii="宋体" w:hAnsi="宋体"/>
                <w:bCs/>
                <w:sz w:val="24"/>
              </w:rPr>
              <w:t xml:space="preserve">This paper analyzes </w:t>
            </w:r>
            <w:r>
              <w:rPr>
                <w:rFonts w:ascii="宋体" w:hAnsi="宋体"/>
                <w:bCs/>
                <w:sz w:val="24"/>
              </w:rPr>
              <w:t>the price of Spot</w:t>
            </w:r>
            <w:r w:rsidRPr="009D4BAF">
              <w:rPr>
                <w:rFonts w:ascii="宋体" w:hAnsi="宋体"/>
                <w:bCs/>
                <w:sz w:val="24"/>
              </w:rPr>
              <w:t xml:space="preserve"> instance</w:t>
            </w:r>
            <w:r>
              <w:rPr>
                <w:rFonts w:ascii="宋体" w:hAnsi="宋体" w:hint="eastAsia"/>
                <w:bCs/>
                <w:sz w:val="24"/>
              </w:rPr>
              <w:t>s</w:t>
            </w:r>
            <w:r w:rsidRPr="00B96632">
              <w:rPr>
                <w:rFonts w:ascii="宋体" w:hAnsi="宋体"/>
                <w:bCs/>
                <w:sz w:val="24"/>
              </w:rPr>
              <w:t xml:space="preserve"> </w:t>
            </w:r>
            <w:r>
              <w:rPr>
                <w:rFonts w:ascii="宋体" w:hAnsi="宋体"/>
                <w:bCs/>
                <w:sz w:val="24"/>
              </w:rPr>
              <w:t>series</w:t>
            </w:r>
            <w:r w:rsidRPr="00B96632">
              <w:rPr>
                <w:rFonts w:ascii="宋体" w:hAnsi="宋体"/>
                <w:bCs/>
                <w:sz w:val="24"/>
              </w:rPr>
              <w:t>, which is in line with the conditions of GARCH.</w:t>
            </w:r>
            <w:r>
              <w:rPr>
                <w:rFonts w:ascii="宋体" w:hAnsi="宋体"/>
                <w:bCs/>
                <w:sz w:val="24"/>
              </w:rPr>
              <w:t xml:space="preserve"> </w:t>
            </w:r>
            <w:r w:rsidRPr="00B96632">
              <w:rPr>
                <w:rFonts w:ascii="宋体" w:hAnsi="宋体"/>
                <w:bCs/>
                <w:sz w:val="24"/>
              </w:rPr>
              <w:t>Based on the principle of the model, we propose the idea of the algorithm.</w:t>
            </w:r>
            <w:r>
              <w:rPr>
                <w:rFonts w:ascii="宋体" w:hAnsi="宋体"/>
                <w:bCs/>
                <w:sz w:val="24"/>
              </w:rPr>
              <w:t xml:space="preserve"> And w</w:t>
            </w:r>
            <w:r w:rsidRPr="00B96632">
              <w:rPr>
                <w:rFonts w:ascii="宋体" w:hAnsi="宋体"/>
                <w:bCs/>
                <w:sz w:val="24"/>
              </w:rPr>
              <w:t>e simulate the model building process</w:t>
            </w:r>
            <w:r>
              <w:rPr>
                <w:rFonts w:ascii="宋体" w:hAnsi="宋体"/>
                <w:bCs/>
                <w:sz w:val="24"/>
              </w:rPr>
              <w:t xml:space="preserve">. </w:t>
            </w:r>
            <w:r w:rsidRPr="00B96632">
              <w:rPr>
                <w:rFonts w:ascii="宋体" w:hAnsi="宋体"/>
                <w:bCs/>
                <w:sz w:val="24"/>
              </w:rPr>
              <w:t>We use the mathematical tools of statistical analysis to derive the prediction method.</w:t>
            </w:r>
            <w:r>
              <w:rPr>
                <w:rFonts w:ascii="宋体" w:hAnsi="宋体"/>
                <w:bCs/>
                <w:sz w:val="24"/>
              </w:rPr>
              <w:t xml:space="preserve"> </w:t>
            </w:r>
            <w:r w:rsidRPr="00B96632">
              <w:rPr>
                <w:rFonts w:ascii="宋体" w:hAnsi="宋体"/>
                <w:bCs/>
                <w:sz w:val="24"/>
              </w:rPr>
              <w:t>On the basis of the formula, we design a prediction algorithm.</w:t>
            </w:r>
            <w:r>
              <w:rPr>
                <w:rFonts w:ascii="宋体" w:hAnsi="宋体"/>
                <w:bCs/>
                <w:sz w:val="24"/>
              </w:rPr>
              <w:t xml:space="preserve"> </w:t>
            </w:r>
            <w:r w:rsidRPr="00B96632">
              <w:rPr>
                <w:rFonts w:ascii="宋体" w:hAnsi="宋体"/>
                <w:bCs/>
                <w:sz w:val="24"/>
              </w:rPr>
              <w:t>Using this algorithm, we can develop the corresponding software.</w:t>
            </w:r>
          </w:p>
          <w:p w:rsidR="00B96632" w:rsidRDefault="00B96632" w:rsidP="00DA62C6">
            <w:pPr>
              <w:spacing w:line="360" w:lineRule="auto"/>
              <w:rPr>
                <w:rFonts w:ascii="宋体" w:hAnsi="宋体"/>
                <w:bCs/>
                <w:sz w:val="24"/>
              </w:rPr>
            </w:pPr>
            <w:r w:rsidRPr="00B96632">
              <w:rPr>
                <w:rFonts w:ascii="宋体" w:hAnsi="宋体"/>
                <w:bCs/>
                <w:sz w:val="24"/>
              </w:rPr>
              <w:t xml:space="preserve">In order to analyze the variance of </w:t>
            </w:r>
            <w:r>
              <w:rPr>
                <w:rFonts w:ascii="宋体" w:hAnsi="宋体"/>
                <w:bCs/>
                <w:sz w:val="24"/>
              </w:rPr>
              <w:t>t</w:t>
            </w:r>
            <w:r>
              <w:rPr>
                <w:rFonts w:ascii="宋体" w:hAnsi="宋体"/>
                <w:bCs/>
                <w:sz w:val="24"/>
              </w:rPr>
              <w:t>he price of</w:t>
            </w:r>
            <w:r>
              <w:rPr>
                <w:rFonts w:ascii="宋体" w:hAnsi="宋体"/>
                <w:bCs/>
                <w:sz w:val="24"/>
              </w:rPr>
              <w:t xml:space="preserve"> </w:t>
            </w:r>
            <w:r>
              <w:rPr>
                <w:rFonts w:ascii="宋体" w:hAnsi="宋体"/>
                <w:bCs/>
                <w:sz w:val="24"/>
              </w:rPr>
              <w:t>Spot</w:t>
            </w:r>
            <w:r w:rsidRPr="009D4BAF">
              <w:rPr>
                <w:rFonts w:ascii="宋体" w:hAnsi="宋体"/>
                <w:bCs/>
                <w:sz w:val="24"/>
              </w:rPr>
              <w:t xml:space="preserve"> instance</w:t>
            </w:r>
            <w:r>
              <w:rPr>
                <w:rFonts w:ascii="宋体" w:hAnsi="宋体" w:hint="eastAsia"/>
                <w:bCs/>
                <w:sz w:val="24"/>
              </w:rPr>
              <w:t>s</w:t>
            </w:r>
            <w:r w:rsidRPr="00B96632">
              <w:rPr>
                <w:rFonts w:ascii="宋体" w:hAnsi="宋体"/>
                <w:bCs/>
                <w:sz w:val="24"/>
              </w:rPr>
              <w:t>, we used R and JAVA to write the software.</w:t>
            </w:r>
            <w:r>
              <w:rPr>
                <w:rFonts w:ascii="宋体" w:hAnsi="宋体"/>
                <w:bCs/>
                <w:sz w:val="24"/>
              </w:rPr>
              <w:t xml:space="preserve"> W</w:t>
            </w:r>
            <w:r w:rsidRPr="00B96632">
              <w:rPr>
                <w:rFonts w:ascii="宋体" w:hAnsi="宋体"/>
                <w:bCs/>
                <w:sz w:val="24"/>
              </w:rPr>
              <w:t>e verify the algorithm</w:t>
            </w:r>
            <w:r>
              <w:rPr>
                <w:rFonts w:ascii="宋体" w:hAnsi="宋体"/>
                <w:bCs/>
                <w:sz w:val="24"/>
              </w:rPr>
              <w:t xml:space="preserve"> by using this software</w:t>
            </w:r>
            <w:r w:rsidRPr="00B96632">
              <w:rPr>
                <w:rFonts w:ascii="宋体" w:hAnsi="宋体"/>
                <w:bCs/>
                <w:sz w:val="24"/>
              </w:rPr>
              <w:t>.</w:t>
            </w:r>
            <w:r>
              <w:rPr>
                <w:rFonts w:ascii="宋体" w:hAnsi="宋体"/>
                <w:bCs/>
                <w:sz w:val="24"/>
              </w:rPr>
              <w:t xml:space="preserve"> W</w:t>
            </w:r>
            <w:r w:rsidRPr="00B96632">
              <w:rPr>
                <w:rFonts w:ascii="宋体" w:hAnsi="宋体"/>
                <w:bCs/>
                <w:sz w:val="24"/>
              </w:rPr>
              <w:t>e design a</w:t>
            </w:r>
            <w:r>
              <w:rPr>
                <w:rFonts w:ascii="宋体" w:hAnsi="宋体"/>
                <w:bCs/>
                <w:sz w:val="24"/>
              </w:rPr>
              <w:t xml:space="preserve"> variety of calibration methods which a</w:t>
            </w:r>
            <w:r w:rsidRPr="00B96632">
              <w:rPr>
                <w:rFonts w:ascii="宋体" w:hAnsi="宋体"/>
                <w:bCs/>
                <w:sz w:val="24"/>
              </w:rPr>
              <w:t>djust</w:t>
            </w:r>
            <w:r>
              <w:rPr>
                <w:rFonts w:ascii="宋体" w:hAnsi="宋体"/>
                <w:bCs/>
                <w:sz w:val="24"/>
              </w:rPr>
              <w:t>ing</w:t>
            </w:r>
            <w:r w:rsidRPr="00B96632">
              <w:rPr>
                <w:rFonts w:ascii="宋体" w:hAnsi="宋体"/>
                <w:bCs/>
                <w:sz w:val="24"/>
              </w:rPr>
              <w:t xml:space="preserve"> the parameters of the software according to the results of model calibration.</w:t>
            </w:r>
          </w:p>
          <w:p w:rsidR="00B96632" w:rsidRPr="009D4BAF" w:rsidRDefault="00B96632" w:rsidP="00DA62C6">
            <w:pPr>
              <w:spacing w:line="360" w:lineRule="auto"/>
              <w:rPr>
                <w:rFonts w:ascii="宋体" w:hAnsi="宋体"/>
                <w:bCs/>
                <w:sz w:val="24"/>
              </w:rPr>
            </w:pPr>
            <w:r w:rsidRPr="00B96632">
              <w:rPr>
                <w:rFonts w:ascii="宋体" w:hAnsi="宋体"/>
                <w:bCs/>
                <w:sz w:val="24"/>
              </w:rPr>
              <w:t>Finally, a large number of test examples are verified.</w:t>
            </w:r>
            <w:r>
              <w:rPr>
                <w:rFonts w:ascii="宋体" w:hAnsi="宋体"/>
                <w:bCs/>
                <w:sz w:val="24"/>
              </w:rPr>
              <w:t xml:space="preserve"> </w:t>
            </w:r>
            <w:r w:rsidRPr="00B96632">
              <w:rPr>
                <w:rFonts w:ascii="宋体" w:hAnsi="宋体"/>
                <w:bCs/>
                <w:sz w:val="24"/>
              </w:rPr>
              <w:t>For the results, we used R to analyze</w:t>
            </w:r>
            <w:r>
              <w:rPr>
                <w:rFonts w:ascii="宋体" w:hAnsi="宋体"/>
                <w:bCs/>
                <w:sz w:val="24"/>
              </w:rPr>
              <w:t xml:space="preserve"> them.</w:t>
            </w:r>
          </w:p>
          <w:p w:rsidR="00DA62C6" w:rsidRPr="00896BCF" w:rsidRDefault="00DA62C6" w:rsidP="00DA62C6">
            <w:pPr>
              <w:spacing w:line="360" w:lineRule="auto"/>
              <w:jc w:val="left"/>
              <w:rPr>
                <w:rFonts w:ascii="宋体" w:eastAsiaTheme="minorEastAsia" w:hAnsi="宋体"/>
                <w:color w:val="FF0000"/>
                <w:sz w:val="24"/>
              </w:rPr>
            </w:pPr>
            <w:r>
              <w:rPr>
                <w:rFonts w:ascii="宋体" w:hAnsi="宋体" w:hint="eastAsia"/>
                <w:color w:val="FF0000"/>
                <w:sz w:val="24"/>
              </w:rPr>
              <w:t>（空</w:t>
            </w:r>
            <w:r>
              <w:rPr>
                <w:rFonts w:ascii="宋体" w:hAnsi="宋体"/>
                <w:color w:val="FF0000"/>
                <w:sz w:val="24"/>
              </w:rPr>
              <w:t>2行）</w:t>
            </w:r>
          </w:p>
          <w:p w:rsidR="00DA62C6" w:rsidRDefault="00DA62C6" w:rsidP="00DA62C6">
            <w:pPr>
              <w:spacing w:line="360" w:lineRule="auto"/>
              <w:jc w:val="left"/>
              <w:rPr>
                <w:rFonts w:ascii="宋体" w:hAnsi="宋体"/>
                <w:color w:val="0000FF"/>
                <w:sz w:val="24"/>
              </w:rPr>
            </w:pPr>
          </w:p>
          <w:p w:rsidR="00E91B03" w:rsidRDefault="00DA62C6" w:rsidP="00DA62C6">
            <w:pPr>
              <w:spacing w:line="360" w:lineRule="auto"/>
              <w:rPr>
                <w:rFonts w:ascii="黑体" w:eastAsia="黑体"/>
                <w:sz w:val="32"/>
                <w:u w:val="single"/>
              </w:rPr>
            </w:pPr>
            <w:r>
              <w:rPr>
                <w:rFonts w:ascii="黑体" w:eastAsia="黑体" w:hAnsi="宋体"/>
                <w:sz w:val="24"/>
              </w:rPr>
              <w:t>Key</w:t>
            </w:r>
            <w:r>
              <w:rPr>
                <w:rFonts w:ascii="黑体" w:eastAsia="黑体"/>
                <w:sz w:val="24"/>
              </w:rPr>
              <w:t xml:space="preserve">words  </w:t>
            </w:r>
            <w:r w:rsidRPr="00896BCF">
              <w:rPr>
                <w:rFonts w:ascii="宋体" w:hAnsi="宋体" w:cs="Arial"/>
                <w:color w:val="222222"/>
                <w:sz w:val="24"/>
                <w:shd w:val="clear" w:color="auto" w:fill="FFFFFF"/>
              </w:rPr>
              <w:t>Heteroscedasticity</w:t>
            </w:r>
            <w:r w:rsidRPr="00896BCF">
              <w:rPr>
                <w:rFonts w:ascii="宋体" w:hAnsi="宋体"/>
                <w:sz w:val="24"/>
              </w:rPr>
              <w:t xml:space="preserve">  </w:t>
            </w:r>
            <w:r w:rsidRPr="00896BCF">
              <w:rPr>
                <w:rFonts w:ascii="宋体" w:hAnsi="宋体" w:cs="Arial"/>
                <w:color w:val="545454"/>
                <w:sz w:val="24"/>
                <w:shd w:val="clear" w:color="auto" w:fill="FFFFFF"/>
              </w:rPr>
              <w:t xml:space="preserve">AutoRegressive  Time </w:t>
            </w:r>
            <w:r w:rsidRPr="00896BCF">
              <w:rPr>
                <w:rFonts w:ascii="宋体" w:hAnsi="宋体" w:cs="Arial" w:hint="eastAsia"/>
                <w:color w:val="545454"/>
                <w:sz w:val="24"/>
                <w:shd w:val="clear" w:color="auto" w:fill="FFFFFF"/>
              </w:rPr>
              <w:t>s</w:t>
            </w:r>
            <w:r w:rsidRPr="00896BCF">
              <w:rPr>
                <w:rFonts w:ascii="宋体" w:hAnsi="宋体" w:cs="Arial"/>
                <w:color w:val="545454"/>
                <w:sz w:val="24"/>
                <w:shd w:val="clear" w:color="auto" w:fill="FFFFFF"/>
              </w:rPr>
              <w:t>eries  Forward forecast</w:t>
            </w:r>
          </w:p>
        </w:tc>
      </w:tr>
    </w:tbl>
    <w:p w:rsidR="001E7AB6" w:rsidRDefault="001E7AB6" w:rsidP="001E7AB6">
      <w:pPr>
        <w:spacing w:line="360" w:lineRule="auto"/>
        <w:rPr>
          <w:rFonts w:ascii="宋体" w:hAnsi="宋体"/>
          <w:color w:val="FF0000"/>
          <w:sz w:val="28"/>
        </w:rPr>
      </w:pPr>
    </w:p>
    <w:p w:rsidR="001E7AB6" w:rsidRDefault="001E7AB6" w:rsidP="001E7AB6">
      <w:pPr>
        <w:spacing w:line="360" w:lineRule="auto"/>
        <w:rPr>
          <w:rFonts w:ascii="宋体" w:hAnsi="宋体"/>
          <w:color w:val="FF0000"/>
          <w:sz w:val="28"/>
        </w:rPr>
      </w:pPr>
      <w:r>
        <w:rPr>
          <w:rFonts w:ascii="宋体" w:hAnsi="宋体" w:hint="eastAsia"/>
          <w:color w:val="FF0000"/>
          <w:sz w:val="28"/>
        </w:rPr>
        <w:t>（空2</w:t>
      </w:r>
      <w:r>
        <w:rPr>
          <w:rFonts w:ascii="宋体" w:hAnsi="宋体"/>
          <w:color w:val="FF0000"/>
          <w:sz w:val="28"/>
        </w:rPr>
        <w:t>行）</w:t>
      </w:r>
    </w:p>
    <w:p w:rsidR="00A309FF" w:rsidRPr="00A309FF" w:rsidRDefault="00A309FF" w:rsidP="00A309FF">
      <w:pPr>
        <w:spacing w:line="360" w:lineRule="auto"/>
        <w:jc w:val="center"/>
        <w:rPr>
          <w:rFonts w:ascii="黑体" w:eastAsia="黑体" w:hAnsi="黑体"/>
          <w:color w:val="000000" w:themeColor="text1"/>
          <w:sz w:val="32"/>
          <w:szCs w:val="32"/>
        </w:rPr>
      </w:pPr>
      <w:r w:rsidRPr="00A309FF">
        <w:rPr>
          <w:rFonts w:ascii="黑体" w:eastAsia="黑体" w:hAnsi="黑体" w:hint="eastAsia"/>
          <w:color w:val="000000" w:themeColor="text1"/>
          <w:sz w:val="32"/>
          <w:szCs w:val="32"/>
        </w:rPr>
        <w:t>目</w:t>
      </w:r>
      <w:r>
        <w:rPr>
          <w:rFonts w:ascii="黑体" w:eastAsia="黑体" w:hAnsi="黑体" w:hint="eastAsia"/>
          <w:color w:val="000000" w:themeColor="text1"/>
          <w:sz w:val="32"/>
          <w:szCs w:val="32"/>
        </w:rPr>
        <w:t xml:space="preserve"> </w:t>
      </w:r>
      <w:r>
        <w:rPr>
          <w:rFonts w:ascii="黑体" w:eastAsia="黑体" w:hAnsi="黑体"/>
          <w:color w:val="000000" w:themeColor="text1"/>
          <w:sz w:val="32"/>
          <w:szCs w:val="32"/>
        </w:rPr>
        <w:t xml:space="preserve">  </w:t>
      </w:r>
      <w:r w:rsidRPr="00A309FF">
        <w:rPr>
          <w:rFonts w:ascii="黑体" w:eastAsia="黑体" w:hAnsi="黑体" w:hint="eastAsia"/>
          <w:color w:val="000000" w:themeColor="text1"/>
          <w:sz w:val="32"/>
          <w:szCs w:val="32"/>
        </w:rPr>
        <w:t>次</w:t>
      </w:r>
    </w:p>
    <w:p w:rsidR="004F5EF2" w:rsidRDefault="00A309FF">
      <w:pPr>
        <w:pStyle w:val="11"/>
        <w:tabs>
          <w:tab w:val="right" w:leader="middleDot" w:pos="9629"/>
        </w:tabs>
        <w:rPr>
          <w:rFonts w:asciiTheme="minorHAnsi" w:eastAsiaTheme="minorEastAsia" w:hAnsiTheme="minorHAnsi" w:cstheme="minorBidi"/>
          <w:noProof/>
          <w:sz w:val="21"/>
          <w:szCs w:val="22"/>
        </w:rPr>
      </w:pPr>
      <w:r>
        <w:fldChar w:fldCharType="begin"/>
      </w:r>
      <w:r>
        <w:instrText xml:space="preserve"> TOC \o "1-3" \u </w:instrText>
      </w:r>
      <w:r>
        <w:fldChar w:fldCharType="separate"/>
      </w:r>
      <w:r w:rsidR="004F5EF2" w:rsidRPr="00A9089B">
        <w:rPr>
          <w:rFonts w:ascii="黑体" w:eastAsia="黑体" w:hAnsi="黑体"/>
          <w:noProof/>
        </w:rPr>
        <w:t>1.  引言</w:t>
      </w:r>
      <w:r w:rsidR="004F5EF2">
        <w:rPr>
          <w:noProof/>
        </w:rPr>
        <w:tab/>
      </w:r>
      <w:r w:rsidR="004F5EF2">
        <w:rPr>
          <w:noProof/>
        </w:rPr>
        <w:fldChar w:fldCharType="begin"/>
      </w:r>
      <w:r w:rsidR="004F5EF2">
        <w:rPr>
          <w:noProof/>
        </w:rPr>
        <w:instrText xml:space="preserve"> PAGEREF _Toc482285739 \h </w:instrText>
      </w:r>
      <w:r w:rsidR="004F5EF2">
        <w:rPr>
          <w:noProof/>
        </w:rPr>
      </w:r>
      <w:r w:rsidR="004F5EF2">
        <w:rPr>
          <w:noProof/>
        </w:rPr>
        <w:fldChar w:fldCharType="separate"/>
      </w:r>
      <w:r w:rsidR="004F5EF2">
        <w:rPr>
          <w:noProof/>
        </w:rPr>
        <w:t>1</w:t>
      </w:r>
      <w:r w:rsidR="004F5EF2">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1.1  竞价型虚拟机实例背景描述</w:t>
      </w:r>
      <w:r>
        <w:rPr>
          <w:noProof/>
        </w:rPr>
        <w:tab/>
      </w:r>
      <w:r>
        <w:rPr>
          <w:noProof/>
        </w:rPr>
        <w:fldChar w:fldCharType="begin"/>
      </w:r>
      <w:r>
        <w:rPr>
          <w:noProof/>
        </w:rPr>
        <w:instrText xml:space="preserve"> PAGEREF _Toc482285740 \h </w:instrText>
      </w:r>
      <w:r>
        <w:rPr>
          <w:noProof/>
        </w:rPr>
      </w:r>
      <w:r>
        <w:rPr>
          <w:noProof/>
        </w:rPr>
        <w:fldChar w:fldCharType="separate"/>
      </w:r>
      <w:r>
        <w:rPr>
          <w:noProof/>
        </w:rPr>
        <w:t>1</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1.2  已有技术及相关工作</w:t>
      </w:r>
      <w:r>
        <w:rPr>
          <w:noProof/>
        </w:rPr>
        <w:tab/>
      </w:r>
      <w:r>
        <w:rPr>
          <w:noProof/>
        </w:rPr>
        <w:fldChar w:fldCharType="begin"/>
      </w:r>
      <w:r>
        <w:rPr>
          <w:noProof/>
        </w:rPr>
        <w:instrText xml:space="preserve"> PAGEREF _Toc482285741 \h </w:instrText>
      </w:r>
      <w:r>
        <w:rPr>
          <w:noProof/>
        </w:rPr>
      </w:r>
      <w:r>
        <w:rPr>
          <w:noProof/>
        </w:rPr>
        <w:fldChar w:fldCharType="separate"/>
      </w:r>
      <w:r>
        <w:rPr>
          <w:noProof/>
        </w:rPr>
        <w:t>1</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shd w:val="clear" w:color="auto" w:fill="FFFFFF"/>
        </w:rPr>
        <w:t>1.3  论文章节安排</w:t>
      </w:r>
      <w:r>
        <w:rPr>
          <w:noProof/>
        </w:rPr>
        <w:tab/>
      </w:r>
      <w:r>
        <w:rPr>
          <w:noProof/>
        </w:rPr>
        <w:fldChar w:fldCharType="begin"/>
      </w:r>
      <w:r>
        <w:rPr>
          <w:noProof/>
        </w:rPr>
        <w:instrText xml:space="preserve"> PAGEREF _Toc482285742 \h </w:instrText>
      </w:r>
      <w:r>
        <w:rPr>
          <w:noProof/>
        </w:rPr>
      </w:r>
      <w:r>
        <w:rPr>
          <w:noProof/>
        </w:rPr>
        <w:fldChar w:fldCharType="separate"/>
      </w:r>
      <w:r>
        <w:rPr>
          <w:noProof/>
        </w:rPr>
        <w:t>3</w:t>
      </w:r>
      <w:r>
        <w:rPr>
          <w:noProof/>
        </w:rPr>
        <w:fldChar w:fldCharType="end"/>
      </w:r>
    </w:p>
    <w:p w:rsidR="004F5EF2" w:rsidRDefault="004F5EF2">
      <w:pPr>
        <w:pStyle w:val="11"/>
        <w:tabs>
          <w:tab w:val="right" w:leader="middleDot" w:pos="9629"/>
        </w:tabs>
        <w:rPr>
          <w:rFonts w:asciiTheme="minorHAnsi" w:eastAsiaTheme="minorEastAsia" w:hAnsiTheme="minorHAnsi" w:cstheme="minorBidi"/>
          <w:noProof/>
          <w:sz w:val="21"/>
          <w:szCs w:val="22"/>
        </w:rPr>
      </w:pPr>
      <w:r w:rsidRPr="00A9089B">
        <w:rPr>
          <w:rFonts w:eastAsia="黑体"/>
          <w:noProof/>
        </w:rPr>
        <w:t xml:space="preserve">2.  </w:t>
      </w:r>
      <w:r w:rsidRPr="00A9089B">
        <w:rPr>
          <w:rFonts w:eastAsia="黑体"/>
          <w:noProof/>
        </w:rPr>
        <w:t>课题目标</w:t>
      </w:r>
      <w:r>
        <w:rPr>
          <w:noProof/>
        </w:rPr>
        <w:tab/>
      </w:r>
      <w:r>
        <w:rPr>
          <w:noProof/>
        </w:rPr>
        <w:fldChar w:fldCharType="begin"/>
      </w:r>
      <w:r>
        <w:rPr>
          <w:noProof/>
        </w:rPr>
        <w:instrText xml:space="preserve"> PAGEREF _Toc482285743 \h </w:instrText>
      </w:r>
      <w:r>
        <w:rPr>
          <w:noProof/>
        </w:rPr>
      </w:r>
      <w:r>
        <w:rPr>
          <w:noProof/>
        </w:rPr>
        <w:fldChar w:fldCharType="separate"/>
      </w:r>
      <w:r>
        <w:rPr>
          <w:noProof/>
        </w:rPr>
        <w:t>4</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2.1  待解决问题描述</w:t>
      </w:r>
      <w:r>
        <w:rPr>
          <w:noProof/>
        </w:rPr>
        <w:tab/>
      </w:r>
      <w:r>
        <w:rPr>
          <w:noProof/>
        </w:rPr>
        <w:fldChar w:fldCharType="begin"/>
      </w:r>
      <w:r>
        <w:rPr>
          <w:noProof/>
        </w:rPr>
        <w:instrText xml:space="preserve"> PAGEREF _Toc482285744 \h </w:instrText>
      </w:r>
      <w:r>
        <w:rPr>
          <w:noProof/>
        </w:rPr>
      </w:r>
      <w:r>
        <w:rPr>
          <w:noProof/>
        </w:rPr>
        <w:fldChar w:fldCharType="separate"/>
      </w:r>
      <w:r>
        <w:rPr>
          <w:noProof/>
        </w:rPr>
        <w:t>4</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2.2  Spot价格特征分析</w:t>
      </w:r>
      <w:r>
        <w:rPr>
          <w:noProof/>
        </w:rPr>
        <w:tab/>
      </w:r>
      <w:r>
        <w:rPr>
          <w:noProof/>
        </w:rPr>
        <w:fldChar w:fldCharType="begin"/>
      </w:r>
      <w:r>
        <w:rPr>
          <w:noProof/>
        </w:rPr>
        <w:instrText xml:space="preserve"> PAGEREF _Toc482285745 \h </w:instrText>
      </w:r>
      <w:r>
        <w:rPr>
          <w:noProof/>
        </w:rPr>
      </w:r>
      <w:r>
        <w:rPr>
          <w:noProof/>
        </w:rPr>
        <w:fldChar w:fldCharType="separate"/>
      </w:r>
      <w:r>
        <w:rPr>
          <w:noProof/>
        </w:rPr>
        <w:t>4</w:t>
      </w:r>
      <w:r>
        <w:rPr>
          <w:noProof/>
        </w:rPr>
        <w:fldChar w:fldCharType="end"/>
      </w:r>
    </w:p>
    <w:p w:rsidR="004F5EF2" w:rsidRDefault="004F5EF2">
      <w:pPr>
        <w:pStyle w:val="11"/>
        <w:tabs>
          <w:tab w:val="right" w:leader="middleDot" w:pos="9629"/>
        </w:tabs>
        <w:rPr>
          <w:rFonts w:asciiTheme="minorHAnsi" w:eastAsiaTheme="minorEastAsia" w:hAnsiTheme="minorHAnsi" w:cstheme="minorBidi"/>
          <w:noProof/>
          <w:sz w:val="21"/>
          <w:szCs w:val="22"/>
        </w:rPr>
      </w:pPr>
      <w:r w:rsidRPr="00A9089B">
        <w:rPr>
          <w:rFonts w:eastAsia="黑体"/>
          <w:noProof/>
        </w:rPr>
        <w:t xml:space="preserve">3.  </w:t>
      </w:r>
      <w:r w:rsidRPr="00A9089B">
        <w:rPr>
          <w:rFonts w:eastAsia="黑体"/>
          <w:noProof/>
        </w:rPr>
        <w:t>提出的预测算法</w:t>
      </w:r>
      <w:r>
        <w:rPr>
          <w:noProof/>
        </w:rPr>
        <w:tab/>
      </w:r>
      <w:r>
        <w:rPr>
          <w:noProof/>
        </w:rPr>
        <w:fldChar w:fldCharType="begin"/>
      </w:r>
      <w:r>
        <w:rPr>
          <w:noProof/>
        </w:rPr>
        <w:instrText xml:space="preserve"> PAGEREF _Toc482285746 \h </w:instrText>
      </w:r>
      <w:r>
        <w:rPr>
          <w:noProof/>
        </w:rPr>
      </w:r>
      <w:r>
        <w:rPr>
          <w:noProof/>
        </w:rPr>
        <w:fldChar w:fldCharType="separate"/>
      </w:r>
      <w:r>
        <w:rPr>
          <w:noProof/>
        </w:rPr>
        <w:t>6</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3.1  预备知识</w:t>
      </w:r>
      <w:r>
        <w:rPr>
          <w:noProof/>
        </w:rPr>
        <w:tab/>
      </w:r>
      <w:r>
        <w:rPr>
          <w:noProof/>
        </w:rPr>
        <w:fldChar w:fldCharType="begin"/>
      </w:r>
      <w:r>
        <w:rPr>
          <w:noProof/>
        </w:rPr>
        <w:instrText xml:space="preserve"> PAGEREF _Toc482285747 \h </w:instrText>
      </w:r>
      <w:r>
        <w:rPr>
          <w:noProof/>
        </w:rPr>
      </w:r>
      <w:r>
        <w:rPr>
          <w:noProof/>
        </w:rPr>
        <w:fldChar w:fldCharType="separate"/>
      </w:r>
      <w:r>
        <w:rPr>
          <w:noProof/>
        </w:rPr>
        <w:t>6</w:t>
      </w:r>
      <w:r>
        <w:rPr>
          <w:noProof/>
        </w:rPr>
        <w:fldChar w:fldCharType="end"/>
      </w:r>
    </w:p>
    <w:p w:rsidR="004F5EF2" w:rsidRDefault="004F5EF2">
      <w:pPr>
        <w:pStyle w:val="33"/>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3.1.1  广义自回归条件异方差模型</w:t>
      </w:r>
      <w:r>
        <w:rPr>
          <w:noProof/>
        </w:rPr>
        <w:tab/>
      </w:r>
      <w:r>
        <w:rPr>
          <w:noProof/>
        </w:rPr>
        <w:fldChar w:fldCharType="begin"/>
      </w:r>
      <w:r>
        <w:rPr>
          <w:noProof/>
        </w:rPr>
        <w:instrText xml:space="preserve"> PAGEREF _Toc482285748 \h </w:instrText>
      </w:r>
      <w:r>
        <w:rPr>
          <w:noProof/>
        </w:rPr>
      </w:r>
      <w:r>
        <w:rPr>
          <w:noProof/>
        </w:rPr>
        <w:fldChar w:fldCharType="separate"/>
      </w:r>
      <w:r>
        <w:rPr>
          <w:noProof/>
        </w:rPr>
        <w:t>6</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3.2  提出基于异方差模型的预测方法</w:t>
      </w:r>
      <w:r>
        <w:rPr>
          <w:noProof/>
        </w:rPr>
        <w:tab/>
      </w:r>
      <w:r>
        <w:rPr>
          <w:noProof/>
        </w:rPr>
        <w:fldChar w:fldCharType="begin"/>
      </w:r>
      <w:r>
        <w:rPr>
          <w:noProof/>
        </w:rPr>
        <w:instrText xml:space="preserve"> PAGEREF _Toc482285749 \h </w:instrText>
      </w:r>
      <w:r>
        <w:rPr>
          <w:noProof/>
        </w:rPr>
      </w:r>
      <w:r>
        <w:rPr>
          <w:noProof/>
        </w:rPr>
        <w:fldChar w:fldCharType="separate"/>
      </w:r>
      <w:r>
        <w:rPr>
          <w:noProof/>
        </w:rPr>
        <w:t>10</w:t>
      </w:r>
      <w:r>
        <w:rPr>
          <w:noProof/>
        </w:rPr>
        <w:fldChar w:fldCharType="end"/>
      </w:r>
    </w:p>
    <w:p w:rsidR="004F5EF2" w:rsidRDefault="004F5EF2">
      <w:pPr>
        <w:pStyle w:val="33"/>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3.2.1  算法总体思想</w:t>
      </w:r>
      <w:r>
        <w:rPr>
          <w:noProof/>
        </w:rPr>
        <w:tab/>
      </w:r>
      <w:r>
        <w:rPr>
          <w:noProof/>
        </w:rPr>
        <w:fldChar w:fldCharType="begin"/>
      </w:r>
      <w:r>
        <w:rPr>
          <w:noProof/>
        </w:rPr>
        <w:instrText xml:space="preserve"> PAGEREF _Toc482285750 \h </w:instrText>
      </w:r>
      <w:r>
        <w:rPr>
          <w:noProof/>
        </w:rPr>
      </w:r>
      <w:r>
        <w:rPr>
          <w:noProof/>
        </w:rPr>
        <w:fldChar w:fldCharType="separate"/>
      </w:r>
      <w:r>
        <w:rPr>
          <w:noProof/>
        </w:rPr>
        <w:t>10</w:t>
      </w:r>
      <w:r>
        <w:rPr>
          <w:noProof/>
        </w:rPr>
        <w:fldChar w:fldCharType="end"/>
      </w:r>
    </w:p>
    <w:p w:rsidR="004F5EF2" w:rsidRDefault="004F5EF2">
      <w:pPr>
        <w:pStyle w:val="33"/>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3.2.2  预处理</w:t>
      </w:r>
      <w:r>
        <w:rPr>
          <w:noProof/>
        </w:rPr>
        <w:tab/>
      </w:r>
      <w:r>
        <w:rPr>
          <w:noProof/>
        </w:rPr>
        <w:fldChar w:fldCharType="begin"/>
      </w:r>
      <w:r>
        <w:rPr>
          <w:noProof/>
        </w:rPr>
        <w:instrText xml:space="preserve"> PAGEREF _Toc482285751 \h </w:instrText>
      </w:r>
      <w:r>
        <w:rPr>
          <w:noProof/>
        </w:rPr>
      </w:r>
      <w:r>
        <w:rPr>
          <w:noProof/>
        </w:rPr>
        <w:fldChar w:fldCharType="separate"/>
      </w:r>
      <w:r>
        <w:rPr>
          <w:noProof/>
        </w:rPr>
        <w:t>10</w:t>
      </w:r>
      <w:r>
        <w:rPr>
          <w:noProof/>
        </w:rPr>
        <w:fldChar w:fldCharType="end"/>
      </w:r>
    </w:p>
    <w:p w:rsidR="004F5EF2" w:rsidRDefault="004F5EF2">
      <w:pPr>
        <w:pStyle w:val="33"/>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3.2.3  模型建立</w:t>
      </w:r>
      <w:r>
        <w:rPr>
          <w:noProof/>
        </w:rPr>
        <w:tab/>
      </w:r>
      <w:r>
        <w:rPr>
          <w:noProof/>
        </w:rPr>
        <w:fldChar w:fldCharType="begin"/>
      </w:r>
      <w:r>
        <w:rPr>
          <w:noProof/>
        </w:rPr>
        <w:instrText xml:space="preserve"> PAGEREF _Toc482285752 \h </w:instrText>
      </w:r>
      <w:r>
        <w:rPr>
          <w:noProof/>
        </w:rPr>
      </w:r>
      <w:r>
        <w:rPr>
          <w:noProof/>
        </w:rPr>
        <w:fldChar w:fldCharType="separate"/>
      </w:r>
      <w:r>
        <w:rPr>
          <w:noProof/>
        </w:rPr>
        <w:t>10</w:t>
      </w:r>
      <w:r>
        <w:rPr>
          <w:noProof/>
        </w:rPr>
        <w:fldChar w:fldCharType="end"/>
      </w:r>
    </w:p>
    <w:p w:rsidR="004F5EF2" w:rsidRDefault="004F5EF2">
      <w:pPr>
        <w:pStyle w:val="33"/>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3.2.4  基于模型预测</w:t>
      </w:r>
      <w:r>
        <w:rPr>
          <w:noProof/>
        </w:rPr>
        <w:tab/>
      </w:r>
      <w:r>
        <w:rPr>
          <w:noProof/>
        </w:rPr>
        <w:fldChar w:fldCharType="begin"/>
      </w:r>
      <w:r>
        <w:rPr>
          <w:noProof/>
        </w:rPr>
        <w:instrText xml:space="preserve"> PAGEREF _Toc482285753 \h </w:instrText>
      </w:r>
      <w:r>
        <w:rPr>
          <w:noProof/>
        </w:rPr>
      </w:r>
      <w:r>
        <w:rPr>
          <w:noProof/>
        </w:rPr>
        <w:fldChar w:fldCharType="separate"/>
      </w:r>
      <w:r>
        <w:rPr>
          <w:noProof/>
        </w:rPr>
        <w:t>12</w:t>
      </w:r>
      <w:r>
        <w:rPr>
          <w:noProof/>
        </w:rPr>
        <w:fldChar w:fldCharType="end"/>
      </w:r>
    </w:p>
    <w:p w:rsidR="004F5EF2" w:rsidRDefault="004F5EF2">
      <w:pPr>
        <w:pStyle w:val="33"/>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3.2.5  算法描述</w:t>
      </w:r>
      <w:r>
        <w:rPr>
          <w:noProof/>
        </w:rPr>
        <w:tab/>
      </w:r>
      <w:r>
        <w:rPr>
          <w:noProof/>
        </w:rPr>
        <w:fldChar w:fldCharType="begin"/>
      </w:r>
      <w:r>
        <w:rPr>
          <w:noProof/>
        </w:rPr>
        <w:instrText xml:space="preserve"> PAGEREF _Toc482285754 \h </w:instrText>
      </w:r>
      <w:r>
        <w:rPr>
          <w:noProof/>
        </w:rPr>
      </w:r>
      <w:r>
        <w:rPr>
          <w:noProof/>
        </w:rPr>
        <w:fldChar w:fldCharType="separate"/>
      </w:r>
      <w:r>
        <w:rPr>
          <w:noProof/>
        </w:rPr>
        <w:t>14</w:t>
      </w:r>
      <w:r>
        <w:rPr>
          <w:noProof/>
        </w:rPr>
        <w:fldChar w:fldCharType="end"/>
      </w:r>
    </w:p>
    <w:p w:rsidR="004F5EF2" w:rsidRDefault="004F5EF2">
      <w:pPr>
        <w:pStyle w:val="11"/>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4.  实验分析</w:t>
      </w:r>
      <w:r>
        <w:rPr>
          <w:noProof/>
        </w:rPr>
        <w:tab/>
      </w:r>
      <w:r>
        <w:rPr>
          <w:noProof/>
        </w:rPr>
        <w:fldChar w:fldCharType="begin"/>
      </w:r>
      <w:r>
        <w:rPr>
          <w:noProof/>
        </w:rPr>
        <w:instrText xml:space="preserve"> PAGEREF _Toc482285755 \h </w:instrText>
      </w:r>
      <w:r>
        <w:rPr>
          <w:noProof/>
        </w:rPr>
      </w:r>
      <w:r>
        <w:rPr>
          <w:noProof/>
        </w:rPr>
        <w:fldChar w:fldCharType="separate"/>
      </w:r>
      <w:r>
        <w:rPr>
          <w:noProof/>
        </w:rPr>
        <w:t>17</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4.1  测试实例说明</w:t>
      </w:r>
      <w:r>
        <w:rPr>
          <w:noProof/>
        </w:rPr>
        <w:tab/>
      </w:r>
      <w:r>
        <w:rPr>
          <w:noProof/>
        </w:rPr>
        <w:fldChar w:fldCharType="begin"/>
      </w:r>
      <w:r>
        <w:rPr>
          <w:noProof/>
        </w:rPr>
        <w:instrText xml:space="preserve"> PAGEREF _Toc482285756 \h </w:instrText>
      </w:r>
      <w:r>
        <w:rPr>
          <w:noProof/>
        </w:rPr>
      </w:r>
      <w:r>
        <w:rPr>
          <w:noProof/>
        </w:rPr>
        <w:fldChar w:fldCharType="separate"/>
      </w:r>
      <w:r>
        <w:rPr>
          <w:noProof/>
        </w:rPr>
        <w:t>17</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4.2  参数设置说明</w:t>
      </w:r>
      <w:r>
        <w:rPr>
          <w:noProof/>
        </w:rPr>
        <w:tab/>
      </w:r>
      <w:r>
        <w:rPr>
          <w:noProof/>
        </w:rPr>
        <w:fldChar w:fldCharType="begin"/>
      </w:r>
      <w:r>
        <w:rPr>
          <w:noProof/>
        </w:rPr>
        <w:instrText xml:space="preserve"> PAGEREF _Toc482285757 \h </w:instrText>
      </w:r>
      <w:r>
        <w:rPr>
          <w:noProof/>
        </w:rPr>
      </w:r>
      <w:r>
        <w:rPr>
          <w:noProof/>
        </w:rPr>
        <w:fldChar w:fldCharType="separate"/>
      </w:r>
      <w:r>
        <w:rPr>
          <w:noProof/>
        </w:rPr>
        <w:t>17</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4.3  实验环境（JAVA+R）</w:t>
      </w:r>
      <w:r>
        <w:rPr>
          <w:noProof/>
        </w:rPr>
        <w:tab/>
      </w:r>
      <w:r>
        <w:rPr>
          <w:noProof/>
        </w:rPr>
        <w:fldChar w:fldCharType="begin"/>
      </w:r>
      <w:r>
        <w:rPr>
          <w:noProof/>
        </w:rPr>
        <w:instrText xml:space="preserve"> PAGEREF _Toc482285758 \h </w:instrText>
      </w:r>
      <w:r>
        <w:rPr>
          <w:noProof/>
        </w:rPr>
      </w:r>
      <w:r>
        <w:rPr>
          <w:noProof/>
        </w:rPr>
        <w:fldChar w:fldCharType="separate"/>
      </w:r>
      <w:r>
        <w:rPr>
          <w:noProof/>
        </w:rPr>
        <w:t>18</w:t>
      </w:r>
      <w:r>
        <w:rPr>
          <w:noProof/>
        </w:rPr>
        <w:fldChar w:fldCharType="end"/>
      </w:r>
    </w:p>
    <w:p w:rsidR="004F5EF2" w:rsidRDefault="004F5EF2">
      <w:pPr>
        <w:pStyle w:val="22"/>
        <w:tabs>
          <w:tab w:val="right" w:leader="middleDot" w:pos="9629"/>
        </w:tabs>
        <w:rPr>
          <w:rFonts w:asciiTheme="minorHAnsi" w:eastAsiaTheme="minorEastAsia" w:hAnsiTheme="minorHAnsi" w:cstheme="minorBidi"/>
          <w:noProof/>
          <w:sz w:val="21"/>
          <w:szCs w:val="22"/>
        </w:rPr>
      </w:pPr>
      <w:r w:rsidRPr="00A9089B">
        <w:rPr>
          <w:rFonts w:ascii="黑体" w:eastAsia="黑体" w:hAnsi="黑体"/>
          <w:noProof/>
        </w:rPr>
        <w:t>4.4  实验结果分析</w:t>
      </w:r>
      <w:r>
        <w:rPr>
          <w:noProof/>
        </w:rPr>
        <w:tab/>
      </w:r>
      <w:r>
        <w:rPr>
          <w:noProof/>
        </w:rPr>
        <w:fldChar w:fldCharType="begin"/>
      </w:r>
      <w:r>
        <w:rPr>
          <w:noProof/>
        </w:rPr>
        <w:instrText xml:space="preserve"> PAGEREF _Toc482285759 \h </w:instrText>
      </w:r>
      <w:r>
        <w:rPr>
          <w:noProof/>
        </w:rPr>
      </w:r>
      <w:r>
        <w:rPr>
          <w:noProof/>
        </w:rPr>
        <w:fldChar w:fldCharType="separate"/>
      </w:r>
      <w:r>
        <w:rPr>
          <w:noProof/>
        </w:rPr>
        <w:t>24</w:t>
      </w:r>
      <w:r>
        <w:rPr>
          <w:noProof/>
        </w:rPr>
        <w:fldChar w:fldCharType="end"/>
      </w:r>
    </w:p>
    <w:p w:rsidR="001E7AB6" w:rsidRDefault="00A309FF" w:rsidP="001E7AB6">
      <w:pPr>
        <w:pStyle w:val="21"/>
        <w:ind w:firstLineChars="100" w:firstLine="240"/>
        <w:jc w:val="distribute"/>
        <w:rPr>
          <w:rFonts w:ascii="Times New Roman" w:hAnsi="Times New Roman"/>
          <w:color w:val="auto"/>
        </w:rPr>
      </w:pPr>
      <w:r>
        <w:rPr>
          <w:rFonts w:ascii="Times New Roman" w:hAnsi="Times New Roman"/>
          <w:color w:val="auto"/>
        </w:rPr>
        <w:fldChar w:fldCharType="end"/>
      </w:r>
    </w:p>
    <w:p w:rsidR="001E7AB6" w:rsidRDefault="001E7AB6" w:rsidP="001E7AB6">
      <w:pPr>
        <w:pStyle w:val="21"/>
        <w:ind w:firstLineChars="100" w:firstLine="240"/>
        <w:jc w:val="distribute"/>
        <w:rPr>
          <w:rFonts w:ascii="Times New Roman" w:hAnsi="Times New Roman"/>
          <w:color w:val="auto"/>
        </w:rPr>
      </w:pPr>
    </w:p>
    <w:p w:rsidR="001E7AB6" w:rsidRDefault="001E7AB6" w:rsidP="001E7AB6">
      <w:pPr>
        <w:pStyle w:val="21"/>
        <w:ind w:firstLineChars="100" w:firstLine="240"/>
        <w:jc w:val="distribute"/>
        <w:rPr>
          <w:rFonts w:ascii="Times New Roman" w:hAnsi="Times New Roman"/>
          <w:color w:val="auto"/>
        </w:rPr>
      </w:pPr>
    </w:p>
    <w:p w:rsidR="001E7AB6" w:rsidRDefault="001E7AB6" w:rsidP="001E7AB6">
      <w:pPr>
        <w:pStyle w:val="21"/>
        <w:ind w:firstLineChars="100" w:firstLine="240"/>
      </w:pPr>
    </w:p>
    <w:p w:rsidR="001E7AB6" w:rsidRDefault="001E7AB6" w:rsidP="001E7AB6">
      <w:pPr>
        <w:pStyle w:val="21"/>
        <w:ind w:firstLineChars="100" w:firstLine="240"/>
      </w:pPr>
    </w:p>
    <w:p w:rsidR="001E7AB6" w:rsidRDefault="001E7AB6" w:rsidP="001E7AB6">
      <w:pPr>
        <w:pStyle w:val="21"/>
        <w:ind w:firstLineChars="100" w:firstLine="240"/>
      </w:pPr>
    </w:p>
    <w:p w:rsidR="0091448F" w:rsidRDefault="0091448F" w:rsidP="001E7AB6">
      <w:pPr>
        <w:pStyle w:val="21"/>
        <w:ind w:firstLineChars="100" w:firstLine="240"/>
      </w:pPr>
    </w:p>
    <w:p w:rsidR="001E7AB6" w:rsidRDefault="001E7AB6" w:rsidP="001E7AB6">
      <w:pPr>
        <w:pStyle w:val="21"/>
        <w:ind w:firstLineChars="100" w:firstLine="240"/>
      </w:pPr>
    </w:p>
    <w:p w:rsidR="001E7AB6" w:rsidRDefault="001E7AB6" w:rsidP="001E7AB6">
      <w:pPr>
        <w:pStyle w:val="21"/>
        <w:ind w:firstLineChars="100" w:firstLine="240"/>
      </w:pPr>
    </w:p>
    <w:p w:rsidR="001E7AB6" w:rsidRDefault="001E7AB6" w:rsidP="001E7AB6">
      <w:pPr>
        <w:pStyle w:val="21"/>
        <w:ind w:firstLineChars="100" w:firstLine="240"/>
      </w:pPr>
    </w:p>
    <w:p w:rsidR="001E7AB6" w:rsidRDefault="001E7AB6" w:rsidP="001E7AB6">
      <w:pPr>
        <w:snapToGrid w:val="0"/>
        <w:rPr>
          <w:rFonts w:ascii="宋体" w:hAnsi="宋体"/>
          <w:color w:val="0000FF"/>
        </w:rPr>
      </w:pPr>
      <w:r>
        <w:rPr>
          <w:rFonts w:ascii="宋体" w:hAnsi="宋体" w:hint="eastAsia"/>
          <w:color w:val="0000FF"/>
        </w:rPr>
        <w:t>注：1. 目次中的内容一般列出“章”、“节”二级标题即可；</w:t>
      </w:r>
    </w:p>
    <w:p w:rsidR="001E7AB6" w:rsidRDefault="001E7AB6" w:rsidP="001E7AB6">
      <w:pPr>
        <w:snapToGrid w:val="0"/>
        <w:ind w:firstLineChars="200" w:firstLine="420"/>
        <w:rPr>
          <w:rFonts w:ascii="宋体" w:hAnsi="宋体"/>
          <w:color w:val="0000FF"/>
        </w:rPr>
      </w:pPr>
      <w:r>
        <w:rPr>
          <w:rFonts w:ascii="宋体" w:hAnsi="宋体" w:hint="eastAsia"/>
          <w:color w:val="0000FF"/>
        </w:rPr>
        <w:t>2．X、Y表示具体的阿拉伯数字；</w:t>
      </w:r>
    </w:p>
    <w:p w:rsidR="001E7AB6" w:rsidRDefault="001E7AB6" w:rsidP="001E7AB6">
      <w:pPr>
        <w:snapToGrid w:val="0"/>
        <w:ind w:firstLineChars="200" w:firstLine="420"/>
        <w:rPr>
          <w:rFonts w:ascii="宋体" w:hAnsi="宋体"/>
          <w:color w:val="0000FF"/>
        </w:rPr>
      </w:pPr>
      <w:r>
        <w:rPr>
          <w:rFonts w:ascii="宋体" w:hAnsi="宋体" w:hint="eastAsia"/>
          <w:color w:val="0000FF"/>
        </w:rPr>
        <w:t>3．</w:t>
      </w:r>
      <w:r>
        <w:rPr>
          <w:rFonts w:ascii="宋体" w:hAnsi="宋体" w:hint="eastAsia"/>
          <w:b/>
          <w:bCs/>
          <w:color w:val="0000FF"/>
        </w:rPr>
        <w:t>页眉</w:t>
      </w:r>
      <w:r>
        <w:rPr>
          <w:rFonts w:ascii="宋体" w:hAnsi="宋体" w:hint="eastAsia"/>
          <w:color w:val="0000FF"/>
        </w:rPr>
        <w:t>中的页码用罗马数字（Ⅰ、Ⅱ、Ⅲ、Ⅳ、Ⅴ</w:t>
      </w:r>
      <w:r>
        <w:rPr>
          <w:rFonts w:hint="eastAsia"/>
        </w:rPr>
        <w:t>……</w:t>
      </w:r>
      <w:r>
        <w:rPr>
          <w:rFonts w:ascii="宋体" w:hAnsi="宋体" w:hint="eastAsia"/>
          <w:color w:val="0000FF"/>
        </w:rPr>
        <w:t>）表示</w:t>
      </w:r>
      <w:r w:rsidR="0091448F">
        <w:rPr>
          <w:rFonts w:ascii="宋体" w:hAnsi="宋体" w:hint="eastAsia"/>
          <w:color w:val="0000FF"/>
        </w:rPr>
        <w:t>。</w:t>
      </w:r>
    </w:p>
    <w:p w:rsidR="001E7AB6" w:rsidRDefault="001E7AB6" w:rsidP="001E7AB6">
      <w:pPr>
        <w:pStyle w:val="21"/>
        <w:ind w:firstLineChars="100" w:firstLine="240"/>
      </w:pPr>
    </w:p>
    <w:p w:rsidR="0091448F" w:rsidRPr="0091448F" w:rsidRDefault="0091448F" w:rsidP="001E7AB6">
      <w:pPr>
        <w:pStyle w:val="21"/>
        <w:ind w:firstLineChars="100" w:firstLine="240"/>
      </w:pPr>
    </w:p>
    <w:p w:rsidR="001E7AB6" w:rsidRDefault="001E7AB6" w:rsidP="001E7AB6">
      <w:pPr>
        <w:pStyle w:val="21"/>
        <w:ind w:firstLineChars="100" w:firstLine="240"/>
      </w:pPr>
    </w:p>
    <w:p w:rsidR="00757D0D" w:rsidRPr="00757D0D" w:rsidRDefault="00757D0D" w:rsidP="00757D0D">
      <w:pPr>
        <w:spacing w:afterLines="30" w:after="93" w:line="400" w:lineRule="exact"/>
        <w:jc w:val="left"/>
        <w:rPr>
          <w:rFonts w:ascii="宋体" w:hAnsi="宋体"/>
          <w:color w:val="FF0000"/>
          <w:sz w:val="24"/>
        </w:rPr>
      </w:pPr>
      <w:r w:rsidRPr="00757D0D">
        <w:rPr>
          <w:rFonts w:ascii="宋体" w:hAnsi="宋体" w:hint="eastAsia"/>
          <w:color w:val="FF0000"/>
          <w:sz w:val="24"/>
        </w:rPr>
        <w:t>（</w:t>
      </w:r>
      <w:r>
        <w:rPr>
          <w:rFonts w:ascii="宋体" w:hAnsi="宋体" w:hint="eastAsia"/>
          <w:color w:val="FF0000"/>
          <w:sz w:val="24"/>
        </w:rPr>
        <w:t>为保证双面打印效果，目次部分页数应是偶数。如果不够，加一个空页。</w:t>
      </w:r>
      <w:r w:rsidRPr="00757D0D">
        <w:rPr>
          <w:rFonts w:ascii="宋体" w:hAnsi="宋体" w:hint="eastAsia"/>
          <w:color w:val="FF0000"/>
          <w:sz w:val="24"/>
        </w:rPr>
        <w:t>）</w:t>
      </w:r>
    </w:p>
    <w:p w:rsidR="001E7AB6" w:rsidRPr="00757D0D" w:rsidRDefault="001E7AB6" w:rsidP="001E7AB6">
      <w:pPr>
        <w:pStyle w:val="21"/>
        <w:ind w:firstLineChars="100" w:firstLine="240"/>
      </w:pPr>
    </w:p>
    <w:p w:rsidR="001E7AB6" w:rsidRDefault="001E7AB6" w:rsidP="001E7AB6">
      <w:pPr>
        <w:pStyle w:val="21"/>
        <w:ind w:firstLineChars="100" w:firstLine="240"/>
      </w:pPr>
    </w:p>
    <w:p w:rsidR="001E7AB6" w:rsidRDefault="001E7AB6" w:rsidP="001E7AB6">
      <w:pPr>
        <w:pStyle w:val="21"/>
        <w:ind w:firstLineChars="100" w:firstLine="240"/>
      </w:pPr>
    </w:p>
    <w:p w:rsidR="00DA62C6" w:rsidRDefault="00DA62C6">
      <w:pPr>
        <w:spacing w:afterLines="20" w:after="62"/>
        <w:sectPr w:rsidR="00DA62C6" w:rsidSect="00F26274">
          <w:headerReference w:type="even" r:id="rId9"/>
          <w:headerReference w:type="default" r:id="rId10"/>
          <w:pgSz w:w="11907" w:h="16840" w:code="9"/>
          <w:pgMar w:top="1134" w:right="1134" w:bottom="1134" w:left="1134" w:header="851" w:footer="992" w:gutter="0"/>
          <w:pgNumType w:fmt="upperRoman" w:start="1"/>
          <w:cols w:space="425"/>
          <w:docGrid w:type="lines" w:linePitch="312"/>
        </w:sectPr>
      </w:pPr>
    </w:p>
    <w:p w:rsidR="00DA62C6" w:rsidRPr="00112EB9" w:rsidRDefault="002460B3" w:rsidP="002460B3">
      <w:pPr>
        <w:pStyle w:val="1"/>
        <w:rPr>
          <w:rFonts w:ascii="黑体" w:eastAsia="黑体" w:hAnsi="黑体"/>
          <w:sz w:val="30"/>
          <w:szCs w:val="30"/>
        </w:rPr>
      </w:pPr>
      <w:bookmarkStart w:id="0" w:name="_Toc482285739"/>
      <w:r w:rsidRPr="00112EB9">
        <w:rPr>
          <w:rFonts w:ascii="黑体" w:eastAsia="黑体" w:hAnsi="黑体"/>
          <w:sz w:val="30"/>
          <w:szCs w:val="30"/>
        </w:rPr>
        <w:lastRenderedPageBreak/>
        <w:t>1</w:t>
      </w:r>
      <w:r w:rsidRPr="00112EB9">
        <w:rPr>
          <w:rFonts w:ascii="黑体" w:eastAsia="黑体" w:hAnsi="黑体" w:hint="eastAsia"/>
          <w:sz w:val="30"/>
          <w:szCs w:val="30"/>
        </w:rPr>
        <w:t>.</w:t>
      </w:r>
      <w:r w:rsidR="00A309FF" w:rsidRPr="00112EB9">
        <w:rPr>
          <w:rFonts w:ascii="黑体" w:eastAsia="黑体" w:hAnsi="黑体" w:hint="eastAsia"/>
          <w:sz w:val="30"/>
          <w:szCs w:val="30"/>
        </w:rPr>
        <w:t xml:space="preserve">  </w:t>
      </w:r>
      <w:r w:rsidR="00DA62C6" w:rsidRPr="00112EB9">
        <w:rPr>
          <w:rFonts w:ascii="黑体" w:eastAsia="黑体" w:hAnsi="黑体" w:hint="eastAsia"/>
          <w:sz w:val="30"/>
          <w:szCs w:val="30"/>
        </w:rPr>
        <w:t>引言</w:t>
      </w:r>
      <w:bookmarkEnd w:id="0"/>
    </w:p>
    <w:p w:rsidR="00DA62C6" w:rsidRPr="00112EB9" w:rsidRDefault="00A34553" w:rsidP="00A309FF">
      <w:pPr>
        <w:pStyle w:val="2"/>
        <w:rPr>
          <w:rFonts w:ascii="黑体" w:eastAsia="黑体" w:hAnsi="黑体"/>
          <w:sz w:val="28"/>
          <w:szCs w:val="28"/>
        </w:rPr>
      </w:pPr>
      <w:bookmarkStart w:id="1" w:name="_Toc482285740"/>
      <w:r>
        <w:rPr>
          <w:rFonts w:ascii="黑体" w:eastAsia="黑体" w:hAnsi="黑体" w:hint="eastAsia"/>
          <w:sz w:val="28"/>
          <w:szCs w:val="28"/>
        </w:rPr>
        <w:t>1.</w:t>
      </w:r>
      <w:r w:rsidR="00DA62C6" w:rsidRPr="00112EB9">
        <w:rPr>
          <w:rFonts w:ascii="黑体" w:eastAsia="黑体" w:hAnsi="黑体" w:hint="eastAsia"/>
          <w:sz w:val="28"/>
          <w:szCs w:val="28"/>
        </w:rPr>
        <w:t>1  竞价型虚拟机实例背景描述</w:t>
      </w:r>
      <w:bookmarkEnd w:id="1"/>
    </w:p>
    <w:p w:rsidR="00117795" w:rsidRPr="00CD079D" w:rsidRDefault="00117795" w:rsidP="00117795">
      <w:pPr>
        <w:pStyle w:val="a4"/>
        <w:tabs>
          <w:tab w:val="left" w:pos="5832"/>
        </w:tabs>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近十年来，伴随着移动互联网的兴起，云计算资源的需求激增，越来越多的云计算资源服务提供商开始提供各种类型的云计算服务。国际上较知名的有微软的</w:t>
      </w:r>
      <w:r w:rsidRPr="00CD079D">
        <w:rPr>
          <w:rFonts w:ascii="Times New Roman" w:hAnsi="Times New Roman" w:hint="eastAsia"/>
          <w:color w:val="000000" w:themeColor="text1"/>
          <w:sz w:val="24"/>
        </w:rPr>
        <w:t>Azure</w:t>
      </w:r>
      <w:r w:rsidRPr="00CD079D">
        <w:rPr>
          <w:rFonts w:ascii="Times New Roman" w:hAnsi="Times New Roman" w:hint="eastAsia"/>
          <w:color w:val="000000" w:themeColor="text1"/>
          <w:sz w:val="24"/>
        </w:rPr>
        <w:t>、亚马逊的</w:t>
      </w:r>
      <w:r w:rsidRPr="00CD079D">
        <w:rPr>
          <w:rFonts w:ascii="Times New Roman" w:hAnsi="Times New Roman" w:hint="eastAsia"/>
          <w:color w:val="000000" w:themeColor="text1"/>
          <w:sz w:val="24"/>
        </w:rPr>
        <w:t>AWS</w:t>
      </w:r>
      <w:r w:rsidRPr="00CD079D">
        <w:rPr>
          <w:rFonts w:ascii="Times New Roman" w:hAnsi="Times New Roman" w:hint="eastAsia"/>
          <w:color w:val="000000" w:themeColor="text1"/>
          <w:sz w:val="24"/>
        </w:rPr>
        <w:t>等</w:t>
      </w:r>
      <w:r w:rsidRPr="00CD079D">
        <w:rPr>
          <w:rFonts w:ascii="Times New Roman" w:hAnsi="Times New Roman" w:hint="eastAsia"/>
          <w:color w:val="000000" w:themeColor="text1"/>
          <w:sz w:val="24"/>
          <w:vertAlign w:val="superscript"/>
        </w:rPr>
        <w:t>[4]</w:t>
      </w:r>
      <w:r w:rsidRPr="00CD079D">
        <w:rPr>
          <w:rFonts w:ascii="Times New Roman" w:hAnsi="Times New Roman" w:hint="eastAsia"/>
          <w:color w:val="000000" w:themeColor="text1"/>
          <w:sz w:val="24"/>
        </w:rPr>
        <w:t>。而在国内，阿里巴巴的</w:t>
      </w:r>
      <w:r w:rsidRPr="00CD079D">
        <w:rPr>
          <w:rFonts w:ascii="Times New Roman" w:hAnsi="Times New Roman" w:hint="eastAsia"/>
          <w:color w:val="000000" w:themeColor="text1"/>
          <w:sz w:val="24"/>
        </w:rPr>
        <w:t>ECS</w:t>
      </w:r>
      <w:r w:rsidRPr="00CD079D">
        <w:rPr>
          <w:rFonts w:ascii="Times New Roman" w:hAnsi="Times New Roman" w:hint="eastAsia"/>
          <w:color w:val="000000" w:themeColor="text1"/>
          <w:sz w:val="24"/>
        </w:rPr>
        <w:t>、腾讯公司的</w:t>
      </w:r>
      <w:r w:rsidRPr="00CD079D">
        <w:rPr>
          <w:rFonts w:ascii="Times New Roman" w:hAnsi="Times New Roman" w:hint="eastAsia"/>
          <w:color w:val="000000" w:themeColor="text1"/>
          <w:sz w:val="24"/>
        </w:rPr>
        <w:t>CVM</w:t>
      </w:r>
      <w:r w:rsidRPr="00CD079D">
        <w:rPr>
          <w:rFonts w:ascii="Times New Roman" w:hAnsi="Times New Roman" w:hint="eastAsia"/>
          <w:color w:val="000000" w:themeColor="text1"/>
          <w:sz w:val="24"/>
        </w:rPr>
        <w:t>以及新浪的</w:t>
      </w:r>
      <w:r w:rsidRPr="00CD079D">
        <w:rPr>
          <w:rFonts w:ascii="Times New Roman" w:hAnsi="Times New Roman" w:hint="eastAsia"/>
          <w:color w:val="000000" w:themeColor="text1"/>
          <w:sz w:val="24"/>
        </w:rPr>
        <w:t>SAE</w:t>
      </w:r>
      <w:r w:rsidRPr="00CD079D">
        <w:rPr>
          <w:rFonts w:ascii="Times New Roman" w:hAnsi="Times New Roman" w:hint="eastAsia"/>
          <w:color w:val="000000" w:themeColor="text1"/>
          <w:sz w:val="24"/>
        </w:rPr>
        <w:t>等虚拟机服务则占据了大片市场，成为许多个人开发者不可或缺的工具，为数以万计的人们提供云计算服务</w:t>
      </w:r>
      <w:r w:rsidRPr="00CD079D">
        <w:rPr>
          <w:rFonts w:ascii="Times New Roman" w:hAnsi="Times New Roman" w:hint="eastAsia"/>
          <w:color w:val="000000" w:themeColor="text1"/>
          <w:sz w:val="24"/>
          <w:vertAlign w:val="superscript"/>
        </w:rPr>
        <w:t>[3]</w:t>
      </w:r>
      <w:r w:rsidRPr="00CD079D">
        <w:rPr>
          <w:rFonts w:ascii="Times New Roman" w:hAnsi="Times New Roman" w:hint="eastAsia"/>
          <w:color w:val="000000" w:themeColor="text1"/>
          <w:sz w:val="24"/>
        </w:rPr>
        <w:t>。</w:t>
      </w:r>
    </w:p>
    <w:p w:rsidR="00DA62C6" w:rsidRPr="00CD079D" w:rsidRDefault="00117795" w:rsidP="00117795">
      <w:pPr>
        <w:spacing w:line="360" w:lineRule="auto"/>
        <w:ind w:firstLineChars="200" w:firstLine="480"/>
        <w:rPr>
          <w:sz w:val="24"/>
        </w:rPr>
      </w:pPr>
      <w:r w:rsidRPr="00CD079D">
        <w:rPr>
          <w:rFonts w:hint="eastAsia"/>
          <w:color w:val="000000" w:themeColor="text1"/>
          <w:sz w:val="24"/>
        </w:rPr>
        <w:t>虚拟机实例作为一种特殊商品，其价格并不是一尘不变的。随着时间变化，虚拟机实例的价格也在一定范围内产生波动。而消费者需要权衡它的价格、性能和稳定性之间的各种关系，选择适合的解决方案</w:t>
      </w:r>
      <w:r w:rsidRPr="00CD079D">
        <w:rPr>
          <w:rFonts w:hint="eastAsia"/>
          <w:color w:val="000000" w:themeColor="text1"/>
          <w:sz w:val="24"/>
          <w:vertAlign w:val="superscript"/>
        </w:rPr>
        <w:t>[4]</w:t>
      </w:r>
      <w:r w:rsidRPr="00CD079D">
        <w:rPr>
          <w:rFonts w:hint="eastAsia"/>
          <w:color w:val="000000" w:themeColor="text1"/>
          <w:sz w:val="24"/>
        </w:rPr>
        <w:t>。通过对实例历史价格的统计分析，我们期望找出其变化规律，以便我们可以为解决方案提供技术参考。随着越来越多的虚拟机商业化，对实例价格走势的分析显得愈加重要和有意义。通过对大量数据的建模分析，虚拟机实例提供商可以更加合理的调控价格，实现利益最大化。而消费者也迫切需要衡量价格、性能和可靠性之间的各种关系，通过统计分析，我们也希望能找到其平衡点</w:t>
      </w:r>
      <w:r w:rsidRPr="00CD079D">
        <w:rPr>
          <w:rFonts w:hint="eastAsia"/>
          <w:color w:val="000000" w:themeColor="text1"/>
          <w:sz w:val="24"/>
          <w:vertAlign w:val="superscript"/>
        </w:rPr>
        <w:t>[5]</w:t>
      </w:r>
      <w:r w:rsidRPr="00CD079D">
        <w:rPr>
          <w:rFonts w:hint="eastAsia"/>
          <w:color w:val="000000" w:themeColor="text1"/>
          <w:sz w:val="24"/>
        </w:rPr>
        <w:t>。</w:t>
      </w:r>
    </w:p>
    <w:p w:rsidR="00DA62C6" w:rsidRPr="00A34553" w:rsidRDefault="00DA62C6" w:rsidP="00A309FF">
      <w:pPr>
        <w:pStyle w:val="2"/>
        <w:rPr>
          <w:rFonts w:ascii="黑体" w:eastAsia="黑体" w:hAnsi="黑体"/>
          <w:sz w:val="28"/>
          <w:szCs w:val="28"/>
        </w:rPr>
      </w:pPr>
      <w:bookmarkStart w:id="2" w:name="_Toc482285741"/>
      <w:r w:rsidRPr="00A34553">
        <w:rPr>
          <w:rFonts w:ascii="黑体" w:eastAsia="黑体" w:hAnsi="黑体" w:hint="eastAsia"/>
          <w:sz w:val="28"/>
          <w:szCs w:val="28"/>
        </w:rPr>
        <w:t>1</w:t>
      </w:r>
      <w:r w:rsidR="00A34553" w:rsidRPr="00A34553">
        <w:rPr>
          <w:rFonts w:ascii="黑体" w:eastAsia="黑体" w:hAnsi="黑体"/>
          <w:sz w:val="28"/>
          <w:szCs w:val="28"/>
        </w:rPr>
        <w:t>.</w:t>
      </w:r>
      <w:r w:rsidRPr="00A34553">
        <w:rPr>
          <w:rFonts w:ascii="黑体" w:eastAsia="黑体" w:hAnsi="黑体"/>
          <w:sz w:val="28"/>
          <w:szCs w:val="28"/>
        </w:rPr>
        <w:t xml:space="preserve">2  </w:t>
      </w:r>
      <w:r w:rsidRPr="00A34553">
        <w:rPr>
          <w:rFonts w:ascii="黑体" w:eastAsia="黑体" w:hAnsi="黑体" w:hint="eastAsia"/>
          <w:sz w:val="28"/>
          <w:szCs w:val="28"/>
        </w:rPr>
        <w:t>已有技术及相关工作</w:t>
      </w:r>
      <w:bookmarkEnd w:id="2"/>
    </w:p>
    <w:p w:rsidR="00117795" w:rsidRPr="00CD079D" w:rsidRDefault="00117795" w:rsidP="00117795">
      <w:pPr>
        <w:pStyle w:val="a4"/>
        <w:tabs>
          <w:tab w:val="left" w:pos="5832"/>
        </w:tabs>
        <w:ind w:firstLine="480"/>
        <w:jc w:val="left"/>
        <w:rPr>
          <w:rFonts w:ascii="Times New Roman" w:hAnsi="Times New Roman" w:cs="宋体"/>
          <w:color w:val="333333"/>
          <w:sz w:val="24"/>
          <w:shd w:val="clear" w:color="auto" w:fill="FFFFFF"/>
        </w:rPr>
      </w:pPr>
      <w:r w:rsidRPr="00CD079D">
        <w:rPr>
          <w:rFonts w:ascii="Times New Roman" w:hAnsi="Times New Roman" w:cs="宋体" w:hint="eastAsia"/>
          <w:color w:val="333333"/>
          <w:sz w:val="24"/>
          <w:shd w:val="clear" w:color="auto" w:fill="FFFFFF"/>
        </w:rPr>
        <w:t>虚拟机实例的价格作为一种随时间变化的随机变量，在统计学科中我们将其称为时间序列。时间序列是统计学科的一个重要分支。其主要研究随着时间变化的事物发生、发展的过程，寻找事物发展变化的规律，并预测未来的走势</w:t>
      </w:r>
      <w:r w:rsidRPr="00CD079D">
        <w:rPr>
          <w:rFonts w:ascii="Times New Roman" w:hAnsi="Times New Roman" w:cs="宋体" w:hint="eastAsia"/>
          <w:color w:val="333333"/>
          <w:sz w:val="24"/>
          <w:shd w:val="clear" w:color="auto" w:fill="FFFFFF"/>
          <w:vertAlign w:val="superscript"/>
        </w:rPr>
        <w:t>[8]</w:t>
      </w:r>
      <w:r w:rsidRPr="00CD079D">
        <w:rPr>
          <w:rFonts w:ascii="Times New Roman" w:hAnsi="Times New Roman" w:cs="宋体" w:hint="eastAsia"/>
          <w:color w:val="333333"/>
          <w:sz w:val="24"/>
          <w:shd w:val="clear" w:color="auto" w:fill="FFFFFF"/>
        </w:rPr>
        <w:t>。</w:t>
      </w:r>
    </w:p>
    <w:p w:rsidR="00117795" w:rsidRPr="00CD079D" w:rsidRDefault="00117795" w:rsidP="00117795">
      <w:pPr>
        <w:pStyle w:val="a4"/>
        <w:tabs>
          <w:tab w:val="left" w:pos="5832"/>
        </w:tabs>
        <w:ind w:firstLine="480"/>
        <w:jc w:val="left"/>
        <w:rPr>
          <w:rFonts w:ascii="Times New Roman" w:hAnsi="Times New Roman" w:cs="宋体"/>
          <w:color w:val="333333"/>
          <w:sz w:val="24"/>
          <w:shd w:val="clear" w:color="auto" w:fill="FFFFFF"/>
        </w:rPr>
      </w:pPr>
      <w:r w:rsidRPr="00CD079D">
        <w:rPr>
          <w:rFonts w:ascii="Times New Roman" w:hAnsi="Times New Roman" w:cs="宋体" w:hint="eastAsia"/>
          <w:color w:val="333333"/>
          <w:sz w:val="24"/>
          <w:shd w:val="clear" w:color="auto" w:fill="FFFFFF"/>
        </w:rPr>
        <w:t>当我们得到一个虚拟机实例的历史价格即观察值序列之后，</w:t>
      </w:r>
      <w:r w:rsidR="006E53E7">
        <w:rPr>
          <w:rFonts w:ascii="Times New Roman" w:hAnsi="Times New Roman" w:cs="宋体" w:hint="eastAsia"/>
          <w:color w:val="333333"/>
          <w:sz w:val="24"/>
          <w:shd w:val="clear" w:color="auto" w:fill="FFFFFF"/>
        </w:rPr>
        <w:t>首先需要对观察值序列进行预处理操作。预处理操作即对</w:t>
      </w:r>
      <w:r w:rsidRPr="00CD079D">
        <w:rPr>
          <w:rFonts w:ascii="Times New Roman" w:hAnsi="Times New Roman" w:cs="宋体" w:hint="eastAsia"/>
          <w:color w:val="333333"/>
          <w:sz w:val="24"/>
          <w:shd w:val="clear" w:color="auto" w:fill="FFFFFF"/>
        </w:rPr>
        <w:t>平稳性和纯随机性</w:t>
      </w:r>
      <w:r w:rsidR="006E53E7">
        <w:rPr>
          <w:rFonts w:ascii="Times New Roman" w:hAnsi="Times New Roman" w:cs="宋体" w:hint="eastAsia"/>
          <w:color w:val="333333"/>
          <w:sz w:val="24"/>
          <w:shd w:val="clear" w:color="auto" w:fill="FFFFFF"/>
        </w:rPr>
        <w:t>进行一定的检验。</w:t>
      </w:r>
      <w:r w:rsidRPr="00CD079D">
        <w:rPr>
          <w:rFonts w:ascii="Times New Roman" w:hAnsi="Times New Roman" w:cs="宋体" w:hint="eastAsia"/>
          <w:color w:val="333333"/>
          <w:sz w:val="24"/>
          <w:shd w:val="clear" w:color="auto" w:fill="FFFFFF"/>
        </w:rPr>
        <w:t>根据检验结果，可以将序列分为不同的类型，对不同的类型我们采取不同的分析方法</w:t>
      </w:r>
      <w:r w:rsidRPr="00CD079D">
        <w:rPr>
          <w:rFonts w:ascii="Times New Roman" w:hAnsi="Times New Roman" w:cs="宋体" w:hint="eastAsia"/>
          <w:color w:val="333333"/>
          <w:sz w:val="24"/>
          <w:shd w:val="clear" w:color="auto" w:fill="FFFFFF"/>
          <w:vertAlign w:val="superscript"/>
        </w:rPr>
        <w:t>[8]</w:t>
      </w:r>
      <w:r w:rsidRPr="00CD079D">
        <w:rPr>
          <w:rFonts w:ascii="Times New Roman" w:hAnsi="Times New Roman" w:cs="宋体" w:hint="eastAsia"/>
          <w:color w:val="333333"/>
          <w:sz w:val="24"/>
          <w:shd w:val="clear" w:color="auto" w:fill="FFFFFF"/>
        </w:rPr>
        <w:t>。其中，平稳性是时间序列所具有的一种统计特征，一般情况下有两种定义方式</w:t>
      </w:r>
      <w:r w:rsidR="004D4C83" w:rsidRPr="004D4C83">
        <w:rPr>
          <w:rFonts w:ascii="Times New Roman" w:hAnsi="Times New Roman" w:cs="宋体" w:hint="eastAsia"/>
          <w:color w:val="333333"/>
          <w:sz w:val="24"/>
          <w:shd w:val="clear" w:color="auto" w:fill="FFFFFF"/>
          <w:vertAlign w:val="superscript"/>
        </w:rPr>
        <w:t>[</w:t>
      </w:r>
      <w:r w:rsidR="004D4C83" w:rsidRPr="004D4C83">
        <w:rPr>
          <w:rFonts w:ascii="Times New Roman" w:hAnsi="Times New Roman" w:cs="宋体"/>
          <w:color w:val="333333"/>
          <w:sz w:val="24"/>
          <w:shd w:val="clear" w:color="auto" w:fill="FFFFFF"/>
          <w:vertAlign w:val="superscript"/>
        </w:rPr>
        <w:t>25</w:t>
      </w:r>
      <w:r w:rsidR="004D4C83" w:rsidRPr="004D4C83">
        <w:rPr>
          <w:rFonts w:ascii="Times New Roman" w:hAnsi="Times New Roman" w:cs="宋体" w:hint="eastAsia"/>
          <w:color w:val="333333"/>
          <w:sz w:val="24"/>
          <w:shd w:val="clear" w:color="auto" w:fill="FFFFFF"/>
          <w:vertAlign w:val="superscript"/>
        </w:rPr>
        <w:t>]</w:t>
      </w:r>
      <w:r w:rsidRPr="00CD079D">
        <w:rPr>
          <w:rFonts w:ascii="Times New Roman" w:hAnsi="Times New Roman" w:cs="宋体" w:hint="eastAsia"/>
          <w:color w:val="333333"/>
          <w:sz w:val="24"/>
          <w:shd w:val="clear" w:color="auto" w:fill="FFFFFF"/>
        </w:rPr>
        <w:t>。分别是“严平稳”和“宽平稳”</w:t>
      </w:r>
      <w:r w:rsidRPr="00CD079D">
        <w:rPr>
          <w:rFonts w:ascii="Times New Roman" w:hAnsi="Times New Roman" w:cs="宋体" w:hint="eastAsia"/>
          <w:color w:val="333333"/>
          <w:sz w:val="24"/>
          <w:shd w:val="clear" w:color="auto" w:fill="FFFFFF"/>
          <w:vertAlign w:val="superscript"/>
        </w:rPr>
        <w:t>[13]</w:t>
      </w:r>
      <w:r w:rsidRPr="00CD079D">
        <w:rPr>
          <w:rFonts w:ascii="Times New Roman" w:hAnsi="Times New Roman" w:cs="宋体" w:hint="eastAsia"/>
          <w:color w:val="333333"/>
          <w:sz w:val="24"/>
          <w:shd w:val="clear" w:color="auto" w:fill="FFFFFF"/>
        </w:rPr>
        <w:t>。所谓严平稳，就是一种条件较为苛刻的平稳性定义，其定义了只有当序列的所有统计性质都不会随着时间的推移而发生变化时，该序列才能被认为是平稳的。但是，因为在实践中获得随机序列的联合分布是非常困难的，而且即使知道随机序列的联合分布，计算和应用也相当的不便。所以严平稳时间序列通常只具有理论意义，在实践中用的更多的是条件较为宽</w:t>
      </w:r>
      <w:r w:rsidRPr="00CD079D">
        <w:rPr>
          <w:rFonts w:ascii="Times New Roman" w:hAnsi="Times New Roman" w:cs="宋体" w:hint="eastAsia"/>
          <w:color w:val="333333"/>
          <w:sz w:val="24"/>
          <w:shd w:val="clear" w:color="auto" w:fill="FFFFFF"/>
        </w:rPr>
        <w:lastRenderedPageBreak/>
        <w:t>松的宽平稳时间序列。宽平稳是使用序列的特征统计量来定义的一种平稳性。它认为序列的统计性质主要由它的低阶矩决定，所以只要保证序列低阶矩（二阶）平稳，就能保证序列的主要性质近似稳定</w:t>
      </w:r>
      <w:r w:rsidRPr="00CD079D">
        <w:rPr>
          <w:rFonts w:ascii="Times New Roman" w:hAnsi="Times New Roman" w:cs="宋体" w:hint="eastAsia"/>
          <w:color w:val="333333"/>
          <w:sz w:val="24"/>
          <w:shd w:val="clear" w:color="auto" w:fill="FFFFFF"/>
          <w:vertAlign w:val="superscript"/>
        </w:rPr>
        <w:t>[13]</w:t>
      </w:r>
      <w:r w:rsidRPr="00CD079D">
        <w:rPr>
          <w:rFonts w:ascii="Times New Roman" w:hAnsi="Times New Roman" w:cs="宋体" w:hint="eastAsia"/>
          <w:color w:val="333333"/>
          <w:sz w:val="24"/>
          <w:shd w:val="clear" w:color="auto" w:fill="FFFFFF"/>
        </w:rPr>
        <w:t>。</w:t>
      </w:r>
    </w:p>
    <w:p w:rsidR="00117795" w:rsidRPr="00CD079D" w:rsidRDefault="00117795" w:rsidP="004D4C83">
      <w:pPr>
        <w:pStyle w:val="af3"/>
        <w:widowControl/>
        <w:shd w:val="clear" w:color="auto" w:fill="FFFFFF"/>
        <w:spacing w:beforeAutospacing="0" w:afterAutospacing="0" w:line="360" w:lineRule="auto"/>
        <w:ind w:firstLineChars="200" w:firstLine="480"/>
        <w:textAlignment w:val="baseline"/>
        <w:rPr>
          <w:rFonts w:ascii="Times New Roman" w:eastAsia="宋体" w:hAnsi="Times New Roman" w:cs="宋体"/>
          <w:color w:val="333333"/>
          <w:kern w:val="2"/>
          <w:shd w:val="clear" w:color="auto" w:fill="FFFFFF"/>
        </w:rPr>
      </w:pPr>
      <w:r w:rsidRPr="00CD079D">
        <w:rPr>
          <w:rFonts w:ascii="Times New Roman" w:eastAsia="宋体" w:hAnsi="Times New Roman" w:cs="宋体" w:hint="eastAsia"/>
          <w:color w:val="333333"/>
          <w:kern w:val="2"/>
          <w:shd w:val="clear" w:color="auto" w:fill="FFFFFF"/>
        </w:rPr>
        <w:t>综上所述，当我们得到虚拟机实例的价格观察值序列之后，首先判断其平稳性。通过平稳性检验，可以把价格观察值序列分为平稳序列和非平稳序列两大类。</w:t>
      </w:r>
    </w:p>
    <w:p w:rsidR="00117795" w:rsidRPr="00CD079D" w:rsidRDefault="00117795" w:rsidP="00117795">
      <w:pPr>
        <w:pStyle w:val="af3"/>
        <w:widowControl/>
        <w:shd w:val="clear" w:color="auto" w:fill="FFFFFF"/>
        <w:spacing w:beforeAutospacing="0" w:afterAutospacing="0" w:line="360" w:lineRule="auto"/>
        <w:textAlignment w:val="baseline"/>
        <w:rPr>
          <w:rFonts w:ascii="Times New Roman" w:eastAsia="宋体" w:hAnsi="Times New Roman" w:cs="宋体"/>
          <w:color w:val="333333"/>
          <w:kern w:val="2"/>
          <w:shd w:val="clear" w:color="auto" w:fill="FFFFFF"/>
        </w:rPr>
      </w:pPr>
      <w:r w:rsidRPr="00CD079D">
        <w:rPr>
          <w:rFonts w:ascii="Times New Roman" w:eastAsia="宋体" w:hAnsi="Times New Roman" w:cs="宋体" w:hint="eastAsia"/>
          <w:color w:val="333333"/>
          <w:kern w:val="2"/>
          <w:shd w:val="clear" w:color="auto" w:fill="FFFFFF"/>
        </w:rPr>
        <w:t>对于平稳序列，在统计上，我们通常建立一个线性模型来拟合该时间序列的发展情况，借此来提取其中有用的信息</w:t>
      </w:r>
      <w:r w:rsidRPr="00CD079D">
        <w:rPr>
          <w:rFonts w:ascii="Times New Roman" w:eastAsia="宋体" w:hAnsi="Times New Roman" w:cs="宋体" w:hint="eastAsia"/>
          <w:color w:val="333333"/>
          <w:kern w:val="2"/>
          <w:shd w:val="clear" w:color="auto" w:fill="FFFFFF"/>
          <w:vertAlign w:val="superscript"/>
        </w:rPr>
        <w:t>[2]</w:t>
      </w:r>
      <w:r w:rsidRPr="00CD079D">
        <w:rPr>
          <w:rFonts w:ascii="Times New Roman" w:eastAsia="宋体" w:hAnsi="Times New Roman" w:cs="宋体" w:hint="eastAsia"/>
          <w:color w:val="333333"/>
          <w:kern w:val="2"/>
          <w:shd w:val="clear" w:color="auto" w:fill="FFFFFF"/>
        </w:rPr>
        <w:t>。目前最常用的平稳序列拟合模型是</w:t>
      </w:r>
      <w:r w:rsidRPr="00CD079D">
        <w:rPr>
          <w:rFonts w:ascii="Times New Roman" w:eastAsia="宋体" w:hAnsi="Times New Roman" w:cs="宋体" w:hint="eastAsia"/>
          <w:color w:val="333333"/>
          <w:kern w:val="2"/>
          <w:shd w:val="clear" w:color="auto" w:fill="FFFFFF"/>
        </w:rPr>
        <w:t>ARMA</w:t>
      </w:r>
      <w:r w:rsidRPr="00CD079D">
        <w:rPr>
          <w:rFonts w:ascii="Times New Roman" w:eastAsia="宋体" w:hAnsi="Times New Roman" w:cs="宋体" w:hint="eastAsia"/>
          <w:color w:val="333333"/>
          <w:kern w:val="2"/>
          <w:shd w:val="clear" w:color="auto" w:fill="FFFFFF"/>
        </w:rPr>
        <w:t>模型。</w:t>
      </w:r>
      <w:r w:rsidRPr="00CD079D">
        <w:rPr>
          <w:rFonts w:ascii="Times New Roman" w:eastAsia="宋体" w:hAnsi="Times New Roman" w:cs="宋体" w:hint="eastAsia"/>
          <w:color w:val="333333"/>
          <w:kern w:val="2"/>
          <w:shd w:val="clear" w:color="auto" w:fill="FFFFFF"/>
        </w:rPr>
        <w:t>ARMA</w:t>
      </w:r>
      <w:r w:rsidRPr="00CD079D">
        <w:rPr>
          <w:rFonts w:ascii="Times New Roman" w:eastAsia="宋体" w:hAnsi="Times New Roman" w:cs="宋体" w:hint="eastAsia"/>
          <w:color w:val="333333"/>
          <w:kern w:val="2"/>
          <w:shd w:val="clear" w:color="auto" w:fill="FFFFFF"/>
        </w:rPr>
        <w:t>模型的全称是自回归移动平均模型，它又可以细分为</w:t>
      </w:r>
      <w:r w:rsidRPr="00CD079D">
        <w:rPr>
          <w:rFonts w:ascii="Times New Roman" w:eastAsia="宋体" w:hAnsi="Times New Roman" w:cs="宋体" w:hint="eastAsia"/>
          <w:color w:val="333333"/>
          <w:kern w:val="2"/>
          <w:shd w:val="clear" w:color="auto" w:fill="FFFFFF"/>
        </w:rPr>
        <w:t>AR</w:t>
      </w:r>
      <w:r w:rsidRPr="00CD079D">
        <w:rPr>
          <w:rFonts w:ascii="Times New Roman" w:eastAsia="宋体" w:hAnsi="Times New Roman" w:cs="宋体" w:hint="eastAsia"/>
          <w:color w:val="333333"/>
          <w:kern w:val="2"/>
          <w:shd w:val="clear" w:color="auto" w:fill="FFFFFF"/>
        </w:rPr>
        <w:t>模型、</w:t>
      </w:r>
      <w:r w:rsidRPr="00CD079D">
        <w:rPr>
          <w:rFonts w:ascii="Times New Roman" w:eastAsia="宋体" w:hAnsi="Times New Roman" w:cs="宋体" w:hint="eastAsia"/>
          <w:color w:val="333333"/>
          <w:kern w:val="2"/>
          <w:shd w:val="clear" w:color="auto" w:fill="FFFFFF"/>
        </w:rPr>
        <w:t>MA</w:t>
      </w:r>
      <w:r w:rsidRPr="00CD079D">
        <w:rPr>
          <w:rFonts w:ascii="Times New Roman" w:eastAsia="宋体" w:hAnsi="Times New Roman" w:cs="宋体" w:hint="eastAsia"/>
          <w:color w:val="333333"/>
          <w:kern w:val="2"/>
          <w:shd w:val="clear" w:color="auto" w:fill="FFFFFF"/>
        </w:rPr>
        <w:t>模型和</w:t>
      </w:r>
      <w:r w:rsidRPr="00CD079D">
        <w:rPr>
          <w:rFonts w:ascii="Times New Roman" w:eastAsia="宋体" w:hAnsi="Times New Roman" w:cs="宋体" w:hint="eastAsia"/>
          <w:color w:val="333333"/>
          <w:kern w:val="2"/>
          <w:shd w:val="clear" w:color="auto" w:fill="FFFFFF"/>
        </w:rPr>
        <w:t>ARMA</w:t>
      </w:r>
      <w:r w:rsidRPr="00CD079D">
        <w:rPr>
          <w:rFonts w:ascii="Times New Roman" w:eastAsia="宋体" w:hAnsi="Times New Roman" w:cs="宋体" w:hint="eastAsia"/>
          <w:color w:val="333333"/>
          <w:kern w:val="2"/>
          <w:shd w:val="clear" w:color="auto" w:fill="FFFFFF"/>
        </w:rPr>
        <w:t>模型三大类</w:t>
      </w:r>
      <w:r w:rsidRPr="00CD079D">
        <w:rPr>
          <w:rFonts w:ascii="Times New Roman" w:eastAsia="宋体" w:hAnsi="Times New Roman" w:cs="宋体" w:hint="eastAsia"/>
          <w:color w:val="333333"/>
          <w:kern w:val="2"/>
          <w:shd w:val="clear" w:color="auto" w:fill="FFFFFF"/>
          <w:vertAlign w:val="superscript"/>
        </w:rPr>
        <w:t>[13]</w:t>
      </w:r>
      <w:r w:rsidRPr="00CD079D">
        <w:rPr>
          <w:rFonts w:ascii="Times New Roman" w:eastAsia="宋体" w:hAnsi="Times New Roman" w:cs="宋体" w:hint="eastAsia"/>
          <w:color w:val="333333"/>
          <w:kern w:val="2"/>
          <w:shd w:val="clear" w:color="auto" w:fill="FFFFFF"/>
        </w:rPr>
        <w:t>。</w:t>
      </w:r>
    </w:p>
    <w:p w:rsidR="004D4C83" w:rsidRDefault="00117795" w:rsidP="004D4C83">
      <w:pPr>
        <w:pStyle w:val="a4"/>
        <w:ind w:firstLine="480"/>
        <w:rPr>
          <w:rFonts w:ascii="Times New Roman" w:hAnsi="Times New Roman" w:cs="宋体"/>
          <w:color w:val="000000" w:themeColor="text1"/>
          <w:sz w:val="24"/>
          <w:shd w:val="clear" w:color="auto" w:fill="FFFFFF"/>
        </w:rPr>
      </w:pPr>
      <w:r w:rsidRPr="00CD079D">
        <w:rPr>
          <w:rFonts w:ascii="Times New Roman" w:hAnsi="Times New Roman" w:cs="宋体" w:hint="eastAsia"/>
          <w:color w:val="000000" w:themeColor="text1"/>
          <w:sz w:val="24"/>
          <w:shd w:val="clear" w:color="auto" w:fill="FFFFFF"/>
        </w:rPr>
        <w:t>对于非平稳序列，又可以分为确定性时序分析和随机时序分析两大类</w:t>
      </w:r>
      <w:r w:rsidRPr="00CD079D">
        <w:rPr>
          <w:rFonts w:ascii="Times New Roman" w:hAnsi="Times New Roman" w:cs="宋体" w:hint="eastAsia"/>
          <w:color w:val="000000" w:themeColor="text1"/>
          <w:sz w:val="24"/>
          <w:shd w:val="clear" w:color="auto" w:fill="FFFFFF"/>
          <w:vertAlign w:val="superscript"/>
        </w:rPr>
        <w:t>[13]</w:t>
      </w:r>
      <w:r w:rsidRPr="00CD079D">
        <w:rPr>
          <w:rFonts w:ascii="Times New Roman" w:hAnsi="Times New Roman" w:cs="宋体" w:hint="eastAsia"/>
          <w:color w:val="000000" w:themeColor="text1"/>
          <w:sz w:val="24"/>
          <w:shd w:val="clear" w:color="auto" w:fill="FFFFFF"/>
        </w:rPr>
        <w:t>。确定性时序分析虽然是非平稳的，但是这些时间序列具有非常显著的趋势，我们可以分解并找到这种趋势，并利用这种趋势对序列的未来发展做出合理的预测</w:t>
      </w:r>
      <w:r w:rsidRPr="00CD079D">
        <w:rPr>
          <w:rFonts w:ascii="Times New Roman" w:hAnsi="Times New Roman" w:cs="宋体" w:hint="eastAsia"/>
          <w:color w:val="000000" w:themeColor="text1"/>
          <w:sz w:val="24"/>
          <w:shd w:val="clear" w:color="auto" w:fill="FFFFFF"/>
          <w:vertAlign w:val="superscript"/>
        </w:rPr>
        <w:t>[6]</w:t>
      </w:r>
      <w:r w:rsidRPr="00CD079D">
        <w:rPr>
          <w:rFonts w:ascii="Times New Roman" w:hAnsi="Times New Roman" w:cs="宋体" w:hint="eastAsia"/>
          <w:color w:val="000000" w:themeColor="text1"/>
          <w:sz w:val="24"/>
          <w:shd w:val="clear" w:color="auto" w:fill="FFFFFF"/>
        </w:rPr>
        <w:t>。常用的时间序列分解方法有</w:t>
      </w:r>
      <w:r w:rsidRPr="00CD079D">
        <w:rPr>
          <w:rFonts w:ascii="Times New Roman" w:hAnsi="Times New Roman" w:cs="宋体" w:hint="eastAsia"/>
          <w:color w:val="000000" w:themeColor="text1"/>
          <w:sz w:val="24"/>
          <w:shd w:val="clear" w:color="auto" w:fill="FFFFFF"/>
        </w:rPr>
        <w:t>Wold</w:t>
      </w:r>
      <w:r w:rsidRPr="00CD079D">
        <w:rPr>
          <w:rFonts w:ascii="Times New Roman" w:hAnsi="Times New Roman" w:cs="宋体" w:hint="eastAsia"/>
          <w:color w:val="000000" w:themeColor="text1"/>
          <w:sz w:val="24"/>
          <w:shd w:val="clear" w:color="auto" w:fill="FFFFFF"/>
        </w:rPr>
        <w:t>分解定理和</w:t>
      </w:r>
      <w:r w:rsidRPr="00CD079D">
        <w:rPr>
          <w:rFonts w:ascii="Times New Roman" w:hAnsi="Times New Roman" w:cs="宋体" w:hint="eastAsia"/>
          <w:color w:val="000000" w:themeColor="text1"/>
          <w:sz w:val="24"/>
          <w:shd w:val="clear" w:color="auto" w:fill="FFFFFF"/>
        </w:rPr>
        <w:t>Cramer</w:t>
      </w:r>
      <w:r w:rsidRPr="00CD079D">
        <w:rPr>
          <w:rFonts w:ascii="Times New Roman" w:hAnsi="Times New Roman" w:cs="宋体" w:hint="eastAsia"/>
          <w:color w:val="000000" w:themeColor="text1"/>
          <w:sz w:val="24"/>
          <w:shd w:val="clear" w:color="auto" w:fill="FFFFFF"/>
        </w:rPr>
        <w:t>分解定理，而趋势分析方法则有趋势拟合法和平滑法等</w:t>
      </w:r>
      <w:r w:rsidRPr="00CD079D">
        <w:rPr>
          <w:rFonts w:ascii="Times New Roman" w:hAnsi="Times New Roman" w:cs="宋体" w:hint="eastAsia"/>
          <w:color w:val="000000" w:themeColor="text1"/>
          <w:sz w:val="24"/>
          <w:shd w:val="clear" w:color="auto" w:fill="FFFFFF"/>
          <w:vertAlign w:val="superscript"/>
        </w:rPr>
        <w:t>[13]</w:t>
      </w:r>
      <w:r w:rsidRPr="00CD079D">
        <w:rPr>
          <w:rFonts w:ascii="Times New Roman" w:hAnsi="Times New Roman" w:cs="宋体" w:hint="eastAsia"/>
          <w:color w:val="000000" w:themeColor="text1"/>
          <w:sz w:val="24"/>
          <w:shd w:val="clear" w:color="auto" w:fill="FFFFFF"/>
        </w:rPr>
        <w:t>。但是，就虚拟机实例价格分析这一课题而言，</w:t>
      </w:r>
      <w:r w:rsidR="004D4C83">
        <w:rPr>
          <w:rFonts w:ascii="Times New Roman" w:hAnsi="Times New Roman" w:cs="宋体" w:hint="eastAsia"/>
          <w:color w:val="000000" w:themeColor="text1"/>
          <w:sz w:val="24"/>
          <w:shd w:val="clear" w:color="auto" w:fill="FFFFFF"/>
        </w:rPr>
        <w:t>我们分析之后发现它并不适合这种情况。</w:t>
      </w:r>
      <w:r w:rsidRPr="00CD079D">
        <w:rPr>
          <w:rFonts w:ascii="Times New Roman" w:hAnsi="Times New Roman" w:cs="宋体" w:hint="eastAsia"/>
          <w:color w:val="000000" w:themeColor="text1"/>
          <w:sz w:val="24"/>
          <w:shd w:val="clear" w:color="auto" w:fill="FFFFFF"/>
        </w:rPr>
        <w:t>确定性</w:t>
      </w:r>
      <w:r w:rsidR="004D4C83">
        <w:rPr>
          <w:rFonts w:ascii="Times New Roman" w:hAnsi="Times New Roman" w:cs="宋体" w:hint="eastAsia"/>
          <w:color w:val="000000" w:themeColor="text1"/>
          <w:sz w:val="24"/>
          <w:shd w:val="clear" w:color="auto" w:fill="FFFFFF"/>
        </w:rPr>
        <w:t>分解方式尽管</w:t>
      </w:r>
      <w:r w:rsidRPr="00CD079D">
        <w:rPr>
          <w:rFonts w:ascii="Times New Roman" w:hAnsi="Times New Roman" w:cs="宋体" w:hint="eastAsia"/>
          <w:color w:val="000000" w:themeColor="text1"/>
          <w:sz w:val="24"/>
          <w:shd w:val="clear" w:color="auto" w:fill="FFFFFF"/>
        </w:rPr>
        <w:t>简单，但它</w:t>
      </w:r>
      <w:r w:rsidR="004D4C83">
        <w:rPr>
          <w:rFonts w:ascii="Times New Roman" w:hAnsi="Times New Roman" w:cs="宋体" w:hint="eastAsia"/>
          <w:color w:val="000000" w:themeColor="text1"/>
          <w:sz w:val="24"/>
          <w:shd w:val="clear" w:color="auto" w:fill="FFFFFF"/>
        </w:rPr>
        <w:t>仅适用于非常确定的序列信息</w:t>
      </w:r>
      <w:r w:rsidRPr="00CD079D">
        <w:rPr>
          <w:rFonts w:ascii="Times New Roman" w:hAnsi="Times New Roman" w:cs="宋体" w:hint="eastAsia"/>
          <w:color w:val="000000" w:themeColor="text1"/>
          <w:sz w:val="24"/>
          <w:shd w:val="clear" w:color="auto" w:fill="FFFFFF"/>
        </w:rPr>
        <w:t>，对</w:t>
      </w:r>
      <w:r w:rsidR="004D4C83">
        <w:rPr>
          <w:rFonts w:ascii="Times New Roman" w:hAnsi="Times New Roman" w:cs="宋体" w:hint="eastAsia"/>
          <w:color w:val="000000" w:themeColor="text1"/>
          <w:sz w:val="24"/>
          <w:shd w:val="clear" w:color="auto" w:fill="FFFFFF"/>
        </w:rPr>
        <w:t>具有随机性的信息则不适用</w:t>
      </w:r>
      <w:r w:rsidRPr="00CD079D">
        <w:rPr>
          <w:rFonts w:ascii="Times New Roman" w:hAnsi="Times New Roman" w:cs="宋体" w:hint="eastAsia"/>
          <w:color w:val="000000" w:themeColor="text1"/>
          <w:sz w:val="24"/>
          <w:shd w:val="clear" w:color="auto" w:fill="FFFFFF"/>
        </w:rPr>
        <w:t>。而我们知</w:t>
      </w:r>
      <w:r w:rsidR="004D4C83">
        <w:rPr>
          <w:rFonts w:ascii="Times New Roman" w:hAnsi="Times New Roman" w:cs="宋体" w:hint="eastAsia"/>
          <w:color w:val="000000" w:themeColor="text1"/>
          <w:sz w:val="24"/>
          <w:shd w:val="clear" w:color="auto" w:fill="FFFFFF"/>
        </w:rPr>
        <w:t>道，虚拟机实例价格的时间序列多是由随机性信息组成的，因而并不满足假设</w:t>
      </w:r>
      <w:r w:rsidRPr="00CD079D">
        <w:rPr>
          <w:rFonts w:ascii="Times New Roman" w:hAnsi="Times New Roman" w:cs="宋体" w:hint="eastAsia"/>
          <w:color w:val="000000" w:themeColor="text1"/>
          <w:sz w:val="24"/>
          <w:shd w:val="clear" w:color="auto" w:fill="FFFFFF"/>
        </w:rPr>
        <w:t>。此外，确定性因素分解方法把所有序列的变化都归结为四因素的综合影响，却始终无法提供明确的方法判断各大因素之间确切的作用关系</w:t>
      </w:r>
      <w:r w:rsidRPr="00CD079D">
        <w:rPr>
          <w:rFonts w:ascii="Times New Roman" w:hAnsi="Times New Roman" w:cs="宋体" w:hint="eastAsia"/>
          <w:color w:val="000000" w:themeColor="text1"/>
          <w:sz w:val="24"/>
          <w:shd w:val="clear" w:color="auto" w:fill="FFFFFF"/>
          <w:vertAlign w:val="superscript"/>
        </w:rPr>
        <w:t>[6]</w:t>
      </w:r>
      <w:r w:rsidRPr="00CD079D">
        <w:rPr>
          <w:rFonts w:ascii="Times New Roman" w:hAnsi="Times New Roman" w:cs="宋体" w:hint="eastAsia"/>
          <w:color w:val="000000" w:themeColor="text1"/>
          <w:sz w:val="24"/>
          <w:shd w:val="clear" w:color="auto" w:fill="FFFFFF"/>
        </w:rPr>
        <w:t>。这些问题显示出确定性因素分解方法在分析虚拟机实例价格方面的不足。而对于非平稳序列的随机分析就是为了弥补上述不足，提供更为精确的时序分析。</w:t>
      </w:r>
    </w:p>
    <w:p w:rsidR="004D4C83" w:rsidRDefault="004D4C83" w:rsidP="004D4C83">
      <w:pPr>
        <w:pStyle w:val="a4"/>
        <w:ind w:firstLine="480"/>
        <w:rPr>
          <w:rFonts w:cs="宋体"/>
          <w:color w:val="000000" w:themeColor="text1"/>
          <w:sz w:val="24"/>
          <w:shd w:val="clear" w:color="auto" w:fill="FFFFFF"/>
        </w:rPr>
      </w:pPr>
      <w:r w:rsidRPr="00CD079D">
        <w:rPr>
          <w:rFonts w:ascii="Times New Roman" w:hAnsi="Times New Roman" w:cs="宋体" w:hint="eastAsia"/>
          <w:color w:val="000000" w:themeColor="text1"/>
          <w:sz w:val="24"/>
          <w:shd w:val="clear" w:color="auto" w:fill="FFFFFF"/>
        </w:rPr>
        <w:t>非平稳序列的随机分析</w:t>
      </w:r>
      <w:r>
        <w:rPr>
          <w:rFonts w:ascii="Times New Roman" w:hAnsi="Times New Roman" w:cs="宋体" w:hint="eastAsia"/>
          <w:color w:val="000000" w:themeColor="text1"/>
          <w:sz w:val="24"/>
          <w:shd w:val="clear" w:color="auto" w:fill="FFFFFF"/>
        </w:rPr>
        <w:t>又涵盖了多种分析行为，本课题所研究的便是其中的关于异方差的建模预测。</w:t>
      </w:r>
      <w:r>
        <w:rPr>
          <w:rFonts w:cs="宋体" w:hint="eastAsia"/>
          <w:color w:val="000000" w:themeColor="text1"/>
          <w:sz w:val="24"/>
          <w:shd w:val="clear" w:color="auto" w:fill="FFFFFF"/>
        </w:rPr>
        <w:t>针对模型预测的研究已经有一套较为成熟的理论。</w:t>
      </w:r>
      <w:r w:rsidRPr="004D4C83">
        <w:rPr>
          <w:rFonts w:cs="宋体" w:hint="eastAsia"/>
          <w:color w:val="000000" w:themeColor="text1"/>
          <w:sz w:val="24"/>
          <w:shd w:val="clear" w:color="auto" w:fill="FFFFFF"/>
        </w:rPr>
        <w:t>但对波动率预测效果的研究较少</w:t>
      </w:r>
      <w:r w:rsidRPr="004D4C83">
        <w:rPr>
          <w:rFonts w:cs="宋体" w:hint="eastAsia"/>
          <w:color w:val="000000" w:themeColor="text1"/>
          <w:sz w:val="24"/>
          <w:shd w:val="clear" w:color="auto" w:fill="FFFFFF"/>
          <w:vertAlign w:val="superscript"/>
        </w:rPr>
        <w:t>[</w:t>
      </w:r>
      <w:r w:rsidRPr="004D4C83">
        <w:rPr>
          <w:rFonts w:cs="宋体"/>
          <w:color w:val="000000" w:themeColor="text1"/>
          <w:sz w:val="24"/>
          <w:shd w:val="clear" w:color="auto" w:fill="FFFFFF"/>
          <w:vertAlign w:val="superscript"/>
        </w:rPr>
        <w:t>24</w:t>
      </w:r>
      <w:r w:rsidRPr="004D4C83">
        <w:rPr>
          <w:rFonts w:cs="宋体" w:hint="eastAsia"/>
          <w:color w:val="000000" w:themeColor="text1"/>
          <w:sz w:val="24"/>
          <w:shd w:val="clear" w:color="auto" w:fill="FFFFFF"/>
          <w:vertAlign w:val="superscript"/>
        </w:rPr>
        <w:t>]</w:t>
      </w:r>
      <w:r>
        <w:rPr>
          <w:rFonts w:cs="宋体" w:hint="eastAsia"/>
          <w:color w:val="000000" w:themeColor="text1"/>
          <w:sz w:val="24"/>
          <w:shd w:val="clear" w:color="auto" w:fill="FFFFFF"/>
        </w:rPr>
        <w:t>。查阅相关文献可以知道此项研究已有的成果，对于波动率的探究虽然少，但涵盖了多个学科。</w:t>
      </w:r>
    </w:p>
    <w:p w:rsidR="004D4C83" w:rsidRDefault="00583935" w:rsidP="004D4C83">
      <w:pPr>
        <w:pStyle w:val="a4"/>
        <w:ind w:firstLine="480"/>
        <w:rPr>
          <w:rFonts w:cs="宋体"/>
          <w:color w:val="000000" w:themeColor="text1"/>
          <w:sz w:val="24"/>
          <w:shd w:val="clear" w:color="auto" w:fill="FFFFFF"/>
        </w:rPr>
      </w:pPr>
      <w:r>
        <w:rPr>
          <w:rFonts w:cs="宋体" w:hint="eastAsia"/>
          <w:color w:val="000000" w:themeColor="text1"/>
          <w:sz w:val="24"/>
          <w:shd w:val="clear" w:color="auto" w:fill="FFFFFF"/>
        </w:rPr>
        <w:t>如</w:t>
      </w:r>
      <w:r w:rsidR="004D4C83">
        <w:rPr>
          <w:rFonts w:cs="宋体" w:hint="eastAsia"/>
          <w:color w:val="000000" w:themeColor="text1"/>
          <w:sz w:val="24"/>
          <w:shd w:val="clear" w:color="auto" w:fill="FFFFFF"/>
        </w:rPr>
        <w:t>在数量经济学和金融学方面，异方差模型预测多用于股市价格的实证分析。吉林大学分析了</w:t>
      </w:r>
      <w:r w:rsidR="004D4C83" w:rsidRPr="004D4C83">
        <w:rPr>
          <w:rFonts w:cs="宋体" w:hint="eastAsia"/>
          <w:color w:val="000000" w:themeColor="text1"/>
          <w:sz w:val="24"/>
          <w:shd w:val="clear" w:color="auto" w:fill="FFFFFF"/>
        </w:rPr>
        <w:t>比较了</w:t>
      </w:r>
      <w:r w:rsidR="004D4C83">
        <w:rPr>
          <w:rFonts w:cs="宋体" w:hint="eastAsia"/>
          <w:color w:val="000000" w:themeColor="text1"/>
          <w:sz w:val="24"/>
          <w:shd w:val="clear" w:color="auto" w:fill="FFFFFF"/>
        </w:rPr>
        <w:t>异方差</w:t>
      </w:r>
      <w:r w:rsidR="004D4C83" w:rsidRPr="004D4C83">
        <w:rPr>
          <w:rFonts w:cs="宋体" w:hint="eastAsia"/>
          <w:color w:val="000000" w:themeColor="text1"/>
          <w:sz w:val="24"/>
          <w:shd w:val="clear" w:color="auto" w:fill="FFFFFF"/>
        </w:rPr>
        <w:t>类模型的模型特征</w:t>
      </w:r>
      <w:r w:rsidR="004D4C83" w:rsidRPr="00583935">
        <w:rPr>
          <w:rFonts w:cs="宋体" w:hint="eastAsia"/>
          <w:color w:val="000000" w:themeColor="text1"/>
          <w:sz w:val="24"/>
          <w:shd w:val="clear" w:color="auto" w:fill="FFFFFF"/>
          <w:vertAlign w:val="superscript"/>
        </w:rPr>
        <w:t>[</w:t>
      </w:r>
      <w:r w:rsidR="004D4C83" w:rsidRPr="00583935">
        <w:rPr>
          <w:rFonts w:cs="宋体"/>
          <w:color w:val="000000" w:themeColor="text1"/>
          <w:sz w:val="24"/>
          <w:shd w:val="clear" w:color="auto" w:fill="FFFFFF"/>
          <w:vertAlign w:val="superscript"/>
        </w:rPr>
        <w:t>15</w:t>
      </w:r>
      <w:r w:rsidR="004D4C83" w:rsidRPr="00583935">
        <w:rPr>
          <w:rFonts w:cs="宋体" w:hint="eastAsia"/>
          <w:color w:val="000000" w:themeColor="text1"/>
          <w:sz w:val="24"/>
          <w:shd w:val="clear" w:color="auto" w:fill="FFFFFF"/>
          <w:vertAlign w:val="superscript"/>
        </w:rPr>
        <w:t>]</w:t>
      </w:r>
      <w:r w:rsidR="004D4C83">
        <w:rPr>
          <w:rFonts w:cs="宋体" w:hint="eastAsia"/>
          <w:color w:val="000000" w:themeColor="text1"/>
          <w:sz w:val="24"/>
          <w:shd w:val="clear" w:color="auto" w:fill="FFFFFF"/>
        </w:rPr>
        <w:t>。在对模型特征分析后，选取</w:t>
      </w:r>
      <w:r w:rsidR="004D4C83" w:rsidRPr="004D4C83">
        <w:rPr>
          <w:rFonts w:ascii="Times New Roman" w:hAnsi="Times New Roman"/>
          <w:color w:val="000000" w:themeColor="text1"/>
          <w:sz w:val="24"/>
          <w:shd w:val="clear" w:color="auto" w:fill="FFFFFF"/>
        </w:rPr>
        <w:t>GARCH</w:t>
      </w:r>
      <w:r w:rsidR="004D4C83">
        <w:rPr>
          <w:rFonts w:cs="宋体" w:hint="eastAsia"/>
          <w:color w:val="000000" w:themeColor="text1"/>
          <w:sz w:val="24"/>
          <w:shd w:val="clear" w:color="auto" w:fill="FFFFFF"/>
        </w:rPr>
        <w:t>模型对模拟的股市价格进行了异方差预测的数据验证。</w:t>
      </w:r>
      <w:r>
        <w:rPr>
          <w:rFonts w:cs="宋体" w:hint="eastAsia"/>
          <w:color w:val="000000" w:themeColor="text1"/>
          <w:sz w:val="24"/>
          <w:shd w:val="clear" w:color="auto" w:fill="FFFFFF"/>
        </w:rPr>
        <w:t>山东大学则对</w:t>
      </w:r>
      <w:r w:rsidRPr="00583935">
        <w:rPr>
          <w:rFonts w:cs="宋体" w:hint="eastAsia"/>
          <w:color w:val="000000" w:themeColor="text1"/>
          <w:sz w:val="24"/>
          <w:shd w:val="clear" w:color="auto" w:fill="FFFFFF"/>
        </w:rPr>
        <w:t>上证指数收益率效应</w:t>
      </w:r>
      <w:r>
        <w:rPr>
          <w:rFonts w:cs="宋体" w:hint="eastAsia"/>
          <w:color w:val="000000" w:themeColor="text1"/>
          <w:sz w:val="24"/>
          <w:shd w:val="clear" w:color="auto" w:fill="FFFFFF"/>
        </w:rPr>
        <w:t>做了</w:t>
      </w:r>
      <w:r w:rsidRPr="00583935">
        <w:rPr>
          <w:rFonts w:cs="宋体" w:hint="eastAsia"/>
          <w:color w:val="000000" w:themeColor="text1"/>
          <w:sz w:val="24"/>
          <w:shd w:val="clear" w:color="auto" w:fill="FFFFFF"/>
        </w:rPr>
        <w:t>分析和检验</w:t>
      </w:r>
      <w:r w:rsidRPr="00583935">
        <w:rPr>
          <w:rFonts w:cs="宋体" w:hint="eastAsia"/>
          <w:color w:val="000000" w:themeColor="text1"/>
          <w:sz w:val="24"/>
          <w:shd w:val="clear" w:color="auto" w:fill="FFFFFF"/>
          <w:vertAlign w:val="superscript"/>
        </w:rPr>
        <w:t>[18]</w:t>
      </w:r>
      <w:r>
        <w:rPr>
          <w:rFonts w:cs="宋体" w:hint="eastAsia"/>
          <w:color w:val="000000" w:themeColor="text1"/>
          <w:sz w:val="24"/>
          <w:shd w:val="clear" w:color="auto" w:fill="FFFFFF"/>
        </w:rPr>
        <w:t>。在研究上证指数的异方差行为模式后，</w:t>
      </w:r>
      <w:r w:rsidRPr="00583935">
        <w:rPr>
          <w:rFonts w:cs="宋体" w:hint="eastAsia"/>
          <w:color w:val="000000" w:themeColor="text1"/>
          <w:sz w:val="24"/>
          <w:shd w:val="clear" w:color="auto" w:fill="FFFFFF"/>
        </w:rPr>
        <w:t>观察到了序列尖峰厚尾和聚类特征</w:t>
      </w:r>
      <w:r>
        <w:rPr>
          <w:rFonts w:cs="宋体" w:hint="eastAsia"/>
          <w:color w:val="000000" w:themeColor="text1"/>
          <w:sz w:val="24"/>
          <w:shd w:val="clear" w:color="auto" w:fill="FFFFFF"/>
        </w:rPr>
        <w:t>。并成功对股市价格实例建模，通过真实数据的训练和拟合，对未来的价格波动率做出了合理的预测。在波动率的相关研究上，自回归条件异方差模型是有强力的数学工具，可以帮助我们对非平稳序列进行有理有据的分析建模。</w:t>
      </w:r>
    </w:p>
    <w:p w:rsidR="00583935" w:rsidRDefault="00583935" w:rsidP="00583935">
      <w:pPr>
        <w:pStyle w:val="a4"/>
        <w:ind w:firstLine="480"/>
        <w:rPr>
          <w:rFonts w:cs="宋体"/>
          <w:color w:val="000000" w:themeColor="text1"/>
          <w:sz w:val="24"/>
          <w:shd w:val="clear" w:color="auto" w:fill="FFFFFF"/>
        </w:rPr>
      </w:pPr>
      <w:r>
        <w:rPr>
          <w:rFonts w:cs="宋体" w:hint="eastAsia"/>
          <w:color w:val="000000" w:themeColor="text1"/>
          <w:sz w:val="24"/>
          <w:shd w:val="clear" w:color="auto" w:fill="FFFFFF"/>
        </w:rPr>
        <w:lastRenderedPageBreak/>
        <w:t>绝大多数的时间序列波动率应用都是对股市的研究。然而异方差的独特属性并不只能用来对股市价格进行建模。由于序列的波动率往往代表着序列的平缓度，所以异方差模型也可以用来度量风险，成为风险指标。浙江工商大学利用异方差的特性对原油价格市场进行了风险分析。将时间序列的异方差相关的模型指标引入原油价格市场后，他们对风险行为进行了量化。</w:t>
      </w:r>
      <w:r w:rsidRPr="00583935">
        <w:rPr>
          <w:rFonts w:cs="宋体" w:hint="eastAsia"/>
          <w:color w:val="000000" w:themeColor="text1"/>
          <w:sz w:val="24"/>
          <w:shd w:val="clear" w:color="auto" w:fill="FFFFFF"/>
        </w:rPr>
        <w:t>可以直观的了解到当前石油价格的风险</w:t>
      </w:r>
      <w:r w:rsidRPr="00583935">
        <w:rPr>
          <w:rFonts w:cs="宋体" w:hint="eastAsia"/>
          <w:color w:val="000000" w:themeColor="text1"/>
          <w:sz w:val="24"/>
          <w:shd w:val="clear" w:color="auto" w:fill="FFFFFF"/>
          <w:vertAlign w:val="superscript"/>
        </w:rPr>
        <w:t>[</w:t>
      </w:r>
      <w:r w:rsidRPr="00583935">
        <w:rPr>
          <w:rFonts w:cs="宋体"/>
          <w:color w:val="000000" w:themeColor="text1"/>
          <w:sz w:val="24"/>
          <w:shd w:val="clear" w:color="auto" w:fill="FFFFFF"/>
          <w:vertAlign w:val="superscript"/>
        </w:rPr>
        <w:t>16</w:t>
      </w:r>
      <w:r w:rsidRPr="00583935">
        <w:rPr>
          <w:rFonts w:cs="宋体" w:hint="eastAsia"/>
          <w:color w:val="000000" w:themeColor="text1"/>
          <w:sz w:val="24"/>
          <w:shd w:val="clear" w:color="auto" w:fill="FFFFFF"/>
          <w:vertAlign w:val="superscript"/>
        </w:rPr>
        <w:t>]</w:t>
      </w:r>
      <w:r>
        <w:rPr>
          <w:rFonts w:cs="宋体" w:hint="eastAsia"/>
          <w:color w:val="000000" w:themeColor="text1"/>
          <w:sz w:val="24"/>
          <w:shd w:val="clear" w:color="auto" w:fill="FFFFFF"/>
        </w:rPr>
        <w:t>。从而对价格危机做出预警，有效的减少由于价格冲击带来的损失。</w:t>
      </w:r>
    </w:p>
    <w:p w:rsidR="00642677" w:rsidRDefault="00642677" w:rsidP="006D0C7E">
      <w:pPr>
        <w:pStyle w:val="a4"/>
        <w:ind w:firstLine="480"/>
        <w:rPr>
          <w:rFonts w:cs="宋体" w:hint="eastAsia"/>
          <w:color w:val="000000" w:themeColor="text1"/>
          <w:sz w:val="24"/>
          <w:shd w:val="clear" w:color="auto" w:fill="FFFFFF"/>
        </w:rPr>
      </w:pPr>
      <w:r>
        <w:rPr>
          <w:rFonts w:cs="宋体" w:hint="eastAsia"/>
          <w:color w:val="000000" w:themeColor="text1"/>
          <w:sz w:val="24"/>
          <w:shd w:val="clear" w:color="auto" w:fill="FFFFFF"/>
        </w:rPr>
        <w:t>对于异方差的研究预测</w:t>
      </w:r>
      <w:r w:rsidR="006D0C7E" w:rsidRPr="006D0C7E">
        <w:rPr>
          <w:rFonts w:cs="宋体" w:hint="eastAsia"/>
          <w:color w:val="000000" w:themeColor="text1"/>
          <w:sz w:val="24"/>
          <w:shd w:val="clear" w:color="auto" w:fill="FFFFFF"/>
        </w:rPr>
        <w:t>是确定投资组合、风险分析</w:t>
      </w:r>
      <w:r>
        <w:rPr>
          <w:rFonts w:cs="宋体" w:hint="eastAsia"/>
          <w:color w:val="000000" w:themeColor="text1"/>
          <w:sz w:val="24"/>
          <w:shd w:val="clear" w:color="auto" w:fill="FFFFFF"/>
        </w:rPr>
        <w:t>及</w:t>
      </w:r>
      <w:r w:rsidR="006D0C7E" w:rsidRPr="006D0C7E">
        <w:rPr>
          <w:rFonts w:cs="宋体" w:hint="eastAsia"/>
          <w:color w:val="000000" w:themeColor="text1"/>
          <w:sz w:val="24"/>
          <w:shd w:val="clear" w:color="auto" w:fill="FFFFFF"/>
        </w:rPr>
        <w:t>防范、资产定价等很多金融问题的基础</w:t>
      </w:r>
      <w:r w:rsidRPr="00642677">
        <w:rPr>
          <w:rFonts w:cs="宋体" w:hint="eastAsia"/>
          <w:color w:val="000000" w:themeColor="text1"/>
          <w:sz w:val="24"/>
          <w:shd w:val="clear" w:color="auto" w:fill="FFFFFF"/>
          <w:vertAlign w:val="superscript"/>
        </w:rPr>
        <w:t>[</w:t>
      </w:r>
      <w:r w:rsidRPr="00642677">
        <w:rPr>
          <w:rFonts w:cs="宋体"/>
          <w:color w:val="000000" w:themeColor="text1"/>
          <w:sz w:val="24"/>
          <w:shd w:val="clear" w:color="auto" w:fill="FFFFFF"/>
          <w:vertAlign w:val="superscript"/>
        </w:rPr>
        <w:t>22</w:t>
      </w:r>
      <w:r w:rsidRPr="00642677">
        <w:rPr>
          <w:rFonts w:cs="宋体" w:hint="eastAsia"/>
          <w:color w:val="000000" w:themeColor="text1"/>
          <w:sz w:val="24"/>
          <w:shd w:val="clear" w:color="auto" w:fill="FFFFFF"/>
          <w:vertAlign w:val="superscript"/>
        </w:rPr>
        <w:t>]</w:t>
      </w:r>
      <w:r w:rsidR="006D0C7E" w:rsidRPr="006D0C7E">
        <w:rPr>
          <w:rFonts w:cs="宋体" w:hint="eastAsia"/>
          <w:color w:val="000000" w:themeColor="text1"/>
          <w:sz w:val="24"/>
          <w:shd w:val="clear" w:color="auto" w:fill="FFFFFF"/>
        </w:rPr>
        <w:t>。</w:t>
      </w:r>
      <w:r>
        <w:rPr>
          <w:rFonts w:cs="宋体" w:hint="eastAsia"/>
          <w:color w:val="000000" w:themeColor="text1"/>
          <w:sz w:val="24"/>
          <w:shd w:val="clear" w:color="auto" w:fill="FFFFFF"/>
        </w:rPr>
        <w:t>本课题对竞价型虚拟机实例所进行的研究，也是为了更好的节省成本，规避风险。竞价型实例具有廉价且价格多变的特点，而目前对竞价实例的波动率研究几乎没有，这就让本课题的研究显得更为迫切。结合计算机编程技术，本课题将对竞价型实例的异方差进行深入的分析，为云资源价格的风险防范提供有效的参考。</w:t>
      </w:r>
    </w:p>
    <w:p w:rsidR="00642677" w:rsidRPr="00642677" w:rsidRDefault="00642677" w:rsidP="00642677">
      <w:pPr>
        <w:pStyle w:val="2"/>
        <w:rPr>
          <w:rFonts w:ascii="黑体" w:eastAsia="黑体" w:hAnsi="黑体"/>
          <w:sz w:val="28"/>
          <w:szCs w:val="28"/>
          <w:shd w:val="clear" w:color="auto" w:fill="FFFFFF"/>
        </w:rPr>
      </w:pPr>
      <w:bookmarkStart w:id="3" w:name="_Toc482285742"/>
      <w:r w:rsidRPr="00642677">
        <w:rPr>
          <w:rFonts w:ascii="黑体" w:eastAsia="黑体" w:hAnsi="黑体"/>
          <w:sz w:val="28"/>
          <w:szCs w:val="28"/>
          <w:shd w:val="clear" w:color="auto" w:fill="FFFFFF"/>
        </w:rPr>
        <w:t>1</w:t>
      </w:r>
      <w:r w:rsidRPr="00642677">
        <w:rPr>
          <w:rFonts w:ascii="黑体" w:eastAsia="黑体" w:hAnsi="黑体" w:hint="eastAsia"/>
          <w:sz w:val="28"/>
          <w:szCs w:val="28"/>
          <w:shd w:val="clear" w:color="auto" w:fill="FFFFFF"/>
        </w:rPr>
        <w:t>.</w:t>
      </w:r>
      <w:r w:rsidRPr="00642677">
        <w:rPr>
          <w:rFonts w:ascii="黑体" w:eastAsia="黑体" w:hAnsi="黑体"/>
          <w:sz w:val="28"/>
          <w:szCs w:val="28"/>
          <w:shd w:val="clear" w:color="auto" w:fill="FFFFFF"/>
        </w:rPr>
        <w:t xml:space="preserve">3  </w:t>
      </w:r>
      <w:r w:rsidRPr="00642677">
        <w:rPr>
          <w:rFonts w:ascii="黑体" w:eastAsia="黑体" w:hAnsi="黑体" w:hint="eastAsia"/>
          <w:sz w:val="28"/>
          <w:szCs w:val="28"/>
          <w:shd w:val="clear" w:color="auto" w:fill="FFFFFF"/>
        </w:rPr>
        <w:t>论文章节安排</w:t>
      </w:r>
      <w:bookmarkEnd w:id="3"/>
    </w:p>
    <w:p w:rsidR="00642677" w:rsidRDefault="00642677" w:rsidP="006D0C7E">
      <w:pPr>
        <w:pStyle w:val="a4"/>
        <w:ind w:firstLine="480"/>
        <w:rPr>
          <w:rFonts w:cs="宋体"/>
          <w:color w:val="000000" w:themeColor="text1"/>
          <w:sz w:val="24"/>
          <w:shd w:val="clear" w:color="auto" w:fill="FFFFFF"/>
        </w:rPr>
      </w:pPr>
      <w:r>
        <w:rPr>
          <w:rFonts w:cs="宋体" w:hint="eastAsia"/>
          <w:color w:val="000000" w:themeColor="text1"/>
          <w:sz w:val="24"/>
          <w:shd w:val="clear" w:color="auto" w:fill="FFFFFF"/>
        </w:rPr>
        <w:t>本文正文部分除引言外，共分为三个部分。</w:t>
      </w:r>
    </w:p>
    <w:p w:rsidR="00642677" w:rsidRDefault="00642677" w:rsidP="006D0C7E">
      <w:pPr>
        <w:pStyle w:val="a4"/>
        <w:ind w:firstLine="480"/>
        <w:rPr>
          <w:rFonts w:cs="宋体"/>
          <w:color w:val="000000" w:themeColor="text1"/>
          <w:sz w:val="24"/>
          <w:shd w:val="clear" w:color="auto" w:fill="FFFFFF"/>
        </w:rPr>
      </w:pPr>
      <w:r>
        <w:rPr>
          <w:rFonts w:cs="宋体" w:hint="eastAsia"/>
          <w:color w:val="000000" w:themeColor="text1"/>
          <w:sz w:val="24"/>
          <w:shd w:val="clear" w:color="auto" w:fill="FFFFFF"/>
        </w:rPr>
        <w:t>第二章介绍了课题需要解决的问题，并对</w:t>
      </w:r>
      <w:r w:rsidRPr="00642677">
        <w:rPr>
          <w:rFonts w:ascii="Times New Roman" w:hAnsi="Times New Roman"/>
          <w:color w:val="000000" w:themeColor="text1"/>
          <w:sz w:val="24"/>
          <w:shd w:val="clear" w:color="auto" w:fill="FFFFFF"/>
        </w:rPr>
        <w:t>Spot</w:t>
      </w:r>
      <w:r>
        <w:rPr>
          <w:rFonts w:cs="宋体" w:hint="eastAsia"/>
          <w:color w:val="000000" w:themeColor="text1"/>
          <w:sz w:val="24"/>
          <w:shd w:val="clear" w:color="auto" w:fill="FFFFFF"/>
        </w:rPr>
        <w:t>价格序列进行了特征分析。本课题主要针对波动率即异方差序列进行研究，设计基于</w:t>
      </w:r>
      <w:r w:rsidRPr="00CD079D">
        <w:rPr>
          <w:rFonts w:ascii="Times New Roman" w:hAnsi="Times New Roman" w:hint="eastAsia"/>
          <w:color w:val="000000" w:themeColor="text1"/>
          <w:sz w:val="24"/>
        </w:rPr>
        <w:t>广义自回归条件异方差模型（</w:t>
      </w:r>
      <w:r w:rsidRPr="00CD079D">
        <w:rPr>
          <w:rFonts w:ascii="Times New Roman" w:hAnsi="Times New Roman" w:hint="eastAsia"/>
          <w:color w:val="000000" w:themeColor="text1"/>
          <w:sz w:val="24"/>
        </w:rPr>
        <w:t>GARCH</w:t>
      </w:r>
      <w:r w:rsidRPr="00CD079D">
        <w:rPr>
          <w:rFonts w:ascii="Times New Roman" w:hAnsi="Times New Roman" w:hint="eastAsia"/>
          <w:color w:val="000000" w:themeColor="text1"/>
          <w:sz w:val="24"/>
        </w:rPr>
        <w:t>）</w:t>
      </w:r>
      <w:r>
        <w:rPr>
          <w:rFonts w:ascii="Times New Roman" w:hAnsi="Times New Roman" w:hint="eastAsia"/>
          <w:color w:val="000000" w:themeColor="text1"/>
          <w:sz w:val="24"/>
        </w:rPr>
        <w:t>的预测方法，对</w:t>
      </w:r>
      <w:r w:rsidRPr="00642677">
        <w:rPr>
          <w:rFonts w:ascii="Times New Roman" w:hAnsi="Times New Roman"/>
          <w:color w:val="000000" w:themeColor="text1"/>
          <w:sz w:val="24"/>
          <w:shd w:val="clear" w:color="auto" w:fill="FFFFFF"/>
        </w:rPr>
        <w:t>Spot</w:t>
      </w:r>
      <w:r>
        <w:rPr>
          <w:rFonts w:cs="宋体" w:hint="eastAsia"/>
          <w:color w:val="000000" w:themeColor="text1"/>
          <w:sz w:val="24"/>
          <w:shd w:val="clear" w:color="auto" w:fill="FFFFFF"/>
        </w:rPr>
        <w:t>价格序列的波动率进行预测和数据验证。</w:t>
      </w:r>
    </w:p>
    <w:p w:rsidR="00642677" w:rsidRDefault="00642677" w:rsidP="006D0C7E">
      <w:pPr>
        <w:pStyle w:val="a4"/>
        <w:ind w:firstLine="480"/>
        <w:rPr>
          <w:rFonts w:cs="宋体"/>
          <w:color w:val="000000" w:themeColor="text1"/>
          <w:sz w:val="24"/>
          <w:shd w:val="clear" w:color="auto" w:fill="FFFFFF"/>
        </w:rPr>
      </w:pPr>
      <w:r>
        <w:rPr>
          <w:rFonts w:cs="宋体" w:hint="eastAsia"/>
          <w:color w:val="000000" w:themeColor="text1"/>
          <w:sz w:val="24"/>
          <w:shd w:val="clear" w:color="auto" w:fill="FFFFFF"/>
        </w:rPr>
        <w:t>第三章又分为两个模块。首先</w:t>
      </w:r>
      <w:r w:rsidRPr="00642677">
        <w:rPr>
          <w:rFonts w:ascii="Times New Roman" w:hAnsi="Times New Roman"/>
          <w:color w:val="000000" w:themeColor="text1"/>
          <w:sz w:val="24"/>
          <w:shd w:val="clear" w:color="auto" w:fill="FFFFFF"/>
        </w:rPr>
        <w:t>3.1</w:t>
      </w:r>
      <w:r>
        <w:rPr>
          <w:rFonts w:cs="宋体" w:hint="eastAsia"/>
          <w:color w:val="000000" w:themeColor="text1"/>
          <w:sz w:val="24"/>
          <w:shd w:val="clear" w:color="auto" w:fill="FFFFFF"/>
        </w:rPr>
        <w:t>节罗列了研究预测算法所需要的基础知识，并详细介绍了</w:t>
      </w:r>
      <w:r w:rsidRPr="00CD079D">
        <w:rPr>
          <w:rFonts w:ascii="Times New Roman" w:hAnsi="Times New Roman" w:hint="eastAsia"/>
          <w:color w:val="000000" w:themeColor="text1"/>
          <w:sz w:val="24"/>
        </w:rPr>
        <w:t>广义自回归条件异方差模型</w:t>
      </w:r>
      <w:r>
        <w:rPr>
          <w:rFonts w:ascii="Times New Roman" w:hAnsi="Times New Roman" w:hint="eastAsia"/>
          <w:color w:val="000000" w:themeColor="text1"/>
          <w:sz w:val="24"/>
        </w:rPr>
        <w:t>的数学模型及其推导的原理，为后续的预测分析提供了坚实的理论基础。其次，</w:t>
      </w:r>
      <w:r w:rsidRPr="00642677">
        <w:rPr>
          <w:rFonts w:ascii="Times New Roman" w:hAnsi="Times New Roman"/>
          <w:color w:val="000000" w:themeColor="text1"/>
          <w:sz w:val="24"/>
          <w:shd w:val="clear" w:color="auto" w:fill="FFFFFF"/>
        </w:rPr>
        <w:t>3.2</w:t>
      </w:r>
      <w:r>
        <w:rPr>
          <w:rFonts w:cs="宋体" w:hint="eastAsia"/>
          <w:color w:val="000000" w:themeColor="text1"/>
          <w:sz w:val="24"/>
          <w:shd w:val="clear" w:color="auto" w:fill="FFFFFF"/>
        </w:rPr>
        <w:t>节提出了算法的总体思路，并在数学模型的基础上展开，梳理了该模型的建立过程。随后，我们利用统计分析的数学工具推导论证了模型的预测方法，并得出递推公式。在递推公式的基础之上，我们设计了预测算法，然后给出了算法的多种描述。利用推导出的算法，即可设计相应的预测软件。</w:t>
      </w:r>
    </w:p>
    <w:p w:rsidR="00642677" w:rsidRPr="00642677" w:rsidRDefault="00642677" w:rsidP="00642677">
      <w:pPr>
        <w:pStyle w:val="a4"/>
        <w:ind w:firstLine="480"/>
        <w:rPr>
          <w:rFonts w:cs="宋体" w:hint="eastAsia"/>
          <w:color w:val="000000" w:themeColor="text1"/>
          <w:sz w:val="24"/>
          <w:shd w:val="clear" w:color="auto" w:fill="FFFFFF"/>
        </w:rPr>
      </w:pPr>
      <w:r>
        <w:rPr>
          <w:rFonts w:cs="宋体" w:hint="eastAsia"/>
          <w:color w:val="000000" w:themeColor="text1"/>
          <w:sz w:val="24"/>
          <w:shd w:val="clear" w:color="auto" w:fill="FFFFFF"/>
        </w:rPr>
        <w:t>作为实验分析，第四章着重说明了软件开发相关的工作。首先该章节对测试实例的预处理进行了详细的解析，随后说明了模型参数选取需由实验过程来确定，根据模型校验的结果来调整软件的参数。</w:t>
      </w:r>
      <w:r w:rsidRPr="00642677">
        <w:rPr>
          <w:rFonts w:ascii="Times New Roman" w:hAnsi="Times New Roman"/>
          <w:color w:val="000000" w:themeColor="text1"/>
          <w:sz w:val="24"/>
          <w:shd w:val="clear" w:color="auto" w:fill="FFFFFF"/>
        </w:rPr>
        <w:t>4.3</w:t>
      </w:r>
      <w:r>
        <w:rPr>
          <w:rFonts w:cs="宋体" w:hint="eastAsia"/>
          <w:color w:val="000000" w:themeColor="text1"/>
          <w:sz w:val="24"/>
          <w:shd w:val="clear" w:color="auto" w:fill="FFFFFF"/>
        </w:rPr>
        <w:t>节是实验环境的介绍，这一节主要展示了本课题开发的可视化软件及其使用方法。最后，我们对大规模的测试实例进行了算法验证。针对实验结果，利用</w:t>
      </w:r>
      <w:r w:rsidRPr="00642677">
        <w:rPr>
          <w:rFonts w:ascii="Times New Roman" w:hAnsi="Times New Roman"/>
          <w:color w:val="000000" w:themeColor="text1"/>
          <w:sz w:val="24"/>
          <w:shd w:val="clear" w:color="auto" w:fill="FFFFFF"/>
        </w:rPr>
        <w:t>R</w:t>
      </w:r>
      <w:r>
        <w:rPr>
          <w:rFonts w:cs="宋体" w:hint="eastAsia"/>
          <w:color w:val="000000" w:themeColor="text1"/>
          <w:sz w:val="24"/>
          <w:shd w:val="clear" w:color="auto" w:fill="FFFFFF"/>
        </w:rPr>
        <w:t>的统计工具对数据进行了多种分析。</w:t>
      </w:r>
    </w:p>
    <w:p w:rsidR="00A57AEF" w:rsidRPr="00CD079D" w:rsidRDefault="00A57AEF" w:rsidP="00583935">
      <w:pPr>
        <w:pStyle w:val="a4"/>
        <w:ind w:firstLine="480"/>
        <w:rPr>
          <w:rFonts w:cs="宋体"/>
          <w:color w:val="000000" w:themeColor="text1"/>
          <w:sz w:val="24"/>
          <w:shd w:val="clear" w:color="auto" w:fill="FFFFFF"/>
        </w:rPr>
      </w:pPr>
      <w:r w:rsidRPr="00CD079D">
        <w:rPr>
          <w:rFonts w:cs="宋体"/>
          <w:color w:val="000000" w:themeColor="text1"/>
          <w:sz w:val="24"/>
          <w:shd w:val="clear" w:color="auto" w:fill="FFFFFF"/>
        </w:rPr>
        <w:br w:type="page"/>
      </w:r>
    </w:p>
    <w:p w:rsidR="00DA62C6" w:rsidRPr="00CD079D" w:rsidRDefault="002460B3" w:rsidP="002460B3">
      <w:pPr>
        <w:pStyle w:val="1"/>
        <w:rPr>
          <w:rFonts w:eastAsia="黑体"/>
          <w:sz w:val="30"/>
          <w:szCs w:val="30"/>
        </w:rPr>
      </w:pPr>
      <w:bookmarkStart w:id="4" w:name="_Toc482285743"/>
      <w:r w:rsidRPr="00CD079D">
        <w:rPr>
          <w:rFonts w:eastAsia="黑体"/>
          <w:sz w:val="30"/>
          <w:szCs w:val="30"/>
        </w:rPr>
        <w:lastRenderedPageBreak/>
        <w:t>2</w:t>
      </w:r>
      <w:r w:rsidRPr="00CD079D">
        <w:rPr>
          <w:rFonts w:eastAsia="黑体" w:hint="eastAsia"/>
          <w:sz w:val="30"/>
          <w:szCs w:val="30"/>
        </w:rPr>
        <w:t>.</w:t>
      </w:r>
      <w:r w:rsidR="00A309FF" w:rsidRPr="00CD079D">
        <w:rPr>
          <w:rFonts w:eastAsia="黑体" w:hint="eastAsia"/>
          <w:sz w:val="30"/>
          <w:szCs w:val="30"/>
        </w:rPr>
        <w:t xml:space="preserve">  </w:t>
      </w:r>
      <w:r w:rsidR="00DA62C6" w:rsidRPr="00CD079D">
        <w:rPr>
          <w:rFonts w:eastAsia="黑体" w:hint="eastAsia"/>
          <w:sz w:val="30"/>
          <w:szCs w:val="30"/>
        </w:rPr>
        <w:t>课题目标</w:t>
      </w:r>
      <w:bookmarkEnd w:id="4"/>
    </w:p>
    <w:p w:rsidR="00DA62C6" w:rsidRPr="00A34553" w:rsidRDefault="00DA62C6" w:rsidP="00A309FF">
      <w:pPr>
        <w:pStyle w:val="2"/>
        <w:rPr>
          <w:rFonts w:ascii="黑体" w:eastAsia="黑体" w:hAnsi="黑体"/>
          <w:sz w:val="28"/>
          <w:szCs w:val="28"/>
        </w:rPr>
      </w:pPr>
      <w:bookmarkStart w:id="5" w:name="_Toc482285744"/>
      <w:r w:rsidRPr="00A34553">
        <w:rPr>
          <w:rFonts w:ascii="黑体" w:eastAsia="黑体" w:hAnsi="黑体" w:hint="eastAsia"/>
          <w:sz w:val="28"/>
          <w:szCs w:val="28"/>
        </w:rPr>
        <w:t>2.</w:t>
      </w:r>
      <w:r w:rsidRPr="00A34553">
        <w:rPr>
          <w:rFonts w:ascii="黑体" w:eastAsia="黑体" w:hAnsi="黑体"/>
          <w:sz w:val="28"/>
          <w:szCs w:val="28"/>
        </w:rPr>
        <w:t xml:space="preserve">1  </w:t>
      </w:r>
      <w:r w:rsidRPr="00A34553">
        <w:rPr>
          <w:rFonts w:ascii="黑体" w:eastAsia="黑体" w:hAnsi="黑体" w:hint="eastAsia"/>
          <w:sz w:val="28"/>
          <w:szCs w:val="28"/>
        </w:rPr>
        <w:t>待解决问题描述</w:t>
      </w:r>
      <w:bookmarkEnd w:id="5"/>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对于普通的统计分析，我们有一套非常成熟的建模方法。如</w:t>
      </w:r>
      <w:r w:rsidRPr="00CD079D">
        <w:rPr>
          <w:rFonts w:ascii="Times New Roman" w:hAnsi="Times New Roman" w:hint="eastAsia"/>
          <w:color w:val="000000" w:themeColor="text1"/>
          <w:sz w:val="24"/>
        </w:rPr>
        <w:t>AR</w:t>
      </w:r>
      <w:r w:rsidRPr="00CD079D">
        <w:rPr>
          <w:rFonts w:ascii="Times New Roman" w:hAnsi="Times New Roman" w:hint="eastAsia"/>
          <w:color w:val="000000" w:themeColor="text1"/>
          <w:sz w:val="24"/>
        </w:rPr>
        <w:t>模型、</w:t>
      </w:r>
      <w:r w:rsidRPr="00CD079D">
        <w:rPr>
          <w:rFonts w:ascii="Times New Roman" w:hAnsi="Times New Roman" w:hint="eastAsia"/>
          <w:color w:val="000000" w:themeColor="text1"/>
          <w:sz w:val="24"/>
        </w:rPr>
        <w:t>MA</w:t>
      </w:r>
      <w:r w:rsidRPr="00CD079D">
        <w:rPr>
          <w:rFonts w:ascii="Times New Roman" w:hAnsi="Times New Roman" w:hint="eastAsia"/>
          <w:color w:val="000000" w:themeColor="text1"/>
          <w:sz w:val="24"/>
        </w:rPr>
        <w:t>模型和</w:t>
      </w:r>
      <w:r w:rsidRPr="00CD079D">
        <w:rPr>
          <w:rFonts w:ascii="Times New Roman" w:hAnsi="Times New Roman" w:hint="eastAsia"/>
          <w:color w:val="000000" w:themeColor="text1"/>
          <w:sz w:val="24"/>
        </w:rPr>
        <w:t>ARMA</w:t>
      </w:r>
      <w:r w:rsidRPr="00CD079D">
        <w:rPr>
          <w:rFonts w:ascii="Times New Roman" w:hAnsi="Times New Roman" w:hint="eastAsia"/>
          <w:color w:val="000000" w:themeColor="text1"/>
          <w:sz w:val="24"/>
        </w:rPr>
        <w:t>模型等</w:t>
      </w:r>
      <w:r w:rsidRPr="00CD079D">
        <w:rPr>
          <w:rFonts w:ascii="Times New Roman" w:hAnsi="Times New Roman" w:hint="eastAsia"/>
          <w:color w:val="000000" w:themeColor="text1"/>
          <w:sz w:val="24"/>
          <w:vertAlign w:val="superscript"/>
        </w:rPr>
        <w:t>[8]</w:t>
      </w:r>
      <w:r w:rsidRPr="00CD079D">
        <w:rPr>
          <w:rFonts w:ascii="Times New Roman" w:hAnsi="Times New Roman" w:hint="eastAsia"/>
          <w:color w:val="000000" w:themeColor="text1"/>
          <w:sz w:val="24"/>
        </w:rPr>
        <w:t>。然而多数的分析方法对历史数据有较高的要求，它们普遍假设历史数据具有较强的规律性，通过寻找这些规律，利用相关数学模型得到预测数据。而我们知道，虚拟机实例价格受到非常多的因素的影响，并不能简单地认为它是有较强规律性的历史数据</w:t>
      </w:r>
      <w:r w:rsidRPr="00CD079D">
        <w:rPr>
          <w:rFonts w:ascii="Times New Roman" w:hAnsi="Times New Roman" w:hint="eastAsia"/>
          <w:color w:val="000000" w:themeColor="text1"/>
          <w:sz w:val="24"/>
          <w:vertAlign w:val="superscript"/>
        </w:rPr>
        <w:t>[5]</w:t>
      </w:r>
      <w:r w:rsidRPr="00CD079D">
        <w:rPr>
          <w:rFonts w:ascii="Times New Roman" w:hAnsi="Times New Roman" w:hint="eastAsia"/>
          <w:color w:val="000000" w:themeColor="text1"/>
          <w:sz w:val="24"/>
        </w:rPr>
        <w:t>。相反的，虚拟机实例价格存在非常强的随机性，这就使得常规的预测方式不再适用。为此，本课题希望通过利用非平稳时间序列的随机分析来对虚拟机实例价格进行预测。</w:t>
      </w:r>
    </w:p>
    <w:p w:rsidR="00DA62C6"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本课题拟利用广义自回归条件异方差模型（</w:t>
      </w:r>
      <w:r w:rsidRPr="00CD079D">
        <w:rPr>
          <w:rFonts w:ascii="Times New Roman" w:hAnsi="Times New Roman" w:hint="eastAsia"/>
          <w:color w:val="000000" w:themeColor="text1"/>
          <w:sz w:val="24"/>
        </w:rPr>
        <w:t>GARCH</w:t>
      </w:r>
      <w:r w:rsidRPr="00CD079D">
        <w:rPr>
          <w:rFonts w:ascii="Times New Roman" w:hAnsi="Times New Roman" w:hint="eastAsia"/>
          <w:color w:val="000000" w:themeColor="text1"/>
          <w:sz w:val="24"/>
        </w:rPr>
        <w:t>）对虚拟机实例的价格序列进行建模，设计基于合适的的竞价型实例价格预测算法，开发软件界面，进行大规模数据验证。</w:t>
      </w:r>
    </w:p>
    <w:p w:rsidR="00DA62C6" w:rsidRPr="00A34553" w:rsidRDefault="00DA62C6" w:rsidP="00A309FF">
      <w:pPr>
        <w:pStyle w:val="2"/>
        <w:rPr>
          <w:rFonts w:ascii="黑体" w:eastAsia="黑体" w:hAnsi="黑体"/>
          <w:sz w:val="28"/>
          <w:szCs w:val="28"/>
        </w:rPr>
      </w:pPr>
      <w:bookmarkStart w:id="6" w:name="_Toc482285745"/>
      <w:r w:rsidRPr="00A34553">
        <w:rPr>
          <w:rFonts w:ascii="黑体" w:eastAsia="黑体" w:hAnsi="黑体" w:hint="eastAsia"/>
          <w:sz w:val="28"/>
          <w:szCs w:val="28"/>
        </w:rPr>
        <w:t>2.</w:t>
      </w:r>
      <w:r w:rsidRPr="00A34553">
        <w:rPr>
          <w:rFonts w:ascii="黑体" w:eastAsia="黑体" w:hAnsi="黑体"/>
          <w:sz w:val="28"/>
          <w:szCs w:val="28"/>
        </w:rPr>
        <w:t xml:space="preserve">2  </w:t>
      </w:r>
      <w:r w:rsidRPr="00A34553">
        <w:rPr>
          <w:rFonts w:ascii="黑体" w:eastAsia="黑体" w:hAnsi="黑体" w:hint="eastAsia"/>
          <w:sz w:val="28"/>
          <w:szCs w:val="28"/>
        </w:rPr>
        <w:t>S</w:t>
      </w:r>
      <w:r w:rsidRPr="00A34553">
        <w:rPr>
          <w:rFonts w:ascii="黑体" w:eastAsia="黑体" w:hAnsi="黑体"/>
          <w:sz w:val="28"/>
          <w:szCs w:val="28"/>
        </w:rPr>
        <w:t>pot价格特征</w:t>
      </w:r>
      <w:r w:rsidRPr="00A34553">
        <w:rPr>
          <w:rFonts w:ascii="黑体" w:eastAsia="黑体" w:hAnsi="黑体" w:hint="eastAsia"/>
          <w:sz w:val="28"/>
          <w:szCs w:val="28"/>
        </w:rPr>
        <w:t>分析</w:t>
      </w:r>
      <w:bookmarkEnd w:id="6"/>
    </w:p>
    <w:p w:rsidR="00117795" w:rsidRPr="00CD079D" w:rsidRDefault="00117795" w:rsidP="00117795">
      <w:pPr>
        <w:spacing w:line="360" w:lineRule="auto"/>
        <w:jc w:val="center"/>
        <w:rPr>
          <w:sz w:val="24"/>
        </w:rPr>
      </w:pPr>
      <w:r w:rsidRPr="00CD079D">
        <w:rPr>
          <w:sz w:val="24"/>
        </w:rPr>
        <w:object w:dxaOrig="11311" w:dyaOrig="6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40.4pt" o:ole="">
            <v:imagedata r:id="rId11" o:title=""/>
          </v:shape>
          <o:OLEObject Type="Embed" ProgID="Visio.Drawing.15" ShapeID="_x0000_i1025" DrawAspect="Content" ObjectID="_1556027660" r:id="rId12"/>
        </w:object>
      </w:r>
    </w:p>
    <w:p w:rsidR="00117795" w:rsidRPr="00CD079D" w:rsidRDefault="00117795" w:rsidP="00117795">
      <w:pPr>
        <w:spacing w:after="240" w:line="360" w:lineRule="auto"/>
        <w:jc w:val="center"/>
        <w:rPr>
          <w:rFonts w:eastAsia="黑体"/>
          <w:szCs w:val="21"/>
        </w:rPr>
      </w:pPr>
      <w:r w:rsidRPr="00CD079D">
        <w:rPr>
          <w:rFonts w:eastAsia="黑体" w:hint="eastAsia"/>
          <w:szCs w:val="21"/>
        </w:rPr>
        <w:t>图</w:t>
      </w:r>
      <w:r w:rsidRPr="00CD079D">
        <w:rPr>
          <w:rFonts w:eastAsia="黑体" w:hint="eastAsia"/>
          <w:szCs w:val="21"/>
        </w:rPr>
        <w:t>2.</w:t>
      </w:r>
      <w:r w:rsidRPr="00CD079D">
        <w:rPr>
          <w:rFonts w:eastAsia="黑体"/>
          <w:szCs w:val="21"/>
        </w:rPr>
        <w:t>2</w:t>
      </w:r>
      <w:r w:rsidRPr="00CD079D">
        <w:rPr>
          <w:rFonts w:eastAsia="黑体" w:hint="eastAsia"/>
          <w:szCs w:val="21"/>
        </w:rPr>
        <w:t>.1</w:t>
      </w:r>
    </w:p>
    <w:p w:rsidR="00117795" w:rsidRPr="00CD079D" w:rsidRDefault="00117795" w:rsidP="00117795">
      <w:pPr>
        <w:spacing w:line="360" w:lineRule="auto"/>
        <w:ind w:firstLineChars="200" w:firstLine="480"/>
        <w:rPr>
          <w:sz w:val="24"/>
        </w:rPr>
      </w:pPr>
      <w:r w:rsidRPr="00CD079D">
        <w:rPr>
          <w:rFonts w:hint="eastAsia"/>
          <w:sz w:val="24"/>
        </w:rPr>
        <w:t>图</w:t>
      </w:r>
      <w:r w:rsidRPr="00CD079D">
        <w:rPr>
          <w:sz w:val="24"/>
        </w:rPr>
        <w:t>2.2.1</w:t>
      </w:r>
      <w:r w:rsidRPr="00CD079D">
        <w:rPr>
          <w:rFonts w:hint="eastAsia"/>
          <w:sz w:val="24"/>
        </w:rPr>
        <w:t>为</w:t>
      </w:r>
      <w:r w:rsidRPr="00CD079D">
        <w:rPr>
          <w:sz w:val="24"/>
        </w:rPr>
        <w:t>c4.large-spotprice</w:t>
      </w:r>
      <w:r w:rsidRPr="00CD079D">
        <w:rPr>
          <w:rFonts w:hint="eastAsia"/>
          <w:sz w:val="24"/>
        </w:rPr>
        <w:t>型虚拟机在美国东</w:t>
      </w:r>
      <w:r w:rsidRPr="00CD079D">
        <w:rPr>
          <w:rFonts w:hint="eastAsia"/>
          <w:sz w:val="24"/>
        </w:rPr>
        <w:t>1c</w:t>
      </w:r>
      <w:r w:rsidRPr="00CD079D">
        <w:rPr>
          <w:rFonts w:hint="eastAsia"/>
          <w:sz w:val="24"/>
        </w:rPr>
        <w:t>区</w:t>
      </w:r>
      <w:r w:rsidRPr="00CD079D">
        <w:rPr>
          <w:sz w:val="24"/>
        </w:rPr>
        <w:t>windows</w:t>
      </w:r>
      <w:r w:rsidRPr="00CD079D">
        <w:rPr>
          <w:rFonts w:hint="eastAsia"/>
          <w:sz w:val="24"/>
        </w:rPr>
        <w:t>实例在某一段时间的价格序列。此图可看出序列具有一定规律性，自然想到考虑使用趋势分析法进行合理预测。然而，同样是这个竞价实例，它在前一段时间区间的价格序列却如图</w:t>
      </w:r>
      <w:r w:rsidRPr="00CD079D">
        <w:rPr>
          <w:sz w:val="24"/>
        </w:rPr>
        <w:t>2.2.2</w:t>
      </w:r>
      <w:r w:rsidRPr="00CD079D">
        <w:rPr>
          <w:rFonts w:hint="eastAsia"/>
          <w:sz w:val="24"/>
        </w:rPr>
        <w:t>所示</w:t>
      </w:r>
    </w:p>
    <w:p w:rsidR="00117795" w:rsidRPr="00CD079D" w:rsidRDefault="00117795" w:rsidP="00117795">
      <w:pPr>
        <w:spacing w:line="360" w:lineRule="auto"/>
        <w:jc w:val="center"/>
        <w:rPr>
          <w:sz w:val="24"/>
        </w:rPr>
      </w:pPr>
      <w:r w:rsidRPr="00CD079D">
        <w:rPr>
          <w:sz w:val="24"/>
        </w:rPr>
        <w:object w:dxaOrig="11311" w:dyaOrig="6631">
          <v:shape id="_x0000_i1026" type="#_x0000_t75" style="width:414.45pt;height:242.9pt" o:ole="">
            <v:imagedata r:id="rId13" o:title=""/>
          </v:shape>
          <o:OLEObject Type="Embed" ProgID="Visio.Drawing.15" ShapeID="_x0000_i1026" DrawAspect="Content" ObjectID="_1556027661" r:id="rId14"/>
        </w:object>
      </w:r>
    </w:p>
    <w:p w:rsidR="00117795" w:rsidRPr="00CD079D" w:rsidRDefault="00117795" w:rsidP="00117795">
      <w:pPr>
        <w:spacing w:after="240" w:line="360" w:lineRule="auto"/>
        <w:jc w:val="center"/>
        <w:rPr>
          <w:rFonts w:eastAsia="黑体"/>
          <w:szCs w:val="21"/>
        </w:rPr>
      </w:pPr>
      <w:r w:rsidRPr="00CD079D">
        <w:rPr>
          <w:rFonts w:eastAsia="黑体" w:hint="eastAsia"/>
          <w:szCs w:val="21"/>
        </w:rPr>
        <w:t>图</w:t>
      </w:r>
      <w:r w:rsidRPr="00CD079D">
        <w:rPr>
          <w:rFonts w:eastAsia="黑体" w:hint="eastAsia"/>
          <w:szCs w:val="21"/>
        </w:rPr>
        <w:t>2.</w:t>
      </w:r>
      <w:r w:rsidRPr="00CD079D">
        <w:rPr>
          <w:rFonts w:eastAsia="黑体"/>
          <w:szCs w:val="21"/>
        </w:rPr>
        <w:t>2</w:t>
      </w:r>
      <w:r w:rsidRPr="00CD079D">
        <w:rPr>
          <w:rFonts w:eastAsia="黑体" w:hint="eastAsia"/>
          <w:szCs w:val="21"/>
        </w:rPr>
        <w:t>.</w:t>
      </w:r>
      <w:r w:rsidRPr="00CD079D">
        <w:rPr>
          <w:rFonts w:eastAsia="黑体"/>
          <w:szCs w:val="21"/>
        </w:rPr>
        <w:t>2</w:t>
      </w:r>
    </w:p>
    <w:p w:rsidR="00A57AEF" w:rsidRPr="00CD079D" w:rsidRDefault="00117795" w:rsidP="00117795">
      <w:pPr>
        <w:spacing w:line="360" w:lineRule="auto"/>
        <w:rPr>
          <w:sz w:val="24"/>
        </w:rPr>
      </w:pPr>
      <w:r w:rsidRPr="00CD079D">
        <w:rPr>
          <w:rFonts w:hint="eastAsia"/>
          <w:sz w:val="24"/>
        </w:rPr>
        <w:t>可看到在第</w:t>
      </w:r>
      <w:r w:rsidRPr="00CD079D">
        <w:rPr>
          <w:rFonts w:hint="eastAsia"/>
          <w:sz w:val="24"/>
        </w:rPr>
        <w:t>80</w:t>
      </w:r>
      <w:r w:rsidRPr="00CD079D">
        <w:rPr>
          <w:rFonts w:hint="eastAsia"/>
          <w:sz w:val="24"/>
        </w:rPr>
        <w:t>步附近，价格出现了一次猛烈的增长，以致其原本的数据在图中都看不清变化趋势。通过分析大量真实数据，发现这种随机的骤变在竞价实例的序列中较为常见。因此认为竞价实例价格存在非常强的随机性，这就使得常规的预测方式不再适用。而广义自回归条件异方差模型适用于此种随机序列，所以我们希望能利用广义自回归条件异方差模型对样本进行数学建模，以实现预测分析。</w:t>
      </w:r>
    </w:p>
    <w:p w:rsidR="00A57AEF" w:rsidRPr="00CD079D" w:rsidRDefault="00A57AEF">
      <w:pPr>
        <w:widowControl/>
        <w:jc w:val="left"/>
        <w:rPr>
          <w:sz w:val="24"/>
        </w:rPr>
      </w:pPr>
      <w:r w:rsidRPr="00CD079D">
        <w:rPr>
          <w:sz w:val="24"/>
        </w:rPr>
        <w:br w:type="page"/>
      </w:r>
    </w:p>
    <w:p w:rsidR="00DA62C6" w:rsidRPr="00CD079D" w:rsidRDefault="002460B3" w:rsidP="002460B3">
      <w:pPr>
        <w:pStyle w:val="1"/>
        <w:rPr>
          <w:rFonts w:eastAsia="黑体"/>
          <w:sz w:val="30"/>
          <w:szCs w:val="30"/>
        </w:rPr>
      </w:pPr>
      <w:bookmarkStart w:id="7" w:name="_Toc482285746"/>
      <w:r w:rsidRPr="00CD079D">
        <w:rPr>
          <w:rFonts w:eastAsia="黑体"/>
          <w:sz w:val="30"/>
          <w:szCs w:val="30"/>
        </w:rPr>
        <w:lastRenderedPageBreak/>
        <w:t>3</w:t>
      </w:r>
      <w:r w:rsidRPr="00CD079D">
        <w:rPr>
          <w:rFonts w:eastAsia="黑体" w:hint="eastAsia"/>
          <w:sz w:val="30"/>
          <w:szCs w:val="30"/>
        </w:rPr>
        <w:t>.</w:t>
      </w:r>
      <w:r w:rsidR="00A309FF" w:rsidRPr="00CD079D">
        <w:rPr>
          <w:rFonts w:eastAsia="黑体" w:hint="eastAsia"/>
          <w:sz w:val="30"/>
          <w:szCs w:val="30"/>
        </w:rPr>
        <w:t xml:space="preserve">  </w:t>
      </w:r>
      <w:r w:rsidR="00DA62C6" w:rsidRPr="00CD079D">
        <w:rPr>
          <w:rFonts w:eastAsia="黑体" w:hint="eastAsia"/>
          <w:sz w:val="30"/>
          <w:szCs w:val="30"/>
        </w:rPr>
        <w:t>提出的预测算法</w:t>
      </w:r>
      <w:bookmarkEnd w:id="7"/>
    </w:p>
    <w:p w:rsidR="00A309FF" w:rsidRPr="00A34553" w:rsidRDefault="00A309FF" w:rsidP="00A309FF">
      <w:pPr>
        <w:pStyle w:val="2"/>
        <w:rPr>
          <w:rFonts w:ascii="黑体" w:eastAsia="黑体" w:hAnsi="黑体"/>
          <w:sz w:val="28"/>
          <w:szCs w:val="28"/>
        </w:rPr>
      </w:pPr>
      <w:bookmarkStart w:id="8" w:name="_Toc482285747"/>
      <w:r w:rsidRPr="00A34553">
        <w:rPr>
          <w:rFonts w:ascii="黑体" w:eastAsia="黑体" w:hAnsi="黑体" w:hint="eastAsia"/>
          <w:sz w:val="28"/>
          <w:szCs w:val="28"/>
        </w:rPr>
        <w:t>3.1  预备知识</w:t>
      </w:r>
      <w:bookmarkEnd w:id="8"/>
    </w:p>
    <w:p w:rsidR="00A309FF" w:rsidRPr="00A34553" w:rsidRDefault="00A309FF" w:rsidP="00A309FF">
      <w:pPr>
        <w:pStyle w:val="3"/>
        <w:rPr>
          <w:rFonts w:ascii="黑体" w:eastAsia="黑体" w:hAnsi="黑体"/>
          <w:sz w:val="24"/>
          <w:szCs w:val="24"/>
        </w:rPr>
      </w:pPr>
      <w:bookmarkStart w:id="9" w:name="_Toc482285748"/>
      <w:r w:rsidRPr="00A34553">
        <w:rPr>
          <w:rFonts w:ascii="黑体" w:eastAsia="黑体" w:hAnsi="黑体" w:hint="eastAsia"/>
          <w:sz w:val="24"/>
          <w:szCs w:val="24"/>
        </w:rPr>
        <w:t>3.</w:t>
      </w:r>
      <w:r w:rsidRPr="00A34553">
        <w:rPr>
          <w:rFonts w:ascii="黑体" w:eastAsia="黑体" w:hAnsi="黑体"/>
          <w:sz w:val="24"/>
          <w:szCs w:val="24"/>
        </w:rPr>
        <w:t>1</w:t>
      </w:r>
      <w:r w:rsidRPr="00A34553">
        <w:rPr>
          <w:rFonts w:ascii="黑体" w:eastAsia="黑体" w:hAnsi="黑体" w:hint="eastAsia"/>
          <w:sz w:val="24"/>
          <w:szCs w:val="24"/>
        </w:rPr>
        <w:t>.</w:t>
      </w:r>
      <w:r w:rsidRPr="00A34553">
        <w:rPr>
          <w:rFonts w:ascii="黑体" w:eastAsia="黑体" w:hAnsi="黑体"/>
          <w:sz w:val="24"/>
          <w:szCs w:val="24"/>
        </w:rPr>
        <w:t xml:space="preserve">1  </w:t>
      </w:r>
      <w:r w:rsidRPr="00A34553">
        <w:rPr>
          <w:rFonts w:ascii="黑体" w:eastAsia="黑体" w:hAnsi="黑体" w:hint="eastAsia"/>
          <w:sz w:val="24"/>
          <w:szCs w:val="24"/>
        </w:rPr>
        <w:t>广义自回归条件异方差模型</w:t>
      </w:r>
      <w:bookmarkEnd w:id="9"/>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据亚马逊的文档说明，竞价型实例是描述可据其本身需要启动任意数量的虚拟服务器、配置安全和网络以及管理存储。竞价型实例指定用户愿意为运行特定实例类型支付的最高小时价格。现货的价格随供需关系而上下浮动，但用户支付的价格不会超过用户所指定的最高价。</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按照时间的先后顺序把随机事件变化发展的过程记录下来就构成了时间序列。在统计研究中，常用按时间排序的一局随机变量</w:t>
      </w:r>
      <m:oMath>
        <m:sSub>
          <m:sSubPr>
            <m:ctrlPr>
              <w:rPr>
                <w:rFonts w:ascii="Cambria Math" w:hAnsi="Cambria Math"/>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1</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hint="eastAsia"/>
                <w:color w:val="000000" w:themeColor="text1"/>
                <w:sz w:val="24"/>
              </w:rPr>
              <m:t>t</m:t>
            </m:r>
          </m:sub>
        </m:sSub>
        <m:r>
          <w:rPr>
            <w:rFonts w:ascii="Cambria Math" w:hAnsi="Cambria Math"/>
            <w:color w:val="000000" w:themeColor="text1"/>
            <w:sz w:val="24"/>
          </w:rPr>
          <m:t>,⋯</m:t>
        </m:r>
      </m:oMath>
      <w:r w:rsidRPr="00CD079D">
        <w:rPr>
          <w:rFonts w:ascii="Times New Roman" w:hAnsi="Times New Roman" w:hint="eastAsia"/>
          <w:color w:val="000000" w:themeColor="text1"/>
          <w:sz w:val="24"/>
        </w:rPr>
        <w:t>来表示一个随机事件的时间序列，简记为</w:t>
      </w:r>
      <m:oMath>
        <m:d>
          <m:dPr>
            <m:begChr m:val="{"/>
            <m:endChr m:val="}"/>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m:t>
                </m:r>
              </m:sub>
            </m:sSub>
            <m:r>
              <w:rPr>
                <w:rFonts w:ascii="Cambria Math" w:hAnsi="Cambria Math"/>
                <w:color w:val="000000" w:themeColor="text1"/>
                <w:sz w:val="24"/>
              </w:rPr>
              <m:t>,tϵT</m:t>
            </m:r>
          </m:e>
        </m:d>
      </m:oMath>
      <w:r w:rsidRPr="00CD079D">
        <w:rPr>
          <w:rFonts w:ascii="Times New Roman" w:hAnsi="Times New Roman" w:hint="eastAsia"/>
          <w:color w:val="000000" w:themeColor="text1"/>
          <w:sz w:val="24"/>
        </w:rPr>
        <w:t>或</w:t>
      </w:r>
      <m:oMath>
        <m:d>
          <m:dPr>
            <m:begChr m:val="{"/>
            <m:endChr m:val="}"/>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m:t>
                </m:r>
              </m:sub>
            </m:sSub>
          </m:e>
        </m:d>
      </m:oMath>
      <w:r w:rsidRPr="00CD079D">
        <w:rPr>
          <w:rFonts w:ascii="Times New Roman" w:hAnsi="Times New Roman" w:hint="eastAsia"/>
          <w:color w:val="000000" w:themeColor="text1"/>
          <w:sz w:val="24"/>
        </w:rPr>
        <w:t>。用</w:t>
      </w:r>
      <m:oMath>
        <m:d>
          <m:dPr>
            <m:begChr m:val="{"/>
            <m:endChr m:val="}"/>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m:t>
                </m:r>
              </m:sub>
            </m:sSub>
            <m:r>
              <w:rPr>
                <w:rFonts w:ascii="Cambria Math" w:hAnsi="Cambria Math" w:hint="eastAsia"/>
                <w:color w:val="000000" w:themeColor="text1"/>
                <w:sz w:val="24"/>
              </w:rPr>
              <m:t>,</m:t>
            </m:r>
            <m:r>
              <w:rPr>
                <w:rFonts w:ascii="Cambria Math" w:hAnsi="Cambria Math"/>
                <w:color w:val="000000" w:themeColor="text1"/>
                <w:sz w:val="24"/>
              </w:rPr>
              <m:t>t=1,2,⋯,n</m:t>
            </m:r>
          </m:e>
        </m:d>
      </m:oMath>
      <w:r w:rsidRPr="00CD079D">
        <w:rPr>
          <w:rFonts w:ascii="Times New Roman" w:hAnsi="Times New Roman" w:hint="eastAsia"/>
          <w:color w:val="000000" w:themeColor="text1"/>
          <w:sz w:val="24"/>
        </w:rPr>
        <w:t>表示该随机序列的</w:t>
      </w:r>
      <w:r w:rsidRPr="00CD079D">
        <w:rPr>
          <w:rFonts w:ascii="Times New Roman" w:hAnsi="Times New Roman"/>
          <w:color w:val="000000" w:themeColor="text1"/>
          <w:sz w:val="24"/>
        </w:rPr>
        <w:t>n</w:t>
      </w:r>
      <w:r w:rsidRPr="00CD079D">
        <w:rPr>
          <w:rFonts w:ascii="Times New Roman" w:hAnsi="Times New Roman" w:hint="eastAsia"/>
          <w:color w:val="000000" w:themeColor="text1"/>
          <w:sz w:val="24"/>
        </w:rPr>
        <w:t>个有序观察值，称为序列长度为的观察值序列。</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1982</w:t>
      </w:r>
      <w:r w:rsidRPr="00CD079D">
        <w:rPr>
          <w:rFonts w:ascii="Times New Roman" w:hAnsi="Times New Roman" w:hint="eastAsia"/>
          <w:color w:val="000000" w:themeColor="text1"/>
          <w:sz w:val="24"/>
        </w:rPr>
        <w:t>年经济学家恩格尔提出了自回归条件异方差模型（</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模型）。该模型假设在历史数据已知的情况下，零均值、纯随机残差序列具有异方差性，即</w:t>
      </w:r>
    </w:p>
    <w:p w:rsidR="00117795" w:rsidRPr="002F6E6D" w:rsidRDefault="002F6E6D" w:rsidP="002F6E6D">
      <w:pPr>
        <w:pStyle w:val="af9"/>
        <w:spacing w:before="156"/>
      </w:pPr>
      <w:r>
        <w:rPr>
          <w:rFonts w:ascii="Times New Roman" w:eastAsia="宋体" w:hAnsi="Times New Roman"/>
        </w:rPr>
        <w:tab/>
      </w:r>
      <m:oMath>
        <m:r>
          <m:rPr>
            <m:sty m:val="p"/>
          </m:rPr>
          <m:t>Var</m:t>
        </m:r>
        <m:d>
          <m:dPr>
            <m:ctrlPr/>
          </m:dPr>
          <m:e>
            <m:sSub>
              <m:sSubPr>
                <m:ctrlPr/>
              </m:sSubPr>
              <m:e>
                <m:r>
                  <m:t>ε</m:t>
                </m:r>
              </m:e>
              <m:sub>
                <m:r>
                  <m:t>t</m:t>
                </m:r>
              </m:sub>
            </m:sSub>
          </m:e>
        </m:d>
        <m:r>
          <m:rPr>
            <m:sty m:val="p"/>
          </m:rPr>
          <m:t>=</m:t>
        </m:r>
        <m:sSub>
          <m:sSubPr>
            <m:ctrlPr/>
          </m:sSubPr>
          <m:e>
            <m:r>
              <m:t>h</m:t>
            </m:r>
          </m:e>
          <m:sub>
            <m:r>
              <m:t>t</m:t>
            </m:r>
          </m:sub>
        </m:sSub>
      </m:oMath>
      <w:r>
        <w:rPr>
          <w:rFonts w:ascii="宋体" w:eastAsia="宋体" w:hAnsi="宋体" w:cs="宋体"/>
        </w:rPr>
        <w:tab/>
      </w:r>
      <w:r>
        <w:t>(</w:t>
      </w:r>
      <w:r>
        <w:rPr>
          <w:rFonts w:asciiTheme="minorEastAsia" w:eastAsiaTheme="minorEastAsia" w:hAnsiTheme="minorEastAsia" w:hint="eastAsia"/>
        </w:rPr>
        <w:t>式1</w:t>
      </w:r>
      <w:r>
        <w:t>)</w:t>
      </w:r>
    </w:p>
    <w:p w:rsidR="00117795" w:rsidRPr="00CD079D" w:rsidRDefault="00117795" w:rsidP="00F45AB4">
      <w:pPr>
        <w:pStyle w:val="a4"/>
        <w:spacing w:beforeLines="50" w:before="156"/>
        <w:ind w:firstLineChars="0" w:firstLine="0"/>
        <w:jc w:val="left"/>
        <w:rPr>
          <w:rFonts w:ascii="Times New Roman" w:hAnsi="Times New Roman"/>
          <w:color w:val="000000" w:themeColor="text1"/>
          <w:sz w:val="24"/>
        </w:rPr>
      </w:pPr>
      <w:r w:rsidRPr="00CD079D">
        <w:rPr>
          <w:rFonts w:ascii="Times New Roman" w:hAnsi="Times New Roman" w:hint="eastAsia"/>
          <w:color w:val="000000" w:themeColor="text1"/>
          <w:sz w:val="24"/>
        </w:rPr>
        <w:t>在正态分布的假定之下，有</w:t>
      </w:r>
    </w:p>
    <w:p w:rsidR="00117795" w:rsidRPr="002F6E6D" w:rsidRDefault="002F6E6D" w:rsidP="002F6E6D">
      <w:pPr>
        <w:pStyle w:val="af9"/>
        <w:spacing w:before="156"/>
        <w:ind w:firstLine="0"/>
      </w:pPr>
      <w:r>
        <w:rPr>
          <w:rFonts w:ascii="Times New Roman" w:eastAsia="宋体" w:hAnsi="Times New Roman"/>
        </w:rPr>
        <w:tab/>
      </w:r>
      <m:oMath>
        <m:f>
          <m:fPr>
            <m:ctrlPr/>
          </m:fPr>
          <m:num>
            <m:sSub>
              <m:sSubPr>
                <m:ctrlPr/>
              </m:sSubPr>
              <m:e>
                <m:r>
                  <m:t>ε</m:t>
                </m:r>
              </m:e>
              <m:sub>
                <m:r>
                  <m:t>t</m:t>
                </m:r>
              </m:sub>
            </m:sSub>
          </m:num>
          <m:den>
            <m:rad>
              <m:radPr>
                <m:degHide m:val="1"/>
                <m:ctrlPr/>
              </m:radPr>
              <m:deg/>
              <m:e>
                <m:sSub>
                  <m:sSubPr>
                    <m:ctrlPr/>
                  </m:sSubPr>
                  <m:e>
                    <m:r>
                      <m:t>h</m:t>
                    </m:r>
                  </m:e>
                  <m:sub>
                    <m:r>
                      <m:t>t</m:t>
                    </m:r>
                  </m:sub>
                </m:sSub>
              </m:e>
            </m:rad>
          </m:den>
        </m:f>
        <m:r>
          <m:rPr>
            <m:sty m:val="p"/>
          </m:rPr>
          <m:t>~</m:t>
        </m:r>
        <m:r>
          <m:t>N</m:t>
        </m:r>
        <m:r>
          <m:rPr>
            <m:sty m:val="p"/>
          </m:rPr>
          <m:t>(0,1)</m:t>
        </m:r>
      </m:oMath>
      <w:r w:rsidRPr="002F6E6D">
        <w:tab/>
      </w:r>
      <w:r w:rsidRPr="002F6E6D">
        <w:rPr>
          <w:rFonts w:hint="eastAsia"/>
        </w:rPr>
        <w:t>(</w:t>
      </w:r>
      <w:r w:rsidRPr="002F6E6D">
        <w:rPr>
          <w:rFonts w:ascii="宋体" w:eastAsia="宋体" w:hAnsi="宋体" w:cs="宋体" w:hint="eastAsia"/>
        </w:rPr>
        <w:t>式</w:t>
      </w:r>
      <w:r>
        <w:rPr>
          <w:rFonts w:hint="eastAsia"/>
        </w:rPr>
        <w:t>2</w:t>
      </w:r>
      <w:r w:rsidRPr="002F6E6D">
        <w:rPr>
          <w:rFonts w:hint="eastAsia"/>
        </w:rPr>
        <w:t>)</w:t>
      </w:r>
    </w:p>
    <w:p w:rsidR="00117795" w:rsidRPr="00CD079D" w:rsidRDefault="00117795" w:rsidP="00F45AB4">
      <w:pPr>
        <w:pStyle w:val="a4"/>
        <w:spacing w:beforeLines="50" w:before="156"/>
        <w:ind w:firstLineChars="0" w:firstLine="0"/>
        <w:jc w:val="left"/>
        <w:rPr>
          <w:rFonts w:ascii="Times New Roman" w:hAnsi="Times New Roman"/>
          <w:color w:val="000000" w:themeColor="text1"/>
          <w:sz w:val="24"/>
        </w:rPr>
      </w:pPr>
      <w:r w:rsidRPr="00CD079D">
        <w:rPr>
          <w:rFonts w:ascii="Times New Roman" w:hAnsi="Times New Roman" w:hint="eastAsia"/>
          <w:color w:val="000000" w:themeColor="text1"/>
          <w:sz w:val="24"/>
        </w:rPr>
        <w:t>而异方差则等价于残差的平方的均值</w:t>
      </w:r>
    </w:p>
    <w:p w:rsidR="00117795" w:rsidRPr="002F6E6D" w:rsidRDefault="002F6E6D" w:rsidP="002F6E6D">
      <w:pPr>
        <w:pStyle w:val="af9"/>
        <w:spacing w:before="156"/>
      </w:pPr>
      <w:r>
        <w:rPr>
          <w:rFonts w:ascii="Times New Roman" w:eastAsia="宋体" w:hAnsi="Times New Roman"/>
        </w:rPr>
        <w:tab/>
      </w:r>
      <m:oMath>
        <m:r>
          <m:rPr>
            <m:sty m:val="p"/>
          </m:rPr>
          <m:t>E</m:t>
        </m:r>
        <m:d>
          <m:dPr>
            <m:ctrlPr/>
          </m:dPr>
          <m:e>
            <m:sSubSup>
              <m:sSubSupPr>
                <m:ctrlPr/>
              </m:sSubSupPr>
              <m:e>
                <m:r>
                  <m:t>ε</m:t>
                </m:r>
              </m:e>
              <m:sub>
                <m:r>
                  <m:t>t</m:t>
                </m:r>
              </m:sub>
              <m:sup>
                <m:r>
                  <m:rPr>
                    <m:sty m:val="p"/>
                  </m:rPr>
                  <m:t>2</m:t>
                </m:r>
              </m:sup>
            </m:sSubSup>
          </m:e>
        </m:d>
        <m:r>
          <m:rPr>
            <m:sty m:val="p"/>
          </m:rPr>
          <m:t>=</m:t>
        </m:r>
        <m:sSub>
          <m:sSubPr>
            <m:ctrlPr/>
          </m:sSubPr>
          <m:e>
            <m:r>
              <m:t>h</m:t>
            </m:r>
          </m:e>
          <m:sub>
            <m:r>
              <m:t>t</m:t>
            </m:r>
          </m:sub>
        </m:sSub>
      </m:oMath>
      <w:r w:rsidRPr="002F6E6D">
        <w:tab/>
      </w:r>
      <w:r w:rsidRPr="002F6E6D">
        <w:rPr>
          <w:rFonts w:hint="eastAsia"/>
        </w:rPr>
        <w:t>(</w:t>
      </w:r>
      <w:r w:rsidRPr="002F6E6D">
        <w:rPr>
          <w:rFonts w:ascii="宋体" w:eastAsia="宋体" w:hAnsi="宋体" w:cs="宋体" w:hint="eastAsia"/>
        </w:rPr>
        <w:t>式</w:t>
      </w:r>
      <w:r w:rsidRPr="002F6E6D">
        <w:rPr>
          <w:rFonts w:hint="eastAsia"/>
        </w:rPr>
        <w:t>3)</w:t>
      </w:r>
    </w:p>
    <w:p w:rsidR="00117795" w:rsidRPr="00CD079D" w:rsidRDefault="00117795" w:rsidP="00F45AB4">
      <w:pPr>
        <w:pStyle w:val="a4"/>
        <w:spacing w:beforeLines="50" w:before="156"/>
        <w:ind w:firstLineChars="0" w:firstLine="0"/>
        <w:jc w:val="left"/>
        <w:rPr>
          <w:rFonts w:ascii="Times New Roman" w:hAnsi="Times New Roman"/>
          <w:color w:val="000000" w:themeColor="text1"/>
          <w:sz w:val="24"/>
        </w:rPr>
      </w:pPr>
      <w:r w:rsidRPr="00CD079D">
        <w:rPr>
          <w:rFonts w:ascii="Times New Roman" w:hAnsi="Times New Roman" w:hint="eastAsia"/>
          <w:color w:val="000000" w:themeColor="text1"/>
          <w:sz w:val="24"/>
        </w:rPr>
        <w:t>使用残差平方序列的自相关系数</w:t>
      </w:r>
      <m:oMath>
        <m:sSub>
          <m:sSubPr>
            <m:ctrlPr>
              <w:rPr>
                <w:rFonts w:ascii="Cambria Math" w:hAnsi="Cambria Math"/>
                <w:color w:val="000000" w:themeColor="text1"/>
                <w:sz w:val="24"/>
              </w:rPr>
            </m:ctrlPr>
          </m:sSubPr>
          <m:e>
            <m:r>
              <w:rPr>
                <w:rFonts w:ascii="Cambria Math" w:hAnsi="Cambria Math"/>
                <w:color w:val="000000" w:themeColor="text1"/>
                <w:sz w:val="24"/>
              </w:rPr>
              <m:t>ρ</m:t>
            </m:r>
          </m:e>
          <m:sub>
            <m:r>
              <w:rPr>
                <w:rFonts w:ascii="Cambria Math" w:hAnsi="Cambria Math"/>
                <w:color w:val="000000" w:themeColor="text1"/>
                <w:sz w:val="24"/>
              </w:rPr>
              <m:t>k</m:t>
            </m:r>
          </m:sub>
        </m:sSub>
        <m:r>
          <m:rPr>
            <m:sty m:val="p"/>
          </m:rPr>
          <w:rPr>
            <w:rFonts w:ascii="Cambria Math" w:hAnsi="Cambria Math" w:hint="eastAsia"/>
            <w:color w:val="000000" w:themeColor="text1"/>
            <w:sz w:val="24"/>
          </w:rPr>
          <m:t>=</m:t>
        </m:r>
        <m:f>
          <m:fPr>
            <m:ctrlPr>
              <w:rPr>
                <w:rFonts w:ascii="Cambria Math" w:hAnsi="Cambria Math"/>
                <w:color w:val="000000" w:themeColor="text1"/>
                <w:sz w:val="24"/>
              </w:rPr>
            </m:ctrlPr>
          </m:fPr>
          <m:num>
            <m:r>
              <w:rPr>
                <w:rFonts w:ascii="Cambria Math" w:hAnsi="Cambria Math"/>
                <w:color w:val="000000" w:themeColor="text1"/>
                <w:sz w:val="24"/>
              </w:rPr>
              <m:t>Cov(</m:t>
            </m:r>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m:t>
                </m:r>
              </m:sub>
              <m:sup>
                <m:r>
                  <w:rPr>
                    <w:rFonts w:ascii="Cambria Math" w:hAnsi="Cambria Math"/>
                    <w:color w:val="000000" w:themeColor="text1"/>
                    <w:sz w:val="24"/>
                  </w:rPr>
                  <m:t>2</m:t>
                </m:r>
              </m:sup>
            </m:sSubSup>
            <m:r>
              <w:rPr>
                <w:rFonts w:ascii="Cambria Math" w:hAnsi="Cambria Math"/>
                <w:color w:val="000000" w:themeColor="text1"/>
                <w:sz w:val="24"/>
              </w:rPr>
              <m:t>,</m:t>
            </m:r>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t-k</m:t>
                </m:r>
              </m:sub>
              <m:sup>
                <m:r>
                  <w:rPr>
                    <w:rFonts w:ascii="Cambria Math" w:hAnsi="Cambria Math"/>
                    <w:color w:val="000000" w:themeColor="text1"/>
                    <w:sz w:val="24"/>
                  </w:rPr>
                  <m:t>2</m:t>
                </m:r>
              </m:sup>
            </m:sSubSup>
            <m:r>
              <w:rPr>
                <w:rFonts w:ascii="Cambria Math" w:hAnsi="Cambria Math"/>
                <w:color w:val="000000" w:themeColor="text1"/>
                <w:sz w:val="24"/>
              </w:rPr>
              <m:t>)</m:t>
            </m:r>
          </m:num>
          <m:den>
            <m:r>
              <w:rPr>
                <w:rFonts w:ascii="Cambria Math" w:hAnsi="Cambria Math"/>
                <w:color w:val="000000" w:themeColor="text1"/>
                <w:sz w:val="24"/>
              </w:rPr>
              <m:t>Var(</m:t>
            </m:r>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m:t>
                </m:r>
              </m:sub>
              <m:sup>
                <m:r>
                  <w:rPr>
                    <w:rFonts w:ascii="Cambria Math" w:hAnsi="Cambria Math"/>
                    <w:color w:val="000000" w:themeColor="text1"/>
                    <w:sz w:val="24"/>
                  </w:rPr>
                  <m:t>2</m:t>
                </m:r>
              </m:sup>
            </m:sSubSup>
            <m:r>
              <w:rPr>
                <w:rFonts w:ascii="Cambria Math" w:hAnsi="Cambria Math"/>
                <w:color w:val="000000" w:themeColor="text1"/>
                <w:sz w:val="24"/>
              </w:rPr>
              <m:t>)</m:t>
            </m:r>
          </m:den>
        </m:f>
      </m:oMath>
      <w:r w:rsidRPr="00CD079D">
        <w:rPr>
          <w:rFonts w:ascii="Times New Roman" w:hAnsi="Times New Roman" w:hint="eastAsia"/>
          <w:color w:val="000000" w:themeColor="text1"/>
          <w:sz w:val="24"/>
        </w:rPr>
        <w:t>，可以考察异方差函数的自相关性。</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考察的结果有如下两种：</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a).</w:t>
      </w:r>
      <w:r w:rsidRPr="00CD079D">
        <w:rPr>
          <w:rFonts w:ascii="Times New Roman" w:hAnsi="Times New Roman" w:hint="eastAsia"/>
          <w:color w:val="000000" w:themeColor="text1"/>
          <w:sz w:val="24"/>
        </w:rPr>
        <w:t>自相关系数恒为零，即</w:t>
      </w:r>
    </w:p>
    <w:p w:rsidR="00117795" w:rsidRPr="00CD079D" w:rsidRDefault="00D9346B" w:rsidP="002F6E6D">
      <w:pPr>
        <w:pStyle w:val="af9"/>
        <w:spacing w:before="156"/>
        <w:rPr>
          <w:rFonts w:ascii="Times New Roman" w:hAnsi="Times New Roman"/>
        </w:rPr>
      </w:pPr>
      <m:oMathPara>
        <m:oMath>
          <m:sSub>
            <m:sSubPr>
              <m:ctrlPr/>
            </m:sSubPr>
            <m:e>
              <m:r>
                <m:t>ρ</m:t>
              </m:r>
            </m:e>
            <m:sub>
              <m:r>
                <m:t>k</m:t>
              </m:r>
            </m:sub>
          </m:sSub>
          <m:r>
            <m:rPr>
              <m:sty m:val="p"/>
            </m:rPr>
            <m:t xml:space="preserve">=0,     </m:t>
          </m:r>
          <m:r>
            <m:t>k</m:t>
          </m:r>
          <m:r>
            <m:rPr>
              <m:sty m:val="p"/>
            </m:rPr>
            <m:t>=1,2,⋯</m:t>
          </m:r>
        </m:oMath>
      </m:oMathPara>
    </w:p>
    <w:p w:rsidR="00117795" w:rsidRPr="00CD079D" w:rsidRDefault="00117795" w:rsidP="00F45AB4">
      <w:pPr>
        <w:pStyle w:val="a4"/>
        <w:spacing w:beforeLines="50" w:before="156"/>
        <w:ind w:firstLineChars="0" w:firstLine="0"/>
        <w:jc w:val="left"/>
        <w:rPr>
          <w:rFonts w:ascii="Times New Roman" w:hAnsi="Times New Roman"/>
          <w:color w:val="000000" w:themeColor="text1"/>
          <w:sz w:val="24"/>
        </w:rPr>
      </w:pPr>
      <w:r w:rsidRPr="00CD079D">
        <w:rPr>
          <w:rFonts w:ascii="Times New Roman" w:hAnsi="Times New Roman" w:hint="eastAsia"/>
          <w:color w:val="000000" w:themeColor="text1"/>
          <w:sz w:val="24"/>
        </w:rPr>
        <w:t>这说明异方差函数是纯随机的。此时历史数据对未来异方差的估计一点作用都没有，至今也没有有效方法提取其中的异方差信息，这种情况本课题不做讨论。</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b).</w:t>
      </w:r>
      <w:r w:rsidRPr="00CD079D">
        <w:rPr>
          <w:rFonts w:ascii="Times New Roman" w:hAnsi="Times New Roman" w:hint="eastAsia"/>
          <w:color w:val="000000" w:themeColor="text1"/>
          <w:sz w:val="24"/>
        </w:rPr>
        <w:t>存在某个自相关系数不为零，即</w:t>
      </w:r>
    </w:p>
    <w:p w:rsidR="00117795" w:rsidRPr="00CD079D" w:rsidRDefault="00D9346B" w:rsidP="00117795">
      <w:pPr>
        <w:pStyle w:val="a4"/>
        <w:spacing w:beforeLines="50" w:before="156"/>
        <w:ind w:firstLine="480"/>
        <w:jc w:val="left"/>
        <w:rPr>
          <w:rFonts w:ascii="Times New Roman" w:hAnsi="Times New Roman"/>
          <w:color w:val="000000" w:themeColor="text1"/>
          <w:sz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ρ</m:t>
              </m:r>
            </m:e>
            <m:sub>
              <m:r>
                <w:rPr>
                  <w:rFonts w:ascii="Cambria Math" w:hAnsi="Cambria Math"/>
                  <w:color w:val="000000" w:themeColor="text1"/>
                  <w:sz w:val="24"/>
                </w:rPr>
                <m:t>k</m:t>
              </m:r>
            </m:sub>
          </m:sSub>
          <m:r>
            <m:rPr>
              <m:sty m:val="p"/>
            </m:rPr>
            <w:rPr>
              <w:rFonts w:ascii="Cambria Math" w:hAnsi="Cambria Math"/>
              <w:color w:val="000000" w:themeColor="text1"/>
              <w:sz w:val="24"/>
            </w:rPr>
            <m:t>≠0</m:t>
          </m:r>
          <m:r>
            <m:rPr>
              <m:sty m:val="p"/>
            </m:rPr>
            <w:rPr>
              <w:rFonts w:ascii="Cambria Math" w:hAnsi="Cambria Math" w:hint="eastAsia"/>
              <w:color w:val="000000" w:themeColor="text1"/>
              <w:sz w:val="24"/>
            </w:rPr>
            <m:t>,</m:t>
          </m:r>
          <m:r>
            <m:rPr>
              <m:sty m:val="p"/>
            </m:rPr>
            <w:rPr>
              <w:rFonts w:ascii="Cambria Math" w:hAnsi="Cambria Math"/>
              <w:color w:val="000000" w:themeColor="text1"/>
              <w:sz w:val="24"/>
            </w:rPr>
            <m:t xml:space="preserve">  k≥1</m:t>
          </m:r>
        </m:oMath>
      </m:oMathPara>
    </w:p>
    <w:p w:rsidR="00117795" w:rsidRPr="00CD079D" w:rsidRDefault="00117795" w:rsidP="00F45AB4">
      <w:pPr>
        <w:pStyle w:val="a4"/>
        <w:spacing w:beforeLines="50" w:before="156"/>
        <w:ind w:firstLineChars="0" w:firstLine="0"/>
        <w:jc w:val="left"/>
        <w:rPr>
          <w:rFonts w:ascii="Times New Roman" w:hAnsi="Times New Roman"/>
          <w:color w:val="000000" w:themeColor="text1"/>
          <w:sz w:val="24"/>
        </w:rPr>
      </w:pPr>
      <w:r w:rsidRPr="00CD079D">
        <w:rPr>
          <w:rFonts w:ascii="Times New Roman" w:hAnsi="Times New Roman" w:hint="eastAsia"/>
          <w:color w:val="000000" w:themeColor="text1"/>
          <w:sz w:val="24"/>
        </w:rPr>
        <w:t>这说明在残差平方序列中蕴藏着某种相关信息，可以通过构造适当模型提取这些相关信息，以获得到序列的异方差的波动的特征。</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具有</w:t>
      </w:r>
      <m:oMath>
        <m:sSub>
          <m:sSubPr>
            <m:ctrlPr>
              <w:rPr>
                <w:rFonts w:ascii="Cambria Math" w:hAnsi="Cambria Math"/>
                <w:color w:val="000000" w:themeColor="text1"/>
                <w:sz w:val="24"/>
              </w:rPr>
            </m:ctrlPr>
          </m:sSubPr>
          <m:e>
            <m:r>
              <w:rPr>
                <w:rFonts w:ascii="Cambria Math" w:eastAsia="MS Gothic" w:hAnsi="Cambria Math" w:cs="MS Gothic" w:hint="eastAsia"/>
                <w:color w:val="000000" w:themeColor="text1"/>
                <w:sz w:val="24"/>
              </w:rPr>
              <m:t>h</m:t>
            </m:r>
          </m:e>
          <m:sub>
            <m:r>
              <w:rPr>
                <w:rFonts w:ascii="Cambria Math" w:hAnsi="Cambria Math"/>
                <w:color w:val="000000" w:themeColor="text1"/>
                <w:sz w:val="24"/>
              </w:rPr>
              <m:t>t</m:t>
            </m:r>
          </m:sub>
        </m:sSub>
        <m:r>
          <m:rPr>
            <m:sty m:val="p"/>
          </m:rPr>
          <w:rPr>
            <w:rFonts w:ascii="Cambria Math" w:hAnsi="Cambria Math" w:hint="eastAsia"/>
            <w:color w:val="000000" w:themeColor="text1"/>
            <w:sz w:val="24"/>
          </w:rPr>
          <m:t>=</m:t>
        </m:r>
        <m:r>
          <m:rPr>
            <m:sty m:val="p"/>
          </m:rPr>
          <w:rPr>
            <w:rFonts w:ascii="Cambria Math" w:hAnsi="Cambria Math"/>
            <w:color w:val="000000" w:themeColor="text1"/>
            <w:sz w:val="24"/>
          </w:rPr>
          <m:t>E</m:t>
        </m:r>
        <m:d>
          <m:dPr>
            <m:begChr m:val="（"/>
            <m:endChr m:val="）"/>
            <m:ctrlPr>
              <w:rPr>
                <w:rFonts w:ascii="Cambria Math" w:hAnsi="Cambria Math"/>
                <w:color w:val="000000" w:themeColor="text1"/>
                <w:sz w:val="24"/>
              </w:rPr>
            </m:ctrlPr>
          </m:dPr>
          <m:e>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m:t>
                </m:r>
              </m:sub>
              <m:sup>
                <m:r>
                  <w:rPr>
                    <w:rFonts w:ascii="Cambria Math" w:hAnsi="Cambria Math"/>
                    <w:color w:val="000000" w:themeColor="text1"/>
                    <w:sz w:val="24"/>
                  </w:rPr>
                  <m:t>2</m:t>
                </m:r>
              </m:sup>
            </m:sSubSup>
          </m:e>
        </m:d>
        <m:r>
          <m:rPr>
            <m:sty m:val="p"/>
          </m:rPr>
          <w:rPr>
            <w:rFonts w:ascii="Cambria Math" w:hAnsi="Cambria Math" w:hint="eastAsia"/>
            <w:color w:val="000000" w:themeColor="text1"/>
            <w:sz w:val="24"/>
          </w:rPr>
          <m:t>=</m:t>
        </m:r>
        <m:r>
          <m:rPr>
            <m:sty m:val="p"/>
          </m:rPr>
          <w:rPr>
            <w:rFonts w:ascii="Cambria Math" w:hAnsi="Cambria Math"/>
            <w:color w:val="000000" w:themeColor="text1"/>
            <w:sz w:val="24"/>
          </w:rPr>
          <m:t>ω</m:t>
        </m:r>
        <m:r>
          <m:rPr>
            <m:sty m:val="p"/>
          </m:rPr>
          <w:rPr>
            <w:rFonts w:ascii="Cambria Math" w:hAnsi="Cambria Math" w:hint="eastAsia"/>
            <w:color w:val="000000" w:themeColor="text1"/>
            <w:sz w:val="24"/>
          </w:rPr>
          <m:t>+</m:t>
        </m:r>
        <m:nary>
          <m:naryPr>
            <m:chr m:val="∑"/>
            <m:limLoc m:val="undOvr"/>
            <m:ctrlPr>
              <w:rPr>
                <w:rFonts w:ascii="Cambria Math" w:hAnsi="Cambria Math"/>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q</m:t>
            </m:r>
          </m:sup>
          <m:e>
            <m:sSub>
              <m:sSubPr>
                <m:ctrlPr>
                  <w:rPr>
                    <w:rFonts w:ascii="Cambria Math" w:hAnsi="Cambria Math"/>
                    <w:i/>
                    <w:color w:val="000000" w:themeColor="text1"/>
                    <w:sz w:val="24"/>
                  </w:rPr>
                </m:ctrlPr>
              </m:sSubPr>
              <m:e>
                <m:r>
                  <w:rPr>
                    <w:rFonts w:ascii="Cambria Math" w:hAnsi="Cambria Math"/>
                    <w:color w:val="000000" w:themeColor="text1"/>
                    <w:sz w:val="24"/>
                  </w:rPr>
                  <m:t>λ</m:t>
                </m:r>
              </m:e>
              <m:sub>
                <m:r>
                  <w:rPr>
                    <w:rFonts w:ascii="Cambria Math" w:hAnsi="Cambria Math"/>
                    <w:color w:val="000000" w:themeColor="text1"/>
                    <w:sz w:val="24"/>
                  </w:rPr>
                  <m:t>j</m:t>
                </m:r>
              </m:sub>
            </m:sSub>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t-j</m:t>
                </m:r>
              </m:sub>
              <m:sup>
                <m:r>
                  <w:rPr>
                    <w:rFonts w:ascii="Cambria Math" w:hAnsi="Cambria Math"/>
                    <w:color w:val="000000" w:themeColor="text1"/>
                    <w:sz w:val="24"/>
                  </w:rPr>
                  <m:t>2</m:t>
                </m:r>
              </m:sup>
            </m:sSubSup>
          </m:e>
        </m:nary>
      </m:oMath>
      <w:r w:rsidRPr="00CD079D">
        <w:rPr>
          <w:rFonts w:ascii="Times New Roman" w:hAnsi="Times New Roman" w:hint="eastAsia"/>
          <w:color w:val="000000" w:themeColor="text1"/>
          <w:sz w:val="24"/>
        </w:rPr>
        <w:t>结构的模型称为</w:t>
      </w:r>
      <w:r w:rsidRPr="00CD079D">
        <w:rPr>
          <w:rFonts w:ascii="Times New Roman" w:hAnsi="Times New Roman" w:hint="eastAsia"/>
          <w:color w:val="000000" w:themeColor="text1"/>
          <w:sz w:val="24"/>
        </w:rPr>
        <w:t>q</w:t>
      </w:r>
      <w:r w:rsidRPr="00CD079D">
        <w:rPr>
          <w:rFonts w:ascii="Times New Roman" w:hAnsi="Times New Roman" w:hint="eastAsia"/>
          <w:color w:val="000000" w:themeColor="text1"/>
          <w:sz w:val="24"/>
        </w:rPr>
        <w:t>阶自回归条件异方差模型，即</w:t>
      </w:r>
      <w:r w:rsidRPr="00CD079D">
        <w:rPr>
          <w:rFonts w:ascii="Times New Roman" w:hAnsi="Times New Roman" w:hint="eastAsia"/>
          <w:color w:val="000000" w:themeColor="text1"/>
          <w:sz w:val="24"/>
        </w:rPr>
        <w:t>ARCH(</w:t>
      </w:r>
      <w:r w:rsidRPr="00CD079D">
        <w:rPr>
          <w:rFonts w:ascii="Times New Roman" w:hAnsi="Times New Roman"/>
          <w:color w:val="000000" w:themeColor="text1"/>
          <w:sz w:val="24"/>
        </w:rPr>
        <w:t>q</w:t>
      </w:r>
      <w:r w:rsidRPr="00CD079D">
        <w:rPr>
          <w:rFonts w:ascii="Times New Roman" w:hAnsi="Times New Roman" w:hint="eastAsia"/>
          <w:color w:val="000000" w:themeColor="text1"/>
          <w:sz w:val="24"/>
        </w:rPr>
        <w:t>)</w:t>
      </w:r>
      <w:r w:rsidRPr="00CD079D">
        <w:rPr>
          <w:rFonts w:ascii="Times New Roman" w:hAnsi="Times New Roman" w:hint="eastAsia"/>
          <w:color w:val="000000" w:themeColor="text1"/>
          <w:sz w:val="24"/>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color w:val="000000" w:themeColor="text1"/>
          <w:sz w:val="24"/>
        </w:rPr>
        <w:t>ARCH</w:t>
      </w:r>
      <w:r w:rsidRPr="00CD079D">
        <w:rPr>
          <w:rFonts w:ascii="Times New Roman" w:hAnsi="Times New Roman" w:hint="eastAsia"/>
          <w:color w:val="000000" w:themeColor="text1"/>
          <w:sz w:val="24"/>
        </w:rPr>
        <w:t>模型则是利用了历史序列的信息，得到条件方差的信息</w:t>
      </w:r>
    </w:p>
    <w:p w:rsidR="00117795" w:rsidRPr="002F6E6D" w:rsidRDefault="002F6E6D" w:rsidP="002F6E6D">
      <w:pPr>
        <w:pStyle w:val="af9"/>
        <w:spacing w:before="156"/>
      </w:pPr>
      <w:r>
        <w:rPr>
          <w:rFonts w:ascii="Times New Roman" w:eastAsia="宋体" w:hAnsi="Times New Roman"/>
        </w:rPr>
        <w:tab/>
      </w:r>
      <m:oMath>
        <m:r>
          <m:rPr>
            <m:sty m:val="p"/>
          </m:rPr>
          <m:t>V</m:t>
        </m:r>
        <m:r>
          <m:rPr>
            <m:sty m:val="p"/>
          </m:rPr>
          <w:rPr>
            <w:rFonts w:hint="eastAsia"/>
          </w:rPr>
          <m:t>ar</m:t>
        </m:r>
        <m:d>
          <m:dPr>
            <m:ctrlPr/>
          </m:dPr>
          <m:e>
            <m:sSub>
              <m:sSubPr>
                <m:ctrlPr/>
              </m:sSubPr>
              <m:e>
                <m:r>
                  <m:t>ε</m:t>
                </m:r>
              </m:e>
              <m:sub>
                <m:r>
                  <m:t>t</m:t>
                </m:r>
              </m:sub>
            </m:sSub>
            <m:r>
              <m:rPr>
                <m:sty m:val="p"/>
              </m:rPr>
              <m:t>|</m:t>
            </m:r>
            <m:sSub>
              <m:sSubPr>
                <m:ctrlPr/>
              </m:sSubPr>
              <m:e>
                <m:r>
                  <m:t>ε</m:t>
                </m:r>
              </m:e>
              <m:sub>
                <m:r>
                  <m:t>t</m:t>
                </m:r>
                <m:r>
                  <m:rPr>
                    <m:sty m:val="p"/>
                  </m:rPr>
                  <m:t>-1</m:t>
                </m:r>
              </m:sub>
            </m:sSub>
            <m:r>
              <m:rPr>
                <m:sty m:val="p"/>
              </m:rPr>
              <m:t>,</m:t>
            </m:r>
            <m:sSub>
              <m:sSubPr>
                <m:ctrlPr/>
              </m:sSubPr>
              <m:e>
                <m:r>
                  <m:t>ε</m:t>
                </m:r>
              </m:e>
              <m:sub>
                <m:r>
                  <m:t>t</m:t>
                </m:r>
                <m:r>
                  <m:rPr>
                    <m:sty m:val="p"/>
                  </m:rPr>
                  <m:t>-2</m:t>
                </m:r>
              </m:sub>
            </m:sSub>
            <m:r>
              <m:rPr>
                <m:sty m:val="p"/>
              </m:rPr>
              <m:t>,⋯</m:t>
            </m:r>
          </m:e>
        </m:d>
        <m:r>
          <m:rPr>
            <m:sty m:val="p"/>
          </m:rPr>
          <m:t>=E</m:t>
        </m:r>
        <m:d>
          <m:dPr>
            <m:ctrlPr/>
          </m:dPr>
          <m:e>
            <m:sSubSup>
              <m:sSubSupPr>
                <m:ctrlPr/>
              </m:sSubSupPr>
              <m:e>
                <m:r>
                  <m:t>ε</m:t>
                </m:r>
              </m:e>
              <m:sub>
                <m:r>
                  <m:t>t</m:t>
                </m:r>
              </m:sub>
              <m:sup>
                <m:r>
                  <m:rPr>
                    <m:sty m:val="p"/>
                  </m:rPr>
                  <m:t>2</m:t>
                </m:r>
              </m:sup>
            </m:sSubSup>
            <m:r>
              <m:rPr>
                <m:sty m:val="p"/>
              </m:rPr>
              <m:t>|</m:t>
            </m:r>
            <m:sSub>
              <m:sSubPr>
                <m:ctrlPr/>
              </m:sSubPr>
              <m:e>
                <m:r>
                  <m:t>ε</m:t>
                </m:r>
              </m:e>
              <m:sub>
                <m:r>
                  <m:t>t</m:t>
                </m:r>
                <m:r>
                  <m:rPr>
                    <m:sty m:val="p"/>
                  </m:rPr>
                  <m:t>-1</m:t>
                </m:r>
              </m:sub>
            </m:sSub>
            <m:r>
              <m:rPr>
                <m:sty m:val="p"/>
              </m:rPr>
              <m:t>,</m:t>
            </m:r>
            <m:sSub>
              <m:sSubPr>
                <m:ctrlPr/>
              </m:sSubPr>
              <m:e>
                <m:r>
                  <m:t>ε</m:t>
                </m:r>
              </m:e>
              <m:sub>
                <m:r>
                  <m:t>t</m:t>
                </m:r>
                <m:r>
                  <m:rPr>
                    <m:sty m:val="p"/>
                  </m:rPr>
                  <m:t>-2</m:t>
                </m:r>
              </m:sub>
            </m:sSub>
            <m:r>
              <m:rPr>
                <m:sty m:val="p"/>
              </m:rPr>
              <m:t>,⋯</m:t>
            </m:r>
          </m:e>
        </m:d>
        <m:r>
          <m:rPr>
            <m:sty m:val="p"/>
          </m:rPr>
          <m:t>=ω+</m:t>
        </m:r>
        <m:nary>
          <m:naryPr>
            <m:chr m:val="∑"/>
            <m:limLoc m:val="undOvr"/>
            <m:ctrlPr/>
          </m:naryPr>
          <m:sub>
            <m:r>
              <m:t>j</m:t>
            </m:r>
            <m:r>
              <m:rPr>
                <m:sty m:val="p"/>
              </m:rPr>
              <m:t>=1</m:t>
            </m:r>
          </m:sub>
          <m:sup>
            <m:r>
              <m:t>q</m:t>
            </m:r>
          </m:sup>
          <m:e>
            <m:sSub>
              <m:sSubPr>
                <m:ctrlPr/>
              </m:sSubPr>
              <m:e>
                <m:r>
                  <m:t>λ</m:t>
                </m:r>
              </m:e>
              <m:sub>
                <m:r>
                  <m:t>j</m:t>
                </m:r>
              </m:sub>
            </m:sSub>
            <m:sSubSup>
              <m:sSubSupPr>
                <m:ctrlPr/>
              </m:sSubSupPr>
              <m:e>
                <m:r>
                  <m:t>ε</m:t>
                </m:r>
              </m:e>
              <m:sub>
                <m:r>
                  <m:t>t</m:t>
                </m:r>
                <m:r>
                  <m:rPr>
                    <m:sty m:val="p"/>
                  </m:rPr>
                  <m:t>-</m:t>
                </m:r>
                <m:r>
                  <m:t>j</m:t>
                </m:r>
              </m:sub>
              <m:sup>
                <m:r>
                  <m:rPr>
                    <m:sty m:val="p"/>
                  </m:rPr>
                  <m:t>2</m:t>
                </m:r>
              </m:sup>
            </m:sSubSup>
          </m:e>
        </m:nary>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4</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得到一个观察值序列之后，通常首先提取序列的水平相关信息，然后分析残差序列中所蕴含的波动相关信息。将这二者综合起来才能得到较为完整和精确的分析结果。</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模型提取异方差中所蕴含的相关信息完整结构为</w:t>
      </w:r>
    </w:p>
    <w:p w:rsidR="00117795" w:rsidRPr="00BD4F91" w:rsidRDefault="00F513D4" w:rsidP="00BD4F91">
      <w:pPr>
        <w:pStyle w:val="af9"/>
        <w:spacing w:before="156"/>
      </w:pPr>
      <w:r w:rsidRPr="00BD4F91">
        <w:tab/>
      </w:r>
      <m:oMath>
        <m:d>
          <m:dPr>
            <m:begChr m:val="{"/>
            <m:endChr m:val=""/>
            <m:ctrlPr/>
          </m:dPr>
          <m:e>
            <m:eqArr>
              <m:eqArrPr>
                <m:ctrlPr/>
              </m:eqArrPr>
              <m:e>
                <m:sSub>
                  <m:sSubPr>
                    <m:ctrlPr/>
                  </m:sSubPr>
                  <m:e>
                    <m:r>
                      <w:rPr>
                        <w:rFonts w:hint="eastAsia"/>
                      </w:rPr>
                      <m:t>x</m:t>
                    </m:r>
                  </m:e>
                  <m:sub>
                    <m:r>
                      <m:t>t</m:t>
                    </m:r>
                  </m:sub>
                </m:sSub>
                <m:r>
                  <m:rPr>
                    <m:sty m:val="p"/>
                  </m:rPr>
                  <m:t>=</m:t>
                </m:r>
                <m:r>
                  <m:t>f</m:t>
                </m:r>
                <m:d>
                  <m:dPr>
                    <m:ctrlPr/>
                  </m:dPr>
                  <m:e>
                    <m:r>
                      <m:t>t</m:t>
                    </m:r>
                    <m:r>
                      <m:rPr>
                        <m:sty m:val="p"/>
                      </m:rPr>
                      <m:t>,</m:t>
                    </m:r>
                    <m:sSub>
                      <m:sSubPr>
                        <m:ctrlPr/>
                      </m:sSubPr>
                      <m:e>
                        <m:r>
                          <m:t>x</m:t>
                        </m:r>
                      </m:e>
                      <m:sub>
                        <m:r>
                          <m:t>t</m:t>
                        </m:r>
                        <m:r>
                          <m:rPr>
                            <m:sty m:val="p"/>
                          </m:rPr>
                          <m:t>-1</m:t>
                        </m:r>
                      </m:sub>
                    </m:sSub>
                    <m:r>
                      <m:rPr>
                        <m:sty m:val="p"/>
                      </m:rPr>
                      <m:t>,</m:t>
                    </m:r>
                    <m:sSub>
                      <m:sSubPr>
                        <m:ctrlPr/>
                      </m:sSubPr>
                      <m:e>
                        <m:r>
                          <m:t>x</m:t>
                        </m:r>
                      </m:e>
                      <m:sub>
                        <m:r>
                          <m:t>t</m:t>
                        </m:r>
                        <m:r>
                          <m:rPr>
                            <m:sty m:val="p"/>
                          </m:rPr>
                          <m:t>-2</m:t>
                        </m:r>
                      </m:sub>
                    </m:sSub>
                    <m:r>
                      <m:rPr>
                        <m:sty m:val="p"/>
                      </m:rPr>
                      <m:t>,⋯</m:t>
                    </m:r>
                  </m:e>
                </m:d>
                <m:r>
                  <m:rPr>
                    <m:sty m:val="p"/>
                  </m:rPr>
                  <m:t>+</m:t>
                </m:r>
                <m:sSub>
                  <m:sSubPr>
                    <m:ctrlPr/>
                  </m:sSubPr>
                  <m:e>
                    <m:r>
                      <m:t>ε</m:t>
                    </m:r>
                  </m:e>
                  <m:sub>
                    <m:r>
                      <m:t>t</m:t>
                    </m:r>
                  </m:sub>
                </m:sSub>
              </m:e>
              <m:e>
                <m:sSub>
                  <m:sSubPr>
                    <m:ctrlPr/>
                  </m:sSubPr>
                  <m:e>
                    <m:r>
                      <m:t>ε</m:t>
                    </m:r>
                  </m:e>
                  <m:sub>
                    <m:r>
                      <m:t>t</m:t>
                    </m:r>
                  </m:sub>
                </m:sSub>
                <m:r>
                  <m:rPr>
                    <m:sty m:val="p"/>
                  </m:rPr>
                  <m:t>=</m:t>
                </m:r>
                <m:rad>
                  <m:radPr>
                    <m:degHide m:val="1"/>
                    <m:ctrlPr/>
                  </m:radPr>
                  <m:deg/>
                  <m:e>
                    <m:sSub>
                      <m:sSubPr>
                        <m:ctrlPr/>
                      </m:sSubPr>
                      <m:e>
                        <m:r>
                          <m:t>h</m:t>
                        </m:r>
                      </m:e>
                      <m:sub>
                        <m:r>
                          <m:t>t</m:t>
                        </m:r>
                      </m:sub>
                    </m:sSub>
                    <m:sSub>
                      <m:sSubPr>
                        <m:ctrlPr/>
                      </m:sSubPr>
                      <m:e>
                        <m:r>
                          <m:t>e</m:t>
                        </m:r>
                      </m:e>
                      <m:sub>
                        <m:r>
                          <m:t>t</m:t>
                        </m:r>
                      </m:sub>
                    </m:sSub>
                  </m:e>
                </m:rad>
              </m:e>
              <m:e>
                <m:sSub>
                  <m:sSubPr>
                    <m:ctrlPr/>
                  </m:sSubPr>
                  <m:e>
                    <m:r>
                      <m:t>h</m:t>
                    </m:r>
                  </m:e>
                  <m:sub>
                    <m:r>
                      <m:t>t</m:t>
                    </m:r>
                  </m:sub>
                </m:sSub>
                <m:r>
                  <m:rPr>
                    <m:sty m:val="p"/>
                  </m:rPr>
                  <m:t>=</m:t>
                </m:r>
                <m:r>
                  <m:t>ω</m:t>
                </m:r>
                <m:r>
                  <m:rPr>
                    <m:sty m:val="p"/>
                  </m:rPr>
                  <m:t>+</m:t>
                </m:r>
                <m:nary>
                  <m:naryPr>
                    <m:chr m:val="∑"/>
                    <m:limLoc m:val="undOvr"/>
                    <m:ctrlPr/>
                  </m:naryPr>
                  <m:sub>
                    <m:r>
                      <m:t>j</m:t>
                    </m:r>
                    <m:r>
                      <m:rPr>
                        <m:sty m:val="p"/>
                      </m:rPr>
                      <m:t>=1</m:t>
                    </m:r>
                  </m:sub>
                  <m:sup>
                    <m:r>
                      <w:rPr>
                        <w:rFonts w:hint="eastAsia"/>
                      </w:rPr>
                      <m:t>q</m:t>
                    </m:r>
                  </m:sup>
                  <m:e>
                    <m:sSub>
                      <m:sSubPr>
                        <m:ctrlPr/>
                      </m:sSubPr>
                      <m:e>
                        <m:r>
                          <m:t>λ</m:t>
                        </m:r>
                      </m:e>
                      <m:sub>
                        <m:r>
                          <m:t>j</m:t>
                        </m:r>
                      </m:sub>
                    </m:sSub>
                    <m:sSubSup>
                      <m:sSubSupPr>
                        <m:ctrlPr/>
                      </m:sSubSupPr>
                      <m:e>
                        <m:r>
                          <m:t>ε</m:t>
                        </m:r>
                      </m:e>
                      <m:sub>
                        <m:r>
                          <m:t>t</m:t>
                        </m:r>
                        <m:r>
                          <m:rPr>
                            <m:sty m:val="p"/>
                          </m:rPr>
                          <m:t>-</m:t>
                        </m:r>
                        <m:r>
                          <m:t>j</m:t>
                        </m:r>
                      </m:sub>
                      <m:sup>
                        <m:r>
                          <m:rPr>
                            <m:sty m:val="p"/>
                          </m:rPr>
                          <m:t>2</m:t>
                        </m:r>
                      </m:sup>
                    </m:sSubSup>
                  </m:e>
                </m:nary>
              </m:e>
            </m:eqArr>
          </m:e>
        </m:d>
      </m:oMath>
      <w:r w:rsidRPr="00BD4F91">
        <w:tab/>
      </w:r>
      <w:r w:rsidRPr="00BD4F91">
        <w:rPr>
          <w:rFonts w:hint="eastAsia"/>
        </w:rPr>
        <w:t>(</w:t>
      </w:r>
      <w:r w:rsidRPr="00BD4F91">
        <w:rPr>
          <w:rFonts w:ascii="宋体" w:eastAsia="宋体" w:hAnsi="宋体" w:cs="宋体" w:hint="eastAsia"/>
        </w:rPr>
        <w:t>式</w:t>
      </w:r>
      <w:r w:rsidRPr="00BD4F91">
        <w:rPr>
          <w:rFonts w:hint="eastAsia"/>
        </w:rPr>
        <w:t>5)</w:t>
      </w:r>
    </w:p>
    <w:p w:rsidR="00117795" w:rsidRPr="00CD079D" w:rsidRDefault="00117795" w:rsidP="00F45AB4">
      <w:pPr>
        <w:pStyle w:val="a4"/>
        <w:spacing w:beforeLines="50" w:before="156"/>
        <w:ind w:firstLineChars="0" w:firstLine="0"/>
        <w:jc w:val="left"/>
        <w:rPr>
          <w:rFonts w:ascii="Times New Roman" w:hAnsi="Times New Roman"/>
          <w:color w:val="000000" w:themeColor="text1"/>
          <w:sz w:val="24"/>
        </w:rPr>
      </w:pPr>
      <w:r w:rsidRPr="00CD079D">
        <w:rPr>
          <w:rFonts w:ascii="Times New Roman" w:hAnsi="Times New Roman" w:hint="eastAsia"/>
          <w:color w:val="000000" w:themeColor="text1"/>
          <w:sz w:val="24"/>
        </w:rPr>
        <w:t>式中，</w:t>
      </w:r>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t,</m:t>
            </m:r>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t-2</m:t>
                </m:r>
              </m:sub>
            </m:sSub>
            <m:r>
              <w:rPr>
                <w:rFonts w:ascii="Cambria Math" w:hAnsi="Cambria Math"/>
                <w:color w:val="000000" w:themeColor="text1"/>
                <w:sz w:val="24"/>
              </w:rPr>
              <m:t>,⋯</m:t>
            </m:r>
          </m:e>
        </m:d>
      </m:oMath>
      <w:r w:rsidRPr="00CD079D">
        <w:rPr>
          <w:rFonts w:ascii="Times New Roman" w:hAnsi="Times New Roman" w:hint="eastAsia"/>
          <w:color w:val="000000" w:themeColor="text1"/>
          <w:sz w:val="24"/>
        </w:rPr>
        <w:t>为</w:t>
      </w:r>
      <m:oMath>
        <m:d>
          <m:dPr>
            <m:begChr m:val="{"/>
            <m:endChr m:val="}"/>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m:t>
                </m:r>
              </m:sub>
            </m:sSub>
          </m:e>
        </m:d>
      </m:oMath>
      <w:r w:rsidRPr="00CD079D">
        <w:rPr>
          <w:rFonts w:ascii="Times New Roman" w:hAnsi="Times New Roman" w:hint="eastAsia"/>
          <w:color w:val="000000" w:themeColor="text1"/>
          <w:sz w:val="24"/>
        </w:rPr>
        <w:t>的确定性信息拟合模型，</w:t>
      </w:r>
      <m:oMath>
        <m:sSub>
          <m:sSubPr>
            <m:ctrlPr>
              <w:rPr>
                <w:rFonts w:ascii="Cambria Math" w:hAnsi="Cambria Math"/>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t</m:t>
            </m:r>
          </m:sub>
        </m:sSub>
        <m:box>
          <m:boxPr>
            <m:opEmu m:val="1"/>
            <m:ctrlPr>
              <w:rPr>
                <w:rFonts w:ascii="Cambria Math" w:hAnsi="Cambria Math"/>
                <w:i/>
                <w:color w:val="000000" w:themeColor="text1"/>
                <w:sz w:val="24"/>
              </w:rPr>
            </m:ctrlPr>
          </m:boxPr>
          <m:e>
            <m:r>
              <w:rPr>
                <w:rFonts w:ascii="Cambria Math" w:hAnsi="Cambria Math"/>
                <w:color w:val="000000" w:themeColor="text1"/>
                <w:sz w:val="24"/>
              </w:rPr>
              <m:t>~</m:t>
            </m:r>
          </m:e>
        </m:box>
        <m:r>
          <w:rPr>
            <w:rFonts w:ascii="Cambria Math" w:hAnsi="Cambria Math"/>
            <w:color w:val="000000" w:themeColor="text1"/>
            <w:sz w:val="24"/>
          </w:rPr>
          <m:t>N(0,</m:t>
        </m:r>
        <m:sSup>
          <m:sSupPr>
            <m:ctrlPr>
              <w:rPr>
                <w:rFonts w:ascii="Cambria Math" w:hAnsi="Cambria Math"/>
                <w:i/>
                <w:color w:val="000000" w:themeColor="text1"/>
                <w:sz w:val="24"/>
              </w:rPr>
            </m:ctrlPr>
          </m:sSupPr>
          <m:e>
            <m:r>
              <w:rPr>
                <w:rFonts w:ascii="Cambria Math" w:hAnsi="Cambria Math"/>
                <w:color w:val="000000" w:themeColor="text1"/>
                <w:sz w:val="24"/>
              </w:rPr>
              <m:t>σ</m:t>
            </m:r>
          </m:e>
          <m:sup>
            <m:r>
              <w:rPr>
                <w:rFonts w:ascii="Cambria Math" w:hAnsi="Cambria Math"/>
                <w:color w:val="000000" w:themeColor="text1"/>
                <w:sz w:val="24"/>
              </w:rPr>
              <m:t>2</m:t>
            </m:r>
          </m:sup>
        </m:sSup>
        <m:r>
          <w:rPr>
            <w:rFonts w:ascii="Cambria Math" w:hAnsi="Cambria Math"/>
            <w:color w:val="000000" w:themeColor="text1"/>
            <w:sz w:val="24"/>
          </w:rPr>
          <m:t>)</m:t>
        </m:r>
      </m:oMath>
      <w:r w:rsidRPr="00CD079D">
        <w:rPr>
          <w:rFonts w:ascii="Times New Roman" w:hAnsi="Times New Roman" w:hint="eastAsia"/>
          <w:color w:val="000000" w:themeColor="text1"/>
          <w:sz w:val="24"/>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信息提取后需要对序列进行拟合，而要拟合</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模型，需要进行</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检验。</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检验是一种特殊的异方差检验，它不仅要求序列具有异方差性，而且要求这种异方差性是由于某种自相关关系造成的，这种自相关关系可以用残差序列的自回归模型进行拟合。常用的两种</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检验统计方法是</w:t>
      </w:r>
      <w:r w:rsidRPr="00CD079D">
        <w:rPr>
          <w:rFonts w:ascii="Times New Roman" w:hAnsi="Times New Roman" w:hint="eastAsia"/>
          <w:color w:val="000000" w:themeColor="text1"/>
          <w:sz w:val="24"/>
        </w:rPr>
        <w:t>Por</w:t>
      </w:r>
      <w:r w:rsidRPr="00CD079D">
        <w:rPr>
          <w:rFonts w:ascii="Times New Roman" w:hAnsi="Times New Roman"/>
          <w:color w:val="000000" w:themeColor="text1"/>
          <w:sz w:val="24"/>
        </w:rPr>
        <w:t>tmanteau Q</w:t>
      </w:r>
      <w:r w:rsidRPr="00CD079D">
        <w:rPr>
          <w:rFonts w:ascii="Times New Roman" w:hAnsi="Times New Roman" w:hint="eastAsia"/>
          <w:color w:val="000000" w:themeColor="text1"/>
          <w:sz w:val="24"/>
        </w:rPr>
        <w:t>检验和</w:t>
      </w:r>
      <w:r w:rsidRPr="00CD079D">
        <w:rPr>
          <w:rFonts w:ascii="Times New Roman" w:hAnsi="Times New Roman" w:hint="eastAsia"/>
          <w:color w:val="000000" w:themeColor="text1"/>
          <w:sz w:val="24"/>
        </w:rPr>
        <w:t>LM</w:t>
      </w:r>
      <w:r w:rsidRPr="00CD079D">
        <w:rPr>
          <w:rFonts w:ascii="Times New Roman" w:hAnsi="Times New Roman" w:hint="eastAsia"/>
          <w:color w:val="000000" w:themeColor="text1"/>
          <w:sz w:val="24"/>
        </w:rPr>
        <w:t>检验。</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color w:val="000000" w:themeColor="text1"/>
          <w:sz w:val="24"/>
        </w:rPr>
        <w:t>a).</w:t>
      </w:r>
      <w:r w:rsidRPr="00CD079D">
        <w:rPr>
          <w:rFonts w:ascii="Times New Roman" w:hAnsi="Times New Roman" w:hint="eastAsia"/>
          <w:color w:val="000000" w:themeColor="text1"/>
          <w:sz w:val="24"/>
        </w:rPr>
        <w:t>Por</w:t>
      </w:r>
      <w:r w:rsidRPr="00CD079D">
        <w:rPr>
          <w:rFonts w:ascii="Times New Roman" w:hAnsi="Times New Roman"/>
          <w:color w:val="000000" w:themeColor="text1"/>
          <w:sz w:val="24"/>
        </w:rPr>
        <w:t>tmanteau Q</w:t>
      </w:r>
      <w:r w:rsidRPr="00CD079D">
        <w:rPr>
          <w:rFonts w:ascii="Times New Roman" w:hAnsi="Times New Roman" w:hint="eastAsia"/>
          <w:color w:val="000000" w:themeColor="text1"/>
          <w:sz w:val="24"/>
        </w:rPr>
        <w:t>检验</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Por</w:t>
      </w:r>
      <w:r w:rsidRPr="00CD079D">
        <w:rPr>
          <w:rFonts w:ascii="Times New Roman" w:hAnsi="Times New Roman"/>
          <w:color w:val="000000" w:themeColor="text1"/>
          <w:sz w:val="24"/>
        </w:rPr>
        <w:t>tmanteau Q</w:t>
      </w:r>
      <w:r w:rsidRPr="00CD079D">
        <w:rPr>
          <w:rFonts w:ascii="Times New Roman" w:hAnsi="Times New Roman" w:hint="eastAsia"/>
          <w:color w:val="000000" w:themeColor="text1"/>
          <w:sz w:val="24"/>
        </w:rPr>
        <w:t>检验的基本推导思路是：如果残差序列方差非齐而且具有集群效应，那</w:t>
      </w:r>
      <w:r w:rsidRPr="00CD079D">
        <w:rPr>
          <w:rFonts w:ascii="Times New Roman" w:hAnsi="Times New Roman" w:hint="eastAsia"/>
          <w:color w:val="000000" w:themeColor="text1"/>
          <w:sz w:val="24"/>
        </w:rPr>
        <w:lastRenderedPageBreak/>
        <w:t>么残差平方序列一般来说就有自相关性。所以方差非齐检验可以转化成残差平方序列的自相关检验。</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Por</w:t>
      </w:r>
      <w:r w:rsidRPr="00CD079D">
        <w:rPr>
          <w:rFonts w:ascii="Times New Roman" w:hAnsi="Times New Roman"/>
          <w:color w:val="000000" w:themeColor="text1"/>
          <w:sz w:val="24"/>
        </w:rPr>
        <w:t>tmanteau Q</w:t>
      </w:r>
      <w:r w:rsidRPr="00CD079D">
        <w:rPr>
          <w:rFonts w:ascii="Times New Roman" w:hAnsi="Times New Roman" w:hint="eastAsia"/>
          <w:color w:val="000000" w:themeColor="text1"/>
          <w:sz w:val="24"/>
        </w:rPr>
        <w:t>检验假设条件如下式所示</w:t>
      </w:r>
    </w:p>
    <w:p w:rsidR="00117795" w:rsidRPr="00CD079D" w:rsidRDefault="00655EEF" w:rsidP="00655EEF">
      <w:pPr>
        <w:pStyle w:val="af9"/>
        <w:spacing w:before="156"/>
        <w:rPr>
          <w:rFonts w:ascii="Times New Roman" w:hAnsi="Times New Roman"/>
        </w:rPr>
      </w:pPr>
      <w:r>
        <w:rPr>
          <w:rFonts w:ascii="Times New Roman" w:eastAsia="宋体" w:hAnsi="Times New Roman"/>
        </w:rPr>
        <w:tab/>
      </w:r>
      <m:oMath>
        <m:f>
          <m:fPr>
            <m:ctrlPr>
              <w:rPr>
                <w:sz w:val="28"/>
                <w:szCs w:val="28"/>
              </w:rPr>
            </m:ctrlPr>
          </m:fPr>
          <m:num>
            <m:r>
              <w:rPr>
                <w:sz w:val="28"/>
                <w:szCs w:val="28"/>
              </w:rPr>
              <m:t>H</m:t>
            </m:r>
            <m:r>
              <m:rPr>
                <m:sty m:val="p"/>
              </m:rPr>
              <w:rPr>
                <w:sz w:val="28"/>
                <w:szCs w:val="28"/>
              </w:rPr>
              <m:t>0:</m:t>
            </m:r>
            <m:r>
              <m:rPr>
                <m:sty m:val="p"/>
              </m:rPr>
              <w:rPr>
                <w:rFonts w:ascii="宋体" w:eastAsia="宋体" w:hAnsi="宋体" w:cs="宋体" w:hint="eastAsia"/>
                <w:sz w:val="28"/>
                <w:szCs w:val="28"/>
              </w:rPr>
              <m:t>残差平方序列纯随机</m:t>
            </m:r>
          </m:num>
          <m:den>
            <m:r>
              <m:rPr>
                <m:sty m:val="p"/>
              </m:rPr>
              <w:rPr>
                <w:rFonts w:ascii="宋体" w:eastAsia="宋体" w:hAnsi="宋体" w:cs="宋体" w:hint="eastAsia"/>
                <w:sz w:val="28"/>
                <w:szCs w:val="28"/>
              </w:rPr>
              <m:t>（方差齐性）</m:t>
            </m:r>
          </m:den>
        </m:f>
        <m:r>
          <m:rPr>
            <m:sty m:val="p"/>
          </m:rPr>
          <w:rPr>
            <w:sz w:val="28"/>
            <w:szCs w:val="28"/>
          </w:rPr>
          <m:t>↔</m:t>
        </m:r>
        <m:f>
          <m:fPr>
            <m:ctrlPr>
              <w:rPr>
                <w:sz w:val="28"/>
                <w:szCs w:val="28"/>
              </w:rPr>
            </m:ctrlPr>
          </m:fPr>
          <m:num>
            <m:r>
              <w:rPr>
                <w:sz w:val="28"/>
                <w:szCs w:val="28"/>
              </w:rPr>
              <m:t>H</m:t>
            </m:r>
            <m:r>
              <m:rPr>
                <m:sty m:val="p"/>
              </m:rPr>
              <w:rPr>
                <w:sz w:val="28"/>
                <w:szCs w:val="28"/>
              </w:rPr>
              <m:t>1:</m:t>
            </m:r>
            <m:r>
              <m:rPr>
                <m:sty m:val="p"/>
              </m:rPr>
              <w:rPr>
                <w:rFonts w:ascii="宋体" w:eastAsia="宋体" w:hAnsi="宋体" w:cs="宋体" w:hint="eastAsia"/>
                <w:sz w:val="28"/>
                <w:szCs w:val="28"/>
              </w:rPr>
              <m:t>残差平方序列自相关</m:t>
            </m:r>
          </m:num>
          <m:den>
            <m:r>
              <m:rPr>
                <m:sty m:val="p"/>
              </m:rPr>
              <w:rPr>
                <w:rFonts w:ascii="宋体" w:eastAsia="宋体" w:hAnsi="宋体" w:cs="宋体" w:hint="eastAsia"/>
                <w:sz w:val="28"/>
                <w:szCs w:val="28"/>
              </w:rPr>
              <m:t>（方差非齐）</m:t>
            </m:r>
          </m:den>
        </m:f>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ascii="宋体" w:eastAsia="宋体" w:hAnsi="宋体" w:cs="宋体" w:hint="eastAsia"/>
        </w:rPr>
        <w:t>6</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用</w:t>
      </w:r>
      <m:oMath>
        <m:sSub>
          <m:sSubPr>
            <m:ctrlPr>
              <w:rPr>
                <w:rFonts w:ascii="Cambria Math" w:hAnsi="Cambria Math"/>
                <w:color w:val="000000" w:themeColor="text1"/>
                <w:sz w:val="24"/>
              </w:rPr>
            </m:ctrlPr>
          </m:sSubPr>
          <m:e>
            <m:r>
              <w:rPr>
                <w:rFonts w:ascii="Cambria Math" w:hAnsi="Cambria Math"/>
                <w:color w:val="000000" w:themeColor="text1"/>
                <w:sz w:val="24"/>
              </w:rPr>
              <m:t>ρ</m:t>
            </m:r>
          </m:e>
          <m:sub>
            <m:r>
              <w:rPr>
                <w:rFonts w:ascii="Cambria Math" w:hAnsi="Cambria Math" w:hint="eastAsia"/>
                <w:color w:val="000000" w:themeColor="text1"/>
                <w:sz w:val="24"/>
              </w:rPr>
              <m:t>k</m:t>
            </m:r>
          </m:sub>
        </m:sSub>
      </m:oMath>
      <w:r w:rsidRPr="00CD079D">
        <w:rPr>
          <w:rFonts w:ascii="Times New Roman" w:hAnsi="Times New Roman" w:hint="eastAsia"/>
          <w:color w:val="000000" w:themeColor="text1"/>
          <w:sz w:val="24"/>
        </w:rPr>
        <w:t>表示残差平方序列</w:t>
      </w:r>
      <m:oMath>
        <m:r>
          <m:rPr>
            <m:sty m:val="p"/>
          </m:rPr>
          <w:rPr>
            <w:rFonts w:ascii="Cambria Math" w:hAnsi="Cambria Math"/>
            <w:color w:val="000000" w:themeColor="text1"/>
            <w:sz w:val="24"/>
          </w:rPr>
          <m:t>{</m:t>
        </m:r>
        <m:sSubSup>
          <m:sSubSupPr>
            <m:ctrlPr>
              <w:rPr>
                <w:rFonts w:ascii="Cambria Math" w:hAnsi="Cambria Math"/>
                <w:color w:val="000000" w:themeColor="text1"/>
                <w:sz w:val="24"/>
              </w:rPr>
            </m:ctrlPr>
          </m:sSubSupPr>
          <m:e>
            <m:r>
              <w:rPr>
                <w:rFonts w:ascii="Cambria Math" w:hAnsi="Cambria Math"/>
                <w:color w:val="000000" w:themeColor="text1"/>
                <w:sz w:val="24"/>
              </w:rPr>
              <m:t>ε</m:t>
            </m:r>
          </m:e>
          <m:sub>
            <m:r>
              <w:rPr>
                <w:rFonts w:ascii="Cambria Math" w:hAnsi="Cambria Math" w:hint="eastAsia"/>
                <w:color w:val="000000" w:themeColor="text1"/>
                <w:sz w:val="24"/>
              </w:rPr>
              <m:t>t</m:t>
            </m:r>
          </m:sub>
          <m:sup>
            <m:r>
              <w:rPr>
                <w:rFonts w:ascii="Cambria Math" w:hAnsi="Cambria Math"/>
                <w:color w:val="000000" w:themeColor="text1"/>
                <w:sz w:val="24"/>
              </w:rPr>
              <m:t>2</m:t>
            </m:r>
          </m:sup>
        </m:sSubSup>
        <m:r>
          <m:rPr>
            <m:sty m:val="p"/>
          </m:rPr>
          <w:rPr>
            <w:rFonts w:ascii="Cambria Math" w:hAnsi="Cambria Math"/>
            <w:color w:val="000000" w:themeColor="text1"/>
            <w:sz w:val="24"/>
          </w:rPr>
          <m:t>}</m:t>
        </m:r>
      </m:oMath>
      <w:r w:rsidRPr="00CD079D">
        <w:rPr>
          <w:rFonts w:ascii="Times New Roman" w:hAnsi="Times New Roman" w:hint="eastAsia"/>
          <w:color w:val="000000" w:themeColor="text1"/>
          <w:sz w:val="24"/>
        </w:rPr>
        <w:t>的延迟</w:t>
      </w:r>
      <w:r w:rsidRPr="00CD079D">
        <w:rPr>
          <w:rFonts w:ascii="Times New Roman" w:hAnsi="Times New Roman" w:hint="eastAsia"/>
          <w:color w:val="000000" w:themeColor="text1"/>
          <w:sz w:val="24"/>
        </w:rPr>
        <w:t>k</w:t>
      </w:r>
      <w:r w:rsidRPr="00CD079D">
        <w:rPr>
          <w:rFonts w:ascii="Times New Roman" w:hAnsi="Times New Roman" w:hint="eastAsia"/>
          <w:color w:val="000000" w:themeColor="text1"/>
          <w:sz w:val="24"/>
        </w:rPr>
        <w:t>阶自相关系数，则该假设条件可等价表达为</w:t>
      </w:r>
    </w:p>
    <w:p w:rsidR="00117795" w:rsidRPr="00CD079D" w:rsidRDefault="00655EEF" w:rsidP="00655EEF">
      <w:pPr>
        <w:pStyle w:val="af9"/>
        <w:spacing w:before="156"/>
        <w:rPr>
          <w:rFonts w:ascii="Times New Roman" w:hAnsi="Times New Roman"/>
        </w:rPr>
      </w:pPr>
      <w:r>
        <w:rPr>
          <w:rFonts w:ascii="Times New Roman" w:eastAsia="宋体" w:hAnsi="Times New Roman"/>
        </w:rPr>
        <w:tab/>
      </w:r>
      <m:oMath>
        <m:r>
          <m:rPr>
            <m:sty m:val="p"/>
          </m:rPr>
          <m:t>H0:</m:t>
        </m:r>
        <m:sSub>
          <m:sSubPr>
            <m:ctrlPr/>
          </m:sSubPr>
          <m:e>
            <m:r>
              <m:t>ρ</m:t>
            </m:r>
          </m:e>
          <m:sub>
            <m:r>
              <m:rPr>
                <m:sty m:val="p"/>
              </m:rPr>
              <m:t>1</m:t>
            </m:r>
          </m:sub>
        </m:sSub>
        <m:r>
          <m:rPr>
            <m:sty m:val="p"/>
          </m:rPr>
          <m:t>=</m:t>
        </m:r>
        <m:sSub>
          <m:sSubPr>
            <m:ctrlPr/>
          </m:sSubPr>
          <m:e>
            <m:r>
              <m:t>ρ</m:t>
            </m:r>
          </m:e>
          <m:sub>
            <m:r>
              <m:rPr>
                <m:sty m:val="p"/>
              </m:rPr>
              <m:t>2</m:t>
            </m:r>
          </m:sub>
        </m:sSub>
        <m:r>
          <m:rPr>
            <m:sty m:val="p"/>
          </m:rPr>
          <m:t>=⋯=</m:t>
        </m:r>
        <m:sSub>
          <m:sSubPr>
            <m:ctrlPr/>
          </m:sSubPr>
          <m:e>
            <m:r>
              <m:t>ρ</m:t>
            </m:r>
          </m:e>
          <m:sub>
            <m:r>
              <m:t>q</m:t>
            </m:r>
          </m:sub>
        </m:sSub>
        <m:r>
          <m:rPr>
            <m:sty m:val="p"/>
          </m:rPr>
          <m:t>=0↔H0:</m:t>
        </m:r>
        <m:sSub>
          <m:sSubPr>
            <m:ctrlPr/>
          </m:sSubPr>
          <m:e>
            <m:r>
              <m:t>ρ</m:t>
            </m:r>
          </m:e>
          <m:sub>
            <m:r>
              <m:rPr>
                <m:sty m:val="p"/>
              </m:rPr>
              <m:t>1</m:t>
            </m:r>
          </m:sub>
        </m:sSub>
        <m:r>
          <m:rPr>
            <m:sty m:val="p"/>
          </m:rPr>
          <m:t>,</m:t>
        </m:r>
        <m:sSub>
          <m:sSubPr>
            <m:ctrlPr/>
          </m:sSubPr>
          <m:e>
            <m:r>
              <m:t>ρ</m:t>
            </m:r>
          </m:e>
          <m:sub>
            <m:r>
              <m:rPr>
                <m:sty m:val="p"/>
              </m:rPr>
              <m:t>2</m:t>
            </m:r>
          </m:sub>
        </m:sSub>
        <m:r>
          <m:rPr>
            <m:sty m:val="p"/>
          </m:rPr>
          <m:t>,⋯,</m:t>
        </m:r>
        <m:sSub>
          <m:sSubPr>
            <m:ctrlPr/>
          </m:sSubPr>
          <m:e>
            <m:r>
              <m:t>ρ</m:t>
            </m:r>
          </m:e>
          <m:sub>
            <m:r>
              <m:t>q</m:t>
            </m:r>
          </m:sub>
        </m:sSub>
        <m:r>
          <m:rPr>
            <m:sty m:val="p"/>
          </m:rPr>
          <w:rPr>
            <w:rFonts w:ascii="宋体" w:eastAsia="宋体" w:hAnsi="宋体" w:cs="宋体" w:hint="eastAsia"/>
          </w:rPr>
          <m:t>不全为</m:t>
        </m:r>
        <m:r>
          <m:rPr>
            <m:sty m:val="p"/>
          </m:rPr>
          <w:rPr>
            <w:rFonts w:hint="eastAsia"/>
          </w:rPr>
          <m:t>0</m:t>
        </m:r>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7</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Por</w:t>
      </w:r>
      <w:r w:rsidRPr="00CD079D">
        <w:rPr>
          <w:rFonts w:ascii="Times New Roman" w:hAnsi="Times New Roman"/>
          <w:color w:val="000000" w:themeColor="text1"/>
          <w:sz w:val="24"/>
        </w:rPr>
        <w:t>tmanteau Q</w:t>
      </w:r>
      <w:r w:rsidRPr="00CD079D">
        <w:rPr>
          <w:rFonts w:ascii="Times New Roman" w:hAnsi="Times New Roman" w:hint="eastAsia"/>
          <w:color w:val="000000" w:themeColor="text1"/>
          <w:sz w:val="24"/>
        </w:rPr>
        <w:t>检验统计量其实就是</w:t>
      </w:r>
      <m:oMath>
        <m:d>
          <m:dPr>
            <m:begChr m:val="{"/>
            <m:endChr m:val="}"/>
            <m:ctrlPr>
              <w:rPr>
                <w:rFonts w:ascii="Cambria Math" w:hAnsi="Cambria Math"/>
                <w:color w:val="000000" w:themeColor="text1"/>
                <w:sz w:val="24"/>
              </w:rPr>
            </m:ctrlPr>
          </m:dPr>
          <m:e>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m:t>
                </m:r>
              </m:sub>
              <m:sup>
                <m:r>
                  <w:rPr>
                    <w:rFonts w:ascii="Cambria Math" w:hAnsi="Cambria Math"/>
                    <w:color w:val="000000" w:themeColor="text1"/>
                    <w:sz w:val="24"/>
                  </w:rPr>
                  <m:t>2</m:t>
                </m:r>
              </m:sup>
            </m:sSubSup>
          </m:e>
        </m:d>
      </m:oMath>
      <w:r w:rsidRPr="00CD079D">
        <w:rPr>
          <w:rFonts w:ascii="Times New Roman" w:hAnsi="Times New Roman" w:hint="eastAsia"/>
          <w:color w:val="000000" w:themeColor="text1"/>
          <w:sz w:val="24"/>
        </w:rPr>
        <w:t>的</w:t>
      </w:r>
      <w:r w:rsidRPr="00CD079D">
        <w:rPr>
          <w:rFonts w:ascii="Times New Roman" w:hAnsi="Times New Roman" w:hint="eastAsia"/>
          <w:color w:val="000000" w:themeColor="text1"/>
          <w:sz w:val="24"/>
        </w:rPr>
        <w:t>LB</w:t>
      </w:r>
      <w:r w:rsidRPr="00CD079D">
        <w:rPr>
          <w:rFonts w:ascii="Times New Roman" w:hAnsi="Times New Roman" w:hint="eastAsia"/>
          <w:color w:val="000000" w:themeColor="text1"/>
          <w:sz w:val="24"/>
        </w:rPr>
        <w:t>统计量</w:t>
      </w:r>
    </w:p>
    <w:p w:rsidR="00117795" w:rsidRPr="00CD079D" w:rsidRDefault="005D228B" w:rsidP="005D228B">
      <w:pPr>
        <w:pStyle w:val="af9"/>
        <w:spacing w:before="156"/>
        <w:rPr>
          <w:rFonts w:ascii="Times New Roman" w:hAnsi="Times New Roman"/>
        </w:rPr>
      </w:pPr>
      <w:r>
        <w:rPr>
          <w:rFonts w:ascii="Times New Roman" w:eastAsia="宋体" w:hAnsi="Times New Roman"/>
        </w:rPr>
        <w:tab/>
      </w:r>
      <m:oMath>
        <m:r>
          <m:rPr>
            <m:sty m:val="p"/>
          </m:rPr>
          <m:t>Q</m:t>
        </m:r>
        <m:d>
          <m:dPr>
            <m:ctrlPr/>
          </m:dPr>
          <m:e>
            <m:r>
              <m:rPr>
                <m:sty m:val="p"/>
              </m:rPr>
              <m:t>q</m:t>
            </m:r>
          </m:e>
        </m:d>
        <m:r>
          <m:rPr>
            <m:sty m:val="p"/>
          </m:rPr>
          <m:t>=n(n+2)</m:t>
        </m:r>
        <m:nary>
          <m:naryPr>
            <m:chr m:val="∑"/>
            <m:limLoc m:val="undOvr"/>
            <m:ctrlPr/>
          </m:naryPr>
          <m:sub>
            <m:r>
              <m:t>i</m:t>
            </m:r>
            <m:r>
              <m:rPr>
                <m:sty m:val="p"/>
              </m:rPr>
              <m:t>=1</m:t>
            </m:r>
          </m:sub>
          <m:sup>
            <m:r>
              <m:t>q</m:t>
            </m:r>
          </m:sup>
          <m:e>
            <m:f>
              <m:fPr>
                <m:ctrlPr/>
              </m:fPr>
              <m:num>
                <m:sSubSup>
                  <m:sSubSupPr>
                    <m:ctrlPr/>
                  </m:sSubSupPr>
                  <m:e>
                    <m:r>
                      <m:t>ρ</m:t>
                    </m:r>
                  </m:e>
                  <m:sub>
                    <m:r>
                      <m:t>i</m:t>
                    </m:r>
                  </m:sub>
                  <m:sup>
                    <m:r>
                      <m:rPr>
                        <m:sty m:val="p"/>
                      </m:rPr>
                      <m:t>2</m:t>
                    </m:r>
                  </m:sup>
                </m:sSubSup>
              </m:num>
              <m:den>
                <m:r>
                  <m:t>n</m:t>
                </m:r>
                <m:r>
                  <m:rPr>
                    <m:sty m:val="p"/>
                  </m:rPr>
                  <m:t>-</m:t>
                </m:r>
                <m:r>
                  <m:t>i</m:t>
                </m:r>
              </m:den>
            </m:f>
          </m:e>
        </m:nary>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8</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式中，</w:t>
      </w:r>
      <w:r w:rsidRPr="00CD079D">
        <w:rPr>
          <w:rFonts w:ascii="Times New Roman" w:hAnsi="Times New Roman" w:hint="eastAsia"/>
          <w:color w:val="000000" w:themeColor="text1"/>
          <w:sz w:val="24"/>
        </w:rPr>
        <w:t>n</w:t>
      </w:r>
      <w:r w:rsidRPr="00CD079D">
        <w:rPr>
          <w:rFonts w:ascii="Times New Roman" w:hAnsi="Times New Roman" w:hint="eastAsia"/>
          <w:color w:val="000000" w:themeColor="text1"/>
          <w:sz w:val="24"/>
        </w:rPr>
        <w:t>为观察序列长度，</w:t>
      </w:r>
      <m:oMath>
        <m:sSub>
          <m:sSubPr>
            <m:ctrlPr>
              <w:rPr>
                <w:rFonts w:ascii="Cambria Math" w:hAnsi="Cambria Math"/>
                <w:color w:val="000000" w:themeColor="text1"/>
                <w:sz w:val="24"/>
              </w:rPr>
            </m:ctrlPr>
          </m:sSubPr>
          <m:e>
            <m:r>
              <w:rPr>
                <w:rFonts w:ascii="Cambria Math" w:hAnsi="Cambria Math"/>
                <w:color w:val="000000" w:themeColor="text1"/>
                <w:sz w:val="24"/>
              </w:rPr>
              <m:t>ρ</m:t>
            </m:r>
          </m:e>
          <m:sub>
            <m:r>
              <w:rPr>
                <w:rFonts w:ascii="Cambria Math" w:hAnsi="Cambria Math"/>
                <w:color w:val="000000" w:themeColor="text1"/>
                <w:sz w:val="24"/>
              </w:rPr>
              <m:t>i</m:t>
            </m:r>
          </m:sub>
        </m:sSub>
      </m:oMath>
      <w:r w:rsidRPr="00CD079D">
        <w:rPr>
          <w:rFonts w:ascii="Times New Roman" w:hAnsi="Times New Roman" w:hint="eastAsia"/>
          <w:color w:val="000000" w:themeColor="text1"/>
          <w:sz w:val="24"/>
        </w:rPr>
        <w:t>为残差序列延迟</w:t>
      </w:r>
      <w:r w:rsidRPr="00CD079D">
        <w:rPr>
          <w:rFonts w:ascii="Times New Roman" w:hAnsi="Times New Roman" w:hint="eastAsia"/>
          <w:color w:val="000000" w:themeColor="text1"/>
          <w:sz w:val="24"/>
        </w:rPr>
        <w:t>i</w:t>
      </w:r>
      <w:r w:rsidRPr="00CD079D">
        <w:rPr>
          <w:rFonts w:ascii="Times New Roman" w:hAnsi="Times New Roman" w:hint="eastAsia"/>
          <w:color w:val="000000" w:themeColor="text1"/>
          <w:sz w:val="24"/>
        </w:rPr>
        <w:t>阶自相关系数，有</w:t>
      </w:r>
    </w:p>
    <w:p w:rsidR="00117795" w:rsidRPr="00CD079D" w:rsidRDefault="005D228B" w:rsidP="005D228B">
      <w:pPr>
        <w:pStyle w:val="af9"/>
        <w:spacing w:before="156"/>
        <w:rPr>
          <w:rFonts w:ascii="Times New Roman" w:hAnsi="Times New Roman"/>
        </w:rPr>
      </w:pPr>
      <w:r>
        <w:rPr>
          <w:rFonts w:ascii="Times New Roman" w:eastAsia="宋体" w:hAnsi="Times New Roman"/>
        </w:rPr>
        <w:tab/>
      </w:r>
      <m:oMath>
        <m:sSub>
          <m:sSubPr>
            <m:ctrlPr/>
          </m:sSubPr>
          <m:e>
            <m:r>
              <m:t>ρ</m:t>
            </m:r>
          </m:e>
          <m:sub>
            <m:r>
              <m:t>i</m:t>
            </m:r>
          </m:sub>
        </m:sSub>
        <m:r>
          <m:rPr>
            <m:sty m:val="p"/>
          </m:rPr>
          <m:t>=</m:t>
        </m:r>
        <m:rad>
          <m:radPr>
            <m:degHide m:val="1"/>
            <m:ctrlPr/>
          </m:radPr>
          <m:deg/>
          <m:e>
            <m:f>
              <m:fPr>
                <m:ctrlPr/>
              </m:fPr>
              <m:num>
                <m:nary>
                  <m:naryPr>
                    <m:chr m:val="∑"/>
                    <m:limLoc m:val="undOvr"/>
                    <m:ctrlPr/>
                  </m:naryPr>
                  <m:sub>
                    <m:r>
                      <m:t>t</m:t>
                    </m:r>
                    <m:r>
                      <m:rPr>
                        <m:sty m:val="p"/>
                      </m:rPr>
                      <m:t>=</m:t>
                    </m:r>
                    <m:r>
                      <m:t>i</m:t>
                    </m:r>
                    <m:r>
                      <m:rPr>
                        <m:sty m:val="p"/>
                      </m:rPr>
                      <m:t>+1</m:t>
                    </m:r>
                  </m:sub>
                  <m:sup>
                    <m:r>
                      <m:t>n</m:t>
                    </m:r>
                  </m:sup>
                  <m:e>
                    <m:r>
                      <m:rPr>
                        <m:sty m:val="p"/>
                      </m:rPr>
                      <m:t>(</m:t>
                    </m:r>
                    <m:sSubSup>
                      <m:sSubSupPr>
                        <m:ctrlPr/>
                      </m:sSubSupPr>
                      <m:e>
                        <m:r>
                          <m:t>ε</m:t>
                        </m:r>
                      </m:e>
                      <m:sub>
                        <m:r>
                          <m:t>t</m:t>
                        </m:r>
                      </m:sub>
                      <m:sup>
                        <m:r>
                          <m:rPr>
                            <m:sty m:val="p"/>
                          </m:rPr>
                          <m:t>2</m:t>
                        </m:r>
                      </m:sup>
                    </m:sSubSup>
                    <m:r>
                      <m:rPr>
                        <m:sty m:val="p"/>
                      </m:rPr>
                      <m:t>-</m:t>
                    </m:r>
                    <m:sSup>
                      <m:sSupPr>
                        <m:ctrlPr/>
                      </m:sSupPr>
                      <m:e>
                        <m:acc>
                          <m:accPr>
                            <m:ctrlPr/>
                          </m:accPr>
                          <m:e>
                            <m:r>
                              <m:t>σ</m:t>
                            </m:r>
                          </m:e>
                        </m:acc>
                      </m:e>
                      <m:sup>
                        <m:r>
                          <m:rPr>
                            <m:sty m:val="p"/>
                          </m:rPr>
                          <m:t>2</m:t>
                        </m:r>
                      </m:sup>
                    </m:sSup>
                    <m:r>
                      <m:rPr>
                        <m:sty m:val="p"/>
                      </m:rPr>
                      <m:t>)(</m:t>
                    </m:r>
                    <m:sSubSup>
                      <m:sSubSupPr>
                        <m:ctrlPr/>
                      </m:sSubSupPr>
                      <m:e>
                        <m:r>
                          <m:t>ε</m:t>
                        </m:r>
                      </m:e>
                      <m:sub>
                        <m:r>
                          <m:t>t</m:t>
                        </m:r>
                        <m:r>
                          <m:rPr>
                            <m:sty m:val="p"/>
                          </m:rPr>
                          <m:t>-</m:t>
                        </m:r>
                        <m:r>
                          <m:t>i</m:t>
                        </m:r>
                      </m:sub>
                      <m:sup>
                        <m:r>
                          <m:rPr>
                            <m:sty m:val="p"/>
                          </m:rPr>
                          <m:t>2</m:t>
                        </m:r>
                      </m:sup>
                    </m:sSubSup>
                    <m:r>
                      <m:rPr>
                        <m:sty m:val="p"/>
                      </m:rPr>
                      <m:t>-</m:t>
                    </m:r>
                    <m:sSup>
                      <m:sSupPr>
                        <m:ctrlPr/>
                      </m:sSupPr>
                      <m:e>
                        <m:acc>
                          <m:accPr>
                            <m:ctrlPr/>
                          </m:accPr>
                          <m:e>
                            <m:r>
                              <m:t>σ</m:t>
                            </m:r>
                          </m:e>
                        </m:acc>
                      </m:e>
                      <m:sup>
                        <m:r>
                          <m:rPr>
                            <m:sty m:val="p"/>
                          </m:rPr>
                          <m:t>2</m:t>
                        </m:r>
                      </m:sup>
                    </m:sSup>
                    <m:r>
                      <m:rPr>
                        <m:sty m:val="p"/>
                      </m:rPr>
                      <m:t>)</m:t>
                    </m:r>
                  </m:e>
                </m:nary>
              </m:num>
              <m:den>
                <m:nary>
                  <m:naryPr>
                    <m:chr m:val="∑"/>
                    <m:limLoc m:val="undOvr"/>
                    <m:ctrlPr/>
                  </m:naryPr>
                  <m:sub>
                    <m:r>
                      <m:t>t</m:t>
                    </m:r>
                    <m:r>
                      <m:rPr>
                        <m:sty m:val="p"/>
                      </m:rPr>
                      <m:t>=1</m:t>
                    </m:r>
                  </m:sub>
                  <m:sup>
                    <m:r>
                      <m:t>n</m:t>
                    </m:r>
                  </m:sup>
                  <m:e>
                    <m:sSup>
                      <m:sSupPr>
                        <m:ctrlPr/>
                      </m:sSupPr>
                      <m:e>
                        <m:r>
                          <m:rPr>
                            <m:sty m:val="p"/>
                          </m:rPr>
                          <m:t>(</m:t>
                        </m:r>
                        <m:sSubSup>
                          <m:sSubSupPr>
                            <m:ctrlPr/>
                          </m:sSubSupPr>
                          <m:e>
                            <m:r>
                              <m:t>ε</m:t>
                            </m:r>
                          </m:e>
                          <m:sub>
                            <m:r>
                              <m:t>t</m:t>
                            </m:r>
                          </m:sub>
                          <m:sup>
                            <m:r>
                              <m:rPr>
                                <m:sty m:val="p"/>
                              </m:rPr>
                              <m:t>2</m:t>
                            </m:r>
                          </m:sup>
                        </m:sSubSup>
                        <m:r>
                          <m:rPr>
                            <m:sty m:val="p"/>
                          </m:rPr>
                          <m:t>-</m:t>
                        </m:r>
                        <m:sSup>
                          <m:sSupPr>
                            <m:ctrlPr/>
                          </m:sSupPr>
                          <m:e>
                            <m:acc>
                              <m:accPr>
                                <m:ctrlPr/>
                              </m:accPr>
                              <m:e>
                                <m:r>
                                  <m:t>σ</m:t>
                                </m:r>
                              </m:e>
                            </m:acc>
                          </m:e>
                          <m:sup>
                            <m:r>
                              <m:rPr>
                                <m:sty m:val="p"/>
                              </m:rPr>
                              <m:t>2</m:t>
                            </m:r>
                          </m:sup>
                        </m:sSup>
                        <m:r>
                          <m:rPr>
                            <m:sty m:val="p"/>
                          </m:rPr>
                          <m:t>)</m:t>
                        </m:r>
                      </m:e>
                      <m:sup>
                        <m:r>
                          <m:rPr>
                            <m:sty m:val="p"/>
                          </m:rPr>
                          <m:t>2</m:t>
                        </m:r>
                      </m:sup>
                    </m:sSup>
                  </m:e>
                </m:nary>
              </m:den>
            </m:f>
            <m:r>
              <m:rPr>
                <m:sty m:val="p"/>
              </m:rPr>
              <m:t xml:space="preserve">,  </m:t>
            </m:r>
          </m:e>
        </m:rad>
        <m:sSup>
          <m:sSupPr>
            <m:ctrlPr/>
          </m:sSupPr>
          <m:e>
            <m:acc>
              <m:accPr>
                <m:ctrlPr/>
              </m:accPr>
              <m:e>
                <m:r>
                  <m:t>σ</m:t>
                </m:r>
              </m:e>
            </m:acc>
          </m:e>
          <m:sup>
            <m:r>
              <m:rPr>
                <m:sty m:val="p"/>
              </m:rPr>
              <m:t>2</m:t>
            </m:r>
          </m:sup>
        </m:sSup>
        <m:r>
          <m:rPr>
            <m:sty m:val="p"/>
          </m:rPr>
          <m:t>=</m:t>
        </m:r>
        <m:f>
          <m:fPr>
            <m:ctrlPr/>
          </m:fPr>
          <m:num>
            <m:nary>
              <m:naryPr>
                <m:chr m:val="∑"/>
                <m:limLoc m:val="undOvr"/>
                <m:ctrlPr/>
              </m:naryPr>
              <m:sub>
                <m:r>
                  <m:t>t</m:t>
                </m:r>
                <m:r>
                  <m:rPr>
                    <m:sty m:val="p"/>
                  </m:rPr>
                  <m:t>=1</m:t>
                </m:r>
              </m:sub>
              <m:sup>
                <m:r>
                  <m:t>n</m:t>
                </m:r>
              </m:sup>
              <m:e>
                <m:sSubSup>
                  <m:sSubSupPr>
                    <m:ctrlPr/>
                  </m:sSubSupPr>
                  <m:e>
                    <m:r>
                      <m:t>ε</m:t>
                    </m:r>
                  </m:e>
                  <m:sub>
                    <m:r>
                      <m:t>t</m:t>
                    </m:r>
                  </m:sub>
                  <m:sup>
                    <m:r>
                      <m:rPr>
                        <m:sty m:val="p"/>
                      </m:rPr>
                      <m:t>2</m:t>
                    </m:r>
                  </m:sup>
                </m:sSubSup>
              </m:e>
            </m:nary>
          </m:num>
          <m:den>
            <m:r>
              <m:t>n</m:t>
            </m:r>
          </m:den>
        </m:f>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9</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原假设成立时，</w:t>
      </w:r>
      <w:r w:rsidRPr="00CD079D">
        <w:rPr>
          <w:rFonts w:ascii="Times New Roman" w:hAnsi="Times New Roman" w:hint="eastAsia"/>
          <w:color w:val="000000" w:themeColor="text1"/>
          <w:sz w:val="24"/>
        </w:rPr>
        <w:t>Por</w:t>
      </w:r>
      <w:r w:rsidRPr="00CD079D">
        <w:rPr>
          <w:rFonts w:ascii="Times New Roman" w:hAnsi="Times New Roman"/>
          <w:color w:val="000000" w:themeColor="text1"/>
          <w:sz w:val="24"/>
        </w:rPr>
        <w:t>tmanteau Q</w:t>
      </w:r>
      <w:r w:rsidRPr="00CD079D">
        <w:rPr>
          <w:rFonts w:ascii="Times New Roman" w:hAnsi="Times New Roman" w:hint="eastAsia"/>
          <w:color w:val="000000" w:themeColor="text1"/>
          <w:sz w:val="24"/>
        </w:rPr>
        <w:t>统计量近似服从自由度为</w:t>
      </w:r>
      <w:r w:rsidRPr="00CD079D">
        <w:rPr>
          <w:rFonts w:ascii="Times New Roman" w:hAnsi="Times New Roman" w:hint="eastAsia"/>
          <w:color w:val="000000" w:themeColor="text1"/>
          <w:sz w:val="24"/>
        </w:rPr>
        <w:t>q</w:t>
      </w:r>
      <w:r w:rsidRPr="00CD079D">
        <w:rPr>
          <w:rFonts w:ascii="Times New Roman" w:hAnsi="Times New Roman"/>
          <w:color w:val="000000" w:themeColor="text1"/>
          <w:sz w:val="24"/>
        </w:rPr>
        <w:t>-1</w:t>
      </w:r>
      <w:r w:rsidRPr="00CD079D">
        <w:rPr>
          <w:rFonts w:ascii="Times New Roman" w:hAnsi="Times New Roman" w:hint="eastAsia"/>
          <w:color w:val="000000" w:themeColor="text1"/>
          <w:sz w:val="24"/>
        </w:rPr>
        <w:t>的</w:t>
      </w:r>
      <m:oMath>
        <m:sSup>
          <m:sSupPr>
            <m:ctrlPr>
              <w:rPr>
                <w:rFonts w:ascii="Cambria Math" w:hAnsi="Cambria Math"/>
                <w:color w:val="000000" w:themeColor="text1"/>
                <w:sz w:val="24"/>
              </w:rPr>
            </m:ctrlPr>
          </m:sSupPr>
          <m:e>
            <m:r>
              <w:rPr>
                <w:rFonts w:ascii="Cambria Math" w:hAnsi="Cambria Math"/>
                <w:color w:val="000000" w:themeColor="text1"/>
                <w:sz w:val="24"/>
              </w:rPr>
              <m:t>χ</m:t>
            </m:r>
          </m:e>
          <m:sup>
            <m:r>
              <w:rPr>
                <w:rFonts w:ascii="Cambria Math" w:hAnsi="Cambria Math"/>
                <w:color w:val="000000" w:themeColor="text1"/>
                <w:sz w:val="24"/>
              </w:rPr>
              <m:t>2</m:t>
            </m:r>
          </m:sup>
        </m:sSup>
      </m:oMath>
      <w:r w:rsidRPr="00CD079D">
        <w:rPr>
          <w:rFonts w:ascii="Times New Roman" w:hAnsi="Times New Roman" w:hint="eastAsia"/>
          <w:color w:val="000000" w:themeColor="text1"/>
          <w:sz w:val="24"/>
        </w:rPr>
        <w:t>分布</w:t>
      </w:r>
    </w:p>
    <w:p w:rsidR="00117795" w:rsidRPr="00CD079D" w:rsidRDefault="005D228B" w:rsidP="005D228B">
      <w:pPr>
        <w:pStyle w:val="af9"/>
        <w:spacing w:before="156"/>
        <w:rPr>
          <w:rFonts w:ascii="Times New Roman" w:hAnsi="Times New Roman"/>
        </w:rPr>
      </w:pPr>
      <w:r>
        <w:rPr>
          <w:rFonts w:ascii="Times New Roman" w:eastAsia="宋体" w:hAnsi="Times New Roman"/>
        </w:rPr>
        <w:tab/>
      </w:r>
      <m:oMath>
        <m:r>
          <m:rPr>
            <m:sty m:val="p"/>
          </m:rPr>
          <m:t>Q(q)</m:t>
        </m:r>
        <m:acc>
          <m:accPr>
            <m:chr m:val="̇"/>
            <m:ctrlPr/>
          </m:accPr>
          <m:e>
            <m:r>
              <m:rPr>
                <m:sty m:val="p"/>
              </m:rPr>
              <m:t>~</m:t>
            </m:r>
          </m:e>
        </m:acc>
        <m:sSup>
          <m:sSupPr>
            <m:ctrlPr/>
          </m:sSupPr>
          <m:e>
            <m:r>
              <m:t>χ</m:t>
            </m:r>
          </m:e>
          <m:sup>
            <m:r>
              <m:rPr>
                <m:sty m:val="p"/>
              </m:rPr>
              <m:t>2</m:t>
            </m:r>
          </m:sup>
        </m:sSup>
        <m:r>
          <m:rPr>
            <m:sty m:val="p"/>
          </m:rPr>
          <m:t>(</m:t>
        </m:r>
        <m:r>
          <m:t>q</m:t>
        </m:r>
        <m:r>
          <m:rPr>
            <m:sty m:val="p"/>
          </m:rPr>
          <m:t>-1)</m:t>
        </m:r>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10</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当</w:t>
      </w:r>
      <m:oMath>
        <m:r>
          <m:rPr>
            <m:sty m:val="p"/>
          </m:rPr>
          <w:rPr>
            <w:rFonts w:ascii="Cambria Math" w:hAnsi="Cambria Math"/>
            <w:color w:val="000000" w:themeColor="text1"/>
            <w:sz w:val="24"/>
          </w:rPr>
          <m:t>Q</m:t>
        </m:r>
        <m:r>
          <m:rPr>
            <m:sty m:val="p"/>
          </m:rPr>
          <w:rPr>
            <w:rFonts w:ascii="Cambria Math" w:hAnsi="Cambria Math" w:hint="eastAsia"/>
            <w:color w:val="000000" w:themeColor="text1"/>
            <w:sz w:val="24"/>
          </w:rPr>
          <m:t>(</m:t>
        </m:r>
        <m:r>
          <m:rPr>
            <m:sty m:val="p"/>
          </m:rPr>
          <w:rPr>
            <w:rFonts w:ascii="Cambria Math" w:hAnsi="Cambria Math"/>
            <w:color w:val="000000" w:themeColor="text1"/>
            <w:sz w:val="24"/>
          </w:rPr>
          <m:t>q)</m:t>
        </m:r>
      </m:oMath>
      <w:r w:rsidRPr="00CD079D">
        <w:rPr>
          <w:rFonts w:ascii="Times New Roman" w:hAnsi="Times New Roman" w:hint="eastAsia"/>
          <w:color w:val="000000" w:themeColor="text1"/>
          <w:sz w:val="24"/>
        </w:rPr>
        <w:t>检验统计量的</w:t>
      </w:r>
      <w:r w:rsidRPr="00CD079D">
        <w:rPr>
          <w:rFonts w:ascii="Times New Roman" w:hAnsi="Times New Roman" w:hint="eastAsia"/>
          <w:color w:val="000000" w:themeColor="text1"/>
          <w:sz w:val="24"/>
        </w:rPr>
        <w:t>P</w:t>
      </w:r>
      <w:r w:rsidRPr="00CD079D">
        <w:rPr>
          <w:rFonts w:ascii="Times New Roman" w:hAnsi="Times New Roman" w:hint="eastAsia"/>
          <w:color w:val="000000" w:themeColor="text1"/>
          <w:sz w:val="24"/>
        </w:rPr>
        <w:t>值小于显著水平α时，拒绝原假设，认为该序列方差非齐且具有自相关关系。</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color w:val="000000" w:themeColor="text1"/>
          <w:sz w:val="24"/>
        </w:rPr>
        <w:t>b).</w:t>
      </w:r>
      <w:r w:rsidRPr="00CD079D">
        <w:rPr>
          <w:rFonts w:ascii="Times New Roman" w:hAnsi="Times New Roman" w:hint="eastAsia"/>
          <w:color w:val="000000" w:themeColor="text1"/>
          <w:sz w:val="24"/>
        </w:rPr>
        <w:t>L</w:t>
      </w:r>
      <w:r w:rsidRPr="00CD079D">
        <w:rPr>
          <w:rFonts w:ascii="Times New Roman" w:hAnsi="Times New Roman"/>
          <w:color w:val="000000" w:themeColor="text1"/>
          <w:sz w:val="24"/>
        </w:rPr>
        <w:t>M</w:t>
      </w:r>
      <w:r w:rsidRPr="00CD079D">
        <w:rPr>
          <w:rFonts w:ascii="Times New Roman" w:hAnsi="Times New Roman" w:hint="eastAsia"/>
          <w:color w:val="000000" w:themeColor="text1"/>
          <w:sz w:val="24"/>
        </w:rPr>
        <w:t>检验</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LM</w:t>
      </w:r>
      <w:r w:rsidRPr="00CD079D">
        <w:rPr>
          <w:rFonts w:ascii="Times New Roman" w:hAnsi="Times New Roman" w:hint="eastAsia"/>
          <w:color w:val="000000" w:themeColor="text1"/>
          <w:sz w:val="24"/>
        </w:rPr>
        <w:t>检验全称为拉格朗日乘子检验。其构造思想为：如果残差序列方差非齐且具有集群效应，那么残差平方序列通常具有自相关性。就可以尝试通过自回归模型拟合残差平方序列</w:t>
      </w:r>
    </w:p>
    <w:p w:rsidR="00117795" w:rsidRPr="00CD079D" w:rsidRDefault="00BD4F91" w:rsidP="00BD4F91">
      <w:pPr>
        <w:pStyle w:val="af9"/>
        <w:rPr>
          <w:rFonts w:ascii="Times New Roman" w:hAnsi="Times New Roman"/>
        </w:rPr>
      </w:pPr>
      <w:r>
        <w:rPr>
          <w:rFonts w:ascii="Times New Roman" w:eastAsia="宋体" w:hAnsi="Times New Roman"/>
        </w:rPr>
        <w:tab/>
      </w:r>
      <m:oMath>
        <m:sSubSup>
          <m:sSubSupPr>
            <m:ctrlPr/>
          </m:sSubSupPr>
          <m:e>
            <m:r>
              <m:t>ε</m:t>
            </m:r>
          </m:e>
          <m:sub>
            <m:r>
              <w:rPr>
                <w:rFonts w:hint="eastAsia"/>
              </w:rPr>
              <m:t>t</m:t>
            </m:r>
          </m:sub>
          <m:sup>
            <m:r>
              <m:rPr>
                <m:sty m:val="p"/>
              </m:rPr>
              <m:t>2</m:t>
            </m:r>
          </m:sup>
        </m:sSubSup>
        <m:r>
          <m:rPr>
            <m:sty m:val="p"/>
          </m:rPr>
          <m:t>=</m:t>
        </m:r>
        <m:r>
          <m:t>ω</m:t>
        </m:r>
        <m:r>
          <m:rPr>
            <m:sty m:val="p"/>
          </m:rPr>
          <m:t>+</m:t>
        </m:r>
        <m:nary>
          <m:naryPr>
            <m:chr m:val="∑"/>
            <m:limLoc m:val="undOvr"/>
            <m:ctrlPr/>
          </m:naryPr>
          <m:sub>
            <m:r>
              <m:t>j</m:t>
            </m:r>
            <m:r>
              <m:rPr>
                <m:sty m:val="p"/>
              </m:rPr>
              <m:t>=1</m:t>
            </m:r>
          </m:sub>
          <m:sup>
            <m:r>
              <m:t>q</m:t>
            </m:r>
          </m:sup>
          <m:e>
            <m:sSub>
              <m:sSubPr>
                <m:ctrlPr/>
              </m:sSubPr>
              <m:e>
                <m:r>
                  <m:t>λ</m:t>
                </m:r>
              </m:e>
              <m:sub>
                <m:r>
                  <m:t>j</m:t>
                </m:r>
              </m:sub>
            </m:sSub>
            <m:sSubSup>
              <m:sSubSupPr>
                <m:ctrlPr/>
              </m:sSubSupPr>
              <m:e>
                <m:r>
                  <m:t>ε</m:t>
                </m:r>
              </m:e>
              <m:sub>
                <m:r>
                  <m:t>t</m:t>
                </m:r>
                <m:r>
                  <m:rPr>
                    <m:sty m:val="p"/>
                  </m:rPr>
                  <m:t>-</m:t>
                </m:r>
                <m:r>
                  <m:t>j</m:t>
                </m:r>
              </m:sub>
              <m:sup>
                <m:r>
                  <m:rPr>
                    <m:sty m:val="p"/>
                  </m:rPr>
                  <m:t>2</m:t>
                </m:r>
              </m:sup>
            </m:sSubSup>
            <m:r>
              <m:rPr>
                <m:sty m:val="p"/>
              </m:rPr>
              <m:t>+</m:t>
            </m:r>
            <m:sSub>
              <m:sSubPr>
                <m:ctrlPr/>
              </m:sSubPr>
              <m:e>
                <m:r>
                  <m:t>e</m:t>
                </m:r>
              </m:e>
              <m:sub>
                <m:r>
                  <m:t>t</m:t>
                </m:r>
              </m:sub>
            </m:sSub>
          </m:e>
        </m:nary>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11</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于是方差齐性检验就可以转化为这个方程是否显著成立的检验。</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拉格朗日乘子检验的假设条件为</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m:oMathPara>
        <m:oMath>
          <m:r>
            <m:rPr>
              <m:sty m:val="p"/>
            </m:rPr>
            <w:rPr>
              <w:rFonts w:ascii="Cambria Math" w:hAnsi="Cambria Math"/>
              <w:color w:val="000000" w:themeColor="text1"/>
              <w:sz w:val="24"/>
            </w:rPr>
            <w:lastRenderedPageBreak/>
            <m:t>H0:</m:t>
          </m:r>
          <m:r>
            <m:rPr>
              <m:sty m:val="p"/>
            </m:rPr>
            <w:rPr>
              <w:rFonts w:ascii="Cambria Math" w:hAnsi="Cambria Math" w:hint="eastAsia"/>
              <w:color w:val="000000" w:themeColor="text1"/>
              <w:sz w:val="24"/>
            </w:rPr>
            <m:t>残差平方序列纯随机</m:t>
          </m:r>
          <m:r>
            <m:rPr>
              <m:sty m:val="p"/>
            </m:rPr>
            <w:rPr>
              <w:rFonts w:ascii="Cambria Math" w:hAnsi="Cambria Math"/>
              <w:color w:val="000000" w:themeColor="text1"/>
              <w:sz w:val="24"/>
            </w:rPr>
            <m:t>↔H1:</m:t>
          </m:r>
          <m:r>
            <m:rPr>
              <m:sty m:val="p"/>
            </m:rPr>
            <w:rPr>
              <w:rFonts w:ascii="Cambria Math" w:hAnsi="Cambria Math" w:hint="eastAsia"/>
              <w:color w:val="000000" w:themeColor="text1"/>
              <w:sz w:val="24"/>
            </w:rPr>
            <m:t>残差平方序列具有自相关性</m:t>
          </m:r>
        </m:oMath>
      </m:oMathPara>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对残差平方序列构造</w:t>
      </w:r>
      <w:r w:rsidRPr="00CD079D">
        <w:rPr>
          <w:rFonts w:ascii="Times New Roman" w:hAnsi="Times New Roman" w:hint="eastAsia"/>
          <w:color w:val="000000" w:themeColor="text1"/>
          <w:sz w:val="24"/>
        </w:rPr>
        <w:t>q</w:t>
      </w:r>
      <w:r w:rsidRPr="00CD079D">
        <w:rPr>
          <w:rFonts w:ascii="Times New Roman" w:hAnsi="Times New Roman" w:hint="eastAsia"/>
          <w:color w:val="000000" w:themeColor="text1"/>
          <w:sz w:val="24"/>
        </w:rPr>
        <w:t>阶自回归方程，假设条件等价为</w:t>
      </w:r>
    </w:p>
    <w:p w:rsidR="00117795" w:rsidRPr="00CD079D" w:rsidRDefault="00BD4F91" w:rsidP="00BD4F91">
      <w:pPr>
        <w:pStyle w:val="af9"/>
        <w:rPr>
          <w:rFonts w:ascii="Times New Roman" w:hAnsi="Times New Roman"/>
        </w:rPr>
      </w:pPr>
      <w:r>
        <w:rPr>
          <w:rFonts w:ascii="Times New Roman" w:eastAsia="宋体" w:hAnsi="Times New Roman"/>
        </w:rPr>
        <w:tab/>
      </w:r>
      <m:oMath>
        <m:r>
          <m:rPr>
            <m:sty m:val="p"/>
          </m:rPr>
          <m:t>H0:</m:t>
        </m:r>
        <m:sSub>
          <m:sSubPr>
            <m:ctrlPr/>
          </m:sSubPr>
          <m:e>
            <m:r>
              <m:t>λ</m:t>
            </m:r>
          </m:e>
          <m:sub>
            <m:r>
              <m:rPr>
                <m:sty m:val="p"/>
              </m:rPr>
              <m:t>1</m:t>
            </m:r>
          </m:sub>
        </m:sSub>
        <m:r>
          <m:rPr>
            <m:sty m:val="p"/>
          </m:rPr>
          <m:t>=</m:t>
        </m:r>
        <m:sSub>
          <m:sSubPr>
            <m:ctrlPr/>
          </m:sSubPr>
          <m:e>
            <m:r>
              <m:t>λ</m:t>
            </m:r>
          </m:e>
          <m:sub>
            <m:r>
              <m:rPr>
                <m:sty m:val="p"/>
              </m:rPr>
              <m:t>2</m:t>
            </m:r>
          </m:sub>
        </m:sSub>
        <m:r>
          <m:rPr>
            <m:sty m:val="p"/>
          </m:rPr>
          <m:t>=⋯=</m:t>
        </m:r>
        <m:sSub>
          <m:sSubPr>
            <m:ctrlPr/>
          </m:sSubPr>
          <m:e>
            <m:r>
              <m:t>λ</m:t>
            </m:r>
          </m:e>
          <m:sub>
            <m:r>
              <m:t>q</m:t>
            </m:r>
          </m:sub>
        </m:sSub>
        <m:r>
          <m:rPr>
            <m:sty m:val="p"/>
          </m:rPr>
          <m:t>=0↔H0:</m:t>
        </m:r>
        <m:sSub>
          <m:sSubPr>
            <m:ctrlPr/>
          </m:sSubPr>
          <m:e>
            <m:r>
              <m:t>λ</m:t>
            </m:r>
          </m:e>
          <m:sub>
            <m:r>
              <m:rPr>
                <m:sty m:val="p"/>
              </m:rPr>
              <m:t>1</m:t>
            </m:r>
          </m:sub>
        </m:sSub>
        <m:r>
          <m:rPr>
            <m:sty m:val="p"/>
          </m:rPr>
          <m:t>,</m:t>
        </m:r>
        <m:sSub>
          <m:sSubPr>
            <m:ctrlPr/>
          </m:sSubPr>
          <m:e>
            <m:r>
              <m:t>λ</m:t>
            </m:r>
          </m:e>
          <m:sub>
            <m:r>
              <m:rPr>
                <m:sty m:val="p"/>
              </m:rPr>
              <m:t>2</m:t>
            </m:r>
          </m:sub>
        </m:sSub>
        <m:r>
          <m:rPr>
            <m:sty m:val="p"/>
          </m:rPr>
          <m:t>,⋯,</m:t>
        </m:r>
        <m:sSub>
          <m:sSubPr>
            <m:ctrlPr/>
          </m:sSubPr>
          <m:e>
            <m:r>
              <m:t>λ</m:t>
            </m:r>
          </m:e>
          <m:sub>
            <m:r>
              <m:t>q</m:t>
            </m:r>
          </m:sub>
        </m:sSub>
        <m:r>
          <m:rPr>
            <m:sty m:val="p"/>
          </m:rPr>
          <w:rPr>
            <w:rFonts w:ascii="宋体" w:eastAsia="宋体" w:hAnsi="宋体" w:cs="宋体" w:hint="eastAsia"/>
          </w:rPr>
          <m:t>不全为</m:t>
        </m:r>
        <m:r>
          <m:rPr>
            <m:sty m:val="p"/>
          </m:rPr>
          <w:rPr>
            <w:rFonts w:hint="eastAsia"/>
          </w:rPr>
          <m:t>0</m:t>
        </m:r>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12</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记总误差平方和为</w:t>
      </w:r>
      <m:oMath>
        <m:r>
          <m:rPr>
            <m:sty m:val="p"/>
          </m:rPr>
          <w:rPr>
            <w:rFonts w:ascii="Cambria Math" w:hAnsi="Cambria Math"/>
            <w:color w:val="000000" w:themeColor="text1"/>
            <w:sz w:val="24"/>
          </w:rPr>
          <m:t>SST=</m:t>
        </m:r>
        <m:nary>
          <m:naryPr>
            <m:chr m:val="∑"/>
            <m:limLoc m:val="undOvr"/>
            <m:ctrlPr>
              <w:rPr>
                <w:rFonts w:ascii="Cambria Math" w:hAnsi="Cambria Math"/>
                <w:color w:val="000000" w:themeColor="text1"/>
                <w:sz w:val="24"/>
              </w:rPr>
            </m:ctrlPr>
          </m:naryPr>
          <m:sub>
            <m:r>
              <w:rPr>
                <w:rFonts w:ascii="Cambria Math" w:hAnsi="Cambria Math" w:hint="eastAsia"/>
                <w:color w:val="000000" w:themeColor="text1"/>
                <w:sz w:val="24"/>
              </w:rPr>
              <m:t>t</m:t>
            </m:r>
            <m:r>
              <w:rPr>
                <w:rFonts w:ascii="Cambria Math" w:hAnsi="Cambria Math"/>
                <w:color w:val="000000" w:themeColor="text1"/>
                <w:sz w:val="24"/>
              </w:rPr>
              <m:t>=q+1</m:t>
            </m:r>
          </m:sub>
          <m:sup>
            <m:r>
              <w:rPr>
                <w:rFonts w:ascii="Cambria Math" w:hAnsi="Cambria Math"/>
                <w:color w:val="000000" w:themeColor="text1"/>
                <w:sz w:val="24"/>
              </w:rPr>
              <m:t>T</m:t>
            </m:r>
          </m:sup>
          <m:e>
            <m:sSubSup>
              <m:sSubSupPr>
                <m:ctrlPr>
                  <w:rPr>
                    <w:rFonts w:ascii="Cambria Math" w:hAnsi="Cambria Math"/>
                    <w:i/>
                    <w:color w:val="000000" w:themeColor="text1"/>
                    <w:sz w:val="24"/>
                  </w:rPr>
                </m:ctrlPr>
              </m:sSubSupPr>
              <m:e>
                <m:r>
                  <w:rPr>
                    <w:rFonts w:ascii="Cambria Math" w:hAnsi="Cambria Math"/>
                    <w:color w:val="000000" w:themeColor="text1"/>
                    <w:sz w:val="24"/>
                  </w:rPr>
                  <m:t>ε</m:t>
                </m:r>
              </m:e>
              <m:sub>
                <m:r>
                  <w:rPr>
                    <w:rFonts w:ascii="Cambria Math" w:hAnsi="Cambria Math"/>
                    <w:color w:val="000000" w:themeColor="text1"/>
                    <w:sz w:val="24"/>
                  </w:rPr>
                  <m:t>t</m:t>
                </m:r>
              </m:sub>
              <m:sup>
                <m:r>
                  <w:rPr>
                    <w:rFonts w:ascii="Cambria Math" w:hAnsi="Cambria Math"/>
                    <w:color w:val="000000" w:themeColor="text1"/>
                    <w:sz w:val="24"/>
                  </w:rPr>
                  <m:t>2</m:t>
                </m:r>
              </m:sup>
            </m:sSubSup>
          </m:e>
        </m:nary>
      </m:oMath>
      <w:r w:rsidRPr="00CD079D">
        <w:rPr>
          <w:rFonts w:ascii="Times New Roman" w:hAnsi="Times New Roman" w:hint="eastAsia"/>
          <w:color w:val="000000" w:themeColor="text1"/>
          <w:sz w:val="24"/>
        </w:rPr>
        <w:t>，自由度为</w:t>
      </w:r>
      <m:oMath>
        <m:r>
          <m:rPr>
            <m:sty m:val="p"/>
          </m:rPr>
          <w:rPr>
            <w:rFonts w:ascii="Cambria Math" w:hAnsi="Cambria Math"/>
            <w:color w:val="000000" w:themeColor="text1"/>
            <w:sz w:val="24"/>
          </w:rPr>
          <m:t>T-</m:t>
        </m:r>
        <m:r>
          <m:rPr>
            <m:sty m:val="p"/>
          </m:rPr>
          <w:rPr>
            <w:rFonts w:ascii="Cambria Math" w:hAnsi="Cambria Math" w:hint="eastAsia"/>
            <w:color w:val="000000" w:themeColor="text1"/>
            <w:sz w:val="24"/>
          </w:rPr>
          <m:t>q</m:t>
        </m:r>
        <m:r>
          <m:rPr>
            <m:sty m:val="p"/>
          </m:rPr>
          <w:rPr>
            <w:rFonts w:ascii="Cambria Math" w:hAnsi="Cambria Math"/>
            <w:color w:val="000000" w:themeColor="text1"/>
            <w:sz w:val="24"/>
          </w:rPr>
          <m:t>-1</m:t>
        </m:r>
      </m:oMath>
      <w:r w:rsidRPr="00CD079D">
        <w:rPr>
          <w:rFonts w:ascii="Times New Roman" w:hAnsi="Times New Roman" w:hint="eastAsia"/>
          <w:color w:val="000000" w:themeColor="text1"/>
          <w:sz w:val="24"/>
        </w:rPr>
        <w:t>。回归平方和为</w:t>
      </w:r>
      <m:oMath>
        <m:r>
          <m:rPr>
            <m:sty m:val="p"/>
          </m:rPr>
          <w:rPr>
            <w:rFonts w:ascii="Cambria Math" w:hAnsi="Cambria Math"/>
            <w:color w:val="000000" w:themeColor="text1"/>
            <w:sz w:val="24"/>
          </w:rPr>
          <m:t>SSR=SST-SSE</m:t>
        </m:r>
      </m:oMath>
      <w:r w:rsidRPr="00CD079D">
        <w:rPr>
          <w:rFonts w:ascii="Times New Roman" w:hAnsi="Times New Roman" w:hint="eastAsia"/>
          <w:color w:val="000000" w:themeColor="text1"/>
          <w:sz w:val="24"/>
        </w:rPr>
        <w:t>，自由度为</w:t>
      </w:r>
      <w:r w:rsidRPr="00CD079D">
        <w:rPr>
          <w:rFonts w:ascii="Times New Roman" w:hAnsi="Times New Roman" w:hint="eastAsia"/>
          <w:color w:val="000000" w:themeColor="text1"/>
          <w:sz w:val="24"/>
        </w:rPr>
        <w:t>q</w:t>
      </w:r>
      <w:r w:rsidRPr="00CD079D">
        <w:rPr>
          <w:rFonts w:ascii="Times New Roman" w:hAnsi="Times New Roman" w:hint="eastAsia"/>
          <w:color w:val="000000" w:themeColor="text1"/>
          <w:sz w:val="24"/>
        </w:rPr>
        <w:t>。其中，</w:t>
      </w:r>
      <w:r w:rsidRPr="00CD079D">
        <w:rPr>
          <w:rFonts w:ascii="Times New Roman" w:hAnsi="Times New Roman"/>
          <w:color w:val="000000" w:themeColor="text1"/>
          <w:sz w:val="24"/>
        </w:rPr>
        <w:t>SSE</w:t>
      </w:r>
      <w:r w:rsidRPr="00CD079D">
        <w:rPr>
          <w:rFonts w:ascii="Times New Roman" w:hAnsi="Times New Roman" w:hint="eastAsia"/>
          <w:color w:val="000000" w:themeColor="text1"/>
          <w:sz w:val="24"/>
        </w:rPr>
        <w:t>为回归方程残差平方和，</w:t>
      </w:r>
      <m:oMath>
        <m:r>
          <m:rPr>
            <m:sty m:val="p"/>
          </m:rPr>
          <w:rPr>
            <w:rFonts w:ascii="Cambria Math" w:hAnsi="Cambria Math"/>
            <w:color w:val="000000" w:themeColor="text1"/>
            <w:sz w:val="24"/>
          </w:rPr>
          <m:t>SSE=</m:t>
        </m:r>
        <m:nary>
          <m:naryPr>
            <m:chr m:val="∑"/>
            <m:limLoc m:val="undOvr"/>
            <m:ctrlPr>
              <w:rPr>
                <w:rFonts w:ascii="Cambria Math" w:hAnsi="Cambria Math"/>
                <w:color w:val="000000" w:themeColor="text1"/>
                <w:sz w:val="24"/>
              </w:rPr>
            </m:ctrlPr>
          </m:naryPr>
          <m:sub>
            <m:r>
              <w:rPr>
                <w:rFonts w:ascii="Cambria Math" w:hAnsi="Cambria Math" w:hint="eastAsia"/>
                <w:color w:val="000000" w:themeColor="text1"/>
                <w:sz w:val="24"/>
              </w:rPr>
              <m:t>t</m:t>
            </m:r>
            <m:r>
              <w:rPr>
                <w:rFonts w:ascii="Cambria Math" w:hAnsi="Cambria Math"/>
                <w:color w:val="000000" w:themeColor="text1"/>
                <w:sz w:val="24"/>
              </w:rPr>
              <m:t>=q+1</m:t>
            </m:r>
          </m:sub>
          <m:sup>
            <m:r>
              <w:rPr>
                <w:rFonts w:ascii="Cambria Math" w:hAnsi="Cambria Math"/>
                <w:color w:val="000000" w:themeColor="text1"/>
                <w:sz w:val="24"/>
              </w:rPr>
              <m:t>T</m:t>
            </m:r>
          </m:sup>
          <m:e>
            <m:sSubSup>
              <m:sSubSupPr>
                <m:ctrlPr>
                  <w:rPr>
                    <w:rFonts w:ascii="Cambria Math" w:hAnsi="Cambria Math"/>
                    <w:i/>
                    <w:color w:val="000000" w:themeColor="text1"/>
                    <w:sz w:val="24"/>
                  </w:rPr>
                </m:ctrlPr>
              </m:sSubSupPr>
              <m:e>
                <m:r>
                  <w:rPr>
                    <w:rFonts w:ascii="Cambria Math" w:hAnsi="Cambria Math"/>
                    <w:color w:val="000000" w:themeColor="text1"/>
                    <w:sz w:val="24"/>
                  </w:rPr>
                  <m:t>e</m:t>
                </m:r>
              </m:e>
              <m:sub>
                <m:r>
                  <w:rPr>
                    <w:rFonts w:ascii="Cambria Math" w:hAnsi="Cambria Math"/>
                    <w:color w:val="000000" w:themeColor="text1"/>
                    <w:sz w:val="24"/>
                  </w:rPr>
                  <m:t>t</m:t>
                </m:r>
              </m:sub>
              <m:sup>
                <m:r>
                  <w:rPr>
                    <w:rFonts w:ascii="Cambria Math" w:hAnsi="Cambria Math"/>
                    <w:color w:val="000000" w:themeColor="text1"/>
                    <w:sz w:val="24"/>
                  </w:rPr>
                  <m:t>2</m:t>
                </m:r>
              </m:sup>
            </m:sSubSup>
          </m:e>
        </m:nary>
      </m:oMath>
      <w:r w:rsidRPr="00CD079D">
        <w:rPr>
          <w:rFonts w:ascii="Times New Roman" w:hAnsi="Times New Roman" w:hint="eastAsia"/>
          <w:color w:val="000000" w:themeColor="text1"/>
          <w:sz w:val="24"/>
        </w:rPr>
        <w:t>，自由度为</w:t>
      </w:r>
      <m:oMath>
        <m:r>
          <m:rPr>
            <m:sty m:val="p"/>
          </m:rPr>
          <w:rPr>
            <w:rFonts w:ascii="Cambria Math" w:hAnsi="Cambria Math"/>
            <w:color w:val="000000" w:themeColor="text1"/>
            <w:sz w:val="24"/>
          </w:rPr>
          <m:t>T-2</m:t>
        </m:r>
        <m:r>
          <m:rPr>
            <m:sty m:val="p"/>
          </m:rPr>
          <w:rPr>
            <w:rFonts w:ascii="Cambria Math" w:hAnsi="Cambria Math" w:hint="eastAsia"/>
            <w:color w:val="000000" w:themeColor="text1"/>
            <w:sz w:val="24"/>
          </w:rPr>
          <m:t>q</m:t>
        </m:r>
        <m:r>
          <m:rPr>
            <m:sty m:val="p"/>
          </m:rPr>
          <w:rPr>
            <w:rFonts w:ascii="Cambria Math" w:eastAsia="微软雅黑" w:hAnsi="Cambria Math" w:cs="微软雅黑" w:hint="eastAsia"/>
            <w:color w:val="000000" w:themeColor="text1"/>
            <w:sz w:val="24"/>
          </w:rPr>
          <m:t>-</m:t>
        </m:r>
        <m:r>
          <m:rPr>
            <m:sty m:val="p"/>
          </m:rPr>
          <w:rPr>
            <w:rFonts w:ascii="Cambria Math" w:hAnsi="Cambria Math"/>
            <w:color w:val="000000" w:themeColor="text1"/>
            <w:sz w:val="24"/>
          </w:rPr>
          <m:t>1</m:t>
        </m:r>
      </m:oMath>
      <w:r w:rsidRPr="00CD079D">
        <w:rPr>
          <w:rFonts w:ascii="Times New Roman" w:hAnsi="Times New Roman" w:hint="eastAsia"/>
          <w:color w:val="000000" w:themeColor="text1"/>
          <w:sz w:val="24"/>
        </w:rPr>
        <w:t>。则</w:t>
      </w:r>
      <w:r w:rsidRPr="00CD079D">
        <w:rPr>
          <w:rFonts w:ascii="Times New Roman" w:hAnsi="Times New Roman" w:hint="eastAsia"/>
          <w:color w:val="000000" w:themeColor="text1"/>
          <w:sz w:val="24"/>
        </w:rPr>
        <w:t>LM</w:t>
      </w:r>
      <w:r w:rsidRPr="00CD079D">
        <w:rPr>
          <w:rFonts w:ascii="Times New Roman" w:hAnsi="Times New Roman" w:hint="eastAsia"/>
          <w:color w:val="000000" w:themeColor="text1"/>
          <w:sz w:val="24"/>
        </w:rPr>
        <w:t>检验统计量为</w:t>
      </w:r>
    </w:p>
    <w:p w:rsidR="00117795" w:rsidRPr="00CD079D" w:rsidRDefault="00BD4F91" w:rsidP="00BD4F91">
      <w:pPr>
        <w:pStyle w:val="af9"/>
        <w:rPr>
          <w:rFonts w:ascii="Times New Roman" w:hAnsi="Times New Roman"/>
        </w:rPr>
      </w:pPr>
      <w:r>
        <w:rPr>
          <w:rFonts w:ascii="Times New Roman" w:eastAsia="宋体" w:hAnsi="Times New Roman"/>
        </w:rPr>
        <w:tab/>
      </w:r>
      <m:oMath>
        <m:r>
          <m:rPr>
            <m:sty m:val="p"/>
          </m:rPr>
          <m:t>LM</m:t>
        </m:r>
        <m:d>
          <m:dPr>
            <m:ctrlPr/>
          </m:dPr>
          <m:e>
            <m:r>
              <m:rPr>
                <m:sty m:val="p"/>
              </m:rPr>
              <m:t>q</m:t>
            </m:r>
          </m:e>
        </m:d>
        <m:r>
          <m:rPr>
            <m:sty m:val="p"/>
          </m:rPr>
          <m:t>=</m:t>
        </m:r>
        <m:f>
          <m:fPr>
            <m:ctrlPr/>
          </m:fPr>
          <m:num>
            <m:r>
              <m:rPr>
                <m:sty m:val="p"/>
              </m:rPr>
              <m:t>(</m:t>
            </m:r>
            <m:r>
              <m:t>SST</m:t>
            </m:r>
            <m:r>
              <m:rPr>
                <m:sty m:val="p"/>
              </m:rPr>
              <m:t>-</m:t>
            </m:r>
            <m:r>
              <m:t>SSE</m:t>
            </m:r>
            <m:r>
              <m:rPr>
                <m:sty m:val="p"/>
              </m:rPr>
              <m:t>)/</m:t>
            </m:r>
            <m:r>
              <m:t>q</m:t>
            </m:r>
          </m:num>
          <m:den>
            <m:r>
              <m:t>SSE</m:t>
            </m:r>
            <m:r>
              <m:rPr>
                <m:sty m:val="p"/>
              </m:rPr>
              <m:t>/(</m:t>
            </m:r>
            <m:r>
              <m:t>T</m:t>
            </m:r>
            <m:r>
              <m:rPr>
                <m:sty m:val="p"/>
              </m:rPr>
              <m:t>-2</m:t>
            </m:r>
            <m:r>
              <m:t>q</m:t>
            </m:r>
            <m:r>
              <m:rPr>
                <m:sty m:val="p"/>
              </m:rPr>
              <m:t>-1)</m:t>
            </m:r>
          </m:den>
        </m:f>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13</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原假设成立时，</w:t>
      </w:r>
      <w:r w:rsidRPr="00CD079D">
        <w:rPr>
          <w:rFonts w:ascii="Times New Roman" w:hAnsi="Times New Roman" w:hint="eastAsia"/>
          <w:color w:val="000000" w:themeColor="text1"/>
          <w:sz w:val="24"/>
        </w:rPr>
        <w:t>LM(q)</w:t>
      </w:r>
      <w:r w:rsidRPr="00CD079D">
        <w:rPr>
          <w:rFonts w:ascii="Times New Roman" w:hAnsi="Times New Roman" w:hint="eastAsia"/>
          <w:color w:val="000000" w:themeColor="text1"/>
          <w:sz w:val="24"/>
        </w:rPr>
        <w:t>近似服从自由度为</w:t>
      </w:r>
      <m:oMath>
        <m:r>
          <m:rPr>
            <m:sty m:val="p"/>
          </m:rPr>
          <w:rPr>
            <w:rFonts w:ascii="Cambria Math" w:hAnsi="Cambria Math" w:hint="eastAsia"/>
            <w:color w:val="000000" w:themeColor="text1"/>
            <w:sz w:val="24"/>
          </w:rPr>
          <m:t>q</m:t>
        </m:r>
        <m:r>
          <m:rPr>
            <m:sty m:val="p"/>
          </m:rPr>
          <w:rPr>
            <w:rFonts w:ascii="Cambria Math" w:hAnsi="Cambria Math"/>
            <w:color w:val="000000" w:themeColor="text1"/>
            <w:sz w:val="24"/>
          </w:rPr>
          <m:t>-1</m:t>
        </m:r>
      </m:oMath>
      <w:r w:rsidRPr="00CD079D">
        <w:rPr>
          <w:rFonts w:ascii="Times New Roman" w:hAnsi="Times New Roman" w:hint="eastAsia"/>
          <w:color w:val="000000" w:themeColor="text1"/>
          <w:sz w:val="24"/>
        </w:rPr>
        <w:t>的</w:t>
      </w:r>
      <m:oMath>
        <m:sSup>
          <m:sSupPr>
            <m:ctrlPr>
              <w:rPr>
                <w:rFonts w:ascii="Cambria Math" w:hAnsi="Cambria Math"/>
                <w:color w:val="000000" w:themeColor="text1"/>
                <w:sz w:val="24"/>
              </w:rPr>
            </m:ctrlPr>
          </m:sSupPr>
          <m:e>
            <m:r>
              <w:rPr>
                <w:rFonts w:ascii="Cambria Math" w:hAnsi="Cambria Math"/>
                <w:color w:val="000000" w:themeColor="text1"/>
                <w:sz w:val="24"/>
              </w:rPr>
              <m:t>χ</m:t>
            </m:r>
          </m:e>
          <m:sup>
            <m:r>
              <w:rPr>
                <w:rFonts w:ascii="Cambria Math" w:hAnsi="Cambria Math"/>
                <w:color w:val="000000" w:themeColor="text1"/>
                <w:sz w:val="24"/>
              </w:rPr>
              <m:t>2</m:t>
            </m:r>
          </m:sup>
        </m:sSup>
      </m:oMath>
      <w:r w:rsidRPr="00CD079D">
        <w:rPr>
          <w:rFonts w:ascii="Times New Roman" w:hAnsi="Times New Roman" w:hint="eastAsia"/>
          <w:color w:val="000000" w:themeColor="text1"/>
          <w:sz w:val="24"/>
        </w:rPr>
        <w:t>分布</w:t>
      </w:r>
    </w:p>
    <w:p w:rsidR="00117795" w:rsidRPr="00CD079D" w:rsidRDefault="00BD4F91" w:rsidP="00BD4F91">
      <w:pPr>
        <w:pStyle w:val="af9"/>
        <w:rPr>
          <w:rFonts w:ascii="Times New Roman" w:hAnsi="Times New Roman"/>
        </w:rPr>
      </w:pPr>
      <w:r>
        <w:rPr>
          <w:rFonts w:ascii="Times New Roman" w:eastAsia="宋体" w:hAnsi="Times New Roman"/>
        </w:rPr>
        <w:tab/>
      </w:r>
      <m:oMath>
        <m:r>
          <m:rPr>
            <m:sty m:val="p"/>
          </m:rPr>
          <m:t>LM(q)~</m:t>
        </m:r>
        <m:sSup>
          <m:sSupPr>
            <m:ctrlPr/>
          </m:sSupPr>
          <m:e>
            <m:r>
              <m:t>χ</m:t>
            </m:r>
          </m:e>
          <m:sup>
            <m:r>
              <m:t>2</m:t>
            </m:r>
          </m:sup>
        </m:sSup>
        <m:r>
          <m:t>(q-1)</m:t>
        </m:r>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14</w:t>
      </w:r>
      <w:r w:rsidRPr="002F6E6D">
        <w:rPr>
          <w:rFonts w:hint="eastAsia"/>
        </w:rPr>
        <w:t>)</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当</w:t>
      </w:r>
      <w:r w:rsidRPr="00CD079D">
        <w:rPr>
          <w:rFonts w:ascii="Times New Roman" w:hAnsi="Times New Roman" w:hint="eastAsia"/>
          <w:color w:val="000000" w:themeColor="text1"/>
          <w:sz w:val="24"/>
        </w:rPr>
        <w:t>LM(q)</w:t>
      </w:r>
      <w:r w:rsidRPr="00CD079D">
        <w:rPr>
          <w:rFonts w:ascii="Times New Roman" w:hAnsi="Times New Roman" w:hint="eastAsia"/>
          <w:color w:val="000000" w:themeColor="text1"/>
          <w:sz w:val="24"/>
        </w:rPr>
        <w:t>检验统计量的</w:t>
      </w:r>
      <w:r w:rsidRPr="00CD079D">
        <w:rPr>
          <w:rFonts w:ascii="Times New Roman" w:hAnsi="Times New Roman" w:hint="eastAsia"/>
          <w:color w:val="000000" w:themeColor="text1"/>
          <w:sz w:val="24"/>
        </w:rPr>
        <w:t>P</w:t>
      </w:r>
      <w:r w:rsidRPr="00CD079D">
        <w:rPr>
          <w:rFonts w:ascii="Times New Roman" w:hAnsi="Times New Roman" w:hint="eastAsia"/>
          <w:color w:val="000000" w:themeColor="text1"/>
          <w:sz w:val="24"/>
        </w:rPr>
        <w:t>值小于显著水平α时，拒绝原假设，认为该序列方差非齐，并且可以用</w:t>
      </w:r>
      <w:r w:rsidRPr="00CD079D">
        <w:rPr>
          <w:rFonts w:ascii="Times New Roman" w:hAnsi="Times New Roman" w:hint="eastAsia"/>
          <w:color w:val="000000" w:themeColor="text1"/>
          <w:sz w:val="24"/>
        </w:rPr>
        <w:t>q</w:t>
      </w:r>
      <w:r w:rsidRPr="00CD079D">
        <w:rPr>
          <w:rFonts w:ascii="Times New Roman" w:hAnsi="Times New Roman" w:hint="eastAsia"/>
          <w:color w:val="000000" w:themeColor="text1"/>
          <w:sz w:val="24"/>
        </w:rPr>
        <w:t>阶自回归模型拟合残差平方序列中的自相关关系。</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通过相关的检验，我们可以分析虚拟机实例价格序列方差是否非齐。如果检验显示出序列方差非齐且具有显著自相关关系，则可以利用</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模型提取残差平方序列中所蕴含的相关信息。如果检验显示出高阶模型显著成立，即</w:t>
      </w:r>
      <w:r w:rsidRPr="00CD079D">
        <w:rPr>
          <w:rFonts w:ascii="Times New Roman" w:hAnsi="Times New Roman" w:hint="eastAsia"/>
          <w:color w:val="000000" w:themeColor="text1"/>
          <w:sz w:val="24"/>
        </w:rPr>
        <w:t>ARCH(q)</w:t>
      </w:r>
      <w:r w:rsidRPr="00CD079D">
        <w:rPr>
          <w:rFonts w:ascii="Times New Roman" w:hAnsi="Times New Roman" w:hint="eastAsia"/>
          <w:color w:val="000000" w:themeColor="text1"/>
          <w:sz w:val="24"/>
        </w:rPr>
        <w:t>模型的阶数</w:t>
      </w:r>
      <w:r w:rsidRPr="00CD079D">
        <w:rPr>
          <w:rFonts w:ascii="Times New Roman" w:hAnsi="Times New Roman" w:hint="eastAsia"/>
          <w:color w:val="000000" w:themeColor="text1"/>
          <w:sz w:val="24"/>
        </w:rPr>
        <w:t>q</w:t>
      </w:r>
      <w:r w:rsidRPr="00CD079D">
        <w:rPr>
          <w:rFonts w:ascii="Times New Roman" w:hAnsi="Times New Roman" w:hint="eastAsia"/>
          <w:color w:val="000000" w:themeColor="text1"/>
          <w:sz w:val="24"/>
        </w:rPr>
        <w:t>较大，则说明残差平方序列具有长期相关性，可采用</w:t>
      </w:r>
      <w:r w:rsidRPr="00CD079D">
        <w:rPr>
          <w:rFonts w:ascii="Times New Roman" w:hAnsi="Times New Roman" w:hint="eastAsia"/>
          <w:color w:val="000000" w:themeColor="text1"/>
          <w:sz w:val="24"/>
        </w:rPr>
        <w:t>GARCH(</w:t>
      </w:r>
      <w:r w:rsidRPr="00CD079D">
        <w:rPr>
          <w:rFonts w:ascii="Times New Roman" w:hAnsi="Times New Roman" w:hint="eastAsia"/>
          <w:color w:val="000000" w:themeColor="text1"/>
          <w:sz w:val="24"/>
        </w:rPr>
        <w:t>广义自回归条件异方差</w:t>
      </w:r>
      <w:r w:rsidRPr="00CD079D">
        <w:rPr>
          <w:rFonts w:ascii="Times New Roman" w:hAnsi="Times New Roman" w:hint="eastAsia"/>
          <w:color w:val="000000" w:themeColor="text1"/>
          <w:sz w:val="24"/>
        </w:rPr>
        <w:t>)</w:t>
      </w:r>
      <w:r w:rsidRPr="00CD079D">
        <w:rPr>
          <w:rFonts w:ascii="Times New Roman" w:hAnsi="Times New Roman" w:hint="eastAsia"/>
          <w:color w:val="000000" w:themeColor="text1"/>
          <w:sz w:val="24"/>
        </w:rPr>
        <w:t>模型进行拟合。</w:t>
      </w:r>
    </w:p>
    <w:p w:rsidR="00117795" w:rsidRPr="00CD079D" w:rsidRDefault="00117795" w:rsidP="00117795">
      <w:pPr>
        <w:pStyle w:val="a4"/>
        <w:spacing w:beforeLines="50" w:before="156"/>
        <w:ind w:firstLine="480"/>
        <w:jc w:val="left"/>
        <w:rPr>
          <w:rFonts w:ascii="Times New Roman" w:hAnsi="Times New Roman"/>
          <w:color w:val="000000" w:themeColor="text1"/>
          <w:sz w:val="24"/>
        </w:rPr>
      </w:pPr>
      <w:r w:rsidRPr="00CD079D">
        <w:rPr>
          <w:rFonts w:ascii="Times New Roman" w:hAnsi="Times New Roman" w:hint="eastAsia"/>
          <w:color w:val="000000" w:themeColor="text1"/>
          <w:sz w:val="24"/>
        </w:rPr>
        <w:t>GARCH</w:t>
      </w:r>
      <w:r w:rsidRPr="00CD079D">
        <w:rPr>
          <w:rFonts w:ascii="Times New Roman" w:hAnsi="Times New Roman" w:hint="eastAsia"/>
          <w:color w:val="000000" w:themeColor="text1"/>
          <w:sz w:val="24"/>
        </w:rPr>
        <w:t>模型可以修正</w:t>
      </w:r>
      <w:r w:rsidRPr="00CD079D">
        <w:rPr>
          <w:rFonts w:ascii="Times New Roman" w:hAnsi="Times New Roman" w:hint="eastAsia"/>
          <w:color w:val="000000" w:themeColor="text1"/>
          <w:sz w:val="24"/>
        </w:rPr>
        <w:t>ARCH</w:t>
      </w:r>
      <w:r w:rsidRPr="00CD079D">
        <w:rPr>
          <w:rFonts w:ascii="Times New Roman" w:hAnsi="Times New Roman" w:hint="eastAsia"/>
          <w:color w:val="000000" w:themeColor="text1"/>
          <w:sz w:val="24"/>
        </w:rPr>
        <w:t>模型在异方差函数具有长期自相关性下产生的拟合误差。它的结构如下：</w:t>
      </w:r>
    </w:p>
    <w:p w:rsidR="00117795" w:rsidRPr="00CD079D" w:rsidRDefault="00BD4F91" w:rsidP="00BD4F91">
      <w:pPr>
        <w:pStyle w:val="af9"/>
        <w:rPr>
          <w:rFonts w:ascii="Times New Roman" w:hAnsi="Times New Roman"/>
        </w:rPr>
      </w:pPr>
      <w:r>
        <w:rPr>
          <w:rFonts w:ascii="Times New Roman" w:eastAsia="宋体" w:hAnsi="Times New Roman"/>
        </w:rPr>
        <w:tab/>
      </w:r>
      <m:oMath>
        <m:d>
          <m:dPr>
            <m:begChr m:val="{"/>
            <m:endChr m:val=""/>
            <m:ctrlPr/>
          </m:dPr>
          <m:e>
            <m:eqArr>
              <m:eqArrPr>
                <m:ctrlPr/>
              </m:eqArrPr>
              <m:e>
                <m:sSub>
                  <m:sSubPr>
                    <m:ctrlPr/>
                  </m:sSubPr>
                  <m:e>
                    <m:r>
                      <w:rPr>
                        <w:rFonts w:hint="eastAsia"/>
                      </w:rPr>
                      <m:t>x</m:t>
                    </m:r>
                  </m:e>
                  <m:sub>
                    <m:r>
                      <m:t>t</m:t>
                    </m:r>
                  </m:sub>
                </m:sSub>
                <m:r>
                  <m:rPr>
                    <m:sty m:val="p"/>
                  </m:rPr>
                  <m:t>=</m:t>
                </m:r>
                <m:r>
                  <m:t>f</m:t>
                </m:r>
                <m:d>
                  <m:dPr>
                    <m:ctrlPr/>
                  </m:dPr>
                  <m:e>
                    <m:r>
                      <m:t>t</m:t>
                    </m:r>
                    <m:r>
                      <m:rPr>
                        <m:sty m:val="p"/>
                      </m:rPr>
                      <m:t>,</m:t>
                    </m:r>
                    <m:sSub>
                      <m:sSubPr>
                        <m:ctrlPr/>
                      </m:sSubPr>
                      <m:e>
                        <m:r>
                          <m:t>x</m:t>
                        </m:r>
                      </m:e>
                      <m:sub>
                        <m:r>
                          <m:t>t</m:t>
                        </m:r>
                        <m:r>
                          <m:rPr>
                            <m:sty m:val="p"/>
                          </m:rPr>
                          <m:t>-1</m:t>
                        </m:r>
                      </m:sub>
                    </m:sSub>
                    <m:r>
                      <m:rPr>
                        <m:sty m:val="p"/>
                      </m:rPr>
                      <m:t>,</m:t>
                    </m:r>
                    <m:sSub>
                      <m:sSubPr>
                        <m:ctrlPr/>
                      </m:sSubPr>
                      <m:e>
                        <m:r>
                          <m:t>x</m:t>
                        </m:r>
                      </m:e>
                      <m:sub>
                        <m:r>
                          <m:t>t</m:t>
                        </m:r>
                        <m:r>
                          <m:rPr>
                            <m:sty m:val="p"/>
                          </m:rPr>
                          <m:t>-2</m:t>
                        </m:r>
                      </m:sub>
                    </m:sSub>
                    <m:r>
                      <m:rPr>
                        <m:sty m:val="p"/>
                      </m:rPr>
                      <m:t>,⋯</m:t>
                    </m:r>
                  </m:e>
                </m:d>
                <m:r>
                  <m:rPr>
                    <m:sty m:val="p"/>
                  </m:rPr>
                  <m:t>+</m:t>
                </m:r>
                <m:sSub>
                  <m:sSubPr>
                    <m:ctrlPr/>
                  </m:sSubPr>
                  <m:e>
                    <m:r>
                      <m:t>ε</m:t>
                    </m:r>
                  </m:e>
                  <m:sub>
                    <m:r>
                      <m:t>t</m:t>
                    </m:r>
                  </m:sub>
                </m:sSub>
              </m:e>
              <m:e>
                <m:sSub>
                  <m:sSubPr>
                    <m:ctrlPr/>
                  </m:sSubPr>
                  <m:e>
                    <m:r>
                      <m:t>ε</m:t>
                    </m:r>
                  </m:e>
                  <m:sub>
                    <m:r>
                      <m:t>t</m:t>
                    </m:r>
                  </m:sub>
                </m:sSub>
                <m:r>
                  <m:rPr>
                    <m:sty m:val="p"/>
                  </m:rPr>
                  <m:t>=</m:t>
                </m:r>
                <m:rad>
                  <m:radPr>
                    <m:degHide m:val="1"/>
                    <m:ctrlPr/>
                  </m:radPr>
                  <m:deg/>
                  <m:e>
                    <m:sSub>
                      <m:sSubPr>
                        <m:ctrlPr/>
                      </m:sSubPr>
                      <m:e>
                        <m:r>
                          <m:t>h</m:t>
                        </m:r>
                      </m:e>
                      <m:sub>
                        <m:r>
                          <m:t>t</m:t>
                        </m:r>
                      </m:sub>
                    </m:sSub>
                    <m:sSub>
                      <m:sSubPr>
                        <m:ctrlPr/>
                      </m:sSubPr>
                      <m:e>
                        <m:r>
                          <m:t>e</m:t>
                        </m:r>
                      </m:e>
                      <m:sub>
                        <m:r>
                          <m:t>t</m:t>
                        </m:r>
                      </m:sub>
                    </m:sSub>
                  </m:e>
                </m:rad>
              </m:e>
              <m:e>
                <m:sSub>
                  <m:sSubPr>
                    <m:ctrlPr/>
                  </m:sSubPr>
                  <m:e>
                    <m:r>
                      <m:t>h</m:t>
                    </m:r>
                  </m:e>
                  <m:sub>
                    <m:r>
                      <m:t>t</m:t>
                    </m:r>
                  </m:sub>
                </m:sSub>
                <m:r>
                  <m:rPr>
                    <m:sty m:val="p"/>
                  </m:rPr>
                  <m:t>=</m:t>
                </m:r>
                <m:r>
                  <m:t>ω</m:t>
                </m:r>
                <m:r>
                  <m:rPr>
                    <m:sty m:val="p"/>
                  </m:rPr>
                  <m:t>+</m:t>
                </m:r>
                <m:nary>
                  <m:naryPr>
                    <m:chr m:val="∑"/>
                    <m:limLoc m:val="undOvr"/>
                    <m:ctrlPr/>
                  </m:naryPr>
                  <m:sub>
                    <m:r>
                      <m:t>i</m:t>
                    </m:r>
                    <m:r>
                      <m:rPr>
                        <m:sty m:val="p"/>
                      </m:rPr>
                      <m:t>=1</m:t>
                    </m:r>
                  </m:sub>
                  <m:sup>
                    <m:r>
                      <w:rPr>
                        <w:rFonts w:hint="eastAsia"/>
                      </w:rPr>
                      <m:t>p</m:t>
                    </m:r>
                  </m:sup>
                  <m:e>
                    <m:sSub>
                      <m:sSubPr>
                        <m:ctrlPr/>
                      </m:sSubPr>
                      <m:e>
                        <m:r>
                          <m:t>η</m:t>
                        </m:r>
                      </m:e>
                      <m:sub>
                        <m:r>
                          <m:t>i</m:t>
                        </m:r>
                      </m:sub>
                    </m:sSub>
                    <m:sSub>
                      <m:sSubPr>
                        <m:ctrlPr/>
                      </m:sSubPr>
                      <m:e>
                        <m:r>
                          <m:t>h</m:t>
                        </m:r>
                      </m:e>
                      <m:sub>
                        <m:r>
                          <m:t>t</m:t>
                        </m:r>
                        <m:r>
                          <m:rPr>
                            <m:sty m:val="p"/>
                          </m:rPr>
                          <m:t>-1</m:t>
                        </m:r>
                      </m:sub>
                    </m:sSub>
                  </m:e>
                </m:nary>
                <m:r>
                  <m:rPr>
                    <m:sty m:val="p"/>
                  </m:rPr>
                  <w:rPr>
                    <w:rFonts w:hint="eastAsia"/>
                  </w:rPr>
                  <m:t>+</m:t>
                </m:r>
                <m:nary>
                  <m:naryPr>
                    <m:chr m:val="∑"/>
                    <m:limLoc m:val="undOvr"/>
                    <m:ctrlPr/>
                  </m:naryPr>
                  <m:sub>
                    <m:r>
                      <m:t>j</m:t>
                    </m:r>
                    <m:r>
                      <m:rPr>
                        <m:sty m:val="p"/>
                      </m:rPr>
                      <m:t>=1</m:t>
                    </m:r>
                  </m:sub>
                  <m:sup>
                    <m:r>
                      <w:rPr>
                        <w:rFonts w:hint="eastAsia"/>
                      </w:rPr>
                      <m:t>q</m:t>
                    </m:r>
                  </m:sup>
                  <m:e>
                    <m:sSub>
                      <m:sSubPr>
                        <m:ctrlPr/>
                      </m:sSubPr>
                      <m:e>
                        <m:r>
                          <m:t>λ</m:t>
                        </m:r>
                      </m:e>
                      <m:sub>
                        <m:r>
                          <m:t>j</m:t>
                        </m:r>
                      </m:sub>
                    </m:sSub>
                    <m:sSubSup>
                      <m:sSubSupPr>
                        <m:ctrlPr/>
                      </m:sSubSupPr>
                      <m:e>
                        <m:r>
                          <m:t>ε</m:t>
                        </m:r>
                      </m:e>
                      <m:sub>
                        <m:r>
                          <m:t>t</m:t>
                        </m:r>
                        <m:r>
                          <m:rPr>
                            <m:sty m:val="p"/>
                          </m:rPr>
                          <m:t>-</m:t>
                        </m:r>
                        <m:r>
                          <m:t>j</m:t>
                        </m:r>
                      </m:sub>
                      <m:sup>
                        <m:r>
                          <m:rPr>
                            <m:sty m:val="p"/>
                          </m:rPr>
                          <m:t>2</m:t>
                        </m:r>
                      </m:sup>
                    </m:sSubSup>
                  </m:e>
                </m:nary>
              </m:e>
            </m:eqArr>
          </m:e>
        </m:d>
      </m:oMath>
      <w:r>
        <w:rPr>
          <w:rFonts w:ascii="Times New Roman" w:eastAsia="宋体" w:hAnsi="Times New Roman"/>
        </w:rPr>
        <w:tab/>
      </w:r>
      <w:r w:rsidRPr="002F6E6D">
        <w:rPr>
          <w:rFonts w:hint="eastAsia"/>
        </w:rPr>
        <w:t>(</w:t>
      </w:r>
      <w:r w:rsidRPr="002F6E6D">
        <w:rPr>
          <w:rFonts w:ascii="宋体" w:eastAsia="宋体" w:hAnsi="宋体" w:cs="宋体" w:hint="eastAsia"/>
        </w:rPr>
        <w:t>式</w:t>
      </w:r>
      <w:r>
        <w:rPr>
          <w:rFonts w:hint="eastAsia"/>
        </w:rPr>
        <w:t>15</w:t>
      </w:r>
      <w:r w:rsidRPr="002F6E6D">
        <w:rPr>
          <w:rFonts w:hint="eastAsia"/>
        </w:rPr>
        <w:t>)</w:t>
      </w:r>
    </w:p>
    <w:p w:rsidR="00112EB9" w:rsidRPr="00CD079D" w:rsidRDefault="00117795" w:rsidP="00117795">
      <w:pPr>
        <w:spacing w:line="360" w:lineRule="auto"/>
        <w:rPr>
          <w:sz w:val="24"/>
        </w:rPr>
      </w:pPr>
      <w:r w:rsidRPr="00CD079D">
        <w:rPr>
          <w:rFonts w:hint="eastAsia"/>
          <w:color w:val="000000" w:themeColor="text1"/>
          <w:sz w:val="24"/>
        </w:rPr>
        <w:t>式中</w:t>
      </w:r>
      <w:r w:rsidRPr="00CD079D">
        <w:rPr>
          <w:rFonts w:hint="eastAsia"/>
          <w:color w:val="000000" w:themeColor="text1"/>
          <w:sz w:val="24"/>
        </w:rPr>
        <w:t>,</w:t>
      </w:r>
      <m:oMath>
        <m:r>
          <w:rPr>
            <w:rFonts w:ascii="Cambria Math" w:hAnsi="Cambria Math"/>
            <w:color w:val="000000" w:themeColor="text1"/>
            <w:sz w:val="24"/>
          </w:rPr>
          <m:t xml:space="preserve"> f</m:t>
        </m:r>
        <m:d>
          <m:dPr>
            <m:ctrlPr>
              <w:rPr>
                <w:rFonts w:ascii="Cambria Math" w:hAnsi="Cambria Math"/>
                <w:i/>
                <w:color w:val="000000" w:themeColor="text1"/>
                <w:sz w:val="24"/>
              </w:rPr>
            </m:ctrlPr>
          </m:dPr>
          <m:e>
            <m:r>
              <w:rPr>
                <w:rFonts w:ascii="Cambria Math" w:hAnsi="Cambria Math"/>
                <w:color w:val="000000" w:themeColor="text1"/>
                <w:sz w:val="24"/>
              </w:rPr>
              <m:t>t,</m:t>
            </m:r>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t-2</m:t>
                </m:r>
              </m:sub>
            </m:sSub>
            <m:r>
              <w:rPr>
                <w:rFonts w:ascii="Cambria Math" w:hAnsi="Cambria Math"/>
                <w:color w:val="000000" w:themeColor="text1"/>
                <w:sz w:val="24"/>
              </w:rPr>
              <m:t>,⋯</m:t>
            </m:r>
          </m:e>
        </m:d>
      </m:oMath>
      <w:r w:rsidRPr="00CD079D">
        <w:rPr>
          <w:rFonts w:hint="eastAsia"/>
          <w:color w:val="000000" w:themeColor="text1"/>
          <w:sz w:val="24"/>
        </w:rPr>
        <w:t>为</w:t>
      </w:r>
      <m:oMath>
        <m:d>
          <m:dPr>
            <m:begChr m:val="{"/>
            <m:endChr m:val="}"/>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x</m:t>
                </m:r>
              </m:e>
              <m:sub>
                <m:r>
                  <w:rPr>
                    <w:rFonts w:ascii="Cambria Math" w:hAnsi="Cambria Math"/>
                    <w:color w:val="000000" w:themeColor="text1"/>
                    <w:sz w:val="24"/>
                  </w:rPr>
                  <m:t>t</m:t>
                </m:r>
              </m:sub>
            </m:sSub>
          </m:e>
        </m:d>
      </m:oMath>
      <w:r w:rsidRPr="00CD079D">
        <w:rPr>
          <w:rFonts w:hint="eastAsia"/>
          <w:color w:val="000000" w:themeColor="text1"/>
          <w:sz w:val="24"/>
        </w:rPr>
        <w:t>的确定性信息拟合模型，</w:t>
      </w:r>
      <m:oMath>
        <m:sSub>
          <m:sSubPr>
            <m:ctrlPr>
              <w:rPr>
                <w:rFonts w:ascii="Cambria Math" w:hAnsi="Cambria Math"/>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t</m:t>
            </m:r>
          </m:sub>
        </m:sSub>
        <m:box>
          <m:boxPr>
            <m:opEmu m:val="1"/>
            <m:ctrlPr>
              <w:rPr>
                <w:rFonts w:ascii="Cambria Math" w:hAnsi="Cambria Math"/>
                <w:i/>
                <w:color w:val="000000" w:themeColor="text1"/>
                <w:sz w:val="24"/>
              </w:rPr>
            </m:ctrlPr>
          </m:boxPr>
          <m:e>
            <m:r>
              <w:rPr>
                <w:rFonts w:ascii="Cambria Math" w:hAnsi="Cambria Math"/>
                <w:color w:val="000000" w:themeColor="text1"/>
                <w:sz w:val="24"/>
              </w:rPr>
              <m:t>~</m:t>
            </m:r>
          </m:e>
        </m:box>
        <m:r>
          <w:rPr>
            <w:rFonts w:ascii="Cambria Math" w:hAnsi="Cambria Math"/>
            <w:color w:val="000000" w:themeColor="text1"/>
            <w:sz w:val="24"/>
          </w:rPr>
          <m:t>N(0,</m:t>
        </m:r>
        <m:sSup>
          <m:sSupPr>
            <m:ctrlPr>
              <w:rPr>
                <w:rFonts w:ascii="Cambria Math" w:hAnsi="Cambria Math"/>
                <w:i/>
                <w:color w:val="000000" w:themeColor="text1"/>
                <w:sz w:val="24"/>
              </w:rPr>
            </m:ctrlPr>
          </m:sSupPr>
          <m:e>
            <m:r>
              <w:rPr>
                <w:rFonts w:ascii="Cambria Math" w:hAnsi="Cambria Math"/>
                <w:color w:val="000000" w:themeColor="text1"/>
                <w:sz w:val="24"/>
              </w:rPr>
              <m:t>σ</m:t>
            </m:r>
          </m:e>
          <m:sup>
            <m:r>
              <w:rPr>
                <w:rFonts w:ascii="Cambria Math" w:hAnsi="Cambria Math"/>
                <w:color w:val="000000" w:themeColor="text1"/>
                <w:sz w:val="24"/>
              </w:rPr>
              <m:t>2</m:t>
            </m:r>
          </m:sup>
        </m:sSup>
        <m:r>
          <w:rPr>
            <w:rFonts w:ascii="Cambria Math" w:hAnsi="Cambria Math"/>
            <w:color w:val="000000" w:themeColor="text1"/>
            <w:sz w:val="24"/>
          </w:rPr>
          <m:t>)</m:t>
        </m:r>
      </m:oMath>
      <w:r w:rsidRPr="00CD079D">
        <w:rPr>
          <w:rFonts w:hint="eastAsia"/>
          <w:color w:val="000000" w:themeColor="text1"/>
          <w:sz w:val="24"/>
        </w:rPr>
        <w:t>。这个模型简记为</w:t>
      </w:r>
      <w:r w:rsidRPr="00CD079D">
        <w:rPr>
          <w:rFonts w:hint="eastAsia"/>
          <w:color w:val="000000" w:themeColor="text1"/>
          <w:sz w:val="24"/>
        </w:rPr>
        <w:t>GARCH(p</w:t>
      </w:r>
      <w:r w:rsidRPr="00CD079D">
        <w:rPr>
          <w:color w:val="000000" w:themeColor="text1"/>
          <w:sz w:val="24"/>
        </w:rPr>
        <w:t>,q</w:t>
      </w:r>
      <w:r w:rsidRPr="00CD079D">
        <w:rPr>
          <w:rFonts w:hint="eastAsia"/>
          <w:color w:val="000000" w:themeColor="text1"/>
          <w:sz w:val="24"/>
        </w:rPr>
        <w:t>)</w:t>
      </w:r>
      <w:r w:rsidRPr="00CD079D">
        <w:rPr>
          <w:rFonts w:hint="eastAsia"/>
          <w:color w:val="000000" w:themeColor="text1"/>
          <w:sz w:val="24"/>
        </w:rPr>
        <w:t>。</w:t>
      </w:r>
    </w:p>
    <w:p w:rsidR="00A309FF" w:rsidRPr="00A34553" w:rsidRDefault="00A309FF" w:rsidP="00A309FF">
      <w:pPr>
        <w:pStyle w:val="2"/>
        <w:rPr>
          <w:rFonts w:ascii="黑体" w:eastAsia="黑体" w:hAnsi="黑体"/>
          <w:sz w:val="28"/>
          <w:szCs w:val="28"/>
        </w:rPr>
      </w:pPr>
      <w:bookmarkStart w:id="10" w:name="_Toc482285749"/>
      <w:r w:rsidRPr="00A34553">
        <w:rPr>
          <w:rFonts w:ascii="黑体" w:eastAsia="黑体" w:hAnsi="黑体" w:hint="eastAsia"/>
          <w:sz w:val="28"/>
          <w:szCs w:val="28"/>
        </w:rPr>
        <w:lastRenderedPageBreak/>
        <w:t>3.</w:t>
      </w:r>
      <w:r w:rsidRPr="00A34553">
        <w:rPr>
          <w:rFonts w:ascii="黑体" w:eastAsia="黑体" w:hAnsi="黑体"/>
          <w:sz w:val="28"/>
          <w:szCs w:val="28"/>
        </w:rPr>
        <w:t xml:space="preserve">2  </w:t>
      </w:r>
      <w:r w:rsidR="00A34553">
        <w:rPr>
          <w:rFonts w:ascii="黑体" w:eastAsia="黑体" w:hAnsi="黑体" w:hint="eastAsia"/>
          <w:sz w:val="28"/>
          <w:szCs w:val="28"/>
        </w:rPr>
        <w:t>提出</w:t>
      </w:r>
      <w:r w:rsidRPr="00A34553">
        <w:rPr>
          <w:rFonts w:ascii="黑体" w:eastAsia="黑体" w:hAnsi="黑体" w:hint="eastAsia"/>
          <w:sz w:val="28"/>
          <w:szCs w:val="28"/>
        </w:rPr>
        <w:t>基于异方差模型的预测方法</w:t>
      </w:r>
      <w:bookmarkEnd w:id="10"/>
    </w:p>
    <w:p w:rsidR="00A309FF" w:rsidRPr="00A34553" w:rsidRDefault="00A309FF" w:rsidP="00A309FF">
      <w:pPr>
        <w:pStyle w:val="3"/>
        <w:rPr>
          <w:rFonts w:ascii="黑体" w:eastAsia="黑体" w:hAnsi="黑体"/>
          <w:sz w:val="24"/>
          <w:szCs w:val="24"/>
        </w:rPr>
      </w:pPr>
      <w:bookmarkStart w:id="11" w:name="_Toc482285750"/>
      <w:r w:rsidRPr="00A34553">
        <w:rPr>
          <w:rFonts w:ascii="黑体" w:eastAsia="黑体" w:hAnsi="黑体" w:hint="eastAsia"/>
          <w:sz w:val="24"/>
          <w:szCs w:val="24"/>
        </w:rPr>
        <w:t>3.2.1  算法总体思想</w:t>
      </w:r>
      <w:bookmarkEnd w:id="11"/>
    </w:p>
    <w:p w:rsidR="00112EB9" w:rsidRPr="00CD079D" w:rsidRDefault="00AE24A9" w:rsidP="00AE24A9">
      <w:pPr>
        <w:spacing w:line="360" w:lineRule="auto"/>
        <w:ind w:firstLineChars="200" w:firstLine="480"/>
        <w:rPr>
          <w:sz w:val="24"/>
        </w:rPr>
      </w:pPr>
      <w:r>
        <w:rPr>
          <w:rFonts w:hint="eastAsia"/>
          <w:sz w:val="24"/>
        </w:rPr>
        <w:t>本小节主要内容是根据已知的数学知识，得出广义自回归条件异方差模型如何应用于竞价型实例的预测。算法的总体思想是利用上述的预备知识推导异方差预测的递推公式，根据得到的公式来预测未来的异方差。</w:t>
      </w:r>
    </w:p>
    <w:p w:rsidR="00A309FF" w:rsidRPr="00A34553" w:rsidRDefault="00A309FF" w:rsidP="00A309FF">
      <w:pPr>
        <w:pStyle w:val="3"/>
        <w:rPr>
          <w:rFonts w:ascii="黑体" w:eastAsia="黑体" w:hAnsi="黑体"/>
          <w:sz w:val="24"/>
          <w:szCs w:val="24"/>
        </w:rPr>
      </w:pPr>
      <w:bookmarkStart w:id="12" w:name="_Toc482285751"/>
      <w:r w:rsidRPr="00A34553">
        <w:rPr>
          <w:rFonts w:ascii="黑体" w:eastAsia="黑体" w:hAnsi="黑体" w:hint="eastAsia"/>
          <w:sz w:val="24"/>
          <w:szCs w:val="24"/>
        </w:rPr>
        <w:t>3.2.2  预处理</w:t>
      </w:r>
      <w:bookmarkEnd w:id="12"/>
    </w:p>
    <w:p w:rsidR="00AD0374" w:rsidRPr="00CD079D" w:rsidRDefault="00AD0374" w:rsidP="0040560D">
      <w:pPr>
        <w:spacing w:line="360" w:lineRule="auto"/>
        <w:ind w:firstLineChars="200" w:firstLine="480"/>
        <w:rPr>
          <w:rFonts w:cstheme="minorBidi"/>
          <w:sz w:val="24"/>
        </w:rPr>
      </w:pPr>
      <w:r>
        <w:rPr>
          <w:rFonts w:cstheme="minorBidi" w:hint="eastAsia"/>
          <w:sz w:val="24"/>
        </w:rPr>
        <w:t>建模所用的</w:t>
      </w:r>
      <w:r w:rsidRPr="00CD079D">
        <w:rPr>
          <w:rFonts w:cstheme="minorBidi" w:hint="eastAsia"/>
          <w:sz w:val="24"/>
        </w:rPr>
        <w:t>原始数据为</w:t>
      </w:r>
      <w:r w:rsidRPr="00CD079D">
        <w:rPr>
          <w:rFonts w:cstheme="minorBidi" w:hint="eastAsia"/>
          <w:sz w:val="24"/>
        </w:rPr>
        <w:t>json</w:t>
      </w:r>
      <w:r w:rsidRPr="00CD079D">
        <w:rPr>
          <w:rFonts w:cstheme="minorBidi" w:hint="eastAsia"/>
          <w:sz w:val="24"/>
        </w:rPr>
        <w:t>格式，记录了某分类的所有虚拟机的价格历史序列。对于单一区域，根据虚拟机安装的操作系统，又相应分为</w:t>
      </w:r>
      <w:r w:rsidRPr="00CD079D">
        <w:rPr>
          <w:rFonts w:cstheme="minorBidi" w:hint="eastAsia"/>
          <w:sz w:val="24"/>
        </w:rPr>
        <w:t>windows</w:t>
      </w:r>
      <w:r w:rsidRPr="00CD079D">
        <w:rPr>
          <w:rFonts w:cstheme="minorBidi" w:hint="eastAsia"/>
          <w:sz w:val="24"/>
        </w:rPr>
        <w:t>和</w:t>
      </w:r>
      <w:r w:rsidRPr="00CD079D">
        <w:rPr>
          <w:rFonts w:cstheme="minorBidi" w:hint="eastAsia"/>
          <w:sz w:val="24"/>
        </w:rPr>
        <w:t>linux/unix</w:t>
      </w:r>
      <w:r w:rsidRPr="00CD079D">
        <w:rPr>
          <w:rFonts w:cstheme="minorBidi" w:hint="eastAsia"/>
          <w:sz w:val="24"/>
        </w:rPr>
        <w:t>。这些原始数据，</w:t>
      </w:r>
      <w:r>
        <w:rPr>
          <w:rFonts w:cstheme="minorBidi" w:hint="eastAsia"/>
          <w:sz w:val="24"/>
        </w:rPr>
        <w:t>在模型拟合时</w:t>
      </w:r>
      <w:r w:rsidRPr="00CD079D">
        <w:rPr>
          <w:rFonts w:cstheme="minorBidi" w:hint="eastAsia"/>
          <w:sz w:val="24"/>
        </w:rPr>
        <w:t>需要分开处理，</w:t>
      </w:r>
      <w:r w:rsidR="00207585">
        <w:rPr>
          <w:rFonts w:cstheme="minorBidi" w:hint="eastAsia"/>
          <w:sz w:val="24"/>
        </w:rPr>
        <w:t>所以</w:t>
      </w:r>
      <w:r w:rsidRPr="00CD079D">
        <w:rPr>
          <w:rFonts w:cstheme="minorBidi" w:hint="eastAsia"/>
          <w:sz w:val="24"/>
        </w:rPr>
        <w:t>本课题编写了一些</w:t>
      </w:r>
      <w:r w:rsidRPr="00CD079D">
        <w:rPr>
          <w:rFonts w:cstheme="minorBidi" w:hint="eastAsia"/>
          <w:sz w:val="24"/>
        </w:rPr>
        <w:t>java</w:t>
      </w:r>
      <w:r w:rsidRPr="00CD079D">
        <w:rPr>
          <w:rFonts w:cstheme="minorBidi" w:hint="eastAsia"/>
          <w:sz w:val="24"/>
        </w:rPr>
        <w:t>方法对其进行了预处理，以</w:t>
      </w:r>
      <w:r w:rsidRPr="00CD079D">
        <w:rPr>
          <w:rFonts w:cstheme="minorBidi"/>
          <w:sz w:val="24"/>
        </w:rPr>
        <w:t>c4.2xlarge-spotprice_us-east</w:t>
      </w:r>
      <w:r w:rsidRPr="00CD079D">
        <w:rPr>
          <w:rFonts w:cstheme="minorBidi" w:hint="eastAsia"/>
          <w:sz w:val="24"/>
        </w:rPr>
        <w:t>为例，将其分为</w:t>
      </w:r>
      <w:r w:rsidRPr="00CD079D">
        <w:rPr>
          <w:rFonts w:cstheme="minorBidi" w:hint="eastAsia"/>
          <w:sz w:val="24"/>
        </w:rPr>
        <w:t>8</w:t>
      </w:r>
      <w:r w:rsidRPr="00CD079D">
        <w:rPr>
          <w:rFonts w:cstheme="minorBidi" w:hint="eastAsia"/>
          <w:sz w:val="24"/>
        </w:rPr>
        <w:t>个不同的</w:t>
      </w:r>
      <w:r w:rsidRPr="00CD079D">
        <w:rPr>
          <w:rFonts w:cstheme="minorBidi" w:hint="eastAsia"/>
          <w:sz w:val="24"/>
        </w:rPr>
        <w:t>json</w:t>
      </w:r>
      <w:r w:rsidRPr="00CD079D">
        <w:rPr>
          <w:rFonts w:cstheme="minorBidi" w:hint="eastAsia"/>
          <w:sz w:val="24"/>
        </w:rPr>
        <w:t>文件，对应的正好是</w:t>
      </w:r>
      <w:r w:rsidRPr="00CD079D">
        <w:rPr>
          <w:rFonts w:cstheme="minorBidi" w:hint="eastAsia"/>
          <w:sz w:val="24"/>
        </w:rPr>
        <w:t>4</w:t>
      </w:r>
      <w:r w:rsidRPr="00CD079D">
        <w:rPr>
          <w:rFonts w:cstheme="minorBidi" w:hint="eastAsia"/>
          <w:sz w:val="24"/>
        </w:rPr>
        <w:t>个区域</w:t>
      </w:r>
      <w:r w:rsidRPr="00CD079D">
        <w:rPr>
          <w:rFonts w:cstheme="minorBidi" w:hint="eastAsia"/>
          <w:sz w:val="24"/>
        </w:rPr>
        <w:t>2</w:t>
      </w:r>
      <w:r w:rsidRPr="00CD079D">
        <w:rPr>
          <w:rFonts w:cstheme="minorBidi" w:hint="eastAsia"/>
          <w:sz w:val="24"/>
        </w:rPr>
        <w:t>种操作系统。这些经过预处理的数据即为测试实例。预处理后的</w:t>
      </w:r>
      <w:r w:rsidR="0040560D">
        <w:rPr>
          <w:rFonts w:cstheme="minorBidi" w:hint="eastAsia"/>
          <w:sz w:val="24"/>
        </w:rPr>
        <w:t>文件</w:t>
      </w:r>
      <w:r w:rsidRPr="00CD079D">
        <w:rPr>
          <w:rFonts w:cstheme="minorBidi" w:hint="eastAsia"/>
          <w:sz w:val="24"/>
        </w:rPr>
        <w:t>其包含了两个属性</w:t>
      </w:r>
      <w:r w:rsidRPr="00CD079D">
        <w:rPr>
          <w:rFonts w:cstheme="minorBidi"/>
          <w:sz w:val="24"/>
        </w:rPr>
        <w:t>Timestamp</w:t>
      </w:r>
      <w:r w:rsidRPr="00CD079D">
        <w:rPr>
          <w:rFonts w:cstheme="minorBidi" w:hint="eastAsia"/>
          <w:sz w:val="24"/>
        </w:rPr>
        <w:t>和</w:t>
      </w:r>
      <w:r w:rsidRPr="00CD079D">
        <w:rPr>
          <w:rFonts w:cstheme="minorBidi"/>
          <w:sz w:val="24"/>
        </w:rPr>
        <w:t>SpotPrice</w:t>
      </w:r>
      <w:r w:rsidR="0040560D">
        <w:rPr>
          <w:rFonts w:cstheme="minorBidi" w:hint="eastAsia"/>
          <w:sz w:val="24"/>
        </w:rPr>
        <w:t>，分别存储时间戳和该时间戳对应的历史价格。对于模型所用的数据的详细说明见第</w:t>
      </w:r>
      <w:r w:rsidR="0040560D">
        <w:rPr>
          <w:rFonts w:cstheme="minorBidi" w:hint="eastAsia"/>
          <w:sz w:val="24"/>
        </w:rPr>
        <w:t>4</w:t>
      </w:r>
      <w:r w:rsidR="00F45AB4">
        <w:rPr>
          <w:rFonts w:cstheme="minorBidi" w:hint="eastAsia"/>
          <w:sz w:val="24"/>
        </w:rPr>
        <w:t>章</w:t>
      </w:r>
      <w:r w:rsidR="0040560D">
        <w:rPr>
          <w:rFonts w:cstheme="minorBidi" w:hint="eastAsia"/>
          <w:sz w:val="24"/>
        </w:rPr>
        <w:t>。</w:t>
      </w:r>
    </w:p>
    <w:p w:rsidR="00112EB9" w:rsidRPr="00AD0374" w:rsidRDefault="0040560D" w:rsidP="00FF0DBA">
      <w:pPr>
        <w:spacing w:line="360" w:lineRule="auto"/>
        <w:ind w:firstLineChars="200" w:firstLine="480"/>
        <w:rPr>
          <w:sz w:val="24"/>
        </w:rPr>
      </w:pPr>
      <w:r>
        <w:rPr>
          <w:rFonts w:cstheme="minorBidi" w:hint="eastAsia"/>
          <w:sz w:val="24"/>
        </w:rPr>
        <w:t>在模型拟合时，原始数据的时间间隔</w:t>
      </w:r>
      <w:r w:rsidR="00AD0374" w:rsidRPr="00CD079D">
        <w:rPr>
          <w:rFonts w:cstheme="minorBidi" w:hint="eastAsia"/>
          <w:sz w:val="24"/>
        </w:rPr>
        <w:t>为</w:t>
      </w:r>
      <w:r w:rsidR="00AD0374" w:rsidRPr="00CD079D">
        <w:rPr>
          <w:rFonts w:cstheme="minorBidi" w:hint="eastAsia"/>
          <w:sz w:val="24"/>
        </w:rPr>
        <w:t>1</w:t>
      </w:r>
      <w:r w:rsidR="00AD0374" w:rsidRPr="00CD079D">
        <w:rPr>
          <w:rFonts w:cstheme="minorBidi" w:hint="eastAsia"/>
          <w:sz w:val="24"/>
        </w:rPr>
        <w:t>分钟，</w:t>
      </w:r>
      <w:r>
        <w:rPr>
          <w:rFonts w:cstheme="minorBidi" w:hint="eastAsia"/>
          <w:sz w:val="24"/>
        </w:rPr>
        <w:t>而</w:t>
      </w:r>
      <w:r w:rsidR="00AD0374" w:rsidRPr="00CD079D">
        <w:rPr>
          <w:rFonts w:cstheme="minorBidi" w:hint="eastAsia"/>
          <w:sz w:val="24"/>
        </w:rPr>
        <w:t>实际建模预测的过程中，由于竞价实例的价格并不会在短时间内出现大幅度的波动，训练数据的冗余度较高，且考虑到我们仅希望预测未来的异方差走势而不是精确值，所以在建模</w:t>
      </w:r>
      <w:r>
        <w:rPr>
          <w:rFonts w:cstheme="minorBidi" w:hint="eastAsia"/>
          <w:sz w:val="24"/>
        </w:rPr>
        <w:t>时</w:t>
      </w:r>
      <w:r w:rsidR="00AD0374" w:rsidRPr="00CD079D">
        <w:rPr>
          <w:rFonts w:cstheme="minorBidi" w:hint="eastAsia"/>
          <w:sz w:val="24"/>
        </w:rPr>
        <w:t>为了提升预测的时间长度以更好的利用历史数据，每</w:t>
      </w:r>
      <w:r w:rsidR="00AD0374" w:rsidRPr="00CD079D">
        <w:rPr>
          <w:rFonts w:cstheme="minorBidi" w:hint="eastAsia"/>
          <w:sz w:val="24"/>
        </w:rPr>
        <w:t>30</w:t>
      </w:r>
      <w:r w:rsidR="00AD0374" w:rsidRPr="00CD079D">
        <w:rPr>
          <w:rFonts w:cstheme="minorBidi" w:hint="eastAsia"/>
          <w:sz w:val="24"/>
        </w:rPr>
        <w:t>分钟只取了最高</w:t>
      </w:r>
      <w:r>
        <w:rPr>
          <w:rFonts w:cstheme="minorBidi" w:hint="eastAsia"/>
          <w:sz w:val="24"/>
        </w:rPr>
        <w:t>的</w:t>
      </w:r>
      <w:r w:rsidR="00AD0374" w:rsidRPr="00CD079D">
        <w:rPr>
          <w:rFonts w:cstheme="minorBidi" w:hint="eastAsia"/>
          <w:sz w:val="24"/>
        </w:rPr>
        <w:t>价格作为模型训练数据。这样的话，模型训练实际使用的是历史数据中每</w:t>
      </w:r>
      <w:r w:rsidR="00AD0374" w:rsidRPr="00CD079D">
        <w:rPr>
          <w:rFonts w:cstheme="minorBidi" w:hint="eastAsia"/>
          <w:sz w:val="24"/>
        </w:rPr>
        <w:t>30</w:t>
      </w:r>
      <w:r w:rsidR="00AD0374" w:rsidRPr="00CD079D">
        <w:rPr>
          <w:rFonts w:cstheme="minorBidi" w:hint="eastAsia"/>
          <w:sz w:val="24"/>
        </w:rPr>
        <w:t>分钟的最高价格，预测的也是未来每</w:t>
      </w:r>
      <w:r w:rsidR="00AD0374" w:rsidRPr="00CD079D">
        <w:rPr>
          <w:rFonts w:cstheme="minorBidi" w:hint="eastAsia"/>
          <w:sz w:val="24"/>
        </w:rPr>
        <w:t>30</w:t>
      </w:r>
      <w:r w:rsidR="00AD0374" w:rsidRPr="00CD079D">
        <w:rPr>
          <w:rFonts w:cstheme="minorBidi" w:hint="eastAsia"/>
          <w:sz w:val="24"/>
        </w:rPr>
        <w:t>分钟的最高价格。此举牺牲了一定的时间精确性，但更好的使用了历史数据，并可以预测未来较长时间的异方差</w:t>
      </w:r>
      <w:r>
        <w:rPr>
          <w:rFonts w:cstheme="minorBidi" w:hint="eastAsia"/>
          <w:sz w:val="24"/>
        </w:rPr>
        <w:t>，从而协助我们更好的分析</w:t>
      </w:r>
      <w:r w:rsidR="00AD0374" w:rsidRPr="00CD079D">
        <w:rPr>
          <w:rFonts w:cstheme="minorBidi" w:hint="eastAsia"/>
          <w:sz w:val="24"/>
        </w:rPr>
        <w:t>。</w:t>
      </w:r>
    </w:p>
    <w:p w:rsidR="00A309FF" w:rsidRPr="00A34553" w:rsidRDefault="00A309FF" w:rsidP="00A309FF">
      <w:pPr>
        <w:pStyle w:val="3"/>
        <w:rPr>
          <w:rFonts w:ascii="黑体" w:eastAsia="黑体" w:hAnsi="黑体"/>
          <w:sz w:val="24"/>
          <w:szCs w:val="24"/>
        </w:rPr>
      </w:pPr>
      <w:bookmarkStart w:id="13" w:name="_Toc482285752"/>
      <w:r w:rsidRPr="00A34553">
        <w:rPr>
          <w:rFonts w:ascii="黑体" w:eastAsia="黑体" w:hAnsi="黑体" w:hint="eastAsia"/>
          <w:sz w:val="24"/>
          <w:szCs w:val="24"/>
        </w:rPr>
        <w:t>3.2.3  模型建立</w:t>
      </w:r>
      <w:bookmarkEnd w:id="13"/>
    </w:p>
    <w:p w:rsidR="0040560D" w:rsidRDefault="0040560D" w:rsidP="0040560D">
      <w:pPr>
        <w:spacing w:line="360" w:lineRule="auto"/>
        <w:ind w:firstLineChars="200" w:firstLine="480"/>
        <w:rPr>
          <w:sz w:val="24"/>
        </w:rPr>
      </w:pPr>
      <w:r>
        <w:rPr>
          <w:rFonts w:hint="eastAsia"/>
          <w:sz w:val="24"/>
        </w:rPr>
        <w:t>异方差</w:t>
      </w:r>
      <w:r w:rsidRPr="0040560D">
        <w:rPr>
          <w:rFonts w:hint="eastAsia"/>
          <w:sz w:val="24"/>
        </w:rPr>
        <w:t>模型</w:t>
      </w:r>
      <w:r>
        <w:rPr>
          <w:rFonts w:hint="eastAsia"/>
          <w:sz w:val="24"/>
        </w:rPr>
        <w:t>的</w:t>
      </w:r>
      <w:r w:rsidRPr="0040560D">
        <w:rPr>
          <w:rFonts w:hint="eastAsia"/>
          <w:sz w:val="24"/>
        </w:rPr>
        <w:t>建立</w:t>
      </w:r>
      <w:r>
        <w:rPr>
          <w:rFonts w:hint="eastAsia"/>
          <w:sz w:val="24"/>
        </w:rPr>
        <w:t>同绝大多数的时间序列分析一样，</w:t>
      </w:r>
      <w:r w:rsidRPr="0040560D">
        <w:rPr>
          <w:rFonts w:hint="eastAsia"/>
          <w:sz w:val="24"/>
        </w:rPr>
        <w:t>首先</w:t>
      </w:r>
      <w:r>
        <w:rPr>
          <w:rFonts w:hint="eastAsia"/>
          <w:sz w:val="24"/>
        </w:rPr>
        <w:t>我们要检验的是原始数据的平稳性。根据平稳性的统计指标，我们再决定</w:t>
      </w:r>
      <w:r w:rsidRPr="0040560D">
        <w:rPr>
          <w:rFonts w:hint="eastAsia"/>
          <w:sz w:val="24"/>
        </w:rPr>
        <w:t>是否需要差分</w:t>
      </w:r>
      <w:r>
        <w:rPr>
          <w:rFonts w:hint="eastAsia"/>
          <w:sz w:val="24"/>
        </w:rPr>
        <w:t>操作。随后我们</w:t>
      </w:r>
      <w:r w:rsidRPr="0040560D">
        <w:rPr>
          <w:rFonts w:hint="eastAsia"/>
          <w:sz w:val="24"/>
        </w:rPr>
        <w:t>建立一个均值方程</w:t>
      </w:r>
      <w:r>
        <w:rPr>
          <w:rFonts w:hint="eastAsia"/>
          <w:sz w:val="24"/>
        </w:rPr>
        <w:t>。这个方程主要考察数据的</w:t>
      </w:r>
      <w:r w:rsidRPr="0040560D">
        <w:rPr>
          <w:rFonts w:hint="eastAsia"/>
          <w:sz w:val="24"/>
        </w:rPr>
        <w:t>相关性</w:t>
      </w:r>
      <w:r>
        <w:rPr>
          <w:rFonts w:hint="eastAsia"/>
          <w:sz w:val="24"/>
        </w:rPr>
        <w:t>。如果此步骤显示相关性不显著，则要额外考虑消除</w:t>
      </w:r>
      <w:r w:rsidRPr="0040560D">
        <w:rPr>
          <w:rFonts w:hint="eastAsia"/>
          <w:sz w:val="24"/>
        </w:rPr>
        <w:t>线形依赖</w:t>
      </w:r>
      <w:r>
        <w:rPr>
          <w:rFonts w:hint="eastAsia"/>
          <w:sz w:val="24"/>
        </w:rPr>
        <w:t>。这可以通过</w:t>
      </w:r>
      <w:r w:rsidRPr="0040560D">
        <w:rPr>
          <w:rFonts w:hint="eastAsia"/>
          <w:sz w:val="24"/>
        </w:rPr>
        <w:t>对</w:t>
      </w:r>
      <w:r>
        <w:rPr>
          <w:rFonts w:hint="eastAsia"/>
          <w:sz w:val="24"/>
        </w:rPr>
        <w:t>异方差的</w:t>
      </w:r>
      <w:r w:rsidRPr="0040560D">
        <w:rPr>
          <w:rFonts w:hint="eastAsia"/>
          <w:sz w:val="24"/>
        </w:rPr>
        <w:t>序列建立</w:t>
      </w:r>
      <w:r>
        <w:rPr>
          <w:rFonts w:hint="eastAsia"/>
          <w:sz w:val="24"/>
        </w:rPr>
        <w:t>一个</w:t>
      </w:r>
      <w:r>
        <w:rPr>
          <w:rFonts w:hint="eastAsia"/>
          <w:sz w:val="24"/>
        </w:rPr>
        <w:t>ARMA</w:t>
      </w:r>
      <w:r>
        <w:rPr>
          <w:rFonts w:hint="eastAsia"/>
          <w:sz w:val="24"/>
        </w:rPr>
        <w:t>（一种常用的</w:t>
      </w:r>
      <w:r w:rsidRPr="0040560D">
        <w:rPr>
          <w:rFonts w:hint="eastAsia"/>
          <w:sz w:val="24"/>
        </w:rPr>
        <w:t>计量经济模型）来</w:t>
      </w:r>
      <w:r>
        <w:rPr>
          <w:rFonts w:hint="eastAsia"/>
          <w:sz w:val="24"/>
        </w:rPr>
        <w:t>实现</w:t>
      </w:r>
      <w:r w:rsidRPr="0040560D">
        <w:rPr>
          <w:rFonts w:hint="eastAsia"/>
          <w:sz w:val="24"/>
        </w:rPr>
        <w:t>。</w:t>
      </w:r>
      <w:r>
        <w:rPr>
          <w:rFonts w:hint="eastAsia"/>
          <w:sz w:val="24"/>
        </w:rPr>
        <w:t>随后我们需要校验这个均值方程的残差是否满足模型的特性。如不满足，则要对参数进行调整。</w:t>
      </w:r>
      <w:r>
        <w:rPr>
          <w:rFonts w:hint="eastAsia"/>
          <w:sz w:val="24"/>
        </w:rPr>
        <w:lastRenderedPageBreak/>
        <w:t>如果残差序列显示均值方程符合模型的对应效应</w:t>
      </w:r>
      <w:r w:rsidRPr="0040560D">
        <w:rPr>
          <w:rFonts w:hint="eastAsia"/>
          <w:sz w:val="24"/>
        </w:rPr>
        <w:t>，</w:t>
      </w:r>
      <w:r>
        <w:rPr>
          <w:rFonts w:hint="eastAsia"/>
          <w:sz w:val="24"/>
        </w:rPr>
        <w:t>那么模型建立完成。</w:t>
      </w:r>
    </w:p>
    <w:p w:rsidR="006D0C7E" w:rsidRDefault="006D0C7E" w:rsidP="00161F99">
      <w:pPr>
        <w:spacing w:line="360" w:lineRule="auto"/>
        <w:ind w:firstLineChars="200" w:firstLine="420"/>
        <w:jc w:val="center"/>
      </w:pPr>
      <w:r>
        <w:object w:dxaOrig="6721" w:dyaOrig="14566">
          <v:shape id="_x0000_i1027" type="#_x0000_t75" style="width:268.6pt;height:582.9pt" o:ole="">
            <v:imagedata r:id="rId15" o:title=""/>
          </v:shape>
          <o:OLEObject Type="Embed" ProgID="Visio.Drawing.15" ShapeID="_x0000_i1027" DrawAspect="Content" ObjectID="_1556027662" r:id="rId16"/>
        </w:object>
      </w:r>
    </w:p>
    <w:p w:rsidR="00161F99" w:rsidRPr="00161F99" w:rsidRDefault="00161F99" w:rsidP="006D0C7E">
      <w:pPr>
        <w:spacing w:after="240" w:line="360" w:lineRule="auto"/>
        <w:ind w:firstLineChars="200" w:firstLine="420"/>
        <w:jc w:val="center"/>
        <w:rPr>
          <w:rFonts w:ascii="黑体" w:eastAsia="黑体" w:hAnsi="黑体"/>
          <w:sz w:val="24"/>
        </w:rPr>
      </w:pPr>
      <w:r w:rsidRPr="00161F99">
        <w:rPr>
          <w:rFonts w:ascii="黑体" w:eastAsia="黑体" w:hAnsi="黑体" w:hint="eastAsia"/>
        </w:rPr>
        <w:t>图3.</w:t>
      </w:r>
      <w:r w:rsidRPr="00161F99">
        <w:rPr>
          <w:rFonts w:ascii="黑体" w:eastAsia="黑体" w:hAnsi="黑体"/>
        </w:rPr>
        <w:t>2</w:t>
      </w:r>
      <w:r w:rsidRPr="00161F99">
        <w:rPr>
          <w:rFonts w:ascii="黑体" w:eastAsia="黑体" w:hAnsi="黑体" w:hint="eastAsia"/>
        </w:rPr>
        <w:t>.</w:t>
      </w:r>
      <w:r w:rsidRPr="00161F99">
        <w:rPr>
          <w:rFonts w:ascii="黑体" w:eastAsia="黑体" w:hAnsi="黑体"/>
        </w:rPr>
        <w:t>3</w:t>
      </w:r>
      <w:r w:rsidRPr="00161F99">
        <w:rPr>
          <w:rFonts w:ascii="黑体" w:eastAsia="黑体" w:hAnsi="黑体" w:hint="eastAsia"/>
        </w:rPr>
        <w:t>.</w:t>
      </w:r>
      <w:r w:rsidRPr="00161F99">
        <w:rPr>
          <w:rFonts w:ascii="黑体" w:eastAsia="黑体" w:hAnsi="黑体"/>
        </w:rPr>
        <w:t>1</w:t>
      </w:r>
    </w:p>
    <w:p w:rsidR="00112EB9" w:rsidRPr="00CD079D" w:rsidRDefault="0040560D" w:rsidP="0040560D">
      <w:pPr>
        <w:spacing w:line="360" w:lineRule="auto"/>
        <w:ind w:firstLineChars="200" w:firstLine="480"/>
        <w:rPr>
          <w:sz w:val="24"/>
        </w:rPr>
      </w:pPr>
      <w:r>
        <w:rPr>
          <w:rFonts w:hint="eastAsia"/>
          <w:sz w:val="24"/>
        </w:rPr>
        <w:t>最后，通过诸多指标（</w:t>
      </w:r>
      <w:r>
        <w:rPr>
          <w:rFonts w:hint="eastAsia"/>
          <w:sz w:val="24"/>
        </w:rPr>
        <w:t>ACF</w:t>
      </w:r>
      <w:r>
        <w:rPr>
          <w:rFonts w:hint="eastAsia"/>
          <w:sz w:val="24"/>
        </w:rPr>
        <w:t>等，详见第</w:t>
      </w:r>
      <w:r>
        <w:rPr>
          <w:rFonts w:hint="eastAsia"/>
          <w:sz w:val="24"/>
        </w:rPr>
        <w:t>4</w:t>
      </w:r>
      <w:r w:rsidR="00F45AB4">
        <w:rPr>
          <w:rFonts w:hint="eastAsia"/>
          <w:sz w:val="24"/>
        </w:rPr>
        <w:t>章</w:t>
      </w:r>
      <w:r>
        <w:rPr>
          <w:rFonts w:hint="eastAsia"/>
          <w:sz w:val="24"/>
        </w:rPr>
        <w:t>）对模型进行参数检验，以求得到最佳的模型参数。对于模型繁琐的建立过程，</w:t>
      </w:r>
      <w:r>
        <w:rPr>
          <w:rFonts w:hint="eastAsia"/>
          <w:sz w:val="24"/>
        </w:rPr>
        <w:t>R</w:t>
      </w:r>
      <w:r>
        <w:rPr>
          <w:rFonts w:hint="eastAsia"/>
          <w:sz w:val="24"/>
        </w:rPr>
        <w:t>语言提供了相应的库（</w:t>
      </w:r>
      <w:r>
        <w:rPr>
          <w:rFonts w:hint="eastAsia"/>
          <w:sz w:val="24"/>
        </w:rPr>
        <w:t>TSA</w:t>
      </w:r>
      <w:r>
        <w:rPr>
          <w:rFonts w:hint="eastAsia"/>
          <w:sz w:val="24"/>
        </w:rPr>
        <w:t>）供我们调用。这使得模型</w:t>
      </w:r>
      <w:r>
        <w:rPr>
          <w:rFonts w:hint="eastAsia"/>
          <w:sz w:val="24"/>
        </w:rPr>
        <w:lastRenderedPageBreak/>
        <w:t>的建立在代码上显得较为简洁。</w:t>
      </w:r>
    </w:p>
    <w:p w:rsidR="00A309FF" w:rsidRPr="00A34553" w:rsidRDefault="00A309FF" w:rsidP="00A309FF">
      <w:pPr>
        <w:pStyle w:val="3"/>
        <w:rPr>
          <w:rFonts w:ascii="黑体" w:eastAsia="黑体" w:hAnsi="黑体"/>
          <w:sz w:val="24"/>
          <w:szCs w:val="24"/>
        </w:rPr>
      </w:pPr>
      <w:bookmarkStart w:id="14" w:name="_Toc482285753"/>
      <w:r w:rsidRPr="00A34553">
        <w:rPr>
          <w:rFonts w:ascii="黑体" w:eastAsia="黑体" w:hAnsi="黑体" w:hint="eastAsia"/>
          <w:sz w:val="24"/>
          <w:szCs w:val="24"/>
        </w:rPr>
        <w:t>3.2.4  基于模型预测</w:t>
      </w:r>
      <w:bookmarkEnd w:id="14"/>
    </w:p>
    <w:p w:rsidR="00117795" w:rsidRPr="00CD079D" w:rsidRDefault="00117795" w:rsidP="00117795">
      <w:pPr>
        <w:spacing w:line="360" w:lineRule="auto"/>
        <w:ind w:firstLineChars="200" w:firstLine="480"/>
        <w:rPr>
          <w:rFonts w:cstheme="minorBidi"/>
          <w:sz w:val="24"/>
        </w:rPr>
      </w:pPr>
      <w:r w:rsidRPr="00CD079D">
        <w:rPr>
          <w:rFonts w:cstheme="minorBidi" w:hint="eastAsia"/>
          <w:sz w:val="24"/>
        </w:rPr>
        <w:t>在上述数学描述中，收益率的时间序列由下式给出</w:t>
      </w:r>
    </w:p>
    <w:p w:rsidR="00117795" w:rsidRPr="00CD079D" w:rsidRDefault="00BD4F91" w:rsidP="00BD4F91">
      <w:pPr>
        <w:pStyle w:val="af9"/>
      </w:pPr>
      <w:r>
        <w:rPr>
          <w:rFonts w:ascii="Times New Roman" w:eastAsia="宋体" w:hAnsi="Times New Roman" w:cstheme="minorBidi"/>
        </w:rPr>
        <w:tab/>
      </w:r>
      <m:oMath>
        <m:sSub>
          <m:sSubPr>
            <m:ctrlPr/>
          </m:sSubPr>
          <m:e>
            <m:r>
              <m:rPr>
                <m:sty m:val="p"/>
              </m:rPr>
              <m:t>r</m:t>
            </m:r>
          </m:e>
          <m:sub>
            <m:r>
              <m:rPr>
                <m:sty m:val="p"/>
              </m:rPr>
              <m:t>t</m:t>
            </m:r>
          </m:sub>
        </m:sSub>
        <m:r>
          <m:rPr>
            <m:sty m:val="p"/>
          </m:rPr>
          <m:t>=</m:t>
        </m:r>
        <m:sSub>
          <m:sSubPr>
            <m:ctrlPr/>
          </m:sSubPr>
          <m:e>
            <m:r>
              <m:rPr>
                <m:sty m:val="p"/>
              </m:rPr>
              <m:t>σ</m:t>
            </m:r>
          </m:e>
          <m:sub>
            <m:r>
              <m:rPr>
                <m:sty m:val="p"/>
              </m:rPr>
              <m:t>t|t-1</m:t>
            </m:r>
          </m:sub>
        </m:sSub>
        <m:sSub>
          <m:sSubPr>
            <m:ctrlPr/>
          </m:sSubPr>
          <m:e>
            <m:r>
              <m:rPr>
                <m:sty m:val="p"/>
              </m:rPr>
              <m:t>ε</m:t>
            </m:r>
          </m:e>
          <m:sub>
            <m:r>
              <m:rPr>
                <m:sty m:val="p"/>
              </m:rPr>
              <m:t>t</m:t>
            </m:r>
          </m:sub>
        </m:sSub>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16</w:t>
      </w:r>
      <w:r w:rsidRPr="002F6E6D">
        <w:rPr>
          <w:rFonts w:hint="eastAsia"/>
        </w:rPr>
        <w:t>)</w:t>
      </w:r>
    </w:p>
    <w:p w:rsidR="00117795" w:rsidRPr="00CD079D" w:rsidRDefault="00BD4F91" w:rsidP="00BD4F91">
      <w:pPr>
        <w:pStyle w:val="af9"/>
      </w:pPr>
      <w:r>
        <w:rPr>
          <w:rFonts w:eastAsiaTheme="minorEastAsia"/>
        </w:rPr>
        <w:tab/>
      </w:r>
      <m:oMath>
        <m:sSubSup>
          <m:sSubSupPr>
            <m:ctrlPr/>
          </m:sSubSupPr>
          <m:e>
            <m:r>
              <m:rPr>
                <m:sty m:val="p"/>
              </m:rPr>
              <m:t>σ</m:t>
            </m:r>
          </m:e>
          <m:sub>
            <m:r>
              <m:rPr>
                <m:sty m:val="p"/>
              </m:rPr>
              <m:t>t|</m:t>
            </m:r>
            <m:r>
              <m:rPr>
                <m:sty m:val="p"/>
              </m:rPr>
              <w:rPr>
                <w:rFonts w:hint="eastAsia"/>
              </w:rPr>
              <m:t>t</m:t>
            </m:r>
            <m:r>
              <m:rPr>
                <m:sty m:val="p"/>
              </m:rPr>
              <m:t>-1</m:t>
            </m:r>
          </m:sub>
          <m:sup>
            <m:r>
              <m:rPr>
                <m:sty m:val="p"/>
              </m:rPr>
              <m:t>2</m:t>
            </m:r>
          </m:sup>
        </m:sSubSup>
        <m:r>
          <m:rPr>
            <m:sty m:val="p"/>
          </m:rPr>
          <m:t>=ω+α</m:t>
        </m:r>
        <m:sSubSup>
          <m:sSubSupPr>
            <m:ctrlPr/>
          </m:sSubSupPr>
          <m:e>
            <m:r>
              <m:rPr>
                <m:sty m:val="p"/>
              </m:rPr>
              <m:t>r</m:t>
            </m:r>
          </m:e>
          <m:sub>
            <m:r>
              <m:rPr>
                <m:sty m:val="p"/>
              </m:rPr>
              <m:t>t-1</m:t>
            </m:r>
          </m:sub>
          <m:sup>
            <m:r>
              <m:rPr>
                <m:sty m:val="p"/>
              </m:rPr>
              <m:t>2</m:t>
            </m:r>
          </m:sup>
        </m:sSubSup>
      </m:oMath>
      <w:r>
        <w:rPr>
          <w:rFonts w:eastAsiaTheme="minorEastAsia"/>
        </w:rPr>
        <w:tab/>
      </w:r>
      <w:r w:rsidRPr="002F6E6D">
        <w:rPr>
          <w:rFonts w:hint="eastAsia"/>
        </w:rPr>
        <w:t>(</w:t>
      </w:r>
      <w:r w:rsidRPr="002F6E6D">
        <w:rPr>
          <w:rFonts w:ascii="宋体" w:eastAsia="宋体" w:hAnsi="宋体" w:cs="宋体" w:hint="eastAsia"/>
        </w:rPr>
        <w:t>式</w:t>
      </w:r>
      <w:r>
        <w:rPr>
          <w:rFonts w:hint="eastAsia"/>
        </w:rPr>
        <w:t>17</w:t>
      </w:r>
      <w:r w:rsidRPr="002F6E6D">
        <w:rPr>
          <w:rFonts w:hint="eastAsia"/>
        </w:rPr>
        <w:t>)</w:t>
      </w:r>
    </w:p>
    <w:p w:rsidR="00117795" w:rsidRPr="00CD079D" w:rsidRDefault="00117795" w:rsidP="00117795">
      <w:pPr>
        <w:spacing w:line="360" w:lineRule="auto"/>
        <w:rPr>
          <w:rFonts w:cstheme="minorBidi"/>
          <w:sz w:val="24"/>
        </w:rPr>
      </w:pPr>
      <w:r w:rsidRPr="00CD079D">
        <w:rPr>
          <w:rFonts w:cstheme="minorBidi" w:hint="eastAsia"/>
          <w:sz w:val="24"/>
        </w:rPr>
        <w:t>式中的</w:t>
      </w:r>
      <w:r w:rsidRPr="00CD079D">
        <w:rPr>
          <w:rFonts w:ascii="Cambria Math" w:hAnsi="Cambria Math" w:cs="Cambria Math"/>
          <w:sz w:val="24"/>
        </w:rPr>
        <w:t>𝜔</w:t>
      </w:r>
      <w:r w:rsidRPr="00CD079D">
        <w:rPr>
          <w:rFonts w:cstheme="minorBidi" w:hint="eastAsia"/>
          <w:sz w:val="24"/>
        </w:rPr>
        <w:t>、α均为待定参数，</w:t>
      </w:r>
      <m:oMath>
        <m:d>
          <m:dPr>
            <m:begChr m:val="{"/>
            <m:endChr m:val="}"/>
            <m:ctrlPr>
              <w:rPr>
                <w:rFonts w:ascii="Cambria Math" w:hAnsi="Cambria Math" w:cstheme="minorBidi"/>
                <w:sz w:val="24"/>
              </w:rPr>
            </m:ctrlPr>
          </m:dPr>
          <m:e>
            <m:sSub>
              <m:sSubPr>
                <m:ctrlPr>
                  <w:rPr>
                    <w:rFonts w:ascii="Cambria Math" w:hAnsi="Cambria Math" w:cstheme="minorBidi"/>
                    <w:sz w:val="24"/>
                  </w:rPr>
                </m:ctrlPr>
              </m:sSubPr>
              <m:e>
                <m:r>
                  <m:rPr>
                    <m:sty m:val="p"/>
                  </m:rPr>
                  <w:rPr>
                    <w:rFonts w:ascii="Cambria Math" w:hAnsi="Cambria Math" w:cstheme="minorBidi"/>
                    <w:sz w:val="24"/>
                  </w:rPr>
                  <m:t>ε</m:t>
                </m:r>
              </m:e>
              <m:sub>
                <m:r>
                  <m:rPr>
                    <m:sty m:val="p"/>
                  </m:rPr>
                  <w:rPr>
                    <w:rFonts w:ascii="Cambria Math" w:hAnsi="Cambria Math" w:cstheme="minorBidi"/>
                    <w:sz w:val="24"/>
                  </w:rPr>
                  <m:t>t</m:t>
                </m:r>
              </m:sub>
            </m:sSub>
          </m:e>
        </m:d>
      </m:oMath>
      <w:r w:rsidRPr="00CD079D">
        <w:rPr>
          <w:rFonts w:cstheme="minorBidi" w:hint="eastAsia"/>
          <w:sz w:val="24"/>
        </w:rPr>
        <w:t>是零均值且有单位方差的新息，</w:t>
      </w:r>
      <m:oMath>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t-j</m:t>
            </m:r>
          </m:sub>
        </m:sSub>
      </m:oMath>
      <w:r w:rsidRPr="00CD079D">
        <w:rPr>
          <w:rFonts w:cstheme="minorBidi" w:hint="eastAsia"/>
          <w:sz w:val="24"/>
        </w:rPr>
        <w:t>与</w:t>
      </w:r>
      <m:oMath>
        <m:sSub>
          <m:sSubPr>
            <m:ctrlPr>
              <w:rPr>
                <w:rFonts w:ascii="Cambria Math" w:hAnsi="Cambria Math" w:cstheme="minorBidi"/>
                <w:sz w:val="24"/>
              </w:rPr>
            </m:ctrlPr>
          </m:sSubPr>
          <m:e>
            <m:r>
              <m:rPr>
                <m:sty m:val="p"/>
              </m:rPr>
              <w:rPr>
                <w:rFonts w:ascii="Cambria Math" w:hAnsi="Cambria Math" w:cstheme="minorBidi"/>
                <w:sz w:val="24"/>
              </w:rPr>
              <m:t>ε</m:t>
            </m:r>
          </m:e>
          <m:sub>
            <m:r>
              <m:rPr>
                <m:sty m:val="p"/>
              </m:rPr>
              <w:rPr>
                <w:rFonts w:ascii="Cambria Math" w:hAnsi="Cambria Math" w:cstheme="minorBidi"/>
                <w:sz w:val="24"/>
              </w:rPr>
              <m:t>t</m:t>
            </m:r>
          </m:sub>
        </m:sSub>
      </m:oMath>
      <w:r w:rsidRPr="00CD079D">
        <w:rPr>
          <w:rFonts w:cstheme="minorBidi" w:hint="eastAsia"/>
          <w:sz w:val="24"/>
        </w:rPr>
        <w:t>是独立的，</w:t>
      </w:r>
      <m:oMath>
        <m:r>
          <m:rPr>
            <m:sty m:val="p"/>
          </m:rPr>
          <w:rPr>
            <w:rFonts w:ascii="Cambria Math" w:hAnsi="Cambria Math" w:cstheme="minorBidi"/>
            <w:sz w:val="24"/>
          </w:rPr>
          <m:t>j=1,2,…</m:t>
        </m:r>
      </m:oMath>
      <w:r w:rsidRPr="00CD079D">
        <w:rPr>
          <w:rFonts w:cstheme="minorBidi" w:hint="eastAsia"/>
          <w:sz w:val="24"/>
        </w:rPr>
        <w:t>。</w:t>
      </w:r>
      <m:oMath>
        <m:sSub>
          <m:sSubPr>
            <m:ctrlPr>
              <w:rPr>
                <w:rFonts w:ascii="Cambria Math" w:hAnsi="Cambria Math" w:cstheme="minorBidi"/>
                <w:sz w:val="24"/>
              </w:rPr>
            </m:ctrlPr>
          </m:sSubPr>
          <m:e>
            <m:r>
              <m:rPr>
                <m:sty m:val="p"/>
              </m:rPr>
              <w:rPr>
                <w:rFonts w:ascii="Cambria Math" w:hAnsi="Cambria Math" w:cstheme="minorBidi"/>
                <w:sz w:val="24"/>
              </w:rPr>
              <m:t>ε</m:t>
            </m:r>
          </m:e>
          <m:sub>
            <m:r>
              <m:rPr>
                <m:sty m:val="p"/>
              </m:rPr>
              <w:rPr>
                <w:rFonts w:ascii="Cambria Math" w:hAnsi="Cambria Math" w:cstheme="minorBidi"/>
                <w:sz w:val="24"/>
              </w:rPr>
              <m:t>t</m:t>
            </m:r>
          </m:sub>
        </m:sSub>
      </m:oMath>
      <w:r w:rsidRPr="00CD079D">
        <w:rPr>
          <w:rFonts w:cstheme="minorBidi" w:hint="eastAsia"/>
          <w:sz w:val="24"/>
        </w:rPr>
        <w:t>具有单位方差，所以</w:t>
      </w:r>
      <m:oMath>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t</m:t>
            </m:r>
          </m:sub>
        </m:sSub>
      </m:oMath>
      <w:r w:rsidRPr="00CD079D">
        <w:rPr>
          <w:rFonts w:cstheme="minorBidi" w:hint="eastAsia"/>
          <w:sz w:val="24"/>
        </w:rPr>
        <w:t>的条件方差为</w:t>
      </w:r>
      <m:oMath>
        <m:sSubSup>
          <m:sSubSupPr>
            <m:ctrlPr>
              <w:rPr>
                <w:rFonts w:ascii="Cambria Math" w:hAnsi="Cambria Math" w:cstheme="minorBidi"/>
                <w:sz w:val="24"/>
              </w:rPr>
            </m:ctrlPr>
          </m:sSubSupPr>
          <m:e>
            <m:r>
              <m:rPr>
                <m:sty m:val="p"/>
              </m:rPr>
              <w:rPr>
                <w:rFonts w:ascii="Cambria Math" w:hAnsi="Cambria Math" w:cstheme="minorBidi"/>
                <w:sz w:val="24"/>
              </w:rPr>
              <m:t>σ</m:t>
            </m:r>
          </m:e>
          <m:sub>
            <m:r>
              <m:rPr>
                <m:sty m:val="p"/>
              </m:rPr>
              <w:rPr>
                <w:rFonts w:ascii="Cambria Math" w:hAnsi="Cambria Math" w:cstheme="minorBidi"/>
                <w:sz w:val="24"/>
              </w:rPr>
              <m:t>t|t-1</m:t>
            </m:r>
          </m:sub>
          <m:sup>
            <m:r>
              <m:rPr>
                <m:sty m:val="p"/>
              </m:rPr>
              <w:rPr>
                <w:rFonts w:ascii="Cambria Math" w:hAnsi="Cambria Math" w:cstheme="minorBidi"/>
                <w:sz w:val="24"/>
              </w:rPr>
              <m:t>2</m:t>
            </m:r>
          </m:sup>
        </m:sSubSup>
      </m:oMath>
      <w:r w:rsidRPr="00CD079D">
        <w:rPr>
          <w:rFonts w:cstheme="minorBidi" w:hint="eastAsia"/>
          <w:sz w:val="24"/>
        </w:rPr>
        <w:t>。</w:t>
      </w:r>
    </w:p>
    <w:p w:rsidR="00117795" w:rsidRPr="00CD079D" w:rsidRDefault="00117795" w:rsidP="00117795">
      <w:pPr>
        <w:spacing w:line="360" w:lineRule="auto"/>
        <w:ind w:firstLineChars="200" w:firstLine="480"/>
        <w:rPr>
          <w:rFonts w:cstheme="minorBidi"/>
          <w:sz w:val="24"/>
        </w:rPr>
      </w:pPr>
      <w:r w:rsidRPr="00CD079D">
        <w:rPr>
          <w:rFonts w:cstheme="minorBidi" w:hint="eastAsia"/>
          <w:sz w:val="24"/>
        </w:rPr>
        <w:t>针对上述公示，经济学家恩格尔做了如下扩展</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t|t-1</m:t>
            </m:r>
          </m:sub>
          <m:sup>
            <m:r>
              <m:rPr>
                <m:sty m:val="p"/>
              </m:rPr>
              <m:t>2</m:t>
            </m:r>
          </m:sup>
        </m:sSubSup>
        <m:r>
          <m:rPr>
            <m:sty m:val="p"/>
          </m:rPr>
          <m:t>=ω+</m:t>
        </m:r>
        <m:sSub>
          <m:sSubPr>
            <m:ctrlPr/>
          </m:sSubPr>
          <m:e>
            <m:r>
              <m:rPr>
                <m:sty m:val="p"/>
              </m:rPr>
              <m:t>α</m:t>
            </m:r>
          </m:e>
          <m:sub>
            <m:r>
              <m:rPr>
                <m:sty m:val="p"/>
              </m:rPr>
              <m:t>1</m:t>
            </m:r>
          </m:sub>
        </m:sSub>
        <m:sSubSup>
          <m:sSubSupPr>
            <m:ctrlPr/>
          </m:sSubSupPr>
          <m:e>
            <m:r>
              <m:rPr>
                <m:sty m:val="p"/>
              </m:rPr>
              <m:t>r</m:t>
            </m:r>
          </m:e>
          <m:sub>
            <m:r>
              <m:rPr>
                <m:sty m:val="p"/>
              </m:rPr>
              <m:t>t-1</m:t>
            </m:r>
          </m:sub>
          <m:sup>
            <m:r>
              <m:rPr>
                <m:sty m:val="p"/>
              </m:rPr>
              <m:t>2</m:t>
            </m:r>
          </m:sup>
        </m:sSubSup>
        <m:r>
          <m:rPr>
            <m:sty m:val="p"/>
          </m:rPr>
          <m:t>+</m:t>
        </m:r>
        <m:sSub>
          <m:sSubPr>
            <m:ctrlPr/>
          </m:sSubPr>
          <m:e>
            <m:r>
              <m:rPr>
                <m:sty m:val="p"/>
              </m:rPr>
              <m:t>α</m:t>
            </m:r>
          </m:e>
          <m:sub>
            <m:r>
              <m:rPr>
                <m:sty m:val="p"/>
              </m:rPr>
              <m:t>2</m:t>
            </m:r>
          </m:sub>
        </m:sSub>
        <m:sSubSup>
          <m:sSubSupPr>
            <m:ctrlPr/>
          </m:sSubSupPr>
          <m:e>
            <m:r>
              <m:rPr>
                <m:sty m:val="p"/>
              </m:rPr>
              <m:t>r</m:t>
            </m:r>
          </m:e>
          <m:sub>
            <m:r>
              <m:rPr>
                <m:sty m:val="p"/>
              </m:rPr>
              <m:t>t-2</m:t>
            </m:r>
          </m:sub>
          <m:sup>
            <m:r>
              <m:rPr>
                <m:sty m:val="p"/>
              </m:rPr>
              <m:t>2</m:t>
            </m:r>
          </m:sup>
        </m:sSubSup>
        <m:r>
          <m:rPr>
            <m:sty m:val="p"/>
          </m:rPr>
          <m:t>+⋯+</m:t>
        </m:r>
        <m:sSub>
          <m:sSubPr>
            <m:ctrlPr/>
          </m:sSubPr>
          <m:e>
            <m:r>
              <m:rPr>
                <m:sty m:val="p"/>
              </m:rPr>
              <m:t>α</m:t>
            </m:r>
          </m:e>
          <m:sub>
            <m:r>
              <m:rPr>
                <m:sty m:val="p"/>
              </m:rPr>
              <m:t>q</m:t>
            </m:r>
          </m:sub>
        </m:sSub>
        <m:sSubSup>
          <m:sSubSupPr>
            <m:ctrlPr/>
          </m:sSubSupPr>
          <m:e>
            <m:r>
              <m:rPr>
                <m:sty m:val="p"/>
              </m:rPr>
              <m:t>r</m:t>
            </m:r>
          </m:e>
          <m:sub>
            <m:r>
              <m:rPr>
                <m:sty m:val="p"/>
              </m:rPr>
              <m:t>t-q</m:t>
            </m:r>
          </m:sub>
          <m:sup>
            <m:r>
              <m:rPr>
                <m:sty m:val="p"/>
              </m:rPr>
              <m:t>2</m:t>
            </m:r>
          </m:sup>
        </m:sSubSup>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18</w:t>
      </w:r>
      <w:r w:rsidRPr="002F6E6D">
        <w:rPr>
          <w:rFonts w:hint="eastAsia"/>
        </w:rPr>
        <w:t>)</w:t>
      </w:r>
    </w:p>
    <w:p w:rsidR="00117795" w:rsidRPr="00CD079D" w:rsidRDefault="00117795" w:rsidP="00117795">
      <w:pPr>
        <w:spacing w:line="360" w:lineRule="auto"/>
        <w:rPr>
          <w:rFonts w:cstheme="minorBidi"/>
          <w:sz w:val="24"/>
        </w:rPr>
      </w:pPr>
      <w:r w:rsidRPr="00CD079D">
        <w:rPr>
          <w:rFonts w:cstheme="minorBidi" w:hint="eastAsia"/>
          <w:sz w:val="24"/>
        </w:rPr>
        <w:t>式中的</w:t>
      </w:r>
      <w:r w:rsidRPr="00CD079D">
        <w:rPr>
          <w:rFonts w:cstheme="minorBidi" w:hint="eastAsia"/>
          <w:sz w:val="24"/>
        </w:rPr>
        <w:t>q</w:t>
      </w:r>
      <w:r w:rsidRPr="00CD079D">
        <w:rPr>
          <w:rFonts w:cstheme="minorBidi" w:hint="eastAsia"/>
          <w:sz w:val="24"/>
        </w:rPr>
        <w:t>就是指的</w:t>
      </w:r>
      <w:r w:rsidRPr="00CD079D">
        <w:rPr>
          <w:rFonts w:cstheme="minorBidi" w:hint="eastAsia"/>
          <w:sz w:val="24"/>
        </w:rPr>
        <w:t>ARCH</w:t>
      </w:r>
      <w:r w:rsidRPr="00CD079D">
        <w:rPr>
          <w:rFonts w:cstheme="minorBidi" w:hint="eastAsia"/>
          <w:sz w:val="24"/>
        </w:rPr>
        <w:t>模型的阶数。此公示经过一定的迭代既可用于</w:t>
      </w:r>
      <w:r w:rsidRPr="00CD079D">
        <w:rPr>
          <w:rFonts w:cstheme="minorBidi" w:hint="eastAsia"/>
          <w:sz w:val="24"/>
        </w:rPr>
        <w:t>ARCH</w:t>
      </w:r>
      <w:r w:rsidRPr="00CD079D">
        <w:rPr>
          <w:rFonts w:cstheme="minorBidi" w:hint="eastAsia"/>
          <w:sz w:val="24"/>
        </w:rPr>
        <w:t>模型的预测。</w:t>
      </w:r>
      <w:r w:rsidRPr="00CD079D">
        <w:rPr>
          <w:rFonts w:cstheme="minorBidi" w:hint="eastAsia"/>
          <w:sz w:val="24"/>
        </w:rPr>
        <w:t>1986</w:t>
      </w:r>
      <w:r w:rsidRPr="00CD079D">
        <w:rPr>
          <w:rFonts w:cstheme="minorBidi" w:hint="eastAsia"/>
          <w:sz w:val="24"/>
        </w:rPr>
        <w:t>年另有两位经济学家（</w:t>
      </w:r>
      <w:r w:rsidRPr="00CD079D">
        <w:rPr>
          <w:rFonts w:cstheme="minorBidi" w:hint="eastAsia"/>
          <w:sz w:val="24"/>
        </w:rPr>
        <w:t>Bo</w:t>
      </w:r>
      <w:r w:rsidRPr="00CD079D">
        <w:rPr>
          <w:rFonts w:cstheme="minorBidi"/>
          <w:sz w:val="24"/>
        </w:rPr>
        <w:t>llerslev</w:t>
      </w:r>
      <w:r w:rsidRPr="00CD079D">
        <w:rPr>
          <w:rFonts w:cstheme="minorBidi" w:hint="eastAsia"/>
          <w:sz w:val="24"/>
        </w:rPr>
        <w:t>和</w:t>
      </w:r>
      <w:r w:rsidRPr="00CD079D">
        <w:rPr>
          <w:rFonts w:cstheme="minorBidi" w:hint="eastAsia"/>
          <w:sz w:val="24"/>
        </w:rPr>
        <w:t>Taylor</w:t>
      </w:r>
      <w:r w:rsidRPr="00CD079D">
        <w:rPr>
          <w:rFonts w:cstheme="minorBidi" w:hint="eastAsia"/>
          <w:sz w:val="24"/>
        </w:rPr>
        <w:t>）对上式进行了进一步的完善，得到了新的混合模型预测方法</w:t>
      </w:r>
      <w:r w:rsidRPr="00CD079D">
        <w:rPr>
          <w:rFonts w:cstheme="minorBidi" w:hint="eastAsia"/>
          <w:sz w:val="24"/>
        </w:rPr>
        <w:t>GARCH(</w:t>
      </w:r>
      <w:r w:rsidRPr="00CD079D">
        <w:rPr>
          <w:rFonts w:cstheme="minorBidi"/>
          <w:sz w:val="24"/>
        </w:rPr>
        <w:t>p,q</w:t>
      </w:r>
      <w:r w:rsidRPr="00CD079D">
        <w:rPr>
          <w:rFonts w:cstheme="minorBidi" w:hint="eastAsia"/>
          <w:sz w:val="24"/>
        </w:rPr>
        <w:t>)</w:t>
      </w:r>
      <w:r w:rsidRPr="00CD079D">
        <w:rPr>
          <w:rFonts w:cstheme="minorBidi" w:hint="eastAsia"/>
          <w:sz w:val="24"/>
        </w:rPr>
        <w:t>（广义自回归条件异方差模型）。其数学公示如下</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t|t-1</m:t>
            </m:r>
          </m:sub>
          <m:sup>
            <m:r>
              <m:rPr>
                <m:sty m:val="p"/>
              </m:rPr>
              <m:t>2</m:t>
            </m:r>
          </m:sup>
        </m:sSubSup>
        <m:r>
          <m:rPr>
            <m:sty m:val="p"/>
          </m:rPr>
          <m:t>=ω</m:t>
        </m:r>
        <m:r>
          <w:rPr>
            <w:rFonts w:hint="eastAsia"/>
          </w:rPr>
          <m:t>+</m:t>
        </m:r>
        <m:sSub>
          <m:sSubPr>
            <m:ctrlPr/>
          </m:sSubPr>
          <m:e>
            <m:r>
              <m:rPr>
                <m:sty m:val="p"/>
              </m:rPr>
              <m:t>β</m:t>
            </m:r>
          </m:e>
          <m:sub>
            <m:r>
              <m:rPr>
                <m:sty m:val="p"/>
              </m:rPr>
              <m:t>1</m:t>
            </m:r>
          </m:sub>
        </m:sSub>
        <m:sSubSup>
          <m:sSubSupPr>
            <m:ctrlPr/>
          </m:sSubSupPr>
          <m:e>
            <m:r>
              <m:rPr>
                <m:sty m:val="p"/>
              </m:rPr>
              <m:t>σ</m:t>
            </m:r>
          </m:e>
          <m:sub>
            <m:r>
              <m:rPr>
                <m:sty m:val="p"/>
              </m:rPr>
              <m:t>t-1|t-2</m:t>
            </m:r>
          </m:sub>
          <m:sup>
            <m:r>
              <m:rPr>
                <m:sty m:val="p"/>
              </m:rPr>
              <m:t>2</m:t>
            </m:r>
          </m:sup>
        </m:sSubSup>
        <m:r>
          <m:rPr>
            <m:sty m:val="p"/>
          </m:rPr>
          <m:t>+⋯+</m:t>
        </m:r>
        <m:sSub>
          <m:sSubPr>
            <m:ctrlPr/>
          </m:sSubPr>
          <m:e>
            <m:r>
              <m:rPr>
                <m:sty m:val="p"/>
              </m:rPr>
              <m:t>β</m:t>
            </m:r>
          </m:e>
          <m:sub>
            <m:r>
              <m:rPr>
                <m:sty m:val="p"/>
              </m:rPr>
              <m:t>p</m:t>
            </m:r>
          </m:sub>
        </m:sSub>
        <m:sSubSup>
          <m:sSubSupPr>
            <m:ctrlPr/>
          </m:sSubSupPr>
          <m:e>
            <m:r>
              <m:rPr>
                <m:sty m:val="p"/>
              </m:rPr>
              <m:t>σ</m:t>
            </m:r>
          </m:e>
          <m:sub>
            <m:r>
              <m:rPr>
                <m:sty m:val="p"/>
              </m:rPr>
              <m:t>t-p|t-p-1</m:t>
            </m:r>
          </m:sub>
          <m:sup>
            <m:r>
              <m:rPr>
                <m:sty m:val="p"/>
              </m:rPr>
              <m:t>2</m:t>
            </m:r>
          </m:sup>
        </m:sSubSup>
        <m:r>
          <m:rPr>
            <m:sty m:val="p"/>
          </m:rPr>
          <m:t>+</m:t>
        </m:r>
        <m:sSub>
          <m:sSubPr>
            <m:ctrlPr/>
          </m:sSubPr>
          <m:e>
            <m:r>
              <m:rPr>
                <m:sty m:val="p"/>
              </m:rPr>
              <m:t>α</m:t>
            </m:r>
          </m:e>
          <m:sub>
            <m:r>
              <m:rPr>
                <m:sty m:val="p"/>
              </m:rPr>
              <m:t>1</m:t>
            </m:r>
          </m:sub>
        </m:sSub>
        <m:sSubSup>
          <m:sSubSupPr>
            <m:ctrlPr/>
          </m:sSubSupPr>
          <m:e>
            <m:r>
              <m:rPr>
                <m:sty m:val="p"/>
              </m:rPr>
              <m:t>r</m:t>
            </m:r>
          </m:e>
          <m:sub>
            <m:r>
              <m:rPr>
                <m:sty m:val="p"/>
              </m:rPr>
              <m:t>t-1</m:t>
            </m:r>
          </m:sub>
          <m:sup>
            <m:r>
              <m:rPr>
                <m:sty m:val="p"/>
              </m:rPr>
              <m:t>2</m:t>
            </m:r>
          </m:sup>
        </m:sSubSup>
        <m:r>
          <m:rPr>
            <m:sty m:val="p"/>
          </m:rPr>
          <m:t>+</m:t>
        </m:r>
        <m:sSub>
          <m:sSubPr>
            <m:ctrlPr/>
          </m:sSubPr>
          <m:e>
            <m:r>
              <m:rPr>
                <m:sty m:val="p"/>
              </m:rPr>
              <m:t>α</m:t>
            </m:r>
          </m:e>
          <m:sub>
            <m:r>
              <m:rPr>
                <m:sty m:val="p"/>
              </m:rPr>
              <m:t>2</m:t>
            </m:r>
          </m:sub>
        </m:sSub>
        <m:sSubSup>
          <m:sSubSupPr>
            <m:ctrlPr/>
          </m:sSubSupPr>
          <m:e>
            <m:r>
              <m:rPr>
                <m:sty m:val="p"/>
              </m:rPr>
              <m:t>r</m:t>
            </m:r>
          </m:e>
          <m:sub>
            <m:r>
              <m:rPr>
                <m:sty m:val="p"/>
              </m:rPr>
              <m:t>t-2</m:t>
            </m:r>
          </m:sub>
          <m:sup>
            <m:r>
              <m:rPr>
                <m:sty m:val="p"/>
              </m:rPr>
              <m:t>2</m:t>
            </m:r>
          </m:sup>
        </m:sSubSup>
        <m:r>
          <m:rPr>
            <m:sty m:val="p"/>
          </m:rPr>
          <m:t>+⋯+</m:t>
        </m:r>
        <m:sSub>
          <m:sSubPr>
            <m:ctrlPr/>
          </m:sSubPr>
          <m:e>
            <m:r>
              <m:rPr>
                <m:sty m:val="p"/>
              </m:rPr>
              <m:t>α</m:t>
            </m:r>
          </m:e>
          <m:sub>
            <m:r>
              <m:rPr>
                <m:sty m:val="p"/>
              </m:rPr>
              <m:t>q</m:t>
            </m:r>
          </m:sub>
        </m:sSub>
        <m:sSubSup>
          <m:sSubSupPr>
            <m:ctrlPr/>
          </m:sSubSupPr>
          <m:e>
            <m:r>
              <m:rPr>
                <m:sty m:val="p"/>
              </m:rPr>
              <m:t>r</m:t>
            </m:r>
          </m:e>
          <m:sub>
            <m:r>
              <m:rPr>
                <m:sty m:val="p"/>
              </m:rPr>
              <m:t>t-q</m:t>
            </m:r>
          </m:sub>
          <m:sup>
            <m:r>
              <m:rPr>
                <m:sty m:val="p"/>
              </m:rPr>
              <m:t>2</m:t>
            </m:r>
          </m:sup>
        </m:sSubSup>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19</w:t>
      </w:r>
      <w:r w:rsidRPr="002F6E6D">
        <w:rPr>
          <w:rFonts w:hint="eastAsia"/>
        </w:rPr>
        <w:t>)</w:t>
      </w:r>
    </w:p>
    <w:p w:rsidR="00117795" w:rsidRPr="00CD079D" w:rsidRDefault="00117795" w:rsidP="00117795">
      <w:pPr>
        <w:spacing w:line="360" w:lineRule="auto"/>
        <w:rPr>
          <w:rFonts w:cstheme="minorBidi"/>
          <w:sz w:val="24"/>
        </w:rPr>
      </w:pPr>
      <w:r w:rsidRPr="00CD079D">
        <w:rPr>
          <w:rFonts w:cstheme="minorBidi" w:hint="eastAsia"/>
          <w:sz w:val="24"/>
        </w:rPr>
        <w:t>可以看到，这个新的公示中包含了条件方差的滞后项</w:t>
      </w:r>
      <w:r w:rsidRPr="00CD079D">
        <w:rPr>
          <w:rFonts w:cstheme="minorBidi" w:hint="eastAsia"/>
          <w:sz w:val="24"/>
        </w:rPr>
        <w:t>p</w:t>
      </w:r>
      <w:r w:rsidRPr="00CD079D">
        <w:rPr>
          <w:rFonts w:cstheme="minorBidi" w:hint="eastAsia"/>
          <w:sz w:val="24"/>
        </w:rPr>
        <w:t>，添加的</w:t>
      </w:r>
      <w:r w:rsidRPr="00CD079D">
        <w:rPr>
          <w:rFonts w:cstheme="minorBidi" w:hint="eastAsia"/>
          <w:sz w:val="24"/>
        </w:rPr>
        <w:t>p</w:t>
      </w:r>
      <w:r w:rsidRPr="00CD079D">
        <w:rPr>
          <w:rFonts w:cstheme="minorBidi" w:hint="eastAsia"/>
          <w:sz w:val="24"/>
        </w:rPr>
        <w:t>阶滞后项就是</w:t>
      </w:r>
      <w:r w:rsidRPr="00CD079D">
        <w:rPr>
          <w:rFonts w:cstheme="minorBidi" w:hint="eastAsia"/>
          <w:sz w:val="24"/>
        </w:rPr>
        <w:t>GARCH</w:t>
      </w:r>
      <w:r w:rsidRPr="00CD079D">
        <w:rPr>
          <w:rFonts w:cstheme="minorBidi" w:hint="eastAsia"/>
          <w:sz w:val="24"/>
        </w:rPr>
        <w:t>模型的阶数。在有些文献中</w:t>
      </w:r>
      <w:r w:rsidRPr="00CD079D">
        <w:rPr>
          <w:rFonts w:cstheme="minorBidi" w:hint="eastAsia"/>
          <w:sz w:val="24"/>
        </w:rPr>
        <w:t>GARCH(</w:t>
      </w:r>
      <w:r w:rsidRPr="00CD079D">
        <w:rPr>
          <w:rFonts w:cstheme="minorBidi"/>
          <w:sz w:val="24"/>
        </w:rPr>
        <w:t>p,q</w:t>
      </w:r>
      <w:r w:rsidRPr="00CD079D">
        <w:rPr>
          <w:rFonts w:cstheme="minorBidi" w:hint="eastAsia"/>
          <w:sz w:val="24"/>
        </w:rPr>
        <w:t>)</w:t>
      </w:r>
      <w:r w:rsidRPr="00CD079D">
        <w:rPr>
          <w:rFonts w:cstheme="minorBidi" w:hint="eastAsia"/>
          <w:sz w:val="24"/>
        </w:rPr>
        <w:t>也写作</w:t>
      </w:r>
      <w:r w:rsidRPr="00CD079D">
        <w:rPr>
          <w:rFonts w:cstheme="minorBidi" w:hint="eastAsia"/>
          <w:sz w:val="24"/>
        </w:rPr>
        <w:t>GARCH(</w:t>
      </w:r>
      <w:r w:rsidRPr="00CD079D">
        <w:rPr>
          <w:rFonts w:cstheme="minorBidi"/>
          <w:sz w:val="24"/>
        </w:rPr>
        <w:t>q,p</w:t>
      </w:r>
      <w:r w:rsidRPr="00CD079D">
        <w:rPr>
          <w:rFonts w:cstheme="minorBidi" w:hint="eastAsia"/>
          <w:sz w:val="24"/>
        </w:rPr>
        <w:t>)</w:t>
      </w:r>
      <w:r w:rsidRPr="00CD079D">
        <w:rPr>
          <w:rFonts w:cstheme="minorBidi" w:hint="eastAsia"/>
          <w:sz w:val="24"/>
        </w:rPr>
        <w:t>，相应的软件参数也会不同，为了统一描述，本课题中给出</w:t>
      </w:r>
      <w:r w:rsidRPr="00CD079D">
        <w:rPr>
          <w:rFonts w:cstheme="minorBidi" w:hint="eastAsia"/>
          <w:sz w:val="24"/>
        </w:rPr>
        <w:t>GARCH</w:t>
      </w:r>
      <w:r w:rsidRPr="00CD079D">
        <w:rPr>
          <w:rFonts w:cstheme="minorBidi" w:hint="eastAsia"/>
          <w:sz w:val="24"/>
        </w:rPr>
        <w:t>参数时均为</w:t>
      </w:r>
      <w:r w:rsidRPr="00CD079D">
        <w:rPr>
          <w:rFonts w:cstheme="minorBidi" w:hint="eastAsia"/>
          <w:sz w:val="24"/>
        </w:rPr>
        <w:t>GARCH(</w:t>
      </w:r>
      <w:r w:rsidRPr="00CD079D">
        <w:rPr>
          <w:rFonts w:cstheme="minorBidi"/>
          <w:sz w:val="24"/>
        </w:rPr>
        <w:t>p,q</w:t>
      </w:r>
      <w:r w:rsidRPr="00CD079D">
        <w:rPr>
          <w:rFonts w:cstheme="minorBidi" w:hint="eastAsia"/>
          <w:sz w:val="24"/>
        </w:rPr>
        <w:t>)</w:t>
      </w:r>
      <w:r w:rsidRPr="00CD079D">
        <w:rPr>
          <w:rFonts w:cstheme="minorBidi" w:hint="eastAsia"/>
          <w:sz w:val="24"/>
        </w:rPr>
        <w:t>。</w:t>
      </w:r>
    </w:p>
    <w:p w:rsidR="00117795" w:rsidRPr="00CD079D" w:rsidRDefault="00117795" w:rsidP="00117795">
      <w:pPr>
        <w:spacing w:line="360" w:lineRule="auto"/>
        <w:rPr>
          <w:rFonts w:cstheme="minorBidi"/>
          <w:sz w:val="24"/>
        </w:rPr>
      </w:pPr>
      <w:r w:rsidRPr="00CD079D">
        <w:rPr>
          <w:rFonts w:cstheme="minorBidi" w:hint="eastAsia"/>
          <w:sz w:val="24"/>
        </w:rPr>
        <w:t>根据公式描述，进行换元操作可推导出向前预测</w:t>
      </w:r>
      <w:r w:rsidRPr="00CD079D">
        <w:rPr>
          <w:rFonts w:cstheme="minorBidi" w:hint="eastAsia"/>
          <w:sz w:val="24"/>
        </w:rPr>
        <w:t>h</w:t>
      </w:r>
      <w:r w:rsidRPr="00CD079D">
        <w:rPr>
          <w:rFonts w:cstheme="minorBidi" w:hint="eastAsia"/>
          <w:sz w:val="24"/>
        </w:rPr>
        <w:t>步的条件方差的递推公式，当</w:t>
      </w:r>
      <w:r w:rsidRPr="00CD079D">
        <w:rPr>
          <w:rFonts w:cstheme="minorBidi" w:hint="eastAsia"/>
          <w:sz w:val="24"/>
        </w:rPr>
        <w:t>h&gt;p</w:t>
      </w:r>
      <w:r w:rsidRPr="00CD079D">
        <w:rPr>
          <w:rFonts w:cstheme="minorBidi" w:hint="eastAsia"/>
          <w:sz w:val="24"/>
        </w:rPr>
        <w:t>时，有</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t+h</m:t>
            </m:r>
            <m:r>
              <m:rPr>
                <m:sty m:val="p"/>
              </m:rPr>
              <w:rPr>
                <w:rFonts w:hint="eastAsia"/>
              </w:rPr>
              <m:t>|</m:t>
            </m:r>
            <m:r>
              <m:rPr>
                <m:sty m:val="p"/>
              </m:rPr>
              <m:t>t</m:t>
            </m:r>
          </m:sub>
          <m:sup>
            <m:r>
              <m:rPr>
                <m:sty m:val="p"/>
              </m:rPr>
              <m:t>2</m:t>
            </m:r>
          </m:sup>
        </m:sSubSup>
        <m:r>
          <m:rPr>
            <m:sty m:val="p"/>
          </m:rPr>
          <m:t>=ω+</m:t>
        </m:r>
        <m:nary>
          <m:naryPr>
            <m:chr m:val="∑"/>
            <m:limLoc m:val="undOvr"/>
            <m:grow m:val="1"/>
            <m:ctrlPr/>
          </m:naryPr>
          <m:sub>
            <m:r>
              <m:rPr>
                <m:sty m:val="p"/>
              </m:rPr>
              <m:t>i=1</m:t>
            </m:r>
          </m:sub>
          <m:sup>
            <m:r>
              <m:rPr>
                <m:sty m:val="p"/>
              </m:rPr>
              <m:t>p</m:t>
            </m:r>
          </m:sup>
          <m:e>
            <m:d>
              <m:dPr>
                <m:ctrlPr/>
              </m:dPr>
              <m:e>
                <m:sSub>
                  <m:sSubPr>
                    <m:ctrlPr/>
                  </m:sSubPr>
                  <m:e>
                    <m:r>
                      <m:rPr>
                        <m:sty m:val="p"/>
                      </m:rPr>
                      <m:t>α</m:t>
                    </m:r>
                  </m:e>
                  <m:sub>
                    <m:r>
                      <m:rPr>
                        <m:sty m:val="p"/>
                      </m:rPr>
                      <m:t>i</m:t>
                    </m:r>
                  </m:sub>
                </m:sSub>
                <m:r>
                  <m:rPr>
                    <m:sty m:val="p"/>
                  </m:rPr>
                  <m:t>+</m:t>
                </m:r>
                <m:sSub>
                  <m:sSubPr>
                    <m:ctrlPr/>
                  </m:sSubPr>
                  <m:e>
                    <m:r>
                      <m:rPr>
                        <m:sty m:val="p"/>
                      </m:rPr>
                      <m:t>β</m:t>
                    </m:r>
                  </m:e>
                  <m:sub>
                    <m:r>
                      <m:rPr>
                        <m:sty m:val="p"/>
                      </m:rPr>
                      <m:t>i</m:t>
                    </m:r>
                  </m:sub>
                </m:sSub>
              </m:e>
            </m:d>
            <m:sSubSup>
              <m:sSubSupPr>
                <m:ctrlPr/>
              </m:sSubSupPr>
              <m:e>
                <m:r>
                  <m:rPr>
                    <m:sty m:val="p"/>
                  </m:rPr>
                  <m:t>σ</m:t>
                </m:r>
              </m:e>
              <m:sub>
                <m:r>
                  <m:rPr>
                    <m:sty m:val="p"/>
                  </m:rPr>
                  <m:t>t+h-i|t</m:t>
                </m:r>
              </m:sub>
              <m:sup>
                <m:r>
                  <m:rPr>
                    <m:sty m:val="p"/>
                  </m:rPr>
                  <m:t>2</m:t>
                </m:r>
              </m:sup>
            </m:sSubSup>
          </m:e>
        </m:nary>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20</w:t>
      </w:r>
      <w:r w:rsidRPr="002F6E6D">
        <w:rPr>
          <w:rFonts w:hint="eastAsia"/>
        </w:rPr>
        <w:t>)</w:t>
      </w:r>
    </w:p>
    <w:p w:rsidR="00117795" w:rsidRPr="00CD079D" w:rsidRDefault="00117795" w:rsidP="00117795">
      <w:pPr>
        <w:spacing w:line="360" w:lineRule="auto"/>
        <w:ind w:firstLineChars="200" w:firstLine="480"/>
        <w:rPr>
          <w:rFonts w:cstheme="minorBidi"/>
          <w:sz w:val="24"/>
        </w:rPr>
      </w:pPr>
      <w:r w:rsidRPr="00CD079D">
        <w:rPr>
          <w:rFonts w:cstheme="minorBidi" w:hint="eastAsia"/>
          <w:sz w:val="24"/>
        </w:rPr>
        <w:t>一般的，对于任意的</w:t>
      </w:r>
      <w:r w:rsidRPr="00CD079D">
        <w:rPr>
          <w:rFonts w:cstheme="minorBidi" w:hint="eastAsia"/>
          <w:sz w:val="24"/>
        </w:rPr>
        <w:t>h</w:t>
      </w:r>
      <w:r w:rsidRPr="00CD079D">
        <w:rPr>
          <w:rFonts w:cstheme="minorBidi" w:hint="eastAsia"/>
          <w:sz w:val="24"/>
        </w:rPr>
        <w:t>，递推公式会显得较为复杂，因为</w:t>
      </w:r>
    </w:p>
    <w:p w:rsidR="00117795" w:rsidRPr="00CD079D" w:rsidRDefault="00BD4F91" w:rsidP="00BD4F91">
      <w:pPr>
        <w:pStyle w:val="af9"/>
      </w:pPr>
      <w:r>
        <w:rPr>
          <w:rFonts w:ascii="Times New Roman" w:eastAsia="宋体" w:hAnsi="Times New Roman" w:cstheme="minorBidi"/>
        </w:rPr>
        <w:lastRenderedPageBreak/>
        <w:tab/>
      </w:r>
      <m:oMath>
        <m:sSubSup>
          <m:sSubSupPr>
            <m:ctrlPr/>
          </m:sSubSupPr>
          <m:e>
            <m:r>
              <m:rPr>
                <m:sty m:val="p"/>
              </m:rPr>
              <m:t>σ</m:t>
            </m:r>
          </m:e>
          <m:sub>
            <m:r>
              <m:rPr>
                <m:sty m:val="p"/>
              </m:rPr>
              <m:t>t+h</m:t>
            </m:r>
            <m:r>
              <m:rPr>
                <m:sty m:val="p"/>
              </m:rPr>
              <w:rPr>
                <w:rFonts w:hint="eastAsia"/>
              </w:rPr>
              <m:t>|</m:t>
            </m:r>
            <m:r>
              <m:rPr>
                <m:sty m:val="p"/>
              </m:rPr>
              <m:t>t</m:t>
            </m:r>
          </m:sub>
          <m:sup>
            <m:r>
              <m:rPr>
                <m:sty m:val="p"/>
              </m:rPr>
              <m:t>2</m:t>
            </m:r>
          </m:sup>
        </m:sSubSup>
        <m:r>
          <m:rPr>
            <m:sty m:val="p"/>
          </m:rPr>
          <m:t>=ω+</m:t>
        </m:r>
        <m:nary>
          <m:naryPr>
            <m:chr m:val="∑"/>
            <m:limLoc m:val="undOvr"/>
            <m:grow m:val="1"/>
            <m:ctrlPr/>
          </m:naryPr>
          <m:sub>
            <m:r>
              <m:rPr>
                <m:sty m:val="p"/>
              </m:rPr>
              <m:t>i=1</m:t>
            </m:r>
          </m:sub>
          <m:sup>
            <m:r>
              <m:rPr>
                <m:sty m:val="p"/>
              </m:rPr>
              <m:t>p</m:t>
            </m:r>
          </m:sup>
          <m:e>
            <m:d>
              <m:dPr>
                <m:ctrlPr/>
              </m:dPr>
              <m:e>
                <m:sSub>
                  <m:sSubPr>
                    <m:ctrlPr/>
                  </m:sSubPr>
                  <m:e>
                    <m:r>
                      <m:rPr>
                        <m:sty m:val="p"/>
                      </m:rPr>
                      <m:t>α</m:t>
                    </m:r>
                  </m:e>
                  <m:sub>
                    <m:r>
                      <m:rPr>
                        <m:sty m:val="p"/>
                      </m:rPr>
                      <m:t>i</m:t>
                    </m:r>
                  </m:sub>
                </m:sSub>
                <m:r>
                  <m:rPr>
                    <m:sty m:val="p"/>
                  </m:rPr>
                  <m:t>+</m:t>
                </m:r>
                <m:sSub>
                  <m:sSubPr>
                    <m:ctrlPr/>
                  </m:sSubPr>
                  <m:e>
                    <m:r>
                      <m:rPr>
                        <m:sty m:val="p"/>
                      </m:rPr>
                      <m:t>β</m:t>
                    </m:r>
                  </m:e>
                  <m:sub>
                    <m:r>
                      <m:rPr>
                        <m:sty m:val="p"/>
                      </m:rPr>
                      <m:t>i</m:t>
                    </m:r>
                  </m:sub>
                </m:sSub>
              </m:e>
            </m:d>
            <m:sSubSup>
              <m:sSubSupPr>
                <m:ctrlPr/>
              </m:sSubSupPr>
              <m:e>
                <m:r>
                  <m:rPr>
                    <m:sty m:val="p"/>
                  </m:rPr>
                  <m:t>σ</m:t>
                </m:r>
              </m:e>
              <m:sub>
                <m:r>
                  <m:rPr>
                    <m:sty m:val="p"/>
                  </m:rPr>
                  <m:t>t+h-i|t</m:t>
                </m:r>
              </m:sub>
              <m:sup>
                <m:r>
                  <m:rPr>
                    <m:sty m:val="p"/>
                  </m:rPr>
                  <m:t>2</m:t>
                </m:r>
              </m:sup>
            </m:sSubSup>
          </m:e>
        </m:nary>
        <m:r>
          <m:t>+</m:t>
        </m:r>
        <m:nary>
          <m:naryPr>
            <m:chr m:val="∑"/>
            <m:limLoc m:val="undOvr"/>
            <m:grow m:val="1"/>
            <m:ctrlPr/>
          </m:naryPr>
          <m:sub>
            <m:r>
              <m:rPr>
                <m:sty m:val="p"/>
              </m:rPr>
              <m:t>i=1</m:t>
            </m:r>
          </m:sub>
          <m:sup>
            <m:r>
              <m:rPr>
                <m:sty m:val="p"/>
              </m:rPr>
              <m:t>P</m:t>
            </m:r>
          </m:sup>
          <m:e>
            <m:sSub>
              <m:sSubPr>
                <m:ctrlPr/>
              </m:sSubPr>
              <m:e>
                <m:r>
                  <m:rPr>
                    <m:sty m:val="p"/>
                  </m:rPr>
                  <m:t>β</m:t>
                </m:r>
              </m:e>
              <m:sub>
                <m:r>
                  <m:rPr>
                    <m:sty m:val="p"/>
                  </m:rPr>
                  <m:t>i</m:t>
                </m:r>
              </m:sub>
            </m:sSub>
            <m:sSubSup>
              <m:sSubSupPr>
                <m:ctrlPr/>
              </m:sSubSupPr>
              <m:e>
                <m:acc>
                  <m:accPr>
                    <m:ctrlPr/>
                  </m:accPr>
                  <m:e>
                    <m:r>
                      <m:rPr>
                        <m:sty m:val="p"/>
                      </m:rPr>
                      <m:t>σ</m:t>
                    </m:r>
                  </m:e>
                </m:acc>
              </m:e>
              <m:sub>
                <m:r>
                  <m:rPr>
                    <m:sty m:val="p"/>
                  </m:rPr>
                  <m:t>t+h-i|t+</m:t>
                </m:r>
                <m:r>
                  <m:rPr>
                    <m:sty m:val="p"/>
                  </m:rPr>
                  <w:rPr>
                    <w:rFonts w:hint="eastAsia"/>
                  </w:rPr>
                  <m:t>h</m:t>
                </m:r>
                <m:r>
                  <m:rPr>
                    <m:sty m:val="p"/>
                  </m:rPr>
                  <w:rPr>
                    <w:rFonts w:eastAsia="微软雅黑" w:cs="微软雅黑" w:hint="eastAsia"/>
                  </w:rPr>
                  <m:t>-</m:t>
                </m:r>
                <m:r>
                  <m:rPr>
                    <m:sty m:val="p"/>
                  </m:rPr>
                  <w:rPr>
                    <w:rFonts w:hint="eastAsia"/>
                  </w:rPr>
                  <m:t>i</m:t>
                </m:r>
                <m:r>
                  <m:rPr>
                    <m:sty m:val="p"/>
                  </m:rPr>
                  <m:t>+1</m:t>
                </m:r>
              </m:sub>
              <m:sup>
                <m:r>
                  <m:rPr>
                    <m:sty m:val="p"/>
                  </m:rPr>
                  <m:t>2</m:t>
                </m:r>
              </m:sup>
            </m:sSubSup>
          </m:e>
        </m:nary>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21</w:t>
      </w:r>
      <w:r w:rsidRPr="002F6E6D">
        <w:rPr>
          <w:rFonts w:hint="eastAsia"/>
        </w:rPr>
        <w:t>)</w:t>
      </w:r>
    </w:p>
    <w:p w:rsidR="00117795" w:rsidRPr="00CD079D" w:rsidRDefault="00117795" w:rsidP="00117795">
      <w:pPr>
        <w:spacing w:line="360" w:lineRule="auto"/>
        <w:rPr>
          <w:rFonts w:cstheme="minorBidi"/>
          <w:sz w:val="24"/>
        </w:rPr>
      </w:pPr>
      <w:r w:rsidRPr="00CD079D">
        <w:rPr>
          <w:rFonts w:cstheme="minorBidi" w:hint="eastAsia"/>
          <w:sz w:val="24"/>
        </w:rPr>
        <w:t>其中</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t+h|t</m:t>
            </m:r>
          </m:sub>
          <m:sup>
            <m:r>
              <m:rPr>
                <m:sty m:val="p"/>
              </m:rPr>
              <m:t>2</m:t>
            </m:r>
          </m:sup>
        </m:sSubSup>
        <m:r>
          <m:rPr>
            <m:sty m:val="p"/>
          </m:rPr>
          <m:t>=</m:t>
        </m:r>
        <m:sSubSup>
          <m:sSubSupPr>
            <m:ctrlPr/>
          </m:sSubSupPr>
          <m:e>
            <m:r>
              <m:rPr>
                <m:sty m:val="p"/>
              </m:rPr>
              <m:t>r</m:t>
            </m:r>
          </m:e>
          <m:sub>
            <m:r>
              <m:rPr>
                <m:sty m:val="p"/>
              </m:rPr>
              <m:t>t+h</m:t>
            </m:r>
          </m:sub>
          <m:sup>
            <m:r>
              <m:rPr>
                <m:sty m:val="p"/>
              </m:rPr>
              <m:t>2</m:t>
            </m:r>
          </m:sup>
        </m:sSubSup>
        <m:r>
          <m:t xml:space="preserve"> , h&lt;</m:t>
        </m:r>
        <m:r>
          <m:t>0</m:t>
        </m:r>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22</w:t>
      </w:r>
      <w:r w:rsidRPr="002F6E6D">
        <w:rPr>
          <w:rFonts w:hint="eastAsia"/>
        </w:rPr>
        <w:t>)</w:t>
      </w:r>
    </w:p>
    <w:p w:rsidR="00117795" w:rsidRPr="00CD079D" w:rsidRDefault="00117795" w:rsidP="00117795">
      <w:pPr>
        <w:spacing w:line="360" w:lineRule="auto"/>
        <w:rPr>
          <w:rFonts w:cstheme="minorBidi"/>
          <w:sz w:val="24"/>
        </w:rPr>
      </w:pPr>
      <w:r w:rsidRPr="00CD079D">
        <w:rPr>
          <w:rFonts w:cstheme="minorBidi" w:hint="eastAsia"/>
          <w:sz w:val="24"/>
        </w:rPr>
        <w:t>并且</w:t>
      </w:r>
    </w:p>
    <w:p w:rsidR="00117795" w:rsidRPr="00CD079D" w:rsidRDefault="00BD4F91" w:rsidP="00BD4F91">
      <w:pPr>
        <w:pStyle w:val="af9"/>
      </w:pPr>
      <w:r>
        <w:rPr>
          <w:rFonts w:ascii="Times New Roman" w:eastAsia="宋体" w:hAnsi="Times New Roman" w:cstheme="minorBidi"/>
        </w:rPr>
        <w:tab/>
      </w:r>
      <m:oMath>
        <m:sSubSup>
          <m:sSubSupPr>
            <m:ctrlPr/>
          </m:sSubSupPr>
          <m:e>
            <m:acc>
              <m:accPr>
                <m:ctrlPr/>
              </m:accPr>
              <m:e>
                <m:r>
                  <m:rPr>
                    <m:sty m:val="p"/>
                  </m:rPr>
                  <m:t>σ</m:t>
                </m:r>
              </m:e>
            </m:acc>
          </m:e>
          <m:sub>
            <m:r>
              <m:rPr>
                <m:sty m:val="p"/>
              </m:rPr>
              <m:t>t+h-i|t+h-i-1</m:t>
            </m:r>
          </m:sub>
          <m:sup>
            <m:r>
              <m:rPr>
                <m:sty m:val="p"/>
              </m:rPr>
              <m:t>2</m:t>
            </m:r>
          </m:sup>
        </m:sSubSup>
        <m:r>
          <m:rPr>
            <m:sty m:val="p"/>
          </m:rPr>
          <m:t>=</m:t>
        </m:r>
        <m:d>
          <m:dPr>
            <m:begChr m:val="{"/>
            <m:endChr m:val=""/>
            <m:ctrlPr/>
          </m:dPr>
          <m:e>
            <m:eqArr>
              <m:eqArrPr>
                <m:ctrlPr/>
              </m:eqArrPr>
              <m:e>
                <m:sSubSup>
                  <m:sSubSupPr>
                    <m:ctrlPr/>
                  </m:sSubSupPr>
                  <m:e>
                    <m:r>
                      <m:rPr>
                        <m:sty m:val="p"/>
                      </m:rPr>
                      <m:t>σ</m:t>
                    </m:r>
                  </m:e>
                  <m:sub>
                    <m:r>
                      <m:rPr>
                        <m:sty m:val="p"/>
                      </m:rPr>
                      <m:t>t+h-i|t</m:t>
                    </m:r>
                  </m:sub>
                  <m:sup>
                    <m:r>
                      <m:rPr>
                        <m:sty m:val="p"/>
                      </m:rPr>
                      <m:t>2</m:t>
                    </m:r>
                  </m:sup>
                </m:sSubSup>
                <m:r>
                  <m:rPr>
                    <m:sty m:val="p"/>
                  </m:rPr>
                  <m:t>,h-i-1&gt;0</m:t>
                </m:r>
              </m:e>
              <m:e>
                <m:sSubSup>
                  <m:sSubSupPr>
                    <m:ctrlPr/>
                  </m:sSubSupPr>
                  <m:e>
                    <m:r>
                      <m:rPr>
                        <m:sty m:val="p"/>
                      </m:rPr>
                      <m:t>σ</m:t>
                    </m:r>
                  </m:e>
                  <m:sub>
                    <m:r>
                      <m:rPr>
                        <m:sty m:val="p"/>
                      </m:rPr>
                      <m:t>t</m:t>
                    </m:r>
                    <m:r>
                      <m:rPr>
                        <m:sty m:val="p"/>
                      </m:rPr>
                      <w:rPr>
                        <w:rFonts w:hint="eastAsia"/>
                      </w:rPr>
                      <m:t>+h</m:t>
                    </m:r>
                    <m:r>
                      <m:rPr>
                        <m:sty m:val="p"/>
                      </m:rPr>
                      <m:t>-i|t+h-i-1</m:t>
                    </m:r>
                  </m:sub>
                  <m:sup>
                    <m:r>
                      <m:rPr>
                        <m:sty m:val="p"/>
                      </m:rPr>
                      <m:t>2</m:t>
                    </m:r>
                  </m:sup>
                </m:sSubSup>
                <m:r>
                  <m:rPr>
                    <m:sty m:val="p"/>
                  </m:rPr>
                  <m:t>,</m:t>
                </m:r>
                <m:r>
                  <m:rPr>
                    <m:sty m:val="p"/>
                  </m:rPr>
                  <w:rPr>
                    <w:rFonts w:ascii="宋体" w:eastAsia="宋体" w:hAnsi="宋体" w:cs="宋体" w:hint="eastAsia"/>
                  </w:rPr>
                  <m:t>其他</m:t>
                </m:r>
              </m:e>
            </m:eqArr>
          </m:e>
        </m:d>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w:t>
      </w:r>
      <w:r>
        <w:t>3</w:t>
      </w:r>
      <w:r w:rsidRPr="002F6E6D">
        <w:rPr>
          <w:rFonts w:hint="eastAsia"/>
        </w:rPr>
        <w:t>)</w:t>
      </w:r>
    </w:p>
    <w:p w:rsidR="00117795" w:rsidRPr="00CD079D" w:rsidRDefault="00117795" w:rsidP="00117795">
      <w:pPr>
        <w:spacing w:line="360" w:lineRule="auto"/>
        <w:rPr>
          <w:rFonts w:cstheme="minorBidi"/>
          <w:sz w:val="24"/>
        </w:rPr>
      </w:pPr>
      <w:r w:rsidRPr="00CD079D">
        <w:rPr>
          <w:rFonts w:cstheme="minorBidi" w:hint="eastAsia"/>
          <w:sz w:val="24"/>
        </w:rPr>
        <w:t>可以看出，基于</w:t>
      </w:r>
      <w:r w:rsidRPr="00CD079D">
        <w:rPr>
          <w:rFonts w:cstheme="minorBidi" w:hint="eastAsia"/>
          <w:sz w:val="24"/>
        </w:rPr>
        <w:t>GARCH</w:t>
      </w:r>
      <w:r w:rsidRPr="00CD079D">
        <w:rPr>
          <w:rFonts w:cstheme="minorBidi" w:hint="eastAsia"/>
          <w:sz w:val="24"/>
        </w:rPr>
        <w:t>模型的数学描述，我们可以很方便的理解条件方差的计算过程。为简便公式的写法，以</w:t>
      </w:r>
      <w:r w:rsidRPr="00CD079D">
        <w:rPr>
          <w:rFonts w:cstheme="minorBidi" w:hint="eastAsia"/>
          <w:sz w:val="24"/>
        </w:rPr>
        <w:t>GARCH(1,1)</w:t>
      </w:r>
      <w:r w:rsidRPr="00CD079D">
        <w:rPr>
          <w:rFonts w:cstheme="minorBidi" w:hint="eastAsia"/>
          <w:sz w:val="24"/>
        </w:rPr>
        <w:t>为例，可以假设有</w:t>
      </w:r>
      <w:r w:rsidRPr="00CD079D">
        <w:rPr>
          <w:rFonts w:cstheme="minorBidi" w:hint="eastAsia"/>
          <w:sz w:val="24"/>
        </w:rPr>
        <w:t>n</w:t>
      </w:r>
      <w:r w:rsidRPr="00CD079D">
        <w:rPr>
          <w:rFonts w:cstheme="minorBidi" w:hint="eastAsia"/>
          <w:sz w:val="24"/>
        </w:rPr>
        <w:t>个观察值</w:t>
      </w:r>
      <m:oMath>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1</m:t>
            </m:r>
          </m:sub>
        </m:sSub>
        <m:r>
          <m:rPr>
            <m:sty m:val="p"/>
          </m:rPr>
          <w:rPr>
            <w:rFonts w:ascii="Cambria Math" w:hAnsi="Cambria Math" w:cstheme="minorBidi"/>
            <w:sz w:val="24"/>
          </w:rPr>
          <m:t>,</m:t>
        </m:r>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z</m:t>
            </m:r>
          </m:sub>
        </m:sSub>
        <m:r>
          <m:rPr>
            <m:sty m:val="p"/>
          </m:rPr>
          <w:rPr>
            <w:rFonts w:ascii="Cambria Math" w:hAnsi="Cambria Math" w:cstheme="minorBidi"/>
            <w:sz w:val="24"/>
          </w:rPr>
          <m:t>,</m:t>
        </m:r>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3,⋯</m:t>
            </m:r>
          </m:sub>
        </m:sSub>
        <m:r>
          <m:rPr>
            <m:sty m:val="p"/>
          </m:rPr>
          <w:rPr>
            <w:rFonts w:ascii="Cambria Math" w:hAnsi="Cambria Math" w:cstheme="minorBidi"/>
            <w:sz w:val="24"/>
          </w:rPr>
          <m:t>,</m:t>
        </m:r>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n</m:t>
            </m:r>
          </m:sub>
        </m:sSub>
      </m:oMath>
      <w:r w:rsidRPr="00CD079D">
        <w:rPr>
          <w:rFonts w:cstheme="minorBidi" w:hint="eastAsia"/>
          <w:sz w:val="24"/>
        </w:rPr>
        <w:t>，并且</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m:t>
            </m:r>
            <m:r>
              <m:rPr>
                <m:sty m:val="p"/>
              </m:rPr>
              <w:rPr>
                <w:rFonts w:hint="eastAsia"/>
              </w:rPr>
              <m:t>|</m:t>
            </m:r>
            <m:r>
              <m:rPr>
                <m:sty m:val="p"/>
              </m:rPr>
              <m:t>t-1</m:t>
            </m:r>
          </m:sub>
          <m:sup>
            <m:r>
              <m:rPr>
                <m:sty m:val="p"/>
              </m:rPr>
              <m:t>2</m:t>
            </m:r>
          </m:sup>
        </m:sSubSup>
        <m:r>
          <m:rPr>
            <m:sty m:val="p"/>
          </m:rPr>
          <m:t>=ω+</m:t>
        </m:r>
        <m:sSub>
          <m:sSubPr>
            <m:ctrlPr/>
          </m:sSubPr>
          <m:e>
            <m:r>
              <m:rPr>
                <m:sty m:val="p"/>
              </m:rPr>
              <m:t>α</m:t>
            </m:r>
          </m:e>
          <m:sub>
            <m:r>
              <m:rPr>
                <m:sty m:val="p"/>
              </m:rPr>
              <m:t>1</m:t>
            </m:r>
          </m:sub>
        </m:sSub>
        <m:sSubSup>
          <m:sSubSupPr>
            <m:ctrlPr/>
          </m:sSubSupPr>
          <m:e>
            <m:r>
              <m:rPr>
                <m:sty m:val="p"/>
              </m:rPr>
              <m:t>r</m:t>
            </m:r>
          </m:e>
          <m:sub>
            <m:r>
              <m:rPr>
                <m:sty m:val="p"/>
              </m:rPr>
              <m:t>t-1</m:t>
            </m:r>
          </m:sub>
          <m:sup>
            <m:r>
              <m:rPr>
                <m:sty m:val="p"/>
              </m:rPr>
              <m:t>2</m:t>
            </m:r>
          </m:sup>
        </m:sSubSup>
        <m:r>
          <m:rPr>
            <m:sty m:val="p"/>
          </m:rPr>
          <m:t>+</m:t>
        </m:r>
        <m:sSub>
          <m:sSubPr>
            <m:ctrlPr/>
          </m:sSubPr>
          <m:e>
            <m:r>
              <m:rPr>
                <m:sty m:val="p"/>
              </m:rPr>
              <m:t>β</m:t>
            </m:r>
          </m:e>
          <m:sub>
            <m:r>
              <m:rPr>
                <m:sty m:val="p"/>
              </m:rPr>
              <m:t>1</m:t>
            </m:r>
          </m:sub>
        </m:sSub>
        <m:sSubSup>
          <m:sSubSupPr>
            <m:ctrlPr/>
          </m:sSubSupPr>
          <m:e>
            <m:r>
              <m:rPr>
                <m:sty m:val="p"/>
              </m:rPr>
              <m:t>σ</m:t>
            </m:r>
          </m:e>
          <m:sub>
            <m:r>
              <m:rPr>
                <m:sty m:val="p"/>
              </m:rPr>
              <m:t>t-1|t-2</m:t>
            </m:r>
          </m:sub>
          <m:sup>
            <m:r>
              <m:rPr>
                <m:sty m:val="p"/>
              </m:rPr>
              <m:t>2</m:t>
            </m:r>
          </m:sup>
        </m:sSubSup>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24</w:t>
      </w:r>
      <w:r w:rsidRPr="002F6E6D">
        <w:rPr>
          <w:rFonts w:hint="eastAsia"/>
        </w:rPr>
        <w:t>)</w:t>
      </w:r>
    </w:p>
    <w:p w:rsidR="00117795" w:rsidRPr="00CD079D" w:rsidRDefault="00117795" w:rsidP="00117795">
      <w:pPr>
        <w:spacing w:line="360" w:lineRule="auto"/>
        <w:ind w:firstLineChars="200" w:firstLine="480"/>
        <w:rPr>
          <w:rFonts w:cstheme="minorBidi"/>
          <w:sz w:val="24"/>
        </w:rPr>
      </w:pPr>
      <w:r w:rsidRPr="00CD079D">
        <w:rPr>
          <w:rFonts w:cstheme="minorBidi" w:hint="eastAsia"/>
          <w:sz w:val="24"/>
        </w:rPr>
        <w:t>由于条件方差的初始值为</w:t>
      </w:r>
      <m:oMath>
        <m:sSubSup>
          <m:sSubSupPr>
            <m:ctrlPr>
              <w:rPr>
                <w:rFonts w:ascii="Cambria Math" w:hAnsi="Cambria Math" w:cstheme="minorBidi"/>
                <w:sz w:val="24"/>
              </w:rPr>
            </m:ctrlPr>
          </m:sSubSupPr>
          <m:e>
            <m:r>
              <m:rPr>
                <m:sty m:val="p"/>
              </m:rPr>
              <w:rPr>
                <w:rFonts w:ascii="Cambria Math" w:hAnsi="Cambria Math" w:cstheme="minorBidi"/>
                <w:sz w:val="24"/>
              </w:rPr>
              <m:t>σ</m:t>
            </m:r>
          </m:e>
          <m:sub>
            <m:r>
              <m:rPr>
                <m:sty m:val="p"/>
              </m:rPr>
              <w:rPr>
                <w:rFonts w:ascii="Cambria Math" w:hAnsi="Cambria Math" w:cstheme="minorBidi"/>
                <w:sz w:val="24"/>
              </w:rPr>
              <m:t>1|0</m:t>
            </m:r>
          </m:sub>
          <m:sup>
            <m:r>
              <m:rPr>
                <m:sty m:val="p"/>
              </m:rPr>
              <w:rPr>
                <w:rFonts w:ascii="Cambria Math" w:hAnsi="Cambria Math" w:cstheme="minorBidi"/>
                <w:sz w:val="24"/>
              </w:rPr>
              <m:t>2</m:t>
            </m:r>
          </m:sup>
        </m:sSubSup>
      </m:oMath>
      <w:r w:rsidRPr="00CD079D">
        <w:rPr>
          <w:rFonts w:cstheme="minorBidi" w:hint="eastAsia"/>
          <w:sz w:val="24"/>
        </w:rPr>
        <w:t>，如果模型满足平稳性，那么可令其等于</w:t>
      </w:r>
      <m:oMath>
        <m:r>
          <m:rPr>
            <m:sty m:val="p"/>
          </m:rPr>
          <w:rPr>
            <w:rFonts w:ascii="Cambria Math" w:hAnsi="Cambria Math" w:cstheme="minorBidi"/>
            <w:sz w:val="24"/>
          </w:rPr>
          <m:t>ω∕</m:t>
        </m:r>
        <m:d>
          <m:dPr>
            <m:ctrlPr>
              <w:rPr>
                <w:rFonts w:ascii="Cambria Math" w:hAnsi="Cambria Math" w:cstheme="minorBidi"/>
                <w:sz w:val="24"/>
              </w:rPr>
            </m:ctrlPr>
          </m:dPr>
          <m:e>
            <m:r>
              <m:rPr>
                <m:sty m:val="p"/>
              </m:rPr>
              <w:rPr>
                <w:rFonts w:ascii="Cambria Math" w:hAnsi="Cambria Math" w:cstheme="minorBidi"/>
                <w:sz w:val="24"/>
              </w:rPr>
              <m:t>1-</m:t>
            </m:r>
            <m:sSub>
              <m:sSubPr>
                <m:ctrlPr>
                  <w:rPr>
                    <w:rFonts w:ascii="Cambria Math" w:hAnsi="Cambria Math" w:cstheme="minorBidi"/>
                    <w:sz w:val="24"/>
                  </w:rPr>
                </m:ctrlPr>
              </m:sSubPr>
              <m:e>
                <m:r>
                  <m:rPr>
                    <m:sty m:val="p"/>
                  </m:rPr>
                  <w:rPr>
                    <w:rFonts w:ascii="Cambria Math" w:hAnsi="Cambria Math" w:cstheme="minorBidi"/>
                    <w:sz w:val="24"/>
                  </w:rPr>
                  <m:t>α</m:t>
                </m:r>
              </m:e>
              <m:sub>
                <m:r>
                  <m:rPr>
                    <m:sty m:val="p"/>
                  </m:rPr>
                  <w:rPr>
                    <w:rFonts w:ascii="Cambria Math" w:hAnsi="Cambria Math" w:cstheme="minorBidi"/>
                    <w:sz w:val="24"/>
                  </w:rPr>
                  <m:t>1</m:t>
                </m:r>
              </m:sub>
            </m:sSub>
            <m:r>
              <m:rPr>
                <m:sty m:val="p"/>
              </m:rPr>
              <w:rPr>
                <w:rFonts w:ascii="Cambria Math" w:hAnsi="Cambria Math" w:cstheme="minorBidi"/>
                <w:sz w:val="24"/>
              </w:rPr>
              <m:t>-</m:t>
            </m:r>
            <m:sSub>
              <m:sSubPr>
                <m:ctrlPr>
                  <w:rPr>
                    <w:rFonts w:ascii="Cambria Math" w:hAnsi="Cambria Math" w:cstheme="minorBidi"/>
                    <w:sz w:val="24"/>
                  </w:rPr>
                </m:ctrlPr>
              </m:sSubPr>
              <m:e>
                <m:r>
                  <m:rPr>
                    <m:sty m:val="p"/>
                  </m:rPr>
                  <w:rPr>
                    <w:rFonts w:ascii="Cambria Math" w:hAnsi="Cambria Math" w:cstheme="minorBidi"/>
                    <w:sz w:val="24"/>
                  </w:rPr>
                  <m:t>β</m:t>
                </m:r>
              </m:e>
              <m:sub>
                <m:r>
                  <m:rPr>
                    <m:sty m:val="p"/>
                  </m:rPr>
                  <w:rPr>
                    <w:rFonts w:ascii="Cambria Math" w:hAnsi="Cambria Math" w:cstheme="minorBidi"/>
                    <w:sz w:val="24"/>
                  </w:rPr>
                  <m:t>1</m:t>
                </m:r>
              </m:sub>
            </m:sSub>
          </m:e>
        </m:d>
      </m:oMath>
      <w:r w:rsidRPr="00CD079D">
        <w:rPr>
          <w:rFonts w:cstheme="minorBidi" w:hint="eastAsia"/>
          <w:sz w:val="24"/>
        </w:rPr>
        <w:t>，抑或用</w:t>
      </w:r>
      <m:oMath>
        <m:sSubSup>
          <m:sSubSupPr>
            <m:ctrlPr>
              <w:rPr>
                <w:rFonts w:ascii="Cambria Math" w:hAnsi="Cambria Math" w:cstheme="minorBidi"/>
                <w:sz w:val="24"/>
              </w:rPr>
            </m:ctrlPr>
          </m:sSubSupPr>
          <m:e>
            <m:r>
              <m:rPr>
                <m:sty m:val="p"/>
              </m:rPr>
              <w:rPr>
                <w:rFonts w:ascii="Cambria Math" w:hAnsi="Cambria Math" w:cstheme="minorBidi"/>
                <w:sz w:val="24"/>
              </w:rPr>
              <m:t>r</m:t>
            </m:r>
          </m:e>
          <m:sub>
            <m:r>
              <m:rPr>
                <m:sty m:val="p"/>
              </m:rPr>
              <w:rPr>
                <w:rFonts w:ascii="Cambria Math" w:hAnsi="Cambria Math" w:cstheme="minorBidi"/>
                <w:sz w:val="24"/>
              </w:rPr>
              <m:t>1</m:t>
            </m:r>
          </m:sub>
          <m:sup>
            <m:r>
              <m:rPr>
                <m:sty m:val="p"/>
              </m:rPr>
              <w:rPr>
                <w:rFonts w:ascii="Cambria Math" w:hAnsi="Cambria Math" w:cstheme="minorBidi"/>
                <w:sz w:val="24"/>
              </w:rPr>
              <m:t>2</m:t>
            </m:r>
          </m:sup>
        </m:sSubSup>
      </m:oMath>
      <w:r w:rsidRPr="00CD079D">
        <w:rPr>
          <w:rFonts w:cstheme="minorBidi" w:hint="eastAsia"/>
          <w:sz w:val="24"/>
        </w:rPr>
        <w:t>来替代。考察</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t|t-1</m:t>
            </m:r>
          </m:sub>
          <m:sup>
            <m:r>
              <m:rPr>
                <m:sty m:val="p"/>
              </m:rPr>
              <m:t>2</m:t>
            </m:r>
          </m:sup>
        </m:sSubSup>
        <m:r>
          <m:rPr>
            <m:sty m:val="p"/>
          </m:rPr>
          <m:t>=</m:t>
        </m:r>
        <m:d>
          <m:dPr>
            <m:ctrlPr/>
          </m:dPr>
          <m:e>
            <m:r>
              <m:rPr>
                <m:sty m:val="p"/>
              </m:rPr>
              <m:t>1-</m:t>
            </m:r>
            <m:sSub>
              <m:sSubPr>
                <m:ctrlPr/>
              </m:sSubPr>
              <m:e>
                <m:r>
                  <m:rPr>
                    <m:sty m:val="p"/>
                  </m:rPr>
                  <m:t>α</m:t>
                </m:r>
              </m:e>
              <m:sub>
                <m:r>
                  <m:rPr>
                    <m:sty m:val="p"/>
                  </m:rPr>
                  <m:t>1</m:t>
                </m:r>
              </m:sub>
            </m:sSub>
            <m:r>
              <m:rPr>
                <m:sty m:val="p"/>
              </m:rPr>
              <m:t>-</m:t>
            </m:r>
            <m:sSub>
              <m:sSubPr>
                <m:ctrlPr/>
              </m:sSubPr>
              <m:e>
                <m:r>
                  <m:rPr>
                    <m:sty m:val="p"/>
                  </m:rPr>
                  <m:t>ρ</m:t>
                </m:r>
              </m:e>
              <m:sub>
                <m:r>
                  <m:rPr>
                    <m:sty m:val="p"/>
                  </m:rPr>
                  <m:t>1</m:t>
                </m:r>
              </m:sub>
            </m:sSub>
          </m:e>
        </m:d>
        <m:sSup>
          <m:sSupPr>
            <m:ctrlPr/>
          </m:sSupPr>
          <m:e>
            <m:r>
              <m:rPr>
                <m:sty m:val="p"/>
              </m:rPr>
              <m:t>σ</m:t>
            </m:r>
          </m:e>
          <m:sup>
            <m:r>
              <m:rPr>
                <m:sty m:val="p"/>
              </m:rPr>
              <m:t>2</m:t>
            </m:r>
          </m:sup>
        </m:sSup>
        <m:r>
          <m:rPr>
            <m:sty m:val="p"/>
          </m:rPr>
          <m:t>+</m:t>
        </m:r>
        <m:sSub>
          <m:sSubPr>
            <m:ctrlPr/>
          </m:sSubPr>
          <m:e>
            <m:r>
              <m:rPr>
                <m:sty m:val="p"/>
              </m:rPr>
              <m:t>α</m:t>
            </m:r>
          </m:e>
          <m:sub>
            <m:r>
              <m:rPr>
                <m:sty m:val="p"/>
              </m:rPr>
              <m:t>1</m:t>
            </m:r>
          </m:sub>
        </m:sSub>
        <m:sSubSup>
          <m:sSubSupPr>
            <m:ctrlPr/>
          </m:sSubSupPr>
          <m:e>
            <m:r>
              <m:rPr>
                <m:sty m:val="p"/>
              </m:rPr>
              <m:t>r</m:t>
            </m:r>
          </m:e>
          <m:sub>
            <m:r>
              <m:rPr>
                <m:sty m:val="p"/>
              </m:rPr>
              <m:t>t-1</m:t>
            </m:r>
          </m:sub>
          <m:sup>
            <m:r>
              <m:rPr>
                <m:sty m:val="p"/>
              </m:rPr>
              <m:t>2</m:t>
            </m:r>
          </m:sup>
        </m:sSubSup>
        <m:r>
          <m:rPr>
            <m:sty m:val="p"/>
          </m:rPr>
          <m:t>+</m:t>
        </m:r>
        <m:sSub>
          <m:sSubPr>
            <m:ctrlPr/>
          </m:sSubPr>
          <m:e>
            <m:r>
              <m:rPr>
                <m:sty m:val="p"/>
              </m:rPr>
              <m:t>β</m:t>
            </m:r>
          </m:e>
          <m:sub>
            <m:r>
              <m:rPr>
                <m:sty m:val="p"/>
              </m:rPr>
              <m:t>1</m:t>
            </m:r>
          </m:sub>
        </m:sSub>
        <m:sSubSup>
          <m:sSubSupPr>
            <m:ctrlPr/>
          </m:sSubSupPr>
          <m:e>
            <m:r>
              <m:rPr>
                <m:sty m:val="p"/>
              </m:rPr>
              <m:t>α</m:t>
            </m:r>
          </m:e>
          <m:sub>
            <m:r>
              <m:rPr>
                <m:sty m:val="p"/>
              </m:rPr>
              <m:t>t-1|t-2</m:t>
            </m:r>
          </m:sub>
          <m:sup>
            <m:r>
              <m:rPr>
                <m:sty m:val="p"/>
              </m:rPr>
              <m:t>2</m:t>
            </m:r>
          </m:sup>
        </m:sSubSup>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25</w:t>
      </w:r>
      <w:r w:rsidRPr="002F6E6D">
        <w:rPr>
          <w:rFonts w:hint="eastAsia"/>
        </w:rPr>
        <w:t>)</w:t>
      </w:r>
    </w:p>
    <w:p w:rsidR="00117795" w:rsidRPr="00CD079D" w:rsidRDefault="00117795" w:rsidP="00117795">
      <w:pPr>
        <w:pStyle w:val="a4"/>
        <w:spacing w:after="240"/>
        <w:ind w:firstLineChars="0" w:firstLine="0"/>
        <w:rPr>
          <w:rFonts w:ascii="Times New Roman" w:eastAsia="黑体" w:hAnsi="Times New Roman"/>
          <w:b/>
          <w:color w:val="000000"/>
          <w:szCs w:val="28"/>
        </w:rPr>
      </w:pPr>
      <w:r w:rsidRPr="00CD079D">
        <w:rPr>
          <w:rFonts w:ascii="Times New Roman" w:hAnsi="Times New Roman" w:cstheme="minorBidi" w:hint="eastAsia"/>
          <w:color w:val="auto"/>
          <w:sz w:val="24"/>
        </w:rPr>
        <w:t>可以看出，条件波动率一步向前预测值表示收益率平方和期望条件波动率估计值的加权平均值，也就是长期方差。通过此方法，我们可以拟合出预期收益率的长期方差值。利用递推公式，可以通过代入模型拟合后的待定参数值</w:t>
      </w:r>
      <w:r w:rsidRPr="00CD079D">
        <w:rPr>
          <w:rFonts w:ascii="Cambria Math" w:hAnsi="Cambria Math" w:cs="Cambria Math"/>
          <w:color w:val="auto"/>
          <w:sz w:val="24"/>
        </w:rPr>
        <w:t>𝜔</w:t>
      </w:r>
      <w:r w:rsidRPr="00CD079D">
        <w:rPr>
          <w:rFonts w:ascii="Times New Roman" w:hAnsi="Times New Roman" w:cstheme="minorBidi" w:hint="eastAsia"/>
          <w:color w:val="auto"/>
          <w:sz w:val="24"/>
        </w:rPr>
        <w:t>、α和β的值对条件方差进行向前预测。理论上，如果模型满足平稳性假设，预测的条件方差伴随着预测步长的增加，会逐步趋近于长期方差。</w:t>
      </w:r>
    </w:p>
    <w:p w:rsidR="00117795" w:rsidRPr="00CD079D" w:rsidRDefault="00117795" w:rsidP="00117795">
      <w:pPr>
        <w:spacing w:beforeLines="50" w:before="156" w:after="120" w:line="360" w:lineRule="auto"/>
        <w:ind w:firstLineChars="200" w:firstLine="480"/>
        <w:jc w:val="left"/>
        <w:rPr>
          <w:rFonts w:cstheme="minorBidi"/>
          <w:sz w:val="24"/>
        </w:rPr>
      </w:pPr>
      <w:r w:rsidRPr="00CD079D">
        <w:rPr>
          <w:rFonts w:cstheme="minorBidi" w:hint="eastAsia"/>
          <w:sz w:val="24"/>
        </w:rPr>
        <w:t>基于递推预测算法，很自然的想到递归求解，可以看出，针对后一步向前预测，需要用到前一步的预测值。所以我们考虑向前预测步长</w:t>
      </w:r>
      <w:r w:rsidRPr="00CD079D">
        <w:rPr>
          <w:rFonts w:cstheme="minorBidi" w:hint="eastAsia"/>
          <w:sz w:val="24"/>
        </w:rPr>
        <w:t>h=</w:t>
      </w:r>
      <w:r w:rsidRPr="00CD079D">
        <w:rPr>
          <w:rFonts w:cstheme="minorBidi"/>
          <w:sz w:val="24"/>
        </w:rPr>
        <w:t>1</w:t>
      </w:r>
      <w:r w:rsidRPr="00CD079D">
        <w:rPr>
          <w:rFonts w:cstheme="minorBidi" w:hint="eastAsia"/>
          <w:sz w:val="24"/>
        </w:rPr>
        <w:t>和</w:t>
      </w:r>
      <w:r w:rsidRPr="00CD079D">
        <w:rPr>
          <w:rFonts w:cstheme="minorBidi" w:hint="eastAsia"/>
          <w:sz w:val="24"/>
        </w:rPr>
        <w:t>h&gt;1</w:t>
      </w:r>
      <w:r w:rsidRPr="00CD079D">
        <w:rPr>
          <w:rFonts w:cstheme="minorBidi" w:hint="eastAsia"/>
          <w:sz w:val="24"/>
        </w:rPr>
        <w:t>两种情况。当</w:t>
      </w:r>
      <w:r w:rsidRPr="00CD079D">
        <w:rPr>
          <w:rFonts w:cstheme="minorBidi" w:hint="eastAsia"/>
          <w:sz w:val="24"/>
        </w:rPr>
        <w:t>h&gt;1</w:t>
      </w:r>
      <w:r w:rsidRPr="00CD079D">
        <w:rPr>
          <w:rFonts w:cstheme="minorBidi" w:hint="eastAsia"/>
          <w:sz w:val="24"/>
        </w:rPr>
        <w:t>时，作为普遍情况，利用</w:t>
      </w:r>
    </w:p>
    <w:p w:rsidR="00117795" w:rsidRPr="00CD079D" w:rsidRDefault="00BD4F91" w:rsidP="00BD4F91">
      <w:pPr>
        <w:pStyle w:val="af9"/>
      </w:pPr>
      <w:r>
        <w:rPr>
          <w:rFonts w:ascii="Times New Roman" w:eastAsia="宋体" w:hAnsi="Times New Roman" w:cstheme="minorBidi"/>
        </w:rPr>
        <w:tab/>
      </w:r>
      <m:oMath>
        <m:sSubSup>
          <m:sSubSupPr>
            <m:ctrlPr/>
          </m:sSubSupPr>
          <m:e>
            <m:r>
              <m:rPr>
                <m:sty m:val="p"/>
              </m:rPr>
              <m:t>σ</m:t>
            </m:r>
          </m:e>
          <m:sub>
            <m:r>
              <m:rPr>
                <m:sty m:val="p"/>
              </m:rPr>
              <m:t>t+h</m:t>
            </m:r>
            <m:r>
              <m:rPr>
                <m:sty m:val="p"/>
              </m:rPr>
              <w:rPr>
                <w:rFonts w:hint="eastAsia"/>
              </w:rPr>
              <m:t>|</m:t>
            </m:r>
            <m:r>
              <m:rPr>
                <m:sty m:val="p"/>
              </m:rPr>
              <m:t>t</m:t>
            </m:r>
          </m:sub>
          <m:sup>
            <m:r>
              <m:rPr>
                <m:sty m:val="p"/>
              </m:rPr>
              <m:t>2</m:t>
            </m:r>
          </m:sup>
        </m:sSubSup>
        <m:r>
          <m:rPr>
            <m:sty m:val="p"/>
          </m:rPr>
          <m:t>=ω+</m:t>
        </m:r>
        <m:nary>
          <m:naryPr>
            <m:chr m:val="∑"/>
            <m:limLoc m:val="undOvr"/>
            <m:grow m:val="1"/>
            <m:ctrlPr/>
          </m:naryPr>
          <m:sub>
            <m:r>
              <m:rPr>
                <m:sty m:val="p"/>
              </m:rPr>
              <m:t>i=1</m:t>
            </m:r>
          </m:sub>
          <m:sup>
            <m:r>
              <m:rPr>
                <m:sty m:val="p"/>
              </m:rPr>
              <m:t>p</m:t>
            </m:r>
          </m:sup>
          <m:e>
            <m:d>
              <m:dPr>
                <m:ctrlPr/>
              </m:dPr>
              <m:e>
                <m:sSub>
                  <m:sSubPr>
                    <m:ctrlPr/>
                  </m:sSubPr>
                  <m:e>
                    <m:r>
                      <m:rPr>
                        <m:sty m:val="p"/>
                      </m:rPr>
                      <m:t>α</m:t>
                    </m:r>
                  </m:e>
                  <m:sub>
                    <m:r>
                      <m:rPr>
                        <m:sty m:val="p"/>
                      </m:rPr>
                      <m:t>i</m:t>
                    </m:r>
                  </m:sub>
                </m:sSub>
                <m:r>
                  <m:rPr>
                    <m:sty m:val="p"/>
                  </m:rPr>
                  <m:t>+</m:t>
                </m:r>
                <m:sSub>
                  <m:sSubPr>
                    <m:ctrlPr/>
                  </m:sSubPr>
                  <m:e>
                    <m:r>
                      <m:rPr>
                        <m:sty m:val="p"/>
                      </m:rPr>
                      <m:t>β</m:t>
                    </m:r>
                  </m:e>
                  <m:sub>
                    <m:r>
                      <m:rPr>
                        <m:sty m:val="p"/>
                      </m:rPr>
                      <m:t>i</m:t>
                    </m:r>
                  </m:sub>
                </m:sSub>
              </m:e>
            </m:d>
            <m:sSubSup>
              <m:sSubSupPr>
                <m:ctrlPr/>
              </m:sSubSupPr>
              <m:e>
                <m:r>
                  <m:rPr>
                    <m:sty m:val="p"/>
                  </m:rPr>
                  <m:t>σ</m:t>
                </m:r>
              </m:e>
              <m:sub>
                <m:r>
                  <m:rPr>
                    <m:sty m:val="p"/>
                  </m:rPr>
                  <m:t>t+h-i|t</m:t>
                </m:r>
              </m:sub>
              <m:sup>
                <m:r>
                  <m:rPr>
                    <m:sty m:val="p"/>
                  </m:rPr>
                  <m:t>2</m:t>
                </m:r>
              </m:sup>
            </m:sSubSup>
          </m:e>
        </m:nary>
        <m:r>
          <m:t>+</m:t>
        </m:r>
        <m:nary>
          <m:naryPr>
            <m:chr m:val="∑"/>
            <m:limLoc m:val="undOvr"/>
            <m:grow m:val="1"/>
            <m:ctrlPr/>
          </m:naryPr>
          <m:sub>
            <m:r>
              <m:rPr>
                <m:sty m:val="p"/>
              </m:rPr>
              <m:t>i=1</m:t>
            </m:r>
          </m:sub>
          <m:sup>
            <m:r>
              <m:rPr>
                <m:sty m:val="p"/>
              </m:rPr>
              <m:t>P</m:t>
            </m:r>
          </m:sup>
          <m:e>
            <m:sSub>
              <m:sSubPr>
                <m:ctrlPr/>
              </m:sSubPr>
              <m:e>
                <m:r>
                  <m:rPr>
                    <m:sty m:val="p"/>
                  </m:rPr>
                  <m:t>β</m:t>
                </m:r>
              </m:e>
              <m:sub>
                <m:r>
                  <m:rPr>
                    <m:sty m:val="p"/>
                  </m:rPr>
                  <m:t>i</m:t>
                </m:r>
              </m:sub>
            </m:sSub>
            <m:sSubSup>
              <m:sSubSupPr>
                <m:ctrlPr/>
              </m:sSubSupPr>
              <m:e>
                <m:acc>
                  <m:accPr>
                    <m:ctrlPr/>
                  </m:accPr>
                  <m:e>
                    <m:r>
                      <m:rPr>
                        <m:sty m:val="p"/>
                      </m:rPr>
                      <m:t>σ</m:t>
                    </m:r>
                  </m:e>
                </m:acc>
              </m:e>
              <m:sub>
                <m:r>
                  <m:rPr>
                    <m:sty m:val="p"/>
                  </m:rPr>
                  <m:t>t+h-i|t+</m:t>
                </m:r>
                <m:r>
                  <m:rPr>
                    <m:sty m:val="p"/>
                  </m:rPr>
                  <w:rPr>
                    <w:rFonts w:hint="eastAsia"/>
                  </w:rPr>
                  <m:t>h</m:t>
                </m:r>
                <m:r>
                  <m:rPr>
                    <m:sty m:val="p"/>
                  </m:rPr>
                  <w:rPr>
                    <w:rFonts w:eastAsia="微软雅黑" w:cs="微软雅黑" w:hint="eastAsia"/>
                  </w:rPr>
                  <m:t>-</m:t>
                </m:r>
                <m:r>
                  <m:rPr>
                    <m:sty m:val="p"/>
                  </m:rPr>
                  <w:rPr>
                    <w:rFonts w:hint="eastAsia"/>
                  </w:rPr>
                  <m:t>i</m:t>
                </m:r>
                <m:r>
                  <m:rPr>
                    <m:sty m:val="p"/>
                  </m:rPr>
                  <m:t>+1</m:t>
                </m:r>
              </m:sub>
              <m:sup>
                <m:r>
                  <m:rPr>
                    <m:sty m:val="p"/>
                  </m:rPr>
                  <m:t>2</m:t>
                </m:r>
              </m:sup>
            </m:sSubSup>
          </m:e>
        </m:nary>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26</w:t>
      </w:r>
      <w:r w:rsidRPr="002F6E6D">
        <w:rPr>
          <w:rFonts w:hint="eastAsia"/>
        </w:rPr>
        <w:t>)</w:t>
      </w:r>
    </w:p>
    <w:p w:rsidR="00117795" w:rsidRPr="00CD079D" w:rsidRDefault="00117795" w:rsidP="00117795">
      <w:pPr>
        <w:spacing w:beforeLines="50" w:before="156" w:after="120" w:line="360" w:lineRule="auto"/>
        <w:jc w:val="left"/>
        <w:rPr>
          <w:rFonts w:cstheme="minorBidi"/>
          <w:sz w:val="24"/>
        </w:rPr>
      </w:pPr>
      <w:r w:rsidRPr="00CD079D">
        <w:rPr>
          <w:rFonts w:cstheme="minorBidi" w:hint="eastAsia"/>
          <w:sz w:val="24"/>
        </w:rPr>
        <w:lastRenderedPageBreak/>
        <w:t>进行预测，为便于软件建模计算，考虑</w:t>
      </w:r>
    </w:p>
    <w:p w:rsidR="00117795" w:rsidRPr="00CD079D" w:rsidRDefault="00BD4F91" w:rsidP="00BD4F91">
      <w:pPr>
        <w:pStyle w:val="af9"/>
      </w:pPr>
      <w:r>
        <w:rPr>
          <w:rFonts w:ascii="Times New Roman" w:eastAsia="宋体" w:hAnsi="Times New Roman" w:cstheme="minorBidi"/>
        </w:rPr>
        <w:tab/>
      </w:r>
      <m:oMath>
        <m:sSubSup>
          <m:sSubSupPr>
            <m:ctrlPr/>
          </m:sSubSupPr>
          <m:e>
            <m:acc>
              <m:accPr>
                <m:ctrlPr/>
              </m:accPr>
              <m:e>
                <m:r>
                  <m:rPr>
                    <m:sty m:val="p"/>
                  </m:rPr>
                  <m:t>σ</m:t>
                </m:r>
              </m:e>
            </m:acc>
          </m:e>
          <m:sub>
            <m:r>
              <m:rPr>
                <m:sty m:val="p"/>
              </m:rPr>
              <m:t>t+h-i|t+h-i-1</m:t>
            </m:r>
          </m:sub>
          <m:sup>
            <m:r>
              <m:rPr>
                <m:sty m:val="p"/>
              </m:rPr>
              <m:t>2</m:t>
            </m:r>
          </m:sup>
        </m:sSubSup>
        <m:r>
          <m:rPr>
            <m:sty m:val="p"/>
          </m:rPr>
          <m:t>=</m:t>
        </m:r>
        <m:d>
          <m:dPr>
            <m:begChr m:val="{"/>
            <m:endChr m:val=""/>
            <m:ctrlPr/>
          </m:dPr>
          <m:e>
            <m:eqArr>
              <m:eqArrPr>
                <m:ctrlPr/>
              </m:eqArrPr>
              <m:e>
                <m:sSubSup>
                  <m:sSubSupPr>
                    <m:ctrlPr/>
                  </m:sSubSupPr>
                  <m:e>
                    <m:r>
                      <m:rPr>
                        <m:sty m:val="p"/>
                      </m:rPr>
                      <m:t>σ</m:t>
                    </m:r>
                  </m:e>
                  <m:sub>
                    <m:r>
                      <m:rPr>
                        <m:sty m:val="p"/>
                      </m:rPr>
                      <m:t>t+h-i|t</m:t>
                    </m:r>
                  </m:sub>
                  <m:sup>
                    <m:r>
                      <m:rPr>
                        <m:sty m:val="p"/>
                      </m:rPr>
                      <m:t>2</m:t>
                    </m:r>
                  </m:sup>
                </m:sSubSup>
                <m:r>
                  <m:rPr>
                    <m:sty m:val="p"/>
                  </m:rPr>
                  <m:t>,h-i-1&gt;0</m:t>
                </m:r>
              </m:e>
              <m:e>
                <m:sSubSup>
                  <m:sSubSupPr>
                    <m:ctrlPr/>
                  </m:sSubSupPr>
                  <m:e>
                    <m:r>
                      <m:rPr>
                        <m:sty m:val="p"/>
                      </m:rPr>
                      <m:t>σ</m:t>
                    </m:r>
                  </m:e>
                  <m:sub>
                    <m:r>
                      <m:rPr>
                        <m:sty m:val="p"/>
                      </m:rPr>
                      <m:t>t</m:t>
                    </m:r>
                    <m:r>
                      <m:rPr>
                        <m:sty m:val="p"/>
                      </m:rPr>
                      <w:rPr>
                        <w:rFonts w:hint="eastAsia"/>
                      </w:rPr>
                      <m:t>+h</m:t>
                    </m:r>
                    <m:r>
                      <m:rPr>
                        <m:sty m:val="p"/>
                      </m:rPr>
                      <m:t>-i|t+h-i-1</m:t>
                    </m:r>
                  </m:sub>
                  <m:sup>
                    <m:r>
                      <m:rPr>
                        <m:sty m:val="p"/>
                      </m:rPr>
                      <m:t>2</m:t>
                    </m:r>
                  </m:sup>
                </m:sSubSup>
                <m:r>
                  <m:rPr>
                    <m:sty m:val="p"/>
                  </m:rPr>
                  <m:t>,</m:t>
                </m:r>
                <m:r>
                  <m:rPr>
                    <m:sty m:val="p"/>
                  </m:rPr>
                  <w:rPr>
                    <w:rFonts w:ascii="宋体" w:eastAsia="宋体" w:hAnsi="宋体" w:cs="宋体" w:hint="eastAsia"/>
                  </w:rPr>
                  <m:t>其他</m:t>
                </m:r>
              </m:e>
            </m:eqArr>
          </m:e>
        </m:d>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27</w:t>
      </w:r>
      <w:r w:rsidRPr="002F6E6D">
        <w:rPr>
          <w:rFonts w:hint="eastAsia"/>
        </w:rPr>
        <w:t>)</w:t>
      </w:r>
    </w:p>
    <w:p w:rsidR="00117795" w:rsidRPr="00CD079D" w:rsidRDefault="00B653D5" w:rsidP="00117795">
      <w:pPr>
        <w:spacing w:beforeLines="50" w:before="156" w:after="120" w:line="360" w:lineRule="auto"/>
        <w:jc w:val="left"/>
        <w:rPr>
          <w:rFonts w:cstheme="minorBidi"/>
          <w:sz w:val="24"/>
        </w:rPr>
      </w:pPr>
      <w:r>
        <w:rPr>
          <w:rFonts w:cstheme="minorBidi" w:hint="eastAsia"/>
          <w:sz w:val="24"/>
        </w:rPr>
        <w:t>预测步骤可写成如下形式</w:t>
      </w:r>
    </w:p>
    <w:p w:rsidR="00117795" w:rsidRPr="00CD079D" w:rsidRDefault="00B653D5" w:rsidP="00B653D5">
      <w:pPr>
        <w:pStyle w:val="af9"/>
      </w:pPr>
      <w:r>
        <w:rPr>
          <w:rFonts w:ascii="Times New Roman" w:eastAsia="宋体" w:hAnsi="Times New Roman" w:cstheme="minorBidi"/>
        </w:rPr>
        <w:tab/>
      </w:r>
      <m:oMath>
        <m:sSubSup>
          <m:sSubSupPr>
            <m:ctrlPr/>
          </m:sSubSupPr>
          <m:e>
            <m:r>
              <m:rPr>
                <m:sty m:val="p"/>
              </m:rPr>
              <m:t>σ</m:t>
            </m:r>
          </m:e>
          <m:sub>
            <m:r>
              <m:rPr>
                <m:sty m:val="p"/>
              </m:rPr>
              <m:t>t+h</m:t>
            </m:r>
            <m:r>
              <m:rPr>
                <m:sty m:val="p"/>
              </m:rPr>
              <w:rPr>
                <w:rFonts w:hint="eastAsia"/>
              </w:rPr>
              <m:t>|</m:t>
            </m:r>
            <m:r>
              <m:rPr>
                <m:sty m:val="p"/>
              </m:rPr>
              <m:t>t</m:t>
            </m:r>
          </m:sub>
          <m:sup>
            <m:r>
              <m:rPr>
                <m:sty m:val="p"/>
              </m:rPr>
              <m:t>2</m:t>
            </m:r>
          </m:sup>
        </m:sSubSup>
        <m:r>
          <m:rPr>
            <m:sty m:val="p"/>
          </m:rPr>
          <w:rPr>
            <w:rFonts w:hint="eastAsia"/>
          </w:rPr>
          <m:t>=</m:t>
        </m:r>
        <m:r>
          <m:t>ω</m:t>
        </m:r>
        <m:r>
          <w:rPr>
            <w:rFonts w:hint="eastAsia"/>
          </w:rPr>
          <m:t>+α</m:t>
        </m:r>
        <m:sSubSup>
          <m:sSubSupPr>
            <m:ctrlPr/>
          </m:sSubSupPr>
          <m:e>
            <m:r>
              <m:rPr>
                <m:sty m:val="p"/>
              </m:rPr>
              <m:t>σ</m:t>
            </m:r>
          </m:e>
          <m:sub>
            <m:r>
              <m:rPr>
                <m:sty m:val="p"/>
              </m:rPr>
              <m:t>t+h-1</m:t>
            </m:r>
            <m:r>
              <m:rPr>
                <m:sty m:val="p"/>
              </m:rPr>
              <w:rPr>
                <w:rFonts w:hint="eastAsia"/>
              </w:rPr>
              <m:t>|</m:t>
            </m:r>
            <m:r>
              <m:rPr>
                <m:sty m:val="p"/>
              </m:rPr>
              <m:t>t</m:t>
            </m:r>
          </m:sub>
          <m:sup>
            <m:r>
              <m:rPr>
                <m:sty m:val="p"/>
              </m:rPr>
              <m:t>2</m:t>
            </m:r>
          </m:sup>
        </m:sSubSup>
        <m:r>
          <m:t>+</m:t>
        </m:r>
        <m:r>
          <w:rPr>
            <w:rFonts w:hint="eastAsia"/>
          </w:rPr>
          <m:t>β</m:t>
        </m:r>
        <m:sSubSup>
          <m:sSubSupPr>
            <m:ctrlPr/>
          </m:sSubSupPr>
          <m:e>
            <m:r>
              <m:rPr>
                <m:sty m:val="p"/>
              </m:rPr>
              <m:t>σ</m:t>
            </m:r>
          </m:e>
          <m:sub>
            <m:r>
              <m:rPr>
                <m:sty m:val="p"/>
              </m:rPr>
              <m:t>t+h-1</m:t>
            </m:r>
            <m:r>
              <m:rPr>
                <m:sty m:val="p"/>
              </m:rPr>
              <w:rPr>
                <w:rFonts w:hint="eastAsia"/>
              </w:rPr>
              <m:t>|</m:t>
            </m:r>
            <m:r>
              <m:rPr>
                <m:sty m:val="p"/>
              </m:rPr>
              <m:t>t</m:t>
            </m:r>
          </m:sub>
          <m:sup>
            <m:r>
              <m:rPr>
                <m:sty m:val="p"/>
              </m:rPr>
              <m:t>2</m:t>
            </m:r>
          </m:sup>
        </m:sSubSup>
        <m:r>
          <m:t xml:space="preserve"> , h&gt;</m:t>
        </m:r>
        <m:r>
          <m:t>1</m:t>
        </m:r>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28</w:t>
      </w:r>
      <w:r w:rsidRPr="002F6E6D">
        <w:rPr>
          <w:rFonts w:hint="eastAsia"/>
        </w:rPr>
        <w:t>)</w:t>
      </w:r>
    </w:p>
    <w:p w:rsidR="00117795" w:rsidRPr="00CD079D" w:rsidRDefault="00117795" w:rsidP="00117795">
      <w:pPr>
        <w:spacing w:beforeLines="50" w:before="156" w:after="120" w:line="360" w:lineRule="auto"/>
        <w:jc w:val="left"/>
        <w:rPr>
          <w:rFonts w:cstheme="minorBidi"/>
          <w:sz w:val="24"/>
        </w:rPr>
      </w:pPr>
      <w:r w:rsidRPr="00CD079D">
        <w:rPr>
          <w:rFonts w:cstheme="minorBidi" w:hint="eastAsia"/>
          <w:sz w:val="24"/>
        </w:rPr>
        <w:t>上式为本课题软件建模的重要依据。其中</w:t>
      </w:r>
      <w:r w:rsidRPr="00CD079D">
        <w:rPr>
          <w:rFonts w:ascii="Cambria Math" w:hAnsi="Cambria Math" w:cs="Cambria Math"/>
          <w:sz w:val="24"/>
        </w:rPr>
        <w:t>𝜔</w:t>
      </w:r>
      <w:r w:rsidRPr="00CD079D">
        <w:rPr>
          <w:rFonts w:cstheme="minorBidi" w:hint="eastAsia"/>
          <w:sz w:val="24"/>
        </w:rPr>
        <w:t>、α和β参数由数据训练之后的模型给出。</w:t>
      </w:r>
    </w:p>
    <w:p w:rsidR="00117795" w:rsidRPr="00CD079D" w:rsidRDefault="00117795" w:rsidP="00117795">
      <w:pPr>
        <w:spacing w:beforeLines="50" w:before="156" w:after="120" w:line="360" w:lineRule="auto"/>
        <w:jc w:val="left"/>
        <w:rPr>
          <w:rFonts w:cstheme="minorBidi"/>
          <w:sz w:val="24"/>
        </w:rPr>
      </w:pPr>
      <w:r w:rsidRPr="00CD079D">
        <w:rPr>
          <w:rFonts w:cstheme="minorBidi" w:hint="eastAsia"/>
          <w:sz w:val="24"/>
        </w:rPr>
        <w:t>同样的，当</w:t>
      </w:r>
      <w:r w:rsidRPr="00CD079D">
        <w:rPr>
          <w:rFonts w:cstheme="minorBidi" w:hint="eastAsia"/>
          <w:sz w:val="24"/>
        </w:rPr>
        <w:t>h=1</w:t>
      </w:r>
      <w:r w:rsidRPr="00CD079D">
        <w:rPr>
          <w:rFonts w:cstheme="minorBidi" w:hint="eastAsia"/>
          <w:sz w:val="24"/>
        </w:rPr>
        <w:t>时，即向前第</w:t>
      </w:r>
      <w:r w:rsidRPr="00CD079D">
        <w:rPr>
          <w:rFonts w:cstheme="minorBidi" w:hint="eastAsia"/>
          <w:sz w:val="24"/>
        </w:rPr>
        <w:t>1</w:t>
      </w:r>
      <w:r w:rsidRPr="00CD079D">
        <w:rPr>
          <w:rFonts w:cstheme="minorBidi" w:hint="eastAsia"/>
          <w:sz w:val="24"/>
        </w:rPr>
        <w:t>步预测时，我们用</w:t>
      </w:r>
      <m:oMath>
        <m:sSubSup>
          <m:sSubSupPr>
            <m:ctrlPr>
              <w:rPr>
                <w:rFonts w:ascii="Cambria Math" w:hAnsi="Cambria Math" w:cstheme="minorBidi"/>
                <w:sz w:val="24"/>
              </w:rPr>
            </m:ctrlPr>
          </m:sSubSupPr>
          <m:e>
            <m:r>
              <m:rPr>
                <m:sty m:val="p"/>
              </m:rPr>
              <w:rPr>
                <w:rFonts w:ascii="Cambria Math" w:hAnsi="Cambria Math" w:cstheme="minorBidi"/>
                <w:sz w:val="24"/>
              </w:rPr>
              <m:t>r</m:t>
            </m:r>
          </m:e>
          <m:sub>
            <m:r>
              <m:rPr>
                <m:sty m:val="p"/>
              </m:rPr>
              <w:rPr>
                <w:rFonts w:ascii="Cambria Math" w:hAnsi="Cambria Math" w:cstheme="minorBidi"/>
                <w:sz w:val="24"/>
              </w:rPr>
              <m:t>1</m:t>
            </m:r>
          </m:sub>
          <m:sup>
            <m:r>
              <m:rPr>
                <m:sty m:val="p"/>
              </m:rPr>
              <w:rPr>
                <w:rFonts w:ascii="Cambria Math" w:hAnsi="Cambria Math" w:cstheme="minorBidi"/>
                <w:sz w:val="24"/>
              </w:rPr>
              <m:t>2</m:t>
            </m:r>
          </m:sup>
        </m:sSubSup>
      </m:oMath>
      <w:r w:rsidRPr="00CD079D">
        <w:rPr>
          <w:rFonts w:cstheme="minorBidi" w:hint="eastAsia"/>
          <w:sz w:val="24"/>
        </w:rPr>
        <w:t>来替代其前一步的预测值，得到</w:t>
      </w:r>
    </w:p>
    <w:p w:rsidR="00117795" w:rsidRPr="00CD079D" w:rsidRDefault="00B653D5" w:rsidP="00B653D5">
      <w:pPr>
        <w:pStyle w:val="af9"/>
      </w:pPr>
      <w:r>
        <w:rPr>
          <w:rFonts w:ascii="Times New Roman" w:eastAsia="宋体" w:hAnsi="Times New Roman" w:cstheme="minorBidi"/>
        </w:rPr>
        <w:tab/>
      </w:r>
      <m:oMath>
        <m:sSubSup>
          <m:sSubSupPr>
            <m:ctrlPr/>
          </m:sSubSupPr>
          <m:e>
            <m:r>
              <m:rPr>
                <m:sty m:val="p"/>
              </m:rPr>
              <m:t>σ</m:t>
            </m:r>
          </m:e>
          <m:sub>
            <m:r>
              <m:rPr>
                <m:sty m:val="p"/>
              </m:rPr>
              <m:t>t+1</m:t>
            </m:r>
            <m:r>
              <m:rPr>
                <m:sty m:val="p"/>
              </m:rPr>
              <w:rPr>
                <w:rFonts w:hint="eastAsia"/>
              </w:rPr>
              <m:t>|</m:t>
            </m:r>
            <m:r>
              <m:rPr>
                <m:sty m:val="p"/>
              </m:rPr>
              <m:t>t</m:t>
            </m:r>
          </m:sub>
          <m:sup>
            <m:r>
              <m:rPr>
                <m:sty m:val="p"/>
              </m:rPr>
              <m:t>2</m:t>
            </m:r>
          </m:sup>
        </m:sSubSup>
        <m:r>
          <m:rPr>
            <m:sty m:val="p"/>
          </m:rPr>
          <w:rPr>
            <w:rFonts w:hint="eastAsia"/>
          </w:rPr>
          <m:t>=</m:t>
        </m:r>
        <m:r>
          <m:t>ω</m:t>
        </m:r>
        <m:r>
          <w:rPr>
            <w:rFonts w:hint="eastAsia"/>
          </w:rPr>
          <m:t>+α</m:t>
        </m:r>
        <m:sSubSup>
          <m:sSubSupPr>
            <m:ctrlPr/>
          </m:sSubSupPr>
          <m:e>
            <m:r>
              <m:rPr>
                <m:sty m:val="p"/>
              </m:rPr>
              <w:rPr>
                <w:rFonts w:hint="eastAsia"/>
              </w:rPr>
              <m:t>r</m:t>
            </m:r>
          </m:e>
          <m:sub>
            <m:r>
              <m:rPr>
                <m:sty m:val="p"/>
              </m:rPr>
              <m:t>1|0</m:t>
            </m:r>
          </m:sub>
          <m:sup>
            <m:r>
              <m:rPr>
                <m:sty m:val="p"/>
              </m:rPr>
              <m:t>2</m:t>
            </m:r>
          </m:sup>
        </m:sSubSup>
        <m:r>
          <m:t>+</m:t>
        </m:r>
        <m:r>
          <w:rPr>
            <w:rFonts w:hint="eastAsia"/>
          </w:rPr>
          <m:t>β</m:t>
        </m:r>
        <m:sSubSup>
          <m:sSubSupPr>
            <m:ctrlPr/>
          </m:sSubSupPr>
          <m:e>
            <m:r>
              <m:rPr>
                <m:sty m:val="p"/>
              </m:rPr>
              <m:t>r</m:t>
            </m:r>
          </m:e>
          <m:sub>
            <m:r>
              <m:rPr>
                <m:sty m:val="p"/>
              </m:rPr>
              <m:t>1</m:t>
            </m:r>
          </m:sub>
          <m:sup>
            <m:r>
              <m:rPr>
                <m:sty m:val="p"/>
              </m:rPr>
              <m:t>2</m:t>
            </m:r>
          </m:sup>
        </m:sSubSup>
        <m:r>
          <m:t xml:space="preserve"> , h</m:t>
        </m:r>
        <m:r>
          <w:rPr>
            <w:rFonts w:hint="eastAsia"/>
          </w:rPr>
          <m:t>=</m:t>
        </m:r>
        <m:r>
          <m:t>1</m:t>
        </m:r>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29</w:t>
      </w:r>
      <w:r w:rsidRPr="002F6E6D">
        <w:rPr>
          <w:rFonts w:hint="eastAsia"/>
        </w:rPr>
        <w:t>)</w:t>
      </w:r>
    </w:p>
    <w:p w:rsidR="00117795" w:rsidRPr="00CD079D" w:rsidRDefault="00117795" w:rsidP="00117795">
      <w:pPr>
        <w:spacing w:beforeLines="50" w:before="156" w:after="120" w:line="360" w:lineRule="auto"/>
        <w:jc w:val="left"/>
        <w:rPr>
          <w:rFonts w:cstheme="minorBidi"/>
          <w:sz w:val="24"/>
        </w:rPr>
      </w:pPr>
      <w:r w:rsidRPr="00CD079D">
        <w:rPr>
          <w:rFonts w:cstheme="minorBidi" w:hint="eastAsia"/>
          <w:sz w:val="24"/>
        </w:rPr>
        <w:t>式中</w:t>
      </w:r>
      <m:oMath>
        <m:sSubSup>
          <m:sSubSupPr>
            <m:ctrlPr>
              <w:rPr>
                <w:rFonts w:ascii="Cambria Math" w:hAnsi="Cambria Math" w:cstheme="minorBidi"/>
                <w:sz w:val="24"/>
              </w:rPr>
            </m:ctrlPr>
          </m:sSubSupPr>
          <m:e>
            <m:r>
              <m:rPr>
                <m:sty m:val="p"/>
              </m:rPr>
              <w:rPr>
                <w:rFonts w:ascii="Cambria Math" w:hAnsi="Cambria Math" w:cstheme="minorBidi" w:hint="eastAsia"/>
                <w:sz w:val="24"/>
              </w:rPr>
              <m:t>r</m:t>
            </m:r>
          </m:e>
          <m:sub>
            <m:r>
              <m:rPr>
                <m:sty m:val="p"/>
              </m:rPr>
              <w:rPr>
                <w:rFonts w:ascii="Cambria Math" w:hAnsi="Cambria Math" w:cstheme="minorBidi"/>
                <w:sz w:val="24"/>
              </w:rPr>
              <m:t>1|0</m:t>
            </m:r>
          </m:sub>
          <m:sup>
            <m:r>
              <m:rPr>
                <m:sty m:val="p"/>
              </m:rPr>
              <w:rPr>
                <w:rFonts w:ascii="Cambria Math" w:hAnsi="Cambria Math" w:cstheme="minorBidi"/>
                <w:sz w:val="24"/>
              </w:rPr>
              <m:t>2</m:t>
            </m:r>
          </m:sup>
        </m:sSubSup>
      </m:oMath>
      <w:r w:rsidRPr="00CD079D">
        <w:rPr>
          <w:rFonts w:cstheme="minorBidi" w:hint="eastAsia"/>
          <w:sz w:val="24"/>
        </w:rPr>
        <w:t>由模型的学习数据最后一步的值的平方来近似，</w:t>
      </w:r>
      <m:oMath>
        <m:sSubSup>
          <m:sSubSupPr>
            <m:ctrlPr>
              <w:rPr>
                <w:rFonts w:ascii="Cambria Math" w:hAnsi="Cambria Math" w:cstheme="minorBidi"/>
                <w:sz w:val="24"/>
              </w:rPr>
            </m:ctrlPr>
          </m:sSubSupPr>
          <m:e>
            <m:r>
              <m:rPr>
                <m:sty m:val="p"/>
              </m:rPr>
              <w:rPr>
                <w:rFonts w:ascii="Cambria Math" w:hAnsi="Cambria Math" w:cstheme="minorBidi"/>
                <w:sz w:val="24"/>
              </w:rPr>
              <m:t>r</m:t>
            </m:r>
          </m:e>
          <m:sub>
            <m:r>
              <m:rPr>
                <m:sty m:val="p"/>
              </m:rPr>
              <w:rPr>
                <w:rFonts w:ascii="Cambria Math" w:hAnsi="Cambria Math" w:cstheme="minorBidi"/>
                <w:sz w:val="24"/>
              </w:rPr>
              <m:t>1</m:t>
            </m:r>
          </m:sub>
          <m:sup>
            <m:r>
              <m:rPr>
                <m:sty m:val="p"/>
              </m:rPr>
              <w:rPr>
                <w:rFonts w:ascii="Cambria Math" w:hAnsi="Cambria Math" w:cstheme="minorBidi"/>
                <w:sz w:val="24"/>
              </w:rPr>
              <m:t>2</m:t>
            </m:r>
          </m:sup>
        </m:sSubSup>
      </m:oMath>
      <w:r w:rsidRPr="00CD079D">
        <w:rPr>
          <w:rFonts w:cstheme="minorBidi" w:hint="eastAsia"/>
          <w:sz w:val="24"/>
        </w:rPr>
        <w:t>则是模型学习数据的方差值。</w:t>
      </w:r>
    </w:p>
    <w:p w:rsidR="00B653D5" w:rsidRDefault="00117795" w:rsidP="00117795">
      <w:pPr>
        <w:spacing w:line="360" w:lineRule="auto"/>
        <w:rPr>
          <w:rFonts w:cstheme="minorBidi"/>
          <w:sz w:val="24"/>
        </w:rPr>
      </w:pPr>
      <w:r w:rsidRPr="00CD079D">
        <w:rPr>
          <w:rFonts w:cstheme="minorBidi" w:hint="eastAsia"/>
          <w:sz w:val="24"/>
        </w:rPr>
        <w:t>至此，我们得到了向条件方差前一步预测、向前多步预测的理论方法。同时，我们也能利用式</w:t>
      </w:r>
    </w:p>
    <w:p w:rsidR="00117795" w:rsidRPr="00CD079D" w:rsidRDefault="00B653D5" w:rsidP="00B653D5">
      <w:pPr>
        <w:pStyle w:val="af9"/>
      </w:pPr>
      <w:r>
        <w:rPr>
          <w:rFonts w:ascii="Times New Roman" w:eastAsia="宋体" w:hAnsi="Times New Roman" w:cstheme="minorBidi"/>
        </w:rPr>
        <w:tab/>
      </w:r>
      <m:oMath>
        <m:sSubSup>
          <m:sSubSupPr>
            <m:ctrlPr/>
          </m:sSubSupPr>
          <m:e>
            <m:r>
              <m:rPr>
                <m:sty m:val="p"/>
              </m:rPr>
              <m:t>σ</m:t>
            </m:r>
          </m:e>
          <m:sub>
            <m:r>
              <m:rPr>
                <m:sty m:val="p"/>
              </m:rPr>
              <m:t>t|t-1</m:t>
            </m:r>
          </m:sub>
          <m:sup>
            <m:r>
              <m:rPr>
                <m:sty m:val="p"/>
              </m:rPr>
              <m:t>2</m:t>
            </m:r>
          </m:sup>
        </m:sSubSup>
        <m:r>
          <m:rPr>
            <m:sty m:val="p"/>
          </m:rPr>
          <m:t>=</m:t>
        </m:r>
        <m:d>
          <m:dPr>
            <m:ctrlPr/>
          </m:dPr>
          <m:e>
            <m:r>
              <m:rPr>
                <m:sty m:val="p"/>
              </m:rPr>
              <m:t>1-</m:t>
            </m:r>
            <m:sSub>
              <m:sSubPr>
                <m:ctrlPr/>
              </m:sSubPr>
              <m:e>
                <m:r>
                  <m:rPr>
                    <m:sty m:val="p"/>
                  </m:rPr>
                  <m:t>α</m:t>
                </m:r>
              </m:e>
              <m:sub>
                <m:r>
                  <m:rPr>
                    <m:sty m:val="p"/>
                  </m:rPr>
                  <m:t>1</m:t>
                </m:r>
              </m:sub>
            </m:sSub>
            <m:r>
              <m:rPr>
                <m:sty m:val="p"/>
              </m:rPr>
              <m:t>-</m:t>
            </m:r>
            <m:sSub>
              <m:sSubPr>
                <m:ctrlPr/>
              </m:sSubPr>
              <m:e>
                <m:r>
                  <m:rPr>
                    <m:sty m:val="p"/>
                  </m:rPr>
                  <m:t>ρ</m:t>
                </m:r>
              </m:e>
              <m:sub>
                <m:r>
                  <m:rPr>
                    <m:sty m:val="p"/>
                  </m:rPr>
                  <m:t>1</m:t>
                </m:r>
              </m:sub>
            </m:sSub>
          </m:e>
        </m:d>
        <m:sSup>
          <m:sSupPr>
            <m:ctrlPr/>
          </m:sSupPr>
          <m:e>
            <m:r>
              <m:rPr>
                <m:sty m:val="p"/>
              </m:rPr>
              <m:t>σ</m:t>
            </m:r>
          </m:e>
          <m:sup>
            <m:r>
              <m:rPr>
                <m:sty m:val="p"/>
              </m:rPr>
              <m:t>2</m:t>
            </m:r>
          </m:sup>
        </m:sSup>
        <m:r>
          <m:rPr>
            <m:sty m:val="p"/>
          </m:rPr>
          <m:t>+</m:t>
        </m:r>
        <m:sSub>
          <m:sSubPr>
            <m:ctrlPr/>
          </m:sSubPr>
          <m:e>
            <m:r>
              <m:rPr>
                <m:sty m:val="p"/>
              </m:rPr>
              <m:t>α</m:t>
            </m:r>
          </m:e>
          <m:sub>
            <m:r>
              <m:rPr>
                <m:sty m:val="p"/>
              </m:rPr>
              <m:t>1</m:t>
            </m:r>
          </m:sub>
        </m:sSub>
        <m:sSubSup>
          <m:sSubSupPr>
            <m:ctrlPr/>
          </m:sSubSupPr>
          <m:e>
            <m:r>
              <m:rPr>
                <m:sty m:val="p"/>
              </m:rPr>
              <m:t>r</m:t>
            </m:r>
          </m:e>
          <m:sub>
            <m:r>
              <m:rPr>
                <m:sty m:val="p"/>
              </m:rPr>
              <m:t>t-1</m:t>
            </m:r>
          </m:sub>
          <m:sup>
            <m:r>
              <m:rPr>
                <m:sty m:val="p"/>
              </m:rPr>
              <m:t>2</m:t>
            </m:r>
          </m:sup>
        </m:sSubSup>
        <m:r>
          <m:rPr>
            <m:sty m:val="p"/>
          </m:rPr>
          <m:t>+</m:t>
        </m:r>
        <m:sSub>
          <m:sSubPr>
            <m:ctrlPr/>
          </m:sSubPr>
          <m:e>
            <m:r>
              <m:rPr>
                <m:sty m:val="p"/>
              </m:rPr>
              <m:t>β</m:t>
            </m:r>
          </m:e>
          <m:sub>
            <m:r>
              <m:rPr>
                <m:sty m:val="p"/>
              </m:rPr>
              <m:t>1</m:t>
            </m:r>
          </m:sub>
        </m:sSub>
        <m:sSubSup>
          <m:sSubSupPr>
            <m:ctrlPr/>
          </m:sSubSupPr>
          <m:e>
            <m:r>
              <m:rPr>
                <m:sty m:val="p"/>
              </m:rPr>
              <m:t>α</m:t>
            </m:r>
          </m:e>
          <m:sub>
            <m:r>
              <m:rPr>
                <m:sty m:val="p"/>
              </m:rPr>
              <m:t>t-1|t-2</m:t>
            </m:r>
          </m:sub>
          <m:sup>
            <m:r>
              <m:rPr>
                <m:sty m:val="p"/>
              </m:rPr>
              <m:t>2</m:t>
            </m:r>
          </m:sup>
        </m:sSubSup>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30</w:t>
      </w:r>
      <w:r w:rsidRPr="002F6E6D">
        <w:rPr>
          <w:rFonts w:hint="eastAsia"/>
        </w:rPr>
        <w:t>)</w:t>
      </w:r>
    </w:p>
    <w:p w:rsidR="00112EB9" w:rsidRPr="00CD079D" w:rsidRDefault="00117795" w:rsidP="00117795">
      <w:pPr>
        <w:spacing w:line="360" w:lineRule="auto"/>
        <w:rPr>
          <w:sz w:val="24"/>
        </w:rPr>
      </w:pPr>
      <w:r w:rsidRPr="00CD079D">
        <w:rPr>
          <w:rFonts w:cstheme="minorBidi" w:hint="eastAsia"/>
          <w:sz w:val="24"/>
        </w:rPr>
        <w:t>计算长期方差，进而对多步预测值进行一定的检验。</w:t>
      </w:r>
    </w:p>
    <w:p w:rsidR="00A309FF" w:rsidRPr="008F4B82" w:rsidRDefault="00A309FF" w:rsidP="008F4B82">
      <w:pPr>
        <w:pStyle w:val="3"/>
        <w:rPr>
          <w:rFonts w:ascii="黑体" w:eastAsia="黑体" w:hAnsi="黑体"/>
          <w:sz w:val="24"/>
          <w:szCs w:val="24"/>
        </w:rPr>
      </w:pPr>
      <w:bookmarkStart w:id="15" w:name="_Toc482285754"/>
      <w:r w:rsidRPr="008F4B82">
        <w:rPr>
          <w:rFonts w:ascii="黑体" w:eastAsia="黑体" w:hAnsi="黑体" w:hint="eastAsia"/>
          <w:sz w:val="24"/>
          <w:szCs w:val="24"/>
        </w:rPr>
        <w:t>3.</w:t>
      </w:r>
      <w:r w:rsidR="008F4B82" w:rsidRPr="008F4B82">
        <w:rPr>
          <w:rFonts w:ascii="黑体" w:eastAsia="黑体" w:hAnsi="黑体"/>
          <w:sz w:val="24"/>
          <w:szCs w:val="24"/>
        </w:rPr>
        <w:t>2</w:t>
      </w:r>
      <w:r w:rsidR="008F4B82" w:rsidRPr="008F4B82">
        <w:rPr>
          <w:rFonts w:ascii="黑体" w:eastAsia="黑体" w:hAnsi="黑体" w:hint="eastAsia"/>
          <w:sz w:val="24"/>
          <w:szCs w:val="24"/>
        </w:rPr>
        <w:t>.</w:t>
      </w:r>
      <w:r w:rsidR="008F4B82" w:rsidRPr="008F4B82">
        <w:rPr>
          <w:rFonts w:ascii="黑体" w:eastAsia="黑体" w:hAnsi="黑体"/>
          <w:sz w:val="24"/>
          <w:szCs w:val="24"/>
        </w:rPr>
        <w:t>5</w:t>
      </w:r>
      <w:r w:rsidRPr="008F4B82">
        <w:rPr>
          <w:rFonts w:ascii="黑体" w:eastAsia="黑体" w:hAnsi="黑体" w:hint="eastAsia"/>
          <w:sz w:val="24"/>
          <w:szCs w:val="24"/>
        </w:rPr>
        <w:t xml:space="preserve">  算法描述</w:t>
      </w:r>
      <w:bookmarkEnd w:id="15"/>
    </w:p>
    <w:p w:rsidR="00A57AEF" w:rsidRDefault="002454A9" w:rsidP="00D9346B">
      <w:pPr>
        <w:pBdr>
          <w:bottom w:val="double" w:sz="6" w:space="1" w:color="auto"/>
        </w:pBdr>
        <w:spacing w:line="360" w:lineRule="auto"/>
        <w:ind w:firstLineChars="200" w:firstLine="480"/>
        <w:jc w:val="left"/>
        <w:rPr>
          <w:sz w:val="24"/>
        </w:rPr>
      </w:pPr>
      <w:r>
        <w:rPr>
          <w:rFonts w:hint="eastAsia"/>
          <w:sz w:val="24"/>
        </w:rPr>
        <w:t>基于前</w:t>
      </w:r>
      <w:r w:rsidR="00D9346B">
        <w:rPr>
          <w:rFonts w:hint="eastAsia"/>
          <w:sz w:val="24"/>
        </w:rPr>
        <w:t>面的分析，我们设计了一套算法用来实现模型的向前预测。按照递推的思想，首先利用式</w:t>
      </w:r>
      <w:r w:rsidR="00D9346B">
        <w:rPr>
          <w:rFonts w:hint="eastAsia"/>
          <w:sz w:val="24"/>
        </w:rPr>
        <w:t>29</w:t>
      </w:r>
      <w:r>
        <w:rPr>
          <w:rFonts w:hint="eastAsia"/>
          <w:sz w:val="24"/>
        </w:rPr>
        <w:t>计算</w:t>
      </w:r>
      <w:r w:rsidR="00D9346B">
        <w:rPr>
          <w:rFonts w:hint="eastAsia"/>
          <w:sz w:val="24"/>
        </w:rPr>
        <w:t>初始的</w:t>
      </w:r>
      <w:r>
        <w:rPr>
          <w:rFonts w:hint="eastAsia"/>
          <w:sz w:val="24"/>
        </w:rPr>
        <w:t>向前预测值</w:t>
      </w:r>
      <w:r w:rsidR="00D9346B">
        <w:rPr>
          <w:rFonts w:hint="eastAsia"/>
          <w:sz w:val="24"/>
        </w:rPr>
        <w:t>，随后根据式</w:t>
      </w:r>
      <w:r w:rsidR="00D9346B">
        <w:rPr>
          <w:rFonts w:hint="eastAsia"/>
          <w:sz w:val="24"/>
        </w:rPr>
        <w:t>28</w:t>
      </w:r>
      <w:r w:rsidR="00D9346B">
        <w:rPr>
          <w:rFonts w:hint="eastAsia"/>
          <w:sz w:val="24"/>
        </w:rPr>
        <w:t>，我们可以算出下一步的向前预测值。</w:t>
      </w:r>
    </w:p>
    <w:p w:rsidR="00D9346B" w:rsidRDefault="00D9346B" w:rsidP="00D9346B">
      <w:pPr>
        <w:pBdr>
          <w:bottom w:val="double" w:sz="6" w:space="1" w:color="auto"/>
        </w:pBdr>
        <w:spacing w:line="360" w:lineRule="auto"/>
        <w:ind w:firstLineChars="200" w:firstLine="480"/>
        <w:jc w:val="left"/>
        <w:rPr>
          <w:rFonts w:hint="eastAsia"/>
          <w:sz w:val="24"/>
        </w:rPr>
      </w:pPr>
      <w:r>
        <w:rPr>
          <w:rFonts w:hint="eastAsia"/>
          <w:sz w:val="24"/>
        </w:rPr>
        <w:t>显然，根据这个步骤，我们有递归和动态规划两种递推方式。分别对应</w:t>
      </w:r>
      <w:r w:rsidRPr="00CD079D">
        <w:rPr>
          <w:sz w:val="24"/>
        </w:rPr>
        <w:t>Algorithm 1</w:t>
      </w:r>
      <w:r>
        <w:rPr>
          <w:rFonts w:hint="eastAsia"/>
          <w:sz w:val="24"/>
        </w:rPr>
        <w:t>和</w:t>
      </w:r>
      <w:r>
        <w:rPr>
          <w:sz w:val="24"/>
        </w:rPr>
        <w:t>Algorithm 2</w:t>
      </w:r>
      <w:r>
        <w:rPr>
          <w:rFonts w:hint="eastAsia"/>
          <w:sz w:val="24"/>
        </w:rPr>
        <w:t>。按此算法，我们可以得到</w:t>
      </w:r>
      <w:r>
        <w:rPr>
          <w:rFonts w:hint="eastAsia"/>
          <w:sz w:val="24"/>
        </w:rPr>
        <w:t>H</w:t>
      </w:r>
      <w:r>
        <w:rPr>
          <w:rFonts w:hint="eastAsia"/>
          <w:sz w:val="24"/>
        </w:rPr>
        <w:t>步向前预测的异方差值。在编写软件进行算法验证时，我们给定一个数据框（</w:t>
      </w:r>
      <w:r>
        <w:rPr>
          <w:rFonts w:hint="eastAsia"/>
          <w:sz w:val="24"/>
        </w:rPr>
        <w:t>R</w:t>
      </w:r>
      <w:r>
        <w:rPr>
          <w:rFonts w:hint="eastAsia"/>
          <w:sz w:val="24"/>
        </w:rPr>
        <w:t>语言的一种数据结构），不断对其中的数据进行这样的操作，随着数据框的向前移动，我们就能得到未来的异方差时间序列。</w:t>
      </w:r>
    </w:p>
    <w:p w:rsidR="00B61DC9" w:rsidRDefault="00D9346B" w:rsidP="00D9346B">
      <w:pPr>
        <w:pBdr>
          <w:bottom w:val="double" w:sz="6" w:space="1" w:color="auto"/>
        </w:pBdr>
        <w:spacing w:line="360" w:lineRule="auto"/>
        <w:ind w:firstLineChars="200" w:firstLine="480"/>
        <w:jc w:val="left"/>
        <w:rPr>
          <w:sz w:val="24"/>
        </w:rPr>
      </w:pPr>
      <w:r w:rsidRPr="00D9346B">
        <w:rPr>
          <w:rFonts w:hint="eastAsia"/>
          <w:sz w:val="24"/>
        </w:rPr>
        <w:t>值得</w:t>
      </w:r>
      <w:r>
        <w:rPr>
          <w:rFonts w:hint="eastAsia"/>
          <w:sz w:val="24"/>
        </w:rPr>
        <w:t>特殊</w:t>
      </w:r>
      <w:r w:rsidRPr="00D9346B">
        <w:rPr>
          <w:rFonts w:hint="eastAsia"/>
          <w:sz w:val="24"/>
        </w:rPr>
        <w:t>说明的是</w:t>
      </w:r>
      <w:r>
        <w:rPr>
          <w:rFonts w:hint="eastAsia"/>
          <w:sz w:val="24"/>
        </w:rPr>
        <w:t>，下列算法描述中，</w:t>
      </w:r>
      <w:r w:rsidRPr="00D9346B">
        <w:rPr>
          <w:rFonts w:hint="eastAsia"/>
          <w:sz w:val="24"/>
        </w:rPr>
        <w:t>入参部分模型参数数组</w:t>
      </w:r>
      <w:r w:rsidRPr="00D9346B">
        <w:rPr>
          <w:rFonts w:hint="eastAsia"/>
          <w:sz w:val="24"/>
        </w:rPr>
        <w:t>a[3]</w:t>
      </w:r>
      <w:r w:rsidRPr="00D9346B">
        <w:rPr>
          <w:rFonts w:hint="eastAsia"/>
          <w:sz w:val="24"/>
        </w:rPr>
        <w:t>，代表模型的三个待</w:t>
      </w:r>
      <w:r w:rsidRPr="00D9346B">
        <w:rPr>
          <w:rFonts w:hint="eastAsia"/>
          <w:sz w:val="24"/>
        </w:rPr>
        <w:lastRenderedPageBreak/>
        <w:t>定参数</w:t>
      </w:r>
      <w:r w:rsidRPr="00D9346B">
        <w:rPr>
          <w:rFonts w:ascii="Cambria Math" w:hAnsi="Cambria Math" w:cs="Cambria Math"/>
          <w:sz w:val="24"/>
        </w:rPr>
        <w:t>𝜔</w:t>
      </w:r>
      <w:r w:rsidRPr="00D9346B">
        <w:rPr>
          <w:rFonts w:hint="eastAsia"/>
          <w:sz w:val="24"/>
        </w:rPr>
        <w:t>、α和β。</w:t>
      </w:r>
    </w:p>
    <w:p w:rsidR="00B61DC9" w:rsidRDefault="00B61DC9" w:rsidP="00D9346B">
      <w:pPr>
        <w:pBdr>
          <w:bottom w:val="double" w:sz="6" w:space="1" w:color="auto"/>
        </w:pBdr>
        <w:spacing w:line="360" w:lineRule="auto"/>
        <w:ind w:firstLineChars="200" w:firstLine="480"/>
        <w:jc w:val="left"/>
        <w:rPr>
          <w:sz w:val="24"/>
        </w:rPr>
      </w:pPr>
    </w:p>
    <w:p w:rsidR="00B61DC9" w:rsidRPr="00D9346B" w:rsidRDefault="00B61DC9" w:rsidP="00D9346B">
      <w:pPr>
        <w:pBdr>
          <w:bottom w:val="double" w:sz="6" w:space="1" w:color="auto"/>
        </w:pBdr>
        <w:spacing w:line="360" w:lineRule="auto"/>
        <w:ind w:firstLineChars="200" w:firstLine="480"/>
        <w:jc w:val="left"/>
        <w:rPr>
          <w:rFonts w:hint="eastAsia"/>
          <w:sz w:val="24"/>
        </w:rPr>
      </w:pPr>
    </w:p>
    <w:p w:rsidR="00A57AEF" w:rsidRPr="00CD079D" w:rsidRDefault="00A57AEF" w:rsidP="00A57AEF">
      <w:pPr>
        <w:pBdr>
          <w:bottom w:val="single" w:sz="6" w:space="1" w:color="auto"/>
        </w:pBdr>
        <w:spacing w:line="360" w:lineRule="auto"/>
        <w:rPr>
          <w:sz w:val="24"/>
        </w:rPr>
      </w:pPr>
      <w:r w:rsidRPr="00CD079D">
        <w:rPr>
          <w:sz w:val="24"/>
        </w:rPr>
        <w:t>Algorithm 1 : GARCH-PREDICT //</w:t>
      </w:r>
      <w:r w:rsidRPr="00CD079D">
        <w:rPr>
          <w:sz w:val="24"/>
        </w:rPr>
        <w:t>递归描述</w:t>
      </w:r>
    </w:p>
    <w:p w:rsidR="00A57AEF" w:rsidRPr="00CD079D" w:rsidRDefault="00A57AEF" w:rsidP="00A57AEF">
      <w:pPr>
        <w:spacing w:line="360" w:lineRule="auto"/>
        <w:rPr>
          <w:sz w:val="24"/>
        </w:rPr>
      </w:pPr>
      <w:r w:rsidRPr="00CD079D">
        <w:rPr>
          <w:sz w:val="24"/>
        </w:rPr>
        <w:t xml:space="preserve">Input: </w:t>
      </w:r>
      <w:r w:rsidRPr="00CD079D">
        <w:rPr>
          <w:sz w:val="24"/>
        </w:rPr>
        <w:t>模型参数数组</w:t>
      </w:r>
      <w:r w:rsidRPr="00CD079D">
        <w:rPr>
          <w:sz w:val="24"/>
        </w:rPr>
        <w:t xml:space="preserve">a[3], </w:t>
      </w:r>
      <w:r w:rsidRPr="00CD079D">
        <w:rPr>
          <w:sz w:val="24"/>
        </w:rPr>
        <w:t>预测步长</w:t>
      </w:r>
      <w:r w:rsidRPr="00CD079D">
        <w:rPr>
          <w:sz w:val="24"/>
        </w:rPr>
        <w:t xml:space="preserve">H, </w:t>
      </w:r>
      <w:r w:rsidRPr="00CD079D">
        <w:rPr>
          <w:sz w:val="24"/>
        </w:rPr>
        <w:t>原始数据数组</w:t>
      </w:r>
      <w:r w:rsidRPr="00CD079D">
        <w:rPr>
          <w:sz w:val="24"/>
        </w:rPr>
        <w:t>d[learnstep]</w:t>
      </w:r>
    </w:p>
    <w:p w:rsidR="00A57AEF" w:rsidRPr="00CD079D" w:rsidRDefault="00A57AEF" w:rsidP="00A57AEF">
      <w:pPr>
        <w:spacing w:line="360" w:lineRule="auto"/>
        <w:rPr>
          <w:sz w:val="24"/>
        </w:rPr>
      </w:pPr>
      <w:r w:rsidRPr="00CD079D">
        <w:rPr>
          <w:sz w:val="24"/>
        </w:rPr>
        <w:t>Begin:</w:t>
      </w:r>
    </w:p>
    <w:p w:rsidR="00A57AEF" w:rsidRPr="00CD079D" w:rsidRDefault="00A57AEF" w:rsidP="00A57AEF">
      <w:pPr>
        <w:spacing w:line="360" w:lineRule="auto"/>
        <w:rPr>
          <w:rFonts w:hint="eastAsia"/>
          <w:sz w:val="24"/>
        </w:rPr>
      </w:pPr>
      <w:r w:rsidRPr="00CD079D">
        <w:rPr>
          <w:sz w:val="24"/>
        </w:rPr>
        <w:tab/>
      </w:r>
      <w:r w:rsidRPr="00CD079D">
        <w:rPr>
          <w:sz w:val="24"/>
        </w:rPr>
        <w:t>初始化</w:t>
      </w:r>
      <w:r w:rsidRPr="00CD079D">
        <w:rPr>
          <w:sz w:val="24"/>
        </w:rPr>
        <w:t xml:space="preserve"> P </w:t>
      </w:r>
      <w:r w:rsidRPr="00CD079D">
        <w:rPr>
          <w:rFonts w:eastAsia="Segoe UI Emoji" w:cs="Segoe UI Emoji"/>
          <w:sz w:val="24"/>
        </w:rPr>
        <w:t>←</w:t>
      </w:r>
      <w:r w:rsidRPr="00CD079D">
        <w:rPr>
          <w:sz w:val="24"/>
        </w:rPr>
        <w:t xml:space="preserve"> 0, RS </w:t>
      </w:r>
      <w:r w:rsidRPr="00CD079D">
        <w:rPr>
          <w:rFonts w:eastAsia="Segoe UI Emoji" w:cs="Segoe UI Emoji"/>
          <w:sz w:val="24"/>
        </w:rPr>
        <w:t>←</w:t>
      </w:r>
      <w:r w:rsidRPr="00CD079D">
        <w:rPr>
          <w:sz w:val="24"/>
        </w:rPr>
        <w:t xml:space="preserve"> 0;</w:t>
      </w:r>
      <w:r w:rsidR="00D9346B">
        <w:rPr>
          <w:sz w:val="24"/>
        </w:rPr>
        <w:t>//P</w:t>
      </w:r>
      <w:r w:rsidR="00D9346B">
        <w:rPr>
          <w:rFonts w:hint="eastAsia"/>
          <w:sz w:val="24"/>
        </w:rPr>
        <w:t>是临时变量，用来存储中间值</w:t>
      </w:r>
    </w:p>
    <w:p w:rsidR="00A57AEF" w:rsidRPr="00CD079D" w:rsidRDefault="00A57AEF" w:rsidP="00A57AEF">
      <w:pPr>
        <w:spacing w:line="360" w:lineRule="auto"/>
        <w:rPr>
          <w:sz w:val="24"/>
        </w:rPr>
      </w:pPr>
      <w:r w:rsidRPr="00CD079D">
        <w:rPr>
          <w:sz w:val="24"/>
        </w:rPr>
        <w:tab/>
        <w:t>If(H&gt;1)</w:t>
      </w:r>
    </w:p>
    <w:p w:rsidR="00A57AEF" w:rsidRPr="00CD079D" w:rsidRDefault="00A57AEF" w:rsidP="00A57AEF">
      <w:pPr>
        <w:spacing w:line="360" w:lineRule="auto"/>
        <w:rPr>
          <w:sz w:val="24"/>
        </w:rPr>
      </w:pPr>
      <w:r w:rsidRPr="00CD079D">
        <w:rPr>
          <w:sz w:val="24"/>
        </w:rPr>
        <w:tab/>
      </w:r>
      <w:r w:rsidRPr="00CD079D">
        <w:rPr>
          <w:sz w:val="24"/>
        </w:rPr>
        <w:tab/>
        <w:t xml:space="preserve">H </w:t>
      </w:r>
      <w:r w:rsidRPr="00CD079D">
        <w:rPr>
          <w:rFonts w:eastAsia="Segoe UI Emoji" w:cs="Segoe UI Emoji"/>
          <w:sz w:val="24"/>
        </w:rPr>
        <w:t>←</w:t>
      </w:r>
      <w:r w:rsidRPr="00CD079D">
        <w:rPr>
          <w:sz w:val="24"/>
        </w:rPr>
        <w:t xml:space="preserve"> H-1;</w:t>
      </w:r>
    </w:p>
    <w:p w:rsidR="00A57AEF" w:rsidRPr="00CD079D" w:rsidRDefault="00A57AEF" w:rsidP="00A57AEF">
      <w:pPr>
        <w:spacing w:line="360" w:lineRule="auto"/>
        <w:rPr>
          <w:sz w:val="24"/>
        </w:rPr>
      </w:pPr>
      <w:r w:rsidRPr="00CD079D">
        <w:rPr>
          <w:sz w:val="24"/>
        </w:rPr>
        <w:tab/>
      </w:r>
      <w:r w:rsidRPr="00CD079D">
        <w:rPr>
          <w:sz w:val="24"/>
        </w:rPr>
        <w:tab/>
        <w:t xml:space="preserve">P </w:t>
      </w:r>
      <w:r w:rsidRPr="00CD079D">
        <w:rPr>
          <w:rFonts w:eastAsia="Segoe UI Emoji" w:cs="Segoe UI Emoji"/>
          <w:sz w:val="24"/>
        </w:rPr>
        <w:t>←</w:t>
      </w:r>
      <w:r w:rsidRPr="00CD079D">
        <w:rPr>
          <w:sz w:val="24"/>
        </w:rPr>
        <w:t xml:space="preserve"> GARCH-PREDICT(a,H,d);</w:t>
      </w:r>
      <w:r w:rsidR="002454A9">
        <w:rPr>
          <w:sz w:val="24"/>
        </w:rPr>
        <w:t xml:space="preserve"> //</w:t>
      </w:r>
      <w:r w:rsidR="002454A9">
        <w:rPr>
          <w:rFonts w:hint="eastAsia"/>
          <w:sz w:val="24"/>
        </w:rPr>
        <w:t>递归</w:t>
      </w:r>
    </w:p>
    <w:p w:rsidR="00A57AEF" w:rsidRPr="00CD079D" w:rsidRDefault="00A57AEF" w:rsidP="00A57AEF">
      <w:pPr>
        <w:spacing w:line="360" w:lineRule="auto"/>
        <w:ind w:left="420" w:firstLine="420"/>
        <w:rPr>
          <w:sz w:val="24"/>
        </w:rPr>
      </w:pPr>
      <w:r w:rsidRPr="00CD079D">
        <w:rPr>
          <w:sz w:val="24"/>
        </w:rPr>
        <w:t xml:space="preserve">RS </w:t>
      </w:r>
      <w:r w:rsidRPr="00CD079D">
        <w:rPr>
          <w:rFonts w:eastAsia="Segoe UI Emoji" w:cs="Segoe UI Emoji"/>
          <w:sz w:val="24"/>
        </w:rPr>
        <w:t>←</w:t>
      </w:r>
      <w:r w:rsidRPr="00CD079D">
        <w:rPr>
          <w:sz w:val="24"/>
        </w:rPr>
        <w:t xml:space="preserve"> a[1] + a[2] * P + a[3] * P;</w:t>
      </w:r>
      <w:r w:rsidR="002454A9">
        <w:rPr>
          <w:sz w:val="24"/>
        </w:rPr>
        <w:t>//</w:t>
      </w:r>
      <w:r w:rsidR="002454A9">
        <w:rPr>
          <w:rFonts w:hint="eastAsia"/>
          <w:sz w:val="24"/>
        </w:rPr>
        <w:t>利用式</w:t>
      </w:r>
      <w:r w:rsidR="00B653D5">
        <w:rPr>
          <w:rFonts w:hint="eastAsia"/>
          <w:sz w:val="24"/>
        </w:rPr>
        <w:t>28</w:t>
      </w:r>
      <w:r w:rsidR="00B653D5">
        <w:rPr>
          <w:rFonts w:hint="eastAsia"/>
          <w:sz w:val="24"/>
        </w:rPr>
        <w:t>计算后一步的异方差</w:t>
      </w:r>
    </w:p>
    <w:p w:rsidR="00A57AEF" w:rsidRPr="00CD079D" w:rsidRDefault="00A57AEF" w:rsidP="00A57AEF">
      <w:pPr>
        <w:spacing w:line="360" w:lineRule="auto"/>
        <w:rPr>
          <w:sz w:val="24"/>
        </w:rPr>
      </w:pPr>
      <w:r w:rsidRPr="00CD079D">
        <w:rPr>
          <w:sz w:val="24"/>
        </w:rPr>
        <w:tab/>
        <w:t>Else</w:t>
      </w:r>
      <w:r w:rsidR="002454A9">
        <w:rPr>
          <w:rFonts w:hint="eastAsia"/>
          <w:sz w:val="24"/>
        </w:rPr>
        <w:t xml:space="preserve"> // </w:t>
      </w:r>
      <w:r w:rsidR="002454A9">
        <w:rPr>
          <w:rFonts w:hint="eastAsia"/>
          <w:sz w:val="24"/>
        </w:rPr>
        <w:t>第一步</w:t>
      </w:r>
    </w:p>
    <w:p w:rsidR="00A57AEF" w:rsidRPr="00CD079D" w:rsidRDefault="00A57AEF" w:rsidP="00A57AEF">
      <w:pPr>
        <w:spacing w:line="360" w:lineRule="auto"/>
        <w:rPr>
          <w:sz w:val="24"/>
        </w:rPr>
      </w:pPr>
      <w:r w:rsidRPr="00CD079D">
        <w:rPr>
          <w:sz w:val="24"/>
        </w:rPr>
        <w:tab/>
      </w:r>
      <w:r w:rsidRPr="00CD079D">
        <w:rPr>
          <w:sz w:val="24"/>
        </w:rPr>
        <w:tab/>
        <w:t xml:space="preserve">RS </w:t>
      </w:r>
      <w:r w:rsidRPr="00CD079D">
        <w:rPr>
          <w:rFonts w:eastAsia="Segoe UI Emoji" w:cs="Segoe UI Emoji"/>
          <w:sz w:val="24"/>
        </w:rPr>
        <w:t>←</w:t>
      </w:r>
      <w:r w:rsidRPr="00CD079D">
        <w:rPr>
          <w:sz w:val="24"/>
        </w:rPr>
        <w:t xml:space="preserve"> a[1] + a[2] * d[learnstep]^2 + a[3] * sd(d)^2;</w:t>
      </w:r>
      <w:r w:rsidR="002454A9">
        <w:rPr>
          <w:sz w:val="24"/>
        </w:rPr>
        <w:t>//</w:t>
      </w:r>
      <w:r w:rsidR="002454A9">
        <w:rPr>
          <w:rFonts w:hint="eastAsia"/>
          <w:sz w:val="24"/>
        </w:rPr>
        <w:t>利用式</w:t>
      </w:r>
      <w:r w:rsidR="00D9346B">
        <w:rPr>
          <w:rFonts w:hint="eastAsia"/>
          <w:sz w:val="24"/>
        </w:rPr>
        <w:t>29</w:t>
      </w:r>
      <w:r w:rsidR="00B653D5">
        <w:rPr>
          <w:rFonts w:hint="eastAsia"/>
          <w:sz w:val="24"/>
        </w:rPr>
        <w:t>计算初始异方差近似值</w:t>
      </w:r>
    </w:p>
    <w:p w:rsidR="00A57AEF" w:rsidRPr="00CD079D" w:rsidRDefault="00A57AEF" w:rsidP="00A57AEF">
      <w:pPr>
        <w:spacing w:line="360" w:lineRule="auto"/>
        <w:rPr>
          <w:sz w:val="24"/>
        </w:rPr>
      </w:pPr>
      <w:r w:rsidRPr="00CD079D">
        <w:rPr>
          <w:sz w:val="24"/>
        </w:rPr>
        <w:tab/>
        <w:t>If end;</w:t>
      </w:r>
    </w:p>
    <w:p w:rsidR="00A57AEF" w:rsidRPr="00CD079D" w:rsidRDefault="00A57AEF" w:rsidP="00A57AEF">
      <w:pPr>
        <w:pBdr>
          <w:bottom w:val="single" w:sz="6" w:space="1" w:color="auto"/>
        </w:pBdr>
        <w:spacing w:line="360" w:lineRule="auto"/>
        <w:rPr>
          <w:sz w:val="24"/>
        </w:rPr>
      </w:pPr>
      <w:r w:rsidRPr="00CD079D">
        <w:rPr>
          <w:sz w:val="24"/>
        </w:rPr>
        <w:tab/>
        <w:t>return RS;</w:t>
      </w:r>
    </w:p>
    <w:p w:rsidR="00A57AEF" w:rsidRPr="00CD079D" w:rsidRDefault="00A57AEF" w:rsidP="00A57AEF">
      <w:pPr>
        <w:pBdr>
          <w:bottom w:val="single" w:sz="6" w:space="1" w:color="auto"/>
        </w:pBdr>
        <w:spacing w:after="240" w:line="360" w:lineRule="auto"/>
        <w:rPr>
          <w:sz w:val="24"/>
        </w:rPr>
      </w:pPr>
      <w:r w:rsidRPr="00CD079D">
        <w:rPr>
          <w:sz w:val="24"/>
        </w:rPr>
        <w:t>End</w:t>
      </w:r>
    </w:p>
    <w:p w:rsidR="00A57AEF" w:rsidRPr="00CD079D" w:rsidRDefault="00A57AEF" w:rsidP="00A57AEF">
      <w:pPr>
        <w:pBdr>
          <w:bottom w:val="double" w:sz="6" w:space="1" w:color="auto"/>
        </w:pBdr>
        <w:spacing w:line="360" w:lineRule="auto"/>
        <w:rPr>
          <w:sz w:val="24"/>
        </w:rPr>
      </w:pPr>
    </w:p>
    <w:p w:rsidR="00A57AEF" w:rsidRPr="00CD079D" w:rsidRDefault="00A57AEF" w:rsidP="00A57AEF">
      <w:pPr>
        <w:pBdr>
          <w:bottom w:val="single" w:sz="6" w:space="1" w:color="auto"/>
        </w:pBdr>
        <w:spacing w:line="360" w:lineRule="auto"/>
        <w:rPr>
          <w:sz w:val="24"/>
        </w:rPr>
      </w:pPr>
      <w:r w:rsidRPr="00CD079D">
        <w:rPr>
          <w:sz w:val="24"/>
        </w:rPr>
        <w:t>Algorithm 2 : GARCH-PREDICT-DYNAMIC //</w:t>
      </w:r>
      <w:r w:rsidRPr="00CD079D">
        <w:rPr>
          <w:sz w:val="24"/>
        </w:rPr>
        <w:t>动态规划描述</w:t>
      </w:r>
    </w:p>
    <w:p w:rsidR="00A57AEF" w:rsidRPr="00CD079D" w:rsidRDefault="00A57AEF" w:rsidP="00A57AEF">
      <w:pPr>
        <w:spacing w:line="360" w:lineRule="auto"/>
        <w:rPr>
          <w:sz w:val="24"/>
        </w:rPr>
      </w:pPr>
      <w:r w:rsidRPr="00CD079D">
        <w:rPr>
          <w:sz w:val="24"/>
        </w:rPr>
        <w:t xml:space="preserve">Input: </w:t>
      </w:r>
      <w:r w:rsidRPr="00CD079D">
        <w:rPr>
          <w:sz w:val="24"/>
        </w:rPr>
        <w:t>模型参数数组</w:t>
      </w:r>
      <w:r w:rsidRPr="00CD079D">
        <w:rPr>
          <w:sz w:val="24"/>
        </w:rPr>
        <w:t xml:space="preserve">a[3], </w:t>
      </w:r>
      <w:r w:rsidRPr="00CD079D">
        <w:rPr>
          <w:sz w:val="24"/>
        </w:rPr>
        <w:t>预测步长</w:t>
      </w:r>
      <w:r w:rsidRPr="00CD079D">
        <w:rPr>
          <w:sz w:val="24"/>
        </w:rPr>
        <w:t xml:space="preserve">H, </w:t>
      </w:r>
      <w:r w:rsidRPr="00CD079D">
        <w:rPr>
          <w:sz w:val="24"/>
        </w:rPr>
        <w:t>原始数据数组</w:t>
      </w:r>
      <w:r w:rsidRPr="00CD079D">
        <w:rPr>
          <w:sz w:val="24"/>
        </w:rPr>
        <w:t>d[learnstep]</w:t>
      </w:r>
    </w:p>
    <w:p w:rsidR="00A57AEF" w:rsidRPr="00CD079D" w:rsidRDefault="00A57AEF" w:rsidP="00A57AEF">
      <w:pPr>
        <w:spacing w:line="360" w:lineRule="auto"/>
        <w:rPr>
          <w:sz w:val="24"/>
        </w:rPr>
      </w:pPr>
      <w:r w:rsidRPr="00CD079D">
        <w:rPr>
          <w:sz w:val="24"/>
        </w:rPr>
        <w:t>Begin:</w:t>
      </w:r>
    </w:p>
    <w:p w:rsidR="00A57AEF" w:rsidRPr="00CD079D" w:rsidRDefault="00A57AEF" w:rsidP="00A57AEF">
      <w:pPr>
        <w:spacing w:line="360" w:lineRule="auto"/>
        <w:rPr>
          <w:sz w:val="24"/>
        </w:rPr>
      </w:pPr>
      <w:r w:rsidRPr="00CD079D">
        <w:rPr>
          <w:sz w:val="24"/>
        </w:rPr>
        <w:tab/>
      </w:r>
      <w:r w:rsidRPr="00CD079D">
        <w:rPr>
          <w:sz w:val="24"/>
        </w:rPr>
        <w:t>初始化</w:t>
      </w:r>
      <w:r w:rsidRPr="00CD079D">
        <w:rPr>
          <w:sz w:val="24"/>
        </w:rPr>
        <w:t xml:space="preserve"> n </w:t>
      </w:r>
      <w:r w:rsidRPr="00CD079D">
        <w:rPr>
          <w:rFonts w:eastAsia="Segoe UI Emoji" w:cs="Segoe UI Emoji"/>
          <w:sz w:val="24"/>
        </w:rPr>
        <w:t>←</w:t>
      </w:r>
      <w:r w:rsidRPr="00CD079D">
        <w:rPr>
          <w:sz w:val="24"/>
        </w:rPr>
        <w:t xml:space="preserve"> 2, rs[H];</w:t>
      </w:r>
    </w:p>
    <w:p w:rsidR="00A57AEF" w:rsidRPr="00CD079D" w:rsidRDefault="00A57AEF" w:rsidP="00A57AEF">
      <w:pPr>
        <w:spacing w:line="360" w:lineRule="auto"/>
        <w:rPr>
          <w:sz w:val="24"/>
        </w:rPr>
      </w:pPr>
      <w:r w:rsidRPr="00CD079D">
        <w:rPr>
          <w:sz w:val="24"/>
        </w:rPr>
        <w:tab/>
        <w:t xml:space="preserve">rs[1] </w:t>
      </w:r>
      <w:r w:rsidRPr="00CD079D">
        <w:rPr>
          <w:rFonts w:eastAsia="Segoe UI Emoji" w:cs="Segoe UI Emoji"/>
          <w:sz w:val="24"/>
        </w:rPr>
        <w:t>←</w:t>
      </w:r>
      <w:r w:rsidRPr="00CD079D">
        <w:rPr>
          <w:sz w:val="24"/>
        </w:rPr>
        <w:t xml:space="preserve"> a[1] + a[2] * d[learnstep]^2 + a[3] * sd(d)^2;</w:t>
      </w:r>
      <w:r w:rsidR="002454A9">
        <w:rPr>
          <w:sz w:val="24"/>
        </w:rPr>
        <w:t>//</w:t>
      </w:r>
      <w:r w:rsidR="002454A9">
        <w:rPr>
          <w:rFonts w:hint="eastAsia"/>
          <w:sz w:val="24"/>
        </w:rPr>
        <w:t>利用式</w:t>
      </w:r>
      <w:r w:rsidR="00D9346B">
        <w:rPr>
          <w:rFonts w:hint="eastAsia"/>
          <w:sz w:val="24"/>
        </w:rPr>
        <w:t>29</w:t>
      </w:r>
      <w:r w:rsidR="00B653D5">
        <w:rPr>
          <w:rFonts w:hint="eastAsia"/>
          <w:sz w:val="24"/>
        </w:rPr>
        <w:t>计算初始异方差近似值</w:t>
      </w:r>
    </w:p>
    <w:p w:rsidR="00A57AEF" w:rsidRPr="00CD079D" w:rsidRDefault="00A57AEF" w:rsidP="00A57AEF">
      <w:pPr>
        <w:spacing w:line="360" w:lineRule="auto"/>
        <w:rPr>
          <w:sz w:val="24"/>
        </w:rPr>
      </w:pPr>
      <w:r w:rsidRPr="00CD079D">
        <w:rPr>
          <w:sz w:val="24"/>
        </w:rPr>
        <w:tab/>
        <w:t>while n&lt;H do</w:t>
      </w:r>
    </w:p>
    <w:p w:rsidR="00A57AEF" w:rsidRPr="00CD079D" w:rsidRDefault="00A57AEF" w:rsidP="00A57AEF">
      <w:pPr>
        <w:spacing w:line="360" w:lineRule="auto"/>
        <w:rPr>
          <w:sz w:val="24"/>
        </w:rPr>
      </w:pPr>
      <w:r w:rsidRPr="00CD079D">
        <w:rPr>
          <w:sz w:val="24"/>
        </w:rPr>
        <w:tab/>
      </w:r>
      <w:r w:rsidRPr="00CD079D">
        <w:rPr>
          <w:sz w:val="24"/>
        </w:rPr>
        <w:tab/>
        <w:t xml:space="preserve">rs[n] </w:t>
      </w:r>
      <w:r w:rsidRPr="00CD079D">
        <w:rPr>
          <w:rFonts w:eastAsia="Segoe UI Emoji" w:cs="Segoe UI Emoji"/>
          <w:sz w:val="24"/>
        </w:rPr>
        <w:t>←</w:t>
      </w:r>
      <w:r w:rsidRPr="00CD079D">
        <w:rPr>
          <w:sz w:val="24"/>
        </w:rPr>
        <w:t xml:space="preserve"> a[1] + a[2] * rs[n-1] + a[3] * rs[n-1];</w:t>
      </w:r>
      <w:r w:rsidR="002454A9">
        <w:rPr>
          <w:sz w:val="24"/>
        </w:rPr>
        <w:t>//</w:t>
      </w:r>
      <w:r w:rsidR="002454A9">
        <w:rPr>
          <w:rFonts w:hint="eastAsia"/>
          <w:sz w:val="24"/>
        </w:rPr>
        <w:t>利用式</w:t>
      </w:r>
      <w:r w:rsidR="00B653D5">
        <w:rPr>
          <w:rFonts w:hint="eastAsia"/>
          <w:sz w:val="24"/>
        </w:rPr>
        <w:t>28</w:t>
      </w:r>
      <w:r w:rsidR="00B653D5">
        <w:rPr>
          <w:rFonts w:hint="eastAsia"/>
          <w:sz w:val="24"/>
        </w:rPr>
        <w:t>计算后一步的异方差</w:t>
      </w:r>
    </w:p>
    <w:p w:rsidR="00A57AEF" w:rsidRPr="00CD079D" w:rsidRDefault="00A57AEF" w:rsidP="00A57AEF">
      <w:pPr>
        <w:spacing w:line="360" w:lineRule="auto"/>
        <w:rPr>
          <w:sz w:val="24"/>
        </w:rPr>
      </w:pPr>
      <w:r w:rsidRPr="00CD079D">
        <w:rPr>
          <w:sz w:val="24"/>
        </w:rPr>
        <w:tab/>
      </w:r>
      <w:r w:rsidRPr="00CD079D">
        <w:rPr>
          <w:sz w:val="24"/>
        </w:rPr>
        <w:tab/>
        <w:t xml:space="preserve">n </w:t>
      </w:r>
      <w:r w:rsidRPr="00CD079D">
        <w:rPr>
          <w:rFonts w:eastAsia="Segoe UI Emoji" w:cs="Segoe UI Emoji"/>
          <w:sz w:val="24"/>
        </w:rPr>
        <w:t>←</w:t>
      </w:r>
      <w:r w:rsidRPr="00CD079D">
        <w:rPr>
          <w:sz w:val="24"/>
        </w:rPr>
        <w:t xml:space="preserve"> n+1;</w:t>
      </w:r>
    </w:p>
    <w:p w:rsidR="00A57AEF" w:rsidRPr="00CD079D" w:rsidRDefault="00A57AEF" w:rsidP="00A57AEF">
      <w:pPr>
        <w:pBdr>
          <w:bottom w:val="single" w:sz="6" w:space="6" w:color="auto"/>
        </w:pBdr>
        <w:spacing w:line="360" w:lineRule="auto"/>
        <w:rPr>
          <w:sz w:val="24"/>
        </w:rPr>
      </w:pPr>
      <w:r w:rsidRPr="00CD079D">
        <w:rPr>
          <w:sz w:val="24"/>
        </w:rPr>
        <w:tab/>
        <w:t>return rs[H];</w:t>
      </w:r>
    </w:p>
    <w:p w:rsidR="00A57AEF" w:rsidRPr="00CD079D" w:rsidRDefault="00A57AEF" w:rsidP="00A57AEF">
      <w:pPr>
        <w:pBdr>
          <w:bottom w:val="single" w:sz="6" w:space="6" w:color="auto"/>
        </w:pBdr>
        <w:spacing w:line="360" w:lineRule="auto"/>
        <w:rPr>
          <w:sz w:val="24"/>
        </w:rPr>
      </w:pPr>
      <w:r w:rsidRPr="00CD079D">
        <w:rPr>
          <w:sz w:val="24"/>
        </w:rPr>
        <w:t>End</w:t>
      </w:r>
    </w:p>
    <w:p w:rsidR="00A57AEF" w:rsidRDefault="00A57AEF" w:rsidP="00A57AEF">
      <w:pPr>
        <w:spacing w:line="360" w:lineRule="auto"/>
        <w:rPr>
          <w:sz w:val="24"/>
        </w:rPr>
      </w:pPr>
    </w:p>
    <w:p w:rsidR="00A57AEF" w:rsidRPr="00CD079D" w:rsidRDefault="00D9346B" w:rsidP="00B61DC9">
      <w:pPr>
        <w:spacing w:line="360" w:lineRule="auto"/>
        <w:ind w:firstLineChars="200" w:firstLine="480"/>
        <w:rPr>
          <w:sz w:val="24"/>
        </w:rPr>
      </w:pPr>
      <w:r w:rsidRPr="00CD079D">
        <w:rPr>
          <w:sz w:val="24"/>
        </w:rPr>
        <w:t>Algorithm 1</w:t>
      </w:r>
      <w:r>
        <w:rPr>
          <w:rFonts w:hint="eastAsia"/>
          <w:sz w:val="24"/>
        </w:rPr>
        <w:t>介绍了递归思想的算法描述。</w:t>
      </w:r>
      <w:r w:rsidR="00B61DC9">
        <w:rPr>
          <w:rFonts w:hint="eastAsia"/>
          <w:sz w:val="24"/>
        </w:rPr>
        <w:t>求</w:t>
      </w:r>
      <w:r w:rsidR="00B61DC9">
        <w:rPr>
          <w:rFonts w:hint="eastAsia"/>
          <w:sz w:val="24"/>
        </w:rPr>
        <w:t>H</w:t>
      </w:r>
      <w:r w:rsidR="00B61DC9">
        <w:rPr>
          <w:rFonts w:hint="eastAsia"/>
          <w:sz w:val="24"/>
        </w:rPr>
        <w:t>步的异方差值需要用到</w:t>
      </w:r>
      <w:r w:rsidR="00B61DC9">
        <w:rPr>
          <w:rFonts w:hint="eastAsia"/>
          <w:sz w:val="24"/>
        </w:rPr>
        <w:t>H-1</w:t>
      </w:r>
      <w:r w:rsidR="00B61DC9">
        <w:rPr>
          <w:rFonts w:hint="eastAsia"/>
          <w:sz w:val="24"/>
        </w:rPr>
        <w:t>步的异方差</w:t>
      </w:r>
      <w:r w:rsidR="00B61DC9">
        <w:rPr>
          <w:rFonts w:hint="eastAsia"/>
          <w:sz w:val="24"/>
        </w:rPr>
        <w:lastRenderedPageBreak/>
        <w:t>值，利用式</w:t>
      </w:r>
      <w:r w:rsidR="00B61DC9">
        <w:rPr>
          <w:rFonts w:hint="eastAsia"/>
          <w:sz w:val="24"/>
        </w:rPr>
        <w:t>28</w:t>
      </w:r>
      <w:r w:rsidR="00B61DC9">
        <w:rPr>
          <w:rFonts w:hint="eastAsia"/>
          <w:sz w:val="24"/>
        </w:rPr>
        <w:t>逐步递归，直到</w:t>
      </w:r>
      <w:r w:rsidR="00B61DC9">
        <w:rPr>
          <w:rFonts w:hint="eastAsia"/>
          <w:sz w:val="24"/>
        </w:rPr>
        <w:t>H=1</w:t>
      </w:r>
      <w:r w:rsidR="00B61DC9">
        <w:rPr>
          <w:rFonts w:hint="eastAsia"/>
          <w:sz w:val="24"/>
        </w:rPr>
        <w:t>，这时利用式</w:t>
      </w:r>
      <w:r w:rsidR="00B61DC9">
        <w:rPr>
          <w:rFonts w:hint="eastAsia"/>
          <w:sz w:val="24"/>
        </w:rPr>
        <w:t>29</w:t>
      </w:r>
      <w:r w:rsidR="00B61DC9">
        <w:rPr>
          <w:rFonts w:hint="eastAsia"/>
          <w:sz w:val="24"/>
        </w:rPr>
        <w:t>计算模型的初始异方差值即可。</w:t>
      </w:r>
      <w:r w:rsidR="00B61DC9">
        <w:rPr>
          <w:sz w:val="24"/>
        </w:rPr>
        <w:t>Algorithm 2</w:t>
      </w:r>
      <w:r w:rsidR="00B61DC9">
        <w:rPr>
          <w:rFonts w:hint="eastAsia"/>
          <w:sz w:val="24"/>
        </w:rPr>
        <w:t>则和我们的推导过程十分类似，首先用式</w:t>
      </w:r>
      <w:r w:rsidR="00B61DC9">
        <w:rPr>
          <w:rFonts w:hint="eastAsia"/>
          <w:sz w:val="24"/>
        </w:rPr>
        <w:t>29</w:t>
      </w:r>
      <w:r w:rsidR="00B61DC9">
        <w:rPr>
          <w:rFonts w:hint="eastAsia"/>
          <w:sz w:val="24"/>
        </w:rPr>
        <w:t>和模型参数去计算异方差的初始值，然后利用初始的异方差求后一步的异方差，逐步向后，直到求得</w:t>
      </w:r>
      <w:r w:rsidR="00B61DC9">
        <w:rPr>
          <w:rFonts w:hint="eastAsia"/>
          <w:sz w:val="24"/>
        </w:rPr>
        <w:t>H</w:t>
      </w:r>
      <w:r w:rsidR="00B61DC9">
        <w:rPr>
          <w:rFonts w:hint="eastAsia"/>
          <w:sz w:val="24"/>
        </w:rPr>
        <w:t>步的异方差值。这两种描述在数学本质上是一致的。不过</w:t>
      </w:r>
      <w:r w:rsidR="00B61DC9" w:rsidRPr="00CD079D">
        <w:rPr>
          <w:sz w:val="24"/>
        </w:rPr>
        <w:t>Algorithm 1</w:t>
      </w:r>
      <w:r w:rsidR="00B61DC9">
        <w:rPr>
          <w:rFonts w:hint="eastAsia"/>
          <w:sz w:val="24"/>
        </w:rPr>
        <w:t>的时间复杂度比</w:t>
      </w:r>
      <w:r w:rsidR="00B61DC9">
        <w:rPr>
          <w:sz w:val="24"/>
        </w:rPr>
        <w:t>Algorithm 2</w:t>
      </w:r>
      <w:r w:rsidR="00B61DC9">
        <w:rPr>
          <w:rFonts w:hint="eastAsia"/>
          <w:sz w:val="24"/>
        </w:rPr>
        <w:t>高很多，所以在实验分析时我们实际使用的是</w:t>
      </w:r>
      <w:r w:rsidR="00B61DC9">
        <w:rPr>
          <w:sz w:val="24"/>
        </w:rPr>
        <w:t>Algorithm 2</w:t>
      </w:r>
      <w:r w:rsidR="00B61DC9">
        <w:rPr>
          <w:rFonts w:hint="eastAsia"/>
          <w:sz w:val="24"/>
        </w:rPr>
        <w:t>的动态规划算法。</w:t>
      </w:r>
    </w:p>
    <w:p w:rsidR="00A57AEF" w:rsidRPr="00CD079D" w:rsidRDefault="00A57AEF">
      <w:pPr>
        <w:widowControl/>
        <w:jc w:val="left"/>
        <w:rPr>
          <w:sz w:val="24"/>
        </w:rPr>
      </w:pPr>
      <w:r w:rsidRPr="00CD079D">
        <w:rPr>
          <w:sz w:val="24"/>
        </w:rPr>
        <w:br w:type="page"/>
      </w:r>
    </w:p>
    <w:p w:rsidR="00DA62C6" w:rsidRPr="00A34553" w:rsidRDefault="00A309FF" w:rsidP="00A309FF">
      <w:pPr>
        <w:pStyle w:val="1"/>
        <w:rPr>
          <w:rFonts w:ascii="黑体" w:eastAsia="黑体" w:hAnsi="黑体"/>
          <w:sz w:val="30"/>
          <w:szCs w:val="30"/>
        </w:rPr>
      </w:pPr>
      <w:bookmarkStart w:id="16" w:name="_Toc482285755"/>
      <w:r w:rsidRPr="00A34553">
        <w:rPr>
          <w:rFonts w:ascii="黑体" w:eastAsia="黑体" w:hAnsi="黑体" w:hint="eastAsia"/>
          <w:sz w:val="30"/>
          <w:szCs w:val="30"/>
        </w:rPr>
        <w:lastRenderedPageBreak/>
        <w:t>4.</w:t>
      </w:r>
      <w:r w:rsidRPr="00A34553">
        <w:rPr>
          <w:rFonts w:ascii="黑体" w:eastAsia="黑体" w:hAnsi="黑体"/>
          <w:sz w:val="30"/>
          <w:szCs w:val="30"/>
        </w:rPr>
        <w:t xml:space="preserve">  </w:t>
      </w:r>
      <w:r w:rsidR="00DA62C6" w:rsidRPr="00A34553">
        <w:rPr>
          <w:rFonts w:ascii="黑体" w:eastAsia="黑体" w:hAnsi="黑体" w:hint="eastAsia"/>
          <w:sz w:val="30"/>
          <w:szCs w:val="30"/>
        </w:rPr>
        <w:t>实验分析</w:t>
      </w:r>
      <w:bookmarkEnd w:id="16"/>
    </w:p>
    <w:p w:rsidR="00DA62C6" w:rsidRPr="00A34553" w:rsidRDefault="00A309FF" w:rsidP="00A309FF">
      <w:pPr>
        <w:pStyle w:val="2"/>
        <w:rPr>
          <w:rFonts w:ascii="黑体" w:eastAsia="黑体" w:hAnsi="黑体"/>
          <w:sz w:val="28"/>
          <w:szCs w:val="28"/>
        </w:rPr>
      </w:pPr>
      <w:bookmarkStart w:id="17" w:name="_Toc482285756"/>
      <w:r w:rsidRPr="00A34553">
        <w:rPr>
          <w:rFonts w:ascii="黑体" w:eastAsia="黑体" w:hAnsi="黑体" w:hint="eastAsia"/>
          <w:sz w:val="28"/>
          <w:szCs w:val="28"/>
        </w:rPr>
        <w:t>4.1  测试实例说明</w:t>
      </w:r>
      <w:bookmarkEnd w:id="17"/>
    </w:p>
    <w:p w:rsidR="00A57AEF" w:rsidRPr="00CD079D" w:rsidRDefault="00583935" w:rsidP="00A57AEF">
      <w:pPr>
        <w:spacing w:line="360" w:lineRule="auto"/>
        <w:ind w:firstLineChars="200" w:firstLine="480"/>
        <w:rPr>
          <w:rFonts w:cstheme="minorBidi"/>
          <w:sz w:val="24"/>
        </w:rPr>
      </w:pPr>
      <w:r>
        <w:rPr>
          <w:rFonts w:cstheme="minorBidi" w:hint="eastAsia"/>
          <w:sz w:val="24"/>
        </w:rPr>
        <w:t>本课题使用的测试实例是</w:t>
      </w:r>
      <w:r>
        <w:rPr>
          <w:rFonts w:cstheme="minorBidi" w:hint="eastAsia"/>
          <w:sz w:val="24"/>
        </w:rPr>
        <w:t>Amazon</w:t>
      </w:r>
      <w:r w:rsidR="00A57AEF" w:rsidRPr="00CD079D">
        <w:rPr>
          <w:rFonts w:cstheme="minorBidi" w:hint="eastAsia"/>
          <w:sz w:val="24"/>
        </w:rPr>
        <w:t>各类型</w:t>
      </w:r>
      <w:r>
        <w:rPr>
          <w:rFonts w:cstheme="minorBidi" w:hint="eastAsia"/>
          <w:sz w:val="24"/>
        </w:rPr>
        <w:t>E</w:t>
      </w:r>
      <w:r>
        <w:rPr>
          <w:rFonts w:cstheme="minorBidi"/>
          <w:sz w:val="24"/>
        </w:rPr>
        <w:t>C2</w:t>
      </w:r>
      <w:r>
        <w:rPr>
          <w:rFonts w:cstheme="minorBidi" w:hint="eastAsia"/>
          <w:sz w:val="24"/>
        </w:rPr>
        <w:t>实例</w:t>
      </w:r>
      <w:r w:rsidR="00A57AEF" w:rsidRPr="00CD079D">
        <w:rPr>
          <w:rFonts w:cstheme="minorBidi" w:hint="eastAsia"/>
          <w:sz w:val="24"/>
        </w:rPr>
        <w:t>真实</w:t>
      </w:r>
      <w:r>
        <w:rPr>
          <w:rFonts w:cstheme="minorBidi" w:hint="eastAsia"/>
          <w:sz w:val="24"/>
        </w:rPr>
        <w:t>的</w:t>
      </w:r>
      <w:r w:rsidR="00A57AEF" w:rsidRPr="00CD079D">
        <w:rPr>
          <w:rFonts w:cstheme="minorBidi" w:hint="eastAsia"/>
          <w:sz w:val="24"/>
        </w:rPr>
        <w:t>价格数据。原始数据为</w:t>
      </w:r>
      <w:r w:rsidR="00A57AEF" w:rsidRPr="00CD079D">
        <w:rPr>
          <w:rFonts w:cstheme="minorBidi" w:hint="eastAsia"/>
          <w:sz w:val="24"/>
        </w:rPr>
        <w:t>json</w:t>
      </w:r>
      <w:r w:rsidR="00A57AEF" w:rsidRPr="00CD079D">
        <w:rPr>
          <w:rFonts w:cstheme="minorBidi" w:hint="eastAsia"/>
          <w:sz w:val="24"/>
        </w:rPr>
        <w:t>格式，记录了某分类的所有虚拟机的价格历史序列。如</w:t>
      </w:r>
      <w:r w:rsidR="00A57AEF" w:rsidRPr="00CD079D">
        <w:rPr>
          <w:rFonts w:cstheme="minorBidi"/>
          <w:sz w:val="24"/>
        </w:rPr>
        <w:t>c4.2xlarge-spotprice_us-east</w:t>
      </w:r>
      <w:r w:rsidR="00A57AEF" w:rsidRPr="00CD079D">
        <w:rPr>
          <w:rFonts w:cstheme="minorBidi" w:hint="eastAsia"/>
          <w:sz w:val="24"/>
        </w:rPr>
        <w:t>表示美国东部地区所有</w:t>
      </w:r>
      <w:r w:rsidR="00A57AEF" w:rsidRPr="00CD079D">
        <w:rPr>
          <w:rFonts w:cstheme="minorBidi"/>
          <w:sz w:val="24"/>
        </w:rPr>
        <w:t>c4.2xlarge</w:t>
      </w:r>
      <w:r w:rsidR="00A57AEF" w:rsidRPr="00CD079D">
        <w:rPr>
          <w:rFonts w:cstheme="minorBidi" w:hint="eastAsia"/>
          <w:sz w:val="24"/>
        </w:rPr>
        <w:t>型虚拟机的历史价格，这其中包含了美国东部</w:t>
      </w:r>
      <w:r w:rsidR="00A57AEF" w:rsidRPr="00CD079D">
        <w:rPr>
          <w:rFonts w:cstheme="minorBidi" w:hint="eastAsia"/>
          <w:sz w:val="24"/>
        </w:rPr>
        <w:t>b</w:t>
      </w:r>
      <w:r w:rsidR="00A57AEF" w:rsidRPr="00CD079D">
        <w:rPr>
          <w:rFonts w:cstheme="minorBidi" w:hint="eastAsia"/>
          <w:sz w:val="24"/>
        </w:rPr>
        <w:t>区、东部</w:t>
      </w:r>
      <w:r w:rsidR="00A57AEF" w:rsidRPr="00CD079D">
        <w:rPr>
          <w:rFonts w:cstheme="minorBidi" w:hint="eastAsia"/>
          <w:sz w:val="24"/>
        </w:rPr>
        <w:t>c</w:t>
      </w:r>
      <w:r w:rsidR="00A57AEF" w:rsidRPr="00CD079D">
        <w:rPr>
          <w:rFonts w:cstheme="minorBidi" w:hint="eastAsia"/>
          <w:sz w:val="24"/>
        </w:rPr>
        <w:t>区、东部</w:t>
      </w:r>
      <w:r w:rsidR="00A57AEF" w:rsidRPr="00CD079D">
        <w:rPr>
          <w:rFonts w:cstheme="minorBidi" w:hint="eastAsia"/>
          <w:sz w:val="24"/>
        </w:rPr>
        <w:t>d</w:t>
      </w:r>
      <w:r w:rsidR="00A57AEF" w:rsidRPr="00CD079D">
        <w:rPr>
          <w:rFonts w:cstheme="minorBidi" w:hint="eastAsia"/>
          <w:sz w:val="24"/>
        </w:rPr>
        <w:t>区和东部</w:t>
      </w:r>
      <w:r w:rsidR="00A57AEF" w:rsidRPr="00CD079D">
        <w:rPr>
          <w:rFonts w:cstheme="minorBidi" w:hint="eastAsia"/>
          <w:sz w:val="24"/>
        </w:rPr>
        <w:t>e</w:t>
      </w:r>
      <w:r w:rsidR="00A57AEF" w:rsidRPr="00CD079D">
        <w:rPr>
          <w:rFonts w:cstheme="minorBidi" w:hint="eastAsia"/>
          <w:sz w:val="24"/>
        </w:rPr>
        <w:t>区的所有信息。对于单一区域，根据虚拟机安装的操作系统，又相应分为</w:t>
      </w:r>
      <w:r w:rsidR="00A57AEF" w:rsidRPr="00CD079D">
        <w:rPr>
          <w:rFonts w:cstheme="minorBidi" w:hint="eastAsia"/>
          <w:sz w:val="24"/>
        </w:rPr>
        <w:t>windows</w:t>
      </w:r>
      <w:r w:rsidR="00A57AEF" w:rsidRPr="00CD079D">
        <w:rPr>
          <w:rFonts w:cstheme="minorBidi" w:hint="eastAsia"/>
          <w:sz w:val="24"/>
        </w:rPr>
        <w:t>和</w:t>
      </w:r>
      <w:r w:rsidR="00A57AEF" w:rsidRPr="00CD079D">
        <w:rPr>
          <w:rFonts w:cstheme="minorBidi" w:hint="eastAsia"/>
          <w:sz w:val="24"/>
        </w:rPr>
        <w:t>linux/unix</w:t>
      </w:r>
      <w:r w:rsidR="00A57AEF" w:rsidRPr="00CD079D">
        <w:rPr>
          <w:rFonts w:cstheme="minorBidi" w:hint="eastAsia"/>
          <w:sz w:val="24"/>
        </w:rPr>
        <w:t>。</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针对这些原始数据，明显需要分开处理，本课题编写了一些</w:t>
      </w:r>
      <w:r w:rsidRPr="00CD079D">
        <w:rPr>
          <w:rFonts w:cstheme="minorBidi" w:hint="eastAsia"/>
          <w:sz w:val="24"/>
        </w:rPr>
        <w:t>java</w:t>
      </w:r>
      <w:r w:rsidRPr="00CD079D">
        <w:rPr>
          <w:rFonts w:cstheme="minorBidi" w:hint="eastAsia"/>
          <w:sz w:val="24"/>
        </w:rPr>
        <w:t>方法对其进行了预处理，以</w:t>
      </w:r>
      <w:r w:rsidRPr="00CD079D">
        <w:rPr>
          <w:rFonts w:cstheme="minorBidi"/>
          <w:sz w:val="24"/>
        </w:rPr>
        <w:t>c4.2xlarge-spotprice_us-east</w:t>
      </w:r>
      <w:r w:rsidRPr="00CD079D">
        <w:rPr>
          <w:rFonts w:cstheme="minorBidi" w:hint="eastAsia"/>
          <w:sz w:val="24"/>
        </w:rPr>
        <w:t>为例，将其分为</w:t>
      </w:r>
      <w:r w:rsidRPr="00CD079D">
        <w:rPr>
          <w:rFonts w:cstheme="minorBidi" w:hint="eastAsia"/>
          <w:sz w:val="24"/>
        </w:rPr>
        <w:t>8</w:t>
      </w:r>
      <w:r w:rsidRPr="00CD079D">
        <w:rPr>
          <w:rFonts w:cstheme="minorBidi" w:hint="eastAsia"/>
          <w:sz w:val="24"/>
        </w:rPr>
        <w:t>个不同的</w:t>
      </w:r>
      <w:r w:rsidRPr="00CD079D">
        <w:rPr>
          <w:rFonts w:cstheme="minorBidi" w:hint="eastAsia"/>
          <w:sz w:val="24"/>
        </w:rPr>
        <w:t>json</w:t>
      </w:r>
      <w:r w:rsidRPr="00CD079D">
        <w:rPr>
          <w:rFonts w:cstheme="minorBidi" w:hint="eastAsia"/>
          <w:sz w:val="24"/>
        </w:rPr>
        <w:t>文件，对应的正好是</w:t>
      </w:r>
      <w:r w:rsidRPr="00CD079D">
        <w:rPr>
          <w:rFonts w:cstheme="minorBidi" w:hint="eastAsia"/>
          <w:sz w:val="24"/>
        </w:rPr>
        <w:t>4</w:t>
      </w:r>
      <w:r w:rsidRPr="00CD079D">
        <w:rPr>
          <w:rFonts w:cstheme="minorBidi" w:hint="eastAsia"/>
          <w:sz w:val="24"/>
        </w:rPr>
        <w:t>个区域</w:t>
      </w:r>
      <w:r w:rsidRPr="00CD079D">
        <w:rPr>
          <w:rFonts w:cstheme="minorBidi" w:hint="eastAsia"/>
          <w:sz w:val="24"/>
        </w:rPr>
        <w:t>2</w:t>
      </w:r>
      <w:r w:rsidRPr="00CD079D">
        <w:rPr>
          <w:rFonts w:cstheme="minorBidi" w:hint="eastAsia"/>
          <w:sz w:val="24"/>
        </w:rPr>
        <w:t>种操作系统。这些经过预处理的数据即为测试实例。</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预处理后的</w:t>
      </w:r>
      <w:r w:rsidRPr="00CD079D">
        <w:rPr>
          <w:rFonts w:cstheme="minorBidi" w:hint="eastAsia"/>
          <w:sz w:val="24"/>
        </w:rPr>
        <w:t>json</w:t>
      </w:r>
      <w:r w:rsidRPr="00CD079D">
        <w:rPr>
          <w:rFonts w:cstheme="minorBidi" w:hint="eastAsia"/>
          <w:sz w:val="24"/>
        </w:rPr>
        <w:t>文件均命名为</w:t>
      </w:r>
      <w:r w:rsidRPr="00CD079D">
        <w:rPr>
          <w:rFonts w:cstheme="minorBidi"/>
          <w:sz w:val="24"/>
        </w:rPr>
        <w:t>SpotPriceHistory</w:t>
      </w:r>
      <w:r w:rsidRPr="00CD079D">
        <w:rPr>
          <w:rFonts w:cstheme="minorBidi" w:hint="eastAsia"/>
          <w:sz w:val="24"/>
        </w:rPr>
        <w:t>，以便于</w:t>
      </w:r>
      <w:r w:rsidRPr="00CD079D">
        <w:rPr>
          <w:rFonts w:cstheme="minorBidi" w:hint="eastAsia"/>
          <w:sz w:val="24"/>
        </w:rPr>
        <w:t>R</w:t>
      </w:r>
      <w:r w:rsidRPr="00CD079D">
        <w:rPr>
          <w:rFonts w:cstheme="minorBidi" w:hint="eastAsia"/>
          <w:sz w:val="24"/>
        </w:rPr>
        <w:t>进行批量处理。其包含了两个属性</w:t>
      </w:r>
      <w:r w:rsidRPr="00CD079D">
        <w:rPr>
          <w:rFonts w:cstheme="minorBidi"/>
          <w:sz w:val="24"/>
        </w:rPr>
        <w:t>Timestamp</w:t>
      </w:r>
      <w:r w:rsidRPr="00CD079D">
        <w:rPr>
          <w:rFonts w:cstheme="minorBidi" w:hint="eastAsia"/>
          <w:sz w:val="24"/>
        </w:rPr>
        <w:t>和</w:t>
      </w:r>
      <w:r w:rsidRPr="00CD079D">
        <w:rPr>
          <w:rFonts w:cstheme="minorBidi"/>
          <w:sz w:val="24"/>
        </w:rPr>
        <w:t>SpotPrice</w:t>
      </w:r>
      <w:r w:rsidRPr="00CD079D">
        <w:rPr>
          <w:rFonts w:cstheme="minorBidi" w:hint="eastAsia"/>
          <w:sz w:val="24"/>
        </w:rPr>
        <w:t>，分别存储时间戳和该时间戳对应的历史价格。</w:t>
      </w:r>
    </w:p>
    <w:p w:rsidR="00112EB9" w:rsidRPr="00CD079D" w:rsidRDefault="00A57AEF" w:rsidP="00FF0DBA">
      <w:pPr>
        <w:spacing w:line="360" w:lineRule="auto"/>
        <w:ind w:firstLineChars="200" w:firstLine="480"/>
        <w:rPr>
          <w:sz w:val="24"/>
        </w:rPr>
      </w:pPr>
      <w:r w:rsidRPr="00CD079D">
        <w:rPr>
          <w:rFonts w:cstheme="minorBidi" w:hint="eastAsia"/>
          <w:sz w:val="24"/>
        </w:rPr>
        <w:t>时间戳间隔一般为</w:t>
      </w:r>
      <w:r w:rsidRPr="00CD079D">
        <w:rPr>
          <w:rFonts w:cstheme="minorBidi" w:hint="eastAsia"/>
          <w:sz w:val="24"/>
        </w:rPr>
        <w:t>1</w:t>
      </w:r>
      <w:r w:rsidRPr="00CD079D">
        <w:rPr>
          <w:rFonts w:cstheme="minorBidi" w:hint="eastAsia"/>
          <w:sz w:val="24"/>
        </w:rPr>
        <w:t>分钟，在实际建模预测的过程中，由于竞价实例的价格并不会在短时间内出现大幅度的波动，训练数据的冗余度较高，且考虑到我们仅希望预测未来的异方差走势而不是精确值，所以在</w:t>
      </w:r>
      <w:r w:rsidRPr="00CD079D">
        <w:rPr>
          <w:rFonts w:cstheme="minorBidi" w:hint="eastAsia"/>
          <w:sz w:val="24"/>
        </w:rPr>
        <w:t>R</w:t>
      </w:r>
      <w:r w:rsidRPr="00CD079D">
        <w:rPr>
          <w:rFonts w:cstheme="minorBidi" w:hint="eastAsia"/>
          <w:sz w:val="24"/>
        </w:rPr>
        <w:t>建模过程中，为了提升预测的时间长度以更好的利用历史数据，每</w:t>
      </w:r>
      <w:r w:rsidRPr="00CD079D">
        <w:rPr>
          <w:rFonts w:cstheme="minorBidi" w:hint="eastAsia"/>
          <w:sz w:val="24"/>
        </w:rPr>
        <w:t>30</w:t>
      </w:r>
      <w:r w:rsidRPr="00CD079D">
        <w:rPr>
          <w:rFonts w:cstheme="minorBidi" w:hint="eastAsia"/>
          <w:sz w:val="24"/>
        </w:rPr>
        <w:t>分钟只取了最高价格作为模型训练数据。这样的话，模型训练实际使用的是历史数据中每</w:t>
      </w:r>
      <w:r w:rsidRPr="00CD079D">
        <w:rPr>
          <w:rFonts w:cstheme="minorBidi" w:hint="eastAsia"/>
          <w:sz w:val="24"/>
        </w:rPr>
        <w:t>30</w:t>
      </w:r>
      <w:r w:rsidRPr="00CD079D">
        <w:rPr>
          <w:rFonts w:cstheme="minorBidi" w:hint="eastAsia"/>
          <w:sz w:val="24"/>
        </w:rPr>
        <w:t>分钟的最高价格，预测的也是未来每</w:t>
      </w:r>
      <w:r w:rsidRPr="00CD079D">
        <w:rPr>
          <w:rFonts w:cstheme="minorBidi" w:hint="eastAsia"/>
          <w:sz w:val="24"/>
        </w:rPr>
        <w:t>30</w:t>
      </w:r>
      <w:r w:rsidRPr="00CD079D">
        <w:rPr>
          <w:rFonts w:cstheme="minorBidi" w:hint="eastAsia"/>
          <w:sz w:val="24"/>
        </w:rPr>
        <w:t>分钟的最高价格。此举牺牲了一定的时间精确性，但更好的使用了历史数据，并可以预测未来较长时间的异方差。</w:t>
      </w:r>
    </w:p>
    <w:p w:rsidR="00A309FF" w:rsidRPr="00A34553" w:rsidRDefault="00A309FF" w:rsidP="00A309FF">
      <w:pPr>
        <w:pStyle w:val="2"/>
        <w:rPr>
          <w:rFonts w:ascii="黑体" w:eastAsia="黑体" w:hAnsi="黑体"/>
          <w:sz w:val="28"/>
          <w:szCs w:val="28"/>
        </w:rPr>
      </w:pPr>
      <w:bookmarkStart w:id="18" w:name="_Toc482285757"/>
      <w:r w:rsidRPr="00A34553">
        <w:rPr>
          <w:rFonts w:ascii="黑体" w:eastAsia="黑体" w:hAnsi="黑体" w:hint="eastAsia"/>
          <w:sz w:val="28"/>
          <w:szCs w:val="28"/>
        </w:rPr>
        <w:t>4.2  参数设置说明</w:t>
      </w:r>
      <w:bookmarkEnd w:id="18"/>
    </w:p>
    <w:p w:rsidR="00A57AEF" w:rsidRPr="00CD079D" w:rsidRDefault="00A57AEF" w:rsidP="00A57AEF">
      <w:pPr>
        <w:spacing w:line="360" w:lineRule="auto"/>
        <w:ind w:firstLineChars="200" w:firstLine="480"/>
        <w:rPr>
          <w:rFonts w:cstheme="minorBidi"/>
          <w:sz w:val="24"/>
        </w:rPr>
      </w:pPr>
      <w:r w:rsidRPr="00CD079D">
        <w:rPr>
          <w:rFonts w:cstheme="minorBidi"/>
          <w:sz w:val="24"/>
        </w:rPr>
        <w:t>GARCH</w:t>
      </w:r>
      <w:r w:rsidRPr="00CD079D">
        <w:rPr>
          <w:rFonts w:cstheme="minorBidi" w:hint="eastAsia"/>
          <w:sz w:val="24"/>
        </w:rPr>
        <w:t>建模最重要的就是定阶，即确定</w:t>
      </w:r>
      <w:r w:rsidRPr="00CD079D">
        <w:rPr>
          <w:rFonts w:cstheme="minorBidi" w:hint="eastAsia"/>
          <w:sz w:val="24"/>
        </w:rPr>
        <w:t>GARCH</w:t>
      </w:r>
      <w:r w:rsidRPr="00CD079D">
        <w:rPr>
          <w:rFonts w:cstheme="minorBidi" w:hint="eastAsia"/>
          <w:sz w:val="24"/>
        </w:rPr>
        <w:t>模型中</w:t>
      </w:r>
      <w:r w:rsidRPr="00CD079D">
        <w:rPr>
          <w:rFonts w:cstheme="minorBidi" w:hint="eastAsia"/>
          <w:sz w:val="24"/>
        </w:rPr>
        <w:t>p</w:t>
      </w:r>
      <w:r w:rsidRPr="00CD079D">
        <w:rPr>
          <w:rFonts w:cstheme="minorBidi" w:hint="eastAsia"/>
          <w:sz w:val="24"/>
        </w:rPr>
        <w:t>和</w:t>
      </w:r>
      <w:r w:rsidRPr="00CD079D">
        <w:rPr>
          <w:rFonts w:cstheme="minorBidi" w:hint="eastAsia"/>
          <w:sz w:val="24"/>
        </w:rPr>
        <w:t>q</w:t>
      </w:r>
      <w:r w:rsidRPr="00CD079D">
        <w:rPr>
          <w:rFonts w:cstheme="minorBidi" w:hint="eastAsia"/>
          <w:sz w:val="24"/>
        </w:rPr>
        <w:t>的参数。通过以上分析，我们发现</w:t>
      </w:r>
      <w:r w:rsidRPr="00CD079D">
        <w:rPr>
          <w:rFonts w:cstheme="minorBidi" w:hint="eastAsia"/>
          <w:sz w:val="24"/>
        </w:rPr>
        <w:t>1</w:t>
      </w:r>
      <w:r w:rsidRPr="00CD079D">
        <w:rPr>
          <w:rFonts w:cstheme="minorBidi" w:hint="eastAsia"/>
          <w:sz w:val="24"/>
        </w:rPr>
        <w:t>小节中的每一组测试实例都有各自的特点，参数取值就显得尤为重要。本课题中参数的取值主要依据模型样本呈现出的相关性，参考引言中的文献说明我们知道，建模预测行为就是寻找并利用相关性的过程。我们有一系列成熟的数学工具用以分析</w:t>
      </w:r>
      <w:r w:rsidRPr="00CD079D">
        <w:rPr>
          <w:rFonts w:cstheme="minorBidi" w:hint="eastAsia"/>
          <w:sz w:val="24"/>
        </w:rPr>
        <w:t>GARCH</w:t>
      </w:r>
      <w:r w:rsidRPr="00CD079D">
        <w:rPr>
          <w:rFonts w:cstheme="minorBidi" w:hint="eastAsia"/>
          <w:sz w:val="24"/>
        </w:rPr>
        <w:t>过程相关性是否显著，不过其推导和计算相当繁琐，好在现代编程语言提供了诸多的便利。</w:t>
      </w:r>
      <w:r w:rsidRPr="00CD079D">
        <w:rPr>
          <w:rFonts w:cstheme="minorBidi" w:hint="eastAsia"/>
          <w:sz w:val="24"/>
        </w:rPr>
        <w:t>R</w:t>
      </w:r>
      <w:r w:rsidRPr="00CD079D">
        <w:rPr>
          <w:rFonts w:cstheme="minorBidi" w:hint="eastAsia"/>
          <w:sz w:val="24"/>
        </w:rPr>
        <w:t>中有许多函数可用以分析</w:t>
      </w:r>
      <w:r w:rsidRPr="00CD079D">
        <w:rPr>
          <w:rFonts w:cstheme="minorBidi" w:hint="eastAsia"/>
          <w:sz w:val="24"/>
        </w:rPr>
        <w:t>GARCH</w:t>
      </w:r>
      <w:r w:rsidRPr="00CD079D">
        <w:rPr>
          <w:rFonts w:cstheme="minorBidi" w:hint="eastAsia"/>
          <w:sz w:val="24"/>
        </w:rPr>
        <w:t>过程相关性。此课题通过调用</w:t>
      </w:r>
      <w:r w:rsidRPr="00CD079D">
        <w:rPr>
          <w:rFonts w:cstheme="minorBidi" w:hint="eastAsia"/>
          <w:sz w:val="24"/>
        </w:rPr>
        <w:t>R</w:t>
      </w:r>
      <w:r w:rsidRPr="00CD079D">
        <w:rPr>
          <w:rFonts w:cstheme="minorBidi" w:hint="eastAsia"/>
          <w:sz w:val="24"/>
        </w:rPr>
        <w:t>的一些分析函数作为定阶参考，为模型的选取提供了数据支持。</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在相关性上，通过</w:t>
      </w:r>
      <w:r w:rsidRPr="00CD079D">
        <w:rPr>
          <w:rFonts w:cstheme="minorBidi" w:hint="eastAsia"/>
          <w:sz w:val="24"/>
        </w:rPr>
        <w:t>A</w:t>
      </w:r>
      <w:r w:rsidRPr="00CD079D">
        <w:rPr>
          <w:rFonts w:cstheme="minorBidi"/>
          <w:sz w:val="24"/>
        </w:rPr>
        <w:t>CF</w:t>
      </w:r>
      <w:r w:rsidRPr="00CD079D">
        <w:rPr>
          <w:rFonts w:cstheme="minorBidi" w:hint="eastAsia"/>
          <w:sz w:val="24"/>
        </w:rPr>
        <w:t>、</w:t>
      </w:r>
      <w:r w:rsidRPr="00CD079D">
        <w:rPr>
          <w:rFonts w:cstheme="minorBidi" w:hint="eastAsia"/>
          <w:sz w:val="24"/>
        </w:rPr>
        <w:t>PACF</w:t>
      </w:r>
      <w:r w:rsidRPr="00CD079D">
        <w:rPr>
          <w:rFonts w:cstheme="minorBidi" w:hint="eastAsia"/>
          <w:sz w:val="24"/>
        </w:rPr>
        <w:t>及其扩展函数可以看到模型样本的自相关模式的分布图。</w:t>
      </w:r>
      <w:r w:rsidRPr="00CD079D">
        <w:rPr>
          <w:rFonts w:cstheme="minorBidi" w:hint="eastAsia"/>
          <w:sz w:val="24"/>
        </w:rPr>
        <w:lastRenderedPageBreak/>
        <w:t>函数</w:t>
      </w:r>
      <w:r w:rsidRPr="00CD079D">
        <w:rPr>
          <w:rFonts w:cstheme="minorBidi" w:hint="eastAsia"/>
          <w:sz w:val="24"/>
        </w:rPr>
        <w:t>ACF</w:t>
      </w:r>
      <w:r w:rsidRPr="00CD079D">
        <w:rPr>
          <w:rFonts w:cstheme="minorBidi"/>
          <w:sz w:val="24"/>
        </w:rPr>
        <w:t>计算（并且通过默认绘图）对（可能是多变量）时间序列的自相关函数的估计。函数</w:t>
      </w:r>
      <w:r w:rsidRPr="00CD079D">
        <w:rPr>
          <w:rFonts w:cstheme="minorBidi"/>
          <w:sz w:val="24"/>
        </w:rPr>
        <w:t>PACF</w:t>
      </w:r>
      <w:r w:rsidRPr="00CD079D">
        <w:rPr>
          <w:rFonts w:cstheme="minorBidi"/>
          <w:sz w:val="24"/>
        </w:rPr>
        <w:t>计算（并通过默认绘图）一个（可能是多变量）时间序列的部分自相关函数的估计</w:t>
      </w:r>
      <w:r w:rsidRPr="00CD079D">
        <w:rPr>
          <w:rFonts w:cstheme="minorBidi" w:hint="eastAsia"/>
          <w:sz w:val="24"/>
          <w:vertAlign w:val="superscript"/>
        </w:rPr>
        <w:t>[</w:t>
      </w:r>
      <w:r w:rsidRPr="00CD079D">
        <w:rPr>
          <w:rFonts w:cstheme="minorBidi"/>
          <w:sz w:val="24"/>
          <w:vertAlign w:val="superscript"/>
        </w:rPr>
        <w:t>14</w:t>
      </w:r>
      <w:r w:rsidRPr="00CD079D">
        <w:rPr>
          <w:rFonts w:cstheme="minorBidi" w:hint="eastAsia"/>
          <w:sz w:val="24"/>
          <w:vertAlign w:val="superscript"/>
        </w:rPr>
        <w:t>]</w:t>
      </w:r>
      <w:r w:rsidRPr="00CD079D">
        <w:rPr>
          <w:rFonts w:cstheme="minorBidi" w:hint="eastAsia"/>
          <w:sz w:val="24"/>
        </w:rPr>
        <w:t>。</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利用上述函数，我们可以看到模型样本的相关性是否显著，对于相关性显著度不高的样本，建模过程可能需要较高的阶数，如果模型相关性不显著，则需要考虑利用显著的数据进行训练。换言之，如果</w:t>
      </w:r>
      <w:r w:rsidRPr="00CD079D">
        <w:rPr>
          <w:rFonts w:cstheme="minorBidi" w:hint="eastAsia"/>
          <w:sz w:val="24"/>
        </w:rPr>
        <w:t>ACF</w:t>
      </w:r>
      <w:r w:rsidRPr="00CD079D">
        <w:rPr>
          <w:rFonts w:cstheme="minorBidi" w:hint="eastAsia"/>
          <w:sz w:val="24"/>
        </w:rPr>
        <w:t>和</w:t>
      </w:r>
      <w:r w:rsidRPr="00CD079D">
        <w:rPr>
          <w:rFonts w:cstheme="minorBidi" w:hint="eastAsia"/>
          <w:sz w:val="24"/>
        </w:rPr>
        <w:t>PACF</w:t>
      </w:r>
      <w:r w:rsidRPr="00CD079D">
        <w:rPr>
          <w:rFonts w:cstheme="minorBidi" w:hint="eastAsia"/>
          <w:sz w:val="24"/>
        </w:rPr>
        <w:t>分析说明样本学习区间缺乏显著性，那么此时建模预测是及其困难的，应当考虑使用更多的数据进行建模。</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预测之前需要对模型进行参数检验。如果模型是被正确识别的，那么它的残差应当是近似独立同分布的，因此模型残差图是模型参数确定的一个重要依据。如果残差图呈现出相关性，说明模型拟合不符。其中标准残差的定义为</w:t>
      </w:r>
      <m:oMath>
        <m:sSub>
          <m:sSubPr>
            <m:ctrlPr>
              <w:rPr>
                <w:rFonts w:ascii="Cambria Math" w:hAnsi="Cambria Math" w:cstheme="minorBidi"/>
                <w:sz w:val="24"/>
              </w:rPr>
            </m:ctrlPr>
          </m:sSubPr>
          <m:e>
            <m:acc>
              <m:accPr>
                <m:ctrlPr>
                  <w:rPr>
                    <w:rFonts w:ascii="Cambria Math" w:hAnsi="Cambria Math" w:cstheme="minorBidi"/>
                    <w:sz w:val="24"/>
                  </w:rPr>
                </m:ctrlPr>
              </m:accPr>
              <m:e>
                <m:r>
                  <m:rPr>
                    <m:sty m:val="p"/>
                  </m:rPr>
                  <w:rPr>
                    <w:rFonts w:ascii="Cambria Math" w:hAnsi="Cambria Math" w:cstheme="minorBidi"/>
                    <w:sz w:val="24"/>
                  </w:rPr>
                  <m:t>ε</m:t>
                </m:r>
              </m:e>
            </m:acc>
          </m:e>
          <m:sub>
            <m:r>
              <m:rPr>
                <m:sty m:val="p"/>
              </m:rPr>
              <w:rPr>
                <w:rFonts w:ascii="Cambria Math" w:hAnsi="Cambria Math" w:cstheme="minorBidi"/>
                <w:sz w:val="24"/>
              </w:rPr>
              <m:t>t</m:t>
            </m:r>
          </m:sub>
        </m:sSub>
        <m:r>
          <m:rPr>
            <m:sty m:val="p"/>
          </m:rPr>
          <w:rPr>
            <w:rFonts w:ascii="Cambria Math" w:hAnsi="Cambria Math" w:cstheme="minorBidi"/>
            <w:sz w:val="24"/>
          </w:rPr>
          <m:t>=</m:t>
        </m:r>
        <m:sSub>
          <m:sSubPr>
            <m:ctrlPr>
              <w:rPr>
                <w:rFonts w:ascii="Cambria Math" w:hAnsi="Cambria Math" w:cstheme="minorBidi"/>
                <w:sz w:val="24"/>
              </w:rPr>
            </m:ctrlPr>
          </m:sSubPr>
          <m:e>
            <m:r>
              <m:rPr>
                <m:sty m:val="p"/>
              </m:rPr>
              <w:rPr>
                <w:rFonts w:ascii="Cambria Math" w:hAnsi="Cambria Math" w:cstheme="minorBidi"/>
                <w:sz w:val="24"/>
              </w:rPr>
              <m:t>r</m:t>
            </m:r>
          </m:e>
          <m:sub>
            <m:r>
              <m:rPr>
                <m:sty m:val="p"/>
              </m:rPr>
              <w:rPr>
                <w:rFonts w:ascii="Cambria Math" w:hAnsi="Cambria Math" w:cstheme="minorBidi"/>
                <w:sz w:val="24"/>
              </w:rPr>
              <m:t>t</m:t>
            </m:r>
          </m:sub>
        </m:sSub>
        <m:r>
          <m:rPr>
            <m:sty m:val="p"/>
          </m:rPr>
          <w:rPr>
            <w:rFonts w:ascii="Cambria Math" w:hAnsi="Cambria Math" w:cstheme="minorBidi"/>
            <w:sz w:val="24"/>
          </w:rPr>
          <m:t>∕</m:t>
        </m:r>
        <m:sSub>
          <m:sSubPr>
            <m:ctrlPr>
              <w:rPr>
                <w:rFonts w:ascii="Cambria Math" w:hAnsi="Cambria Math" w:cstheme="minorBidi"/>
                <w:sz w:val="24"/>
              </w:rPr>
            </m:ctrlPr>
          </m:sSubPr>
          <m:e>
            <m:acc>
              <m:accPr>
                <m:ctrlPr>
                  <w:rPr>
                    <w:rFonts w:ascii="Cambria Math" w:hAnsi="Cambria Math" w:cstheme="minorBidi"/>
                    <w:sz w:val="24"/>
                  </w:rPr>
                </m:ctrlPr>
              </m:accPr>
              <m:e>
                <m:r>
                  <m:rPr>
                    <m:sty m:val="p"/>
                  </m:rPr>
                  <w:rPr>
                    <w:rFonts w:ascii="Cambria Math" w:hAnsi="Cambria Math" w:cstheme="minorBidi"/>
                    <w:sz w:val="24"/>
                  </w:rPr>
                  <m:t>σ</m:t>
                </m:r>
              </m:e>
            </m:acc>
          </m:e>
          <m:sub>
            <m:r>
              <m:rPr>
                <m:sty m:val="p"/>
              </m:rPr>
              <w:rPr>
                <w:rFonts w:ascii="Cambria Math" w:hAnsi="Cambria Math" w:cstheme="minorBidi"/>
                <w:sz w:val="24"/>
              </w:rPr>
              <m:t>t|t-1</m:t>
            </m:r>
          </m:sub>
        </m:sSub>
      </m:oMath>
      <w:r w:rsidRPr="00CD079D">
        <w:rPr>
          <w:rFonts w:cstheme="minorBidi" w:hint="eastAsia"/>
          <w:sz w:val="24"/>
        </w:rPr>
        <w:t>。此外新息的正态性也可以通过</w:t>
      </w:r>
      <w:r w:rsidRPr="00CD079D">
        <w:rPr>
          <w:rFonts w:cstheme="minorBidi" w:hint="eastAsia"/>
          <w:sz w:val="24"/>
        </w:rPr>
        <w:t>QQ</w:t>
      </w:r>
      <w:r w:rsidRPr="00CD079D">
        <w:rPr>
          <w:rFonts w:cstheme="minorBidi" w:hint="eastAsia"/>
          <w:sz w:val="24"/>
        </w:rPr>
        <w:t>图来检验。</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另一个较为直观的参数是</w:t>
      </w:r>
      <w:r w:rsidRPr="00CD079D">
        <w:rPr>
          <w:rFonts w:cstheme="minorBidi" w:hint="eastAsia"/>
          <w:sz w:val="24"/>
        </w:rPr>
        <w:t>GARCH</w:t>
      </w:r>
      <w:r w:rsidRPr="00CD079D">
        <w:rPr>
          <w:rFonts w:cstheme="minorBidi" w:hint="eastAsia"/>
          <w:sz w:val="24"/>
        </w:rPr>
        <w:t>模型的</w:t>
      </w:r>
      <w:r w:rsidRPr="00CD079D">
        <w:rPr>
          <w:rFonts w:cstheme="minorBidi" w:hint="eastAsia"/>
          <w:sz w:val="24"/>
        </w:rPr>
        <w:t>AIC</w:t>
      </w:r>
      <w:r w:rsidRPr="00CD079D">
        <w:rPr>
          <w:rFonts w:cstheme="minorBidi" w:hint="eastAsia"/>
          <w:sz w:val="24"/>
        </w:rPr>
        <w:t>值，该值用以度量模型被正确识别的程度。理论上模型越准确，</w:t>
      </w:r>
      <w:r w:rsidRPr="00CD079D">
        <w:rPr>
          <w:rFonts w:cstheme="minorBidi" w:hint="eastAsia"/>
          <w:sz w:val="24"/>
        </w:rPr>
        <w:t>AIC</w:t>
      </w:r>
      <w:r w:rsidRPr="00CD079D">
        <w:rPr>
          <w:rFonts w:cstheme="minorBidi" w:hint="eastAsia"/>
          <w:sz w:val="24"/>
        </w:rPr>
        <w:t>值就越低，所以在保证条件方差非负的基本条件下</w:t>
      </w:r>
      <w:r w:rsidRPr="00CD079D">
        <w:rPr>
          <w:rFonts w:cstheme="minorBidi" w:hint="eastAsia"/>
          <w:sz w:val="24"/>
        </w:rPr>
        <w:t>p</w:t>
      </w:r>
      <w:r w:rsidRPr="00CD079D">
        <w:rPr>
          <w:rFonts w:cstheme="minorBidi" w:hint="eastAsia"/>
          <w:sz w:val="24"/>
        </w:rPr>
        <w:t>、</w:t>
      </w:r>
      <w:r w:rsidRPr="00CD079D">
        <w:rPr>
          <w:rFonts w:cstheme="minorBidi" w:hint="eastAsia"/>
          <w:sz w:val="24"/>
        </w:rPr>
        <w:t>q</w:t>
      </w:r>
      <w:r w:rsidRPr="00CD079D">
        <w:rPr>
          <w:rFonts w:cstheme="minorBidi" w:hint="eastAsia"/>
          <w:sz w:val="24"/>
        </w:rPr>
        <w:t>的取值应尽量使</w:t>
      </w:r>
      <w:r w:rsidRPr="00CD079D">
        <w:rPr>
          <w:rFonts w:cstheme="minorBidi" w:hint="eastAsia"/>
          <w:sz w:val="24"/>
        </w:rPr>
        <w:t>AIC</w:t>
      </w:r>
      <w:r w:rsidRPr="00CD079D">
        <w:rPr>
          <w:rFonts w:cstheme="minorBidi" w:hint="eastAsia"/>
          <w:sz w:val="24"/>
        </w:rPr>
        <w:t>值越低越好。</w:t>
      </w:r>
    </w:p>
    <w:p w:rsidR="00112EB9" w:rsidRPr="00CD079D" w:rsidRDefault="00A57AEF" w:rsidP="00A57AEF">
      <w:pPr>
        <w:pStyle w:val="a4"/>
        <w:spacing w:after="240"/>
        <w:ind w:firstLine="480"/>
        <w:rPr>
          <w:rFonts w:ascii="Times New Roman" w:eastAsia="黑体" w:hAnsi="Times New Roman"/>
          <w:b/>
          <w:color w:val="000000"/>
          <w:szCs w:val="28"/>
        </w:rPr>
      </w:pPr>
      <w:r w:rsidRPr="00CD079D">
        <w:rPr>
          <w:rFonts w:ascii="Times New Roman" w:hAnsi="Times New Roman" w:cstheme="minorBidi" w:hint="eastAsia"/>
          <w:color w:val="auto"/>
          <w:sz w:val="24"/>
        </w:rPr>
        <w:t>此外，参考文献中大量的</w:t>
      </w:r>
      <w:r w:rsidRPr="00CD079D">
        <w:rPr>
          <w:rFonts w:ascii="Times New Roman" w:hAnsi="Times New Roman" w:cstheme="minorBidi" w:hint="eastAsia"/>
          <w:color w:val="auto"/>
          <w:sz w:val="24"/>
        </w:rPr>
        <w:t>GARCH</w:t>
      </w:r>
      <w:r w:rsidRPr="00CD079D">
        <w:rPr>
          <w:rFonts w:ascii="Times New Roman" w:hAnsi="Times New Roman" w:cstheme="minorBidi" w:hint="eastAsia"/>
          <w:color w:val="auto"/>
          <w:sz w:val="24"/>
        </w:rPr>
        <w:t>建模经验可以发现，在</w:t>
      </w:r>
      <w:r w:rsidRPr="00CD079D">
        <w:rPr>
          <w:rFonts w:ascii="Times New Roman" w:hAnsi="Times New Roman" w:cstheme="minorBidi" w:hint="eastAsia"/>
          <w:color w:val="auto"/>
          <w:sz w:val="24"/>
        </w:rPr>
        <w:t>GARCH</w:t>
      </w:r>
      <w:r w:rsidRPr="00CD079D">
        <w:rPr>
          <w:rFonts w:ascii="Times New Roman" w:hAnsi="Times New Roman" w:cstheme="minorBidi" w:hint="eastAsia"/>
          <w:color w:val="auto"/>
          <w:sz w:val="24"/>
        </w:rPr>
        <w:t>模型建模时，如果阶数过高，会致使模型太过复杂，偏离实际问题。因此在将</w:t>
      </w:r>
      <w:r w:rsidRPr="00CD079D">
        <w:rPr>
          <w:rFonts w:ascii="Times New Roman" w:hAnsi="Times New Roman" w:cstheme="minorBidi" w:hint="eastAsia"/>
          <w:color w:val="auto"/>
          <w:sz w:val="24"/>
        </w:rPr>
        <w:t>GARCH</w:t>
      </w:r>
      <w:r w:rsidRPr="00CD079D">
        <w:rPr>
          <w:rFonts w:ascii="Times New Roman" w:hAnsi="Times New Roman" w:cstheme="minorBidi" w:hint="eastAsia"/>
          <w:color w:val="auto"/>
          <w:sz w:val="24"/>
        </w:rPr>
        <w:t>模型应用于真实数据时，应当考虑不能让</w:t>
      </w:r>
      <w:r w:rsidRPr="00CD079D">
        <w:rPr>
          <w:rFonts w:ascii="Times New Roman" w:hAnsi="Times New Roman" w:cstheme="minorBidi" w:hint="eastAsia"/>
          <w:color w:val="auto"/>
          <w:sz w:val="24"/>
        </w:rPr>
        <w:t>p</w:t>
      </w:r>
      <w:r w:rsidRPr="00CD079D">
        <w:rPr>
          <w:rFonts w:ascii="Times New Roman" w:hAnsi="Times New Roman" w:cstheme="minorBidi" w:hint="eastAsia"/>
          <w:color w:val="auto"/>
          <w:sz w:val="24"/>
        </w:rPr>
        <w:t>、</w:t>
      </w:r>
      <w:r w:rsidRPr="00CD079D">
        <w:rPr>
          <w:rFonts w:ascii="Times New Roman" w:hAnsi="Times New Roman" w:cstheme="minorBidi" w:hint="eastAsia"/>
          <w:color w:val="auto"/>
          <w:sz w:val="24"/>
        </w:rPr>
        <w:t>q</w:t>
      </w:r>
      <w:r w:rsidRPr="00CD079D">
        <w:rPr>
          <w:rFonts w:ascii="Times New Roman" w:hAnsi="Times New Roman" w:cstheme="minorBidi" w:hint="eastAsia"/>
          <w:color w:val="auto"/>
          <w:sz w:val="24"/>
        </w:rPr>
        <w:t>值过大。通常小于等于</w:t>
      </w:r>
      <w:r w:rsidRPr="00CD079D">
        <w:rPr>
          <w:rFonts w:ascii="Times New Roman" w:hAnsi="Times New Roman" w:cstheme="minorBidi" w:hint="eastAsia"/>
          <w:color w:val="auto"/>
          <w:sz w:val="24"/>
        </w:rPr>
        <w:t>3</w:t>
      </w:r>
      <w:r w:rsidRPr="00CD079D">
        <w:rPr>
          <w:rFonts w:ascii="Times New Roman" w:hAnsi="Times New Roman" w:cstheme="minorBidi" w:hint="eastAsia"/>
          <w:color w:val="auto"/>
          <w:sz w:val="24"/>
        </w:rPr>
        <w:t>即可。如果大于</w:t>
      </w:r>
      <w:r w:rsidRPr="00CD079D">
        <w:rPr>
          <w:rFonts w:ascii="Times New Roman" w:hAnsi="Times New Roman" w:cstheme="minorBidi" w:hint="eastAsia"/>
          <w:color w:val="auto"/>
          <w:sz w:val="24"/>
        </w:rPr>
        <w:t>3</w:t>
      </w:r>
      <w:r w:rsidRPr="00CD079D">
        <w:rPr>
          <w:rFonts w:ascii="Times New Roman" w:hAnsi="Times New Roman" w:cstheme="minorBidi" w:hint="eastAsia"/>
          <w:color w:val="auto"/>
          <w:sz w:val="24"/>
        </w:rPr>
        <w:t>的阶数仍不能正确识别模型，那么可认为拟合失败，样本参数不符合</w:t>
      </w:r>
      <w:r w:rsidRPr="00CD079D">
        <w:rPr>
          <w:rFonts w:ascii="Times New Roman" w:hAnsi="Times New Roman" w:cstheme="minorBidi" w:hint="eastAsia"/>
          <w:color w:val="auto"/>
          <w:sz w:val="24"/>
        </w:rPr>
        <w:t>GARCH</w:t>
      </w:r>
      <w:r w:rsidRPr="00CD079D">
        <w:rPr>
          <w:rFonts w:ascii="Times New Roman" w:hAnsi="Times New Roman" w:cstheme="minorBidi" w:hint="eastAsia"/>
          <w:color w:val="auto"/>
          <w:sz w:val="24"/>
        </w:rPr>
        <w:t>建模的基本假设。</w:t>
      </w:r>
    </w:p>
    <w:p w:rsidR="00DA62C6" w:rsidRPr="00A34553" w:rsidRDefault="00A309FF" w:rsidP="00A309FF">
      <w:pPr>
        <w:pStyle w:val="2"/>
        <w:rPr>
          <w:rFonts w:ascii="黑体" w:eastAsia="黑体" w:hAnsi="黑体"/>
          <w:sz w:val="28"/>
          <w:szCs w:val="28"/>
        </w:rPr>
      </w:pPr>
      <w:bookmarkStart w:id="19" w:name="_Toc482285758"/>
      <w:r w:rsidRPr="00A34553">
        <w:rPr>
          <w:rFonts w:ascii="黑体" w:eastAsia="黑体" w:hAnsi="黑体" w:hint="eastAsia"/>
          <w:sz w:val="28"/>
          <w:szCs w:val="28"/>
        </w:rPr>
        <w:t>4.3  实验环境（JAVA+R）</w:t>
      </w:r>
      <w:bookmarkEnd w:id="19"/>
    </w:p>
    <w:p w:rsidR="00A57AEF" w:rsidRPr="00CD079D" w:rsidRDefault="00A57AEF" w:rsidP="00A57AEF">
      <w:pPr>
        <w:spacing w:beforeLines="50" w:before="156" w:after="120" w:line="360" w:lineRule="auto"/>
        <w:ind w:firstLineChars="200" w:firstLine="480"/>
        <w:jc w:val="left"/>
        <w:rPr>
          <w:rFonts w:cstheme="minorBidi"/>
          <w:sz w:val="24"/>
        </w:rPr>
      </w:pPr>
      <w:r w:rsidRPr="00CD079D">
        <w:rPr>
          <w:rFonts w:cstheme="minorBidi" w:hint="eastAsia"/>
          <w:sz w:val="24"/>
        </w:rPr>
        <w:t>R</w:t>
      </w:r>
      <w:r w:rsidRPr="00CD079D">
        <w:rPr>
          <w:rFonts w:cstheme="minorBidi" w:hint="eastAsia"/>
          <w:sz w:val="24"/>
        </w:rPr>
        <w:t>语言内置多种统计学及数字分析功能，本课题开发了一个可视化的</w:t>
      </w:r>
      <w:r w:rsidRPr="00CD079D">
        <w:rPr>
          <w:rFonts w:cstheme="minorBidi" w:hint="eastAsia"/>
          <w:sz w:val="24"/>
        </w:rPr>
        <w:t>Java</w:t>
      </w:r>
      <w:r w:rsidRPr="00CD079D">
        <w:rPr>
          <w:rFonts w:cstheme="minorBidi" w:hint="eastAsia"/>
          <w:sz w:val="24"/>
        </w:rPr>
        <w:t>程序界面，通过</w:t>
      </w:r>
      <w:r w:rsidRPr="00CD079D">
        <w:rPr>
          <w:rFonts w:cstheme="minorBidi" w:hint="eastAsia"/>
          <w:sz w:val="24"/>
        </w:rPr>
        <w:t>Java</w:t>
      </w:r>
      <w:r w:rsidRPr="00CD079D">
        <w:rPr>
          <w:rFonts w:cstheme="minorBidi" w:hint="eastAsia"/>
          <w:sz w:val="24"/>
        </w:rPr>
        <w:t>加载测试数据，后台调用</w:t>
      </w:r>
      <w:r w:rsidRPr="00CD079D">
        <w:rPr>
          <w:rFonts w:cstheme="minorBidi" w:hint="eastAsia"/>
          <w:sz w:val="24"/>
        </w:rPr>
        <w:t>R</w:t>
      </w:r>
      <w:r w:rsidRPr="00CD079D">
        <w:rPr>
          <w:rFonts w:cstheme="minorBidi" w:hint="eastAsia"/>
          <w:sz w:val="24"/>
        </w:rPr>
        <w:t>语言库函数，进行数据建模和预测，返回计算结果，并在程序界面进行展示。</w:t>
      </w:r>
    </w:p>
    <w:bookmarkStart w:id="20" w:name="_MON_1555765456"/>
    <w:bookmarkEnd w:id="20"/>
    <w:p w:rsidR="00A57AEF" w:rsidRPr="00CD079D" w:rsidRDefault="00A57AEF" w:rsidP="00A57AEF">
      <w:pPr>
        <w:spacing w:beforeLines="50" w:before="156" w:after="120" w:line="360" w:lineRule="auto"/>
        <w:jc w:val="center"/>
      </w:pPr>
      <w:r w:rsidRPr="00CD079D">
        <w:object w:dxaOrig="8351" w:dyaOrig="2808">
          <v:shape id="_x0000_i1028" type="#_x0000_t75" style="width:417.6pt;height:139.6pt" o:ole="">
            <v:imagedata r:id="rId17" o:title=""/>
          </v:shape>
          <o:OLEObject Type="Embed" ProgID="Word.Document.12" ShapeID="_x0000_i1028" DrawAspect="Content" ObjectID="_1556027663" r:id="rId18">
            <o:FieldCodes>\s</o:FieldCodes>
          </o:OLEObject>
        </w:object>
      </w:r>
    </w:p>
    <w:p w:rsidR="00A57AEF" w:rsidRPr="00CD079D" w:rsidRDefault="00A57AEF" w:rsidP="00A57AEF">
      <w:pPr>
        <w:spacing w:beforeLines="50" w:before="156" w:after="120" w:line="360" w:lineRule="auto"/>
        <w:jc w:val="center"/>
        <w:rPr>
          <w:rFonts w:eastAsia="黑体" w:cstheme="minorBidi"/>
          <w:color w:val="000000" w:themeColor="text1"/>
          <w:szCs w:val="21"/>
        </w:rPr>
      </w:pPr>
      <w:r w:rsidRPr="00CD079D">
        <w:rPr>
          <w:rFonts w:eastAsia="黑体" w:cstheme="minorBidi" w:hint="eastAsia"/>
          <w:color w:val="000000" w:themeColor="text1"/>
          <w:szCs w:val="21"/>
        </w:rPr>
        <w:lastRenderedPageBreak/>
        <w:t>图</w:t>
      </w:r>
      <w:r w:rsidRPr="00CD079D">
        <w:rPr>
          <w:rFonts w:eastAsia="黑体" w:cstheme="minorBidi" w:hint="eastAsia"/>
          <w:color w:val="000000" w:themeColor="text1"/>
          <w:szCs w:val="21"/>
        </w:rPr>
        <w:t>4.</w:t>
      </w:r>
      <w:r w:rsidRPr="00CD079D">
        <w:rPr>
          <w:rFonts w:eastAsia="黑体" w:cstheme="minorBidi"/>
          <w:color w:val="000000" w:themeColor="text1"/>
          <w:szCs w:val="21"/>
        </w:rPr>
        <w:t>3</w:t>
      </w:r>
      <w:r w:rsidRPr="00CD079D">
        <w:rPr>
          <w:rFonts w:eastAsia="黑体" w:cstheme="minorBidi" w:hint="eastAsia"/>
          <w:color w:val="000000" w:themeColor="text1"/>
          <w:szCs w:val="21"/>
        </w:rPr>
        <w:t>.</w:t>
      </w:r>
      <w:r w:rsidRPr="00CD079D">
        <w:rPr>
          <w:rFonts w:eastAsia="黑体" w:cstheme="minorBidi"/>
          <w:color w:val="000000" w:themeColor="text1"/>
          <w:szCs w:val="21"/>
        </w:rPr>
        <w:t>1</w:t>
      </w:r>
    </w:p>
    <w:p w:rsidR="00A57AEF" w:rsidRPr="00CD079D" w:rsidRDefault="00A57AEF" w:rsidP="00A57AEF">
      <w:pPr>
        <w:spacing w:beforeLines="50" w:before="156" w:after="120" w:line="360" w:lineRule="auto"/>
        <w:ind w:firstLineChars="200" w:firstLine="480"/>
        <w:jc w:val="left"/>
        <w:rPr>
          <w:rFonts w:cstheme="minorBidi"/>
          <w:sz w:val="24"/>
        </w:rPr>
      </w:pPr>
      <w:r w:rsidRPr="00CD079D">
        <w:rPr>
          <w:rFonts w:cstheme="minorBidi" w:hint="eastAsia"/>
          <w:sz w:val="24"/>
        </w:rPr>
        <w:t>R</w:t>
      </w:r>
      <w:r w:rsidRPr="00CD079D">
        <w:rPr>
          <w:rFonts w:cstheme="minorBidi" w:hint="eastAsia"/>
          <w:sz w:val="24"/>
        </w:rPr>
        <w:t>的功能可以通过安装包（</w:t>
      </w:r>
      <w:r w:rsidRPr="00CD079D">
        <w:rPr>
          <w:rFonts w:cstheme="minorBidi" w:hint="eastAsia"/>
          <w:sz w:val="24"/>
        </w:rPr>
        <w:t>Packages</w:t>
      </w:r>
      <w:r w:rsidRPr="00CD079D">
        <w:rPr>
          <w:rFonts w:cstheme="minorBidi" w:hint="eastAsia"/>
          <w:sz w:val="24"/>
        </w:rPr>
        <w:t>，用户撰写的功能）增强。因为</w:t>
      </w:r>
      <w:r w:rsidRPr="00CD079D">
        <w:rPr>
          <w:rFonts w:cstheme="minorBidi" w:hint="eastAsia"/>
          <w:sz w:val="24"/>
        </w:rPr>
        <w:t>S</w:t>
      </w:r>
      <w:r w:rsidRPr="00CD079D">
        <w:rPr>
          <w:rFonts w:cstheme="minorBidi" w:hint="eastAsia"/>
          <w:sz w:val="24"/>
        </w:rPr>
        <w:t>的一些缘由，</w:t>
      </w:r>
      <w:r w:rsidRPr="00CD079D">
        <w:rPr>
          <w:rFonts w:cstheme="minorBidi" w:hint="eastAsia"/>
          <w:sz w:val="24"/>
        </w:rPr>
        <w:t>R</w:t>
      </w:r>
      <w:r w:rsidRPr="00CD079D">
        <w:rPr>
          <w:rFonts w:cstheme="minorBidi" w:hint="eastAsia"/>
          <w:sz w:val="24"/>
        </w:rPr>
        <w:t>相较于其他的数学用编程语言或统计学软件工具有更强的面向对象功能。</w:t>
      </w:r>
    </w:p>
    <w:p w:rsidR="00A57AEF" w:rsidRPr="00CD079D" w:rsidRDefault="00A57AEF" w:rsidP="00A57AEF">
      <w:pPr>
        <w:spacing w:beforeLines="50" w:before="156" w:after="120" w:line="360" w:lineRule="auto"/>
        <w:ind w:firstLineChars="200" w:firstLine="480"/>
        <w:jc w:val="left"/>
        <w:rPr>
          <w:rFonts w:cstheme="minorBidi"/>
          <w:sz w:val="24"/>
        </w:rPr>
      </w:pPr>
      <w:r w:rsidRPr="00CD079D">
        <w:rPr>
          <w:rFonts w:cstheme="minorBidi" w:hint="eastAsia"/>
          <w:sz w:val="24"/>
        </w:rPr>
        <w:t>Java</w:t>
      </w:r>
      <w:r w:rsidRPr="00CD079D">
        <w:rPr>
          <w:rFonts w:cstheme="minorBidi" w:hint="eastAsia"/>
          <w:sz w:val="24"/>
        </w:rPr>
        <w:t>调用</w:t>
      </w:r>
      <w:r w:rsidRPr="00CD079D">
        <w:rPr>
          <w:rFonts w:cstheme="minorBidi" w:hint="eastAsia"/>
          <w:sz w:val="24"/>
        </w:rPr>
        <w:t>R</w:t>
      </w:r>
      <w:r w:rsidRPr="00CD079D">
        <w:rPr>
          <w:rFonts w:cstheme="minorBidi" w:hint="eastAsia"/>
          <w:sz w:val="24"/>
        </w:rPr>
        <w:t>语言进行计算通常有两种方式：</w:t>
      </w:r>
      <w:r w:rsidRPr="00CD079D">
        <w:rPr>
          <w:rFonts w:cstheme="minorBidi" w:hint="eastAsia"/>
          <w:sz w:val="24"/>
        </w:rPr>
        <w:t xml:space="preserve">JRI </w:t>
      </w:r>
      <w:r w:rsidRPr="00CD079D">
        <w:rPr>
          <w:rFonts w:cstheme="minorBidi" w:hint="eastAsia"/>
          <w:sz w:val="24"/>
        </w:rPr>
        <w:t>和</w:t>
      </w:r>
      <w:r w:rsidRPr="00CD079D">
        <w:rPr>
          <w:rFonts w:cstheme="minorBidi" w:hint="eastAsia"/>
          <w:sz w:val="24"/>
        </w:rPr>
        <w:t xml:space="preserve"> Rserve</w:t>
      </w:r>
      <w:r w:rsidRPr="00CD079D">
        <w:rPr>
          <w:rFonts w:cstheme="minorBidi" w:hint="eastAsia"/>
          <w:sz w:val="24"/>
        </w:rPr>
        <w:t>。本课题采用</w:t>
      </w:r>
      <w:r w:rsidRPr="00CD079D">
        <w:rPr>
          <w:rFonts w:cstheme="minorBidi" w:hint="eastAsia"/>
          <w:sz w:val="24"/>
        </w:rPr>
        <w:t xml:space="preserve"> Rserve</w:t>
      </w:r>
      <w:r w:rsidRPr="00CD079D">
        <w:rPr>
          <w:rFonts w:cstheme="minorBidi" w:hint="eastAsia"/>
          <w:sz w:val="24"/>
        </w:rPr>
        <w:t>作为数据同步工具。这是一个基于</w:t>
      </w:r>
      <w:r w:rsidRPr="00CD079D">
        <w:rPr>
          <w:rFonts w:cstheme="minorBidi" w:hint="eastAsia"/>
          <w:sz w:val="24"/>
        </w:rPr>
        <w:t>TCP/IP</w:t>
      </w:r>
      <w:r w:rsidRPr="00CD079D">
        <w:rPr>
          <w:rFonts w:cstheme="minorBidi" w:hint="eastAsia"/>
          <w:sz w:val="24"/>
        </w:rPr>
        <w:t>的服务器，通过二进制协议传输数据，可以提供远程连接，使得客户端语言能够调用</w:t>
      </w:r>
      <w:r w:rsidRPr="00CD079D">
        <w:rPr>
          <w:rFonts w:cstheme="minorBidi" w:hint="eastAsia"/>
          <w:sz w:val="24"/>
        </w:rPr>
        <w:t>R</w:t>
      </w:r>
      <w:r w:rsidRPr="00CD079D">
        <w:rPr>
          <w:rFonts w:cstheme="minorBidi" w:hint="eastAsia"/>
          <w:sz w:val="24"/>
        </w:rPr>
        <w:t>。目前</w:t>
      </w:r>
      <w:r w:rsidRPr="00CD079D">
        <w:rPr>
          <w:rFonts w:cstheme="minorBidi" w:hint="eastAsia"/>
          <w:sz w:val="24"/>
        </w:rPr>
        <w:t>Rserve</w:t>
      </w:r>
      <w:r w:rsidRPr="00CD079D">
        <w:rPr>
          <w:rFonts w:cstheme="minorBidi" w:hint="eastAsia"/>
          <w:sz w:val="24"/>
        </w:rPr>
        <w:t>作为一个</w:t>
      </w:r>
      <w:r w:rsidRPr="00CD079D">
        <w:rPr>
          <w:rFonts w:cstheme="minorBidi" w:hint="eastAsia"/>
          <w:sz w:val="24"/>
        </w:rPr>
        <w:t>package</w:t>
      </w:r>
      <w:r w:rsidRPr="00CD079D">
        <w:rPr>
          <w:rFonts w:cstheme="minorBidi" w:hint="eastAsia"/>
          <w:sz w:val="24"/>
        </w:rPr>
        <w:t>发布在</w:t>
      </w:r>
      <w:r w:rsidRPr="00CD079D">
        <w:rPr>
          <w:rFonts w:cstheme="minorBidi" w:hint="eastAsia"/>
          <w:sz w:val="24"/>
        </w:rPr>
        <w:t>CRAN</w:t>
      </w:r>
      <w:r w:rsidRPr="00CD079D">
        <w:rPr>
          <w:rFonts w:cstheme="minorBidi" w:hint="eastAsia"/>
          <w:sz w:val="24"/>
        </w:rPr>
        <w:t>上，可以直接使用</w:t>
      </w:r>
      <w:r w:rsidRPr="00CD079D">
        <w:rPr>
          <w:rFonts w:cstheme="minorBidi" w:hint="eastAsia"/>
          <w:sz w:val="24"/>
        </w:rPr>
        <w:t>install.packages(</w:t>
      </w:r>
      <w:r w:rsidRPr="00CD079D">
        <w:rPr>
          <w:rFonts w:cstheme="minorBidi" w:hint="eastAsia"/>
          <w:sz w:val="24"/>
        </w:rPr>
        <w:t>“</w:t>
      </w:r>
      <w:r w:rsidRPr="00CD079D">
        <w:rPr>
          <w:rFonts w:cstheme="minorBidi" w:hint="eastAsia"/>
          <w:sz w:val="24"/>
        </w:rPr>
        <w:t>Rserve</w:t>
      </w:r>
      <w:r w:rsidRPr="00CD079D">
        <w:rPr>
          <w:rFonts w:cstheme="minorBidi" w:hint="eastAsia"/>
          <w:sz w:val="24"/>
        </w:rPr>
        <w:t>”</w:t>
      </w:r>
      <w:r w:rsidRPr="00CD079D">
        <w:rPr>
          <w:rFonts w:cstheme="minorBidi" w:hint="eastAsia"/>
          <w:sz w:val="24"/>
        </w:rPr>
        <w:t>)</w:t>
      </w:r>
      <w:r w:rsidRPr="00CD079D">
        <w:rPr>
          <w:rFonts w:cstheme="minorBidi" w:hint="eastAsia"/>
          <w:sz w:val="24"/>
        </w:rPr>
        <w:t>进行安装。需要使用时在</w:t>
      </w:r>
      <w:r w:rsidRPr="00CD079D">
        <w:rPr>
          <w:rFonts w:cstheme="minorBidi" w:hint="eastAsia"/>
          <w:sz w:val="24"/>
        </w:rPr>
        <w:t>R</w:t>
      </w:r>
      <w:r w:rsidRPr="00CD079D">
        <w:rPr>
          <w:rFonts w:cstheme="minorBidi" w:hint="eastAsia"/>
          <w:sz w:val="24"/>
        </w:rPr>
        <w:t>控制台下加载该包，然后输入命令</w:t>
      </w:r>
      <w:r w:rsidRPr="00CD079D">
        <w:rPr>
          <w:rFonts w:cstheme="minorBidi" w:hint="eastAsia"/>
          <w:sz w:val="24"/>
        </w:rPr>
        <w:t>Rserve()</w:t>
      </w:r>
      <w:r w:rsidRPr="00CD079D">
        <w:rPr>
          <w:rFonts w:cstheme="minorBidi" w:hint="eastAsia"/>
          <w:sz w:val="24"/>
        </w:rPr>
        <w:t>，开启服务器，就可以供客户端调用。相较于</w:t>
      </w:r>
      <w:r w:rsidRPr="00CD079D">
        <w:rPr>
          <w:rFonts w:cstheme="minorBidi" w:hint="eastAsia"/>
          <w:sz w:val="24"/>
        </w:rPr>
        <w:t>JRI</w:t>
      </w:r>
      <w:r w:rsidRPr="00CD079D">
        <w:rPr>
          <w:rFonts w:cstheme="minorBidi" w:hint="eastAsia"/>
          <w:sz w:val="24"/>
        </w:rPr>
        <w:t>，</w:t>
      </w:r>
      <w:r w:rsidRPr="00CD079D">
        <w:rPr>
          <w:rFonts w:cstheme="minorBidi" w:hint="eastAsia"/>
          <w:sz w:val="24"/>
        </w:rPr>
        <w:t>Rserve</w:t>
      </w:r>
      <w:r w:rsidRPr="00CD079D">
        <w:rPr>
          <w:rFonts w:cstheme="minorBidi" w:hint="eastAsia"/>
          <w:sz w:val="24"/>
        </w:rPr>
        <w:t>的一大优势是跨平台。这里的跨平台不只是软件平台（操作系统），</w:t>
      </w:r>
      <w:r w:rsidRPr="00CD079D">
        <w:rPr>
          <w:rFonts w:cstheme="minorBidi" w:hint="eastAsia"/>
          <w:sz w:val="24"/>
        </w:rPr>
        <w:t>Rserve</w:t>
      </w:r>
      <w:r w:rsidRPr="00CD079D">
        <w:rPr>
          <w:rFonts w:cstheme="minorBidi" w:hint="eastAsia"/>
          <w:sz w:val="24"/>
        </w:rPr>
        <w:t>调用可以在多个硬件机器上实现。只要有网络通信，</w:t>
      </w:r>
      <w:r w:rsidRPr="00CD079D">
        <w:rPr>
          <w:rFonts w:cstheme="minorBidi" w:hint="eastAsia"/>
          <w:sz w:val="24"/>
        </w:rPr>
        <w:t>Java</w:t>
      </w:r>
      <w:r w:rsidRPr="00CD079D">
        <w:rPr>
          <w:rFonts w:cstheme="minorBidi" w:hint="eastAsia"/>
          <w:sz w:val="24"/>
        </w:rPr>
        <w:t>软件就能调用到</w:t>
      </w:r>
      <w:r w:rsidRPr="00CD079D">
        <w:rPr>
          <w:rFonts w:cstheme="minorBidi" w:hint="eastAsia"/>
          <w:sz w:val="24"/>
        </w:rPr>
        <w:t>R</w:t>
      </w:r>
      <w:r w:rsidRPr="00CD079D">
        <w:rPr>
          <w:rFonts w:cstheme="minorBidi" w:hint="eastAsia"/>
          <w:sz w:val="24"/>
        </w:rPr>
        <w:t>进行计算。</w:t>
      </w:r>
    </w:p>
    <w:p w:rsidR="00A57AEF" w:rsidRPr="00CD079D" w:rsidRDefault="00A57AEF" w:rsidP="00A57AEF">
      <w:pPr>
        <w:spacing w:beforeLines="50" w:before="156" w:after="120" w:line="360" w:lineRule="auto"/>
        <w:ind w:firstLineChars="200" w:firstLine="480"/>
        <w:jc w:val="left"/>
        <w:rPr>
          <w:rFonts w:cstheme="minorBidi"/>
          <w:sz w:val="24"/>
        </w:rPr>
      </w:pPr>
      <w:r w:rsidRPr="00CD079D">
        <w:rPr>
          <w:rFonts w:cstheme="minorBidi" w:hint="eastAsia"/>
          <w:sz w:val="24"/>
        </w:rPr>
        <w:t>本课题开发的软件界面如图所示。</w:t>
      </w:r>
    </w:p>
    <w:p w:rsidR="00A57AEF" w:rsidRPr="00CD079D" w:rsidRDefault="00A57AEF" w:rsidP="00A57AEF">
      <w:pPr>
        <w:spacing w:beforeLines="50" w:before="156" w:after="120" w:line="360" w:lineRule="auto"/>
        <w:jc w:val="center"/>
        <w:rPr>
          <w:rFonts w:cstheme="minorBidi"/>
          <w:sz w:val="24"/>
        </w:rPr>
      </w:pPr>
      <w:r w:rsidRPr="00CD079D">
        <w:rPr>
          <w:rFonts w:cstheme="minorBidi"/>
          <w:noProof/>
          <w:sz w:val="24"/>
        </w:rPr>
        <w:lastRenderedPageBreak/>
        <w:drawing>
          <wp:inline distT="0" distB="0" distL="0" distR="0" wp14:anchorId="52BD6655" wp14:editId="470BB846">
            <wp:extent cx="4147200" cy="56664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200" cy="5666400"/>
                    </a:xfrm>
                    <a:prstGeom prst="rect">
                      <a:avLst/>
                    </a:prstGeom>
                  </pic:spPr>
                </pic:pic>
              </a:graphicData>
            </a:graphic>
          </wp:inline>
        </w:drawing>
      </w:r>
    </w:p>
    <w:p w:rsidR="00A57AEF" w:rsidRPr="00CD079D" w:rsidRDefault="00A57AEF" w:rsidP="00A57AEF">
      <w:pPr>
        <w:spacing w:beforeLines="50" w:before="156" w:after="12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3</w:t>
      </w:r>
      <w:r w:rsidRPr="00CD079D">
        <w:rPr>
          <w:rFonts w:eastAsia="黑体" w:cstheme="minorBidi" w:hint="eastAsia"/>
          <w:szCs w:val="21"/>
        </w:rPr>
        <w:t>.</w:t>
      </w:r>
      <w:r w:rsidRPr="00CD079D">
        <w:rPr>
          <w:rFonts w:eastAsia="黑体" w:cstheme="minorBidi"/>
          <w:szCs w:val="21"/>
        </w:rPr>
        <w:t>2</w:t>
      </w:r>
    </w:p>
    <w:p w:rsidR="00A57AEF" w:rsidRPr="00CD079D" w:rsidRDefault="00A57AEF" w:rsidP="00A57AEF">
      <w:pPr>
        <w:spacing w:beforeLines="50" w:before="156" w:after="120" w:line="360" w:lineRule="auto"/>
        <w:ind w:firstLineChars="200" w:firstLine="480"/>
        <w:jc w:val="left"/>
        <w:rPr>
          <w:rFonts w:cstheme="minorBidi"/>
          <w:sz w:val="24"/>
        </w:rPr>
      </w:pPr>
      <w:r w:rsidRPr="00CD079D">
        <w:rPr>
          <w:rFonts w:cstheme="minorBidi" w:hint="eastAsia"/>
          <w:sz w:val="24"/>
        </w:rPr>
        <w:t>选择测试用例后，设置</w:t>
      </w:r>
      <w:r w:rsidRPr="00CD079D">
        <w:rPr>
          <w:rFonts w:cstheme="minorBidi" w:hint="eastAsia"/>
          <w:sz w:val="24"/>
        </w:rPr>
        <w:t>p</w:t>
      </w:r>
      <w:r w:rsidRPr="00CD079D">
        <w:rPr>
          <w:rFonts w:cstheme="minorBidi" w:hint="eastAsia"/>
          <w:sz w:val="24"/>
        </w:rPr>
        <w:t>和</w:t>
      </w:r>
      <w:r w:rsidRPr="00CD079D">
        <w:rPr>
          <w:rFonts w:cstheme="minorBidi" w:hint="eastAsia"/>
          <w:sz w:val="24"/>
        </w:rPr>
        <w:t>q</w:t>
      </w:r>
      <w:r w:rsidRPr="00CD079D">
        <w:rPr>
          <w:rFonts w:cstheme="minorBidi" w:hint="eastAsia"/>
          <w:sz w:val="24"/>
        </w:rPr>
        <w:t>的参数并点击建模按钮进行软件建模。左下方的模型诊断区可查看模型是否正确识别，从而为数据参数（</w:t>
      </w:r>
      <w:r w:rsidRPr="00CD079D">
        <w:rPr>
          <w:rFonts w:cstheme="minorBidi" w:hint="eastAsia"/>
          <w:sz w:val="24"/>
        </w:rPr>
        <w:t>p</w:t>
      </w:r>
      <w:r w:rsidRPr="00CD079D">
        <w:rPr>
          <w:rFonts w:cstheme="minorBidi" w:hint="eastAsia"/>
          <w:sz w:val="24"/>
        </w:rPr>
        <w:t>值和</w:t>
      </w:r>
      <w:r w:rsidRPr="00CD079D">
        <w:rPr>
          <w:rFonts w:cstheme="minorBidi" w:hint="eastAsia"/>
          <w:sz w:val="24"/>
        </w:rPr>
        <w:t>q</w:t>
      </w:r>
      <w:r w:rsidRPr="00CD079D">
        <w:rPr>
          <w:rFonts w:cstheme="minorBidi" w:hint="eastAsia"/>
          <w:sz w:val="24"/>
        </w:rPr>
        <w:t>值）提供理论依据。</w:t>
      </w:r>
    </w:p>
    <w:p w:rsidR="00A57AEF" w:rsidRPr="00CD079D" w:rsidRDefault="00A57AEF" w:rsidP="00A57AEF">
      <w:pPr>
        <w:spacing w:beforeLines="50" w:before="156" w:after="120" w:line="360" w:lineRule="auto"/>
        <w:jc w:val="center"/>
        <w:rPr>
          <w:rFonts w:cstheme="minorBidi"/>
          <w:sz w:val="24"/>
        </w:rPr>
      </w:pPr>
      <w:r w:rsidRPr="00CD079D">
        <w:rPr>
          <w:rFonts w:cstheme="minorBidi"/>
          <w:noProof/>
          <w:sz w:val="24"/>
        </w:rPr>
        <w:lastRenderedPageBreak/>
        <w:drawing>
          <wp:inline distT="0" distB="0" distL="0" distR="0" wp14:anchorId="27A936C3" wp14:editId="21A6AECF">
            <wp:extent cx="4147200" cy="566640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7200" cy="5666400"/>
                    </a:xfrm>
                    <a:prstGeom prst="rect">
                      <a:avLst/>
                    </a:prstGeom>
                  </pic:spPr>
                </pic:pic>
              </a:graphicData>
            </a:graphic>
          </wp:inline>
        </w:drawing>
      </w:r>
    </w:p>
    <w:p w:rsidR="00A57AEF" w:rsidRPr="00CD079D" w:rsidRDefault="00A57AEF" w:rsidP="00A57AEF">
      <w:pPr>
        <w:spacing w:beforeLines="50" w:before="156" w:after="12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3</w:t>
      </w:r>
      <w:r w:rsidRPr="00CD079D">
        <w:rPr>
          <w:rFonts w:eastAsia="黑体" w:cstheme="minorBidi" w:hint="eastAsia"/>
          <w:szCs w:val="21"/>
        </w:rPr>
        <w:t>.</w:t>
      </w:r>
      <w:r w:rsidRPr="00CD079D">
        <w:rPr>
          <w:rFonts w:eastAsia="黑体" w:cstheme="minorBidi"/>
          <w:szCs w:val="21"/>
        </w:rPr>
        <w:t>3</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例如上图的</w:t>
      </w:r>
      <w:r w:rsidRPr="00CD079D">
        <w:rPr>
          <w:rFonts w:cstheme="minorBidi" w:hint="eastAsia"/>
          <w:sz w:val="24"/>
        </w:rPr>
        <w:t>PACF</w:t>
      </w:r>
      <w:r w:rsidRPr="00CD079D">
        <w:rPr>
          <w:rFonts w:cstheme="minorBidi" w:hint="eastAsia"/>
          <w:sz w:val="24"/>
        </w:rPr>
        <w:t>图可以看出残差不相关性非常显著，模型拟合较好。</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右下角的“向前预测”和“下一步”按钮可以模拟递推的过程（演示的这个过程是按步长进行的）。“</w:t>
      </w:r>
      <w:r w:rsidRPr="00CD079D">
        <w:rPr>
          <w:rFonts w:cstheme="minorBidi" w:hint="eastAsia"/>
          <w:sz w:val="24"/>
        </w:rPr>
        <w:t>1</w:t>
      </w:r>
      <w:r w:rsidRPr="00CD079D">
        <w:rPr>
          <w:rFonts w:cstheme="minorBidi" w:hint="eastAsia"/>
          <w:sz w:val="24"/>
        </w:rPr>
        <w:t>步序列校验”按钮可以利用模型对步长内的异方差序列进行预测，并和实际值比较。</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值得注意的是，这里的实际值并不是真正意义上的“实际观测值”，它只是一个近似数据。我们知道，方差是一个过程值，即需要一段数据才能计算出来。而本课题所拟合预测的异方差走势，是异方差的时间序列，尽管异方差时间序列是离散的，但每个时间戳都有与之对应的异方差的值。而我们的真实数据不可能给出每个点的方差值，因为方差是根据一段数据所平均出来的。</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lastRenderedPageBreak/>
        <w:t>为了解决这个问题，这里采用了两种方式表示“实际观测值”。其一是对观测数据取小段，分别计算它们的方差，得出“平均变化趋势”，与预测曲线进行对比。另一方法则是用收益率的绝对值来替代，其数学描述为</w:t>
      </w:r>
    </w:p>
    <w:p w:rsidR="00A57AEF" w:rsidRPr="00CD079D" w:rsidRDefault="00B653D5" w:rsidP="00B653D5">
      <w:pPr>
        <w:pStyle w:val="af9"/>
      </w:pPr>
      <w:r>
        <w:rPr>
          <w:rFonts w:ascii="Times New Roman" w:eastAsia="宋体" w:hAnsi="Times New Roman" w:cstheme="minorBidi"/>
        </w:rPr>
        <w:tab/>
      </w:r>
      <m:oMath>
        <m:sSub>
          <m:sSubPr>
            <m:ctrlPr/>
          </m:sSubPr>
          <m:e>
            <m:r>
              <m:rPr>
                <m:sty m:val="p"/>
              </m:rPr>
              <m:t>r</m:t>
            </m:r>
          </m:e>
          <m:sub>
            <m:r>
              <m:rPr>
                <m:sty m:val="p"/>
              </m:rPr>
              <m:t>t</m:t>
            </m:r>
          </m:sub>
        </m:sSub>
        <m:r>
          <m:rPr>
            <m:sty m:val="p"/>
          </m:rPr>
          <m:t>=</m:t>
        </m:r>
        <m:func>
          <m:funcPr>
            <m:ctrlPr/>
          </m:funcPr>
          <m:fName>
            <m:r>
              <m:rPr>
                <m:sty m:val="p"/>
              </m:rPr>
              <m:t>log</m:t>
            </m:r>
          </m:fName>
          <m:e>
            <m:d>
              <m:dPr>
                <m:ctrlPr/>
              </m:dPr>
              <m:e>
                <m:sSub>
                  <m:sSubPr>
                    <m:ctrlPr/>
                  </m:sSubPr>
                  <m:e>
                    <m:r>
                      <m:rPr>
                        <m:sty m:val="p"/>
                      </m:rPr>
                      <m:t>p</m:t>
                    </m:r>
                  </m:e>
                  <m:sub>
                    <m:r>
                      <m:rPr>
                        <m:sty m:val="p"/>
                      </m:rPr>
                      <m:t>t</m:t>
                    </m:r>
                  </m:sub>
                </m:sSub>
              </m:e>
            </m:d>
          </m:e>
        </m:func>
        <m:r>
          <m:rPr>
            <m:sty m:val="p"/>
          </m:rPr>
          <m:t>-</m:t>
        </m:r>
        <m:func>
          <m:funcPr>
            <m:ctrlPr/>
          </m:funcPr>
          <m:fName>
            <m:r>
              <m:rPr>
                <m:sty m:val="p"/>
              </m:rPr>
              <m:t>log</m:t>
            </m:r>
          </m:fName>
          <m:e>
            <m:d>
              <m:dPr>
                <m:ctrlPr/>
              </m:dPr>
              <m:e>
                <m:sSub>
                  <m:sSubPr>
                    <m:ctrlPr/>
                  </m:sSubPr>
                  <m:e>
                    <m:r>
                      <m:rPr>
                        <m:sty m:val="p"/>
                      </m:rPr>
                      <m:t>p</m:t>
                    </m:r>
                  </m:e>
                  <m:sub>
                    <m:r>
                      <m:rPr>
                        <m:sty m:val="p"/>
                      </m:rPr>
                      <m:t>t-1</m:t>
                    </m:r>
                  </m:sub>
                </m:sSub>
              </m:e>
            </m:d>
          </m:e>
        </m:func>
      </m:oMath>
      <w:r>
        <w:rPr>
          <w:rFonts w:ascii="Times New Roman" w:eastAsia="宋体" w:hAnsi="Times New Roman" w:cstheme="minorBidi"/>
        </w:rPr>
        <w:tab/>
      </w:r>
      <w:r w:rsidRPr="002F6E6D">
        <w:rPr>
          <w:rFonts w:hint="eastAsia"/>
        </w:rPr>
        <w:t>(</w:t>
      </w:r>
      <w:r w:rsidRPr="002F6E6D">
        <w:rPr>
          <w:rFonts w:ascii="宋体" w:eastAsia="宋体" w:hAnsi="宋体" w:cs="宋体" w:hint="eastAsia"/>
        </w:rPr>
        <w:t>式</w:t>
      </w:r>
      <w:r>
        <w:rPr>
          <w:rFonts w:hint="eastAsia"/>
        </w:rPr>
        <w:t>31</w:t>
      </w:r>
      <w:r w:rsidRPr="002F6E6D">
        <w:rPr>
          <w:rFonts w:hint="eastAsia"/>
        </w:rPr>
        <w:t>)</w:t>
      </w:r>
    </w:p>
    <w:p w:rsidR="00A57AEF" w:rsidRPr="00CD079D" w:rsidRDefault="00A57AEF" w:rsidP="00A57AEF">
      <w:pPr>
        <w:spacing w:line="360" w:lineRule="auto"/>
        <w:rPr>
          <w:rFonts w:cstheme="minorBidi"/>
          <w:sz w:val="24"/>
        </w:rPr>
      </w:pPr>
      <w:r w:rsidRPr="00CD079D">
        <w:rPr>
          <w:rFonts w:cstheme="minorBidi" w:hint="eastAsia"/>
          <w:sz w:val="24"/>
        </w:rPr>
        <w:t>统计分析中我们一般认为，上式可用于计算瞬时方差的近似值。</w:t>
      </w:r>
    </w:p>
    <w:p w:rsidR="00A57AEF" w:rsidRPr="00CD079D" w:rsidRDefault="00A57AEF" w:rsidP="00A57AEF">
      <w:pPr>
        <w:spacing w:line="360" w:lineRule="auto"/>
        <w:jc w:val="center"/>
        <w:rPr>
          <w:rFonts w:cstheme="minorBidi"/>
          <w:sz w:val="24"/>
        </w:rPr>
      </w:pPr>
      <w:r w:rsidRPr="00CD079D">
        <w:rPr>
          <w:rFonts w:cstheme="minorBidi"/>
          <w:noProof/>
          <w:sz w:val="24"/>
        </w:rPr>
        <w:drawing>
          <wp:inline distT="0" distB="0" distL="0" distR="0" wp14:anchorId="128CF81E" wp14:editId="45176439">
            <wp:extent cx="4150800" cy="5666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800" cy="5666400"/>
                    </a:xfrm>
                    <a:prstGeom prst="rect">
                      <a:avLst/>
                    </a:prstGeom>
                  </pic:spPr>
                </pic:pic>
              </a:graphicData>
            </a:graphic>
          </wp:inline>
        </w:drawing>
      </w:r>
    </w:p>
    <w:p w:rsidR="00A57AEF" w:rsidRPr="00CD079D" w:rsidRDefault="00A57AEF" w:rsidP="00A57AEF">
      <w:pPr>
        <w:spacing w:after="24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3</w:t>
      </w:r>
      <w:r w:rsidRPr="00CD079D">
        <w:rPr>
          <w:rFonts w:eastAsia="黑体" w:cstheme="minorBidi" w:hint="eastAsia"/>
          <w:szCs w:val="21"/>
        </w:rPr>
        <w:t>.</w:t>
      </w:r>
      <w:r w:rsidRPr="00CD079D">
        <w:rPr>
          <w:rFonts w:eastAsia="黑体" w:cstheme="minorBidi"/>
          <w:szCs w:val="21"/>
        </w:rPr>
        <w:t>4</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图中红色曲线是通过模型预测出的异方差走势图，蓝色曲线是通过计算平均方差绘制的实际异方差大致走势图，绿色曲线则是用实际观测值通过上述公示计算出的收益率曲线。</w:t>
      </w:r>
    </w:p>
    <w:p w:rsidR="00A57AEF" w:rsidRPr="00CD079D" w:rsidRDefault="00A57AEF" w:rsidP="00A57AEF">
      <w:pPr>
        <w:spacing w:line="360" w:lineRule="auto"/>
        <w:rPr>
          <w:rFonts w:cstheme="minorBidi"/>
          <w:sz w:val="24"/>
        </w:rPr>
      </w:pPr>
      <w:r w:rsidRPr="00CD079D">
        <w:rPr>
          <w:rFonts w:cstheme="minorBidi" w:hint="eastAsia"/>
          <w:sz w:val="24"/>
        </w:rPr>
        <w:t>“</w:t>
      </w:r>
      <w:r w:rsidRPr="00CD079D">
        <w:rPr>
          <w:rFonts w:cstheme="minorBidi" w:hint="eastAsia"/>
          <w:sz w:val="24"/>
        </w:rPr>
        <w:t>MAPE</w:t>
      </w:r>
      <w:r w:rsidRPr="00CD079D">
        <w:rPr>
          <w:rFonts w:cstheme="minorBidi" w:hint="eastAsia"/>
          <w:sz w:val="24"/>
        </w:rPr>
        <w:t>分布”按钮可以看到预测的准确度，值越小则越准确：</w:t>
      </w:r>
    </w:p>
    <w:p w:rsidR="00A57AEF" w:rsidRPr="00CD079D" w:rsidRDefault="00A57AEF" w:rsidP="00A57AEF">
      <w:pPr>
        <w:spacing w:line="360" w:lineRule="auto"/>
        <w:jc w:val="center"/>
        <w:rPr>
          <w:rFonts w:cstheme="minorBidi"/>
          <w:sz w:val="24"/>
        </w:rPr>
      </w:pPr>
      <w:r w:rsidRPr="00CD079D">
        <w:rPr>
          <w:rFonts w:cstheme="minorBidi"/>
          <w:noProof/>
          <w:sz w:val="24"/>
        </w:rPr>
        <w:lastRenderedPageBreak/>
        <w:drawing>
          <wp:inline distT="0" distB="0" distL="0" distR="0" wp14:anchorId="2D6CC9EE" wp14:editId="418B8687">
            <wp:extent cx="4147200" cy="566640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7200" cy="5666400"/>
                    </a:xfrm>
                    <a:prstGeom prst="rect">
                      <a:avLst/>
                    </a:prstGeom>
                  </pic:spPr>
                </pic:pic>
              </a:graphicData>
            </a:graphic>
          </wp:inline>
        </w:drawing>
      </w:r>
    </w:p>
    <w:p w:rsidR="00A57AEF" w:rsidRPr="00CD079D" w:rsidRDefault="00A57AEF" w:rsidP="00A57AEF">
      <w:pPr>
        <w:spacing w:after="24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3</w:t>
      </w:r>
      <w:r w:rsidRPr="00CD079D">
        <w:rPr>
          <w:rFonts w:eastAsia="黑体" w:cstheme="minorBidi" w:hint="eastAsia"/>
          <w:szCs w:val="21"/>
        </w:rPr>
        <w:t>.</w:t>
      </w:r>
      <w:r w:rsidRPr="00CD079D">
        <w:rPr>
          <w:rFonts w:eastAsia="黑体" w:cstheme="minorBidi"/>
          <w:szCs w:val="21"/>
        </w:rPr>
        <w:t>5</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可以看到预测（红线）和实际值（绿线）偏差伴随着时间呈现出更大的差距。</w:t>
      </w:r>
    </w:p>
    <w:p w:rsidR="00A57AEF" w:rsidRPr="00CD079D" w:rsidRDefault="00A57AEF" w:rsidP="00A57AEF">
      <w:pPr>
        <w:spacing w:line="360" w:lineRule="auto"/>
        <w:rPr>
          <w:rFonts w:cstheme="minorBidi"/>
          <w:sz w:val="24"/>
        </w:rPr>
      </w:pPr>
      <w:r w:rsidRPr="00CD079D">
        <w:rPr>
          <w:rFonts w:cstheme="minorBidi" w:hint="eastAsia"/>
          <w:sz w:val="24"/>
        </w:rPr>
        <w:t>点击“向前预测”和“下一步”按钮，可以看到模拟的递推过程</w:t>
      </w:r>
    </w:p>
    <w:p w:rsidR="00A57AEF" w:rsidRPr="00CD079D" w:rsidRDefault="00A57AEF" w:rsidP="00A57AEF">
      <w:pPr>
        <w:spacing w:line="360" w:lineRule="auto"/>
        <w:jc w:val="center"/>
        <w:rPr>
          <w:rFonts w:cstheme="minorBidi"/>
          <w:sz w:val="24"/>
        </w:rPr>
      </w:pPr>
      <w:r w:rsidRPr="00CD079D">
        <w:rPr>
          <w:rFonts w:cstheme="minorBidi"/>
          <w:noProof/>
          <w:sz w:val="24"/>
        </w:rPr>
        <w:lastRenderedPageBreak/>
        <w:drawing>
          <wp:inline distT="0" distB="0" distL="0" distR="0" wp14:anchorId="20B4C56F" wp14:editId="5206E560">
            <wp:extent cx="4147200" cy="56664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7200" cy="5666400"/>
                    </a:xfrm>
                    <a:prstGeom prst="rect">
                      <a:avLst/>
                    </a:prstGeom>
                  </pic:spPr>
                </pic:pic>
              </a:graphicData>
            </a:graphic>
          </wp:inline>
        </w:drawing>
      </w:r>
    </w:p>
    <w:p w:rsidR="00A57AEF" w:rsidRPr="00CD079D" w:rsidRDefault="00A57AEF" w:rsidP="00A57AEF">
      <w:pPr>
        <w:spacing w:after="24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3</w:t>
      </w:r>
      <w:r w:rsidRPr="00CD079D">
        <w:rPr>
          <w:rFonts w:eastAsia="黑体" w:cstheme="minorBidi" w:hint="eastAsia"/>
          <w:szCs w:val="21"/>
        </w:rPr>
        <w:t>.</w:t>
      </w:r>
      <w:r w:rsidRPr="00CD079D">
        <w:rPr>
          <w:rFonts w:eastAsia="黑体" w:cstheme="minorBidi"/>
          <w:szCs w:val="21"/>
        </w:rPr>
        <w:t>6</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正如前面我们所推断的，向前预测值会随着预测步数的增加而趋近于长期方差值。</w:t>
      </w:r>
    </w:p>
    <w:p w:rsidR="00112EB9" w:rsidRPr="00CD079D" w:rsidRDefault="00A57AEF" w:rsidP="00A57AEF">
      <w:pPr>
        <w:spacing w:after="240" w:line="360" w:lineRule="auto"/>
        <w:rPr>
          <w:rFonts w:cstheme="minorBidi"/>
          <w:sz w:val="24"/>
        </w:rPr>
      </w:pPr>
      <w:r w:rsidRPr="00CD079D">
        <w:rPr>
          <w:rFonts w:cstheme="minorBidi" w:hint="eastAsia"/>
          <w:sz w:val="24"/>
        </w:rPr>
        <w:t>此</w:t>
      </w:r>
      <w:r w:rsidRPr="00CD079D">
        <w:rPr>
          <w:rFonts w:cstheme="minorBidi" w:hint="eastAsia"/>
          <w:sz w:val="24"/>
        </w:rPr>
        <w:t>Java</w:t>
      </w:r>
      <w:r w:rsidRPr="00CD079D">
        <w:rPr>
          <w:rFonts w:cstheme="minorBidi" w:hint="eastAsia"/>
          <w:sz w:val="24"/>
        </w:rPr>
        <w:t>程序界面实现了数据的加载和预测结果的展示功能，并将计算生成的中间数据（分布</w:t>
      </w:r>
      <w:r w:rsidRPr="00CD079D">
        <w:rPr>
          <w:rFonts w:cstheme="minorBidi" w:hint="eastAsia"/>
          <w:sz w:val="24"/>
        </w:rPr>
        <w:t>json</w:t>
      </w:r>
      <w:r w:rsidRPr="00CD079D">
        <w:rPr>
          <w:rFonts w:cstheme="minorBidi" w:hint="eastAsia"/>
          <w:sz w:val="24"/>
        </w:rPr>
        <w:t>数据和图片文件）全部保存在主机上，以供后续分析。</w:t>
      </w:r>
    </w:p>
    <w:p w:rsidR="00A309FF" w:rsidRPr="00A34553" w:rsidRDefault="00A309FF" w:rsidP="00A309FF">
      <w:pPr>
        <w:pStyle w:val="2"/>
        <w:rPr>
          <w:rFonts w:ascii="黑体" w:eastAsia="黑体" w:hAnsi="黑体"/>
          <w:sz w:val="28"/>
          <w:szCs w:val="28"/>
        </w:rPr>
      </w:pPr>
      <w:bookmarkStart w:id="21" w:name="_Toc482285759"/>
      <w:r w:rsidRPr="00A34553">
        <w:rPr>
          <w:rFonts w:ascii="黑体" w:eastAsia="黑体" w:hAnsi="黑体" w:hint="eastAsia"/>
          <w:sz w:val="28"/>
          <w:szCs w:val="28"/>
        </w:rPr>
        <w:t>4.4  实验结果分析</w:t>
      </w:r>
      <w:bookmarkEnd w:id="21"/>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针对各型号虚拟机在不同地区的价格序列，本课题进行了大规模的数据分析和算法验证。</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对于每个测试实例，我们在若干个不同的时间段取样，分别用广义自回归条件异方差模型进行建模，并用该时间段的序列值进行模型训练，然后利用得到的模型对未来时间段的异方差走势进行了预测。</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lastRenderedPageBreak/>
        <w:t>预测准确度的衡量指标是</w:t>
      </w:r>
      <w:r w:rsidRPr="00CD079D">
        <w:rPr>
          <w:rFonts w:cstheme="minorBidi" w:hint="eastAsia"/>
          <w:sz w:val="24"/>
        </w:rPr>
        <w:t>MAPE</w:t>
      </w:r>
      <w:r w:rsidRPr="00CD079D">
        <w:rPr>
          <w:rFonts w:cstheme="minorBidi" w:hint="eastAsia"/>
          <w:sz w:val="24"/>
        </w:rPr>
        <w:t>值。对两个序列的相似程度有很多的衡量方式，我们采用了由</w:t>
      </w:r>
      <w:r w:rsidRPr="00CD079D">
        <w:rPr>
          <w:rFonts w:cstheme="minorBidi"/>
          <w:sz w:val="24"/>
        </w:rPr>
        <w:t>accuracy</w:t>
      </w:r>
      <w:r w:rsidRPr="00CD079D">
        <w:rPr>
          <w:rFonts w:cstheme="minorBidi" w:hint="eastAsia"/>
          <w:sz w:val="24"/>
        </w:rPr>
        <w:t>函数计算的</w:t>
      </w:r>
      <w:r w:rsidRPr="00CD079D">
        <w:rPr>
          <w:rFonts w:cstheme="minorBidi" w:hint="eastAsia"/>
          <w:sz w:val="24"/>
        </w:rPr>
        <w:t>MAPE</w:t>
      </w:r>
      <w:r w:rsidRPr="00CD079D">
        <w:rPr>
          <w:rFonts w:cstheme="minorBidi" w:hint="eastAsia"/>
          <w:sz w:val="24"/>
        </w:rPr>
        <w:t>值作为指标。这个函数由</w:t>
      </w:r>
      <w:r w:rsidRPr="00CD079D">
        <w:rPr>
          <w:rFonts w:cstheme="minorBidi" w:hint="eastAsia"/>
          <w:sz w:val="24"/>
        </w:rPr>
        <w:t>R</w:t>
      </w:r>
      <w:r w:rsidRPr="00CD079D">
        <w:rPr>
          <w:rFonts w:cstheme="minorBidi" w:hint="eastAsia"/>
          <w:sz w:val="24"/>
        </w:rPr>
        <w:t>语言的</w:t>
      </w:r>
      <w:r w:rsidRPr="00CD079D">
        <w:rPr>
          <w:rFonts w:cstheme="minorBidi"/>
          <w:sz w:val="24"/>
        </w:rPr>
        <w:t>forecast</w:t>
      </w:r>
      <w:r w:rsidRPr="00CD079D">
        <w:rPr>
          <w:rFonts w:cstheme="minorBidi" w:hint="eastAsia"/>
          <w:sz w:val="24"/>
        </w:rPr>
        <w:t>库提供，参数为两个不同的序列，返回值是一个数据框，其中的</w:t>
      </w:r>
      <w:r w:rsidRPr="00CD079D">
        <w:rPr>
          <w:rFonts w:cstheme="minorBidi" w:hint="eastAsia"/>
          <w:sz w:val="24"/>
        </w:rPr>
        <w:t>MAPE</w:t>
      </w:r>
      <w:r w:rsidRPr="00CD079D">
        <w:rPr>
          <w:rFonts w:cstheme="minorBidi" w:hint="eastAsia"/>
          <w:sz w:val="24"/>
        </w:rPr>
        <w:t>值就是我们所需要的。返回的</w:t>
      </w:r>
      <w:r w:rsidRPr="00CD079D">
        <w:rPr>
          <w:rFonts w:cstheme="minorBidi" w:hint="eastAsia"/>
          <w:sz w:val="24"/>
        </w:rPr>
        <w:t>MAPE</w:t>
      </w:r>
      <w:r w:rsidRPr="00CD079D">
        <w:rPr>
          <w:rFonts w:cstheme="minorBidi" w:hint="eastAsia"/>
          <w:sz w:val="24"/>
        </w:rPr>
        <w:t>值越小，说明两组序列的相似度越高。假设两组序列完全相同，那么返回的</w:t>
      </w:r>
      <w:r w:rsidRPr="00CD079D">
        <w:rPr>
          <w:rFonts w:cstheme="minorBidi" w:hint="eastAsia"/>
          <w:sz w:val="24"/>
        </w:rPr>
        <w:t>MAPE</w:t>
      </w:r>
      <w:r w:rsidRPr="00CD079D">
        <w:rPr>
          <w:rFonts w:cstheme="minorBidi" w:hint="eastAsia"/>
          <w:sz w:val="24"/>
        </w:rPr>
        <w:t>值等于零。一般情况下，当返回的</w:t>
      </w:r>
      <w:r w:rsidRPr="00CD079D">
        <w:rPr>
          <w:rFonts w:cstheme="minorBidi" w:hint="eastAsia"/>
          <w:sz w:val="24"/>
        </w:rPr>
        <w:t>M</w:t>
      </w:r>
      <w:r w:rsidRPr="00CD079D">
        <w:rPr>
          <w:rFonts w:cstheme="minorBidi"/>
          <w:sz w:val="24"/>
        </w:rPr>
        <w:t>APE</w:t>
      </w:r>
      <w:r w:rsidRPr="00CD079D">
        <w:rPr>
          <w:rFonts w:cstheme="minorBidi" w:hint="eastAsia"/>
          <w:sz w:val="24"/>
        </w:rPr>
        <w:t>值小于</w:t>
      </w:r>
      <w:r w:rsidRPr="00CD079D">
        <w:rPr>
          <w:rFonts w:cstheme="minorBidi" w:hint="eastAsia"/>
          <w:sz w:val="24"/>
        </w:rPr>
        <w:t>100</w:t>
      </w:r>
      <w:r w:rsidRPr="00CD079D">
        <w:rPr>
          <w:rFonts w:cstheme="minorBidi" w:hint="eastAsia"/>
          <w:sz w:val="24"/>
        </w:rPr>
        <w:t>时，就认为两组序列具有较高的相似性——这里的</w:t>
      </w:r>
      <w:r w:rsidRPr="00CD079D">
        <w:rPr>
          <w:rFonts w:cstheme="minorBidi" w:hint="eastAsia"/>
          <w:sz w:val="24"/>
        </w:rPr>
        <w:t>MAPE</w:t>
      </w:r>
      <w:r w:rsidRPr="00CD079D">
        <w:rPr>
          <w:rFonts w:cstheme="minorBidi" w:hint="eastAsia"/>
          <w:sz w:val="24"/>
        </w:rPr>
        <w:t>量纲是百分数，也就是说返回的</w:t>
      </w:r>
      <w:r w:rsidRPr="00CD079D">
        <w:rPr>
          <w:rFonts w:cstheme="minorBidi" w:hint="eastAsia"/>
          <w:sz w:val="24"/>
        </w:rPr>
        <w:t>MAPE</w:t>
      </w:r>
      <w:r w:rsidRPr="00CD079D">
        <w:rPr>
          <w:rFonts w:cstheme="minorBidi" w:hint="eastAsia"/>
          <w:sz w:val="24"/>
        </w:rPr>
        <w:t>等于</w:t>
      </w:r>
      <w:r w:rsidRPr="00CD079D">
        <w:rPr>
          <w:rFonts w:cstheme="minorBidi" w:hint="eastAsia"/>
          <w:sz w:val="24"/>
        </w:rPr>
        <w:t>1</w:t>
      </w:r>
      <w:r w:rsidRPr="00CD079D">
        <w:rPr>
          <w:rFonts w:cstheme="minorBidi" w:hint="eastAsia"/>
          <w:sz w:val="24"/>
        </w:rPr>
        <w:t>时，代表百分之一。值得我们特别注意的是，在很多的</w:t>
      </w:r>
      <w:r w:rsidRPr="00CD079D">
        <w:rPr>
          <w:rFonts w:cstheme="minorBidi" w:hint="eastAsia"/>
          <w:sz w:val="24"/>
        </w:rPr>
        <w:t>R</w:t>
      </w:r>
      <w:r w:rsidRPr="00CD079D">
        <w:rPr>
          <w:rFonts w:cstheme="minorBidi" w:hint="eastAsia"/>
          <w:sz w:val="24"/>
        </w:rPr>
        <w:t>语言库中都有名为</w:t>
      </w:r>
      <w:r w:rsidRPr="00CD079D">
        <w:rPr>
          <w:rFonts w:cstheme="minorBidi"/>
          <w:sz w:val="24"/>
        </w:rPr>
        <w:t>accuracy</w:t>
      </w:r>
      <w:r w:rsidRPr="00CD079D">
        <w:rPr>
          <w:rFonts w:cstheme="minorBidi" w:hint="eastAsia"/>
          <w:sz w:val="24"/>
        </w:rPr>
        <w:t>的函数，它们所返回的</w:t>
      </w:r>
      <w:r w:rsidRPr="00CD079D">
        <w:rPr>
          <w:rFonts w:cstheme="minorBidi" w:hint="eastAsia"/>
          <w:sz w:val="24"/>
        </w:rPr>
        <w:t>MAPE</w:t>
      </w:r>
      <w:r w:rsidRPr="00CD079D">
        <w:rPr>
          <w:rFonts w:cstheme="minorBidi" w:hint="eastAsia"/>
          <w:sz w:val="24"/>
        </w:rPr>
        <w:t>值的量纲可能不同，需要格外关注。有些文献中提到，当</w:t>
      </w:r>
      <w:r w:rsidRPr="00CD079D">
        <w:rPr>
          <w:rFonts w:cstheme="minorBidi" w:hint="eastAsia"/>
          <w:sz w:val="24"/>
        </w:rPr>
        <w:t>MAPE</w:t>
      </w:r>
      <w:r w:rsidRPr="00CD079D">
        <w:rPr>
          <w:rFonts w:cstheme="minorBidi" w:hint="eastAsia"/>
          <w:sz w:val="24"/>
        </w:rPr>
        <w:t>小于</w:t>
      </w:r>
      <w:r w:rsidRPr="00CD079D">
        <w:rPr>
          <w:rFonts w:cstheme="minorBidi" w:hint="eastAsia"/>
          <w:sz w:val="24"/>
        </w:rPr>
        <w:t>1</w:t>
      </w:r>
      <w:r w:rsidRPr="00CD079D">
        <w:rPr>
          <w:rFonts w:cstheme="minorBidi" w:hint="eastAsia"/>
          <w:sz w:val="24"/>
        </w:rPr>
        <w:t>时可以认为两组序列相似，其实它的计算方式和我们所使用的</w:t>
      </w:r>
      <w:r w:rsidRPr="00CD079D">
        <w:rPr>
          <w:rFonts w:cstheme="minorBidi"/>
          <w:sz w:val="24"/>
        </w:rPr>
        <w:t>accuracy</w:t>
      </w:r>
      <w:r w:rsidRPr="00CD079D">
        <w:rPr>
          <w:rFonts w:cstheme="minorBidi" w:hint="eastAsia"/>
          <w:sz w:val="24"/>
        </w:rPr>
        <w:t>函数差了一个百分号，并不代表</w:t>
      </w:r>
      <w:r w:rsidRPr="00CD079D">
        <w:rPr>
          <w:rFonts w:cstheme="minorBidi" w:hint="eastAsia"/>
          <w:sz w:val="24"/>
        </w:rPr>
        <w:t>MAPE</w:t>
      </w:r>
      <w:r w:rsidRPr="00CD079D">
        <w:rPr>
          <w:rFonts w:cstheme="minorBidi" w:hint="eastAsia"/>
          <w:sz w:val="24"/>
        </w:rPr>
        <w:t>值扩大了</w:t>
      </w:r>
      <w:r w:rsidRPr="00CD079D">
        <w:rPr>
          <w:rFonts w:cstheme="minorBidi" w:hint="eastAsia"/>
          <w:sz w:val="24"/>
        </w:rPr>
        <w:t>100</w:t>
      </w:r>
      <w:r w:rsidRPr="00CD079D">
        <w:rPr>
          <w:rFonts w:cstheme="minorBidi" w:hint="eastAsia"/>
          <w:sz w:val="24"/>
        </w:rPr>
        <w:t>倍。</w:t>
      </w:r>
    </w:p>
    <w:p w:rsidR="00A57AEF" w:rsidRPr="00CD079D" w:rsidRDefault="00A57AEF" w:rsidP="00A57AEF">
      <w:pPr>
        <w:spacing w:line="360" w:lineRule="auto"/>
        <w:ind w:firstLineChars="200" w:firstLine="480"/>
        <w:rPr>
          <w:rFonts w:cstheme="minorBidi"/>
          <w:sz w:val="24"/>
        </w:rPr>
      </w:pPr>
      <w:r w:rsidRPr="00CD079D">
        <w:rPr>
          <w:rFonts w:cstheme="minorBidi" w:hint="eastAsia"/>
          <w:sz w:val="24"/>
        </w:rPr>
        <w:t>综上所述</w:t>
      </w:r>
      <w:r w:rsidRPr="00CD079D">
        <w:rPr>
          <w:rFonts w:cstheme="minorBidi" w:hint="eastAsia"/>
          <w:sz w:val="24"/>
        </w:rPr>
        <w:t>MAPE</w:t>
      </w:r>
      <w:r w:rsidRPr="00CD079D">
        <w:rPr>
          <w:rFonts w:cstheme="minorBidi" w:hint="eastAsia"/>
          <w:sz w:val="24"/>
        </w:rPr>
        <w:t>可以体现某两组序列的相似程度，那么它就能成为我们分析算法准确度的衡量指标。对于预测的序列和真实的序列，我们二者按等比例进行分段，对每一段的两种序列，通过</w:t>
      </w:r>
      <w:r w:rsidRPr="00CD079D">
        <w:rPr>
          <w:rFonts w:cstheme="minorBidi"/>
          <w:sz w:val="24"/>
        </w:rPr>
        <w:t>accuracy</w:t>
      </w:r>
      <w:r w:rsidRPr="00CD079D">
        <w:rPr>
          <w:rFonts w:cstheme="minorBidi" w:hint="eastAsia"/>
          <w:sz w:val="24"/>
        </w:rPr>
        <w:t>函数计算其</w:t>
      </w:r>
      <w:r w:rsidRPr="00CD079D">
        <w:rPr>
          <w:rFonts w:cstheme="minorBidi" w:hint="eastAsia"/>
          <w:sz w:val="24"/>
        </w:rPr>
        <w:t>MAPE</w:t>
      </w:r>
      <w:r w:rsidRPr="00CD079D">
        <w:rPr>
          <w:rFonts w:cstheme="minorBidi" w:hint="eastAsia"/>
          <w:sz w:val="24"/>
        </w:rPr>
        <w:t>值，就能得到</w:t>
      </w:r>
      <w:r w:rsidRPr="00CD079D">
        <w:rPr>
          <w:rFonts w:cstheme="minorBidi" w:hint="eastAsia"/>
          <w:sz w:val="24"/>
        </w:rPr>
        <w:t>MAPE</w:t>
      </w:r>
      <w:r w:rsidRPr="00CD079D">
        <w:rPr>
          <w:rFonts w:cstheme="minorBidi" w:hint="eastAsia"/>
          <w:sz w:val="24"/>
        </w:rPr>
        <w:t>序列。这是此节分析算法准确度的基本原理。</w:t>
      </w:r>
    </w:p>
    <w:p w:rsidR="00A57AEF" w:rsidRPr="00CD079D" w:rsidRDefault="00A57AEF" w:rsidP="00A57AEF">
      <w:pPr>
        <w:spacing w:line="360" w:lineRule="auto"/>
        <w:ind w:firstLineChars="200" w:firstLine="480"/>
        <w:rPr>
          <w:color w:val="000000"/>
          <w:kern w:val="0"/>
          <w:sz w:val="24"/>
        </w:rPr>
      </w:pPr>
      <w:r w:rsidRPr="00CD079D">
        <w:rPr>
          <w:rFonts w:cstheme="minorBidi" w:hint="eastAsia"/>
          <w:sz w:val="24"/>
        </w:rPr>
        <w:t>以</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虚拟机在美国东部</w:t>
      </w:r>
      <w:r w:rsidRPr="00CD079D">
        <w:rPr>
          <w:color w:val="000000"/>
          <w:kern w:val="0"/>
          <w:sz w:val="24"/>
        </w:rPr>
        <w:t>1b</w:t>
      </w:r>
      <w:r w:rsidRPr="00CD079D">
        <w:rPr>
          <w:rFonts w:hint="eastAsia"/>
          <w:color w:val="000000"/>
          <w:kern w:val="0"/>
          <w:sz w:val="24"/>
        </w:rPr>
        <w:t>区的</w:t>
      </w:r>
      <w:r w:rsidRPr="00CD079D">
        <w:rPr>
          <w:color w:val="000000"/>
          <w:kern w:val="0"/>
          <w:sz w:val="24"/>
        </w:rPr>
        <w:t>linux/unix</w:t>
      </w:r>
      <w:r w:rsidRPr="00CD079D">
        <w:rPr>
          <w:rFonts w:hint="eastAsia"/>
          <w:color w:val="000000"/>
          <w:kern w:val="0"/>
          <w:sz w:val="24"/>
        </w:rPr>
        <w:t>测试实例为例，我们分别在五个时间段对其进行了建模，并利用训练模型对建模点的未来</w:t>
      </w:r>
      <w:r w:rsidRPr="00CD079D">
        <w:rPr>
          <w:rFonts w:hint="eastAsia"/>
          <w:color w:val="000000"/>
          <w:kern w:val="0"/>
          <w:sz w:val="24"/>
        </w:rPr>
        <w:t>50</w:t>
      </w:r>
      <w:r w:rsidRPr="00CD079D">
        <w:rPr>
          <w:rFonts w:hint="eastAsia"/>
          <w:color w:val="000000"/>
          <w:kern w:val="0"/>
          <w:sz w:val="24"/>
        </w:rPr>
        <w:t>小时的异方差序列进行了预测。对于预测的未来序列，本课题所开发的软件将其存储到了</w:t>
      </w:r>
      <w:r w:rsidRPr="00CD079D">
        <w:rPr>
          <w:color w:val="000000"/>
          <w:kern w:val="0"/>
          <w:sz w:val="24"/>
        </w:rPr>
        <w:t>json</w:t>
      </w:r>
      <w:r w:rsidRPr="00CD079D">
        <w:rPr>
          <w:rFonts w:hint="eastAsia"/>
          <w:color w:val="000000"/>
          <w:kern w:val="0"/>
          <w:sz w:val="24"/>
        </w:rPr>
        <w:t>文件中。我们对预测序列进行了准确度分析。通过对预测序列的准确度分析，可以得到准确度随预测步数的变化，也就是预测准确度序列。</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由于我们对</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虚拟机在美国东部</w:t>
      </w:r>
      <w:r w:rsidRPr="00CD079D">
        <w:rPr>
          <w:color w:val="000000"/>
          <w:kern w:val="0"/>
          <w:sz w:val="24"/>
        </w:rPr>
        <w:t>1b</w:t>
      </w:r>
      <w:r w:rsidRPr="00CD079D">
        <w:rPr>
          <w:rFonts w:hint="eastAsia"/>
          <w:color w:val="000000"/>
          <w:kern w:val="0"/>
          <w:sz w:val="24"/>
        </w:rPr>
        <w:t>区的</w:t>
      </w:r>
      <w:r w:rsidRPr="00CD079D">
        <w:rPr>
          <w:color w:val="000000"/>
          <w:kern w:val="0"/>
          <w:sz w:val="24"/>
        </w:rPr>
        <w:t>linux/unix</w:t>
      </w:r>
      <w:r w:rsidRPr="00CD079D">
        <w:rPr>
          <w:rFonts w:hint="eastAsia"/>
          <w:color w:val="000000"/>
          <w:kern w:val="0"/>
          <w:sz w:val="24"/>
        </w:rPr>
        <w:t>测试实例进行了五次建模和预测，所以可以得到五组预测准确度序列。针对这五组预测准确度序列，为了便于直观的分析，我们把它绘制成了对应的曲线。</w:t>
      </w:r>
    </w:p>
    <w:p w:rsidR="00A57AEF" w:rsidRPr="00CD079D" w:rsidRDefault="00A57AEF" w:rsidP="00A57AEF">
      <w:pPr>
        <w:spacing w:line="360" w:lineRule="auto"/>
        <w:jc w:val="center"/>
        <w:rPr>
          <w:rFonts w:cstheme="minorBidi"/>
          <w:sz w:val="24"/>
        </w:rPr>
      </w:pPr>
      <w:r w:rsidRPr="00CD079D">
        <w:rPr>
          <w:rFonts w:cstheme="minorBidi"/>
          <w:sz w:val="24"/>
        </w:rPr>
        <w:object w:dxaOrig="10290" w:dyaOrig="7335">
          <v:shape id="_x0000_i1029" type="#_x0000_t75" style="width:415.7pt;height:296.15pt" o:ole="">
            <v:imagedata r:id="rId24" o:title=""/>
          </v:shape>
          <o:OLEObject Type="Embed" ProgID="Visio.Drawing.15" ShapeID="_x0000_i1029" DrawAspect="Content" ObjectID="_1556027664" r:id="rId25"/>
        </w:object>
      </w:r>
    </w:p>
    <w:p w:rsidR="00A57AEF" w:rsidRPr="00CD079D" w:rsidRDefault="00A57AEF" w:rsidP="00A57AEF">
      <w:pPr>
        <w:spacing w:before="240" w:after="24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4</w:t>
      </w:r>
      <w:r w:rsidRPr="00CD079D">
        <w:rPr>
          <w:rFonts w:eastAsia="黑体" w:cstheme="minorBidi" w:hint="eastAsia"/>
          <w:szCs w:val="21"/>
        </w:rPr>
        <w:t>.</w:t>
      </w:r>
      <w:r w:rsidRPr="00CD079D">
        <w:rPr>
          <w:rFonts w:eastAsia="黑体" w:cstheme="minorBidi"/>
          <w:szCs w:val="21"/>
        </w:rPr>
        <w:t>1</w:t>
      </w:r>
    </w:p>
    <w:p w:rsidR="00A57AEF" w:rsidRPr="00CD079D" w:rsidRDefault="00A57AEF" w:rsidP="00A57AEF">
      <w:pPr>
        <w:spacing w:line="360" w:lineRule="auto"/>
        <w:ind w:firstLineChars="200" w:firstLine="480"/>
        <w:rPr>
          <w:color w:val="000000"/>
          <w:kern w:val="0"/>
          <w:sz w:val="24"/>
        </w:rPr>
      </w:pPr>
      <w:r w:rsidRPr="00CD079D">
        <w:rPr>
          <w:rFonts w:cstheme="minorBidi" w:hint="eastAsia"/>
          <w:sz w:val="24"/>
        </w:rPr>
        <w:t>上图是</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虚拟机在美国东部</w:t>
      </w:r>
      <w:r w:rsidRPr="00CD079D">
        <w:rPr>
          <w:color w:val="000000"/>
          <w:kern w:val="0"/>
          <w:sz w:val="24"/>
        </w:rPr>
        <w:t>1b</w:t>
      </w:r>
      <w:r w:rsidRPr="00CD079D">
        <w:rPr>
          <w:rFonts w:hint="eastAsia"/>
          <w:color w:val="000000"/>
          <w:kern w:val="0"/>
          <w:sz w:val="24"/>
        </w:rPr>
        <w:t>区的</w:t>
      </w:r>
      <w:r w:rsidRPr="00CD079D">
        <w:rPr>
          <w:color w:val="000000"/>
          <w:kern w:val="0"/>
          <w:sz w:val="24"/>
        </w:rPr>
        <w:t>linux/unix</w:t>
      </w:r>
      <w:r w:rsidRPr="00CD079D">
        <w:rPr>
          <w:rFonts w:hint="eastAsia"/>
          <w:color w:val="000000"/>
          <w:kern w:val="0"/>
          <w:sz w:val="24"/>
        </w:rPr>
        <w:t>测试实例的五次建模预测准确度分析曲线。横坐标是预测长度——并非预测步长。事实上，本课题所涉及的实验结果分析均为一步向前预测的序列值，超过一步的向前预测由于缺少训练数据，会导致预测准确度有失偏颇。这里的</w:t>
      </w:r>
      <w:r w:rsidRPr="00CD079D">
        <w:rPr>
          <w:color w:val="000000"/>
          <w:kern w:val="0"/>
          <w:sz w:val="24"/>
        </w:rPr>
        <w:t>prestep</w:t>
      </w:r>
      <w:r w:rsidRPr="00CD079D">
        <w:rPr>
          <w:rFonts w:hint="eastAsia"/>
          <w:color w:val="000000"/>
          <w:kern w:val="0"/>
          <w:sz w:val="24"/>
        </w:rPr>
        <w:t>仅仅是过程为了方便</w:t>
      </w:r>
      <w:r w:rsidRPr="00CD079D">
        <w:rPr>
          <w:rFonts w:hint="eastAsia"/>
          <w:color w:val="000000"/>
          <w:kern w:val="0"/>
          <w:sz w:val="24"/>
        </w:rPr>
        <w:t>MAPE</w:t>
      </w:r>
      <w:r w:rsidRPr="00CD079D">
        <w:rPr>
          <w:rFonts w:hint="eastAsia"/>
          <w:color w:val="000000"/>
          <w:kern w:val="0"/>
          <w:sz w:val="24"/>
        </w:rPr>
        <w:t>的计算而分割的。此图中</w:t>
      </w:r>
      <w:r w:rsidRPr="00CD079D">
        <w:rPr>
          <w:rFonts w:hint="eastAsia"/>
          <w:color w:val="000000"/>
          <w:kern w:val="0"/>
          <w:sz w:val="24"/>
        </w:rPr>
        <w:t>20</w:t>
      </w:r>
      <w:r w:rsidRPr="00CD079D">
        <w:rPr>
          <w:rFonts w:hint="eastAsia"/>
          <w:color w:val="000000"/>
          <w:kern w:val="0"/>
          <w:sz w:val="24"/>
        </w:rPr>
        <w:t>步对应的是</w:t>
      </w:r>
      <w:r w:rsidRPr="00CD079D">
        <w:rPr>
          <w:rFonts w:hint="eastAsia"/>
          <w:color w:val="000000"/>
          <w:kern w:val="0"/>
          <w:sz w:val="24"/>
        </w:rPr>
        <w:t>50</w:t>
      </w:r>
      <w:r w:rsidRPr="00CD079D">
        <w:rPr>
          <w:rFonts w:hint="eastAsia"/>
          <w:color w:val="000000"/>
          <w:kern w:val="0"/>
          <w:sz w:val="24"/>
        </w:rPr>
        <w:t>小时。纵坐标代表</w:t>
      </w:r>
      <w:r w:rsidRPr="00CD079D">
        <w:rPr>
          <w:rFonts w:hint="eastAsia"/>
          <w:color w:val="000000"/>
          <w:kern w:val="0"/>
          <w:sz w:val="24"/>
        </w:rPr>
        <w:t>MAPE</w:t>
      </w:r>
      <w:r w:rsidRPr="00CD079D">
        <w:rPr>
          <w:rFonts w:hint="eastAsia"/>
          <w:color w:val="000000"/>
          <w:kern w:val="0"/>
          <w:sz w:val="24"/>
        </w:rPr>
        <w:t>值。</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曲线的主干部分是五组预测准确度序列（</w:t>
      </w:r>
      <w:r w:rsidRPr="00CD079D">
        <w:rPr>
          <w:rFonts w:hint="eastAsia"/>
          <w:color w:val="000000"/>
          <w:kern w:val="0"/>
          <w:sz w:val="24"/>
        </w:rPr>
        <w:t>MAPE</w:t>
      </w:r>
      <w:r w:rsidRPr="00CD079D">
        <w:rPr>
          <w:rFonts w:hint="eastAsia"/>
          <w:color w:val="000000"/>
          <w:kern w:val="0"/>
          <w:sz w:val="24"/>
        </w:rPr>
        <w:t>序列）的平均值曲线。而每个点都有与之对应的上限和下限，这是通过五组数据所计算出的置信区间，本课题中计算所用的置信度均为</w:t>
      </w:r>
      <w:r w:rsidRPr="00CD079D">
        <w:rPr>
          <w:rFonts w:hint="eastAsia"/>
          <w:color w:val="000000"/>
          <w:kern w:val="0"/>
          <w:sz w:val="24"/>
        </w:rPr>
        <w:t>0.</w:t>
      </w:r>
      <w:r w:rsidRPr="00CD079D">
        <w:rPr>
          <w:color w:val="000000"/>
          <w:kern w:val="0"/>
          <w:sz w:val="24"/>
        </w:rPr>
        <w:t>9</w:t>
      </w:r>
      <w:r w:rsidRPr="00CD079D">
        <w:rPr>
          <w:rFonts w:hint="eastAsia"/>
          <w:color w:val="000000"/>
          <w:kern w:val="0"/>
          <w:sz w:val="24"/>
        </w:rPr>
        <w:t>。我们观察曲线可以发现，随着预测时间的增加，模型所预测的异方差走势和测试实例的真实数据的偏差越来越大。在前半部分的</w:t>
      </w:r>
      <w:r w:rsidRPr="00CD079D">
        <w:rPr>
          <w:rFonts w:hint="eastAsia"/>
          <w:color w:val="000000"/>
          <w:kern w:val="0"/>
          <w:sz w:val="24"/>
        </w:rPr>
        <w:t>MAPE</w:t>
      </w:r>
      <w:r w:rsidRPr="00CD079D">
        <w:rPr>
          <w:rFonts w:hint="eastAsia"/>
          <w:color w:val="000000"/>
          <w:kern w:val="0"/>
          <w:sz w:val="24"/>
        </w:rPr>
        <w:t>值甚至不到</w:t>
      </w:r>
      <w:r w:rsidRPr="00CD079D">
        <w:rPr>
          <w:rFonts w:hint="eastAsia"/>
          <w:color w:val="000000"/>
          <w:kern w:val="0"/>
          <w:sz w:val="24"/>
        </w:rPr>
        <w:t>20%</w:t>
      </w:r>
      <w:r w:rsidRPr="00CD079D">
        <w:rPr>
          <w:rFonts w:hint="eastAsia"/>
          <w:color w:val="000000"/>
          <w:kern w:val="0"/>
          <w:sz w:val="24"/>
        </w:rPr>
        <w:t>，可见预测非常准确，而到了后半部分，预测偏差越来越大。在曲线末端</w:t>
      </w:r>
      <w:r w:rsidRPr="00CD079D">
        <w:rPr>
          <w:rFonts w:hint="eastAsia"/>
          <w:color w:val="000000"/>
          <w:kern w:val="0"/>
          <w:sz w:val="24"/>
        </w:rPr>
        <w:t>MAPE</w:t>
      </w:r>
      <w:r w:rsidRPr="00CD079D">
        <w:rPr>
          <w:rFonts w:hint="eastAsia"/>
          <w:color w:val="000000"/>
          <w:kern w:val="0"/>
          <w:sz w:val="24"/>
        </w:rPr>
        <w:t>值已经超过了</w:t>
      </w:r>
      <w:r w:rsidRPr="00CD079D">
        <w:rPr>
          <w:rFonts w:hint="eastAsia"/>
          <w:color w:val="000000"/>
          <w:kern w:val="0"/>
          <w:sz w:val="24"/>
        </w:rPr>
        <w:t>60%</w:t>
      </w:r>
      <w:r w:rsidRPr="00CD079D">
        <w:rPr>
          <w:rFonts w:hint="eastAsia"/>
          <w:color w:val="000000"/>
          <w:kern w:val="0"/>
          <w:sz w:val="24"/>
        </w:rPr>
        <w:t>，如果继续预测下去，后续的数据将不再可信。</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事实上，</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虚拟机在美国东部</w:t>
      </w:r>
      <w:r w:rsidRPr="00CD079D">
        <w:rPr>
          <w:color w:val="000000"/>
          <w:kern w:val="0"/>
          <w:sz w:val="24"/>
        </w:rPr>
        <w:t>1b</w:t>
      </w:r>
      <w:r w:rsidRPr="00CD079D">
        <w:rPr>
          <w:rFonts w:hint="eastAsia"/>
          <w:color w:val="000000"/>
          <w:kern w:val="0"/>
          <w:sz w:val="24"/>
        </w:rPr>
        <w:t>区的</w:t>
      </w:r>
      <w:r w:rsidRPr="00CD079D">
        <w:rPr>
          <w:color w:val="000000"/>
          <w:kern w:val="0"/>
          <w:sz w:val="24"/>
        </w:rPr>
        <w:t>linux/unix</w:t>
      </w:r>
      <w:r w:rsidRPr="00CD079D">
        <w:rPr>
          <w:rFonts w:hint="eastAsia"/>
          <w:color w:val="000000"/>
          <w:kern w:val="0"/>
          <w:sz w:val="24"/>
        </w:rPr>
        <w:t>测试实例是所有实验数据中建模识别度最高的测试实例之一。</w:t>
      </w:r>
    </w:p>
    <w:p w:rsidR="00A57AEF" w:rsidRPr="00CD079D" w:rsidRDefault="00A57AEF" w:rsidP="00A57AEF">
      <w:pPr>
        <w:spacing w:line="360" w:lineRule="auto"/>
        <w:jc w:val="center"/>
        <w:rPr>
          <w:rFonts w:eastAsiaTheme="minorEastAsia" w:cstheme="minorBidi"/>
          <w:szCs w:val="22"/>
        </w:rPr>
      </w:pPr>
      <w:r w:rsidRPr="00CD079D">
        <w:rPr>
          <w:rFonts w:eastAsiaTheme="minorEastAsia" w:cstheme="minorBidi"/>
          <w:szCs w:val="22"/>
        </w:rPr>
        <w:object w:dxaOrig="10290" w:dyaOrig="7440">
          <v:shape id="_x0000_i1030" type="#_x0000_t75" style="width:415.7pt;height:299.25pt" o:ole="">
            <v:imagedata r:id="rId26" o:title=""/>
          </v:shape>
          <o:OLEObject Type="Embed" ProgID="Visio.Drawing.15" ShapeID="_x0000_i1030" DrawAspect="Content" ObjectID="_1556027665" r:id="rId27"/>
        </w:object>
      </w:r>
    </w:p>
    <w:p w:rsidR="00A57AEF" w:rsidRPr="00CD079D" w:rsidRDefault="00A57AEF" w:rsidP="00A57AEF">
      <w:pPr>
        <w:spacing w:before="240" w:after="240" w:line="360" w:lineRule="auto"/>
        <w:jc w:val="center"/>
        <w:rPr>
          <w:rFonts w:eastAsia="黑体" w:cstheme="minorBidi"/>
          <w:szCs w:val="21"/>
        </w:rPr>
      </w:pPr>
      <w:r w:rsidRPr="00CD079D">
        <w:rPr>
          <w:rFonts w:eastAsia="黑体" w:cstheme="minorBidi" w:hint="eastAsia"/>
          <w:szCs w:val="21"/>
        </w:rPr>
        <w:t>图</w:t>
      </w:r>
      <w:r w:rsidRPr="00CD079D">
        <w:rPr>
          <w:rFonts w:eastAsia="黑体" w:cstheme="minorBidi" w:hint="eastAsia"/>
          <w:szCs w:val="21"/>
        </w:rPr>
        <w:t>4.</w:t>
      </w:r>
      <w:r w:rsidRPr="00CD079D">
        <w:rPr>
          <w:rFonts w:eastAsia="黑体" w:cstheme="minorBidi"/>
          <w:szCs w:val="21"/>
        </w:rPr>
        <w:t>4</w:t>
      </w:r>
      <w:r w:rsidRPr="00CD079D">
        <w:rPr>
          <w:rFonts w:eastAsia="黑体" w:cstheme="minorBidi" w:hint="eastAsia"/>
          <w:szCs w:val="21"/>
        </w:rPr>
        <w:t>.</w:t>
      </w:r>
      <w:r w:rsidRPr="00CD079D">
        <w:rPr>
          <w:rFonts w:eastAsia="黑体" w:cstheme="minorBidi"/>
          <w:szCs w:val="21"/>
        </w:rPr>
        <w:t>2</w:t>
      </w:r>
    </w:p>
    <w:p w:rsidR="00A57AEF" w:rsidRPr="00CD079D" w:rsidRDefault="00A57AEF" w:rsidP="00A57AEF">
      <w:pPr>
        <w:spacing w:line="360" w:lineRule="auto"/>
        <w:ind w:firstLineChars="200" w:firstLine="480"/>
        <w:rPr>
          <w:color w:val="000000"/>
          <w:kern w:val="0"/>
          <w:sz w:val="24"/>
        </w:rPr>
      </w:pPr>
      <w:r w:rsidRPr="00CD079D">
        <w:rPr>
          <w:rFonts w:eastAsiaTheme="minorEastAsia" w:cstheme="minorBidi" w:hint="eastAsia"/>
          <w:sz w:val="24"/>
        </w:rPr>
        <w:t>上图是</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虚拟机在同一地区的</w:t>
      </w:r>
      <w:r w:rsidRPr="00CD079D">
        <w:rPr>
          <w:color w:val="000000"/>
          <w:kern w:val="0"/>
          <w:sz w:val="24"/>
        </w:rPr>
        <w:t>windows</w:t>
      </w:r>
      <w:r w:rsidRPr="00CD079D">
        <w:rPr>
          <w:rFonts w:hint="eastAsia"/>
          <w:color w:val="000000"/>
          <w:kern w:val="0"/>
          <w:sz w:val="24"/>
        </w:rPr>
        <w:t>测试实例。尽管此组测试实例建模识别度也很高，但是相较于</w:t>
      </w:r>
      <w:r w:rsidRPr="00CD079D">
        <w:rPr>
          <w:color w:val="000000"/>
          <w:kern w:val="0"/>
          <w:sz w:val="24"/>
        </w:rPr>
        <w:t>linux/unix</w:t>
      </w:r>
      <w:r w:rsidRPr="00CD079D">
        <w:rPr>
          <w:rFonts w:hint="eastAsia"/>
          <w:color w:val="000000"/>
          <w:kern w:val="0"/>
          <w:sz w:val="24"/>
        </w:rPr>
        <w:t>而言，预测偏差明显要高很多。在半步长（</w:t>
      </w:r>
      <w:r w:rsidRPr="00CD079D">
        <w:rPr>
          <w:color w:val="000000"/>
          <w:kern w:val="0"/>
          <w:sz w:val="24"/>
        </w:rPr>
        <w:t>prestep=10</w:t>
      </w:r>
      <w:r w:rsidRPr="00CD079D">
        <w:rPr>
          <w:rFonts w:hint="eastAsia"/>
          <w:color w:val="000000"/>
          <w:kern w:val="0"/>
          <w:sz w:val="24"/>
        </w:rPr>
        <w:t>）前，预测准确度还较高，</w:t>
      </w:r>
      <w:r w:rsidRPr="00CD079D">
        <w:rPr>
          <w:rFonts w:hint="eastAsia"/>
          <w:color w:val="000000"/>
          <w:kern w:val="0"/>
          <w:sz w:val="24"/>
        </w:rPr>
        <w:t>MAPE</w:t>
      </w:r>
      <w:r w:rsidRPr="00CD079D">
        <w:rPr>
          <w:rFonts w:hint="eastAsia"/>
          <w:color w:val="000000"/>
          <w:kern w:val="0"/>
          <w:sz w:val="24"/>
        </w:rPr>
        <w:t>偏差值保持在</w:t>
      </w:r>
      <w:r w:rsidRPr="00CD079D">
        <w:rPr>
          <w:rFonts w:hint="eastAsia"/>
          <w:color w:val="000000"/>
          <w:kern w:val="0"/>
          <w:sz w:val="24"/>
        </w:rPr>
        <w:t>50%</w:t>
      </w:r>
      <w:r w:rsidRPr="00CD079D">
        <w:rPr>
          <w:rFonts w:hint="eastAsia"/>
          <w:color w:val="000000"/>
          <w:kern w:val="0"/>
          <w:sz w:val="24"/>
        </w:rPr>
        <w:t>以内，但明显组的模型并没有组那么耐用，</w:t>
      </w:r>
      <w:r w:rsidRPr="00CD079D">
        <w:rPr>
          <w:color w:val="000000"/>
          <w:kern w:val="0"/>
          <w:sz w:val="24"/>
        </w:rPr>
        <w:t>prestep</w:t>
      </w:r>
      <w:r w:rsidRPr="00CD079D">
        <w:rPr>
          <w:rFonts w:hint="eastAsia"/>
          <w:color w:val="000000"/>
          <w:kern w:val="0"/>
          <w:sz w:val="24"/>
        </w:rPr>
        <w:t>&gt;15</w:t>
      </w:r>
      <w:r w:rsidRPr="00CD079D">
        <w:rPr>
          <w:rFonts w:hint="eastAsia"/>
          <w:color w:val="000000"/>
          <w:kern w:val="0"/>
          <w:sz w:val="24"/>
        </w:rPr>
        <w:t>的数据已经超过</w:t>
      </w:r>
      <w:r w:rsidRPr="00CD079D">
        <w:rPr>
          <w:rFonts w:hint="eastAsia"/>
          <w:color w:val="000000"/>
          <w:kern w:val="0"/>
          <w:sz w:val="24"/>
        </w:rPr>
        <w:t>100%</w:t>
      </w:r>
      <w:r w:rsidRPr="00CD079D">
        <w:rPr>
          <w:rFonts w:hint="eastAsia"/>
          <w:color w:val="000000"/>
          <w:kern w:val="0"/>
          <w:sz w:val="24"/>
        </w:rPr>
        <w:t>且还在极速上升，说明后续的预测值已经不再具有参考价值，故我没有在此图中绘制出。</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通过比较</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虚拟机在美国东部</w:t>
      </w:r>
      <w:r w:rsidRPr="00CD079D">
        <w:rPr>
          <w:color w:val="000000"/>
          <w:kern w:val="0"/>
          <w:sz w:val="24"/>
        </w:rPr>
        <w:t>1b</w:t>
      </w:r>
      <w:r w:rsidRPr="00CD079D">
        <w:rPr>
          <w:rFonts w:hint="eastAsia"/>
          <w:color w:val="000000"/>
          <w:kern w:val="0"/>
          <w:sz w:val="24"/>
        </w:rPr>
        <w:t>区的</w:t>
      </w:r>
      <w:r w:rsidRPr="00CD079D">
        <w:rPr>
          <w:color w:val="000000"/>
          <w:kern w:val="0"/>
          <w:sz w:val="24"/>
        </w:rPr>
        <w:t>linux/unix</w:t>
      </w:r>
      <w:r w:rsidRPr="00CD079D">
        <w:rPr>
          <w:rFonts w:hint="eastAsia"/>
          <w:color w:val="000000"/>
          <w:kern w:val="0"/>
          <w:sz w:val="24"/>
        </w:rPr>
        <w:t>测试实例和</w:t>
      </w:r>
      <w:r w:rsidRPr="00CD079D">
        <w:rPr>
          <w:color w:val="000000"/>
          <w:kern w:val="0"/>
          <w:sz w:val="24"/>
        </w:rPr>
        <w:t>windows</w:t>
      </w:r>
      <w:r w:rsidRPr="00CD079D">
        <w:rPr>
          <w:rFonts w:hint="eastAsia"/>
          <w:color w:val="000000"/>
          <w:kern w:val="0"/>
          <w:sz w:val="24"/>
        </w:rPr>
        <w:t>测试实例，我们看出，</w:t>
      </w:r>
      <w:r w:rsidRPr="00CD079D">
        <w:rPr>
          <w:color w:val="000000"/>
          <w:kern w:val="0"/>
          <w:sz w:val="24"/>
        </w:rPr>
        <w:t>linux/unix</w:t>
      </w:r>
      <w:r w:rsidRPr="00CD079D">
        <w:rPr>
          <w:rFonts w:hint="eastAsia"/>
          <w:color w:val="000000"/>
          <w:kern w:val="0"/>
          <w:sz w:val="24"/>
        </w:rPr>
        <w:t>测试实例的广义自回归条件异方差模型能够的预测长度比</w:t>
      </w:r>
      <w:r w:rsidRPr="00CD079D">
        <w:rPr>
          <w:color w:val="000000"/>
          <w:kern w:val="0"/>
          <w:sz w:val="24"/>
        </w:rPr>
        <w:t>windows</w:t>
      </w:r>
      <w:r w:rsidRPr="00CD079D">
        <w:rPr>
          <w:rFonts w:hint="eastAsia"/>
          <w:color w:val="000000"/>
          <w:kern w:val="0"/>
          <w:sz w:val="24"/>
        </w:rPr>
        <w:t>测试实例的数据模型更长远。从初期来看，两个测试实例的模型都识别得很好，能够就向前一步的异方差数据进行比较合理的模拟预测。</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然而</w:t>
      </w:r>
      <w:r w:rsidRPr="00CD079D">
        <w:rPr>
          <w:color w:val="000000"/>
          <w:kern w:val="0"/>
          <w:sz w:val="24"/>
        </w:rPr>
        <w:t>windows</w:t>
      </w:r>
      <w:r w:rsidRPr="00CD079D">
        <w:rPr>
          <w:rFonts w:hint="eastAsia"/>
          <w:color w:val="000000"/>
          <w:kern w:val="0"/>
          <w:sz w:val="24"/>
        </w:rPr>
        <w:t>测试实例所能坚持的时间并不长，我们接下来看看造成这种差异的原因。分析两个测试实例原始数据我们发现，由于虚拟机的价格变动一般较小，不利于我们观察分析，所以对两个实例的原始数据进行了差分化处理。原始价格序列经过差分后的某一段时间的曲线图如下</w:t>
      </w:r>
    </w:p>
    <w:p w:rsidR="00A57AEF" w:rsidRPr="00CD079D" w:rsidRDefault="00A57AEF" w:rsidP="00A57AEF">
      <w:pPr>
        <w:spacing w:line="360" w:lineRule="auto"/>
        <w:jc w:val="center"/>
        <w:rPr>
          <w:rFonts w:eastAsiaTheme="minorEastAsia" w:cstheme="minorBidi"/>
          <w:szCs w:val="22"/>
        </w:rPr>
      </w:pPr>
      <w:r w:rsidRPr="00CD079D">
        <w:rPr>
          <w:rFonts w:eastAsiaTheme="minorEastAsia" w:cstheme="minorBidi"/>
          <w:szCs w:val="22"/>
        </w:rPr>
        <w:object w:dxaOrig="11311" w:dyaOrig="6676">
          <v:shape id="_x0000_i1031" type="#_x0000_t75" style="width:414.45pt;height:245.45pt" o:ole="">
            <v:imagedata r:id="rId28" o:title=""/>
          </v:shape>
          <o:OLEObject Type="Embed" ProgID="Visio.Drawing.15" ShapeID="_x0000_i1031" DrawAspect="Content" ObjectID="_1556027666" r:id="rId29"/>
        </w:object>
      </w:r>
    </w:p>
    <w:p w:rsidR="00A57AEF" w:rsidRPr="00CD079D" w:rsidRDefault="00A57AEF" w:rsidP="00A57AEF">
      <w:pPr>
        <w:spacing w:after="240" w:line="360" w:lineRule="auto"/>
        <w:jc w:val="center"/>
        <w:rPr>
          <w:rFonts w:eastAsia="黑体" w:cstheme="minorBidi"/>
          <w:szCs w:val="22"/>
        </w:rPr>
      </w:pPr>
      <w:r w:rsidRPr="00CD079D">
        <w:rPr>
          <w:rFonts w:eastAsia="黑体" w:cstheme="minorBidi" w:hint="eastAsia"/>
          <w:szCs w:val="22"/>
        </w:rPr>
        <w:t>图</w:t>
      </w:r>
      <w:r w:rsidRPr="00CD079D">
        <w:rPr>
          <w:rFonts w:eastAsia="黑体" w:cstheme="minorBidi" w:hint="eastAsia"/>
          <w:szCs w:val="22"/>
        </w:rPr>
        <w:t>4.</w:t>
      </w:r>
      <w:r w:rsidRPr="00CD079D">
        <w:rPr>
          <w:rFonts w:eastAsia="黑体" w:cstheme="minorBidi"/>
          <w:szCs w:val="22"/>
        </w:rPr>
        <w:t>4</w:t>
      </w:r>
      <w:r w:rsidRPr="00CD079D">
        <w:rPr>
          <w:rFonts w:eastAsia="黑体" w:cstheme="minorBidi" w:hint="eastAsia"/>
          <w:szCs w:val="22"/>
        </w:rPr>
        <w:t>.</w:t>
      </w:r>
      <w:r w:rsidRPr="00CD079D">
        <w:rPr>
          <w:rFonts w:eastAsia="黑体" w:cstheme="minorBidi"/>
          <w:szCs w:val="22"/>
        </w:rPr>
        <w:t>3</w:t>
      </w:r>
    </w:p>
    <w:p w:rsidR="00A57AEF" w:rsidRPr="00CD079D" w:rsidRDefault="00A57AEF" w:rsidP="00A57AEF">
      <w:pPr>
        <w:spacing w:line="360" w:lineRule="auto"/>
        <w:jc w:val="center"/>
        <w:rPr>
          <w:rFonts w:eastAsiaTheme="minorEastAsia" w:cstheme="minorBidi"/>
          <w:szCs w:val="22"/>
        </w:rPr>
      </w:pPr>
      <w:r w:rsidRPr="00CD079D">
        <w:rPr>
          <w:rFonts w:eastAsiaTheme="minorEastAsia" w:cstheme="minorBidi"/>
          <w:szCs w:val="22"/>
        </w:rPr>
        <w:object w:dxaOrig="11311" w:dyaOrig="6780">
          <v:shape id="_x0000_i1032" type="#_x0000_t75" style="width:414.45pt;height:247.95pt" o:ole="">
            <v:imagedata r:id="rId30" o:title=""/>
          </v:shape>
          <o:OLEObject Type="Embed" ProgID="Visio.Drawing.15" ShapeID="_x0000_i1032" DrawAspect="Content" ObjectID="_1556027667" r:id="rId31"/>
        </w:object>
      </w:r>
    </w:p>
    <w:p w:rsidR="00A57AEF" w:rsidRPr="00CD079D" w:rsidRDefault="00A57AEF" w:rsidP="00A57AEF">
      <w:pPr>
        <w:spacing w:after="240" w:line="360" w:lineRule="auto"/>
        <w:jc w:val="center"/>
        <w:rPr>
          <w:rFonts w:eastAsia="黑体" w:cstheme="minorBidi"/>
          <w:szCs w:val="22"/>
        </w:rPr>
      </w:pPr>
      <w:r w:rsidRPr="00CD079D">
        <w:rPr>
          <w:rFonts w:eastAsia="黑体" w:cstheme="minorBidi" w:hint="eastAsia"/>
          <w:szCs w:val="22"/>
        </w:rPr>
        <w:t>图</w:t>
      </w:r>
      <w:r w:rsidRPr="00CD079D">
        <w:rPr>
          <w:rFonts w:eastAsia="黑体" w:cstheme="minorBidi" w:hint="eastAsia"/>
          <w:szCs w:val="22"/>
        </w:rPr>
        <w:t>4.</w:t>
      </w:r>
      <w:r w:rsidRPr="00CD079D">
        <w:rPr>
          <w:rFonts w:eastAsia="黑体" w:cstheme="minorBidi"/>
          <w:szCs w:val="22"/>
        </w:rPr>
        <w:t>4</w:t>
      </w:r>
      <w:r w:rsidRPr="00CD079D">
        <w:rPr>
          <w:rFonts w:eastAsia="黑体" w:cstheme="minorBidi" w:hint="eastAsia"/>
          <w:szCs w:val="22"/>
        </w:rPr>
        <w:t>.</w:t>
      </w:r>
      <w:r w:rsidRPr="00CD079D">
        <w:rPr>
          <w:rFonts w:eastAsia="黑体" w:cstheme="minorBidi"/>
          <w:szCs w:val="22"/>
        </w:rPr>
        <w:t>4</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从图中看，</w:t>
      </w:r>
      <w:r w:rsidRPr="00CD079D">
        <w:rPr>
          <w:color w:val="000000"/>
          <w:kern w:val="0"/>
          <w:sz w:val="24"/>
        </w:rPr>
        <w:t>linux/unix</w:t>
      </w:r>
      <w:r w:rsidRPr="00CD079D">
        <w:rPr>
          <w:rFonts w:hint="eastAsia"/>
          <w:color w:val="000000"/>
          <w:kern w:val="0"/>
          <w:sz w:val="24"/>
        </w:rPr>
        <w:t>测试实例和</w:t>
      </w:r>
      <w:r w:rsidRPr="00CD079D">
        <w:rPr>
          <w:color w:val="000000"/>
          <w:kern w:val="0"/>
          <w:sz w:val="24"/>
        </w:rPr>
        <w:t>windows</w:t>
      </w:r>
      <w:r w:rsidRPr="00CD079D">
        <w:rPr>
          <w:rFonts w:hint="eastAsia"/>
          <w:color w:val="000000"/>
          <w:kern w:val="0"/>
          <w:sz w:val="24"/>
        </w:rPr>
        <w:t>测试实例有两个较为明显的差异，其一是</w:t>
      </w:r>
      <w:r w:rsidRPr="00CD079D">
        <w:rPr>
          <w:color w:val="000000"/>
          <w:kern w:val="0"/>
          <w:sz w:val="24"/>
        </w:rPr>
        <w:t>linux/unix</w:t>
      </w:r>
      <w:r w:rsidRPr="00CD079D">
        <w:rPr>
          <w:rFonts w:hint="eastAsia"/>
          <w:color w:val="000000"/>
          <w:kern w:val="0"/>
          <w:sz w:val="24"/>
        </w:rPr>
        <w:t>测试实例的纵坐标（经过差分运算的价格）比</w:t>
      </w:r>
      <w:r w:rsidRPr="00CD079D">
        <w:rPr>
          <w:color w:val="000000"/>
          <w:kern w:val="0"/>
          <w:sz w:val="24"/>
        </w:rPr>
        <w:t>windows</w:t>
      </w:r>
      <w:r w:rsidRPr="00CD079D">
        <w:rPr>
          <w:rFonts w:hint="eastAsia"/>
          <w:color w:val="000000"/>
          <w:kern w:val="0"/>
          <w:sz w:val="24"/>
        </w:rPr>
        <w:t>测试实例要大，差不多是后者的两倍；此外，</w:t>
      </w:r>
      <w:r w:rsidRPr="00CD079D">
        <w:rPr>
          <w:color w:val="000000"/>
          <w:kern w:val="0"/>
          <w:sz w:val="24"/>
        </w:rPr>
        <w:t>windows</w:t>
      </w:r>
      <w:r w:rsidRPr="00CD079D">
        <w:rPr>
          <w:rFonts w:hint="eastAsia"/>
          <w:color w:val="000000"/>
          <w:kern w:val="0"/>
          <w:sz w:val="24"/>
        </w:rPr>
        <w:t>测试实例在</w:t>
      </w:r>
      <w:r w:rsidRPr="00CD079D">
        <w:rPr>
          <w:color w:val="000000"/>
          <w:kern w:val="0"/>
          <w:sz w:val="24"/>
        </w:rPr>
        <w:t>time</w:t>
      </w:r>
      <w:r w:rsidRPr="00CD079D">
        <w:rPr>
          <w:rFonts w:hint="eastAsia"/>
          <w:color w:val="000000"/>
          <w:kern w:val="0"/>
          <w:sz w:val="24"/>
        </w:rPr>
        <w:t>值在介于</w:t>
      </w:r>
      <w:r w:rsidRPr="00CD079D">
        <w:rPr>
          <w:color w:val="000000"/>
          <w:kern w:val="0"/>
          <w:sz w:val="24"/>
        </w:rPr>
        <w:t>60</w:t>
      </w:r>
      <w:r w:rsidRPr="00CD079D">
        <w:rPr>
          <w:rFonts w:hint="eastAsia"/>
          <w:color w:val="000000"/>
          <w:kern w:val="0"/>
          <w:sz w:val="24"/>
        </w:rPr>
        <w:t>至</w:t>
      </w:r>
      <w:r w:rsidRPr="00CD079D">
        <w:rPr>
          <w:color w:val="000000"/>
          <w:kern w:val="0"/>
          <w:sz w:val="24"/>
        </w:rPr>
        <w:t>90</w:t>
      </w:r>
      <w:r w:rsidRPr="00CD079D">
        <w:rPr>
          <w:rFonts w:hint="eastAsia"/>
          <w:color w:val="000000"/>
          <w:kern w:val="0"/>
          <w:sz w:val="24"/>
        </w:rPr>
        <w:t>的区间时纵坐标的变化很小，近乎平缓。通过查看二者的原始数据我们发现，</w:t>
      </w:r>
      <w:r w:rsidRPr="00CD079D">
        <w:rPr>
          <w:color w:val="000000"/>
          <w:kern w:val="0"/>
          <w:sz w:val="24"/>
        </w:rPr>
        <w:t>linux/unix</w:t>
      </w:r>
      <w:r w:rsidRPr="00CD079D">
        <w:rPr>
          <w:rFonts w:hint="eastAsia"/>
          <w:color w:val="000000"/>
          <w:kern w:val="0"/>
          <w:sz w:val="24"/>
        </w:rPr>
        <w:t>测试实例比</w:t>
      </w:r>
      <w:r w:rsidRPr="00CD079D">
        <w:rPr>
          <w:color w:val="000000"/>
          <w:kern w:val="0"/>
          <w:sz w:val="24"/>
        </w:rPr>
        <w:t>windows</w:t>
      </w:r>
      <w:r w:rsidRPr="00CD079D">
        <w:rPr>
          <w:rFonts w:hint="eastAsia"/>
          <w:color w:val="000000"/>
          <w:kern w:val="0"/>
          <w:sz w:val="24"/>
        </w:rPr>
        <w:t>测试实例变化幅度更大、变化更为频繁。从两张图的直观感受中也可以看出，</w:t>
      </w:r>
      <w:r w:rsidRPr="00CD079D">
        <w:rPr>
          <w:color w:val="000000"/>
          <w:kern w:val="0"/>
          <w:sz w:val="24"/>
        </w:rPr>
        <w:t>linux/unix</w:t>
      </w:r>
      <w:r w:rsidRPr="00CD079D">
        <w:rPr>
          <w:rFonts w:hint="eastAsia"/>
          <w:color w:val="000000"/>
          <w:kern w:val="0"/>
          <w:sz w:val="24"/>
        </w:rPr>
        <w:t>测试实例比</w:t>
      </w:r>
      <w:r w:rsidRPr="00CD079D">
        <w:rPr>
          <w:color w:val="000000"/>
          <w:kern w:val="0"/>
          <w:sz w:val="24"/>
        </w:rPr>
        <w:t>windows</w:t>
      </w:r>
      <w:r w:rsidRPr="00CD079D">
        <w:rPr>
          <w:rFonts w:hint="eastAsia"/>
          <w:color w:val="000000"/>
          <w:kern w:val="0"/>
          <w:sz w:val="24"/>
        </w:rPr>
        <w:t>测试实例携带了更多的变化信息。这就是造成预测准确度差异的根本原因。</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lastRenderedPageBreak/>
        <w:t>在相同数量的训练数据的前提下，</w:t>
      </w:r>
      <w:r w:rsidRPr="00CD079D">
        <w:rPr>
          <w:color w:val="000000"/>
          <w:kern w:val="0"/>
          <w:sz w:val="24"/>
        </w:rPr>
        <w:t>linux/unix</w:t>
      </w:r>
      <w:r w:rsidRPr="00CD079D">
        <w:rPr>
          <w:rFonts w:hint="eastAsia"/>
          <w:color w:val="000000"/>
          <w:kern w:val="0"/>
          <w:sz w:val="24"/>
        </w:rPr>
        <w:t>测试实例比</w:t>
      </w:r>
      <w:r w:rsidRPr="00CD079D">
        <w:rPr>
          <w:color w:val="000000"/>
          <w:kern w:val="0"/>
          <w:sz w:val="24"/>
        </w:rPr>
        <w:t>windows</w:t>
      </w:r>
      <w:r w:rsidRPr="00CD079D">
        <w:rPr>
          <w:rFonts w:hint="eastAsia"/>
          <w:color w:val="000000"/>
          <w:kern w:val="0"/>
          <w:sz w:val="24"/>
        </w:rPr>
        <w:t>测试实例更为复杂，体现出更多的变化特性。因此在我们使用广义自回归条件异方差模型对两组实例进行建模时，前者所得到的数据训练更为有效。换句话说，虽然</w:t>
      </w:r>
      <w:r w:rsidRPr="00CD079D">
        <w:rPr>
          <w:color w:val="000000"/>
          <w:kern w:val="0"/>
          <w:sz w:val="24"/>
        </w:rPr>
        <w:t>linux/unix</w:t>
      </w:r>
      <w:r w:rsidRPr="00CD079D">
        <w:rPr>
          <w:rFonts w:hint="eastAsia"/>
          <w:color w:val="000000"/>
          <w:kern w:val="0"/>
          <w:sz w:val="24"/>
        </w:rPr>
        <w:t>测试实例比</w:t>
      </w:r>
      <w:r w:rsidRPr="00CD079D">
        <w:rPr>
          <w:color w:val="000000"/>
          <w:kern w:val="0"/>
          <w:sz w:val="24"/>
        </w:rPr>
        <w:t>windows</w:t>
      </w:r>
      <w:r w:rsidRPr="00CD079D">
        <w:rPr>
          <w:rFonts w:hint="eastAsia"/>
          <w:color w:val="000000"/>
          <w:kern w:val="0"/>
          <w:sz w:val="24"/>
        </w:rPr>
        <w:t>测试实例的用以训练模型的数据是一样多的，但是模型在</w:t>
      </w:r>
      <w:r w:rsidRPr="00CD079D">
        <w:rPr>
          <w:color w:val="000000"/>
          <w:kern w:val="0"/>
          <w:sz w:val="24"/>
        </w:rPr>
        <w:t>windows</w:t>
      </w:r>
      <w:r w:rsidRPr="00CD079D">
        <w:rPr>
          <w:rFonts w:hint="eastAsia"/>
          <w:color w:val="000000"/>
          <w:kern w:val="0"/>
          <w:sz w:val="24"/>
        </w:rPr>
        <w:t>测试实例中训练不足，所以在用以预测时，没有达到前者那么好的效果。</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通过分析</w:t>
      </w:r>
      <w:r w:rsidRPr="00CD079D">
        <w:rPr>
          <w:rFonts w:eastAsiaTheme="minorEastAsia"/>
          <w:color w:val="000000"/>
          <w:kern w:val="0"/>
          <w:sz w:val="24"/>
        </w:rPr>
        <w:t>c4.2xlarge-spotprice</w:t>
      </w:r>
      <w:r w:rsidRPr="00CD079D">
        <w:rPr>
          <w:rFonts w:eastAsiaTheme="minorEastAsia" w:hint="eastAsia"/>
          <w:color w:val="000000"/>
          <w:kern w:val="0"/>
          <w:sz w:val="24"/>
        </w:rPr>
        <w:t>型</w:t>
      </w:r>
      <w:r w:rsidRPr="00CD079D">
        <w:rPr>
          <w:rFonts w:hint="eastAsia"/>
          <w:color w:val="000000"/>
          <w:kern w:val="0"/>
          <w:sz w:val="24"/>
        </w:rPr>
        <w:t>虚拟机在美国东部</w:t>
      </w:r>
      <w:r w:rsidRPr="00CD079D">
        <w:rPr>
          <w:color w:val="000000"/>
          <w:kern w:val="0"/>
          <w:sz w:val="24"/>
        </w:rPr>
        <w:t>1b</w:t>
      </w:r>
      <w:r w:rsidRPr="00CD079D">
        <w:rPr>
          <w:rFonts w:hint="eastAsia"/>
          <w:color w:val="000000"/>
          <w:kern w:val="0"/>
          <w:sz w:val="24"/>
        </w:rPr>
        <w:t>区的</w:t>
      </w:r>
      <w:r w:rsidRPr="00CD079D">
        <w:rPr>
          <w:color w:val="000000"/>
          <w:kern w:val="0"/>
          <w:sz w:val="24"/>
        </w:rPr>
        <w:t>linux/unix</w:t>
      </w:r>
      <w:r w:rsidRPr="00CD079D">
        <w:rPr>
          <w:rFonts w:hint="eastAsia"/>
          <w:color w:val="000000"/>
          <w:kern w:val="0"/>
          <w:sz w:val="24"/>
        </w:rPr>
        <w:t>测试实例和</w:t>
      </w:r>
      <w:r w:rsidRPr="00CD079D">
        <w:rPr>
          <w:color w:val="000000"/>
          <w:kern w:val="0"/>
          <w:sz w:val="24"/>
        </w:rPr>
        <w:t>windows</w:t>
      </w:r>
      <w:r w:rsidRPr="00CD079D">
        <w:rPr>
          <w:rFonts w:hint="eastAsia"/>
          <w:color w:val="000000"/>
          <w:kern w:val="0"/>
          <w:sz w:val="24"/>
        </w:rPr>
        <w:t>测试实例的实验结果，我们可以明确，模型拟合程度与原始数据的变化率有一定的关系，而拟合更好的模型，在预测时可信的时间就越久。</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在对大量测试实例进行上述分析后，我们将所有的</w:t>
      </w:r>
      <w:r w:rsidRPr="00CD079D">
        <w:rPr>
          <w:rFonts w:hint="eastAsia"/>
          <w:color w:val="000000"/>
          <w:kern w:val="0"/>
          <w:sz w:val="24"/>
        </w:rPr>
        <w:t>MAPE</w:t>
      </w:r>
      <w:r w:rsidRPr="00CD079D">
        <w:rPr>
          <w:rFonts w:hint="eastAsia"/>
          <w:color w:val="000000"/>
          <w:kern w:val="0"/>
          <w:sz w:val="24"/>
        </w:rPr>
        <w:t>序列绘制成了同样的曲线，但是这些曲线中有的并不满足我们的分析。除了因模型拟合失败而明显错误的数据曲线外，也有一些反常的曲线。</w:t>
      </w:r>
    </w:p>
    <w:p w:rsidR="00A57AEF" w:rsidRPr="00CD079D" w:rsidRDefault="00A57AEF" w:rsidP="00A57AEF">
      <w:pPr>
        <w:spacing w:line="360" w:lineRule="auto"/>
        <w:jc w:val="center"/>
        <w:rPr>
          <w:rFonts w:eastAsiaTheme="minorEastAsia" w:cstheme="minorBidi"/>
          <w:szCs w:val="22"/>
        </w:rPr>
      </w:pPr>
      <w:r w:rsidRPr="00CD079D">
        <w:rPr>
          <w:rFonts w:eastAsiaTheme="minorEastAsia" w:cstheme="minorBidi"/>
          <w:szCs w:val="22"/>
        </w:rPr>
        <w:object w:dxaOrig="10290" w:dyaOrig="7471">
          <v:shape id="_x0000_i1033" type="#_x0000_t75" style="width:415.7pt;height:301.15pt" o:ole="">
            <v:imagedata r:id="rId32" o:title=""/>
          </v:shape>
          <o:OLEObject Type="Embed" ProgID="Visio.Drawing.15" ShapeID="_x0000_i1033" DrawAspect="Content" ObjectID="_1556027668" r:id="rId33"/>
        </w:object>
      </w:r>
    </w:p>
    <w:p w:rsidR="00A57AEF" w:rsidRPr="00CD079D" w:rsidRDefault="00A57AEF" w:rsidP="00A57AEF">
      <w:pPr>
        <w:spacing w:before="240" w:after="240" w:line="360" w:lineRule="auto"/>
        <w:jc w:val="center"/>
        <w:rPr>
          <w:rFonts w:eastAsia="黑体"/>
          <w:color w:val="000000"/>
          <w:kern w:val="0"/>
          <w:szCs w:val="21"/>
        </w:rPr>
      </w:pPr>
      <w:r w:rsidRPr="00CD079D">
        <w:rPr>
          <w:rFonts w:eastAsia="黑体" w:hint="eastAsia"/>
          <w:color w:val="000000"/>
          <w:kern w:val="0"/>
          <w:szCs w:val="21"/>
        </w:rPr>
        <w:t>图</w:t>
      </w:r>
      <w:r w:rsidRPr="00CD079D">
        <w:rPr>
          <w:rFonts w:eastAsia="黑体" w:hint="eastAsia"/>
          <w:color w:val="000000"/>
          <w:kern w:val="0"/>
          <w:szCs w:val="21"/>
        </w:rPr>
        <w:t>4.</w:t>
      </w:r>
      <w:r w:rsidRPr="00CD079D">
        <w:rPr>
          <w:rFonts w:eastAsia="黑体"/>
          <w:color w:val="000000"/>
          <w:kern w:val="0"/>
          <w:szCs w:val="21"/>
        </w:rPr>
        <w:t>4</w:t>
      </w:r>
      <w:r w:rsidRPr="00CD079D">
        <w:rPr>
          <w:rFonts w:eastAsia="黑体" w:hint="eastAsia"/>
          <w:color w:val="000000"/>
          <w:kern w:val="0"/>
          <w:szCs w:val="21"/>
        </w:rPr>
        <w:t>.</w:t>
      </w:r>
      <w:r w:rsidRPr="00CD079D">
        <w:rPr>
          <w:rFonts w:eastAsia="黑体"/>
          <w:color w:val="000000"/>
          <w:kern w:val="0"/>
          <w:szCs w:val="21"/>
        </w:rPr>
        <w:t>5</w:t>
      </w: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上图的曲线如果仅从主干走势分析的话，可以看到模型拟合是比较准确的，符合我们的预期。但是这条曲线的问题在于</w:t>
      </w:r>
      <w:r w:rsidRPr="00CD079D">
        <w:rPr>
          <w:color w:val="000000"/>
          <w:kern w:val="0"/>
          <w:sz w:val="24"/>
        </w:rPr>
        <w:t>MAPE</w:t>
      </w:r>
      <w:r w:rsidRPr="00CD079D">
        <w:rPr>
          <w:rFonts w:hint="eastAsia"/>
          <w:color w:val="000000"/>
          <w:kern w:val="0"/>
          <w:sz w:val="24"/>
        </w:rPr>
        <w:t>取值的置信区间太大，</w:t>
      </w:r>
      <w:r w:rsidRPr="00CD079D">
        <w:rPr>
          <w:rFonts w:hint="eastAsia"/>
          <w:color w:val="000000"/>
          <w:kern w:val="0"/>
          <w:sz w:val="24"/>
        </w:rPr>
        <w:t>MAPE</w:t>
      </w:r>
      <w:r w:rsidRPr="00CD079D">
        <w:rPr>
          <w:rFonts w:hint="eastAsia"/>
          <w:color w:val="000000"/>
          <w:kern w:val="0"/>
          <w:sz w:val="24"/>
        </w:rPr>
        <w:t>走势非常不确定。为了探明造成这种现象的原因，我们查看了其</w:t>
      </w:r>
      <w:r w:rsidRPr="00CD079D">
        <w:rPr>
          <w:rFonts w:hint="eastAsia"/>
          <w:color w:val="000000"/>
          <w:kern w:val="0"/>
          <w:sz w:val="24"/>
        </w:rPr>
        <w:t>MPAE</w:t>
      </w:r>
      <w:r w:rsidRPr="00CD079D">
        <w:rPr>
          <w:rFonts w:hint="eastAsia"/>
          <w:color w:val="000000"/>
          <w:kern w:val="0"/>
          <w:sz w:val="24"/>
        </w:rPr>
        <w:t>的原始</w:t>
      </w:r>
      <w:r w:rsidRPr="00CD079D">
        <w:rPr>
          <w:rFonts w:hint="eastAsia"/>
          <w:color w:val="000000"/>
          <w:kern w:val="0"/>
          <w:sz w:val="24"/>
        </w:rPr>
        <w:t>json</w:t>
      </w:r>
      <w:r w:rsidRPr="00CD079D">
        <w:rPr>
          <w:rFonts w:hint="eastAsia"/>
          <w:color w:val="000000"/>
          <w:kern w:val="0"/>
          <w:sz w:val="24"/>
        </w:rPr>
        <w:t>数据。数据显示，前四组数据</w:t>
      </w:r>
      <w:r w:rsidRPr="00CD079D">
        <w:rPr>
          <w:rFonts w:hint="eastAsia"/>
          <w:color w:val="000000"/>
          <w:kern w:val="0"/>
          <w:sz w:val="24"/>
        </w:rPr>
        <w:t>MAPE</w:t>
      </w:r>
      <w:r w:rsidRPr="00CD079D">
        <w:rPr>
          <w:rFonts w:hint="eastAsia"/>
          <w:color w:val="000000"/>
          <w:kern w:val="0"/>
          <w:sz w:val="24"/>
        </w:rPr>
        <w:t>值趋势相似，且均保持在</w:t>
      </w:r>
      <w:r w:rsidRPr="00CD079D">
        <w:rPr>
          <w:rFonts w:hint="eastAsia"/>
          <w:color w:val="000000"/>
          <w:kern w:val="0"/>
          <w:sz w:val="24"/>
        </w:rPr>
        <w:t>100</w:t>
      </w:r>
      <w:r w:rsidRPr="00CD079D">
        <w:rPr>
          <w:rFonts w:hint="eastAsia"/>
          <w:color w:val="000000"/>
          <w:kern w:val="0"/>
          <w:sz w:val="24"/>
        </w:rPr>
        <w:t>以内，而第五组数据的</w:t>
      </w:r>
      <w:r w:rsidRPr="00CD079D">
        <w:rPr>
          <w:rFonts w:hint="eastAsia"/>
          <w:color w:val="000000"/>
          <w:kern w:val="0"/>
          <w:sz w:val="24"/>
        </w:rPr>
        <w:t>MAPE</w:t>
      </w:r>
      <w:r w:rsidRPr="00CD079D">
        <w:rPr>
          <w:rFonts w:hint="eastAsia"/>
          <w:color w:val="000000"/>
          <w:kern w:val="0"/>
          <w:sz w:val="24"/>
        </w:rPr>
        <w:t>数据如下表所示</w:t>
      </w:r>
    </w:p>
    <w:p w:rsidR="002F1F50" w:rsidRPr="002F1F50" w:rsidRDefault="00A57AEF" w:rsidP="002F1F50">
      <w:pPr>
        <w:spacing w:before="240" w:line="360" w:lineRule="auto"/>
        <w:jc w:val="center"/>
        <w:rPr>
          <w:rFonts w:eastAsia="黑体"/>
          <w:color w:val="000000"/>
          <w:kern w:val="0"/>
          <w:szCs w:val="21"/>
        </w:rPr>
      </w:pPr>
      <w:r w:rsidRPr="00CD079D">
        <w:rPr>
          <w:rFonts w:eastAsia="黑体" w:hint="eastAsia"/>
          <w:color w:val="000000"/>
          <w:kern w:val="0"/>
          <w:szCs w:val="21"/>
        </w:rPr>
        <w:lastRenderedPageBreak/>
        <w:t>表</w:t>
      </w:r>
      <w:r w:rsidRPr="00CD079D">
        <w:rPr>
          <w:rFonts w:eastAsia="黑体" w:hint="eastAsia"/>
          <w:color w:val="000000"/>
          <w:kern w:val="0"/>
          <w:szCs w:val="21"/>
        </w:rPr>
        <w:t>4.</w:t>
      </w:r>
      <w:r w:rsidRPr="00CD079D">
        <w:rPr>
          <w:rFonts w:eastAsia="黑体"/>
          <w:color w:val="000000"/>
          <w:kern w:val="0"/>
          <w:szCs w:val="21"/>
        </w:rPr>
        <w:t>4</w:t>
      </w:r>
      <w:r w:rsidRPr="00CD079D">
        <w:rPr>
          <w:rFonts w:eastAsia="黑体" w:hint="eastAsia"/>
          <w:color w:val="000000"/>
          <w:kern w:val="0"/>
          <w:szCs w:val="21"/>
        </w:rPr>
        <w:t>.</w:t>
      </w:r>
      <w:r w:rsidRPr="00CD079D">
        <w:rPr>
          <w:rFonts w:eastAsia="黑体"/>
          <w:color w:val="000000"/>
          <w:kern w:val="0"/>
          <w:szCs w:val="21"/>
        </w:rPr>
        <w:t>1</w:t>
      </w:r>
    </w:p>
    <w:tbl>
      <w:tblPr>
        <w:tblStyle w:val="af7"/>
        <w:tblW w:w="8694" w:type="dxa"/>
        <w:jc w:val="center"/>
        <w:tblLook w:val="04A0" w:firstRow="1" w:lastRow="0" w:firstColumn="1" w:lastColumn="0" w:noHBand="0" w:noVBand="1"/>
      </w:tblPr>
      <w:tblGrid>
        <w:gridCol w:w="1080"/>
        <w:gridCol w:w="4585"/>
        <w:gridCol w:w="795"/>
        <w:gridCol w:w="1080"/>
        <w:gridCol w:w="1154"/>
      </w:tblGrid>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黑体" w:hAnsi="Times New Roman"/>
                <w:color w:val="000000"/>
                <w:kern w:val="0"/>
                <w:szCs w:val="21"/>
              </w:rPr>
            </w:pPr>
            <w:r w:rsidRPr="002F1F50">
              <w:rPr>
                <w:rFonts w:ascii="Times New Roman" w:eastAsia="宋体" w:hAnsi="Times New Roman" w:cs="Times New Roman" w:hint="eastAsia"/>
                <w:color w:val="000000"/>
                <w:kern w:val="0"/>
                <w:sz w:val="24"/>
              </w:rPr>
              <w:t>c4.large-spotprice_</w:t>
            </w:r>
            <w:r w:rsidRPr="002F1F50">
              <w:rPr>
                <w:rFonts w:ascii="Times New Roman" w:eastAsia="黑体" w:hAnsi="Times New Roman" w:hint="eastAsia"/>
                <w:color w:val="000000"/>
                <w:kern w:val="0"/>
                <w:szCs w:val="21"/>
              </w:rPr>
              <w:t>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16.51316</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20.19673</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3</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22.79461</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23.49618</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5</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27.75276</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6</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29.4487</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7</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36.08702</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8</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43.29258</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9</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54.19224</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10</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55.60032</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11</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60.70397</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12</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65.92489</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13</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66.8607</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14</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67.05261</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15</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68.23473</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16</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84.35155</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17</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97.26842</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18</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99.77564</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19</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289.6269</w:t>
            </w:r>
          </w:p>
        </w:tc>
      </w:tr>
      <w:tr w:rsidR="002F1F50" w:rsidRPr="002F1F50" w:rsidTr="002F1F50">
        <w:trPr>
          <w:divId w:val="1439910108"/>
          <w:trHeight w:val="285"/>
          <w:jc w:val="center"/>
        </w:trPr>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GARCH</w:t>
            </w:r>
          </w:p>
        </w:tc>
        <w:tc>
          <w:tcPr>
            <w:tcW w:w="458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c4.large-spotprice_us-east-1e_linux-unix</w:t>
            </w:r>
          </w:p>
        </w:tc>
        <w:tc>
          <w:tcPr>
            <w:tcW w:w="795"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4</w:t>
            </w:r>
          </w:p>
        </w:tc>
        <w:tc>
          <w:tcPr>
            <w:tcW w:w="1080"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20</w:t>
            </w:r>
          </w:p>
        </w:tc>
        <w:tc>
          <w:tcPr>
            <w:tcW w:w="1154" w:type="dxa"/>
            <w:noWrap/>
            <w:hideMark/>
          </w:tcPr>
          <w:p w:rsidR="002F1F50" w:rsidRPr="002F1F50" w:rsidRDefault="002F1F50" w:rsidP="002F1F50">
            <w:pPr>
              <w:spacing w:line="360" w:lineRule="auto"/>
              <w:rPr>
                <w:rFonts w:ascii="Times New Roman" w:eastAsia="宋体" w:hAnsi="Times New Roman" w:cs="Times New Roman"/>
                <w:color w:val="000000"/>
                <w:kern w:val="0"/>
                <w:sz w:val="24"/>
              </w:rPr>
            </w:pPr>
            <w:r w:rsidRPr="002F1F50">
              <w:rPr>
                <w:rFonts w:ascii="Times New Roman" w:eastAsia="宋体" w:hAnsi="Times New Roman" w:cs="Times New Roman" w:hint="eastAsia"/>
                <w:color w:val="000000"/>
                <w:kern w:val="0"/>
                <w:sz w:val="24"/>
              </w:rPr>
              <w:t>317.0069</w:t>
            </w:r>
          </w:p>
        </w:tc>
      </w:tr>
    </w:tbl>
    <w:p w:rsidR="00A57AEF" w:rsidRPr="00CD079D" w:rsidRDefault="00A57AEF" w:rsidP="00A57AEF">
      <w:pPr>
        <w:spacing w:line="360" w:lineRule="auto"/>
        <w:rPr>
          <w:color w:val="000000"/>
          <w:kern w:val="0"/>
          <w:sz w:val="24"/>
        </w:rPr>
      </w:pPr>
    </w:p>
    <w:p w:rsidR="00A57AEF" w:rsidRPr="00CD079D" w:rsidRDefault="00A57AEF" w:rsidP="00A57AEF">
      <w:pPr>
        <w:spacing w:line="360" w:lineRule="auto"/>
        <w:ind w:firstLineChars="200" w:firstLine="480"/>
        <w:rPr>
          <w:color w:val="000000"/>
          <w:kern w:val="0"/>
          <w:sz w:val="24"/>
        </w:rPr>
      </w:pPr>
      <w:r w:rsidRPr="00CD079D">
        <w:rPr>
          <w:rFonts w:hint="eastAsia"/>
          <w:color w:val="000000"/>
          <w:kern w:val="0"/>
          <w:sz w:val="24"/>
        </w:rPr>
        <w:t>此组数据与前四组差距很大，但因为只占总数据的五分之一，对整体均值影响较小，但却导致了整体置信区间增大。也就是说，对于这组测试实例，我们取了五段不同的时间进行建模，前四段区间的建模识别程度都较好，而最后一组效果较差，从而影响了整体分析。查看第五组数据后发现其分布较为平缓，拟合模型训练不足，所以</w:t>
      </w:r>
      <w:r w:rsidRPr="00CD079D">
        <w:rPr>
          <w:rFonts w:hint="eastAsia"/>
          <w:color w:val="000000"/>
          <w:kern w:val="0"/>
          <w:sz w:val="24"/>
        </w:rPr>
        <w:t>MAPE</w:t>
      </w:r>
      <w:r w:rsidRPr="00CD079D">
        <w:rPr>
          <w:rFonts w:hint="eastAsia"/>
          <w:color w:val="000000"/>
          <w:kern w:val="0"/>
          <w:sz w:val="24"/>
        </w:rPr>
        <w:t>值增长较快。</w:t>
      </w:r>
    </w:p>
    <w:p w:rsidR="00DA62C6" w:rsidRPr="00CD079D" w:rsidRDefault="00A57AEF" w:rsidP="00A57AEF">
      <w:pPr>
        <w:spacing w:line="360" w:lineRule="auto"/>
        <w:rPr>
          <w:sz w:val="24"/>
        </w:rPr>
      </w:pPr>
      <w:r w:rsidRPr="00CD079D">
        <w:rPr>
          <w:color w:val="000000"/>
          <w:kern w:val="0"/>
          <w:sz w:val="24"/>
        </w:rPr>
        <w:t>通过分析实验结果我们发现，模型拟合识别度</w:t>
      </w:r>
      <w:r w:rsidRPr="00CD079D">
        <w:rPr>
          <w:rFonts w:hint="eastAsia"/>
          <w:color w:val="000000"/>
          <w:kern w:val="0"/>
          <w:sz w:val="24"/>
        </w:rPr>
        <w:t>与实验参数的取值有很大的关系，而在向前预测操作时，影响我们预测准确度的往往是用来训练模型的原始数据。原始数据的数据复杂程度对模型训练的程度有着明显的差异。好的原始数据能够被广义自回归条件异方差模型高效地利用，从而提高预测的精度。而差的原始数据特别是那些“一尘不变”的数据，对异方差</w:t>
      </w:r>
      <w:r w:rsidRPr="00CD079D">
        <w:rPr>
          <w:rFonts w:hint="eastAsia"/>
          <w:color w:val="000000"/>
          <w:kern w:val="0"/>
          <w:sz w:val="24"/>
        </w:rPr>
        <w:lastRenderedPageBreak/>
        <w:t>的预测训练作用欠佳。透过这些分析我们明确了模型的优势和劣势，从而能够对不同的数据采用不同的训练方式。</w:t>
      </w:r>
    </w:p>
    <w:p w:rsidR="001E7AB6" w:rsidRPr="00DA62C6" w:rsidRDefault="001E7AB6" w:rsidP="00DA62C6">
      <w:r>
        <w:br w:type="page"/>
      </w:r>
    </w:p>
    <w:p w:rsidR="001E7AB6" w:rsidRDefault="001E7AB6" w:rsidP="001E7AB6">
      <w:pPr>
        <w:spacing w:line="360" w:lineRule="auto"/>
        <w:rPr>
          <w:rFonts w:ascii="宋体" w:hAnsi="宋体"/>
          <w:color w:val="FF0000"/>
          <w:sz w:val="30"/>
        </w:rPr>
      </w:pPr>
      <w:r>
        <w:rPr>
          <w:rFonts w:ascii="宋体" w:hAnsi="宋体" w:hint="eastAsia"/>
          <w:color w:val="FF0000"/>
          <w:sz w:val="30"/>
        </w:rPr>
        <w:lastRenderedPageBreak/>
        <w:t>（空2</w:t>
      </w:r>
      <w:r>
        <w:rPr>
          <w:rFonts w:ascii="宋体" w:hAnsi="宋体"/>
          <w:color w:val="FF0000"/>
          <w:sz w:val="30"/>
        </w:rPr>
        <w:t>行）</w:t>
      </w:r>
    </w:p>
    <w:p w:rsidR="001E7AB6" w:rsidRDefault="001E7AB6" w:rsidP="001E7AB6">
      <w:pPr>
        <w:spacing w:line="360" w:lineRule="auto"/>
        <w:jc w:val="center"/>
        <w:rPr>
          <w:rFonts w:ascii="黑体" w:eastAsia="黑体" w:hAnsi="宋体"/>
          <w:color w:val="0000FF"/>
          <w:sz w:val="30"/>
        </w:rPr>
      </w:pPr>
      <w:r>
        <w:rPr>
          <w:rFonts w:ascii="黑体" w:eastAsia="黑体" w:hAnsi="宋体" w:hint="eastAsia"/>
          <w:color w:val="0000FF"/>
          <w:sz w:val="30"/>
        </w:rPr>
        <w:t xml:space="preserve">              </w:t>
      </w:r>
      <w:r>
        <w:rPr>
          <w:rFonts w:ascii="黑体" w:eastAsia="黑体" w:hAnsi="宋体" w:hint="eastAsia"/>
          <w:color w:val="000000"/>
          <w:sz w:val="30"/>
        </w:rPr>
        <w:t xml:space="preserve"> 结  论</w:t>
      </w:r>
      <w:r>
        <w:rPr>
          <w:rFonts w:ascii="黑体" w:eastAsia="黑体" w:hAnsi="宋体" w:hint="eastAsia"/>
          <w:color w:val="FF0000"/>
          <w:sz w:val="30"/>
        </w:rPr>
        <w:t>（小三</w:t>
      </w:r>
      <w:r>
        <w:rPr>
          <w:rFonts w:ascii="黑体" w:eastAsia="黑体" w:hAnsi="宋体"/>
          <w:color w:val="FF0000"/>
          <w:sz w:val="30"/>
        </w:rPr>
        <w:t>号</w:t>
      </w:r>
      <w:r>
        <w:rPr>
          <w:rFonts w:ascii="黑体" w:eastAsia="黑体" w:hAnsi="宋体" w:hint="eastAsia"/>
          <w:color w:val="FF0000"/>
          <w:sz w:val="30"/>
        </w:rPr>
        <w:t>黑</w:t>
      </w:r>
      <w:r>
        <w:rPr>
          <w:rFonts w:ascii="黑体" w:eastAsia="黑体" w:hAnsi="宋体"/>
          <w:color w:val="FF0000"/>
          <w:sz w:val="30"/>
        </w:rPr>
        <w:t>体</w:t>
      </w:r>
      <w:r>
        <w:rPr>
          <w:rFonts w:ascii="黑体" w:eastAsia="黑体" w:hAnsi="宋体" w:hint="eastAsia"/>
          <w:color w:val="FF0000"/>
          <w:sz w:val="30"/>
        </w:rPr>
        <w:t>，居中）</w:t>
      </w:r>
    </w:p>
    <w:p w:rsidR="001E7AB6" w:rsidRDefault="001E7AB6" w:rsidP="001E7AB6">
      <w:pPr>
        <w:spacing w:line="360" w:lineRule="auto"/>
        <w:ind w:firstLine="570"/>
        <w:rPr>
          <w:rFonts w:ascii="宋体" w:hAnsi="宋体"/>
          <w:color w:val="0000FF"/>
          <w:sz w:val="30"/>
        </w:rPr>
      </w:pPr>
    </w:p>
    <w:p w:rsidR="001E7AB6" w:rsidRDefault="001E7AB6" w:rsidP="001E7AB6">
      <w:pPr>
        <w:spacing w:line="360" w:lineRule="auto"/>
        <w:ind w:firstLineChars="200" w:firstLine="480"/>
        <w:rPr>
          <w:rFonts w:ascii="宋体" w:hAnsi="宋体"/>
          <w:color w:val="0000FF"/>
          <w:sz w:val="24"/>
        </w:rPr>
      </w:pPr>
      <w:r>
        <w:rPr>
          <w:rFonts w:ascii="宋体" w:hAnsi="宋体" w:hint="eastAsia"/>
          <w:color w:val="0000FF"/>
          <w:sz w:val="24"/>
        </w:rPr>
        <w:t>×××××××××（小四</w:t>
      </w:r>
      <w:r>
        <w:rPr>
          <w:rFonts w:ascii="宋体" w:hAnsi="宋体"/>
          <w:color w:val="0000FF"/>
          <w:sz w:val="24"/>
        </w:rPr>
        <w:t>号宋体，1.5倍行距</w:t>
      </w:r>
      <w:r w:rsidR="00C26771">
        <w:rPr>
          <w:rFonts w:ascii="宋体" w:hAnsi="宋体" w:hint="eastAsia"/>
          <w:color w:val="0000FF"/>
          <w:sz w:val="24"/>
        </w:rPr>
        <w:t>，西文字符使用Times New Roman字体</w:t>
      </w:r>
      <w:r>
        <w:rPr>
          <w:rFonts w:ascii="宋体" w:hAnsi="宋体"/>
          <w:color w:val="0000FF"/>
          <w:sz w:val="24"/>
        </w:rPr>
        <w:t>）</w:t>
      </w:r>
      <w:r>
        <w:rPr>
          <w:rFonts w:ascii="宋体" w:hAnsi="宋体" w:hint="eastAsia"/>
          <w:color w:val="0000FF"/>
          <w:sz w:val="24"/>
        </w:rPr>
        <w:t>××××××××××××××××××××××××××××××××××××××××××××××××××××××××××××××××</w:t>
      </w:r>
      <w:bookmarkStart w:id="22" w:name="_GoBack"/>
      <w:bookmarkEnd w:id="22"/>
      <w:r>
        <w:rPr>
          <w:rFonts w:ascii="宋体" w:hAnsi="宋体" w:hint="eastAsia"/>
          <w:color w:val="0000FF"/>
          <w:sz w:val="24"/>
        </w:rPr>
        <w:t>×××……</w:t>
      </w: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Pr="00A31FCC" w:rsidRDefault="001E7AB6" w:rsidP="001E7AB6">
      <w:pPr>
        <w:spacing w:beforeLines="50" w:before="156" w:line="360" w:lineRule="auto"/>
        <w:rPr>
          <w:rFonts w:ascii="宋体" w:hAnsi="宋体"/>
          <w:color w:val="FF0000"/>
          <w:sz w:val="30"/>
        </w:rPr>
      </w:pPr>
      <w:r w:rsidRPr="00A31FCC">
        <w:rPr>
          <w:sz w:val="24"/>
        </w:rPr>
        <w:br w:type="page"/>
      </w:r>
    </w:p>
    <w:p w:rsidR="001E7AB6" w:rsidRDefault="001E7AB6" w:rsidP="001E7AB6">
      <w:pPr>
        <w:spacing w:line="360" w:lineRule="auto"/>
        <w:rPr>
          <w:rFonts w:ascii="宋体" w:hAnsi="宋体"/>
          <w:color w:val="FF0000"/>
          <w:sz w:val="30"/>
        </w:rPr>
      </w:pPr>
      <w:r>
        <w:rPr>
          <w:rFonts w:ascii="宋体" w:hAnsi="宋体" w:hint="eastAsia"/>
          <w:color w:val="FF0000"/>
          <w:sz w:val="30"/>
        </w:rPr>
        <w:lastRenderedPageBreak/>
        <w:t>（空2</w:t>
      </w:r>
      <w:r>
        <w:rPr>
          <w:rFonts w:ascii="宋体" w:hAnsi="宋体"/>
          <w:color w:val="FF0000"/>
          <w:sz w:val="30"/>
        </w:rPr>
        <w:t>行）</w:t>
      </w:r>
    </w:p>
    <w:p w:rsidR="001E7AB6" w:rsidRDefault="001E7AB6" w:rsidP="001E7AB6">
      <w:pPr>
        <w:spacing w:line="360" w:lineRule="auto"/>
        <w:jc w:val="center"/>
        <w:rPr>
          <w:rFonts w:ascii="黑体" w:eastAsia="黑体" w:hAnsi="宋体"/>
          <w:color w:val="0000FF"/>
          <w:sz w:val="30"/>
        </w:rPr>
      </w:pPr>
      <w:r>
        <w:rPr>
          <w:rFonts w:ascii="黑体" w:eastAsia="黑体" w:hAnsi="宋体" w:hint="eastAsia"/>
          <w:color w:val="0000FF"/>
          <w:sz w:val="30"/>
        </w:rPr>
        <w:t xml:space="preserve">              </w:t>
      </w:r>
      <w:r>
        <w:rPr>
          <w:rFonts w:ascii="黑体" w:eastAsia="黑体" w:hAnsi="宋体" w:hint="eastAsia"/>
          <w:color w:val="000000"/>
          <w:sz w:val="30"/>
        </w:rPr>
        <w:t xml:space="preserve"> 致  谢</w:t>
      </w:r>
      <w:r>
        <w:rPr>
          <w:rFonts w:ascii="黑体" w:eastAsia="黑体" w:hAnsi="宋体" w:hint="eastAsia"/>
          <w:color w:val="FF0000"/>
          <w:sz w:val="30"/>
        </w:rPr>
        <w:t>（小三</w:t>
      </w:r>
      <w:r>
        <w:rPr>
          <w:rFonts w:ascii="黑体" w:eastAsia="黑体" w:hAnsi="宋体"/>
          <w:color w:val="FF0000"/>
          <w:sz w:val="30"/>
        </w:rPr>
        <w:t>号</w:t>
      </w:r>
      <w:r>
        <w:rPr>
          <w:rFonts w:ascii="黑体" w:eastAsia="黑体" w:hAnsi="宋体" w:hint="eastAsia"/>
          <w:color w:val="FF0000"/>
          <w:sz w:val="30"/>
        </w:rPr>
        <w:t>黑</w:t>
      </w:r>
      <w:r>
        <w:rPr>
          <w:rFonts w:ascii="黑体" w:eastAsia="黑体" w:hAnsi="宋体"/>
          <w:color w:val="FF0000"/>
          <w:sz w:val="30"/>
        </w:rPr>
        <w:t>体</w:t>
      </w:r>
      <w:r>
        <w:rPr>
          <w:rFonts w:ascii="黑体" w:eastAsia="黑体" w:hAnsi="宋体" w:hint="eastAsia"/>
          <w:color w:val="FF0000"/>
          <w:sz w:val="30"/>
        </w:rPr>
        <w:t>，居中）</w:t>
      </w:r>
    </w:p>
    <w:p w:rsidR="001E7AB6" w:rsidRDefault="001E7AB6" w:rsidP="001E7AB6">
      <w:pPr>
        <w:spacing w:line="360" w:lineRule="auto"/>
        <w:ind w:firstLine="570"/>
        <w:rPr>
          <w:rFonts w:ascii="宋体" w:hAnsi="宋体"/>
          <w:color w:val="0000FF"/>
          <w:sz w:val="30"/>
        </w:rPr>
      </w:pPr>
    </w:p>
    <w:p w:rsidR="001E7AB6" w:rsidRDefault="001E7AB6" w:rsidP="001E7AB6">
      <w:pPr>
        <w:spacing w:line="360" w:lineRule="auto"/>
        <w:ind w:firstLine="570"/>
        <w:rPr>
          <w:rFonts w:ascii="宋体" w:hAnsi="宋体"/>
          <w:color w:val="0000FF"/>
          <w:sz w:val="24"/>
        </w:rPr>
      </w:pPr>
      <w:r>
        <w:rPr>
          <w:rFonts w:ascii="宋体" w:hAnsi="宋体" w:hint="eastAsia"/>
          <w:color w:val="0000FF"/>
          <w:sz w:val="24"/>
        </w:rPr>
        <w:t>×××××××××（小四</w:t>
      </w:r>
      <w:r>
        <w:rPr>
          <w:rFonts w:ascii="宋体" w:hAnsi="宋体"/>
          <w:color w:val="0000FF"/>
          <w:sz w:val="24"/>
        </w:rPr>
        <w:t>号宋体，1.5倍行距</w:t>
      </w:r>
      <w:r w:rsidR="00C26771">
        <w:rPr>
          <w:rFonts w:ascii="宋体" w:hAnsi="宋体" w:hint="eastAsia"/>
          <w:color w:val="0000FF"/>
          <w:sz w:val="24"/>
        </w:rPr>
        <w:t>，西文字符使用Times New Roman字体</w:t>
      </w:r>
      <w:r>
        <w:rPr>
          <w:rFonts w:ascii="宋体" w:hAnsi="宋体"/>
          <w:color w:val="0000FF"/>
          <w:sz w:val="24"/>
        </w:rPr>
        <w:t>）</w:t>
      </w:r>
      <w:r>
        <w:rPr>
          <w:rFonts w:ascii="宋体" w:hAnsi="宋体" w:hint="eastAsia"/>
          <w:color w:val="0000FF"/>
          <w:sz w:val="24"/>
        </w:rPr>
        <w:t>×××××××××××××××××××××……</w:t>
      </w: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ind w:firstLine="570"/>
        <w:rPr>
          <w:rFonts w:ascii="宋体" w:hAnsi="宋体"/>
          <w:color w:val="0000FF"/>
          <w:sz w:val="24"/>
        </w:rPr>
      </w:pPr>
    </w:p>
    <w:p w:rsidR="001E7AB6" w:rsidRDefault="001E7AB6" w:rsidP="001E7AB6">
      <w:pPr>
        <w:spacing w:line="360" w:lineRule="auto"/>
        <w:rPr>
          <w:rFonts w:ascii="宋体" w:hAnsi="宋体"/>
          <w:color w:val="FF0000"/>
          <w:sz w:val="30"/>
        </w:rPr>
      </w:pPr>
      <w:r>
        <w:rPr>
          <w:sz w:val="24"/>
          <w:u w:val="single"/>
        </w:rPr>
        <w:br w:type="page"/>
      </w:r>
      <w:r>
        <w:rPr>
          <w:rFonts w:ascii="宋体" w:hAnsi="宋体" w:hint="eastAsia"/>
          <w:color w:val="FF0000"/>
          <w:sz w:val="30"/>
        </w:rPr>
        <w:lastRenderedPageBreak/>
        <w:t>（空2</w:t>
      </w:r>
      <w:r>
        <w:rPr>
          <w:rFonts w:ascii="宋体" w:hAnsi="宋体"/>
          <w:color w:val="FF0000"/>
          <w:sz w:val="30"/>
        </w:rPr>
        <w:t>行）</w:t>
      </w:r>
    </w:p>
    <w:p w:rsidR="001E7AB6" w:rsidRDefault="001E7AB6" w:rsidP="001E7AB6">
      <w:pPr>
        <w:spacing w:line="360" w:lineRule="auto"/>
        <w:rPr>
          <w:rFonts w:ascii="宋体" w:hAnsi="宋体"/>
          <w:color w:val="FF0000"/>
          <w:sz w:val="30"/>
        </w:rPr>
      </w:pPr>
    </w:p>
    <w:p w:rsidR="001E7AB6" w:rsidRDefault="001E7AB6" w:rsidP="001E7AB6">
      <w:pPr>
        <w:spacing w:line="360" w:lineRule="auto"/>
        <w:jc w:val="center"/>
        <w:rPr>
          <w:rFonts w:ascii="黑体" w:eastAsia="黑体" w:hAnsi="宋体"/>
          <w:color w:val="0000FF"/>
          <w:sz w:val="30"/>
        </w:rPr>
      </w:pPr>
      <w:r>
        <w:rPr>
          <w:rFonts w:ascii="黑体" w:eastAsia="黑体" w:hAnsi="宋体" w:hint="eastAsia"/>
          <w:color w:val="0000FF"/>
          <w:sz w:val="30"/>
        </w:rPr>
        <w:t xml:space="preserve">               </w:t>
      </w:r>
      <w:r>
        <w:rPr>
          <w:rFonts w:eastAsia="黑体" w:hint="eastAsia"/>
          <w:sz w:val="30"/>
        </w:rPr>
        <w:t>参</w:t>
      </w:r>
      <w:r>
        <w:rPr>
          <w:rFonts w:eastAsia="黑体" w:hint="eastAsia"/>
          <w:sz w:val="30"/>
        </w:rPr>
        <w:t xml:space="preserve"> </w:t>
      </w:r>
      <w:r>
        <w:rPr>
          <w:rFonts w:eastAsia="黑体" w:hint="eastAsia"/>
          <w:sz w:val="30"/>
        </w:rPr>
        <w:t>考</w:t>
      </w:r>
      <w:r>
        <w:rPr>
          <w:rFonts w:eastAsia="黑体" w:hint="eastAsia"/>
          <w:sz w:val="30"/>
        </w:rPr>
        <w:t xml:space="preserve"> </w:t>
      </w:r>
      <w:r>
        <w:rPr>
          <w:rFonts w:eastAsia="黑体" w:hint="eastAsia"/>
          <w:sz w:val="30"/>
        </w:rPr>
        <w:t>文</w:t>
      </w:r>
      <w:r>
        <w:rPr>
          <w:rFonts w:eastAsia="黑体" w:hint="eastAsia"/>
          <w:sz w:val="30"/>
        </w:rPr>
        <w:t xml:space="preserve"> </w:t>
      </w:r>
      <w:r>
        <w:rPr>
          <w:rFonts w:eastAsia="黑体" w:hint="eastAsia"/>
          <w:sz w:val="30"/>
        </w:rPr>
        <w:t>献</w:t>
      </w:r>
      <w:r>
        <w:rPr>
          <w:rFonts w:ascii="黑体" w:eastAsia="黑体" w:hAnsi="宋体" w:hint="eastAsia"/>
          <w:color w:val="FF0000"/>
          <w:sz w:val="30"/>
        </w:rPr>
        <w:t>（小三</w:t>
      </w:r>
      <w:r>
        <w:rPr>
          <w:rFonts w:ascii="黑体" w:eastAsia="黑体" w:hAnsi="宋体"/>
          <w:color w:val="FF0000"/>
          <w:sz w:val="30"/>
        </w:rPr>
        <w:t>号</w:t>
      </w:r>
      <w:r>
        <w:rPr>
          <w:rFonts w:ascii="黑体" w:eastAsia="黑体" w:hAnsi="宋体" w:hint="eastAsia"/>
          <w:color w:val="FF0000"/>
          <w:sz w:val="30"/>
        </w:rPr>
        <w:t>黑</w:t>
      </w:r>
      <w:r>
        <w:rPr>
          <w:rFonts w:ascii="黑体" w:eastAsia="黑体" w:hAnsi="宋体"/>
          <w:color w:val="FF0000"/>
          <w:sz w:val="30"/>
        </w:rPr>
        <w:t>体</w:t>
      </w:r>
      <w:r>
        <w:rPr>
          <w:rFonts w:ascii="黑体" w:eastAsia="黑体" w:hAnsi="宋体" w:hint="eastAsia"/>
          <w:color w:val="FF0000"/>
          <w:sz w:val="30"/>
        </w:rPr>
        <w:t>，居中）</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[1] Galante G, Bona L C E D, Mury A R, et al. An Analysis of Public Clouds Elasticity in the Execution of Scientific Applications: a Survey[J]. Journal of Grid Computing, 2016, 14(2):193-216.</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[2] Juve G, Chervenak A, Deelman E, et al. Characterizing and profiling scientific workflows[J]. Future Generation Computer Systems, 2013, 29(3):682-692.</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[3] Ben-Yehuda O A, Ben-Yehuda M, Schuster A, et al. Deconstructing Amazon EC2 Spot Instance Pricing[C]// IEEE International Conference on Cloud Computing Technology and Science Proceedings. IEEE, 2011:304-311.</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[4] Singh V K, Dutta K. Dynamic Price Prediction for Amazon Spot Instances[J]. 2015:1513-1520.</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[5] Zhang Q, Zhu Q, Boutaba R. Dynamic Resource Allocation for Spot Markets in Cloud Computing Environments[C]. IEEE Computer Society, 2011:178-185.</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[6] Dadashov E, Cetintemel U, Kraska T. Putting Analytics on the Spot: Or How to Lower the Cost for Analytics[J]. Internet Computing IEEE, 2014, 18(5):70-73.</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[7] Lorido-Botran T, Miguel-Alonso J, Lozano J A. A Review of Auto-scaling Techniques for Elastic Applications in Cloud Environments[J]. Journal of Grid Computing, 2014, 12(4):559-592.</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[8] Javadi B, Thulasiram R K, Buyya R. Statistical Modeling of Spot Instance Prices in Public Cloud Environments[C]// 2013 IEEE/ACM 6th International Conference on Utility and Cloud Computing. IEEE, 2011:219-228.</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sz w:val="24"/>
        </w:rPr>
        <w:t>[9] Li X, Cai Z. Elastic Resource Provisioning for Cloud Workflow Applications[J]. IEEE Transactions on Automation Science &amp; Engineering, 2015:1-16.</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hint="eastAsia"/>
          <w:sz w:val="24"/>
        </w:rPr>
        <w:t>[10] 沈虹, 李小平. 带准备时间和截止期约束的云服务工作流调度算法[J]. 通信学报, 2015, 36(6):183-192.</w:t>
      </w:r>
    </w:p>
    <w:p w:rsidR="00112EB9" w:rsidRPr="00191021" w:rsidRDefault="00112EB9" w:rsidP="00112EB9">
      <w:pPr>
        <w:spacing w:line="360" w:lineRule="exact"/>
        <w:ind w:leftChars="-7" w:left="427" w:hangingChars="184" w:hanging="442"/>
        <w:jc w:val="left"/>
        <w:rPr>
          <w:rFonts w:ascii="宋体" w:hAnsi="宋体"/>
          <w:sz w:val="24"/>
        </w:rPr>
      </w:pPr>
      <w:r w:rsidRPr="00191021">
        <w:rPr>
          <w:rFonts w:ascii="宋体" w:hAnsi="宋体" w:hint="eastAsia"/>
          <w:sz w:val="24"/>
        </w:rPr>
        <w:t>[11]</w:t>
      </w:r>
      <w:r>
        <w:rPr>
          <w:rFonts w:ascii="宋体" w:hAnsi="宋体"/>
          <w:sz w:val="24"/>
        </w:rPr>
        <w:t xml:space="preserve"> </w:t>
      </w:r>
      <w:r>
        <w:rPr>
          <w:rFonts w:ascii="宋体" w:hAnsi="宋体" w:hint="eastAsia"/>
          <w:sz w:val="24"/>
        </w:rPr>
        <w:t>刘少伟,</w:t>
      </w:r>
      <w:r>
        <w:rPr>
          <w:rFonts w:asciiTheme="minorEastAsia" w:eastAsiaTheme="minorEastAsia" w:hAnsiTheme="minorEastAsia" w:hint="eastAsia"/>
          <w:sz w:val="24"/>
        </w:rPr>
        <w:t xml:space="preserve"> </w:t>
      </w:r>
      <w:r>
        <w:rPr>
          <w:rFonts w:ascii="宋体" w:hAnsi="宋体" w:hint="eastAsia"/>
          <w:sz w:val="24"/>
        </w:rPr>
        <w:t>孔令梅,</w:t>
      </w:r>
      <w:r>
        <w:rPr>
          <w:rFonts w:ascii="宋体" w:hAnsi="宋体"/>
          <w:sz w:val="24"/>
        </w:rPr>
        <w:t xml:space="preserve"> </w:t>
      </w:r>
      <w:r>
        <w:rPr>
          <w:rFonts w:ascii="宋体" w:hAnsi="宋体" w:hint="eastAsia"/>
          <w:sz w:val="24"/>
        </w:rPr>
        <w:t>任开军等.</w:t>
      </w:r>
      <w:r>
        <w:rPr>
          <w:rFonts w:ascii="宋体" w:hAnsi="宋体"/>
          <w:sz w:val="24"/>
        </w:rPr>
        <w:t xml:space="preserve"> </w:t>
      </w:r>
      <w:r w:rsidRPr="00191021">
        <w:rPr>
          <w:rFonts w:ascii="宋体" w:hAnsi="宋体" w:hint="eastAsia"/>
          <w:sz w:val="24"/>
        </w:rPr>
        <w:t>云环境下优化科学工作流执行性能的两阶段数据放置与任务调度策略[J]. 计算机学报, 2011, 34(11):2121-2130.</w:t>
      </w:r>
    </w:p>
    <w:p w:rsidR="00112EB9" w:rsidRPr="00191021" w:rsidRDefault="00112EB9" w:rsidP="00112EB9">
      <w:pPr>
        <w:spacing w:line="360" w:lineRule="exact"/>
        <w:ind w:leftChars="-7" w:left="427" w:hangingChars="184" w:hanging="442"/>
        <w:rPr>
          <w:rFonts w:ascii="宋体" w:hAnsi="宋体"/>
          <w:sz w:val="24"/>
        </w:rPr>
      </w:pPr>
      <w:r w:rsidRPr="00191021">
        <w:rPr>
          <w:rFonts w:ascii="宋体" w:hAnsi="宋体" w:hint="eastAsia"/>
          <w:sz w:val="24"/>
        </w:rPr>
        <w:t>[12] 陈冬林, 陈玲, 马明明</w:t>
      </w:r>
      <w:r w:rsidR="009065FE">
        <w:rPr>
          <w:rFonts w:ascii="宋体" w:hAnsi="宋体" w:hint="eastAsia"/>
          <w:sz w:val="24"/>
        </w:rPr>
        <w:t xml:space="preserve"> </w:t>
      </w:r>
      <w:r w:rsidRPr="00191021">
        <w:rPr>
          <w:rFonts w:ascii="宋体" w:hAnsi="宋体" w:hint="eastAsia"/>
          <w:sz w:val="24"/>
        </w:rPr>
        <w:t>等. 云计算IaaS现货实例定价方法研究[J]. 计算机工程与设计, 2013, 34(10):3366-3370.</w:t>
      </w:r>
    </w:p>
    <w:p w:rsidR="00112EB9" w:rsidRDefault="00112EB9" w:rsidP="00112EB9">
      <w:pPr>
        <w:spacing w:line="360" w:lineRule="exact"/>
        <w:ind w:leftChars="-7" w:left="427" w:hangingChars="184" w:hanging="442"/>
        <w:rPr>
          <w:rFonts w:ascii="宋体" w:hAnsi="宋体"/>
          <w:sz w:val="24"/>
        </w:rPr>
      </w:pPr>
      <w:r w:rsidRPr="00191021">
        <w:rPr>
          <w:rFonts w:ascii="宋体" w:hAnsi="宋体" w:hint="eastAsia"/>
          <w:sz w:val="24"/>
        </w:rPr>
        <w:t>[13] 王燕. 时间序列分析——基于R[M]. 基于R应用的统计学丛书,2015,3:44-173</w:t>
      </w:r>
      <w:r>
        <w:rPr>
          <w:rFonts w:ascii="宋体" w:hAnsi="宋体"/>
          <w:sz w:val="24"/>
        </w:rPr>
        <w:t>.</w:t>
      </w:r>
    </w:p>
    <w:p w:rsidR="00B062AB" w:rsidRDefault="00112EB9" w:rsidP="00112EB9">
      <w:pPr>
        <w:spacing w:line="360" w:lineRule="exact"/>
        <w:ind w:leftChars="-7" w:left="427" w:hangingChars="184" w:hanging="442"/>
        <w:rPr>
          <w:rFonts w:ascii="宋体" w:hAnsi="宋体"/>
          <w:sz w:val="24"/>
        </w:rPr>
      </w:pPr>
      <w:r>
        <w:rPr>
          <w:rFonts w:ascii="宋体" w:hAnsi="宋体" w:hint="eastAsia"/>
          <w:sz w:val="24"/>
        </w:rPr>
        <w:t>[14</w:t>
      </w:r>
      <w:r w:rsidRPr="00191021">
        <w:rPr>
          <w:rFonts w:ascii="宋体" w:hAnsi="宋体" w:hint="eastAsia"/>
          <w:sz w:val="24"/>
        </w:rPr>
        <w:t>]</w:t>
      </w:r>
      <w:r>
        <w:rPr>
          <w:rFonts w:ascii="宋体" w:hAnsi="宋体"/>
          <w:sz w:val="24"/>
        </w:rPr>
        <w:t xml:space="preserve"> </w:t>
      </w:r>
      <w:r w:rsidR="007039DF" w:rsidRPr="007039DF">
        <w:rPr>
          <w:rFonts w:ascii="宋体" w:hAnsi="宋体"/>
          <w:sz w:val="24"/>
        </w:rPr>
        <w:t>Hadley Wickham</w:t>
      </w:r>
      <w:r w:rsidR="007039DF">
        <w:rPr>
          <w:rFonts w:ascii="宋体" w:hAnsi="宋体"/>
          <w:sz w:val="24"/>
        </w:rPr>
        <w:t>,</w:t>
      </w:r>
      <w:r w:rsidR="007039DF" w:rsidRPr="007039DF">
        <w:t xml:space="preserve"> </w:t>
      </w:r>
      <w:r w:rsidR="007039DF" w:rsidRPr="007039DF">
        <w:rPr>
          <w:rFonts w:ascii="宋体" w:hAnsi="宋体"/>
          <w:sz w:val="24"/>
        </w:rPr>
        <w:t>Dirk Eddelbuettel</w:t>
      </w:r>
      <w:r w:rsidR="007039DF">
        <w:rPr>
          <w:rFonts w:ascii="宋体" w:hAnsi="宋体"/>
          <w:sz w:val="24"/>
        </w:rPr>
        <w:t xml:space="preserve">, </w:t>
      </w:r>
      <w:r w:rsidR="007039DF" w:rsidRPr="007039DF">
        <w:rPr>
          <w:rFonts w:ascii="宋体" w:hAnsi="宋体"/>
          <w:sz w:val="24"/>
        </w:rPr>
        <w:t>Yihui Xie</w:t>
      </w:r>
      <w:r w:rsidR="007039DF">
        <w:rPr>
          <w:rFonts w:ascii="宋体" w:hAnsi="宋体"/>
          <w:sz w:val="24"/>
        </w:rPr>
        <w:t xml:space="preserve">. </w:t>
      </w:r>
      <w:r w:rsidRPr="00661601">
        <w:rPr>
          <w:rFonts w:ascii="宋体" w:hAnsi="宋体"/>
          <w:sz w:val="24"/>
        </w:rPr>
        <w:t>Rdocumentation</w:t>
      </w:r>
      <w:r w:rsidR="007039DF">
        <w:rPr>
          <w:rFonts w:ascii="宋体" w:hAnsi="宋体"/>
          <w:sz w:val="24"/>
        </w:rPr>
        <w:t>[K]</w:t>
      </w:r>
      <w:r>
        <w:rPr>
          <w:rFonts w:ascii="宋体" w:hAnsi="宋体"/>
          <w:sz w:val="24"/>
        </w:rPr>
        <w:t xml:space="preserve"> </w:t>
      </w:r>
      <w:r w:rsidR="007039DF">
        <w:rPr>
          <w:rFonts w:ascii="宋体" w:hAnsi="宋体"/>
          <w:sz w:val="24"/>
        </w:rPr>
        <w:t xml:space="preserve">2017 form </w:t>
      </w:r>
      <w:r w:rsidR="007039DF" w:rsidRPr="007039DF">
        <w:rPr>
          <w:rFonts w:ascii="宋体" w:hAnsi="宋体"/>
          <w:sz w:val="24"/>
        </w:rPr>
        <w:t>https://www.rdocumentation.org/</w:t>
      </w:r>
      <w:r>
        <w:rPr>
          <w:rFonts w:ascii="宋体" w:hAnsi="宋体"/>
          <w:sz w:val="24"/>
        </w:rPr>
        <w:t>.</w:t>
      </w:r>
    </w:p>
    <w:p w:rsidR="007039DF" w:rsidRDefault="007039DF" w:rsidP="00A31FCC">
      <w:pPr>
        <w:spacing w:line="360" w:lineRule="exact"/>
        <w:ind w:leftChars="-7" w:left="427" w:hangingChars="184" w:hanging="442"/>
        <w:rPr>
          <w:rFonts w:ascii="宋体" w:hAnsi="宋体"/>
          <w:sz w:val="24"/>
        </w:rPr>
      </w:pPr>
      <w:r>
        <w:rPr>
          <w:rFonts w:ascii="宋体" w:hAnsi="宋体" w:hint="eastAsia"/>
          <w:sz w:val="24"/>
        </w:rPr>
        <w:t xml:space="preserve">[15] </w:t>
      </w:r>
      <w:r w:rsidR="009065FE">
        <w:rPr>
          <w:rFonts w:ascii="宋体" w:hAnsi="宋体" w:hint="eastAsia"/>
          <w:sz w:val="24"/>
        </w:rPr>
        <w:t xml:space="preserve">于洋. </w:t>
      </w:r>
      <w:r w:rsidR="009065FE" w:rsidRPr="009065FE">
        <w:rPr>
          <w:rFonts w:ascii="宋体" w:hAnsi="宋体" w:hint="eastAsia"/>
          <w:sz w:val="24"/>
        </w:rPr>
        <w:t>非线性GARCH类模型及其在股票收益率波动性上的应用</w:t>
      </w:r>
      <w:r w:rsidR="009065FE">
        <w:rPr>
          <w:rFonts w:ascii="宋体" w:hAnsi="宋体" w:hint="eastAsia"/>
          <w:sz w:val="24"/>
        </w:rPr>
        <w:t>[</w:t>
      </w:r>
      <w:r w:rsidR="009065FE">
        <w:rPr>
          <w:rFonts w:ascii="宋体" w:hAnsi="宋体"/>
          <w:sz w:val="24"/>
        </w:rPr>
        <w:t>D</w:t>
      </w:r>
      <w:r w:rsidR="009065FE">
        <w:rPr>
          <w:rFonts w:ascii="宋体" w:hAnsi="宋体" w:hint="eastAsia"/>
          <w:sz w:val="24"/>
        </w:rPr>
        <w:t>]</w:t>
      </w:r>
      <w:r w:rsidR="009065FE">
        <w:rPr>
          <w:rFonts w:ascii="宋体" w:hAnsi="宋体"/>
          <w:sz w:val="24"/>
        </w:rPr>
        <w:t xml:space="preserve">. </w:t>
      </w:r>
      <w:r w:rsidR="009065FE">
        <w:rPr>
          <w:rFonts w:ascii="宋体" w:hAnsi="宋体" w:hint="eastAsia"/>
          <w:sz w:val="24"/>
        </w:rPr>
        <w:t xml:space="preserve">吉林大学, </w:t>
      </w:r>
      <w:r w:rsidR="009065FE">
        <w:rPr>
          <w:rFonts w:ascii="宋体" w:hAnsi="宋体"/>
          <w:sz w:val="24"/>
        </w:rPr>
        <w:t>2007.</w:t>
      </w:r>
    </w:p>
    <w:p w:rsidR="007039DF" w:rsidRDefault="007039DF" w:rsidP="00A31FCC">
      <w:pPr>
        <w:spacing w:line="360" w:lineRule="exact"/>
        <w:ind w:leftChars="-7" w:left="427" w:hangingChars="184" w:hanging="442"/>
        <w:rPr>
          <w:rFonts w:ascii="宋体" w:hAnsi="宋体"/>
          <w:sz w:val="24"/>
        </w:rPr>
      </w:pPr>
      <w:r>
        <w:rPr>
          <w:rFonts w:ascii="宋体" w:hAnsi="宋体"/>
          <w:sz w:val="24"/>
        </w:rPr>
        <w:t xml:space="preserve">[16] </w:t>
      </w:r>
      <w:r w:rsidR="009065FE">
        <w:rPr>
          <w:rFonts w:ascii="宋体" w:hAnsi="宋体" w:hint="eastAsia"/>
          <w:sz w:val="24"/>
        </w:rPr>
        <w:t xml:space="preserve">杨波. </w:t>
      </w:r>
      <w:r w:rsidR="009065FE" w:rsidRPr="009065FE">
        <w:rPr>
          <w:rFonts w:ascii="宋体" w:hAnsi="宋体" w:hint="eastAsia"/>
          <w:sz w:val="24"/>
        </w:rPr>
        <w:t>基于GARCH类_EVT模型的原油价格市场风险的度量</w:t>
      </w:r>
      <w:r w:rsidR="009065FE">
        <w:rPr>
          <w:rFonts w:ascii="宋体" w:hAnsi="宋体" w:hint="eastAsia"/>
          <w:sz w:val="24"/>
        </w:rPr>
        <w:t xml:space="preserve">[D]. 浙江工商大学, </w:t>
      </w:r>
      <w:r w:rsidR="009065FE">
        <w:rPr>
          <w:rFonts w:ascii="宋体" w:hAnsi="宋体"/>
          <w:sz w:val="24"/>
        </w:rPr>
        <w:t>2010.</w:t>
      </w:r>
    </w:p>
    <w:p w:rsidR="007039DF" w:rsidRDefault="007039DF" w:rsidP="00A31FCC">
      <w:pPr>
        <w:spacing w:line="360" w:lineRule="exact"/>
        <w:ind w:leftChars="-7" w:left="427" w:hangingChars="184" w:hanging="442"/>
        <w:rPr>
          <w:rFonts w:ascii="宋体" w:hAnsi="宋体"/>
          <w:sz w:val="24"/>
        </w:rPr>
      </w:pPr>
      <w:r>
        <w:rPr>
          <w:rFonts w:ascii="宋体" w:hAnsi="宋体"/>
          <w:sz w:val="24"/>
        </w:rPr>
        <w:t xml:space="preserve">[17] </w:t>
      </w:r>
      <w:r w:rsidR="009065FE">
        <w:rPr>
          <w:rFonts w:ascii="宋体" w:hAnsi="宋体" w:hint="eastAsia"/>
          <w:sz w:val="24"/>
        </w:rPr>
        <w:t>张保</w:t>
      </w:r>
      <w:r w:rsidR="009065FE">
        <w:rPr>
          <w:rFonts w:ascii="宋体" w:hAnsi="宋体"/>
          <w:sz w:val="24"/>
        </w:rPr>
        <w:t xml:space="preserve">. </w:t>
      </w:r>
      <w:r w:rsidR="009065FE" w:rsidRPr="009065FE">
        <w:rPr>
          <w:rFonts w:ascii="宋体" w:hAnsi="宋体" w:hint="eastAsia"/>
          <w:sz w:val="24"/>
        </w:rPr>
        <w:t>基于GARCH模型的利率与股价指数收益率波动相关性研究</w:t>
      </w:r>
      <w:r w:rsidR="009065FE">
        <w:rPr>
          <w:rFonts w:ascii="宋体" w:hAnsi="宋体" w:hint="eastAsia"/>
          <w:sz w:val="24"/>
        </w:rPr>
        <w:t>[D]</w:t>
      </w:r>
      <w:r w:rsidR="009065FE">
        <w:rPr>
          <w:rFonts w:ascii="宋体" w:hAnsi="宋体"/>
          <w:sz w:val="24"/>
        </w:rPr>
        <w:t xml:space="preserve">. </w:t>
      </w:r>
      <w:r w:rsidR="009065FE">
        <w:rPr>
          <w:rFonts w:ascii="宋体" w:hAnsi="宋体" w:hint="eastAsia"/>
          <w:sz w:val="24"/>
        </w:rPr>
        <w:t xml:space="preserve">东北大学, </w:t>
      </w:r>
      <w:r w:rsidR="009065FE">
        <w:rPr>
          <w:rFonts w:ascii="宋体" w:hAnsi="宋体"/>
          <w:sz w:val="24"/>
        </w:rPr>
        <w:t>2012.</w:t>
      </w:r>
    </w:p>
    <w:p w:rsidR="007039DF" w:rsidRDefault="007039DF" w:rsidP="00A31FCC">
      <w:pPr>
        <w:spacing w:line="360" w:lineRule="exact"/>
        <w:ind w:leftChars="-7" w:left="427" w:hangingChars="184" w:hanging="442"/>
        <w:rPr>
          <w:rFonts w:ascii="宋体" w:hAnsi="宋体"/>
          <w:sz w:val="24"/>
        </w:rPr>
      </w:pPr>
      <w:r>
        <w:rPr>
          <w:rFonts w:ascii="宋体" w:hAnsi="宋体"/>
          <w:sz w:val="24"/>
        </w:rPr>
        <w:lastRenderedPageBreak/>
        <w:t>[18]</w:t>
      </w:r>
      <w:r w:rsidR="009065FE">
        <w:rPr>
          <w:rFonts w:ascii="宋体" w:hAnsi="宋体"/>
          <w:sz w:val="24"/>
        </w:rPr>
        <w:t xml:space="preserve"> </w:t>
      </w:r>
      <w:r w:rsidR="009065FE">
        <w:rPr>
          <w:rFonts w:ascii="宋体" w:hAnsi="宋体" w:hint="eastAsia"/>
          <w:sz w:val="24"/>
        </w:rPr>
        <w:t xml:space="preserve">成城. </w:t>
      </w:r>
      <w:r w:rsidR="009065FE" w:rsidRPr="009065FE">
        <w:rPr>
          <w:rFonts w:ascii="宋体" w:hAnsi="宋体" w:hint="eastAsia"/>
          <w:sz w:val="24"/>
        </w:rPr>
        <w:t>基于GARCH模型的上证指数波动率特征分析</w:t>
      </w:r>
      <w:r w:rsidR="009065FE">
        <w:rPr>
          <w:rFonts w:ascii="宋体" w:hAnsi="宋体" w:hint="eastAsia"/>
          <w:sz w:val="24"/>
        </w:rPr>
        <w:t xml:space="preserve">[D]. 山东大学, </w:t>
      </w:r>
      <w:r w:rsidR="009065FE">
        <w:rPr>
          <w:rFonts w:ascii="宋体" w:hAnsi="宋体"/>
          <w:sz w:val="24"/>
        </w:rPr>
        <w:t>2014.</w:t>
      </w:r>
    </w:p>
    <w:p w:rsidR="007039DF" w:rsidRDefault="007039DF" w:rsidP="00A31FCC">
      <w:pPr>
        <w:spacing w:line="360" w:lineRule="exact"/>
        <w:ind w:leftChars="-7" w:left="427" w:hangingChars="184" w:hanging="442"/>
        <w:rPr>
          <w:rFonts w:ascii="宋体" w:hAnsi="宋体"/>
          <w:sz w:val="24"/>
        </w:rPr>
      </w:pPr>
      <w:r>
        <w:rPr>
          <w:rFonts w:ascii="宋体" w:hAnsi="宋体"/>
          <w:sz w:val="24"/>
        </w:rPr>
        <w:t>[19]</w:t>
      </w:r>
      <w:r w:rsidR="009065FE">
        <w:rPr>
          <w:rFonts w:ascii="宋体" w:hAnsi="宋体"/>
          <w:sz w:val="24"/>
        </w:rPr>
        <w:t xml:space="preserve"> </w:t>
      </w:r>
      <w:r w:rsidR="009065FE" w:rsidRPr="009065FE">
        <w:rPr>
          <w:rFonts w:ascii="宋体" w:hAnsi="宋体" w:hint="eastAsia"/>
          <w:sz w:val="24"/>
        </w:rPr>
        <w:t>葛敏霞</w:t>
      </w:r>
      <w:r w:rsidR="009065FE">
        <w:rPr>
          <w:rFonts w:ascii="宋体" w:hAnsi="宋体" w:hint="eastAsia"/>
          <w:sz w:val="24"/>
        </w:rPr>
        <w:t xml:space="preserve">. </w:t>
      </w:r>
      <w:r w:rsidR="009065FE" w:rsidRPr="009065FE">
        <w:rPr>
          <w:rFonts w:ascii="宋体" w:hAnsi="宋体" w:hint="eastAsia"/>
          <w:sz w:val="24"/>
        </w:rPr>
        <w:t>基于GARCH族模型的VaR方法计算在证券市场的实证分析</w:t>
      </w:r>
      <w:r w:rsidR="009065FE">
        <w:rPr>
          <w:rFonts w:ascii="宋体" w:hAnsi="宋体" w:hint="eastAsia"/>
          <w:sz w:val="24"/>
        </w:rPr>
        <w:t>[D]. 湖北工业大学, 2016</w:t>
      </w:r>
      <w:r w:rsidR="009065FE">
        <w:rPr>
          <w:rFonts w:ascii="宋体" w:hAnsi="宋体"/>
          <w:sz w:val="24"/>
        </w:rPr>
        <w:t>.</w:t>
      </w:r>
    </w:p>
    <w:p w:rsidR="007039DF" w:rsidRDefault="007039DF" w:rsidP="00A31FCC">
      <w:pPr>
        <w:spacing w:line="360" w:lineRule="exact"/>
        <w:ind w:leftChars="-7" w:left="427" w:hangingChars="184" w:hanging="442"/>
        <w:rPr>
          <w:rFonts w:ascii="宋体" w:hAnsi="宋体"/>
          <w:sz w:val="24"/>
        </w:rPr>
      </w:pPr>
      <w:r>
        <w:rPr>
          <w:rFonts w:ascii="宋体" w:hAnsi="宋体"/>
          <w:sz w:val="24"/>
        </w:rPr>
        <w:t xml:space="preserve">[20] </w:t>
      </w:r>
      <w:r w:rsidR="009065FE" w:rsidRPr="009065FE">
        <w:rPr>
          <w:rFonts w:ascii="宋体" w:hAnsi="宋体" w:hint="eastAsia"/>
          <w:sz w:val="24"/>
        </w:rPr>
        <w:t>孙建武</w:t>
      </w:r>
      <w:r w:rsidR="009065FE">
        <w:rPr>
          <w:rFonts w:ascii="宋体" w:hAnsi="宋体"/>
          <w:sz w:val="24"/>
        </w:rPr>
        <w:t xml:space="preserve">. </w:t>
      </w:r>
      <w:r w:rsidR="009065FE" w:rsidRPr="009065FE">
        <w:rPr>
          <w:rFonts w:ascii="宋体" w:hAnsi="宋体" w:hint="eastAsia"/>
          <w:sz w:val="24"/>
        </w:rPr>
        <w:t>基于GARCH族模型的我国股指期货对股市波动影响分析</w:t>
      </w:r>
      <w:r w:rsidR="009065FE">
        <w:rPr>
          <w:rFonts w:ascii="宋体" w:hAnsi="宋体" w:hint="eastAsia"/>
          <w:sz w:val="24"/>
        </w:rPr>
        <w:t>[D]. 南京航空航天大学</w:t>
      </w:r>
      <w:r w:rsidR="009065FE">
        <w:rPr>
          <w:rFonts w:ascii="宋体" w:hAnsi="宋体"/>
          <w:sz w:val="24"/>
        </w:rPr>
        <w:t>, 2013.</w:t>
      </w:r>
    </w:p>
    <w:p w:rsidR="007039DF" w:rsidRDefault="007039DF" w:rsidP="00A31FCC">
      <w:pPr>
        <w:spacing w:line="360" w:lineRule="exact"/>
        <w:ind w:leftChars="-7" w:left="427" w:hangingChars="184" w:hanging="442"/>
        <w:rPr>
          <w:rFonts w:ascii="宋体" w:hAnsi="宋体"/>
          <w:sz w:val="24"/>
        </w:rPr>
      </w:pPr>
      <w:r>
        <w:rPr>
          <w:rFonts w:ascii="宋体" w:hAnsi="宋体"/>
          <w:sz w:val="24"/>
        </w:rPr>
        <w:t xml:space="preserve">[21] </w:t>
      </w:r>
      <w:r w:rsidR="009065FE" w:rsidRPr="009065FE">
        <w:rPr>
          <w:rFonts w:ascii="宋体" w:hAnsi="宋体" w:hint="eastAsia"/>
          <w:sz w:val="24"/>
        </w:rPr>
        <w:t>梁恒</w:t>
      </w:r>
      <w:r w:rsidR="009065FE">
        <w:rPr>
          <w:rFonts w:ascii="宋体" w:hAnsi="宋体" w:hint="eastAsia"/>
          <w:sz w:val="24"/>
        </w:rPr>
        <w:t>.</w:t>
      </w:r>
      <w:r w:rsidR="009065FE">
        <w:rPr>
          <w:rFonts w:ascii="宋体" w:hAnsi="宋体"/>
          <w:sz w:val="24"/>
        </w:rPr>
        <w:t xml:space="preserve"> </w:t>
      </w:r>
      <w:r w:rsidR="009065FE" w:rsidRPr="009065FE">
        <w:rPr>
          <w:rFonts w:ascii="宋体" w:hAnsi="宋体" w:hint="eastAsia"/>
          <w:sz w:val="24"/>
        </w:rPr>
        <w:t>基于GARCH族模型的我国沪深股市波动非对称性研究</w:t>
      </w:r>
      <w:r w:rsidR="009065FE">
        <w:rPr>
          <w:rFonts w:ascii="宋体" w:hAnsi="宋体" w:hint="eastAsia"/>
          <w:sz w:val="24"/>
        </w:rPr>
        <w:t>[D].</w:t>
      </w:r>
      <w:r w:rsidR="009065FE">
        <w:rPr>
          <w:rFonts w:ascii="宋体" w:hAnsi="宋体"/>
          <w:sz w:val="24"/>
        </w:rPr>
        <w:t xml:space="preserve"> </w:t>
      </w:r>
      <w:r w:rsidR="009065FE">
        <w:rPr>
          <w:rFonts w:ascii="宋体" w:hAnsi="宋体" w:hint="eastAsia"/>
          <w:sz w:val="24"/>
        </w:rPr>
        <w:t>安徽大学,</w:t>
      </w:r>
      <w:r w:rsidR="009065FE">
        <w:rPr>
          <w:rFonts w:ascii="宋体" w:hAnsi="宋体"/>
          <w:sz w:val="24"/>
        </w:rPr>
        <w:t xml:space="preserve"> 2014.</w:t>
      </w:r>
    </w:p>
    <w:p w:rsidR="009065FE" w:rsidRDefault="009065FE" w:rsidP="00A31FCC">
      <w:pPr>
        <w:spacing w:line="360" w:lineRule="exact"/>
        <w:ind w:leftChars="-7" w:left="427" w:hangingChars="184" w:hanging="442"/>
        <w:rPr>
          <w:rFonts w:ascii="宋体" w:hAnsi="宋体"/>
          <w:sz w:val="24"/>
        </w:rPr>
      </w:pPr>
      <w:r>
        <w:rPr>
          <w:rFonts w:ascii="宋体" w:hAnsi="宋体"/>
          <w:sz w:val="24"/>
        </w:rPr>
        <w:t>[</w:t>
      </w:r>
      <w:r w:rsidRPr="009065FE">
        <w:rPr>
          <w:rFonts w:ascii="宋体" w:hAnsi="宋体" w:hint="eastAsia"/>
          <w:sz w:val="24"/>
        </w:rPr>
        <w:t>22</w:t>
      </w:r>
      <w:r>
        <w:rPr>
          <w:rFonts w:ascii="宋体" w:hAnsi="宋体"/>
          <w:sz w:val="24"/>
        </w:rPr>
        <w:t xml:space="preserve">] </w:t>
      </w:r>
      <w:r>
        <w:rPr>
          <w:rFonts w:ascii="宋体" w:hAnsi="宋体" w:hint="eastAsia"/>
          <w:sz w:val="24"/>
        </w:rPr>
        <w:t xml:space="preserve">徐斌. </w:t>
      </w:r>
      <w:r w:rsidRPr="009065FE">
        <w:rPr>
          <w:rFonts w:ascii="宋体" w:hAnsi="宋体" w:hint="eastAsia"/>
          <w:sz w:val="24"/>
        </w:rPr>
        <w:t>基于改进的GARCH模型预测风险的研究</w:t>
      </w:r>
      <w:r>
        <w:rPr>
          <w:rFonts w:ascii="宋体" w:hAnsi="宋体" w:hint="eastAsia"/>
          <w:sz w:val="24"/>
        </w:rPr>
        <w:t>[</w:t>
      </w:r>
      <w:r>
        <w:rPr>
          <w:rFonts w:ascii="宋体" w:hAnsi="宋体"/>
          <w:sz w:val="24"/>
        </w:rPr>
        <w:t>D</w:t>
      </w:r>
      <w:r>
        <w:rPr>
          <w:rFonts w:ascii="宋体" w:hAnsi="宋体" w:hint="eastAsia"/>
          <w:sz w:val="24"/>
        </w:rPr>
        <w:t>]</w:t>
      </w:r>
      <w:r>
        <w:rPr>
          <w:rFonts w:ascii="宋体" w:hAnsi="宋体"/>
          <w:sz w:val="24"/>
        </w:rPr>
        <w:t xml:space="preserve">. </w:t>
      </w:r>
      <w:r>
        <w:rPr>
          <w:rFonts w:ascii="宋体" w:hAnsi="宋体" w:hint="eastAsia"/>
          <w:sz w:val="24"/>
        </w:rPr>
        <w:t xml:space="preserve">湖北工业大学, </w:t>
      </w:r>
      <w:r>
        <w:rPr>
          <w:rFonts w:ascii="宋体" w:hAnsi="宋体"/>
          <w:sz w:val="24"/>
        </w:rPr>
        <w:t>2011</w:t>
      </w:r>
      <w:r>
        <w:rPr>
          <w:rFonts w:ascii="宋体" w:hAnsi="宋体" w:hint="eastAsia"/>
          <w:sz w:val="24"/>
        </w:rPr>
        <w:t>.</w:t>
      </w:r>
    </w:p>
    <w:p w:rsidR="009065FE" w:rsidRDefault="009065FE" w:rsidP="00A31FCC">
      <w:pPr>
        <w:spacing w:line="360" w:lineRule="exact"/>
        <w:ind w:leftChars="-7" w:left="427" w:hangingChars="184" w:hanging="442"/>
        <w:rPr>
          <w:rFonts w:ascii="宋体" w:hAnsi="宋体"/>
          <w:sz w:val="24"/>
        </w:rPr>
      </w:pPr>
      <w:r>
        <w:rPr>
          <w:rFonts w:ascii="宋体" w:hAnsi="宋体"/>
          <w:sz w:val="24"/>
        </w:rPr>
        <w:t>[</w:t>
      </w:r>
      <w:r w:rsidRPr="009065FE">
        <w:rPr>
          <w:rFonts w:ascii="宋体" w:hAnsi="宋体" w:hint="eastAsia"/>
          <w:sz w:val="24"/>
        </w:rPr>
        <w:t>23</w:t>
      </w:r>
      <w:r>
        <w:rPr>
          <w:rFonts w:ascii="宋体" w:hAnsi="宋体"/>
          <w:sz w:val="24"/>
        </w:rPr>
        <w:t xml:space="preserve">] </w:t>
      </w:r>
      <w:r w:rsidRPr="009065FE">
        <w:rPr>
          <w:rFonts w:ascii="宋体" w:hAnsi="宋体" w:hint="eastAsia"/>
          <w:sz w:val="24"/>
        </w:rPr>
        <w:t>焦鹏</w:t>
      </w:r>
      <w:r>
        <w:rPr>
          <w:rFonts w:ascii="宋体" w:hAnsi="宋体"/>
          <w:sz w:val="24"/>
        </w:rPr>
        <w:t xml:space="preserve">. </w:t>
      </w:r>
      <w:r w:rsidRPr="009065FE">
        <w:rPr>
          <w:rFonts w:ascii="宋体" w:hAnsi="宋体" w:hint="eastAsia"/>
          <w:sz w:val="24"/>
        </w:rPr>
        <w:t>基于模糊GARCH模型的中国股票市场波动性研究</w:t>
      </w:r>
      <w:r>
        <w:rPr>
          <w:rFonts w:ascii="宋体" w:hAnsi="宋体" w:hint="eastAsia"/>
          <w:sz w:val="24"/>
        </w:rPr>
        <w:t>[D]. 西南财经大学</w:t>
      </w:r>
      <w:r>
        <w:rPr>
          <w:rFonts w:ascii="宋体" w:hAnsi="宋体"/>
          <w:sz w:val="24"/>
        </w:rPr>
        <w:t>, 2011.</w:t>
      </w:r>
    </w:p>
    <w:p w:rsidR="009065FE" w:rsidRDefault="009065FE" w:rsidP="00A31FCC">
      <w:pPr>
        <w:spacing w:line="360" w:lineRule="exact"/>
        <w:ind w:leftChars="-7" w:left="427" w:hangingChars="184" w:hanging="442"/>
        <w:rPr>
          <w:rFonts w:ascii="宋体" w:hAnsi="宋体"/>
          <w:sz w:val="24"/>
        </w:rPr>
      </w:pPr>
      <w:r>
        <w:rPr>
          <w:rFonts w:ascii="宋体" w:hAnsi="宋体"/>
          <w:sz w:val="24"/>
        </w:rPr>
        <w:t>[</w:t>
      </w:r>
      <w:r w:rsidRPr="009065FE">
        <w:rPr>
          <w:rFonts w:ascii="宋体" w:hAnsi="宋体" w:hint="eastAsia"/>
          <w:sz w:val="24"/>
        </w:rPr>
        <w:t>24</w:t>
      </w:r>
      <w:r>
        <w:rPr>
          <w:rFonts w:ascii="宋体" w:hAnsi="宋体"/>
          <w:sz w:val="24"/>
        </w:rPr>
        <w:t>]</w:t>
      </w:r>
      <w:r w:rsidRPr="009065FE">
        <w:rPr>
          <w:rFonts w:ascii="宋体" w:hAnsi="宋体" w:hint="eastAsia"/>
          <w:sz w:val="24"/>
        </w:rPr>
        <w:t xml:space="preserve"> 黄海南, 钟伟</w:t>
      </w:r>
      <w:r>
        <w:rPr>
          <w:rFonts w:ascii="宋体" w:hAnsi="宋体"/>
          <w:sz w:val="24"/>
        </w:rPr>
        <w:t xml:space="preserve">. </w:t>
      </w:r>
      <w:r w:rsidRPr="009065FE">
        <w:rPr>
          <w:rFonts w:ascii="宋体" w:hAnsi="宋体" w:hint="eastAsia"/>
          <w:sz w:val="24"/>
        </w:rPr>
        <w:t>GARCH类模型波动率预测评价</w:t>
      </w:r>
      <w:r>
        <w:rPr>
          <w:rFonts w:ascii="宋体" w:hAnsi="宋体" w:hint="eastAsia"/>
          <w:sz w:val="24"/>
        </w:rPr>
        <w:t xml:space="preserve">[J]. </w:t>
      </w:r>
      <w:r w:rsidRPr="009065FE">
        <w:rPr>
          <w:rFonts w:ascii="宋体" w:hAnsi="宋体" w:hint="eastAsia"/>
          <w:sz w:val="24"/>
        </w:rPr>
        <w:t>北京师范大学金融研究中心</w:t>
      </w:r>
      <w:r>
        <w:rPr>
          <w:rFonts w:ascii="宋体" w:hAnsi="宋体"/>
          <w:sz w:val="24"/>
        </w:rPr>
        <w:t xml:space="preserve">, </w:t>
      </w:r>
      <w:r w:rsidRPr="009065FE">
        <w:rPr>
          <w:rFonts w:ascii="宋体" w:hAnsi="宋体"/>
          <w:sz w:val="24"/>
        </w:rPr>
        <w:t>1003-207(2007)06-0013-07</w:t>
      </w:r>
      <w:r>
        <w:rPr>
          <w:rFonts w:ascii="宋体" w:hAnsi="宋体"/>
          <w:sz w:val="24"/>
        </w:rPr>
        <w:t>.</w:t>
      </w:r>
    </w:p>
    <w:p w:rsidR="004D4C83" w:rsidRPr="007039DF" w:rsidRDefault="004D4C83" w:rsidP="00A31FCC">
      <w:pPr>
        <w:spacing w:line="360" w:lineRule="exact"/>
        <w:ind w:leftChars="-7" w:left="427" w:hangingChars="184" w:hanging="442"/>
        <w:rPr>
          <w:rFonts w:ascii="宋体" w:hAnsi="宋体"/>
          <w:sz w:val="24"/>
        </w:rPr>
      </w:pPr>
      <w:r>
        <w:rPr>
          <w:rFonts w:ascii="宋体" w:hAnsi="宋体"/>
          <w:sz w:val="24"/>
        </w:rPr>
        <w:t xml:space="preserve">[25] </w:t>
      </w:r>
      <w:r w:rsidRPr="004D4C83">
        <w:rPr>
          <w:rFonts w:ascii="宋体" w:hAnsi="宋体" w:hint="eastAsia"/>
          <w:sz w:val="24"/>
        </w:rPr>
        <w:t>郭诗朦</w:t>
      </w:r>
      <w:r>
        <w:rPr>
          <w:rFonts w:ascii="宋体" w:hAnsi="宋体" w:hint="eastAsia"/>
          <w:sz w:val="24"/>
        </w:rPr>
        <w:t>.</w:t>
      </w:r>
      <w:r>
        <w:rPr>
          <w:rFonts w:ascii="宋体" w:hAnsi="宋体"/>
          <w:sz w:val="24"/>
        </w:rPr>
        <w:t xml:space="preserve"> </w:t>
      </w:r>
      <w:r w:rsidRPr="004D4C83">
        <w:rPr>
          <w:rFonts w:ascii="宋体" w:hAnsi="宋体" w:hint="eastAsia"/>
          <w:sz w:val="24"/>
        </w:rPr>
        <w:t>基于时间序列方法的网络时延预测与改进型广义预测控制算法在网络控制系统中的应用</w:t>
      </w:r>
      <w:r>
        <w:rPr>
          <w:rFonts w:ascii="宋体" w:hAnsi="宋体" w:hint="eastAsia"/>
          <w:sz w:val="24"/>
        </w:rPr>
        <w:t>[</w:t>
      </w:r>
      <w:r>
        <w:rPr>
          <w:rFonts w:ascii="宋体" w:hAnsi="宋体"/>
          <w:sz w:val="24"/>
        </w:rPr>
        <w:t>D</w:t>
      </w:r>
      <w:r>
        <w:rPr>
          <w:rFonts w:ascii="宋体" w:hAnsi="宋体" w:hint="eastAsia"/>
          <w:sz w:val="24"/>
        </w:rPr>
        <w:t xml:space="preserve">]. </w:t>
      </w:r>
      <w:r w:rsidRPr="004D4C83">
        <w:rPr>
          <w:rFonts w:ascii="宋体" w:hAnsi="宋体" w:hint="eastAsia"/>
          <w:sz w:val="24"/>
        </w:rPr>
        <w:t>北京交通大学</w:t>
      </w:r>
      <w:r>
        <w:rPr>
          <w:rFonts w:ascii="宋体" w:hAnsi="宋体" w:hint="eastAsia"/>
          <w:sz w:val="24"/>
        </w:rPr>
        <w:t>, 2013.</w:t>
      </w:r>
    </w:p>
    <w:sectPr w:rsidR="004D4C83" w:rsidRPr="007039DF" w:rsidSect="00A943BF">
      <w:headerReference w:type="even" r:id="rId34"/>
      <w:headerReference w:type="default" r:id="rId35"/>
      <w:pgSz w:w="11907" w:h="16840" w:code="9"/>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1C5" w:rsidRDefault="00B331C5">
      <w:r>
        <w:separator/>
      </w:r>
    </w:p>
  </w:endnote>
  <w:endnote w:type="continuationSeparator" w:id="0">
    <w:p w:rsidR="00B331C5" w:rsidRDefault="00B331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script"/>
    <w:pitch w:val="fixed"/>
    <w:sig w:usb0="00000003" w:usb1="080E0000" w:usb2="00000010"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1C5" w:rsidRDefault="00B331C5">
      <w:r>
        <w:separator/>
      </w:r>
    </w:p>
  </w:footnote>
  <w:footnote w:type="continuationSeparator" w:id="0">
    <w:p w:rsidR="00B331C5" w:rsidRDefault="00B331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46B" w:rsidRPr="008237C5" w:rsidRDefault="00D9346B" w:rsidP="006B773E">
    <w:pPr>
      <w:pStyle w:val="a6"/>
      <w:jc w:val="left"/>
    </w:pPr>
    <w:r>
      <w:rPr>
        <w:rFonts w:hint="eastAsia"/>
        <w:kern w:val="0"/>
        <w:sz w:val="21"/>
        <w:szCs w:val="21"/>
      </w:rPr>
      <w:t>第</w:t>
    </w:r>
    <w:r>
      <w:rPr>
        <w:rFonts w:hint="eastAsia"/>
        <w:kern w:val="0"/>
        <w:sz w:val="21"/>
        <w:szCs w:val="21"/>
      </w:rPr>
      <w:t xml:space="preserve"> </w:t>
    </w:r>
    <w:r w:rsidRPr="00F26274">
      <w:rPr>
        <w:kern w:val="0"/>
        <w:sz w:val="21"/>
        <w:szCs w:val="21"/>
      </w:rPr>
      <w:fldChar w:fldCharType="begin"/>
    </w:r>
    <w:r w:rsidRPr="00F26274">
      <w:rPr>
        <w:kern w:val="0"/>
        <w:sz w:val="21"/>
        <w:szCs w:val="21"/>
      </w:rPr>
      <w:instrText>PAGE   \* MERGEFORMAT</w:instrText>
    </w:r>
    <w:r w:rsidRPr="00F26274">
      <w:rPr>
        <w:kern w:val="0"/>
        <w:sz w:val="21"/>
        <w:szCs w:val="21"/>
      </w:rPr>
      <w:fldChar w:fldCharType="separate"/>
    </w:r>
    <w:r w:rsidR="004F5EF2" w:rsidRPr="004F5EF2">
      <w:rPr>
        <w:noProof/>
        <w:kern w:val="0"/>
        <w:sz w:val="21"/>
        <w:szCs w:val="21"/>
        <w:lang w:val="zh-CN"/>
      </w:rPr>
      <w:t>IV</w:t>
    </w:r>
    <w:r w:rsidRPr="00F26274">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r>
      <w:rPr>
        <w:rFonts w:hint="eastAsia"/>
        <w:b/>
        <w:bCs/>
        <w:spacing w:val="20"/>
        <w:kern w:val="18"/>
        <w:sz w:val="36"/>
      </w:rPr>
      <w:t>本科毕业设计说明书</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46B" w:rsidRDefault="00D9346B" w:rsidP="00A943BF">
    <w:pPr>
      <w:pStyle w:val="a6"/>
      <w:jc w:val="right"/>
      <w:rPr>
        <w:sz w:val="21"/>
      </w:rPr>
    </w:pPr>
    <w:r>
      <w:rPr>
        <w:rFonts w:hint="eastAsia"/>
        <w:b/>
        <w:bCs/>
        <w:spacing w:val="20"/>
        <w:kern w:val="18"/>
        <w:sz w:val="36"/>
      </w:rPr>
      <w:t>本科毕业设计说明书</w:t>
    </w:r>
    <w:r>
      <w:rPr>
        <w:rFonts w:hint="eastAsia"/>
        <w:b/>
        <w:bCs/>
        <w:spacing w:val="20"/>
        <w:kern w:val="18"/>
        <w:sz w:val="36"/>
      </w:rPr>
      <w:t xml:space="preserve">          </w:t>
    </w:r>
    <w:r>
      <w:rPr>
        <w:rFonts w:hint="eastAsia"/>
        <w:kern w:val="0"/>
        <w:sz w:val="21"/>
        <w:szCs w:val="21"/>
      </w:rPr>
      <w:t>第</w:t>
    </w:r>
    <w:r>
      <w:rPr>
        <w:rFonts w:hint="eastAsia"/>
        <w:kern w:val="0"/>
        <w:sz w:val="21"/>
        <w:szCs w:val="21"/>
      </w:rPr>
      <w:t xml:space="preserve"> </w:t>
    </w:r>
    <w:r w:rsidRPr="00F26274">
      <w:rPr>
        <w:kern w:val="0"/>
        <w:sz w:val="21"/>
        <w:szCs w:val="21"/>
      </w:rPr>
      <w:fldChar w:fldCharType="begin"/>
    </w:r>
    <w:r w:rsidRPr="00F26274">
      <w:rPr>
        <w:kern w:val="0"/>
        <w:sz w:val="21"/>
        <w:szCs w:val="21"/>
      </w:rPr>
      <w:instrText>PAGE   \* MERGEFORMAT</w:instrText>
    </w:r>
    <w:r w:rsidRPr="00F26274">
      <w:rPr>
        <w:kern w:val="0"/>
        <w:sz w:val="21"/>
        <w:szCs w:val="21"/>
      </w:rPr>
      <w:fldChar w:fldCharType="separate"/>
    </w:r>
    <w:r w:rsidR="004F5EF2" w:rsidRPr="004F5EF2">
      <w:rPr>
        <w:noProof/>
        <w:kern w:val="0"/>
        <w:sz w:val="21"/>
        <w:szCs w:val="21"/>
        <w:lang w:val="zh-CN"/>
      </w:rPr>
      <w:t>III</w:t>
    </w:r>
    <w:r w:rsidRPr="00F26274">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46B" w:rsidRPr="00884023" w:rsidRDefault="00D9346B" w:rsidP="006B773E">
    <w:pPr>
      <w:pStyle w:val="a6"/>
      <w:tabs>
        <w:tab w:val="clear" w:pos="4153"/>
        <w:tab w:val="clear" w:pos="8306"/>
      </w:tabs>
      <w:adjustRightInd w:val="0"/>
      <w:jc w:val="left"/>
    </w:pP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4F5EF2">
      <w:rPr>
        <w:noProof/>
        <w:kern w:val="0"/>
        <w:sz w:val="21"/>
        <w:szCs w:val="21"/>
      </w:rPr>
      <w:t>32</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r>
      <w:rPr>
        <w:rFonts w:hint="eastAsia"/>
        <w:b/>
        <w:bCs/>
        <w:spacing w:val="20"/>
        <w:kern w:val="18"/>
        <w:sz w:val="36"/>
        <w:szCs w:val="24"/>
      </w:rPr>
      <w:t xml:space="preserve">        </w:t>
    </w:r>
    <w:r>
      <w:rPr>
        <w:rFonts w:hint="eastAsia"/>
        <w:b/>
        <w:bCs/>
        <w:spacing w:val="20"/>
        <w:kern w:val="18"/>
        <w:sz w:val="36"/>
      </w:rPr>
      <w:t>本科毕业设计说明书</w:t>
    </w:r>
    <w:r>
      <w:rPr>
        <w:rFonts w:hint="eastAsia"/>
        <w:b/>
        <w:bCs/>
        <w:spacing w:val="60"/>
        <w:kern w:val="18"/>
        <w:sz w:val="36"/>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46B" w:rsidRDefault="00D9346B" w:rsidP="00A943BF">
    <w:pPr>
      <w:pStyle w:val="a6"/>
      <w:tabs>
        <w:tab w:val="clear" w:pos="4153"/>
        <w:tab w:val="clear" w:pos="8306"/>
      </w:tabs>
      <w:adjustRightInd w:val="0"/>
      <w:jc w:val="right"/>
      <w:rPr>
        <w:sz w:val="21"/>
      </w:rPr>
    </w:pPr>
    <w:r>
      <w:rPr>
        <w:rFonts w:hint="eastAsia"/>
        <w:b/>
        <w:bCs/>
        <w:spacing w:val="20"/>
        <w:kern w:val="18"/>
        <w:sz w:val="36"/>
      </w:rPr>
      <w:t>本科毕业设计说明书</w:t>
    </w:r>
    <w:r>
      <w:rPr>
        <w:rFonts w:hint="eastAsia"/>
        <w:b/>
        <w:bCs/>
        <w:spacing w:val="20"/>
        <w:kern w:val="18"/>
        <w:sz w:val="36"/>
      </w:rPr>
      <w:t xml:space="preserve">      </w:t>
    </w:r>
    <w:r>
      <w:rPr>
        <w:b/>
        <w:bCs/>
        <w:spacing w:val="60"/>
        <w:kern w:val="18"/>
        <w:sz w:val="36"/>
      </w:rPr>
      <w:t xml:space="preserve"> </w:t>
    </w:r>
    <w:r>
      <w:rPr>
        <w:rFonts w:hint="eastAsia"/>
        <w:b/>
        <w:bCs/>
        <w:spacing w:val="60"/>
        <w:kern w:val="18"/>
        <w:sz w:val="36"/>
      </w:rPr>
      <w:t xml:space="preserve"> </w:t>
    </w:r>
    <w:r>
      <w:rPr>
        <w:rFonts w:hint="eastAsia"/>
        <w:kern w:val="0"/>
        <w:sz w:val="21"/>
        <w:szCs w:val="21"/>
      </w:rPr>
      <w:t>第</w:t>
    </w:r>
    <w:r>
      <w:rPr>
        <w:rFonts w:hint="eastAsia"/>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4F5EF2">
      <w:rPr>
        <w:noProof/>
        <w:kern w:val="0"/>
        <w:sz w:val="21"/>
        <w:szCs w:val="21"/>
      </w:rPr>
      <w:t>31</w:t>
    </w:r>
    <w:r>
      <w:rPr>
        <w:kern w:val="0"/>
        <w:sz w:val="21"/>
        <w:szCs w:val="21"/>
      </w:rPr>
      <w:fldChar w:fldCharType="end"/>
    </w:r>
    <w:r>
      <w:rPr>
        <w:rFonts w:hint="eastAsia"/>
        <w:kern w:val="0"/>
        <w:sz w:val="21"/>
        <w:szCs w:val="21"/>
      </w:rPr>
      <w:t xml:space="preserve"> </w:t>
    </w:r>
    <w:r>
      <w:rPr>
        <w:rFonts w:hint="eastAsia"/>
        <w:kern w:val="0"/>
        <w:sz w:val="21"/>
        <w:szCs w:val="21"/>
      </w:rPr>
      <w:t>页</w:t>
    </w:r>
    <w:r>
      <w:rPr>
        <w:rFonts w:hint="eastAsia"/>
        <w:kern w:val="0"/>
        <w:sz w:val="21"/>
        <w:szCs w:val="21"/>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13085"/>
    <w:multiLevelType w:val="multilevel"/>
    <w:tmpl w:val="5700F38A"/>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583C2A"/>
    <w:multiLevelType w:val="hybridMultilevel"/>
    <w:tmpl w:val="653402B8"/>
    <w:lvl w:ilvl="0" w:tplc="C4928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725302"/>
    <w:multiLevelType w:val="hybridMultilevel"/>
    <w:tmpl w:val="5E707DC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5BDE0AB7"/>
    <w:multiLevelType w:val="hybridMultilevel"/>
    <w:tmpl w:val="C9BA6856"/>
    <w:lvl w:ilvl="0" w:tplc="563CB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FD"/>
    <w:rsid w:val="000078C3"/>
    <w:rsid w:val="00014BE2"/>
    <w:rsid w:val="00031E77"/>
    <w:rsid w:val="000D7141"/>
    <w:rsid w:val="00112EB9"/>
    <w:rsid w:val="00117795"/>
    <w:rsid w:val="00154CF8"/>
    <w:rsid w:val="00161F99"/>
    <w:rsid w:val="001813C3"/>
    <w:rsid w:val="001E4E53"/>
    <w:rsid w:val="001E7AB6"/>
    <w:rsid w:val="001F6443"/>
    <w:rsid w:val="00207585"/>
    <w:rsid w:val="002454A9"/>
    <w:rsid w:val="002460B3"/>
    <w:rsid w:val="00264680"/>
    <w:rsid w:val="00266B86"/>
    <w:rsid w:val="00276D52"/>
    <w:rsid w:val="002801E8"/>
    <w:rsid w:val="00291C3D"/>
    <w:rsid w:val="00295342"/>
    <w:rsid w:val="002C6693"/>
    <w:rsid w:val="002E6A18"/>
    <w:rsid w:val="002F1F50"/>
    <w:rsid w:val="002F6E6D"/>
    <w:rsid w:val="002F738B"/>
    <w:rsid w:val="00313FDE"/>
    <w:rsid w:val="0034226B"/>
    <w:rsid w:val="00360B07"/>
    <w:rsid w:val="003646EC"/>
    <w:rsid w:val="00387125"/>
    <w:rsid w:val="003B01BD"/>
    <w:rsid w:val="003D6274"/>
    <w:rsid w:val="003E63F5"/>
    <w:rsid w:val="0040560D"/>
    <w:rsid w:val="0047351A"/>
    <w:rsid w:val="00494E6C"/>
    <w:rsid w:val="004D4C83"/>
    <w:rsid w:val="004D4E5E"/>
    <w:rsid w:val="004F5EF2"/>
    <w:rsid w:val="00511FDF"/>
    <w:rsid w:val="0053462D"/>
    <w:rsid w:val="00583935"/>
    <w:rsid w:val="00595069"/>
    <w:rsid w:val="005D228B"/>
    <w:rsid w:val="00642677"/>
    <w:rsid w:val="006461E5"/>
    <w:rsid w:val="00655EEF"/>
    <w:rsid w:val="006B773E"/>
    <w:rsid w:val="006C7FF1"/>
    <w:rsid w:val="006D0C7E"/>
    <w:rsid w:val="006E53E7"/>
    <w:rsid w:val="006F7199"/>
    <w:rsid w:val="006F722B"/>
    <w:rsid w:val="007039DF"/>
    <w:rsid w:val="00757D0D"/>
    <w:rsid w:val="00775FD6"/>
    <w:rsid w:val="00795483"/>
    <w:rsid w:val="007B2FF0"/>
    <w:rsid w:val="007D53FE"/>
    <w:rsid w:val="007D694C"/>
    <w:rsid w:val="007E17F3"/>
    <w:rsid w:val="00805214"/>
    <w:rsid w:val="00811695"/>
    <w:rsid w:val="00820593"/>
    <w:rsid w:val="00823F2A"/>
    <w:rsid w:val="00856FB0"/>
    <w:rsid w:val="0089753E"/>
    <w:rsid w:val="008F3916"/>
    <w:rsid w:val="008F4B82"/>
    <w:rsid w:val="00901B71"/>
    <w:rsid w:val="009065FE"/>
    <w:rsid w:val="0091448F"/>
    <w:rsid w:val="00916F41"/>
    <w:rsid w:val="00927B7B"/>
    <w:rsid w:val="00987246"/>
    <w:rsid w:val="00A06653"/>
    <w:rsid w:val="00A15C90"/>
    <w:rsid w:val="00A1645A"/>
    <w:rsid w:val="00A309FF"/>
    <w:rsid w:val="00A31FCC"/>
    <w:rsid w:val="00A34553"/>
    <w:rsid w:val="00A375E2"/>
    <w:rsid w:val="00A57AEF"/>
    <w:rsid w:val="00A601F9"/>
    <w:rsid w:val="00A86678"/>
    <w:rsid w:val="00A943BF"/>
    <w:rsid w:val="00AA2CB6"/>
    <w:rsid w:val="00AD0374"/>
    <w:rsid w:val="00AE24A9"/>
    <w:rsid w:val="00B062AB"/>
    <w:rsid w:val="00B20F26"/>
    <w:rsid w:val="00B331C5"/>
    <w:rsid w:val="00B61DC9"/>
    <w:rsid w:val="00B653D5"/>
    <w:rsid w:val="00B96632"/>
    <w:rsid w:val="00BB475D"/>
    <w:rsid w:val="00BD4F91"/>
    <w:rsid w:val="00C21F49"/>
    <w:rsid w:val="00C26771"/>
    <w:rsid w:val="00C27684"/>
    <w:rsid w:val="00C85664"/>
    <w:rsid w:val="00CC1FB1"/>
    <w:rsid w:val="00CD079D"/>
    <w:rsid w:val="00D80E31"/>
    <w:rsid w:val="00D9346B"/>
    <w:rsid w:val="00D9514F"/>
    <w:rsid w:val="00DA59CA"/>
    <w:rsid w:val="00DA62C6"/>
    <w:rsid w:val="00DB5FD3"/>
    <w:rsid w:val="00DC2E20"/>
    <w:rsid w:val="00DD3991"/>
    <w:rsid w:val="00E16DDB"/>
    <w:rsid w:val="00E91B03"/>
    <w:rsid w:val="00ED31FB"/>
    <w:rsid w:val="00EE055C"/>
    <w:rsid w:val="00EE40BD"/>
    <w:rsid w:val="00EF725E"/>
    <w:rsid w:val="00F26274"/>
    <w:rsid w:val="00F45AB4"/>
    <w:rsid w:val="00F513D4"/>
    <w:rsid w:val="00F61C50"/>
    <w:rsid w:val="00F6444E"/>
    <w:rsid w:val="00F941FD"/>
    <w:rsid w:val="00FF0DBA"/>
    <w:rsid w:val="00FF6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7F8606"/>
  <w15:chartTrackingRefBased/>
  <w15:docId w15:val="{EC0666AD-9E68-43CF-A105-C81E5198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4F91"/>
    <w:pPr>
      <w:widowControl w:val="0"/>
      <w:jc w:val="both"/>
    </w:pPr>
    <w:rPr>
      <w:kern w:val="2"/>
      <w:sz w:val="21"/>
      <w:szCs w:val="24"/>
    </w:rPr>
  </w:style>
  <w:style w:type="paragraph" w:styleId="1">
    <w:name w:val="heading 1"/>
    <w:basedOn w:val="a"/>
    <w:next w:val="a"/>
    <w:link w:val="10"/>
    <w:qFormat/>
    <w:rsid w:val="00DA62C6"/>
    <w:pPr>
      <w:keepNext/>
      <w:keepLines/>
      <w:spacing w:before="340" w:after="330" w:line="578" w:lineRule="auto"/>
      <w:outlineLvl w:val="0"/>
    </w:pPr>
    <w:rPr>
      <w:b/>
      <w:bCs/>
      <w:kern w:val="44"/>
      <w:sz w:val="44"/>
      <w:szCs w:val="44"/>
    </w:rPr>
  </w:style>
  <w:style w:type="paragraph" w:styleId="2">
    <w:name w:val="heading 2"/>
    <w:basedOn w:val="a"/>
    <w:next w:val="a"/>
    <w:link w:val="20"/>
    <w:qFormat/>
    <w:rsid w:val="00A309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A309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rFonts w:eastAsia="方正大标宋简体"/>
      <w:sz w:val="76"/>
    </w:rPr>
  </w:style>
  <w:style w:type="paragraph" w:styleId="21">
    <w:name w:val="Body Text 2"/>
    <w:basedOn w:val="a"/>
    <w:pPr>
      <w:spacing w:line="360" w:lineRule="exact"/>
    </w:pPr>
    <w:rPr>
      <w:rFonts w:ascii="宋体" w:hAnsi="宋体"/>
      <w:color w:val="0000FF"/>
      <w:sz w:val="24"/>
    </w:rPr>
  </w:style>
  <w:style w:type="paragraph" w:styleId="a4">
    <w:name w:val="Body Text Indent"/>
    <w:basedOn w:val="a"/>
    <w:link w:val="a5"/>
    <w:pPr>
      <w:spacing w:line="360" w:lineRule="auto"/>
      <w:ind w:firstLineChars="200" w:firstLine="560"/>
    </w:pPr>
    <w:rPr>
      <w:rFonts w:ascii="宋体" w:hAnsi="宋体"/>
      <w:color w:val="0000FF"/>
      <w:sz w:val="2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Date"/>
    <w:basedOn w:val="a"/>
    <w:next w:val="a"/>
    <w:pPr>
      <w:ind w:leftChars="2500" w:left="100"/>
    </w:pPr>
    <w:rPr>
      <w:rFonts w:ascii="楷体_GB2312" w:eastAsia="楷体_GB2312"/>
      <w:b/>
      <w:bCs/>
      <w:color w:val="0000FF"/>
      <w:sz w:val="32"/>
    </w:rPr>
  </w:style>
  <w:style w:type="paragraph" w:styleId="31">
    <w:name w:val="Body Text 3"/>
    <w:basedOn w:val="a"/>
    <w:link w:val="32"/>
    <w:rsid w:val="001E7AB6"/>
    <w:pPr>
      <w:spacing w:after="120"/>
    </w:pPr>
    <w:rPr>
      <w:sz w:val="16"/>
      <w:szCs w:val="16"/>
    </w:rPr>
  </w:style>
  <w:style w:type="character" w:customStyle="1" w:styleId="32">
    <w:name w:val="正文文本 3 字符"/>
    <w:link w:val="31"/>
    <w:rsid w:val="001E7AB6"/>
    <w:rPr>
      <w:kern w:val="2"/>
      <w:sz w:val="16"/>
      <w:szCs w:val="16"/>
    </w:rPr>
  </w:style>
  <w:style w:type="paragraph" w:styleId="a9">
    <w:name w:val="Intense Quote"/>
    <w:aliases w:val="7图题"/>
    <w:basedOn w:val="a"/>
    <w:next w:val="a"/>
    <w:link w:val="aa"/>
    <w:uiPriority w:val="30"/>
    <w:qFormat/>
    <w:rsid w:val="001E7AB6"/>
    <w:pPr>
      <w:adjustRightInd w:val="0"/>
      <w:snapToGrid w:val="0"/>
      <w:spacing w:after="280" w:line="400" w:lineRule="atLeast"/>
      <w:contextualSpacing/>
      <w:jc w:val="center"/>
    </w:pPr>
    <w:rPr>
      <w:rFonts w:ascii="宋体"/>
      <w:bCs/>
      <w:iCs/>
      <w:noProof/>
      <w:sz w:val="24"/>
    </w:rPr>
  </w:style>
  <w:style w:type="character" w:customStyle="1" w:styleId="aa">
    <w:name w:val="明显引用 字符"/>
    <w:aliases w:val="7图题 字符"/>
    <w:link w:val="a9"/>
    <w:uiPriority w:val="30"/>
    <w:rsid w:val="001E7AB6"/>
    <w:rPr>
      <w:rFonts w:ascii="宋体"/>
      <w:bCs/>
      <w:iCs/>
      <w:noProof/>
      <w:kern w:val="2"/>
      <w:sz w:val="24"/>
      <w:szCs w:val="24"/>
    </w:rPr>
  </w:style>
  <w:style w:type="paragraph" w:customStyle="1" w:styleId="ab">
    <w:name w:val="曲线坐标"/>
    <w:basedOn w:val="a"/>
    <w:qFormat/>
    <w:rsid w:val="001E7AB6"/>
    <w:pPr>
      <w:adjustRightInd w:val="0"/>
      <w:snapToGrid w:val="0"/>
    </w:pPr>
    <w:rPr>
      <w:noProof/>
      <w:sz w:val="18"/>
      <w:szCs w:val="15"/>
    </w:rPr>
  </w:style>
  <w:style w:type="paragraph" w:customStyle="1" w:styleId="ac">
    <w:name w:val="图内文字"/>
    <w:basedOn w:val="a"/>
    <w:qFormat/>
    <w:rsid w:val="001E7AB6"/>
    <w:pPr>
      <w:adjustRightInd w:val="0"/>
      <w:snapToGrid w:val="0"/>
      <w:spacing w:line="400" w:lineRule="atLeast"/>
    </w:pPr>
    <w:rPr>
      <w:noProof/>
      <w:szCs w:val="21"/>
    </w:rPr>
  </w:style>
  <w:style w:type="paragraph" w:customStyle="1" w:styleId="ad">
    <w:name w:val="表题"/>
    <w:basedOn w:val="a"/>
    <w:qFormat/>
    <w:rsid w:val="001E7AB6"/>
    <w:pPr>
      <w:adjustRightInd w:val="0"/>
      <w:snapToGrid w:val="0"/>
      <w:spacing w:beforeLines="50" w:before="50" w:line="400" w:lineRule="exact"/>
      <w:ind w:firstLineChars="200" w:firstLine="200"/>
      <w:jc w:val="center"/>
    </w:pPr>
    <w:rPr>
      <w:rFonts w:ascii="宋体"/>
      <w:noProof/>
      <w:sz w:val="24"/>
    </w:rPr>
  </w:style>
  <w:style w:type="character" w:customStyle="1" w:styleId="a5">
    <w:name w:val="正文文本缩进 字符"/>
    <w:link w:val="a4"/>
    <w:rsid w:val="001E7AB6"/>
    <w:rPr>
      <w:rFonts w:ascii="宋体" w:hAnsi="宋体"/>
      <w:color w:val="0000FF"/>
      <w:kern w:val="2"/>
      <w:sz w:val="28"/>
      <w:szCs w:val="24"/>
    </w:rPr>
  </w:style>
  <w:style w:type="paragraph" w:styleId="ae">
    <w:name w:val="Balloon Text"/>
    <w:basedOn w:val="a"/>
    <w:link w:val="af"/>
    <w:rsid w:val="00C21F49"/>
    <w:rPr>
      <w:sz w:val="18"/>
      <w:szCs w:val="18"/>
    </w:rPr>
  </w:style>
  <w:style w:type="character" w:customStyle="1" w:styleId="af">
    <w:name w:val="批注框文本 字符"/>
    <w:link w:val="ae"/>
    <w:rsid w:val="00C21F49"/>
    <w:rPr>
      <w:kern w:val="2"/>
      <w:sz w:val="18"/>
      <w:szCs w:val="18"/>
    </w:rPr>
  </w:style>
  <w:style w:type="character" w:customStyle="1" w:styleId="10">
    <w:name w:val="标题 1 字符"/>
    <w:basedOn w:val="a0"/>
    <w:link w:val="1"/>
    <w:rsid w:val="00DA62C6"/>
    <w:rPr>
      <w:b/>
      <w:bCs/>
      <w:kern w:val="44"/>
      <w:sz w:val="44"/>
      <w:szCs w:val="44"/>
    </w:rPr>
  </w:style>
  <w:style w:type="paragraph" w:styleId="af0">
    <w:name w:val="Title"/>
    <w:basedOn w:val="a"/>
    <w:next w:val="a"/>
    <w:link w:val="af1"/>
    <w:qFormat/>
    <w:rsid w:val="00DA62C6"/>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DA62C6"/>
    <w:rPr>
      <w:rFonts w:asciiTheme="majorHAnsi" w:eastAsiaTheme="majorEastAsia" w:hAnsiTheme="majorHAnsi" w:cstheme="majorBidi"/>
      <w:b/>
      <w:bCs/>
      <w:kern w:val="2"/>
      <w:sz w:val="32"/>
      <w:szCs w:val="32"/>
    </w:rPr>
  </w:style>
  <w:style w:type="paragraph" w:styleId="af2">
    <w:name w:val="List Paragraph"/>
    <w:basedOn w:val="a"/>
    <w:uiPriority w:val="34"/>
    <w:qFormat/>
    <w:rsid w:val="00DA62C6"/>
    <w:pPr>
      <w:ind w:firstLineChars="200" w:firstLine="420"/>
    </w:pPr>
  </w:style>
  <w:style w:type="character" w:customStyle="1" w:styleId="20">
    <w:name w:val="标题 2 字符"/>
    <w:basedOn w:val="a0"/>
    <w:link w:val="2"/>
    <w:rsid w:val="00A309FF"/>
    <w:rPr>
      <w:rFonts w:asciiTheme="majorHAnsi" w:eastAsiaTheme="majorEastAsia" w:hAnsiTheme="majorHAnsi" w:cstheme="majorBidi"/>
      <w:b/>
      <w:bCs/>
      <w:kern w:val="2"/>
      <w:sz w:val="32"/>
      <w:szCs w:val="32"/>
    </w:rPr>
  </w:style>
  <w:style w:type="character" w:customStyle="1" w:styleId="30">
    <w:name w:val="标题 3 字符"/>
    <w:basedOn w:val="a0"/>
    <w:link w:val="3"/>
    <w:rsid w:val="00A309FF"/>
    <w:rPr>
      <w:b/>
      <w:bCs/>
      <w:kern w:val="2"/>
      <w:sz w:val="32"/>
      <w:szCs w:val="32"/>
    </w:rPr>
  </w:style>
  <w:style w:type="paragraph" w:styleId="af3">
    <w:name w:val="Normal (Web)"/>
    <w:basedOn w:val="a"/>
    <w:uiPriority w:val="99"/>
    <w:qFormat/>
    <w:rsid w:val="00117795"/>
    <w:pPr>
      <w:spacing w:beforeAutospacing="1" w:afterAutospacing="1"/>
      <w:jc w:val="left"/>
    </w:pPr>
    <w:rPr>
      <w:rFonts w:ascii="等线" w:eastAsia="等线" w:hAnsi="等线"/>
      <w:kern w:val="0"/>
      <w:sz w:val="24"/>
    </w:rPr>
  </w:style>
  <w:style w:type="paragraph" w:styleId="22">
    <w:name w:val="toc 2"/>
    <w:basedOn w:val="a"/>
    <w:next w:val="a"/>
    <w:autoRedefine/>
    <w:uiPriority w:val="39"/>
    <w:rsid w:val="00A309FF"/>
    <w:pPr>
      <w:spacing w:line="360" w:lineRule="exact"/>
    </w:pPr>
    <w:rPr>
      <w:sz w:val="24"/>
    </w:rPr>
  </w:style>
  <w:style w:type="paragraph" w:styleId="11">
    <w:name w:val="toc 1"/>
    <w:basedOn w:val="a"/>
    <w:next w:val="a"/>
    <w:autoRedefine/>
    <w:uiPriority w:val="39"/>
    <w:rsid w:val="00A309FF"/>
    <w:pPr>
      <w:spacing w:line="360" w:lineRule="exact"/>
    </w:pPr>
    <w:rPr>
      <w:sz w:val="24"/>
    </w:rPr>
  </w:style>
  <w:style w:type="paragraph" w:styleId="33">
    <w:name w:val="toc 3"/>
    <w:basedOn w:val="a"/>
    <w:next w:val="a"/>
    <w:autoRedefine/>
    <w:uiPriority w:val="39"/>
    <w:rsid w:val="00A309FF"/>
    <w:pPr>
      <w:spacing w:line="360" w:lineRule="exact"/>
    </w:pPr>
    <w:rPr>
      <w:sz w:val="24"/>
    </w:rPr>
  </w:style>
  <w:style w:type="character" w:styleId="af4">
    <w:name w:val="annotation reference"/>
    <w:basedOn w:val="a0"/>
    <w:rsid w:val="00117795"/>
    <w:rPr>
      <w:sz w:val="21"/>
      <w:szCs w:val="21"/>
    </w:rPr>
  </w:style>
  <w:style w:type="paragraph" w:styleId="af5">
    <w:name w:val="annotation text"/>
    <w:basedOn w:val="a"/>
    <w:link w:val="af6"/>
    <w:rsid w:val="00117795"/>
    <w:pPr>
      <w:adjustRightInd w:val="0"/>
      <w:spacing w:line="360" w:lineRule="atLeast"/>
      <w:jc w:val="left"/>
      <w:textAlignment w:val="baseline"/>
    </w:pPr>
    <w:rPr>
      <w:rFonts w:eastAsia="Times New Roman"/>
    </w:rPr>
  </w:style>
  <w:style w:type="character" w:customStyle="1" w:styleId="af6">
    <w:name w:val="批注文字 字符"/>
    <w:basedOn w:val="a0"/>
    <w:link w:val="af5"/>
    <w:rsid w:val="00117795"/>
    <w:rPr>
      <w:rFonts w:eastAsia="Times New Roman"/>
      <w:kern w:val="2"/>
      <w:sz w:val="21"/>
      <w:szCs w:val="24"/>
    </w:rPr>
  </w:style>
  <w:style w:type="table" w:styleId="af7">
    <w:name w:val="Table Grid"/>
    <w:basedOn w:val="a1"/>
    <w:uiPriority w:val="39"/>
    <w:rsid w:val="00A57AE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0"/>
    <w:rsid w:val="007039DF"/>
    <w:rPr>
      <w:color w:val="0563C1" w:themeColor="hyperlink"/>
      <w:u w:val="single"/>
    </w:rPr>
  </w:style>
  <w:style w:type="paragraph" w:customStyle="1" w:styleId="af9">
    <w:name w:val="公式"/>
    <w:basedOn w:val="a"/>
    <w:qFormat/>
    <w:rsid w:val="00BD4F91"/>
    <w:pPr>
      <w:tabs>
        <w:tab w:val="center" w:pos="4620"/>
        <w:tab w:val="center" w:pos="8400"/>
      </w:tabs>
      <w:spacing w:before="360" w:after="360" w:line="360" w:lineRule="auto"/>
      <w:ind w:firstLine="200"/>
      <w:jc w:val="center"/>
    </w:pPr>
    <w:rPr>
      <w:rFonts w:ascii="Cambria Math" w:eastAsia="Cambria Math" w:hAnsi="Cambria Math"/>
      <w:color w:val="000000" w:themeColor="text1"/>
      <w:sz w:val="24"/>
    </w:rPr>
  </w:style>
  <w:style w:type="paragraph" w:styleId="afa">
    <w:name w:val="endnote text"/>
    <w:basedOn w:val="a"/>
    <w:link w:val="afb"/>
    <w:rsid w:val="002F6E6D"/>
    <w:pPr>
      <w:snapToGrid w:val="0"/>
      <w:jc w:val="left"/>
    </w:pPr>
  </w:style>
  <w:style w:type="character" w:customStyle="1" w:styleId="afb">
    <w:name w:val="尾注文本 字符"/>
    <w:basedOn w:val="a0"/>
    <w:link w:val="afa"/>
    <w:rsid w:val="002F6E6D"/>
    <w:rPr>
      <w:kern w:val="2"/>
      <w:sz w:val="21"/>
      <w:szCs w:val="24"/>
    </w:rPr>
  </w:style>
  <w:style w:type="character" w:styleId="afc">
    <w:name w:val="endnote reference"/>
    <w:basedOn w:val="a0"/>
    <w:rsid w:val="002F6E6D"/>
    <w:rPr>
      <w:vertAlign w:val="superscript"/>
    </w:rPr>
  </w:style>
  <w:style w:type="paragraph" w:styleId="afd">
    <w:name w:val="caption"/>
    <w:basedOn w:val="a"/>
    <w:next w:val="a"/>
    <w:unhideWhenUsed/>
    <w:qFormat/>
    <w:rsid w:val="002F6E6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91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Word_Document.docx"/><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package" Target="embeddings/Microsoft_Visio___3.vsdx"/><Relationship Id="rId33" Type="http://schemas.openxmlformats.org/officeDocument/2006/relationships/package" Target="embeddings/Microsoft_Visio___7.vsdx"/><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image" Target="media/image7.png"/><Relationship Id="rId29" Type="http://schemas.openxmlformats.org/officeDocument/2006/relationships/package" Target="embeddings/Microsoft_Visio___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9.png"/><Relationship Id="rId27" Type="http://schemas.openxmlformats.org/officeDocument/2006/relationships/package" Target="embeddings/Microsoft_Visio___4.vsdx"/><Relationship Id="rId30" Type="http://schemas.openxmlformats.org/officeDocument/2006/relationships/image" Target="media/image14.emf"/><Relationship Id="rId35"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4BECA-67C4-4C26-90FE-F089E3CE8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41</Pages>
  <Words>3793</Words>
  <Characters>21624</Characters>
  <Application>Microsoft Office Word</Application>
  <DocSecurity>0</DocSecurity>
  <Lines>180</Lines>
  <Paragraphs>50</Paragraphs>
  <ScaleCrop>false</ScaleCrop>
  <Company>jwc</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subject/>
  <dc:creator>zyc</dc:creator>
  <cp:keywords/>
  <cp:lastModifiedBy>Kylin Lee</cp:lastModifiedBy>
  <cp:revision>43</cp:revision>
  <cp:lastPrinted>2017-05-10T07:14:00Z</cp:lastPrinted>
  <dcterms:created xsi:type="dcterms:W3CDTF">2017-05-10T06:10:00Z</dcterms:created>
  <dcterms:modified xsi:type="dcterms:W3CDTF">2017-05-11T09:07:00Z</dcterms:modified>
</cp:coreProperties>
</file>