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7C2C7D" w14:textId="5C5479E7" w:rsidR="00AE6425" w:rsidRPr="00FF237C" w:rsidRDefault="00C24981" w:rsidP="00FF237C">
      <w:pPr>
        <w:spacing w:line="480" w:lineRule="auto"/>
        <w:rPr>
          <w:rFonts w:ascii="Times New Roman" w:hAnsi="Times New Roman" w:cs="Times New Roman"/>
        </w:rPr>
      </w:pPr>
      <w:r w:rsidRPr="00FF237C">
        <w:rPr>
          <w:rFonts w:ascii="Times New Roman" w:hAnsi="Times New Roman" w:cs="Times New Roman"/>
        </w:rPr>
        <w:t>Daniel Schmidt</w:t>
      </w:r>
    </w:p>
    <w:p w14:paraId="6D189478" w14:textId="6982BB2A" w:rsidR="00C24981" w:rsidRPr="00FF237C" w:rsidRDefault="004D1461" w:rsidP="00FF237C">
      <w:pPr>
        <w:spacing w:line="480" w:lineRule="auto"/>
        <w:rPr>
          <w:rFonts w:ascii="Times New Roman" w:hAnsi="Times New Roman" w:cs="Times New Roman"/>
        </w:rPr>
      </w:pPr>
      <w:r w:rsidRPr="00FF237C">
        <w:rPr>
          <w:rFonts w:ascii="Times New Roman" w:hAnsi="Times New Roman" w:cs="Times New Roman"/>
        </w:rPr>
        <w:t>CS – 330 Comp Graphic and Visualization</w:t>
      </w:r>
    </w:p>
    <w:p w14:paraId="2D6CC442" w14:textId="714242ED" w:rsidR="004D1461" w:rsidRPr="00FF237C" w:rsidRDefault="006238E1" w:rsidP="00FF237C">
      <w:pPr>
        <w:spacing w:line="480" w:lineRule="auto"/>
        <w:rPr>
          <w:rFonts w:ascii="Times New Roman" w:hAnsi="Times New Roman" w:cs="Times New Roman"/>
        </w:rPr>
      </w:pPr>
      <w:r w:rsidRPr="00FF237C">
        <w:rPr>
          <w:rFonts w:ascii="Times New Roman" w:hAnsi="Times New Roman" w:cs="Times New Roman"/>
        </w:rPr>
        <w:t>7-1 Final Project Submission</w:t>
      </w:r>
    </w:p>
    <w:p w14:paraId="36961341" w14:textId="77777777" w:rsidR="006238E1" w:rsidRPr="00FF237C" w:rsidRDefault="006238E1" w:rsidP="00FF237C">
      <w:pPr>
        <w:spacing w:line="480" w:lineRule="auto"/>
        <w:rPr>
          <w:rFonts w:ascii="Times New Roman" w:hAnsi="Times New Roman" w:cs="Times New Roman"/>
        </w:rPr>
      </w:pPr>
    </w:p>
    <w:p w14:paraId="2FB1A839" w14:textId="77777777" w:rsidR="006238E1" w:rsidRPr="00FF237C" w:rsidRDefault="006238E1" w:rsidP="00FF237C">
      <w:pPr>
        <w:spacing w:line="480" w:lineRule="auto"/>
        <w:rPr>
          <w:rFonts w:ascii="Times New Roman" w:hAnsi="Times New Roman" w:cs="Times New Roman"/>
        </w:rPr>
      </w:pPr>
    </w:p>
    <w:p w14:paraId="10611E43" w14:textId="52E60FC6" w:rsidR="006238E1" w:rsidRPr="00544C5A" w:rsidRDefault="00DC744D" w:rsidP="00FF237C">
      <w:pPr>
        <w:spacing w:line="480" w:lineRule="auto"/>
        <w:rPr>
          <w:rFonts w:ascii="Times New Roman" w:hAnsi="Times New Roman" w:cs="Times New Roman"/>
          <w:b/>
          <w:bCs/>
          <w:i/>
          <w:iCs/>
        </w:rPr>
      </w:pPr>
      <w:r w:rsidRPr="00544C5A">
        <w:rPr>
          <w:rFonts w:ascii="Times New Roman" w:hAnsi="Times New Roman" w:cs="Times New Roman"/>
          <w:b/>
          <w:bCs/>
          <w:i/>
          <w:iCs/>
        </w:rPr>
        <w:t>Reflection:</w:t>
      </w:r>
      <w:r w:rsidR="006238E1" w:rsidRPr="00544C5A">
        <w:rPr>
          <w:rFonts w:ascii="Times New Roman" w:hAnsi="Times New Roman" w:cs="Times New Roman"/>
          <w:b/>
          <w:bCs/>
          <w:i/>
          <w:iCs/>
        </w:rPr>
        <w:t xml:space="preserve"> Design Decisions</w:t>
      </w:r>
    </w:p>
    <w:p w14:paraId="6824B51F" w14:textId="3A660B23" w:rsidR="00DC744D" w:rsidRPr="00DC744D" w:rsidRDefault="00DC744D" w:rsidP="00FF237C">
      <w:pPr>
        <w:spacing w:line="480" w:lineRule="auto"/>
        <w:rPr>
          <w:rFonts w:ascii="Times New Roman" w:hAnsi="Times New Roman" w:cs="Times New Roman"/>
        </w:rPr>
      </w:pPr>
      <w:r w:rsidRPr="00DC744D">
        <w:rPr>
          <w:rFonts w:ascii="Times New Roman" w:hAnsi="Times New Roman" w:cs="Times New Roman"/>
        </w:rPr>
        <w:t>In developing my 3D scene, I selected a variety of objects—spheres, cubes, pyramids</w:t>
      </w:r>
      <w:r w:rsidR="0072215C">
        <w:rPr>
          <w:rFonts w:ascii="Times New Roman" w:hAnsi="Times New Roman" w:cs="Times New Roman"/>
        </w:rPr>
        <w:t xml:space="preserve"> and cones </w:t>
      </w:r>
      <w:r w:rsidRPr="00DC744D">
        <w:rPr>
          <w:rFonts w:ascii="Times New Roman" w:hAnsi="Times New Roman" w:cs="Times New Roman"/>
        </w:rPr>
        <w:t xml:space="preserve">because they provide a good balance of geometric diversity. The spheres highlight how textures wrap smoothly around curved surfaces, while the cube demonstrates even tiling across flat faces. The pyramids </w:t>
      </w:r>
      <w:r w:rsidR="0072215C">
        <w:rPr>
          <w:rFonts w:ascii="Times New Roman" w:hAnsi="Times New Roman" w:cs="Times New Roman"/>
        </w:rPr>
        <w:t xml:space="preserve">and cones </w:t>
      </w:r>
      <w:r w:rsidRPr="00DC744D">
        <w:rPr>
          <w:rFonts w:ascii="Times New Roman" w:hAnsi="Times New Roman" w:cs="Times New Roman"/>
        </w:rPr>
        <w:t xml:space="preserve">gave me the chance to work with triangular sides, which helped in showing how textures can be applied to non-square surfaces. I also included a textured ground plane so that the objects appear anchored in space, creating a more complete and realistic environment. These choices were intentional in order to showcase </w:t>
      </w:r>
      <w:r w:rsidRPr="00DC744D">
        <w:rPr>
          <w:rFonts w:ascii="Times New Roman" w:hAnsi="Times New Roman" w:cs="Times New Roman"/>
          <w:b/>
          <w:bCs/>
          <w:i/>
          <w:iCs/>
          <w:highlight w:val="yellow"/>
        </w:rPr>
        <w:t>lighting, texturing, and transformations</w:t>
      </w:r>
      <w:r w:rsidRPr="00DC744D">
        <w:rPr>
          <w:rFonts w:ascii="Times New Roman" w:hAnsi="Times New Roman" w:cs="Times New Roman"/>
        </w:rPr>
        <w:t xml:space="preserve"> on a range of surfaces.</w:t>
      </w:r>
    </w:p>
    <w:p w14:paraId="6345584D" w14:textId="0CB669E3" w:rsidR="00DC744D" w:rsidRPr="00DC744D" w:rsidRDefault="00DC744D" w:rsidP="00FF237C">
      <w:pPr>
        <w:spacing w:line="480" w:lineRule="auto"/>
        <w:rPr>
          <w:rFonts w:ascii="Times New Roman" w:hAnsi="Times New Roman" w:cs="Times New Roman"/>
        </w:rPr>
      </w:pPr>
      <w:r w:rsidRPr="00DC744D">
        <w:rPr>
          <w:rFonts w:ascii="Times New Roman" w:hAnsi="Times New Roman" w:cs="Times New Roman"/>
        </w:rPr>
        <w:t xml:space="preserve">Navigation within the 3D scene is handled through keyboard and mouse inputs. I set up the virtual camera to respond to the </w:t>
      </w:r>
      <w:r w:rsidRPr="00DC744D">
        <w:rPr>
          <w:rFonts w:ascii="Times New Roman" w:hAnsi="Times New Roman" w:cs="Times New Roman"/>
          <w:b/>
          <w:bCs/>
          <w:i/>
          <w:iCs/>
          <w:highlight w:val="yellow"/>
        </w:rPr>
        <w:t>W, A, S</w:t>
      </w:r>
      <w:r w:rsidRPr="00DC744D">
        <w:rPr>
          <w:rFonts w:ascii="Times New Roman" w:hAnsi="Times New Roman" w:cs="Times New Roman"/>
        </w:rPr>
        <w:t>, and</w:t>
      </w:r>
      <w:r w:rsidRPr="00DC744D">
        <w:rPr>
          <w:rFonts w:ascii="Times New Roman" w:hAnsi="Times New Roman" w:cs="Times New Roman"/>
          <w:i/>
          <w:iCs/>
        </w:rPr>
        <w:t xml:space="preserve"> </w:t>
      </w:r>
      <w:r w:rsidRPr="00DC744D">
        <w:rPr>
          <w:rFonts w:ascii="Times New Roman" w:hAnsi="Times New Roman" w:cs="Times New Roman"/>
          <w:b/>
          <w:bCs/>
          <w:i/>
          <w:iCs/>
          <w:highlight w:val="yellow"/>
        </w:rPr>
        <w:t>D</w:t>
      </w:r>
      <w:r w:rsidRPr="00DC744D">
        <w:rPr>
          <w:rFonts w:ascii="Times New Roman" w:hAnsi="Times New Roman" w:cs="Times New Roman"/>
        </w:rPr>
        <w:t xml:space="preserve"> keys for moving forward, left, backward, and right, and to the </w:t>
      </w:r>
      <w:r w:rsidRPr="00DC744D">
        <w:rPr>
          <w:rFonts w:ascii="Times New Roman" w:hAnsi="Times New Roman" w:cs="Times New Roman"/>
          <w:b/>
          <w:bCs/>
          <w:i/>
          <w:iCs/>
          <w:highlight w:val="yellow"/>
        </w:rPr>
        <w:t>Q</w:t>
      </w:r>
      <w:r w:rsidRPr="00DC744D">
        <w:rPr>
          <w:rFonts w:ascii="Times New Roman" w:hAnsi="Times New Roman" w:cs="Times New Roman"/>
          <w:b/>
          <w:bCs/>
        </w:rPr>
        <w:t xml:space="preserve"> </w:t>
      </w:r>
      <w:r w:rsidRPr="00DC744D">
        <w:rPr>
          <w:rFonts w:ascii="Times New Roman" w:hAnsi="Times New Roman" w:cs="Times New Roman"/>
        </w:rPr>
        <w:t xml:space="preserve">and </w:t>
      </w:r>
      <w:r w:rsidRPr="00DC744D">
        <w:rPr>
          <w:rFonts w:ascii="Times New Roman" w:hAnsi="Times New Roman" w:cs="Times New Roman"/>
          <w:b/>
          <w:bCs/>
          <w:i/>
          <w:iCs/>
          <w:highlight w:val="yellow"/>
        </w:rPr>
        <w:t>E</w:t>
      </w:r>
      <w:r w:rsidRPr="00FF237C">
        <w:rPr>
          <w:rFonts w:ascii="Times New Roman" w:hAnsi="Times New Roman" w:cs="Times New Roman"/>
        </w:rPr>
        <w:t xml:space="preserve"> </w:t>
      </w:r>
      <w:r w:rsidRPr="00DC744D">
        <w:rPr>
          <w:rFonts w:ascii="Times New Roman" w:hAnsi="Times New Roman" w:cs="Times New Roman"/>
        </w:rPr>
        <w:t xml:space="preserve">keys for moving vertically up and down. The </w:t>
      </w:r>
      <w:r w:rsidRPr="00DC744D">
        <w:rPr>
          <w:rFonts w:ascii="Times New Roman" w:hAnsi="Times New Roman" w:cs="Times New Roman"/>
          <w:b/>
          <w:bCs/>
          <w:i/>
          <w:iCs/>
          <w:highlight w:val="yellow"/>
        </w:rPr>
        <w:t>mouse controls</w:t>
      </w:r>
      <w:r w:rsidRPr="00DC744D">
        <w:rPr>
          <w:rFonts w:ascii="Times New Roman" w:hAnsi="Times New Roman" w:cs="Times New Roman"/>
        </w:rPr>
        <w:t xml:space="preserve"> the camera’s yaw and pitch, allowing the user to freely look around, while the scroll wheel adjusts the zoom level. This configuration provides an intuitive and flexible way to explore the scene, similar to free-fly controls found in many 3D applications. The camera system updates the view </w:t>
      </w:r>
      <w:r w:rsidRPr="00DC744D">
        <w:rPr>
          <w:rFonts w:ascii="Times New Roman" w:hAnsi="Times New Roman" w:cs="Times New Roman"/>
        </w:rPr>
        <w:lastRenderedPageBreak/>
        <w:t>matrix dynamically, ensuring smooth movement and consistent orientation while navigating the objects.</w:t>
      </w:r>
    </w:p>
    <w:p w14:paraId="76596D58" w14:textId="77777777" w:rsidR="00DC744D" w:rsidRPr="00DC744D" w:rsidRDefault="00DC744D" w:rsidP="00FF237C">
      <w:pPr>
        <w:spacing w:line="480" w:lineRule="auto"/>
        <w:rPr>
          <w:rFonts w:ascii="Times New Roman" w:hAnsi="Times New Roman" w:cs="Times New Roman"/>
        </w:rPr>
      </w:pPr>
      <w:r w:rsidRPr="00DC744D">
        <w:rPr>
          <w:rFonts w:ascii="Times New Roman" w:hAnsi="Times New Roman" w:cs="Times New Roman"/>
        </w:rPr>
        <w:t xml:space="preserve">To keep my program modular and organized, I created several custom functions. The </w:t>
      </w:r>
      <w:r w:rsidRPr="00DC744D">
        <w:rPr>
          <w:rFonts w:ascii="Times New Roman" w:hAnsi="Times New Roman" w:cs="Times New Roman"/>
          <w:b/>
          <w:bCs/>
          <w:i/>
          <w:iCs/>
          <w:highlight w:val="yellow"/>
        </w:rPr>
        <w:t>SetupSceneLights()</w:t>
      </w:r>
      <w:r w:rsidRPr="00DC744D">
        <w:rPr>
          <w:rFonts w:ascii="Times New Roman" w:hAnsi="Times New Roman" w:cs="Times New Roman"/>
        </w:rPr>
        <w:t xml:space="preserve"> function manages all lighting configurations, making it easy to adjust the ambient, diffuse, and specular values in a single place. The </w:t>
      </w:r>
      <w:r w:rsidRPr="00DC744D">
        <w:rPr>
          <w:rFonts w:ascii="Times New Roman" w:hAnsi="Times New Roman" w:cs="Times New Roman"/>
          <w:b/>
          <w:bCs/>
          <w:i/>
          <w:iCs/>
          <w:highlight w:val="yellow"/>
        </w:rPr>
        <w:t>LoadTexture()</w:t>
      </w:r>
      <w:r w:rsidRPr="00DC744D">
        <w:rPr>
          <w:rFonts w:ascii="Times New Roman" w:hAnsi="Times New Roman" w:cs="Times New Roman"/>
        </w:rPr>
        <w:t xml:space="preserve"> function is reusable for importing and binding different images to objects without duplicating texture setup code. The </w:t>
      </w:r>
      <w:r w:rsidRPr="00DC744D">
        <w:rPr>
          <w:rFonts w:ascii="Times New Roman" w:hAnsi="Times New Roman" w:cs="Times New Roman"/>
          <w:b/>
          <w:bCs/>
          <w:i/>
          <w:iCs/>
          <w:highlight w:val="yellow"/>
        </w:rPr>
        <w:t>RenderObject()</w:t>
      </w:r>
      <w:r w:rsidRPr="00DC744D">
        <w:rPr>
          <w:rFonts w:ascii="Times New Roman" w:hAnsi="Times New Roman" w:cs="Times New Roman"/>
        </w:rPr>
        <w:t xml:space="preserve"> function applies translations, rotations, and scaling before drawing objects, which allows me to reuse it for any shape in the scene. Finally</w:t>
      </w:r>
      <w:r w:rsidRPr="00DC744D">
        <w:rPr>
          <w:rFonts w:ascii="Times New Roman" w:hAnsi="Times New Roman" w:cs="Times New Roman"/>
          <w:highlight w:val="yellow"/>
        </w:rPr>
        <w:t xml:space="preserve">, </w:t>
      </w:r>
      <w:r w:rsidRPr="00DC744D">
        <w:rPr>
          <w:rFonts w:ascii="Times New Roman" w:hAnsi="Times New Roman" w:cs="Times New Roman"/>
          <w:b/>
          <w:bCs/>
          <w:i/>
          <w:iCs/>
          <w:highlight w:val="yellow"/>
        </w:rPr>
        <w:t>ProcessInput()</w:t>
      </w:r>
      <w:r w:rsidRPr="00DC744D">
        <w:rPr>
          <w:rFonts w:ascii="Times New Roman" w:hAnsi="Times New Roman" w:cs="Times New Roman"/>
        </w:rPr>
        <w:t xml:space="preserve"> centralizes how the program handles user input, keeping the main loop clean and easy to follow. By structuring my code this way, I made it easier to expand the project, debug issues, and maintain clear separation between scene setup, rendering, and interaction.</w:t>
      </w:r>
    </w:p>
    <w:p w14:paraId="5FC4ADF8" w14:textId="77777777" w:rsidR="00DC744D" w:rsidRPr="00DC744D" w:rsidRDefault="00DC744D" w:rsidP="00FF237C">
      <w:pPr>
        <w:spacing w:line="480" w:lineRule="auto"/>
        <w:rPr>
          <w:rFonts w:ascii="Times New Roman" w:hAnsi="Times New Roman" w:cs="Times New Roman"/>
        </w:rPr>
      </w:pPr>
      <w:r w:rsidRPr="00DC744D">
        <w:rPr>
          <w:rFonts w:ascii="Times New Roman" w:hAnsi="Times New Roman" w:cs="Times New Roman"/>
        </w:rPr>
        <w:t>Overall, these development choices demonstrate how textures, lighting, and navigation can be combined to create an interactive 3D environment. The use of modular functions not only simplifies the code but also makes the project extensible for future enhancements.</w:t>
      </w:r>
    </w:p>
    <w:p w14:paraId="16CBE294" w14:textId="77777777" w:rsidR="00DC744D" w:rsidRPr="00FF237C" w:rsidRDefault="00DC744D" w:rsidP="00FF237C">
      <w:pPr>
        <w:spacing w:line="480" w:lineRule="auto"/>
        <w:rPr>
          <w:rFonts w:ascii="Times New Roman" w:hAnsi="Times New Roman" w:cs="Times New Roman"/>
        </w:rPr>
      </w:pPr>
    </w:p>
    <w:p w14:paraId="2EBFE391" w14:textId="43066820" w:rsidR="00DC744D" w:rsidRPr="00FF237C" w:rsidRDefault="00175B64" w:rsidP="00FF237C">
      <w:pPr>
        <w:spacing w:line="480" w:lineRule="auto"/>
        <w:rPr>
          <w:rFonts w:ascii="Times New Roman" w:hAnsi="Times New Roman" w:cs="Times New Roman"/>
        </w:rPr>
      </w:pPr>
      <w:r w:rsidRPr="00175B64">
        <w:rPr>
          <w:rFonts w:ascii="Times New Roman" w:hAnsi="Times New Roman" w:cs="Times New Roman"/>
        </w:rPr>
        <w:drawing>
          <wp:inline distT="0" distB="0" distL="0" distR="0" wp14:anchorId="5200EB03" wp14:editId="06A51EF1">
            <wp:extent cx="2384411" cy="1911350"/>
            <wp:effectExtent l="0" t="0" r="0" b="0"/>
            <wp:docPr id="1488694031" name="Picture 1" descr="A group of objects on a surfa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694031" name="Picture 1" descr="A group of objects on a surface&#10;&#10;AI-generated content may be incorrect."/>
                    <pic:cNvPicPr/>
                  </pic:nvPicPr>
                  <pic:blipFill>
                    <a:blip r:embed="rId4"/>
                    <a:stretch>
                      <a:fillRect/>
                    </a:stretch>
                  </pic:blipFill>
                  <pic:spPr>
                    <a:xfrm>
                      <a:off x="0" y="0"/>
                      <a:ext cx="2390391" cy="1916143"/>
                    </a:xfrm>
                    <a:prstGeom prst="rect">
                      <a:avLst/>
                    </a:prstGeom>
                  </pic:spPr>
                </pic:pic>
              </a:graphicData>
            </a:graphic>
          </wp:inline>
        </w:drawing>
      </w:r>
      <w:r>
        <w:rPr>
          <w:rFonts w:ascii="Times New Roman" w:hAnsi="Times New Roman" w:cs="Times New Roman"/>
        </w:rPr>
        <w:t xml:space="preserve">  </w:t>
      </w:r>
      <w:r w:rsidR="004E20F7" w:rsidRPr="004E20F7">
        <w:rPr>
          <w:rFonts w:ascii="Times New Roman" w:hAnsi="Times New Roman" w:cs="Times New Roman"/>
          <w:noProof/>
        </w:rPr>
        <w:drawing>
          <wp:inline distT="0" distB="0" distL="0" distR="0" wp14:anchorId="0E4B5EE8" wp14:editId="472F790A">
            <wp:extent cx="2559050" cy="1439466"/>
            <wp:effectExtent l="0" t="0" r="0" b="8890"/>
            <wp:docPr id="839169778" name="Picture 2" descr="A group of geometric shap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169778" name="Picture 2" descr="A group of geometric shapes&#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66946" cy="1443908"/>
                    </a:xfrm>
                    <a:prstGeom prst="rect">
                      <a:avLst/>
                    </a:prstGeom>
                    <a:noFill/>
                    <a:ln>
                      <a:noFill/>
                    </a:ln>
                  </pic:spPr>
                </pic:pic>
              </a:graphicData>
            </a:graphic>
          </wp:inline>
        </w:drawing>
      </w:r>
    </w:p>
    <w:sectPr w:rsidR="00DC744D" w:rsidRPr="00FF23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425"/>
    <w:rsid w:val="00175B64"/>
    <w:rsid w:val="003F3880"/>
    <w:rsid w:val="004D1461"/>
    <w:rsid w:val="004E20F7"/>
    <w:rsid w:val="00544C5A"/>
    <w:rsid w:val="006238E1"/>
    <w:rsid w:val="0072215C"/>
    <w:rsid w:val="00782182"/>
    <w:rsid w:val="00921ECC"/>
    <w:rsid w:val="00AE6425"/>
    <w:rsid w:val="00C24981"/>
    <w:rsid w:val="00DC744D"/>
    <w:rsid w:val="00DE232C"/>
    <w:rsid w:val="00FF2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547F7"/>
  <w15:chartTrackingRefBased/>
  <w15:docId w15:val="{76A822D4-819F-4344-8B20-09C61C396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64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64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64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64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64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64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64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64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64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4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64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64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64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64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64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64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64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6425"/>
    <w:rPr>
      <w:rFonts w:eastAsiaTheme="majorEastAsia" w:cstheme="majorBidi"/>
      <w:color w:val="272727" w:themeColor="text1" w:themeTint="D8"/>
    </w:rPr>
  </w:style>
  <w:style w:type="paragraph" w:styleId="Title">
    <w:name w:val="Title"/>
    <w:basedOn w:val="Normal"/>
    <w:next w:val="Normal"/>
    <w:link w:val="TitleChar"/>
    <w:uiPriority w:val="10"/>
    <w:qFormat/>
    <w:rsid w:val="00AE64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4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64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64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6425"/>
    <w:pPr>
      <w:spacing w:before="160"/>
      <w:jc w:val="center"/>
    </w:pPr>
    <w:rPr>
      <w:i/>
      <w:iCs/>
      <w:color w:val="404040" w:themeColor="text1" w:themeTint="BF"/>
    </w:rPr>
  </w:style>
  <w:style w:type="character" w:customStyle="1" w:styleId="QuoteChar">
    <w:name w:val="Quote Char"/>
    <w:basedOn w:val="DefaultParagraphFont"/>
    <w:link w:val="Quote"/>
    <w:uiPriority w:val="29"/>
    <w:rsid w:val="00AE6425"/>
    <w:rPr>
      <w:i/>
      <w:iCs/>
      <w:color w:val="404040" w:themeColor="text1" w:themeTint="BF"/>
    </w:rPr>
  </w:style>
  <w:style w:type="paragraph" w:styleId="ListParagraph">
    <w:name w:val="List Paragraph"/>
    <w:basedOn w:val="Normal"/>
    <w:uiPriority w:val="34"/>
    <w:qFormat/>
    <w:rsid w:val="00AE6425"/>
    <w:pPr>
      <w:ind w:left="720"/>
      <w:contextualSpacing/>
    </w:pPr>
  </w:style>
  <w:style w:type="character" w:styleId="IntenseEmphasis">
    <w:name w:val="Intense Emphasis"/>
    <w:basedOn w:val="DefaultParagraphFont"/>
    <w:uiPriority w:val="21"/>
    <w:qFormat/>
    <w:rsid w:val="00AE6425"/>
    <w:rPr>
      <w:i/>
      <w:iCs/>
      <w:color w:val="0F4761" w:themeColor="accent1" w:themeShade="BF"/>
    </w:rPr>
  </w:style>
  <w:style w:type="paragraph" w:styleId="IntenseQuote">
    <w:name w:val="Intense Quote"/>
    <w:basedOn w:val="Normal"/>
    <w:next w:val="Normal"/>
    <w:link w:val="IntenseQuoteChar"/>
    <w:uiPriority w:val="30"/>
    <w:qFormat/>
    <w:rsid w:val="00AE64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6425"/>
    <w:rPr>
      <w:i/>
      <w:iCs/>
      <w:color w:val="0F4761" w:themeColor="accent1" w:themeShade="BF"/>
    </w:rPr>
  </w:style>
  <w:style w:type="character" w:styleId="IntenseReference">
    <w:name w:val="Intense Reference"/>
    <w:basedOn w:val="DefaultParagraphFont"/>
    <w:uiPriority w:val="32"/>
    <w:qFormat/>
    <w:rsid w:val="00AE6425"/>
    <w:rPr>
      <w:b/>
      <w:bCs/>
      <w:smallCaps/>
      <w:color w:val="0F4761" w:themeColor="accent1" w:themeShade="BF"/>
      <w:spacing w:val="5"/>
    </w:rPr>
  </w:style>
  <w:style w:type="character" w:styleId="Hyperlink">
    <w:name w:val="Hyperlink"/>
    <w:basedOn w:val="DefaultParagraphFont"/>
    <w:uiPriority w:val="99"/>
    <w:unhideWhenUsed/>
    <w:rsid w:val="004D1461"/>
    <w:rPr>
      <w:color w:val="467886" w:themeColor="hyperlink"/>
      <w:u w:val="single"/>
    </w:rPr>
  </w:style>
  <w:style w:type="character" w:styleId="UnresolvedMention">
    <w:name w:val="Unresolved Mention"/>
    <w:basedOn w:val="DefaultParagraphFont"/>
    <w:uiPriority w:val="99"/>
    <w:semiHidden/>
    <w:unhideWhenUsed/>
    <w:rsid w:val="004D14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379</Words>
  <Characters>2162</Characters>
  <Application>Microsoft Office Word</Application>
  <DocSecurity>0</DocSecurity>
  <Lines>18</Lines>
  <Paragraphs>5</Paragraphs>
  <ScaleCrop>false</ScaleCrop>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schmidt</dc:creator>
  <cp:keywords/>
  <dc:description/>
  <cp:lastModifiedBy>dan schmidt</cp:lastModifiedBy>
  <cp:revision>12</cp:revision>
  <dcterms:created xsi:type="dcterms:W3CDTF">2025-08-19T01:20:00Z</dcterms:created>
  <dcterms:modified xsi:type="dcterms:W3CDTF">2025-08-19T01:43:00Z</dcterms:modified>
</cp:coreProperties>
</file>