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939F" w14:textId="5427FCB0" w:rsidR="00555349" w:rsidRDefault="00A71EC0">
      <w:r>
        <w:t xml:space="preserve">La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funciona correctamente aunque se invoque antes de su definición ya que gracias al </w:t>
      </w:r>
      <w:proofErr w:type="spellStart"/>
      <w:r>
        <w:t>hoisting</w:t>
      </w:r>
      <w:proofErr w:type="spellEnd"/>
      <w:r>
        <w:t xml:space="preserve">, la </w:t>
      </w:r>
      <w:proofErr w:type="spellStart"/>
      <w:r>
        <w:t>function</w:t>
      </w:r>
      <w:proofErr w:type="spellEnd"/>
      <w:r>
        <w:t xml:space="preserve"> expresión declarada con </w:t>
      </w:r>
      <w:proofErr w:type="spellStart"/>
      <w:r>
        <w:t>const</w:t>
      </w:r>
      <w:proofErr w:type="spellEnd"/>
      <w:r>
        <w:t xml:space="preserve"> genera un </w:t>
      </w:r>
      <w:proofErr w:type="spellStart"/>
      <w:r>
        <w:t>referenceError</w:t>
      </w:r>
      <w:proofErr w:type="spellEnd"/>
      <w:r>
        <w:t xml:space="preserve"> porque se encuentra en la temporal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hasta ser </w:t>
      </w:r>
      <w:proofErr w:type="spellStart"/>
      <w:r>
        <w:t>inicianilizado</w:t>
      </w:r>
      <w:proofErr w:type="spellEnd"/>
      <w:r>
        <w:t xml:space="preserve">, usar new en un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produce un </w:t>
      </w:r>
      <w:proofErr w:type="spellStart"/>
      <w:r>
        <w:t>TypeError</w:t>
      </w:r>
      <w:proofErr w:type="spellEnd"/>
      <w:r>
        <w:t xml:space="preserve"> ya que las funciones flecha no puede actuar como constructoras porque no posen la capacidad de crear instancias.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C0"/>
    <w:rsid w:val="00163C73"/>
    <w:rsid w:val="00555349"/>
    <w:rsid w:val="006051F0"/>
    <w:rsid w:val="00A7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068D7"/>
  <w15:chartTrackingRefBased/>
  <w15:docId w15:val="{796A1CA2-8FE3-4CE3-8E4D-8307F5BD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354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2026-06-23T21:34:00Z</dcterms:created>
  <dcterms:modified xsi:type="dcterms:W3CDTF">2026-06-23T21:41:00Z</dcterms:modified>
</cp:coreProperties>
</file>