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691C3" w14:textId="77777777" w:rsidR="00672A7C" w:rsidRPr="00672A7C" w:rsidRDefault="00672A7C" w:rsidP="00672A7C">
      <w:proofErr w:type="gramStart"/>
      <w:r w:rsidRPr="00672A7C">
        <w:t>1.  ¿</w:t>
      </w:r>
      <w:proofErr w:type="gramEnd"/>
      <w:r w:rsidRPr="00672A7C">
        <w:t xml:space="preserve">Qué le pasa al </w:t>
      </w:r>
      <w:proofErr w:type="spellStart"/>
      <w:r w:rsidRPr="00672A7C">
        <w:t>float</w:t>
      </w:r>
      <w:proofErr w:type="spellEnd"/>
      <w:r w:rsidRPr="00672A7C">
        <w:t xml:space="preserve">: </w:t>
      </w:r>
      <w:proofErr w:type="spellStart"/>
      <w:r w:rsidRPr="00672A7C">
        <w:t>left</w:t>
      </w:r>
      <w:proofErr w:type="spellEnd"/>
      <w:r w:rsidRPr="00672A7C">
        <w:t xml:space="preserve"> </w:t>
      </w:r>
      <w:proofErr w:type="gramStart"/>
      <w:r w:rsidRPr="00672A7C">
        <w:t>de .</w:t>
      </w:r>
      <w:proofErr w:type="spellStart"/>
      <w:r w:rsidRPr="00672A7C">
        <w:t>item</w:t>
      </w:r>
      <w:proofErr w:type="spellEnd"/>
      <w:proofErr w:type="gramEnd"/>
      <w:r w:rsidRPr="00672A7C">
        <w:t xml:space="preserve">-a cuando se activa </w:t>
      </w:r>
      <w:proofErr w:type="spellStart"/>
      <w:r w:rsidRPr="00672A7C">
        <w:t>display</w:t>
      </w:r>
      <w:proofErr w:type="spellEnd"/>
      <w:r w:rsidRPr="00672A7C">
        <w:t xml:space="preserve">: </w:t>
      </w:r>
      <w:proofErr w:type="spellStart"/>
      <w:r w:rsidRPr="00672A7C">
        <w:t>flex</w:t>
      </w:r>
      <w:proofErr w:type="spellEnd"/>
      <w:r w:rsidRPr="00672A7C">
        <w:t>?</w:t>
      </w:r>
    </w:p>
    <w:p w14:paraId="5554BFC8" w14:textId="572C1E17" w:rsidR="00555349" w:rsidRDefault="00672A7C">
      <w:r>
        <w:t xml:space="preserve">El </w:t>
      </w:r>
      <w:proofErr w:type="spellStart"/>
      <w:r>
        <w:t>float</w:t>
      </w:r>
      <w:proofErr w:type="spellEnd"/>
      <w:r>
        <w:t xml:space="preserve"> queda completamente ignorado, </w:t>
      </w:r>
      <w:proofErr w:type="spellStart"/>
      <w:r>
        <w:t>cuanod</w:t>
      </w:r>
      <w:proofErr w:type="spellEnd"/>
      <w:r>
        <w:t xml:space="preserve"> uno de los elementos es hijo directo de un </w:t>
      </w:r>
      <w:proofErr w:type="spellStart"/>
      <w:r>
        <w:t>flex</w:t>
      </w:r>
      <w:proofErr w:type="spellEnd"/>
      <w:r>
        <w:t xml:space="preserve"> container la propiedad </w:t>
      </w:r>
      <w:proofErr w:type="spellStart"/>
      <w:r>
        <w:t>float</w:t>
      </w:r>
      <w:proofErr w:type="spellEnd"/>
      <w:r>
        <w:t xml:space="preserve"> no tiene efecto, el elemento pasa a ser un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y su </w:t>
      </w:r>
      <w:proofErr w:type="spellStart"/>
      <w:r>
        <w:t>layout</w:t>
      </w:r>
      <w:proofErr w:type="spellEnd"/>
      <w:r>
        <w:t xml:space="preserve"> lo controla el contenedor.</w:t>
      </w:r>
    </w:p>
    <w:p w14:paraId="58533045" w14:textId="77777777" w:rsidR="00672A7C" w:rsidRPr="00672A7C" w:rsidRDefault="00672A7C" w:rsidP="00672A7C">
      <w:proofErr w:type="gramStart"/>
      <w:r w:rsidRPr="00672A7C">
        <w:t>2.  ¿</w:t>
      </w:r>
      <w:proofErr w:type="gramEnd"/>
      <w:r w:rsidRPr="00672A7C">
        <w:t xml:space="preserve">Por qué el </w:t>
      </w:r>
      <w:proofErr w:type="spellStart"/>
      <w:r w:rsidRPr="00672A7C">
        <w:t>display</w:t>
      </w:r>
      <w:proofErr w:type="spellEnd"/>
      <w:r w:rsidRPr="00672A7C">
        <w:t xml:space="preserve">: </w:t>
      </w:r>
      <w:proofErr w:type="spellStart"/>
      <w:r w:rsidRPr="00672A7C">
        <w:t>inline</w:t>
      </w:r>
      <w:proofErr w:type="spellEnd"/>
      <w:r w:rsidRPr="00672A7C">
        <w:t xml:space="preserve"> </w:t>
      </w:r>
      <w:proofErr w:type="gramStart"/>
      <w:r w:rsidRPr="00672A7C">
        <w:t>de .</w:t>
      </w:r>
      <w:proofErr w:type="spellStart"/>
      <w:r w:rsidRPr="00672A7C">
        <w:t>item</w:t>
      </w:r>
      <w:proofErr w:type="spellEnd"/>
      <w:proofErr w:type="gramEnd"/>
      <w:r w:rsidRPr="00672A7C">
        <w:t xml:space="preserve">-b ya no importa dentro del </w:t>
      </w:r>
      <w:proofErr w:type="spellStart"/>
      <w:r w:rsidRPr="00672A7C">
        <w:t>flex</w:t>
      </w:r>
      <w:proofErr w:type="spellEnd"/>
      <w:r w:rsidRPr="00672A7C">
        <w:t xml:space="preserve"> container?</w:t>
      </w:r>
    </w:p>
    <w:p w14:paraId="4087800B" w14:textId="09F0637C" w:rsidR="00672A7C" w:rsidRDefault="00672A7C">
      <w:r>
        <w:t xml:space="preserve">Porque todos los hijos directos de un </w:t>
      </w:r>
      <w:proofErr w:type="spellStart"/>
      <w:r>
        <w:t>flex</w:t>
      </w:r>
      <w:proofErr w:type="spellEnd"/>
      <w:r>
        <w:t xml:space="preserve"> container son bloqueados automáticamente, el valor del </w:t>
      </w:r>
      <w:proofErr w:type="spellStart"/>
      <w:r>
        <w:t>display</w:t>
      </w:r>
      <w:proofErr w:type="spellEnd"/>
      <w:r>
        <w:t xml:space="preserve"> de cualquier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se convierte en block sin importar si </w:t>
      </w:r>
      <w:proofErr w:type="spellStart"/>
      <w:r>
        <w:t>tenia</w:t>
      </w:r>
      <w:proofErr w:type="spellEnd"/>
      <w:r>
        <w:t xml:space="preserve"> </w:t>
      </w:r>
      <w:proofErr w:type="spellStart"/>
      <w:r>
        <w:t>inline</w:t>
      </w:r>
      <w:proofErr w:type="spellEnd"/>
      <w:r>
        <w:t>.</w:t>
      </w:r>
    </w:p>
    <w:p w14:paraId="31956BBF" w14:textId="77777777" w:rsidR="00672A7C" w:rsidRPr="00672A7C" w:rsidRDefault="00672A7C" w:rsidP="00672A7C">
      <w:proofErr w:type="gramStart"/>
      <w:r w:rsidRPr="00672A7C">
        <w:t>3.  ¿</w:t>
      </w:r>
      <w:proofErr w:type="gramEnd"/>
      <w:r w:rsidRPr="00672A7C">
        <w:t xml:space="preserve">El </w:t>
      </w:r>
      <w:proofErr w:type="spellStart"/>
      <w:r w:rsidRPr="00672A7C">
        <w:t>margin</w:t>
      </w:r>
      <w:proofErr w:type="spellEnd"/>
      <w:r w:rsidRPr="00672A7C">
        <w:t xml:space="preserve">-top: -20px </w:t>
      </w:r>
      <w:proofErr w:type="gramStart"/>
      <w:r w:rsidRPr="00672A7C">
        <w:t>de .</w:t>
      </w:r>
      <w:proofErr w:type="spellStart"/>
      <w:r w:rsidRPr="00672A7C">
        <w:t>item</w:t>
      </w:r>
      <w:proofErr w:type="spellEnd"/>
      <w:proofErr w:type="gramEnd"/>
      <w:r w:rsidRPr="00672A7C">
        <w:t xml:space="preserve">-c produce </w:t>
      </w:r>
      <w:proofErr w:type="spellStart"/>
      <w:r w:rsidRPr="00672A7C">
        <w:t>margin</w:t>
      </w:r>
      <w:proofErr w:type="spellEnd"/>
      <w:r w:rsidRPr="00672A7C">
        <w:t xml:space="preserve"> </w:t>
      </w:r>
      <w:proofErr w:type="spellStart"/>
      <w:r w:rsidRPr="00672A7C">
        <w:t>collapsing</w:t>
      </w:r>
      <w:proofErr w:type="spellEnd"/>
      <w:r w:rsidRPr="00672A7C">
        <w:t xml:space="preserve"> igual que en flujo normal?</w:t>
      </w:r>
    </w:p>
    <w:p w14:paraId="38C1EB30" w14:textId="7833ECAF" w:rsidR="00672A7C" w:rsidRDefault="00672A7C">
      <w:r>
        <w:t xml:space="preserve">No, ya que el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collapsing</w:t>
      </w:r>
      <w:proofErr w:type="spellEnd"/>
      <w:r>
        <w:t xml:space="preserve"> es algo exclusivo del flujo de bloque normal, dentro del </w:t>
      </w:r>
      <w:proofErr w:type="spellStart"/>
      <w:r>
        <w:t>flex</w:t>
      </w:r>
      <w:proofErr w:type="spellEnd"/>
      <w:r>
        <w:t xml:space="preserve"> container no existe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collapsing</w:t>
      </w:r>
      <w:proofErr w:type="spellEnd"/>
      <w:r>
        <w:t>, los márgenes negativos si aplican pero nunca se fusionan con el margen de otro elemento.</w:t>
      </w:r>
    </w:p>
    <w:sectPr w:rsidR="00672A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A7C"/>
    <w:rsid w:val="00163C73"/>
    <w:rsid w:val="00555349"/>
    <w:rsid w:val="00672A7C"/>
    <w:rsid w:val="00BA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83233"/>
  <w15:chartTrackingRefBased/>
  <w15:docId w15:val="{EF06272F-3D61-4D83-AF40-B859E8CBF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133</Words>
  <Characters>734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2026-06-08T18:10:00Z</dcterms:created>
  <dcterms:modified xsi:type="dcterms:W3CDTF">2026-06-08T18:16:00Z</dcterms:modified>
</cp:coreProperties>
</file>