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52DE" w14:textId="77777777" w:rsidR="00EB16C6" w:rsidRDefault="00EB16C6" w:rsidP="642D7AEC">
      <w:pPr>
        <w:spacing w:line="240" w:lineRule="exact"/>
        <w:jc w:val="both"/>
        <w:rPr>
          <w:rFonts w:ascii="Arial Nova" w:eastAsia="Arial Nova" w:hAnsi="Arial Nova" w:cs="Arial Nova"/>
          <w:b/>
          <w:bCs/>
          <w:sz w:val="24"/>
          <w:szCs w:val="24"/>
          <w:lang w:val="es-MX"/>
        </w:rPr>
      </w:pPr>
      <w:r w:rsidRPr="00EB16C6"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 xml:space="preserve">Objetivo </w:t>
      </w:r>
      <w:r w:rsidR="09F9C165" w:rsidRPr="00EB16C6"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 xml:space="preserve">General: </w:t>
      </w:r>
    </w:p>
    <w:p w14:paraId="6E063638" w14:textId="6E05DB6A" w:rsidR="00F70753" w:rsidRPr="00EB16C6" w:rsidRDefault="00EB16C6" w:rsidP="642D7AEC">
      <w:pPr>
        <w:spacing w:line="240" w:lineRule="exact"/>
        <w:jc w:val="both"/>
        <w:rPr>
          <w:rFonts w:ascii="Arial Nova" w:eastAsia="Arial Nova" w:hAnsi="Arial Nova" w:cs="Arial Nova"/>
          <w:sz w:val="24"/>
          <w:szCs w:val="24"/>
          <w:lang w:val="es-MX"/>
        </w:rPr>
      </w:pPr>
      <w:r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 xml:space="preserve">La empresa </w:t>
      </w:r>
      <w:proofErr w:type="spellStart"/>
      <w:r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>sanbra</w:t>
      </w:r>
      <w:proofErr w:type="spellEnd"/>
      <w:r>
        <w:rPr>
          <w:rFonts w:ascii="Arial Nova" w:eastAsia="Arial Nova" w:hAnsi="Arial Nova" w:cs="Arial Nova"/>
          <w:b/>
          <w:bCs/>
          <w:sz w:val="24"/>
          <w:szCs w:val="24"/>
          <w:lang w:val="es-MX"/>
        </w:rPr>
        <w:t xml:space="preserve"> seguridad y seguros podrá aprovechar la organización del inventario y la gestión de las redes sociales para promocionar sus servicios y tener un registro detallado de los productos y suministros disponibles en la actualidad</w:t>
      </w:r>
    </w:p>
    <w:p w14:paraId="5086FBAE" w14:textId="77777777" w:rsidR="00EB16C6" w:rsidRDefault="00EB16C6" w:rsidP="00EB16C6">
      <w:pPr>
        <w:rPr>
          <w:rFonts w:ascii="Segoe UI" w:hAnsi="Segoe UI" w:cs="Segoe UI"/>
          <w:color w:val="D1D5DB"/>
          <w:sz w:val="30"/>
          <w:szCs w:val="30"/>
          <w:shd w:val="clear" w:color="auto" w:fill="444654"/>
        </w:rPr>
      </w:pPr>
    </w:p>
    <w:p w14:paraId="65D04EB6" w14:textId="1FA0DED3" w:rsidR="00EB16C6" w:rsidRPr="00EB16C6" w:rsidRDefault="00EB16C6" w:rsidP="00EB16C6"/>
    <w:sectPr w:rsidR="00EB16C6" w:rsidRPr="00EB16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77793A"/>
    <w:rsid w:val="00EB16C6"/>
    <w:rsid w:val="00F70753"/>
    <w:rsid w:val="09F9C165"/>
    <w:rsid w:val="1577793A"/>
    <w:rsid w:val="642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793A"/>
  <w15:chartTrackingRefBased/>
  <w15:docId w15:val="{405AC085-3C7A-43D7-8416-0B7A036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Juan Pablo Bedoya Bravo</cp:lastModifiedBy>
  <cp:revision>2</cp:revision>
  <dcterms:created xsi:type="dcterms:W3CDTF">2023-05-03T22:18:00Z</dcterms:created>
  <dcterms:modified xsi:type="dcterms:W3CDTF">2023-05-04T00:06:00Z</dcterms:modified>
</cp:coreProperties>
</file>