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CF30" w14:textId="77777777" w:rsidR="00326BC5" w:rsidRPr="00135A0F" w:rsidRDefault="00326BC5" w:rsidP="00326BC5">
      <w:pPr>
        <w:jc w:val="center"/>
        <w:rPr>
          <w:rFonts w:ascii="Arial" w:hAnsi="Arial" w:cs="Arial"/>
          <w:lang w:val="es-GT"/>
        </w:rPr>
      </w:pPr>
      <w:r w:rsidRPr="00135A0F">
        <w:rPr>
          <w:rFonts w:ascii="Arial" w:hAnsi="Arial" w:cs="Arial"/>
          <w:b/>
          <w:bCs/>
          <w:lang w:val="es-GT"/>
        </w:rPr>
        <w:t>Universidad  Mariano Gálvez De Guatemala</w:t>
      </w:r>
    </w:p>
    <w:p w14:paraId="775B2805" w14:textId="77777777" w:rsidR="00326BC5" w:rsidRPr="00135A0F" w:rsidRDefault="00326BC5" w:rsidP="00326BC5">
      <w:pPr>
        <w:jc w:val="center"/>
        <w:rPr>
          <w:rFonts w:ascii="Arial" w:hAnsi="Arial" w:cs="Arial"/>
          <w:lang w:val="es-GT"/>
        </w:rPr>
      </w:pPr>
      <w:r w:rsidRPr="00135A0F">
        <w:rPr>
          <w:rFonts w:ascii="Arial" w:hAnsi="Arial" w:cs="Arial"/>
          <w:b/>
          <w:bCs/>
          <w:lang w:val="es-GT"/>
        </w:rPr>
        <w:t>San Pedro Sacatepéquez, San Marcos</w:t>
      </w:r>
    </w:p>
    <w:p w14:paraId="7F1B41DF" w14:textId="77777777" w:rsidR="00326BC5" w:rsidRPr="00135A0F" w:rsidRDefault="00326BC5" w:rsidP="00326BC5">
      <w:pPr>
        <w:jc w:val="center"/>
        <w:rPr>
          <w:rFonts w:ascii="Arial" w:hAnsi="Arial" w:cs="Arial"/>
          <w:lang w:val="es-GT"/>
        </w:rPr>
      </w:pPr>
    </w:p>
    <w:p w14:paraId="53BB042B" w14:textId="77777777" w:rsidR="00326BC5" w:rsidRPr="00135A0F" w:rsidRDefault="00326BC5" w:rsidP="00326BC5">
      <w:pPr>
        <w:jc w:val="center"/>
        <w:rPr>
          <w:rFonts w:ascii="Arial" w:hAnsi="Arial" w:cs="Arial"/>
        </w:rPr>
      </w:pPr>
      <w:r w:rsidRPr="00135A0F">
        <w:rPr>
          <w:rFonts w:ascii="Arial" w:hAnsi="Arial" w:cs="Arial"/>
          <w:b/>
          <w:bCs/>
          <w:noProof/>
        </w:rPr>
        <w:drawing>
          <wp:inline distT="0" distB="0" distL="0" distR="0" wp14:anchorId="21C53937" wp14:editId="2630C2DB">
            <wp:extent cx="2026920" cy="1783080"/>
            <wp:effectExtent l="0" t="0" r="0" b="0"/>
            <wp:docPr id="107359450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BEB6" w14:textId="13B7E4D3" w:rsidR="00326BC5" w:rsidRDefault="00326BC5" w:rsidP="00326BC5">
      <w:pPr>
        <w:jc w:val="center"/>
        <w:rPr>
          <w:rFonts w:ascii="Arial" w:hAnsi="Arial" w:cs="Arial"/>
          <w:b/>
          <w:bCs/>
          <w:lang w:val="es-GT"/>
        </w:rPr>
      </w:pPr>
      <w:r>
        <w:rPr>
          <w:rFonts w:ascii="Arial" w:hAnsi="Arial" w:cs="Arial"/>
          <w:b/>
          <w:bCs/>
          <w:lang w:val="es-GT"/>
        </w:rPr>
        <w:t xml:space="preserve">Documentación </w:t>
      </w:r>
      <w:r w:rsidR="0026609C">
        <w:rPr>
          <w:rFonts w:ascii="Arial" w:hAnsi="Arial" w:cs="Arial"/>
          <w:b/>
          <w:bCs/>
          <w:lang w:val="es-GT"/>
        </w:rPr>
        <w:t>Administrativa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3118"/>
      </w:tblGrid>
      <w:tr w:rsidR="00326BC5" w:rsidRPr="00135A0F" w14:paraId="241306E1" w14:textId="77777777" w:rsidTr="00714056">
        <w:trPr>
          <w:trHeight w:val="624"/>
        </w:trPr>
        <w:tc>
          <w:tcPr>
            <w:tcW w:w="6232" w:type="dxa"/>
            <w:vAlign w:val="center"/>
          </w:tcPr>
          <w:p w14:paraId="19F024D6" w14:textId="77777777" w:rsidR="00326BC5" w:rsidRPr="00135A0F" w:rsidRDefault="00326BC5" w:rsidP="00714056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Danna Monserrath Yorlen Díaz Hernández</w:t>
            </w:r>
          </w:p>
        </w:tc>
        <w:tc>
          <w:tcPr>
            <w:tcW w:w="3118" w:type="dxa"/>
            <w:vAlign w:val="center"/>
          </w:tcPr>
          <w:p w14:paraId="2CC1DB9E" w14:textId="77777777" w:rsidR="00326BC5" w:rsidRPr="00135A0F" w:rsidRDefault="00326BC5" w:rsidP="00714056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0903-24-6624</w:t>
            </w:r>
          </w:p>
        </w:tc>
      </w:tr>
      <w:tr w:rsidR="00326BC5" w:rsidRPr="00135A0F" w14:paraId="0017193B" w14:textId="77777777" w:rsidTr="00714056">
        <w:trPr>
          <w:trHeight w:val="624"/>
        </w:trPr>
        <w:tc>
          <w:tcPr>
            <w:tcW w:w="6232" w:type="dxa"/>
            <w:vAlign w:val="center"/>
          </w:tcPr>
          <w:p w14:paraId="08FBAE59" w14:textId="77777777" w:rsidR="00326BC5" w:rsidRPr="00135A0F" w:rsidRDefault="00326BC5" w:rsidP="00714056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Fátima Yamileth Pérez Fuentes</w:t>
            </w:r>
          </w:p>
        </w:tc>
        <w:tc>
          <w:tcPr>
            <w:tcW w:w="3118" w:type="dxa"/>
            <w:vAlign w:val="center"/>
          </w:tcPr>
          <w:p w14:paraId="3A5C402F" w14:textId="77777777" w:rsidR="00326BC5" w:rsidRPr="00135A0F" w:rsidRDefault="00326BC5" w:rsidP="00714056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0903-24-12439</w:t>
            </w:r>
          </w:p>
        </w:tc>
      </w:tr>
      <w:tr w:rsidR="00326BC5" w:rsidRPr="00135A0F" w14:paraId="4DD4F232" w14:textId="77777777" w:rsidTr="00714056">
        <w:trPr>
          <w:trHeight w:val="624"/>
        </w:trPr>
        <w:tc>
          <w:tcPr>
            <w:tcW w:w="6232" w:type="dxa"/>
            <w:vAlign w:val="center"/>
          </w:tcPr>
          <w:p w14:paraId="112F8ADC" w14:textId="77777777" w:rsidR="00326BC5" w:rsidRPr="00135A0F" w:rsidRDefault="00326BC5" w:rsidP="00714056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Jackeline Nayeli Chay Flores</w:t>
            </w:r>
          </w:p>
        </w:tc>
        <w:tc>
          <w:tcPr>
            <w:tcW w:w="3118" w:type="dxa"/>
            <w:vAlign w:val="center"/>
          </w:tcPr>
          <w:p w14:paraId="67EEC3A8" w14:textId="77777777" w:rsidR="00326BC5" w:rsidRPr="00135A0F" w:rsidRDefault="00326BC5" w:rsidP="00714056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0903-24-7500</w:t>
            </w:r>
          </w:p>
        </w:tc>
      </w:tr>
      <w:tr w:rsidR="00326BC5" w:rsidRPr="00135A0F" w14:paraId="7E83298E" w14:textId="77777777" w:rsidTr="00714056">
        <w:trPr>
          <w:trHeight w:val="624"/>
        </w:trPr>
        <w:tc>
          <w:tcPr>
            <w:tcW w:w="6232" w:type="dxa"/>
            <w:vAlign w:val="center"/>
          </w:tcPr>
          <w:p w14:paraId="7D5C3A95" w14:textId="77777777" w:rsidR="00326BC5" w:rsidRPr="00135A0F" w:rsidRDefault="00326BC5" w:rsidP="00714056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Edison Roberto Chilel Pérez</w:t>
            </w:r>
          </w:p>
        </w:tc>
        <w:tc>
          <w:tcPr>
            <w:tcW w:w="3118" w:type="dxa"/>
            <w:vAlign w:val="center"/>
          </w:tcPr>
          <w:p w14:paraId="56405ED6" w14:textId="77777777" w:rsidR="00326BC5" w:rsidRPr="00135A0F" w:rsidRDefault="00326BC5" w:rsidP="00714056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0903-23-17834</w:t>
            </w:r>
          </w:p>
        </w:tc>
      </w:tr>
      <w:tr w:rsidR="00326BC5" w:rsidRPr="00135A0F" w14:paraId="4DB1FC23" w14:textId="77777777" w:rsidTr="00714056">
        <w:trPr>
          <w:trHeight w:val="624"/>
        </w:trPr>
        <w:tc>
          <w:tcPr>
            <w:tcW w:w="6232" w:type="dxa"/>
            <w:vAlign w:val="center"/>
          </w:tcPr>
          <w:p w14:paraId="08DE296C" w14:textId="77777777" w:rsidR="00326BC5" w:rsidRPr="00135A0F" w:rsidRDefault="00326BC5" w:rsidP="00714056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Carlos Emilio Jerónimo Salvador</w:t>
            </w:r>
          </w:p>
        </w:tc>
        <w:tc>
          <w:tcPr>
            <w:tcW w:w="3118" w:type="dxa"/>
            <w:vAlign w:val="center"/>
          </w:tcPr>
          <w:p w14:paraId="4DE7B906" w14:textId="77777777" w:rsidR="00326BC5" w:rsidRPr="00135A0F" w:rsidRDefault="00326BC5" w:rsidP="00714056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0903-24-24272</w:t>
            </w:r>
          </w:p>
        </w:tc>
      </w:tr>
    </w:tbl>
    <w:p w14:paraId="4022A634" w14:textId="77777777" w:rsidR="00326BC5" w:rsidRPr="00135A0F" w:rsidRDefault="00326BC5" w:rsidP="00326BC5">
      <w:pPr>
        <w:rPr>
          <w:rFonts w:ascii="Arial" w:hAnsi="Arial" w:cs="Arial"/>
        </w:rPr>
      </w:pPr>
    </w:p>
    <w:p w14:paraId="0C4EEA6B" w14:textId="77777777" w:rsidR="00326BC5" w:rsidRPr="00135A0F" w:rsidRDefault="00326BC5" w:rsidP="00326BC5">
      <w:pPr>
        <w:jc w:val="center"/>
        <w:rPr>
          <w:rFonts w:ascii="Arial" w:hAnsi="Arial" w:cs="Arial"/>
          <w:lang w:val="es-GT"/>
        </w:rPr>
      </w:pPr>
      <w:r w:rsidRPr="00135A0F">
        <w:rPr>
          <w:rFonts w:ascii="Arial" w:hAnsi="Arial" w:cs="Arial"/>
          <w:b/>
          <w:bCs/>
          <w:lang w:val="es-GT"/>
        </w:rPr>
        <w:t>Estudiantes</w:t>
      </w:r>
    </w:p>
    <w:p w14:paraId="4A83AFF6" w14:textId="77777777" w:rsidR="00326BC5" w:rsidRPr="00135A0F" w:rsidRDefault="00326BC5" w:rsidP="00326BC5">
      <w:pPr>
        <w:jc w:val="center"/>
        <w:rPr>
          <w:rFonts w:ascii="Arial" w:hAnsi="Arial" w:cs="Arial"/>
          <w:lang w:val="es-GT"/>
        </w:rPr>
      </w:pPr>
    </w:p>
    <w:p w14:paraId="390246D6" w14:textId="77777777" w:rsidR="00326BC5" w:rsidRPr="00135A0F" w:rsidRDefault="00326BC5" w:rsidP="00326BC5">
      <w:pPr>
        <w:jc w:val="center"/>
        <w:rPr>
          <w:rFonts w:ascii="Arial" w:hAnsi="Arial" w:cs="Arial"/>
          <w:lang w:val="es-GT"/>
        </w:rPr>
      </w:pPr>
      <w:r w:rsidRPr="00135A0F">
        <w:rPr>
          <w:rFonts w:ascii="Arial" w:hAnsi="Arial" w:cs="Arial"/>
          <w:lang w:val="es-GT"/>
        </w:rPr>
        <w:t>Sexto Semestre de Ingeniería en Sistemas</w:t>
      </w:r>
    </w:p>
    <w:p w14:paraId="27644ABF" w14:textId="77777777" w:rsidR="00326BC5" w:rsidRPr="00135A0F" w:rsidRDefault="00326BC5" w:rsidP="00326BC5">
      <w:pPr>
        <w:jc w:val="center"/>
        <w:rPr>
          <w:rFonts w:ascii="Arial" w:hAnsi="Arial" w:cs="Arial"/>
          <w:lang w:val="es-GT"/>
        </w:rPr>
      </w:pPr>
      <w:r w:rsidRPr="00135A0F">
        <w:rPr>
          <w:rFonts w:ascii="Arial" w:hAnsi="Arial" w:cs="Arial"/>
          <w:b/>
          <w:bCs/>
          <w:lang w:val="es-GT"/>
        </w:rPr>
        <w:t>Sección: “A”</w:t>
      </w:r>
    </w:p>
    <w:p w14:paraId="4D945468" w14:textId="77777777" w:rsidR="00326BC5" w:rsidRPr="00135A0F" w:rsidRDefault="00326BC5" w:rsidP="00326BC5">
      <w:pPr>
        <w:jc w:val="center"/>
        <w:rPr>
          <w:rFonts w:ascii="Arial" w:hAnsi="Arial" w:cs="Arial"/>
          <w:lang w:val="es-GT"/>
        </w:rPr>
      </w:pPr>
    </w:p>
    <w:p w14:paraId="4E76FD83" w14:textId="77777777" w:rsidR="00326BC5" w:rsidRPr="00135A0F" w:rsidRDefault="00326BC5" w:rsidP="00326BC5">
      <w:pPr>
        <w:jc w:val="center"/>
        <w:rPr>
          <w:rFonts w:ascii="Arial" w:hAnsi="Arial" w:cs="Arial"/>
          <w:lang w:val="es-GT"/>
        </w:rPr>
      </w:pPr>
      <w:r w:rsidRPr="00135A0F">
        <w:rPr>
          <w:rFonts w:ascii="Arial" w:hAnsi="Arial" w:cs="Arial"/>
          <w:lang w:val="es-GT"/>
        </w:rPr>
        <w:t xml:space="preserve">Ingeniero </w:t>
      </w:r>
      <w:r>
        <w:rPr>
          <w:rFonts w:ascii="Arial" w:hAnsi="Arial" w:cs="Arial"/>
          <w:lang w:val="es-GT"/>
        </w:rPr>
        <w:t>Emmanuel Mazariegos</w:t>
      </w:r>
    </w:p>
    <w:p w14:paraId="45E85B5D" w14:textId="77777777" w:rsidR="00326BC5" w:rsidRPr="00335737" w:rsidRDefault="00326BC5" w:rsidP="00326BC5">
      <w:pPr>
        <w:jc w:val="center"/>
        <w:rPr>
          <w:rFonts w:ascii="Arial" w:hAnsi="Arial" w:cs="Arial"/>
          <w:b/>
          <w:bCs/>
          <w:lang w:val="es-GT"/>
        </w:rPr>
      </w:pPr>
      <w:r w:rsidRPr="00335737">
        <w:rPr>
          <w:rFonts w:ascii="Arial" w:hAnsi="Arial" w:cs="Arial"/>
          <w:b/>
          <w:bCs/>
          <w:lang w:val="es-GT"/>
        </w:rPr>
        <w:t>Docente</w:t>
      </w:r>
    </w:p>
    <w:p w14:paraId="7E05D147" w14:textId="77777777" w:rsidR="00326BC5" w:rsidRPr="00335737" w:rsidRDefault="00326BC5" w:rsidP="00326BC5">
      <w:pPr>
        <w:jc w:val="center"/>
        <w:rPr>
          <w:rFonts w:ascii="Arial" w:hAnsi="Arial" w:cs="Arial"/>
          <w:b/>
          <w:bCs/>
          <w:lang w:val="es-GT"/>
        </w:rPr>
      </w:pPr>
    </w:p>
    <w:p w14:paraId="403A9079" w14:textId="77777777" w:rsidR="00326BC5" w:rsidRDefault="00326BC5" w:rsidP="00326BC5">
      <w:pPr>
        <w:jc w:val="center"/>
        <w:rPr>
          <w:rFonts w:ascii="Arial" w:hAnsi="Arial" w:cs="Arial"/>
          <w:b/>
          <w:bCs/>
          <w:lang w:val="es-GT"/>
        </w:rPr>
        <w:sectPr w:rsidR="00326BC5" w:rsidSect="00326BC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135A0F">
        <w:rPr>
          <w:rFonts w:ascii="Arial" w:hAnsi="Arial" w:cs="Arial"/>
          <w:b/>
          <w:bCs/>
          <w:lang w:val="es-GT"/>
        </w:rPr>
        <w:t>San Pedro Sacatepéquez, S</w:t>
      </w:r>
      <w:r>
        <w:rPr>
          <w:rFonts w:ascii="Arial" w:hAnsi="Arial" w:cs="Arial"/>
          <w:b/>
          <w:bCs/>
          <w:lang w:val="es-GT"/>
        </w:rPr>
        <w:t>an Marcos, 31  de octubre de 2026</w:t>
      </w:r>
    </w:p>
    <w:p w14:paraId="1BFA2537" w14:textId="46E13353" w:rsidR="00326BC5" w:rsidRPr="00326BC5" w:rsidRDefault="00DA5E6C" w:rsidP="00DA5E6C">
      <w:pPr>
        <w:spacing w:line="480" w:lineRule="auto"/>
        <w:rPr>
          <w:rFonts w:ascii="Arial" w:hAnsi="Arial" w:cs="Arial"/>
          <w:b/>
          <w:bCs/>
          <w:color w:val="000000" w:themeColor="text1"/>
          <w:lang w:val="es-GT"/>
        </w:rPr>
      </w:pPr>
      <w:r>
        <w:rPr>
          <w:rFonts w:ascii="Arial" w:hAnsi="Arial" w:cs="Arial"/>
          <w:b/>
          <w:bCs/>
          <w:color w:val="000000" w:themeColor="text1"/>
          <w:lang w:val="es-GT"/>
        </w:rPr>
        <w:lastRenderedPageBreak/>
        <w:t>1</w:t>
      </w:r>
      <w:r w:rsidR="00326BC5" w:rsidRPr="00326BC5">
        <w:rPr>
          <w:rFonts w:ascii="Arial" w:hAnsi="Arial" w:cs="Arial"/>
          <w:b/>
          <w:bCs/>
          <w:color w:val="000000" w:themeColor="text1"/>
          <w:lang w:val="es-GT"/>
        </w:rPr>
        <w:t>. Introducción</w:t>
      </w:r>
    </w:p>
    <w:p w14:paraId="667269AF" w14:textId="77777777" w:rsid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El proyecto Sistema de Autómatas Finitos y Regex Lab consiste en el desarrollo de una aplicación de escritorio orientada al estudio y simulación de autómatas finitos y expresiones regulares. Su elaboración permite aplicar los conocimientos adquiridos durante el curso mediante una herramienta que integra diferentes procesos de validación, conversión y análisis.</w:t>
      </w:r>
    </w:p>
    <w:p w14:paraId="3BEFB9B1" w14:textId="77777777" w:rsidR="00DA5E6C" w:rsidRDefault="00DA5E6C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5F1A7E07" w14:textId="77777777" w:rsidR="00DA5E6C" w:rsidRDefault="00DA5E6C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40A84907" w14:textId="77777777" w:rsidR="00DA5E6C" w:rsidRDefault="00DA5E6C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75F6BB6E" w14:textId="77777777" w:rsidR="00DA5E6C" w:rsidRDefault="00DA5E6C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1E5E1A03" w14:textId="77777777" w:rsidR="00DA5E6C" w:rsidRDefault="00DA5E6C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1A28DE46" w14:textId="77777777" w:rsidR="00DA5E6C" w:rsidRDefault="00DA5E6C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3B5F37F6" w14:textId="77777777" w:rsidR="00DA5E6C" w:rsidRDefault="00DA5E6C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517FF7D8" w14:textId="77777777" w:rsidR="00DA5E6C" w:rsidRDefault="00DA5E6C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736A2FAF" w14:textId="77777777" w:rsidR="00DA5E6C" w:rsidRDefault="00DA5E6C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5D0C75F8" w14:textId="77777777" w:rsidR="00DA5E6C" w:rsidRDefault="00DA5E6C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77DF14FF" w14:textId="77777777" w:rsidR="00DA5E6C" w:rsidRDefault="00DA5E6C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53AAB0C9" w14:textId="77777777" w:rsidR="00DA5E6C" w:rsidRDefault="00DA5E6C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39F2E461" w14:textId="2D1B9C60" w:rsidR="00DA5E6C" w:rsidRPr="00326BC5" w:rsidRDefault="00DA5E6C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59202AD7" w14:textId="77777777" w:rsidR="00326BC5" w:rsidRPr="00326BC5" w:rsidRDefault="00326BC5" w:rsidP="00DA5E6C">
      <w:pPr>
        <w:spacing w:line="480" w:lineRule="auto"/>
        <w:rPr>
          <w:rFonts w:ascii="Arial" w:hAnsi="Arial" w:cs="Arial"/>
          <w:b/>
          <w:bCs/>
          <w:color w:val="000000" w:themeColor="text1"/>
          <w:lang w:val="es-GT"/>
        </w:rPr>
      </w:pPr>
      <w:r w:rsidRPr="00326BC5">
        <w:rPr>
          <w:rFonts w:ascii="Arial" w:hAnsi="Arial" w:cs="Arial"/>
          <w:b/>
          <w:bCs/>
          <w:color w:val="000000" w:themeColor="text1"/>
          <w:lang w:val="es-GT"/>
        </w:rPr>
        <w:lastRenderedPageBreak/>
        <w:t>4. Descripción general del proyecto</w:t>
      </w:r>
    </w:p>
    <w:p w14:paraId="42185212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La aplicación reúne funcionalidades relacionadas con la teoría de autómatas y el procesamiento de expresiones regulares. Cuenta con una interfaz gráfica que facilita el acceso a sus herramientas y permite visualizar resultados, comprobar cadenas y consultar registros de actividad.</w:t>
      </w:r>
    </w:p>
    <w:p w14:paraId="3A115FD2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El proyecto busca ofrecer una herramienta de apoyo académico para comprender de manera práctica los conceptos fundamentales de los lenguajes formales.</w:t>
      </w:r>
    </w:p>
    <w:p w14:paraId="4795C89D" w14:textId="77777777" w:rsidR="00326BC5" w:rsidRPr="00326BC5" w:rsidRDefault="00326BC5" w:rsidP="00DA5E6C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326BC5">
        <w:rPr>
          <w:rFonts w:ascii="Arial" w:hAnsi="Arial" w:cs="Arial"/>
          <w:b/>
          <w:bCs/>
          <w:color w:val="000000" w:themeColor="text1"/>
        </w:rPr>
        <w:t>5. Integrantes del equipo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470"/>
        <w:gridCol w:w="5254"/>
      </w:tblGrid>
      <w:tr w:rsidR="00326BC5" w:rsidRPr="00326BC5" w14:paraId="541B1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E1A42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/>
                <w:bCs/>
                <w:color w:val="000000" w:themeColor="text1"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61822D0B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/>
                <w:bCs/>
                <w:color w:val="000000" w:themeColor="text1"/>
              </w:rPr>
              <w:t>Rol asignado</w:t>
            </w:r>
          </w:p>
        </w:tc>
        <w:tc>
          <w:tcPr>
            <w:tcW w:w="0" w:type="auto"/>
            <w:vAlign w:val="center"/>
            <w:hideMark/>
          </w:tcPr>
          <w:p w14:paraId="5A06DB62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/>
                <w:bCs/>
                <w:color w:val="000000" w:themeColor="text1"/>
              </w:rPr>
              <w:t>Responsabilidades</w:t>
            </w:r>
          </w:p>
        </w:tc>
      </w:tr>
      <w:tr w:rsidR="00326BC5" w:rsidRPr="00326BC5" w14:paraId="11F8B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DB2E" w14:textId="237DE6C4" w:rsidR="00326BC5" w:rsidRPr="00326BC5" w:rsidRDefault="00DA5E6C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Danna Díaz</w:t>
            </w:r>
          </w:p>
        </w:tc>
        <w:tc>
          <w:tcPr>
            <w:tcW w:w="0" w:type="auto"/>
            <w:vAlign w:val="center"/>
            <w:hideMark/>
          </w:tcPr>
          <w:p w14:paraId="223B4EAD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Coordinación</w:t>
            </w:r>
          </w:p>
        </w:tc>
        <w:tc>
          <w:tcPr>
            <w:tcW w:w="0" w:type="auto"/>
            <w:vAlign w:val="center"/>
            <w:hideMark/>
          </w:tcPr>
          <w:p w14:paraId="584609F4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  <w:lang w:val="es-GT"/>
              </w:rPr>
              <w:t>Organización de tareas y seguimiento del proyecto.</w:t>
            </w:r>
          </w:p>
        </w:tc>
      </w:tr>
      <w:tr w:rsidR="00326BC5" w:rsidRPr="00326BC5" w14:paraId="0F186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9A66" w14:textId="2A9138EC" w:rsidR="00326BC5" w:rsidRPr="00326BC5" w:rsidRDefault="00DA5E6C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Fátima Pérez</w:t>
            </w:r>
          </w:p>
        </w:tc>
        <w:tc>
          <w:tcPr>
            <w:tcW w:w="0" w:type="auto"/>
            <w:vAlign w:val="center"/>
            <w:hideMark/>
          </w:tcPr>
          <w:p w14:paraId="027EF85A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5C0A3823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  <w:lang w:val="es-GT"/>
              </w:rPr>
              <w:t>Implementación de funcionalidades y algoritmos.</w:t>
            </w:r>
          </w:p>
        </w:tc>
      </w:tr>
      <w:tr w:rsidR="00326BC5" w:rsidRPr="00326BC5" w14:paraId="48D15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45D3" w14:textId="1AA25EB2" w:rsidR="00326BC5" w:rsidRPr="00326BC5" w:rsidRDefault="00DA5E6C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Edison Chilel</w:t>
            </w:r>
          </w:p>
        </w:tc>
        <w:tc>
          <w:tcPr>
            <w:tcW w:w="0" w:type="auto"/>
            <w:vAlign w:val="center"/>
            <w:hideMark/>
          </w:tcPr>
          <w:p w14:paraId="78AE715C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Interfaz gráfica</w:t>
            </w:r>
          </w:p>
        </w:tc>
        <w:tc>
          <w:tcPr>
            <w:tcW w:w="0" w:type="auto"/>
            <w:vAlign w:val="center"/>
            <w:hideMark/>
          </w:tcPr>
          <w:p w14:paraId="573FE216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  <w:lang w:val="es-GT"/>
              </w:rPr>
              <w:t>Diseño y organización de las ventanas y controles.</w:t>
            </w:r>
          </w:p>
        </w:tc>
      </w:tr>
      <w:tr w:rsidR="00326BC5" w:rsidRPr="00326BC5" w14:paraId="4AF12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79C6" w14:textId="6A2D08CA" w:rsidR="00326BC5" w:rsidRPr="00326BC5" w:rsidRDefault="00DA5E6C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Carlos Jerónimo</w:t>
            </w:r>
          </w:p>
        </w:tc>
        <w:tc>
          <w:tcPr>
            <w:tcW w:w="0" w:type="auto"/>
            <w:vAlign w:val="center"/>
            <w:hideMark/>
          </w:tcPr>
          <w:p w14:paraId="48955BC0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Pruebas y documentación</w:t>
            </w:r>
          </w:p>
        </w:tc>
        <w:tc>
          <w:tcPr>
            <w:tcW w:w="0" w:type="auto"/>
            <w:vAlign w:val="center"/>
            <w:hideMark/>
          </w:tcPr>
          <w:p w14:paraId="24ED9EC8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  <w:lang w:val="es-GT"/>
              </w:rPr>
              <w:t>Verificación del funcionamiento y elaboración de documentos.</w:t>
            </w:r>
          </w:p>
        </w:tc>
      </w:tr>
      <w:tr w:rsidR="00DA5E6C" w:rsidRPr="00326BC5" w14:paraId="416A6502" w14:textId="77777777">
        <w:trPr>
          <w:tblCellSpacing w:w="15" w:type="dxa"/>
        </w:trPr>
        <w:tc>
          <w:tcPr>
            <w:tcW w:w="0" w:type="auto"/>
            <w:vAlign w:val="center"/>
          </w:tcPr>
          <w:p w14:paraId="23D50C25" w14:textId="4A75E156" w:rsidR="00DA5E6C" w:rsidRDefault="00DA5E6C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Jackeline Flores</w:t>
            </w:r>
          </w:p>
        </w:tc>
        <w:tc>
          <w:tcPr>
            <w:tcW w:w="0" w:type="auto"/>
            <w:vAlign w:val="center"/>
          </w:tcPr>
          <w:p w14:paraId="3F3FB06C" w14:textId="31534C20" w:rsidR="00DA5E6C" w:rsidRPr="00326BC5" w:rsidRDefault="00DA5E6C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Manuales</w:t>
            </w:r>
          </w:p>
        </w:tc>
        <w:tc>
          <w:tcPr>
            <w:tcW w:w="0" w:type="auto"/>
            <w:vAlign w:val="center"/>
          </w:tcPr>
          <w:p w14:paraId="095FF5EE" w14:textId="579AA7F9" w:rsidR="00DA5E6C" w:rsidRPr="00326BC5" w:rsidRDefault="00DA5E6C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>
              <w:rPr>
                <w:rFonts w:ascii="Arial" w:hAnsi="Arial" w:cs="Arial"/>
                <w:bCs/>
                <w:color w:val="000000" w:themeColor="text1"/>
                <w:lang w:val="es-GT"/>
              </w:rPr>
              <w:t>Elaboración de Manuales de Autómatas Finitos y Regex Lab</w:t>
            </w:r>
          </w:p>
        </w:tc>
      </w:tr>
    </w:tbl>
    <w:p w14:paraId="1FF7D581" w14:textId="7AAD218A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</w:p>
    <w:p w14:paraId="01C681C5" w14:textId="77777777" w:rsidR="00326BC5" w:rsidRPr="00326BC5" w:rsidRDefault="00326BC5" w:rsidP="00DA5E6C">
      <w:pPr>
        <w:spacing w:line="480" w:lineRule="auto"/>
        <w:rPr>
          <w:rFonts w:ascii="Arial" w:hAnsi="Arial" w:cs="Arial"/>
          <w:b/>
          <w:bCs/>
          <w:color w:val="000000" w:themeColor="text1"/>
          <w:lang w:val="es-GT"/>
        </w:rPr>
      </w:pPr>
      <w:r w:rsidRPr="00326BC5">
        <w:rPr>
          <w:rFonts w:ascii="Arial" w:hAnsi="Arial" w:cs="Arial"/>
          <w:b/>
          <w:bCs/>
          <w:color w:val="000000" w:themeColor="text1"/>
          <w:lang w:val="es-GT"/>
        </w:rPr>
        <w:lastRenderedPageBreak/>
        <w:t>6. Organización del equipo</w:t>
      </w:r>
    </w:p>
    <w:p w14:paraId="376D161E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Para desarrollar el proyecto, se organizaron las actividades en distintas áreas de trabajo:</w:t>
      </w:r>
    </w:p>
    <w:p w14:paraId="6EF6558A" w14:textId="77777777" w:rsidR="00326BC5" w:rsidRPr="00326BC5" w:rsidRDefault="00326BC5" w:rsidP="00DA5E6C">
      <w:pPr>
        <w:numPr>
          <w:ilvl w:val="0"/>
          <w:numId w:val="4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/>
          <w:bCs/>
          <w:color w:val="000000" w:themeColor="text1"/>
          <w:lang w:val="es-GT"/>
        </w:rPr>
        <w:t>Planificación:</w:t>
      </w:r>
      <w:r w:rsidRPr="00326BC5">
        <w:rPr>
          <w:rFonts w:ascii="Arial" w:hAnsi="Arial" w:cs="Arial"/>
          <w:bCs/>
          <w:color w:val="000000" w:themeColor="text1"/>
          <w:lang w:val="es-GT"/>
        </w:rPr>
        <w:t xml:space="preserve"> definición de los objetivos y funcionalidades.</w:t>
      </w:r>
    </w:p>
    <w:p w14:paraId="7B3C7B67" w14:textId="77777777" w:rsidR="00326BC5" w:rsidRPr="00326BC5" w:rsidRDefault="00326BC5" w:rsidP="00DA5E6C">
      <w:pPr>
        <w:numPr>
          <w:ilvl w:val="0"/>
          <w:numId w:val="4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/>
          <w:bCs/>
          <w:color w:val="000000" w:themeColor="text1"/>
          <w:lang w:val="es-GT"/>
        </w:rPr>
        <w:t>Desarrollo:</w:t>
      </w:r>
      <w:r w:rsidRPr="00326BC5">
        <w:rPr>
          <w:rFonts w:ascii="Arial" w:hAnsi="Arial" w:cs="Arial"/>
          <w:bCs/>
          <w:color w:val="000000" w:themeColor="text1"/>
          <w:lang w:val="es-GT"/>
        </w:rPr>
        <w:t xml:space="preserve"> programación de los módulos de autómatas y expresiones regulares.</w:t>
      </w:r>
    </w:p>
    <w:p w14:paraId="5A570A63" w14:textId="77777777" w:rsidR="00326BC5" w:rsidRPr="00326BC5" w:rsidRDefault="00326BC5" w:rsidP="00DA5E6C">
      <w:pPr>
        <w:numPr>
          <w:ilvl w:val="0"/>
          <w:numId w:val="4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/>
          <w:bCs/>
          <w:color w:val="000000" w:themeColor="text1"/>
          <w:lang w:val="es-GT"/>
        </w:rPr>
        <w:t>Integración:</w:t>
      </w:r>
      <w:r w:rsidRPr="00326BC5">
        <w:rPr>
          <w:rFonts w:ascii="Arial" w:hAnsi="Arial" w:cs="Arial"/>
          <w:bCs/>
          <w:color w:val="000000" w:themeColor="text1"/>
          <w:lang w:val="es-GT"/>
        </w:rPr>
        <w:t xml:space="preserve"> conexión de los módulos y organización de la interfaz.</w:t>
      </w:r>
    </w:p>
    <w:p w14:paraId="58366E6D" w14:textId="77777777" w:rsidR="00326BC5" w:rsidRPr="00326BC5" w:rsidRDefault="00326BC5" w:rsidP="00DA5E6C">
      <w:pPr>
        <w:numPr>
          <w:ilvl w:val="0"/>
          <w:numId w:val="4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/>
          <w:bCs/>
          <w:color w:val="000000" w:themeColor="text1"/>
          <w:lang w:val="es-GT"/>
        </w:rPr>
        <w:t>Pruebas:</w:t>
      </w:r>
      <w:r w:rsidRPr="00326BC5">
        <w:rPr>
          <w:rFonts w:ascii="Arial" w:hAnsi="Arial" w:cs="Arial"/>
          <w:bCs/>
          <w:color w:val="000000" w:themeColor="text1"/>
          <w:lang w:val="es-GT"/>
        </w:rPr>
        <w:t xml:space="preserve"> revisión de las funciones y corrección de errores.</w:t>
      </w:r>
    </w:p>
    <w:p w14:paraId="3B372C1B" w14:textId="77777777" w:rsidR="00326BC5" w:rsidRPr="00326BC5" w:rsidRDefault="00326BC5" w:rsidP="00DA5E6C">
      <w:pPr>
        <w:numPr>
          <w:ilvl w:val="0"/>
          <w:numId w:val="4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/>
          <w:bCs/>
          <w:color w:val="000000" w:themeColor="text1"/>
          <w:lang w:val="es-GT"/>
        </w:rPr>
        <w:t>Documentación:</w:t>
      </w:r>
      <w:r w:rsidRPr="00326BC5">
        <w:rPr>
          <w:rFonts w:ascii="Arial" w:hAnsi="Arial" w:cs="Arial"/>
          <w:bCs/>
          <w:color w:val="000000" w:themeColor="text1"/>
          <w:lang w:val="es-GT"/>
        </w:rPr>
        <w:t xml:space="preserve"> elaboración de los manuales y recopilación de evidencias.</w:t>
      </w:r>
    </w:p>
    <w:p w14:paraId="4EA3DFD9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La organización permitió dividir el trabajo en etapas y mantener un seguimiento de las actividades necesarias para completar la aplicación.</w:t>
      </w:r>
    </w:p>
    <w:p w14:paraId="7FCF7214" w14:textId="77777777" w:rsidR="00326BC5" w:rsidRPr="00326BC5" w:rsidRDefault="00326BC5" w:rsidP="00DA5E6C">
      <w:pPr>
        <w:spacing w:line="480" w:lineRule="auto"/>
        <w:rPr>
          <w:rFonts w:ascii="Arial" w:hAnsi="Arial" w:cs="Arial"/>
          <w:b/>
          <w:bCs/>
          <w:color w:val="000000" w:themeColor="text1"/>
          <w:lang w:val="es-GT"/>
        </w:rPr>
      </w:pPr>
      <w:r w:rsidRPr="00326BC5">
        <w:rPr>
          <w:rFonts w:ascii="Arial" w:hAnsi="Arial" w:cs="Arial"/>
          <w:b/>
          <w:bCs/>
          <w:color w:val="000000" w:themeColor="text1"/>
          <w:lang w:val="es-GT"/>
        </w:rPr>
        <w:t>7. Planificación del trabajo</w:t>
      </w:r>
    </w:p>
    <w:p w14:paraId="545858D5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El proyecto se organizó siguiendo una secuencia de actividades para facilitar su desarrollo:</w:t>
      </w:r>
    </w:p>
    <w:p w14:paraId="5C54CF0D" w14:textId="77777777" w:rsidR="00326BC5" w:rsidRPr="00326BC5" w:rsidRDefault="00326BC5" w:rsidP="00DA5E6C">
      <w:pPr>
        <w:numPr>
          <w:ilvl w:val="0"/>
          <w:numId w:val="5"/>
        </w:numPr>
        <w:spacing w:line="480" w:lineRule="auto"/>
        <w:rPr>
          <w:rFonts w:ascii="Arial" w:hAnsi="Arial" w:cs="Arial"/>
          <w:bCs/>
          <w:color w:val="000000" w:themeColor="text1"/>
        </w:rPr>
      </w:pPr>
      <w:r w:rsidRPr="00326BC5">
        <w:rPr>
          <w:rFonts w:ascii="Arial" w:hAnsi="Arial" w:cs="Arial"/>
          <w:bCs/>
          <w:color w:val="000000" w:themeColor="text1"/>
        </w:rPr>
        <w:t>Análisis de los requisitos.</w:t>
      </w:r>
    </w:p>
    <w:p w14:paraId="3C98003D" w14:textId="77777777" w:rsidR="00326BC5" w:rsidRPr="00326BC5" w:rsidRDefault="00326BC5" w:rsidP="00DA5E6C">
      <w:pPr>
        <w:numPr>
          <w:ilvl w:val="0"/>
          <w:numId w:val="5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Diseño de la estructura de la aplicación.</w:t>
      </w:r>
    </w:p>
    <w:p w14:paraId="2E4DE7D2" w14:textId="77777777" w:rsidR="00326BC5" w:rsidRPr="00326BC5" w:rsidRDefault="00326BC5" w:rsidP="00DA5E6C">
      <w:pPr>
        <w:numPr>
          <w:ilvl w:val="0"/>
          <w:numId w:val="5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Desarrollo de las funciones de AFN y AFD.</w:t>
      </w:r>
    </w:p>
    <w:p w14:paraId="7DC33DF3" w14:textId="77777777" w:rsidR="00326BC5" w:rsidRPr="00326BC5" w:rsidRDefault="00326BC5" w:rsidP="00DA5E6C">
      <w:pPr>
        <w:numPr>
          <w:ilvl w:val="0"/>
          <w:numId w:val="5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Implementación de conversión y minimización.</w:t>
      </w:r>
    </w:p>
    <w:p w14:paraId="462C8B3D" w14:textId="77777777" w:rsidR="00326BC5" w:rsidRPr="00326BC5" w:rsidRDefault="00326BC5" w:rsidP="00DA5E6C">
      <w:pPr>
        <w:numPr>
          <w:ilvl w:val="0"/>
          <w:numId w:val="5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Integración de las expresiones regulares.</w:t>
      </w:r>
    </w:p>
    <w:p w14:paraId="35E675A8" w14:textId="77777777" w:rsidR="00326BC5" w:rsidRPr="00326BC5" w:rsidRDefault="00326BC5" w:rsidP="00DA5E6C">
      <w:pPr>
        <w:numPr>
          <w:ilvl w:val="0"/>
          <w:numId w:val="5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lastRenderedPageBreak/>
        <w:t>Desarrollo del sistema de registros.</w:t>
      </w:r>
    </w:p>
    <w:p w14:paraId="653C8758" w14:textId="77777777" w:rsidR="00326BC5" w:rsidRPr="00326BC5" w:rsidRDefault="00326BC5" w:rsidP="00DA5E6C">
      <w:pPr>
        <w:numPr>
          <w:ilvl w:val="0"/>
          <w:numId w:val="5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Integración y revisión de la interfaz gráfica.</w:t>
      </w:r>
    </w:p>
    <w:p w14:paraId="5E212896" w14:textId="77777777" w:rsidR="00326BC5" w:rsidRPr="00326BC5" w:rsidRDefault="00326BC5" w:rsidP="00DA5E6C">
      <w:pPr>
        <w:numPr>
          <w:ilvl w:val="0"/>
          <w:numId w:val="5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Realización de pruebas y corrección de errores.</w:t>
      </w:r>
    </w:p>
    <w:p w14:paraId="391EF8BB" w14:textId="77777777" w:rsidR="00326BC5" w:rsidRPr="00326BC5" w:rsidRDefault="00326BC5" w:rsidP="00DA5E6C">
      <w:pPr>
        <w:numPr>
          <w:ilvl w:val="0"/>
          <w:numId w:val="5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Elaboración de la documentación final.</w:t>
      </w:r>
    </w:p>
    <w:p w14:paraId="7438E989" w14:textId="77777777" w:rsidR="00326BC5" w:rsidRPr="00326BC5" w:rsidRDefault="00326BC5" w:rsidP="00DA5E6C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326BC5">
        <w:rPr>
          <w:rFonts w:ascii="Arial" w:hAnsi="Arial" w:cs="Arial"/>
          <w:b/>
          <w:bCs/>
          <w:color w:val="000000" w:themeColor="text1"/>
        </w:rPr>
        <w:t>8. Cronograma de actividades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4329"/>
        <w:gridCol w:w="2045"/>
      </w:tblGrid>
      <w:tr w:rsidR="00326BC5" w:rsidRPr="00326BC5" w14:paraId="6EE76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112C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/>
                <w:bCs/>
                <w:color w:val="000000" w:themeColor="text1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7F3AE1D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/>
                <w:bCs/>
                <w:color w:val="000000" w:themeColor="text1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2A6B3BF1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/>
                <w:bCs/>
                <w:color w:val="000000" w:themeColor="text1"/>
              </w:rPr>
              <w:t>Tiempo estimado</w:t>
            </w:r>
          </w:p>
        </w:tc>
      </w:tr>
      <w:tr w:rsidR="00326BC5" w:rsidRPr="00326BC5" w14:paraId="1FD11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1716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2B7D3B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Análisis y planificación</w:t>
            </w:r>
          </w:p>
        </w:tc>
        <w:tc>
          <w:tcPr>
            <w:tcW w:w="0" w:type="auto"/>
            <w:vAlign w:val="center"/>
            <w:hideMark/>
          </w:tcPr>
          <w:p w14:paraId="5A704342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Semana 1</w:t>
            </w:r>
          </w:p>
        </w:tc>
      </w:tr>
      <w:tr w:rsidR="00326BC5" w:rsidRPr="00326BC5" w14:paraId="4BC65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DDC5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32A1AA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Desarrollo de autómatas</w:t>
            </w:r>
          </w:p>
        </w:tc>
        <w:tc>
          <w:tcPr>
            <w:tcW w:w="0" w:type="auto"/>
            <w:vAlign w:val="center"/>
            <w:hideMark/>
          </w:tcPr>
          <w:p w14:paraId="3C70BB18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Semana 2</w:t>
            </w:r>
          </w:p>
        </w:tc>
      </w:tr>
      <w:tr w:rsidR="00326BC5" w:rsidRPr="00326BC5" w14:paraId="21566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9363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E5EC66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Conversión y minimización</w:t>
            </w:r>
          </w:p>
        </w:tc>
        <w:tc>
          <w:tcPr>
            <w:tcW w:w="0" w:type="auto"/>
            <w:vAlign w:val="center"/>
            <w:hideMark/>
          </w:tcPr>
          <w:p w14:paraId="25AAB7B5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Semana 3</w:t>
            </w:r>
          </w:p>
        </w:tc>
      </w:tr>
      <w:tr w:rsidR="00326BC5" w:rsidRPr="00326BC5" w14:paraId="73F7C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4ADC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7DA407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Integración de expresiones regulares</w:t>
            </w:r>
          </w:p>
        </w:tc>
        <w:tc>
          <w:tcPr>
            <w:tcW w:w="0" w:type="auto"/>
            <w:vAlign w:val="center"/>
            <w:hideMark/>
          </w:tcPr>
          <w:p w14:paraId="5D0A6CAB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Semana 4</w:t>
            </w:r>
          </w:p>
        </w:tc>
      </w:tr>
      <w:tr w:rsidR="00326BC5" w:rsidRPr="00326BC5" w14:paraId="5DFE3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4BD5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36DA8E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  <w:lang w:val="es-GT"/>
              </w:rPr>
              <w:t>Implementación y revisión de registros</w:t>
            </w:r>
          </w:p>
        </w:tc>
        <w:tc>
          <w:tcPr>
            <w:tcW w:w="0" w:type="auto"/>
            <w:vAlign w:val="center"/>
            <w:hideMark/>
          </w:tcPr>
          <w:p w14:paraId="3D6B71EC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Semana 5</w:t>
            </w:r>
          </w:p>
        </w:tc>
      </w:tr>
      <w:tr w:rsidR="00326BC5" w:rsidRPr="00326BC5" w14:paraId="13EB2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9FB2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2A5B09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Pruebas, correcciones y documentación</w:t>
            </w:r>
          </w:p>
        </w:tc>
        <w:tc>
          <w:tcPr>
            <w:tcW w:w="0" w:type="auto"/>
            <w:vAlign w:val="center"/>
            <w:hideMark/>
          </w:tcPr>
          <w:p w14:paraId="5FF34D59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Semana 6</w:t>
            </w:r>
          </w:p>
        </w:tc>
      </w:tr>
    </w:tbl>
    <w:p w14:paraId="3FC82C75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i/>
          <w:iCs/>
          <w:color w:val="000000" w:themeColor="text1"/>
          <w:lang w:val="es-GT"/>
        </w:rPr>
        <w:t>El cronograma es una propuesta de organización. Ajustar las semanas a las fechas reales de trabajo.</w:t>
      </w:r>
    </w:p>
    <w:p w14:paraId="7D5E648F" w14:textId="77777777" w:rsidR="00326BC5" w:rsidRPr="00326BC5" w:rsidRDefault="00326BC5" w:rsidP="00DA5E6C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326BC5">
        <w:rPr>
          <w:rFonts w:ascii="Arial" w:hAnsi="Arial" w:cs="Arial"/>
          <w:b/>
          <w:bCs/>
          <w:color w:val="000000" w:themeColor="text1"/>
        </w:rPr>
        <w:t>9. Recursos utilizados</w:t>
      </w:r>
    </w:p>
    <w:p w14:paraId="2944BCE9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</w:rPr>
      </w:pPr>
      <w:r w:rsidRPr="00326BC5">
        <w:rPr>
          <w:rFonts w:ascii="Arial" w:hAnsi="Arial" w:cs="Arial"/>
          <w:b/>
          <w:bCs/>
          <w:color w:val="000000" w:themeColor="text1"/>
        </w:rPr>
        <w:t>Recursos tecnológicos</w:t>
      </w:r>
    </w:p>
    <w:p w14:paraId="4D0FECF8" w14:textId="77777777" w:rsidR="00326BC5" w:rsidRPr="00326BC5" w:rsidRDefault="00326BC5" w:rsidP="00DA5E6C">
      <w:pPr>
        <w:numPr>
          <w:ilvl w:val="0"/>
          <w:numId w:val="6"/>
        </w:numPr>
        <w:spacing w:line="480" w:lineRule="auto"/>
        <w:rPr>
          <w:rFonts w:ascii="Arial" w:hAnsi="Arial" w:cs="Arial"/>
          <w:bCs/>
          <w:color w:val="000000" w:themeColor="text1"/>
        </w:rPr>
      </w:pPr>
      <w:r w:rsidRPr="00326BC5">
        <w:rPr>
          <w:rFonts w:ascii="Arial" w:hAnsi="Arial" w:cs="Arial"/>
          <w:bCs/>
          <w:color w:val="000000" w:themeColor="text1"/>
        </w:rPr>
        <w:t>Computadora personal.</w:t>
      </w:r>
    </w:p>
    <w:p w14:paraId="7702B404" w14:textId="77777777" w:rsidR="00326BC5" w:rsidRPr="00326BC5" w:rsidRDefault="00326BC5" w:rsidP="00DA5E6C">
      <w:pPr>
        <w:numPr>
          <w:ilvl w:val="0"/>
          <w:numId w:val="6"/>
        </w:numPr>
        <w:spacing w:line="480" w:lineRule="auto"/>
        <w:rPr>
          <w:rFonts w:ascii="Arial" w:hAnsi="Arial" w:cs="Arial"/>
          <w:bCs/>
          <w:color w:val="000000" w:themeColor="text1"/>
        </w:rPr>
      </w:pPr>
      <w:r w:rsidRPr="00326BC5">
        <w:rPr>
          <w:rFonts w:ascii="Arial" w:hAnsi="Arial" w:cs="Arial"/>
          <w:bCs/>
          <w:color w:val="000000" w:themeColor="text1"/>
        </w:rPr>
        <w:t>Sistema operativo Windows.</w:t>
      </w:r>
    </w:p>
    <w:p w14:paraId="3DC0FA0F" w14:textId="77777777" w:rsidR="00326BC5" w:rsidRPr="00326BC5" w:rsidRDefault="00326BC5" w:rsidP="00DA5E6C">
      <w:pPr>
        <w:numPr>
          <w:ilvl w:val="0"/>
          <w:numId w:val="6"/>
        </w:numPr>
        <w:spacing w:line="480" w:lineRule="auto"/>
        <w:rPr>
          <w:rFonts w:ascii="Arial" w:hAnsi="Arial" w:cs="Arial"/>
          <w:bCs/>
          <w:color w:val="000000" w:themeColor="text1"/>
        </w:rPr>
      </w:pPr>
      <w:r w:rsidRPr="00326BC5">
        <w:rPr>
          <w:rFonts w:ascii="Arial" w:hAnsi="Arial" w:cs="Arial"/>
          <w:bCs/>
          <w:color w:val="000000" w:themeColor="text1"/>
        </w:rPr>
        <w:lastRenderedPageBreak/>
        <w:t>Lenguaje de programación Python.</w:t>
      </w:r>
    </w:p>
    <w:p w14:paraId="2F45EDFD" w14:textId="77777777" w:rsidR="00326BC5" w:rsidRPr="00326BC5" w:rsidRDefault="00326BC5" w:rsidP="00DA5E6C">
      <w:pPr>
        <w:numPr>
          <w:ilvl w:val="0"/>
          <w:numId w:val="6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Biblioteca Tkinter para la interfaz gráfica.</w:t>
      </w:r>
    </w:p>
    <w:p w14:paraId="28C7C2E7" w14:textId="77777777" w:rsidR="00326BC5" w:rsidRPr="00326BC5" w:rsidRDefault="00326BC5" w:rsidP="00DA5E6C">
      <w:pPr>
        <w:numPr>
          <w:ilvl w:val="0"/>
          <w:numId w:val="6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Herramientas y módulos de Python utilizados en el desarrollo.</w:t>
      </w:r>
    </w:p>
    <w:p w14:paraId="128CD00B" w14:textId="77777777" w:rsidR="00326BC5" w:rsidRPr="00326BC5" w:rsidRDefault="00326BC5" w:rsidP="00DA5E6C">
      <w:pPr>
        <w:numPr>
          <w:ilvl w:val="0"/>
          <w:numId w:val="6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Sistema de almacenamiento de registros, según la implementación del proyecto.</w:t>
      </w:r>
    </w:p>
    <w:p w14:paraId="3F15EB58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</w:rPr>
      </w:pPr>
      <w:r w:rsidRPr="00326BC5">
        <w:rPr>
          <w:rFonts w:ascii="Arial" w:hAnsi="Arial" w:cs="Arial"/>
          <w:b/>
          <w:bCs/>
          <w:color w:val="000000" w:themeColor="text1"/>
        </w:rPr>
        <w:t>Recursos humanos</w:t>
      </w:r>
    </w:p>
    <w:p w14:paraId="46F27565" w14:textId="77777777" w:rsidR="00326BC5" w:rsidRPr="00326BC5" w:rsidRDefault="00326BC5" w:rsidP="00DA5E6C">
      <w:pPr>
        <w:numPr>
          <w:ilvl w:val="0"/>
          <w:numId w:val="7"/>
        </w:numPr>
        <w:spacing w:line="480" w:lineRule="auto"/>
        <w:rPr>
          <w:rFonts w:ascii="Arial" w:hAnsi="Arial" w:cs="Arial"/>
          <w:bCs/>
          <w:color w:val="000000" w:themeColor="text1"/>
        </w:rPr>
      </w:pPr>
      <w:r w:rsidRPr="00326BC5">
        <w:rPr>
          <w:rFonts w:ascii="Arial" w:hAnsi="Arial" w:cs="Arial"/>
          <w:bCs/>
          <w:color w:val="000000" w:themeColor="text1"/>
        </w:rPr>
        <w:t>Integrantes responsables del desarrollo.</w:t>
      </w:r>
    </w:p>
    <w:p w14:paraId="5E8E8925" w14:textId="77777777" w:rsidR="00326BC5" w:rsidRPr="00326BC5" w:rsidRDefault="00326BC5" w:rsidP="00DA5E6C">
      <w:pPr>
        <w:numPr>
          <w:ilvl w:val="0"/>
          <w:numId w:val="7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Docente encargado de orientar y evaluar el proyecto.</w:t>
      </w:r>
    </w:p>
    <w:p w14:paraId="1D302809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</w:rPr>
      </w:pPr>
      <w:r w:rsidRPr="00326BC5">
        <w:rPr>
          <w:rFonts w:ascii="Arial" w:hAnsi="Arial" w:cs="Arial"/>
          <w:b/>
          <w:bCs/>
          <w:color w:val="000000" w:themeColor="text1"/>
        </w:rPr>
        <w:t>Recursos documentales</w:t>
      </w:r>
    </w:p>
    <w:p w14:paraId="5B7CA1B5" w14:textId="77777777" w:rsidR="00326BC5" w:rsidRPr="00326BC5" w:rsidRDefault="00326BC5" w:rsidP="00DA5E6C">
      <w:pPr>
        <w:numPr>
          <w:ilvl w:val="0"/>
          <w:numId w:val="8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Material de estudio sobre AFN, AFD y expresiones regulares.</w:t>
      </w:r>
    </w:p>
    <w:p w14:paraId="57547EAF" w14:textId="77777777" w:rsidR="00326BC5" w:rsidRPr="00326BC5" w:rsidRDefault="00326BC5" w:rsidP="00DA5E6C">
      <w:pPr>
        <w:numPr>
          <w:ilvl w:val="0"/>
          <w:numId w:val="8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Documentación de las herramientas y tecnologías utilizadas.</w:t>
      </w:r>
    </w:p>
    <w:p w14:paraId="5F8CE8EC" w14:textId="77777777" w:rsidR="00326BC5" w:rsidRPr="00326BC5" w:rsidRDefault="00326BC5" w:rsidP="00DA5E6C">
      <w:pPr>
        <w:spacing w:line="480" w:lineRule="auto"/>
        <w:rPr>
          <w:rFonts w:ascii="Arial" w:hAnsi="Arial" w:cs="Arial"/>
          <w:b/>
          <w:bCs/>
          <w:color w:val="000000" w:themeColor="text1"/>
          <w:lang w:val="es-GT"/>
        </w:rPr>
      </w:pPr>
      <w:r w:rsidRPr="00326BC5">
        <w:rPr>
          <w:rFonts w:ascii="Arial" w:hAnsi="Arial" w:cs="Arial"/>
          <w:b/>
          <w:bCs/>
          <w:color w:val="000000" w:themeColor="text1"/>
          <w:lang w:val="es-GT"/>
        </w:rPr>
        <w:t>10. Dificultades y soluciones</w:t>
      </w:r>
    </w:p>
    <w:p w14:paraId="3BD08E69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Durante el desarrollo de una aplicación de este tipo pueden presentarse dificultades relacionadas con la integración de módulos, la validación de cadenas, la actualización de los autómatas y el registro de eventos.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9"/>
        <w:gridCol w:w="5271"/>
      </w:tblGrid>
      <w:tr w:rsidR="00326BC5" w:rsidRPr="00326BC5" w14:paraId="7C199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2278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/>
                <w:bCs/>
                <w:color w:val="000000" w:themeColor="text1"/>
              </w:rPr>
              <w:t>Dificultad</w:t>
            </w:r>
          </w:p>
        </w:tc>
        <w:tc>
          <w:tcPr>
            <w:tcW w:w="0" w:type="auto"/>
            <w:vAlign w:val="center"/>
            <w:hideMark/>
          </w:tcPr>
          <w:p w14:paraId="12DB24A5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/>
                <w:bCs/>
                <w:color w:val="000000" w:themeColor="text1"/>
              </w:rPr>
              <w:t>Solución aplicada o propuesta</w:t>
            </w:r>
          </w:p>
        </w:tc>
      </w:tr>
      <w:tr w:rsidR="00326BC5" w:rsidRPr="00326BC5" w14:paraId="08456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2DC4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  <w:lang w:val="es-GT"/>
              </w:rPr>
              <w:t>Integración de los diferentes módulos.</w:t>
            </w:r>
          </w:p>
        </w:tc>
        <w:tc>
          <w:tcPr>
            <w:tcW w:w="0" w:type="auto"/>
            <w:vAlign w:val="center"/>
            <w:hideMark/>
          </w:tcPr>
          <w:p w14:paraId="6313C3A5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  <w:lang w:val="es-GT"/>
              </w:rPr>
              <w:t>Organizar las funcionalidades por componentes y revisar sus conexiones.</w:t>
            </w:r>
          </w:p>
        </w:tc>
      </w:tr>
      <w:tr w:rsidR="00326BC5" w:rsidRPr="00326BC5" w14:paraId="592A3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09FF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lastRenderedPageBreak/>
              <w:t>Validación incorrecta de cadenas.</w:t>
            </w:r>
          </w:p>
        </w:tc>
        <w:tc>
          <w:tcPr>
            <w:tcW w:w="0" w:type="auto"/>
            <w:vAlign w:val="center"/>
            <w:hideMark/>
          </w:tcPr>
          <w:p w14:paraId="68567DEF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  <w:lang w:val="es-GT"/>
              </w:rPr>
              <w:t>Realizar pruebas con cadenas aceptadas y rechazadas.</w:t>
            </w:r>
          </w:p>
        </w:tc>
      </w:tr>
      <w:tr w:rsidR="00326BC5" w:rsidRPr="00326BC5" w14:paraId="62BA7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189F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  <w:lang w:val="es-GT"/>
              </w:rPr>
              <w:t>Información desactualizada al cambiar una expresión regular.</w:t>
            </w:r>
          </w:p>
        </w:tc>
        <w:tc>
          <w:tcPr>
            <w:tcW w:w="0" w:type="auto"/>
            <w:vAlign w:val="center"/>
            <w:hideMark/>
          </w:tcPr>
          <w:p w14:paraId="732B6479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  <w:lang w:val="es-GT"/>
              </w:rPr>
              <w:t>Verificar que el autómata corresponda a la expresión actual antes de validarlo.</w:t>
            </w:r>
          </w:p>
        </w:tc>
      </w:tr>
      <w:tr w:rsidR="00326BC5" w:rsidRPr="00326BC5" w14:paraId="17BD0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D081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Registro incompleto de operaciones.</w:t>
            </w:r>
          </w:p>
        </w:tc>
        <w:tc>
          <w:tcPr>
            <w:tcW w:w="0" w:type="auto"/>
            <w:vAlign w:val="center"/>
            <w:hideMark/>
          </w:tcPr>
          <w:p w14:paraId="41DEB470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  <w:lang w:val="es-GT"/>
              </w:rPr>
              <w:t>Incorporar información sobre la expresión, la cadena y el resultado de la validación.</w:t>
            </w:r>
          </w:p>
        </w:tc>
      </w:tr>
      <w:tr w:rsidR="00326BC5" w:rsidRPr="00326BC5" w14:paraId="0A552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0812E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</w:rPr>
              <w:t>Errores durante la ejecución.</w:t>
            </w:r>
          </w:p>
        </w:tc>
        <w:tc>
          <w:tcPr>
            <w:tcW w:w="0" w:type="auto"/>
            <w:vAlign w:val="center"/>
            <w:hideMark/>
          </w:tcPr>
          <w:p w14:paraId="7F08A955" w14:textId="77777777" w:rsidR="00326BC5" w:rsidRPr="00326BC5" w:rsidRDefault="00326BC5" w:rsidP="00DA5E6C">
            <w:pPr>
              <w:spacing w:line="480" w:lineRule="auto"/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326BC5">
              <w:rPr>
                <w:rFonts w:ascii="Arial" w:hAnsi="Arial" w:cs="Arial"/>
                <w:bCs/>
                <w:color w:val="000000" w:themeColor="text1"/>
                <w:lang w:val="es-GT"/>
              </w:rPr>
              <w:t>Revisar los mensajes de error, corregir el código y repetir las pruebas.</w:t>
            </w:r>
          </w:p>
        </w:tc>
      </w:tr>
    </w:tbl>
    <w:p w14:paraId="003CE39E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i/>
          <w:iCs/>
          <w:color w:val="000000" w:themeColor="text1"/>
          <w:lang w:val="es-GT"/>
        </w:rPr>
        <w:t>Conservar únicamente las dificultades y soluciones que realmente se presentaron en el proyecto.</w:t>
      </w:r>
    </w:p>
    <w:p w14:paraId="3AF4D268" w14:textId="77777777" w:rsidR="00326BC5" w:rsidRPr="00326BC5" w:rsidRDefault="00326BC5" w:rsidP="00DA5E6C">
      <w:pPr>
        <w:spacing w:line="480" w:lineRule="auto"/>
        <w:rPr>
          <w:rFonts w:ascii="Arial" w:hAnsi="Arial" w:cs="Arial"/>
          <w:b/>
          <w:bCs/>
          <w:color w:val="000000" w:themeColor="text1"/>
          <w:lang w:val="es-GT"/>
        </w:rPr>
      </w:pPr>
      <w:r w:rsidRPr="00326BC5">
        <w:rPr>
          <w:rFonts w:ascii="Arial" w:hAnsi="Arial" w:cs="Arial"/>
          <w:b/>
          <w:bCs/>
          <w:color w:val="000000" w:themeColor="text1"/>
          <w:lang w:val="es-GT"/>
        </w:rPr>
        <w:t>11. Resultados obtenidos</w:t>
      </w:r>
    </w:p>
    <w:p w14:paraId="5D38A77D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Como resultado del trabajo, se busca contar con una aplicación de escritorio que integre las principales funcionalidades del proyecto:</w:t>
      </w:r>
    </w:p>
    <w:p w14:paraId="617E481D" w14:textId="77777777" w:rsidR="00326BC5" w:rsidRPr="00326BC5" w:rsidRDefault="00326BC5" w:rsidP="00DA5E6C">
      <w:pPr>
        <w:numPr>
          <w:ilvl w:val="0"/>
          <w:numId w:val="9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Creación y simulación de autómatas finitos.</w:t>
      </w:r>
    </w:p>
    <w:p w14:paraId="44A17B58" w14:textId="77777777" w:rsidR="00326BC5" w:rsidRPr="00326BC5" w:rsidRDefault="00326BC5" w:rsidP="00DA5E6C">
      <w:pPr>
        <w:numPr>
          <w:ilvl w:val="0"/>
          <w:numId w:val="9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Conversión de AFN a AFD.</w:t>
      </w:r>
    </w:p>
    <w:p w14:paraId="0205ADA6" w14:textId="77777777" w:rsidR="00326BC5" w:rsidRPr="00326BC5" w:rsidRDefault="00326BC5" w:rsidP="00DA5E6C">
      <w:pPr>
        <w:numPr>
          <w:ilvl w:val="0"/>
          <w:numId w:val="9"/>
        </w:numPr>
        <w:spacing w:line="480" w:lineRule="auto"/>
        <w:rPr>
          <w:rFonts w:ascii="Arial" w:hAnsi="Arial" w:cs="Arial"/>
          <w:bCs/>
          <w:color w:val="000000" w:themeColor="text1"/>
        </w:rPr>
      </w:pPr>
      <w:r w:rsidRPr="00326BC5">
        <w:rPr>
          <w:rFonts w:ascii="Arial" w:hAnsi="Arial" w:cs="Arial"/>
          <w:bCs/>
          <w:color w:val="000000" w:themeColor="text1"/>
        </w:rPr>
        <w:t>Minimización de autómatas deterministas.</w:t>
      </w:r>
    </w:p>
    <w:p w14:paraId="2EE36224" w14:textId="77777777" w:rsidR="00326BC5" w:rsidRPr="00326BC5" w:rsidRDefault="00326BC5" w:rsidP="00DA5E6C">
      <w:pPr>
        <w:numPr>
          <w:ilvl w:val="0"/>
          <w:numId w:val="9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Validación de cadenas mediante expresiones regulares.</w:t>
      </w:r>
    </w:p>
    <w:p w14:paraId="6438D8B1" w14:textId="77777777" w:rsidR="00326BC5" w:rsidRPr="00326BC5" w:rsidRDefault="00326BC5" w:rsidP="00DA5E6C">
      <w:pPr>
        <w:numPr>
          <w:ilvl w:val="0"/>
          <w:numId w:val="9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Generación de autómatas a partir de expresiones regulares.</w:t>
      </w:r>
    </w:p>
    <w:p w14:paraId="73DDF86E" w14:textId="77777777" w:rsidR="00326BC5" w:rsidRPr="00326BC5" w:rsidRDefault="00326BC5" w:rsidP="00DA5E6C">
      <w:pPr>
        <w:numPr>
          <w:ilvl w:val="0"/>
          <w:numId w:val="9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Consulta de registros de actividad y resultados.</w:t>
      </w:r>
    </w:p>
    <w:p w14:paraId="25909703" w14:textId="77777777" w:rsidR="00326BC5" w:rsidRPr="00326BC5" w:rsidRDefault="00326BC5" w:rsidP="00DA5E6C">
      <w:pPr>
        <w:numPr>
          <w:ilvl w:val="0"/>
          <w:numId w:val="9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lastRenderedPageBreak/>
        <w:t>Interfaz gráfica para acceder a las funcionalidades disponibles.</w:t>
      </w:r>
    </w:p>
    <w:p w14:paraId="36FE1C17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El cumplimiento de estos resultados debe verificarse mediante pruebas de funcionamiento antes de la entrega final.</w:t>
      </w:r>
    </w:p>
    <w:p w14:paraId="4D887B91" w14:textId="77777777" w:rsidR="00326BC5" w:rsidRPr="00326BC5" w:rsidRDefault="00326BC5" w:rsidP="00DA5E6C">
      <w:pPr>
        <w:spacing w:line="480" w:lineRule="auto"/>
        <w:rPr>
          <w:rFonts w:ascii="Arial" w:hAnsi="Arial" w:cs="Arial"/>
          <w:b/>
          <w:bCs/>
          <w:color w:val="000000" w:themeColor="text1"/>
          <w:lang w:val="es-GT"/>
        </w:rPr>
      </w:pPr>
      <w:r w:rsidRPr="00326BC5">
        <w:rPr>
          <w:rFonts w:ascii="Arial" w:hAnsi="Arial" w:cs="Arial"/>
          <w:b/>
          <w:bCs/>
          <w:color w:val="000000" w:themeColor="text1"/>
          <w:lang w:val="es-GT"/>
        </w:rPr>
        <w:t>12. Conclusiones</w:t>
      </w:r>
    </w:p>
    <w:p w14:paraId="07F94205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El desarrollo del Sistema de Autómatas Finitos y Regex Lab permite aplicar conceptos de lenguajes formales y teoría de autómatas en una herramienta informática. Asimismo, favorece la práctica de la programación, la integración de componentes y la solución de problemas.</w:t>
      </w:r>
    </w:p>
    <w:p w14:paraId="00667337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La organización de las actividades, la realización de pruebas y la documentación del sistema son elementos importantes para mejorar su funcionamiento y facilitar su utilización.</w:t>
      </w:r>
    </w:p>
    <w:p w14:paraId="755EBDB3" w14:textId="77777777" w:rsidR="00326BC5" w:rsidRPr="00326BC5" w:rsidRDefault="00326BC5" w:rsidP="00DA5E6C">
      <w:pPr>
        <w:spacing w:line="480" w:lineRule="auto"/>
        <w:rPr>
          <w:rFonts w:ascii="Arial" w:hAnsi="Arial" w:cs="Arial"/>
          <w:b/>
          <w:bCs/>
          <w:color w:val="000000" w:themeColor="text1"/>
        </w:rPr>
      </w:pPr>
      <w:r w:rsidRPr="00326BC5">
        <w:rPr>
          <w:rFonts w:ascii="Arial" w:hAnsi="Arial" w:cs="Arial"/>
          <w:b/>
          <w:bCs/>
          <w:color w:val="000000" w:themeColor="text1"/>
        </w:rPr>
        <w:t>13. Recomendaciones</w:t>
      </w:r>
    </w:p>
    <w:p w14:paraId="4EA06920" w14:textId="77777777" w:rsidR="00326BC5" w:rsidRPr="00326BC5" w:rsidRDefault="00326BC5" w:rsidP="00DA5E6C">
      <w:pPr>
        <w:numPr>
          <w:ilvl w:val="0"/>
          <w:numId w:val="10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Probar cada funcionalidad antes de presentar la aplicación.</w:t>
      </w:r>
    </w:p>
    <w:p w14:paraId="7AEDC477" w14:textId="77777777" w:rsidR="00326BC5" w:rsidRPr="00326BC5" w:rsidRDefault="00326BC5" w:rsidP="00DA5E6C">
      <w:pPr>
        <w:numPr>
          <w:ilvl w:val="0"/>
          <w:numId w:val="10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Verificar que las expresiones regulares y los autómatas estén correctamente relacionados.</w:t>
      </w:r>
    </w:p>
    <w:p w14:paraId="0E971340" w14:textId="77777777" w:rsidR="00326BC5" w:rsidRPr="00326BC5" w:rsidRDefault="00326BC5" w:rsidP="00DA5E6C">
      <w:pPr>
        <w:numPr>
          <w:ilvl w:val="0"/>
          <w:numId w:val="10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Mantener una copia de seguridad del código fuente.</w:t>
      </w:r>
    </w:p>
    <w:p w14:paraId="54CA4834" w14:textId="77777777" w:rsidR="00326BC5" w:rsidRPr="00326BC5" w:rsidRDefault="00326BC5" w:rsidP="00DA5E6C">
      <w:pPr>
        <w:numPr>
          <w:ilvl w:val="0"/>
          <w:numId w:val="10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Conservar los registros necesarios para revisar errores y resultados.</w:t>
      </w:r>
    </w:p>
    <w:p w14:paraId="6F40D771" w14:textId="77777777" w:rsidR="00326BC5" w:rsidRPr="00326BC5" w:rsidRDefault="00326BC5" w:rsidP="00DA5E6C">
      <w:pPr>
        <w:numPr>
          <w:ilvl w:val="0"/>
          <w:numId w:val="10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Incluir capturas de pantalla reales que demuestren el funcionamiento.</w:t>
      </w:r>
    </w:p>
    <w:p w14:paraId="2596011D" w14:textId="77777777" w:rsidR="00326BC5" w:rsidRPr="00326BC5" w:rsidRDefault="00326BC5" w:rsidP="00DA5E6C">
      <w:pPr>
        <w:numPr>
          <w:ilvl w:val="0"/>
          <w:numId w:val="10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Comprobar que el ejecutable se abra correctamente en el equipo donde será presentado.</w:t>
      </w:r>
    </w:p>
    <w:p w14:paraId="06B58124" w14:textId="77777777" w:rsidR="00326BC5" w:rsidRPr="00326BC5" w:rsidRDefault="00326BC5" w:rsidP="00DA5E6C">
      <w:pPr>
        <w:numPr>
          <w:ilvl w:val="0"/>
          <w:numId w:val="10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lastRenderedPageBreak/>
        <w:t>Actualizar la documentación cuando se realicen cambios en el sistema.</w:t>
      </w:r>
    </w:p>
    <w:p w14:paraId="7C28001E" w14:textId="77777777" w:rsidR="00326BC5" w:rsidRPr="00326BC5" w:rsidRDefault="00326BC5" w:rsidP="00DA5E6C">
      <w:pPr>
        <w:spacing w:line="480" w:lineRule="auto"/>
        <w:rPr>
          <w:rFonts w:ascii="Arial" w:hAnsi="Arial" w:cs="Arial"/>
          <w:b/>
          <w:bCs/>
          <w:color w:val="000000" w:themeColor="text1"/>
          <w:lang w:val="es-GT"/>
        </w:rPr>
      </w:pPr>
      <w:r w:rsidRPr="00326BC5">
        <w:rPr>
          <w:rFonts w:ascii="Arial" w:hAnsi="Arial" w:cs="Arial"/>
          <w:b/>
          <w:bCs/>
          <w:color w:val="000000" w:themeColor="text1"/>
          <w:lang w:val="es-GT"/>
        </w:rPr>
        <w:t>14. Anexos</w:t>
      </w:r>
    </w:p>
    <w:p w14:paraId="25996806" w14:textId="77777777" w:rsidR="00326BC5" w:rsidRPr="00326BC5" w:rsidRDefault="00326BC5" w:rsidP="00DA5E6C">
      <w:p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En esta sección se pueden incluir:</w:t>
      </w:r>
    </w:p>
    <w:p w14:paraId="09388207" w14:textId="77777777" w:rsidR="00326BC5" w:rsidRPr="00326BC5" w:rsidRDefault="00326BC5" w:rsidP="00DA5E6C">
      <w:pPr>
        <w:numPr>
          <w:ilvl w:val="0"/>
          <w:numId w:val="11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Capturas de pantalla de la aplicación.</w:t>
      </w:r>
    </w:p>
    <w:p w14:paraId="57E103D5" w14:textId="77777777" w:rsidR="00326BC5" w:rsidRPr="00326BC5" w:rsidRDefault="00326BC5" w:rsidP="00DA5E6C">
      <w:pPr>
        <w:numPr>
          <w:ilvl w:val="0"/>
          <w:numId w:val="11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Evidencias de las pruebas realizadas.</w:t>
      </w:r>
    </w:p>
    <w:p w14:paraId="6E5CF28B" w14:textId="77777777" w:rsidR="00326BC5" w:rsidRPr="00326BC5" w:rsidRDefault="00326BC5" w:rsidP="00DA5E6C">
      <w:pPr>
        <w:numPr>
          <w:ilvl w:val="0"/>
          <w:numId w:val="11"/>
        </w:numPr>
        <w:spacing w:line="480" w:lineRule="auto"/>
        <w:rPr>
          <w:rFonts w:ascii="Arial" w:hAnsi="Arial" w:cs="Arial"/>
          <w:bCs/>
          <w:color w:val="000000" w:themeColor="text1"/>
        </w:rPr>
      </w:pPr>
      <w:r w:rsidRPr="00326BC5">
        <w:rPr>
          <w:rFonts w:ascii="Arial" w:hAnsi="Arial" w:cs="Arial"/>
          <w:bCs/>
          <w:color w:val="000000" w:themeColor="text1"/>
        </w:rPr>
        <w:t>Cronograma definitivo.</w:t>
      </w:r>
    </w:p>
    <w:p w14:paraId="7ED1BB79" w14:textId="77777777" w:rsidR="00326BC5" w:rsidRPr="00326BC5" w:rsidRDefault="00326BC5" w:rsidP="00DA5E6C">
      <w:pPr>
        <w:numPr>
          <w:ilvl w:val="0"/>
          <w:numId w:val="11"/>
        </w:numPr>
        <w:spacing w:line="480" w:lineRule="auto"/>
        <w:rPr>
          <w:rFonts w:ascii="Arial" w:hAnsi="Arial" w:cs="Arial"/>
          <w:bCs/>
          <w:color w:val="000000" w:themeColor="text1"/>
        </w:rPr>
      </w:pPr>
      <w:r w:rsidRPr="00326BC5">
        <w:rPr>
          <w:rFonts w:ascii="Arial" w:hAnsi="Arial" w:cs="Arial"/>
          <w:bCs/>
          <w:color w:val="000000" w:themeColor="text1"/>
        </w:rPr>
        <w:t>Distribución real de responsabilidades.</w:t>
      </w:r>
    </w:p>
    <w:p w14:paraId="4F121042" w14:textId="77777777" w:rsidR="00326BC5" w:rsidRPr="00326BC5" w:rsidRDefault="00326BC5" w:rsidP="00DA5E6C">
      <w:pPr>
        <w:numPr>
          <w:ilvl w:val="0"/>
          <w:numId w:val="11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Enlace al repositorio del proyecto.</w:t>
      </w:r>
    </w:p>
    <w:p w14:paraId="0306A532" w14:textId="77777777" w:rsidR="00326BC5" w:rsidRPr="00326BC5" w:rsidRDefault="00326BC5" w:rsidP="00DA5E6C">
      <w:pPr>
        <w:numPr>
          <w:ilvl w:val="0"/>
          <w:numId w:val="11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Enlace o archivo ejecutable de la aplicación.</w:t>
      </w:r>
    </w:p>
    <w:p w14:paraId="30FC3440" w14:textId="77777777" w:rsidR="00326BC5" w:rsidRPr="00326BC5" w:rsidRDefault="00326BC5" w:rsidP="00DA5E6C">
      <w:pPr>
        <w:numPr>
          <w:ilvl w:val="0"/>
          <w:numId w:val="11"/>
        </w:numPr>
        <w:spacing w:line="480" w:lineRule="auto"/>
        <w:rPr>
          <w:rFonts w:ascii="Arial" w:hAnsi="Arial" w:cs="Arial"/>
          <w:bCs/>
          <w:color w:val="000000" w:themeColor="text1"/>
          <w:lang w:val="es-GT"/>
        </w:rPr>
      </w:pPr>
      <w:r w:rsidRPr="00326BC5">
        <w:rPr>
          <w:rFonts w:ascii="Arial" w:hAnsi="Arial" w:cs="Arial"/>
          <w:bCs/>
          <w:color w:val="000000" w:themeColor="text1"/>
          <w:lang w:val="es-GT"/>
        </w:rPr>
        <w:t>Evidencias de la presentación final.</w:t>
      </w:r>
    </w:p>
    <w:p w14:paraId="276133EA" w14:textId="77777777" w:rsidR="003E4557" w:rsidRPr="00326BC5" w:rsidRDefault="003E4557" w:rsidP="00DA5E6C">
      <w:pPr>
        <w:spacing w:line="480" w:lineRule="auto"/>
        <w:rPr>
          <w:lang w:val="es-GT"/>
        </w:rPr>
      </w:pPr>
    </w:p>
    <w:sectPr w:rsidR="003E4557" w:rsidRPr="00326BC5" w:rsidSect="00794829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29F1C" w14:textId="77777777" w:rsidR="008506BD" w:rsidRDefault="008506BD">
      <w:pPr>
        <w:spacing w:after="0" w:line="240" w:lineRule="auto"/>
      </w:pPr>
      <w:r>
        <w:separator/>
      </w:r>
    </w:p>
  </w:endnote>
  <w:endnote w:type="continuationSeparator" w:id="0">
    <w:p w14:paraId="325A6F6E" w14:textId="77777777" w:rsidR="008506BD" w:rsidRDefault="00850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AA06B" w14:textId="77777777" w:rsidR="008506BD" w:rsidRDefault="008506BD">
      <w:pPr>
        <w:spacing w:after="0" w:line="240" w:lineRule="auto"/>
      </w:pPr>
      <w:r>
        <w:separator/>
      </w:r>
    </w:p>
  </w:footnote>
  <w:footnote w:type="continuationSeparator" w:id="0">
    <w:p w14:paraId="32BA756D" w14:textId="77777777" w:rsidR="008506BD" w:rsidRDefault="008506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069564"/>
      <w:docPartObj>
        <w:docPartGallery w:val="Page Numbers (Top of Page)"/>
        <w:docPartUnique/>
      </w:docPartObj>
    </w:sdtPr>
    <w:sdtContent>
      <w:p w14:paraId="15283E37" w14:textId="77777777" w:rsidR="00794829" w:rsidRDefault="0079482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3E770B6" w14:textId="77777777" w:rsidR="00794829" w:rsidRDefault="007948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15F"/>
    <w:multiLevelType w:val="multilevel"/>
    <w:tmpl w:val="1C6E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B56D7"/>
    <w:multiLevelType w:val="multilevel"/>
    <w:tmpl w:val="8CE83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10D8C"/>
    <w:multiLevelType w:val="multilevel"/>
    <w:tmpl w:val="B67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E49AF"/>
    <w:multiLevelType w:val="multilevel"/>
    <w:tmpl w:val="EC0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04A7B"/>
    <w:multiLevelType w:val="multilevel"/>
    <w:tmpl w:val="18EE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3FFD"/>
    <w:multiLevelType w:val="multilevel"/>
    <w:tmpl w:val="1CC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9166C"/>
    <w:multiLevelType w:val="multilevel"/>
    <w:tmpl w:val="DBA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C70A9"/>
    <w:multiLevelType w:val="multilevel"/>
    <w:tmpl w:val="8604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56F44"/>
    <w:multiLevelType w:val="multilevel"/>
    <w:tmpl w:val="8B0A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A33BF"/>
    <w:multiLevelType w:val="multilevel"/>
    <w:tmpl w:val="A2F6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E6137"/>
    <w:multiLevelType w:val="multilevel"/>
    <w:tmpl w:val="6F12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519529">
    <w:abstractNumId w:val="10"/>
  </w:num>
  <w:num w:numId="2" w16cid:durableId="1064373418">
    <w:abstractNumId w:val="8"/>
  </w:num>
  <w:num w:numId="3" w16cid:durableId="714157994">
    <w:abstractNumId w:val="0"/>
  </w:num>
  <w:num w:numId="4" w16cid:durableId="821317580">
    <w:abstractNumId w:val="6"/>
  </w:num>
  <w:num w:numId="5" w16cid:durableId="698313809">
    <w:abstractNumId w:val="1"/>
  </w:num>
  <w:num w:numId="6" w16cid:durableId="52658113">
    <w:abstractNumId w:val="2"/>
  </w:num>
  <w:num w:numId="7" w16cid:durableId="1949045702">
    <w:abstractNumId w:val="9"/>
  </w:num>
  <w:num w:numId="8" w16cid:durableId="1200314179">
    <w:abstractNumId w:val="7"/>
  </w:num>
  <w:num w:numId="9" w16cid:durableId="660931671">
    <w:abstractNumId w:val="5"/>
  </w:num>
  <w:num w:numId="10" w16cid:durableId="2105223027">
    <w:abstractNumId w:val="4"/>
  </w:num>
  <w:num w:numId="11" w16cid:durableId="1959488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29"/>
    <w:rsid w:val="00077A1A"/>
    <w:rsid w:val="00137F63"/>
    <w:rsid w:val="001A5BFA"/>
    <w:rsid w:val="00205EF6"/>
    <w:rsid w:val="0026609C"/>
    <w:rsid w:val="00326BC5"/>
    <w:rsid w:val="003725E9"/>
    <w:rsid w:val="003E4557"/>
    <w:rsid w:val="0050650A"/>
    <w:rsid w:val="005A2D7E"/>
    <w:rsid w:val="00690053"/>
    <w:rsid w:val="006D5CA6"/>
    <w:rsid w:val="00754497"/>
    <w:rsid w:val="007631B1"/>
    <w:rsid w:val="00791519"/>
    <w:rsid w:val="00794829"/>
    <w:rsid w:val="008506BD"/>
    <w:rsid w:val="008C3A16"/>
    <w:rsid w:val="009565D6"/>
    <w:rsid w:val="009F4BBE"/>
    <w:rsid w:val="00A47757"/>
    <w:rsid w:val="00A6180C"/>
    <w:rsid w:val="00AF172F"/>
    <w:rsid w:val="00BB3B06"/>
    <w:rsid w:val="00D2447A"/>
    <w:rsid w:val="00DA5E6C"/>
    <w:rsid w:val="00DD357F"/>
    <w:rsid w:val="00E4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515851"/>
  <w15:chartTrackingRefBased/>
  <w15:docId w15:val="{C7C997D2-8979-409D-BC72-E0347546D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829"/>
  </w:style>
  <w:style w:type="paragraph" w:styleId="Ttulo1">
    <w:name w:val="heading 1"/>
    <w:basedOn w:val="Normal"/>
    <w:next w:val="Normal"/>
    <w:link w:val="Ttulo1Car"/>
    <w:uiPriority w:val="9"/>
    <w:qFormat/>
    <w:rsid w:val="00794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4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4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4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4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4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4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4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4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4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48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48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48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48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48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48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4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4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4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48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48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48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4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48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482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4829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94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4829"/>
  </w:style>
  <w:style w:type="table" w:styleId="Tablaconcuadrcula">
    <w:name w:val="Table Grid"/>
    <w:basedOn w:val="Tablanormal"/>
    <w:uiPriority w:val="39"/>
    <w:rsid w:val="00326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246624 - DANNA MONSERRATH YORLEN DIAZ HERNANDEZ</dc:creator>
  <cp:keywords/>
  <dc:description/>
  <cp:lastModifiedBy>246624 - DANNA MONSERRATH YORLEN DIAZ HERNANDEZ</cp:lastModifiedBy>
  <cp:revision>3</cp:revision>
  <dcterms:created xsi:type="dcterms:W3CDTF">2026-10-27T03:57:00Z</dcterms:created>
  <dcterms:modified xsi:type="dcterms:W3CDTF">2026-10-28T18:05:00Z</dcterms:modified>
</cp:coreProperties>
</file>