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24D3" w:rsidRPr="00D71D18" w:rsidRDefault="004324D3" w:rsidP="004324D3">
      <w:pPr>
        <w:jc w:val="center"/>
        <w:rPr>
          <w:rFonts w:ascii="Cambria" w:hAnsi="Cambria" w:cstheme="majorBidi"/>
          <w:b/>
          <w:bCs/>
          <w:sz w:val="20"/>
          <w:szCs w:val="20"/>
        </w:rPr>
      </w:pPr>
      <w:r w:rsidRPr="00D71D18">
        <w:rPr>
          <w:rFonts w:ascii="Cambria" w:hAnsi="Cambria" w:cstheme="majorBidi"/>
          <w:b/>
          <w:bCs/>
          <w:sz w:val="20"/>
          <w:szCs w:val="20"/>
        </w:rPr>
        <w:t>PROFESSIONAL EDUCATION - Assessment of Learning</w:t>
      </w:r>
    </w:p>
    <w:p w:rsidR="004324D3" w:rsidRPr="00D71D18" w:rsidRDefault="004324D3" w:rsidP="004324D3">
      <w:pPr>
        <w:jc w:val="both"/>
        <w:rPr>
          <w:rFonts w:ascii="Cambria" w:hAnsi="Cambria" w:cstheme="majorBidi"/>
          <w:sz w:val="20"/>
          <w:szCs w:val="20"/>
        </w:rPr>
      </w:pPr>
      <w:r w:rsidRPr="00D71D18">
        <w:rPr>
          <w:rFonts w:ascii="Cambria" w:hAnsi="Cambria" w:cstheme="majorBidi"/>
          <w:b/>
          <w:bCs/>
          <w:sz w:val="20"/>
          <w:szCs w:val="20"/>
        </w:rPr>
        <w:t>Assessment –</w:t>
      </w:r>
      <w:r w:rsidRPr="00D71D18">
        <w:rPr>
          <w:rFonts w:ascii="Cambria" w:hAnsi="Cambria" w:cstheme="majorBidi"/>
          <w:sz w:val="20"/>
          <w:szCs w:val="20"/>
        </w:rPr>
        <w:t xml:space="preserve">refers to the process of gathering, describing or quantifying information about the student performance. It includes paper and pencil test, extended responses (example essays) and performance assessment are usually referred to </w:t>
      </w:r>
      <w:proofErr w:type="spellStart"/>
      <w:r w:rsidRPr="00D71D18">
        <w:rPr>
          <w:rFonts w:ascii="Cambria" w:hAnsi="Cambria" w:cstheme="majorBidi"/>
          <w:sz w:val="20"/>
          <w:szCs w:val="20"/>
        </w:rPr>
        <w:t>as”authentic</w:t>
      </w:r>
      <w:proofErr w:type="spellEnd"/>
      <w:r w:rsidRPr="00D71D18">
        <w:rPr>
          <w:rFonts w:ascii="Cambria" w:hAnsi="Cambria" w:cstheme="majorBidi"/>
          <w:sz w:val="20"/>
          <w:szCs w:val="20"/>
        </w:rPr>
        <w:t xml:space="preserve"> assessment” task (example presentation of research work)</w:t>
      </w:r>
    </w:p>
    <w:p w:rsidR="004324D3" w:rsidRPr="00D71D18" w:rsidRDefault="004324D3" w:rsidP="004324D3">
      <w:pPr>
        <w:jc w:val="both"/>
        <w:rPr>
          <w:rFonts w:ascii="Cambria" w:hAnsi="Cambria" w:cstheme="majorBidi"/>
          <w:sz w:val="20"/>
          <w:szCs w:val="20"/>
        </w:rPr>
      </w:pPr>
      <w:r w:rsidRPr="00D71D18">
        <w:rPr>
          <w:rFonts w:ascii="Cambria" w:hAnsi="Cambria" w:cstheme="majorBidi"/>
          <w:b/>
          <w:bCs/>
          <w:sz w:val="20"/>
          <w:szCs w:val="20"/>
        </w:rPr>
        <w:t>Measurement-</w:t>
      </w:r>
      <w:r w:rsidRPr="00D71D18">
        <w:rPr>
          <w:rFonts w:ascii="Cambria" w:hAnsi="Cambria" w:cstheme="majorBidi"/>
          <w:sz w:val="20"/>
          <w:szCs w:val="20"/>
        </w:rPr>
        <w:t xml:space="preserve">is a process of obtaining a numerical description of the degree to which an individual possesses a particular characteristic. Measurements answers the </w:t>
      </w:r>
      <w:proofErr w:type="spellStart"/>
      <w:r w:rsidRPr="00D71D18">
        <w:rPr>
          <w:rFonts w:ascii="Cambria" w:hAnsi="Cambria" w:cstheme="majorBidi"/>
          <w:sz w:val="20"/>
          <w:szCs w:val="20"/>
        </w:rPr>
        <w:t>questions”how</w:t>
      </w:r>
      <w:proofErr w:type="spellEnd"/>
      <w:r w:rsidRPr="00D71D18">
        <w:rPr>
          <w:rFonts w:ascii="Cambria" w:hAnsi="Cambria" w:cstheme="majorBidi"/>
          <w:sz w:val="20"/>
          <w:szCs w:val="20"/>
        </w:rPr>
        <w:t xml:space="preserve"> much?</w:t>
      </w:r>
    </w:p>
    <w:p w:rsidR="004324D3" w:rsidRPr="00D71D18" w:rsidRDefault="004324D3" w:rsidP="004324D3">
      <w:pPr>
        <w:jc w:val="both"/>
        <w:rPr>
          <w:rFonts w:ascii="Cambria" w:hAnsi="Cambria" w:cstheme="majorBidi"/>
          <w:sz w:val="20"/>
          <w:szCs w:val="20"/>
        </w:rPr>
      </w:pPr>
      <w:r w:rsidRPr="00D71D18">
        <w:rPr>
          <w:rFonts w:ascii="Cambria" w:hAnsi="Cambria" w:cstheme="majorBidi"/>
          <w:b/>
          <w:bCs/>
          <w:sz w:val="20"/>
          <w:szCs w:val="20"/>
        </w:rPr>
        <w:t xml:space="preserve">Evaluation- </w:t>
      </w:r>
      <w:r w:rsidRPr="00D71D18">
        <w:rPr>
          <w:rFonts w:ascii="Cambria" w:hAnsi="Cambria" w:cstheme="majorBidi"/>
          <w:sz w:val="20"/>
          <w:szCs w:val="20"/>
        </w:rPr>
        <w:t>it refers to the process of examining the performance of student. It also determines whether or not the student has met the lesson instructional objectives.</w:t>
      </w:r>
    </w:p>
    <w:p w:rsidR="004324D3" w:rsidRPr="00D71D18" w:rsidRDefault="004324D3" w:rsidP="004324D3">
      <w:pPr>
        <w:jc w:val="both"/>
        <w:rPr>
          <w:rFonts w:ascii="Cambria" w:hAnsi="Cambria" w:cstheme="majorBidi"/>
          <w:sz w:val="20"/>
          <w:szCs w:val="20"/>
        </w:rPr>
      </w:pPr>
      <w:r w:rsidRPr="00D71D18">
        <w:rPr>
          <w:rFonts w:ascii="Cambria" w:hAnsi="Cambria" w:cstheme="majorBidi"/>
          <w:b/>
          <w:bCs/>
          <w:sz w:val="20"/>
          <w:szCs w:val="20"/>
        </w:rPr>
        <w:t>Test –</w:t>
      </w:r>
      <w:r w:rsidRPr="00D71D18">
        <w:rPr>
          <w:rFonts w:ascii="Cambria" w:hAnsi="Cambria" w:cstheme="majorBidi"/>
          <w:sz w:val="20"/>
          <w:szCs w:val="20"/>
        </w:rPr>
        <w:t xml:space="preserve">is an instrument or systematic procedures designed to measure the quality, ability, skill or knowledge of students by giving a set of question in a uniform manner. Since test is a form of assessment, tests also answer the </w:t>
      </w:r>
      <w:proofErr w:type="spellStart"/>
      <w:r w:rsidRPr="00D71D18">
        <w:rPr>
          <w:rFonts w:ascii="Cambria" w:hAnsi="Cambria" w:cstheme="majorBidi"/>
          <w:sz w:val="20"/>
          <w:szCs w:val="20"/>
        </w:rPr>
        <w:t>question”how</w:t>
      </w:r>
      <w:proofErr w:type="spellEnd"/>
      <w:r w:rsidRPr="00D71D18">
        <w:rPr>
          <w:rFonts w:ascii="Cambria" w:hAnsi="Cambria" w:cstheme="majorBidi"/>
          <w:sz w:val="20"/>
          <w:szCs w:val="20"/>
        </w:rPr>
        <w:t xml:space="preserve"> does individual student perform?</w:t>
      </w:r>
    </w:p>
    <w:p w:rsidR="004324D3" w:rsidRPr="00D71D18" w:rsidRDefault="004324D3" w:rsidP="004324D3">
      <w:pPr>
        <w:jc w:val="both"/>
        <w:rPr>
          <w:rFonts w:ascii="Cambria" w:hAnsi="Cambria" w:cstheme="majorBidi"/>
          <w:sz w:val="20"/>
          <w:szCs w:val="20"/>
        </w:rPr>
      </w:pPr>
      <w:r w:rsidRPr="00D71D18">
        <w:rPr>
          <w:rFonts w:ascii="Cambria" w:hAnsi="Cambria" w:cstheme="majorBidi"/>
          <w:b/>
          <w:bCs/>
          <w:sz w:val="20"/>
          <w:szCs w:val="20"/>
        </w:rPr>
        <w:t>Testing-</w:t>
      </w:r>
      <w:r w:rsidRPr="00D71D18">
        <w:rPr>
          <w:rFonts w:ascii="Cambria" w:hAnsi="Cambria" w:cstheme="majorBidi"/>
          <w:sz w:val="20"/>
          <w:szCs w:val="20"/>
        </w:rPr>
        <w:t xml:space="preserve">is a method used to measure the level of achievement or performance of the learners. It also refers to the </w:t>
      </w:r>
      <w:proofErr w:type="gramStart"/>
      <w:r w:rsidRPr="00D71D18">
        <w:rPr>
          <w:rFonts w:ascii="Cambria" w:hAnsi="Cambria" w:cstheme="majorBidi"/>
          <w:sz w:val="20"/>
          <w:szCs w:val="20"/>
        </w:rPr>
        <w:t>administration,</w:t>
      </w:r>
      <w:proofErr w:type="gramEnd"/>
      <w:r w:rsidRPr="00D71D18">
        <w:rPr>
          <w:rFonts w:ascii="Cambria" w:hAnsi="Cambria" w:cstheme="majorBidi"/>
          <w:sz w:val="20"/>
          <w:szCs w:val="20"/>
        </w:rPr>
        <w:t xml:space="preserve"> scoring and interpretation of an instrument (procedure) designed to elicit information about performance in a simple of a particular area of behavior.</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Types of Measurement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There are two ways of interpreting the student performance in relation to classroom instruction. These are the Norm-reference tests and Criterion-referenced tests.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Norm-reference test is a test designed to measure the performance of a student compared with other students. Each individual is compared with other examinees and assigned a score-usually expressed as percentile, a grade equivalent score or a stanine. The achievement of student is reported for broad skill areas, although some norm referenced tests do report student achievement for individual.</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purpose is to rank each student with respect to the achievement of others in broad areas of knowledge and to discriminate high and low achievers.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Criterion- referenced test is a test designed to measure the performance of students with respect to some particular criterion or standard. Each individual is compared with a </w:t>
      </w:r>
      <w:proofErr w:type="spellStart"/>
      <w:r w:rsidRPr="00D71D18">
        <w:rPr>
          <w:rFonts w:ascii="Cambria" w:hAnsi="Cambria" w:cstheme="majorBidi"/>
          <w:sz w:val="20"/>
          <w:szCs w:val="20"/>
        </w:rPr>
        <w:t>pre determined</w:t>
      </w:r>
      <w:proofErr w:type="spellEnd"/>
      <w:r w:rsidRPr="00D71D18">
        <w:rPr>
          <w:rFonts w:ascii="Cambria" w:hAnsi="Cambria" w:cstheme="majorBidi"/>
          <w:sz w:val="20"/>
          <w:szCs w:val="20"/>
        </w:rPr>
        <w:t xml:space="preserve"> set of standard for acceptable achievement. The </w:t>
      </w:r>
      <w:proofErr w:type="gramStart"/>
      <w:r w:rsidRPr="00D71D18">
        <w:rPr>
          <w:rFonts w:ascii="Cambria" w:hAnsi="Cambria" w:cstheme="majorBidi"/>
          <w:sz w:val="20"/>
          <w:szCs w:val="20"/>
        </w:rPr>
        <w:t>performance of the other examinees are</w:t>
      </w:r>
      <w:proofErr w:type="gramEnd"/>
      <w:r w:rsidRPr="00D71D18">
        <w:rPr>
          <w:rFonts w:ascii="Cambria" w:hAnsi="Cambria" w:cstheme="majorBidi"/>
          <w:sz w:val="20"/>
          <w:szCs w:val="20"/>
        </w:rPr>
        <w:t xml:space="preserve"> irrelevant. A student’s score is usually expressed as a percentage and student achievement is reported for individual skills,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lastRenderedPageBreak/>
        <w:t>The purpose is to determine whether each student has achieved specific skills or concepts. And to find out how mush students know before instruction begins and after it has finished.</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Other terms less often used for criterion-referenced are objective referenced, domain referenced, content referenced and universe referenced.</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According to Robert L. Linn and Norma E. </w:t>
      </w:r>
      <w:proofErr w:type="spellStart"/>
      <w:r w:rsidRPr="00D71D18">
        <w:rPr>
          <w:rFonts w:ascii="Cambria" w:hAnsi="Cambria" w:cstheme="majorBidi"/>
          <w:sz w:val="20"/>
          <w:szCs w:val="20"/>
        </w:rPr>
        <w:t>gronlund</w:t>
      </w:r>
      <w:proofErr w:type="spellEnd"/>
      <w:r w:rsidRPr="00D71D18">
        <w:rPr>
          <w:rFonts w:ascii="Cambria" w:hAnsi="Cambria" w:cstheme="majorBidi"/>
          <w:sz w:val="20"/>
          <w:szCs w:val="20"/>
        </w:rPr>
        <w:t xml:space="preserve"> (1995) pointed out the common characteristics and differences of Norm-Referenced Tests and Criterion-Referenced Tests</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Common Characteristics of Norm-Referenced Test and Criterion-Referenced Tests</w:t>
      </w:r>
    </w:p>
    <w:p w:rsidR="004324D3" w:rsidRPr="00D71D18" w:rsidRDefault="004324D3" w:rsidP="004324D3">
      <w:pPr>
        <w:pStyle w:val="ListParagraph"/>
        <w:numPr>
          <w:ilvl w:val="0"/>
          <w:numId w:val="2"/>
        </w:numPr>
        <w:jc w:val="both"/>
        <w:rPr>
          <w:rFonts w:ascii="Cambria" w:hAnsi="Cambria" w:cstheme="majorBidi"/>
          <w:sz w:val="20"/>
          <w:szCs w:val="20"/>
        </w:rPr>
      </w:pPr>
      <w:r w:rsidRPr="00D71D18">
        <w:rPr>
          <w:rFonts w:ascii="Cambria" w:hAnsi="Cambria" w:cstheme="majorBidi"/>
          <w:sz w:val="20"/>
          <w:szCs w:val="20"/>
        </w:rPr>
        <w:t>Both require specification of the achievement domain to be measured</w:t>
      </w:r>
    </w:p>
    <w:p w:rsidR="004324D3" w:rsidRPr="00D71D18" w:rsidRDefault="004324D3" w:rsidP="004324D3">
      <w:pPr>
        <w:pStyle w:val="ListParagraph"/>
        <w:numPr>
          <w:ilvl w:val="0"/>
          <w:numId w:val="2"/>
        </w:numPr>
        <w:jc w:val="both"/>
        <w:rPr>
          <w:rFonts w:ascii="Cambria" w:hAnsi="Cambria" w:cstheme="majorBidi"/>
          <w:sz w:val="20"/>
          <w:szCs w:val="20"/>
        </w:rPr>
      </w:pPr>
      <w:r w:rsidRPr="00D71D18">
        <w:rPr>
          <w:rFonts w:ascii="Cambria" w:hAnsi="Cambria" w:cstheme="majorBidi"/>
          <w:sz w:val="20"/>
          <w:szCs w:val="20"/>
        </w:rPr>
        <w:t>Both require a relevant and representative sample of test items</w:t>
      </w:r>
    </w:p>
    <w:p w:rsidR="004324D3" w:rsidRPr="00D71D18" w:rsidRDefault="004324D3" w:rsidP="004324D3">
      <w:pPr>
        <w:pStyle w:val="ListParagraph"/>
        <w:numPr>
          <w:ilvl w:val="0"/>
          <w:numId w:val="2"/>
        </w:numPr>
        <w:jc w:val="both"/>
        <w:rPr>
          <w:rFonts w:ascii="Cambria" w:hAnsi="Cambria" w:cstheme="majorBidi"/>
          <w:sz w:val="20"/>
          <w:szCs w:val="20"/>
        </w:rPr>
      </w:pPr>
      <w:r w:rsidRPr="00D71D18">
        <w:rPr>
          <w:rFonts w:ascii="Cambria" w:hAnsi="Cambria" w:cstheme="majorBidi"/>
          <w:sz w:val="20"/>
          <w:szCs w:val="20"/>
        </w:rPr>
        <w:t>Both use the same types of test items</w:t>
      </w:r>
    </w:p>
    <w:p w:rsidR="004324D3" w:rsidRPr="00D71D18" w:rsidRDefault="004324D3" w:rsidP="004324D3">
      <w:pPr>
        <w:pStyle w:val="ListParagraph"/>
        <w:numPr>
          <w:ilvl w:val="0"/>
          <w:numId w:val="2"/>
        </w:numPr>
        <w:jc w:val="both"/>
        <w:rPr>
          <w:rFonts w:ascii="Cambria" w:hAnsi="Cambria" w:cstheme="majorBidi"/>
          <w:sz w:val="20"/>
          <w:szCs w:val="20"/>
        </w:rPr>
      </w:pPr>
      <w:r w:rsidRPr="00D71D18">
        <w:rPr>
          <w:rFonts w:ascii="Cambria" w:hAnsi="Cambria" w:cstheme="majorBidi"/>
          <w:sz w:val="20"/>
          <w:szCs w:val="20"/>
        </w:rPr>
        <w:t>Both used the same rules for item writing (except for item difficulty)</w:t>
      </w:r>
    </w:p>
    <w:p w:rsidR="004324D3" w:rsidRPr="00D71D18" w:rsidRDefault="004324D3" w:rsidP="004324D3">
      <w:pPr>
        <w:pStyle w:val="ListParagraph"/>
        <w:numPr>
          <w:ilvl w:val="0"/>
          <w:numId w:val="2"/>
        </w:numPr>
        <w:jc w:val="both"/>
        <w:rPr>
          <w:rFonts w:ascii="Cambria" w:hAnsi="Cambria" w:cstheme="majorBidi"/>
          <w:sz w:val="20"/>
          <w:szCs w:val="20"/>
        </w:rPr>
      </w:pPr>
      <w:r w:rsidRPr="00D71D18">
        <w:rPr>
          <w:rFonts w:ascii="Cambria" w:hAnsi="Cambria" w:cstheme="majorBidi"/>
          <w:sz w:val="20"/>
          <w:szCs w:val="20"/>
        </w:rPr>
        <w:t>Both are judge with the same qualities of goodness (validity and reliability)</w:t>
      </w:r>
    </w:p>
    <w:p w:rsidR="004324D3" w:rsidRPr="00D71D18" w:rsidRDefault="004324D3" w:rsidP="004324D3">
      <w:pPr>
        <w:pStyle w:val="ListParagraph"/>
        <w:numPr>
          <w:ilvl w:val="0"/>
          <w:numId w:val="2"/>
        </w:numPr>
        <w:jc w:val="both"/>
        <w:rPr>
          <w:rFonts w:ascii="Cambria" w:hAnsi="Cambria" w:cstheme="majorBidi"/>
          <w:sz w:val="20"/>
          <w:szCs w:val="20"/>
        </w:rPr>
      </w:pPr>
      <w:r w:rsidRPr="00D71D18">
        <w:rPr>
          <w:rFonts w:ascii="Cambria" w:hAnsi="Cambria" w:cstheme="majorBidi"/>
          <w:sz w:val="20"/>
          <w:szCs w:val="20"/>
        </w:rPr>
        <w:t>Both are useful in educational assessment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Differences between Norm-Referenced Tests and Criterion Referenced Tests</w:t>
      </w:r>
    </w:p>
    <w:tbl>
      <w:tblPr>
        <w:tblStyle w:val="TableGrid"/>
        <w:tblW w:w="0" w:type="auto"/>
        <w:tblLook w:val="04A0" w:firstRow="1" w:lastRow="0" w:firstColumn="1" w:lastColumn="0" w:noHBand="0" w:noVBand="1"/>
      </w:tblPr>
      <w:tblGrid>
        <w:gridCol w:w="4196"/>
        <w:gridCol w:w="4030"/>
      </w:tblGrid>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Norm –Referenced Tests</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Criterion-Referenced Tests</w:t>
            </w:r>
          </w:p>
        </w:tc>
      </w:tr>
      <w:tr w:rsidR="004324D3" w:rsidRPr="00D71D18" w:rsidTr="00A81B18">
        <w:tc>
          <w:tcPr>
            <w:tcW w:w="4653" w:type="dxa"/>
          </w:tcPr>
          <w:p w:rsidR="004324D3" w:rsidRPr="00D71D18" w:rsidRDefault="004324D3" w:rsidP="004324D3">
            <w:pPr>
              <w:pStyle w:val="ListParagraph"/>
              <w:numPr>
                <w:ilvl w:val="0"/>
                <w:numId w:val="3"/>
              </w:numPr>
              <w:spacing w:after="0" w:line="240" w:lineRule="auto"/>
              <w:jc w:val="both"/>
              <w:rPr>
                <w:rFonts w:ascii="Cambria" w:hAnsi="Cambria" w:cstheme="majorBidi"/>
                <w:sz w:val="20"/>
                <w:szCs w:val="20"/>
              </w:rPr>
            </w:pPr>
            <w:r w:rsidRPr="00D71D18">
              <w:rPr>
                <w:rFonts w:ascii="Cambria" w:hAnsi="Cambria" w:cstheme="majorBidi"/>
                <w:sz w:val="20"/>
                <w:szCs w:val="20"/>
              </w:rPr>
              <w:t>Typically covers a large domain of learning tasks, with just few items measuring each specific task.</w:t>
            </w:r>
          </w:p>
        </w:tc>
        <w:tc>
          <w:tcPr>
            <w:tcW w:w="4653" w:type="dxa"/>
          </w:tcPr>
          <w:p w:rsidR="004324D3" w:rsidRPr="00D71D18" w:rsidRDefault="004324D3" w:rsidP="00A81B18">
            <w:pPr>
              <w:ind w:left="360"/>
              <w:jc w:val="both"/>
              <w:rPr>
                <w:rFonts w:ascii="Cambria" w:hAnsi="Cambria" w:cstheme="majorBidi"/>
                <w:sz w:val="20"/>
                <w:szCs w:val="20"/>
              </w:rPr>
            </w:pPr>
            <w:proofErr w:type="gramStart"/>
            <w:r w:rsidRPr="00D71D18">
              <w:rPr>
                <w:rFonts w:ascii="Cambria" w:hAnsi="Cambria" w:cstheme="majorBidi"/>
                <w:sz w:val="20"/>
                <w:szCs w:val="20"/>
              </w:rPr>
              <w:t>1.Typically</w:t>
            </w:r>
            <w:proofErr w:type="gramEnd"/>
            <w:r w:rsidRPr="00D71D18">
              <w:rPr>
                <w:rFonts w:ascii="Cambria" w:hAnsi="Cambria" w:cstheme="majorBidi"/>
                <w:sz w:val="20"/>
                <w:szCs w:val="20"/>
              </w:rPr>
              <w:t xml:space="preserve"> focuses on a delimited domain of learning tasks, with a relative large number of items measuring each specific task.</w:t>
            </w:r>
          </w:p>
        </w:tc>
      </w:tr>
      <w:tr w:rsidR="004324D3" w:rsidRPr="00D71D18" w:rsidTr="00A81B18">
        <w:tc>
          <w:tcPr>
            <w:tcW w:w="4653" w:type="dxa"/>
          </w:tcPr>
          <w:p w:rsidR="004324D3" w:rsidRPr="00D71D18" w:rsidRDefault="004324D3" w:rsidP="004324D3">
            <w:pPr>
              <w:pStyle w:val="ListParagraph"/>
              <w:numPr>
                <w:ilvl w:val="0"/>
                <w:numId w:val="3"/>
              </w:numPr>
              <w:spacing w:after="0" w:line="240" w:lineRule="auto"/>
              <w:jc w:val="both"/>
              <w:rPr>
                <w:rFonts w:ascii="Cambria" w:hAnsi="Cambria" w:cstheme="majorBidi"/>
                <w:sz w:val="20"/>
                <w:szCs w:val="20"/>
              </w:rPr>
            </w:pPr>
            <w:r w:rsidRPr="00D71D18">
              <w:rPr>
                <w:rFonts w:ascii="Cambria" w:hAnsi="Cambria" w:cstheme="majorBidi"/>
                <w:sz w:val="20"/>
                <w:szCs w:val="20"/>
              </w:rPr>
              <w:t>Emphasizes discrimination among individuals in terms of relative of level of learning.</w:t>
            </w:r>
          </w:p>
        </w:tc>
        <w:tc>
          <w:tcPr>
            <w:tcW w:w="4653" w:type="dxa"/>
          </w:tcPr>
          <w:p w:rsidR="004324D3" w:rsidRPr="00D71D18" w:rsidRDefault="004324D3" w:rsidP="00A81B18">
            <w:pPr>
              <w:ind w:left="360"/>
              <w:jc w:val="both"/>
              <w:rPr>
                <w:rFonts w:ascii="Cambria" w:hAnsi="Cambria" w:cstheme="majorBidi"/>
                <w:sz w:val="20"/>
                <w:szCs w:val="20"/>
              </w:rPr>
            </w:pPr>
            <w:proofErr w:type="gramStart"/>
            <w:r w:rsidRPr="00D71D18">
              <w:rPr>
                <w:rFonts w:ascii="Cambria" w:hAnsi="Cambria" w:cstheme="majorBidi"/>
                <w:sz w:val="20"/>
                <w:szCs w:val="20"/>
              </w:rPr>
              <w:t>2.Emphasizes</w:t>
            </w:r>
            <w:proofErr w:type="gramEnd"/>
            <w:r w:rsidRPr="00D71D18">
              <w:rPr>
                <w:rFonts w:ascii="Cambria" w:hAnsi="Cambria" w:cstheme="majorBidi"/>
                <w:sz w:val="20"/>
                <w:szCs w:val="20"/>
              </w:rPr>
              <w:t xml:space="preserve"> among individuals can and cannot perform.</w:t>
            </w:r>
          </w:p>
        </w:tc>
      </w:tr>
      <w:tr w:rsidR="004324D3" w:rsidRPr="00D71D18" w:rsidTr="00A81B18">
        <w:tc>
          <w:tcPr>
            <w:tcW w:w="4653" w:type="dxa"/>
          </w:tcPr>
          <w:p w:rsidR="004324D3" w:rsidRPr="00D71D18" w:rsidRDefault="004324D3" w:rsidP="004324D3">
            <w:pPr>
              <w:pStyle w:val="ListParagraph"/>
              <w:numPr>
                <w:ilvl w:val="0"/>
                <w:numId w:val="3"/>
              </w:numPr>
              <w:spacing w:after="0" w:line="240" w:lineRule="auto"/>
              <w:jc w:val="both"/>
              <w:rPr>
                <w:rFonts w:ascii="Cambria" w:hAnsi="Cambria" w:cstheme="majorBidi"/>
                <w:sz w:val="20"/>
                <w:szCs w:val="20"/>
              </w:rPr>
            </w:pPr>
            <w:r w:rsidRPr="00D71D18">
              <w:rPr>
                <w:rFonts w:ascii="Cambria" w:hAnsi="Cambria" w:cstheme="majorBidi"/>
                <w:sz w:val="20"/>
                <w:szCs w:val="20"/>
              </w:rPr>
              <w:t>Favors items of large difficulty and typically omits very easy and very hard items</w:t>
            </w:r>
          </w:p>
        </w:tc>
        <w:tc>
          <w:tcPr>
            <w:tcW w:w="4653" w:type="dxa"/>
          </w:tcPr>
          <w:p w:rsidR="004324D3" w:rsidRPr="00D71D18" w:rsidRDefault="004324D3" w:rsidP="00A81B18">
            <w:pPr>
              <w:ind w:left="360"/>
              <w:jc w:val="both"/>
              <w:rPr>
                <w:rFonts w:ascii="Cambria" w:hAnsi="Cambria" w:cstheme="majorBidi"/>
                <w:sz w:val="20"/>
                <w:szCs w:val="20"/>
              </w:rPr>
            </w:pPr>
            <w:r w:rsidRPr="00D71D18">
              <w:rPr>
                <w:rFonts w:ascii="Cambria" w:hAnsi="Cambria" w:cstheme="majorBidi"/>
                <w:sz w:val="20"/>
                <w:szCs w:val="20"/>
              </w:rPr>
              <w:t>3.Matches item difficulty to learning tasks, without altering item difficulty or omitting easy or hard times</w:t>
            </w:r>
          </w:p>
        </w:tc>
      </w:tr>
      <w:tr w:rsidR="004324D3" w:rsidRPr="00D71D18" w:rsidTr="00A81B18">
        <w:tc>
          <w:tcPr>
            <w:tcW w:w="4653" w:type="dxa"/>
          </w:tcPr>
          <w:p w:rsidR="004324D3" w:rsidRPr="00D71D18" w:rsidRDefault="004324D3" w:rsidP="004324D3">
            <w:pPr>
              <w:pStyle w:val="ListParagraph"/>
              <w:numPr>
                <w:ilvl w:val="0"/>
                <w:numId w:val="3"/>
              </w:numPr>
              <w:spacing w:after="0" w:line="240" w:lineRule="auto"/>
              <w:jc w:val="both"/>
              <w:rPr>
                <w:rFonts w:ascii="Cambria" w:hAnsi="Cambria" w:cstheme="majorBidi"/>
                <w:sz w:val="20"/>
                <w:szCs w:val="20"/>
              </w:rPr>
            </w:pPr>
            <w:r w:rsidRPr="00D71D18">
              <w:rPr>
                <w:rFonts w:ascii="Cambria" w:hAnsi="Cambria" w:cstheme="majorBidi"/>
                <w:sz w:val="20"/>
                <w:szCs w:val="20"/>
              </w:rPr>
              <w:t>Interpretation requires clearly defined group</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 xml:space="preserve">     4.Interpretation requires a clearly defined and delimited achievement domain</w:t>
            </w:r>
          </w:p>
        </w:tc>
      </w:tr>
    </w:tbl>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TYPES OF ASSESSMENT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lastRenderedPageBreak/>
        <w:t>There are four type of assessment in terms of their functional role in relation to classroom instruction. These are the placement assessment, diagnostic assessment, formative assessment and summative assessment.</w:t>
      </w:r>
    </w:p>
    <w:p w:rsidR="004324D3" w:rsidRPr="00D71D18" w:rsidRDefault="004324D3" w:rsidP="004324D3">
      <w:pPr>
        <w:pStyle w:val="ListParagraph"/>
        <w:numPr>
          <w:ilvl w:val="0"/>
          <w:numId w:val="4"/>
        </w:numPr>
        <w:jc w:val="both"/>
        <w:rPr>
          <w:rFonts w:ascii="Cambria" w:hAnsi="Cambria" w:cstheme="majorBidi"/>
          <w:sz w:val="20"/>
          <w:szCs w:val="20"/>
        </w:rPr>
      </w:pPr>
      <w:r w:rsidRPr="00D71D18">
        <w:rPr>
          <w:rFonts w:ascii="Cambria" w:hAnsi="Cambria" w:cstheme="majorBidi"/>
          <w:sz w:val="20"/>
          <w:szCs w:val="20"/>
        </w:rPr>
        <w:t>Placement Assessment is concerned with the entry performance of student, the purpose of placement evaluation is to determine the prerequisite skills, degree of mastery of the course objectives and the best mode of learning.</w:t>
      </w:r>
    </w:p>
    <w:p w:rsidR="004324D3" w:rsidRPr="00D71D18" w:rsidRDefault="004324D3" w:rsidP="004324D3">
      <w:pPr>
        <w:pStyle w:val="ListParagraph"/>
        <w:numPr>
          <w:ilvl w:val="0"/>
          <w:numId w:val="4"/>
        </w:numPr>
        <w:jc w:val="both"/>
        <w:rPr>
          <w:rFonts w:ascii="Cambria" w:hAnsi="Cambria" w:cstheme="majorBidi"/>
          <w:sz w:val="20"/>
          <w:szCs w:val="20"/>
        </w:rPr>
      </w:pPr>
      <w:r w:rsidRPr="00D71D18">
        <w:rPr>
          <w:rFonts w:ascii="Cambria" w:hAnsi="Cambria" w:cstheme="majorBidi"/>
          <w:sz w:val="20"/>
          <w:szCs w:val="20"/>
        </w:rPr>
        <w:t>Diagnostic Assessment is a type of assessment given before instruction. It aims to identify the strengths and weaknesses of the students regarding the topics to be discussed. The purpose of diagnostic assessment:</w:t>
      </w:r>
    </w:p>
    <w:p w:rsidR="004324D3" w:rsidRPr="00D71D18" w:rsidRDefault="004324D3" w:rsidP="004324D3">
      <w:pPr>
        <w:pStyle w:val="ListParagraph"/>
        <w:numPr>
          <w:ilvl w:val="0"/>
          <w:numId w:val="5"/>
        </w:numPr>
        <w:jc w:val="both"/>
        <w:rPr>
          <w:rFonts w:ascii="Cambria" w:hAnsi="Cambria" w:cstheme="majorBidi"/>
          <w:sz w:val="20"/>
          <w:szCs w:val="20"/>
        </w:rPr>
      </w:pPr>
      <w:r w:rsidRPr="00D71D18">
        <w:rPr>
          <w:rFonts w:ascii="Cambria" w:hAnsi="Cambria" w:cstheme="majorBidi"/>
          <w:sz w:val="20"/>
          <w:szCs w:val="20"/>
        </w:rPr>
        <w:t>To determine the level of competence of the students</w:t>
      </w:r>
    </w:p>
    <w:p w:rsidR="004324D3" w:rsidRPr="00D71D18" w:rsidRDefault="004324D3" w:rsidP="004324D3">
      <w:pPr>
        <w:pStyle w:val="ListParagraph"/>
        <w:numPr>
          <w:ilvl w:val="0"/>
          <w:numId w:val="5"/>
        </w:numPr>
        <w:jc w:val="both"/>
        <w:rPr>
          <w:rFonts w:ascii="Cambria" w:hAnsi="Cambria" w:cstheme="majorBidi"/>
          <w:sz w:val="20"/>
          <w:szCs w:val="20"/>
        </w:rPr>
      </w:pPr>
      <w:r w:rsidRPr="00D71D18">
        <w:rPr>
          <w:rFonts w:ascii="Cambria" w:hAnsi="Cambria" w:cstheme="majorBidi"/>
          <w:sz w:val="20"/>
          <w:szCs w:val="20"/>
        </w:rPr>
        <w:t>To identify the students who have already knowledge about the lesson;</w:t>
      </w:r>
    </w:p>
    <w:p w:rsidR="004324D3" w:rsidRPr="00D71D18" w:rsidRDefault="004324D3" w:rsidP="004324D3">
      <w:pPr>
        <w:pStyle w:val="ListParagraph"/>
        <w:numPr>
          <w:ilvl w:val="0"/>
          <w:numId w:val="5"/>
        </w:numPr>
        <w:jc w:val="both"/>
        <w:rPr>
          <w:rFonts w:ascii="Cambria" w:hAnsi="Cambria" w:cstheme="majorBidi"/>
          <w:sz w:val="20"/>
          <w:szCs w:val="20"/>
        </w:rPr>
      </w:pPr>
      <w:r w:rsidRPr="00D71D18">
        <w:rPr>
          <w:rFonts w:ascii="Cambria" w:hAnsi="Cambria" w:cstheme="majorBidi"/>
          <w:sz w:val="20"/>
          <w:szCs w:val="20"/>
        </w:rPr>
        <w:t>To determine the causes of learning problems and formulate a plane for remedial action.</w:t>
      </w:r>
    </w:p>
    <w:p w:rsidR="004324D3" w:rsidRPr="00D71D18" w:rsidRDefault="004324D3" w:rsidP="004324D3">
      <w:pPr>
        <w:pStyle w:val="ListParagraph"/>
        <w:numPr>
          <w:ilvl w:val="0"/>
          <w:numId w:val="4"/>
        </w:numPr>
        <w:jc w:val="both"/>
        <w:rPr>
          <w:rFonts w:ascii="Cambria" w:hAnsi="Cambria" w:cstheme="majorBidi"/>
          <w:sz w:val="20"/>
          <w:szCs w:val="20"/>
        </w:rPr>
      </w:pPr>
      <w:r w:rsidRPr="00D71D18">
        <w:rPr>
          <w:rFonts w:ascii="Cambria" w:hAnsi="Cambria" w:cstheme="majorBidi"/>
          <w:sz w:val="20"/>
          <w:szCs w:val="20"/>
        </w:rPr>
        <w:t>Formative Assessment is a type of assessment used to monitor the learning progress of the students during or after instruction. Purpose of formative assessment:</w:t>
      </w:r>
    </w:p>
    <w:p w:rsidR="004324D3" w:rsidRPr="00D71D18" w:rsidRDefault="004324D3" w:rsidP="004324D3">
      <w:pPr>
        <w:pStyle w:val="ListParagraph"/>
        <w:numPr>
          <w:ilvl w:val="0"/>
          <w:numId w:val="6"/>
        </w:numPr>
        <w:jc w:val="both"/>
        <w:rPr>
          <w:rFonts w:ascii="Cambria" w:hAnsi="Cambria" w:cstheme="majorBidi"/>
          <w:sz w:val="20"/>
          <w:szCs w:val="20"/>
        </w:rPr>
      </w:pPr>
      <w:r w:rsidRPr="00D71D18">
        <w:rPr>
          <w:rFonts w:ascii="Cambria" w:hAnsi="Cambria" w:cstheme="majorBidi"/>
          <w:sz w:val="20"/>
          <w:szCs w:val="20"/>
        </w:rPr>
        <w:t xml:space="preserve">To provide </w:t>
      </w:r>
      <w:proofErr w:type="spellStart"/>
      <w:r w:rsidRPr="00D71D18">
        <w:rPr>
          <w:rFonts w:ascii="Cambria" w:hAnsi="Cambria" w:cstheme="majorBidi"/>
          <w:sz w:val="20"/>
          <w:szCs w:val="20"/>
        </w:rPr>
        <w:t>feed back</w:t>
      </w:r>
      <w:proofErr w:type="spellEnd"/>
      <w:r w:rsidRPr="00D71D18">
        <w:rPr>
          <w:rFonts w:ascii="Cambria" w:hAnsi="Cambria" w:cstheme="majorBidi"/>
          <w:sz w:val="20"/>
          <w:szCs w:val="20"/>
        </w:rPr>
        <w:t xml:space="preserve"> immediately to both student and teacher regarding the success and failure of learning.</w:t>
      </w:r>
    </w:p>
    <w:p w:rsidR="004324D3" w:rsidRPr="00D71D18" w:rsidRDefault="004324D3" w:rsidP="004324D3">
      <w:pPr>
        <w:pStyle w:val="ListParagraph"/>
        <w:numPr>
          <w:ilvl w:val="0"/>
          <w:numId w:val="6"/>
        </w:numPr>
        <w:jc w:val="both"/>
        <w:rPr>
          <w:rFonts w:ascii="Cambria" w:hAnsi="Cambria" w:cstheme="majorBidi"/>
          <w:sz w:val="20"/>
          <w:szCs w:val="20"/>
        </w:rPr>
      </w:pPr>
      <w:r w:rsidRPr="00D71D18">
        <w:rPr>
          <w:rFonts w:ascii="Cambria" w:hAnsi="Cambria" w:cstheme="majorBidi"/>
          <w:sz w:val="20"/>
          <w:szCs w:val="20"/>
        </w:rPr>
        <w:t>To identify the learning errors that is need of correction</w:t>
      </w:r>
    </w:p>
    <w:p w:rsidR="004324D3" w:rsidRPr="00D71D18" w:rsidRDefault="004324D3" w:rsidP="004324D3">
      <w:pPr>
        <w:pStyle w:val="ListParagraph"/>
        <w:numPr>
          <w:ilvl w:val="0"/>
          <w:numId w:val="6"/>
        </w:numPr>
        <w:jc w:val="both"/>
        <w:rPr>
          <w:rFonts w:ascii="Cambria" w:hAnsi="Cambria" w:cstheme="majorBidi"/>
          <w:sz w:val="20"/>
          <w:szCs w:val="20"/>
        </w:rPr>
      </w:pPr>
      <w:r w:rsidRPr="00D71D18">
        <w:rPr>
          <w:rFonts w:ascii="Cambria" w:hAnsi="Cambria" w:cstheme="majorBidi"/>
          <w:sz w:val="20"/>
          <w:szCs w:val="20"/>
        </w:rPr>
        <w:t>To provide information to the teacher for modifying instruction and used for improving learning and instruction</w:t>
      </w:r>
    </w:p>
    <w:p w:rsidR="004324D3" w:rsidRPr="00D71D18" w:rsidRDefault="004324D3" w:rsidP="004324D3">
      <w:pPr>
        <w:pStyle w:val="ListParagraph"/>
        <w:numPr>
          <w:ilvl w:val="0"/>
          <w:numId w:val="4"/>
        </w:numPr>
        <w:jc w:val="both"/>
        <w:rPr>
          <w:rFonts w:ascii="Cambria" w:hAnsi="Cambria" w:cstheme="majorBidi"/>
          <w:sz w:val="20"/>
          <w:szCs w:val="20"/>
        </w:rPr>
      </w:pPr>
      <w:r w:rsidRPr="00D71D18">
        <w:rPr>
          <w:rFonts w:ascii="Cambria" w:hAnsi="Cambria" w:cstheme="majorBidi"/>
          <w:sz w:val="20"/>
          <w:szCs w:val="20"/>
        </w:rPr>
        <w:t>Summative Assessment is a type of assessment usually given at the end of a course or unit. Purpose of summative assessment:</w:t>
      </w:r>
    </w:p>
    <w:p w:rsidR="004324D3" w:rsidRPr="00D71D18" w:rsidRDefault="004324D3" w:rsidP="004324D3">
      <w:pPr>
        <w:pStyle w:val="ListParagraph"/>
        <w:numPr>
          <w:ilvl w:val="0"/>
          <w:numId w:val="7"/>
        </w:numPr>
        <w:jc w:val="both"/>
        <w:rPr>
          <w:rFonts w:ascii="Cambria" w:hAnsi="Cambria" w:cstheme="majorBidi"/>
          <w:sz w:val="20"/>
          <w:szCs w:val="20"/>
        </w:rPr>
      </w:pPr>
      <w:r w:rsidRPr="00D71D18">
        <w:rPr>
          <w:rFonts w:ascii="Cambria" w:hAnsi="Cambria" w:cstheme="majorBidi"/>
          <w:sz w:val="20"/>
          <w:szCs w:val="20"/>
        </w:rPr>
        <w:t>To determine the extent to which the instructional objectives have been met;</w:t>
      </w:r>
    </w:p>
    <w:p w:rsidR="004324D3" w:rsidRPr="00D71D18" w:rsidRDefault="004324D3" w:rsidP="004324D3">
      <w:pPr>
        <w:pStyle w:val="ListParagraph"/>
        <w:numPr>
          <w:ilvl w:val="0"/>
          <w:numId w:val="7"/>
        </w:numPr>
        <w:jc w:val="both"/>
        <w:rPr>
          <w:rFonts w:ascii="Cambria" w:hAnsi="Cambria" w:cstheme="majorBidi"/>
          <w:sz w:val="20"/>
          <w:szCs w:val="20"/>
        </w:rPr>
      </w:pPr>
      <w:r w:rsidRPr="00D71D18">
        <w:rPr>
          <w:rFonts w:ascii="Cambria" w:hAnsi="Cambria" w:cstheme="majorBidi"/>
          <w:sz w:val="20"/>
          <w:szCs w:val="20"/>
        </w:rPr>
        <w:t>To certify student mastery of the intended outcome and used for assigning grades;</w:t>
      </w:r>
    </w:p>
    <w:p w:rsidR="004324D3" w:rsidRPr="00D71D18" w:rsidRDefault="004324D3" w:rsidP="004324D3">
      <w:pPr>
        <w:pStyle w:val="ListParagraph"/>
        <w:numPr>
          <w:ilvl w:val="0"/>
          <w:numId w:val="7"/>
        </w:numPr>
        <w:jc w:val="both"/>
        <w:rPr>
          <w:rFonts w:ascii="Cambria" w:hAnsi="Cambria" w:cstheme="majorBidi"/>
          <w:sz w:val="20"/>
          <w:szCs w:val="20"/>
        </w:rPr>
      </w:pPr>
      <w:r w:rsidRPr="00D71D18">
        <w:rPr>
          <w:rFonts w:ascii="Cambria" w:hAnsi="Cambria" w:cstheme="majorBidi"/>
          <w:sz w:val="20"/>
          <w:szCs w:val="20"/>
        </w:rPr>
        <w:t>To provide information for judging appropriateness of the instructional objectives</w:t>
      </w:r>
    </w:p>
    <w:p w:rsidR="004324D3" w:rsidRPr="00D71D18" w:rsidRDefault="004324D3" w:rsidP="004324D3">
      <w:pPr>
        <w:pStyle w:val="ListParagraph"/>
        <w:numPr>
          <w:ilvl w:val="0"/>
          <w:numId w:val="7"/>
        </w:numPr>
        <w:jc w:val="both"/>
        <w:rPr>
          <w:rFonts w:ascii="Cambria" w:hAnsi="Cambria" w:cstheme="majorBidi"/>
          <w:sz w:val="20"/>
          <w:szCs w:val="20"/>
        </w:rPr>
      </w:pPr>
      <w:r w:rsidRPr="00D71D18">
        <w:rPr>
          <w:rFonts w:ascii="Cambria" w:hAnsi="Cambria" w:cstheme="majorBidi"/>
          <w:sz w:val="20"/>
          <w:szCs w:val="20"/>
        </w:rPr>
        <w:t>To determine the effectiveness of instruction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MODE OF ASSESSMENT</w:t>
      </w:r>
    </w:p>
    <w:p w:rsidR="004324D3" w:rsidRPr="00D71D18" w:rsidRDefault="004324D3" w:rsidP="004324D3">
      <w:pPr>
        <w:pStyle w:val="ListParagraph"/>
        <w:numPr>
          <w:ilvl w:val="0"/>
          <w:numId w:val="8"/>
        </w:numPr>
        <w:jc w:val="both"/>
        <w:rPr>
          <w:rFonts w:ascii="Cambria" w:hAnsi="Cambria" w:cstheme="majorBidi"/>
          <w:sz w:val="20"/>
          <w:szCs w:val="20"/>
        </w:rPr>
      </w:pPr>
      <w:r w:rsidRPr="00D71D18">
        <w:rPr>
          <w:rFonts w:ascii="Cambria" w:hAnsi="Cambria" w:cstheme="majorBidi"/>
          <w:sz w:val="20"/>
          <w:szCs w:val="20"/>
        </w:rPr>
        <w:t>Traditional Assessment</w:t>
      </w:r>
    </w:p>
    <w:p w:rsidR="004324D3" w:rsidRPr="00D71D18" w:rsidRDefault="004324D3" w:rsidP="004324D3">
      <w:pPr>
        <w:pStyle w:val="ListParagraph"/>
        <w:numPr>
          <w:ilvl w:val="0"/>
          <w:numId w:val="9"/>
        </w:numPr>
        <w:jc w:val="both"/>
        <w:rPr>
          <w:rFonts w:ascii="Cambria" w:hAnsi="Cambria" w:cstheme="majorBidi"/>
          <w:sz w:val="20"/>
          <w:szCs w:val="20"/>
        </w:rPr>
      </w:pPr>
      <w:r w:rsidRPr="00D71D18">
        <w:rPr>
          <w:rFonts w:ascii="Cambria" w:hAnsi="Cambria" w:cstheme="majorBidi"/>
          <w:sz w:val="20"/>
          <w:szCs w:val="20"/>
        </w:rPr>
        <w:t>Assessment in which students typically select an answer or recall information to complete the assessment. Test may be standardized or teacher made test, these tests may be multiple-choice, fill-in-the-blanks, true-false, matching type.</w:t>
      </w:r>
    </w:p>
    <w:p w:rsidR="004324D3" w:rsidRPr="00D71D18" w:rsidRDefault="004324D3" w:rsidP="004324D3">
      <w:pPr>
        <w:pStyle w:val="ListParagraph"/>
        <w:numPr>
          <w:ilvl w:val="0"/>
          <w:numId w:val="9"/>
        </w:numPr>
        <w:jc w:val="both"/>
        <w:rPr>
          <w:rFonts w:ascii="Cambria" w:hAnsi="Cambria" w:cstheme="majorBidi"/>
          <w:sz w:val="20"/>
          <w:szCs w:val="20"/>
        </w:rPr>
      </w:pPr>
      <w:r w:rsidRPr="00D71D18">
        <w:rPr>
          <w:rFonts w:ascii="Cambria" w:hAnsi="Cambria" w:cstheme="majorBidi"/>
          <w:sz w:val="20"/>
          <w:szCs w:val="20"/>
        </w:rPr>
        <w:t>Indirect measures of assessment since the test items are designed to represent competence by extracting knowledge and skills from their real life context.</w:t>
      </w:r>
    </w:p>
    <w:p w:rsidR="004324D3" w:rsidRPr="00D71D18" w:rsidRDefault="004324D3" w:rsidP="004324D3">
      <w:pPr>
        <w:pStyle w:val="ListParagraph"/>
        <w:numPr>
          <w:ilvl w:val="0"/>
          <w:numId w:val="9"/>
        </w:numPr>
        <w:jc w:val="both"/>
        <w:rPr>
          <w:rFonts w:ascii="Cambria" w:hAnsi="Cambria" w:cstheme="majorBidi"/>
          <w:sz w:val="20"/>
          <w:szCs w:val="20"/>
        </w:rPr>
      </w:pPr>
      <w:proofErr w:type="gramStart"/>
      <w:r w:rsidRPr="00D71D18">
        <w:rPr>
          <w:rFonts w:ascii="Cambria" w:hAnsi="Cambria" w:cstheme="majorBidi"/>
          <w:sz w:val="20"/>
          <w:szCs w:val="20"/>
        </w:rPr>
        <w:t>Items on standardized instrument tends</w:t>
      </w:r>
      <w:proofErr w:type="gramEnd"/>
      <w:r w:rsidRPr="00D71D18">
        <w:rPr>
          <w:rFonts w:ascii="Cambria" w:hAnsi="Cambria" w:cstheme="majorBidi"/>
          <w:sz w:val="20"/>
          <w:szCs w:val="20"/>
        </w:rPr>
        <w:t xml:space="preserve"> to test only the domain of knowledge and skill to avoid ambiguity to the test takers.</w:t>
      </w:r>
    </w:p>
    <w:p w:rsidR="004324D3" w:rsidRPr="00D71D18" w:rsidRDefault="004324D3" w:rsidP="004324D3">
      <w:pPr>
        <w:pStyle w:val="ListParagraph"/>
        <w:numPr>
          <w:ilvl w:val="0"/>
          <w:numId w:val="9"/>
        </w:numPr>
        <w:jc w:val="both"/>
        <w:rPr>
          <w:rFonts w:ascii="Cambria" w:hAnsi="Cambria" w:cstheme="majorBidi"/>
          <w:sz w:val="20"/>
          <w:szCs w:val="20"/>
        </w:rPr>
      </w:pPr>
      <w:r w:rsidRPr="00D71D18">
        <w:rPr>
          <w:rFonts w:ascii="Cambria" w:hAnsi="Cambria" w:cstheme="majorBidi"/>
          <w:sz w:val="20"/>
          <w:szCs w:val="20"/>
        </w:rPr>
        <w:lastRenderedPageBreak/>
        <w:t>One-time measures to rely on a single correct answer to each item. There is a limited potential for traditional test to measure higher order thinking skills.</w:t>
      </w:r>
    </w:p>
    <w:p w:rsidR="004324D3" w:rsidRPr="00D71D18" w:rsidRDefault="004324D3" w:rsidP="004324D3">
      <w:pPr>
        <w:pStyle w:val="ListParagraph"/>
        <w:numPr>
          <w:ilvl w:val="0"/>
          <w:numId w:val="8"/>
        </w:numPr>
        <w:jc w:val="both"/>
        <w:rPr>
          <w:rFonts w:ascii="Cambria" w:hAnsi="Cambria" w:cstheme="majorBidi"/>
          <w:sz w:val="20"/>
          <w:szCs w:val="20"/>
        </w:rPr>
      </w:pPr>
      <w:r w:rsidRPr="00D71D18">
        <w:rPr>
          <w:rFonts w:ascii="Cambria" w:hAnsi="Cambria" w:cstheme="majorBidi"/>
          <w:sz w:val="20"/>
          <w:szCs w:val="20"/>
        </w:rPr>
        <w:t>Performance assessment</w:t>
      </w:r>
    </w:p>
    <w:p w:rsidR="004324D3" w:rsidRPr="00D71D18" w:rsidRDefault="004324D3" w:rsidP="004324D3">
      <w:pPr>
        <w:pStyle w:val="ListParagraph"/>
        <w:numPr>
          <w:ilvl w:val="0"/>
          <w:numId w:val="10"/>
        </w:numPr>
        <w:jc w:val="both"/>
        <w:rPr>
          <w:rFonts w:ascii="Cambria" w:hAnsi="Cambria" w:cstheme="majorBidi"/>
          <w:sz w:val="20"/>
          <w:szCs w:val="20"/>
        </w:rPr>
      </w:pPr>
      <w:r w:rsidRPr="00D71D18">
        <w:rPr>
          <w:rFonts w:ascii="Cambria" w:hAnsi="Cambria" w:cstheme="majorBidi"/>
          <w:sz w:val="20"/>
          <w:szCs w:val="20"/>
        </w:rPr>
        <w:t>Assessment in which students are asked to perform real-world tasks that demonstrate meaningful application of essential knowledge and skills</w:t>
      </w:r>
    </w:p>
    <w:p w:rsidR="004324D3" w:rsidRPr="00D71D18" w:rsidRDefault="004324D3" w:rsidP="004324D3">
      <w:pPr>
        <w:pStyle w:val="ListParagraph"/>
        <w:numPr>
          <w:ilvl w:val="0"/>
          <w:numId w:val="10"/>
        </w:numPr>
        <w:jc w:val="both"/>
        <w:rPr>
          <w:rFonts w:ascii="Cambria" w:hAnsi="Cambria" w:cstheme="majorBidi"/>
          <w:sz w:val="20"/>
          <w:szCs w:val="20"/>
        </w:rPr>
      </w:pPr>
      <w:r w:rsidRPr="00D71D18">
        <w:rPr>
          <w:rFonts w:ascii="Cambria" w:hAnsi="Cambria" w:cstheme="majorBidi"/>
          <w:sz w:val="20"/>
          <w:szCs w:val="20"/>
        </w:rPr>
        <w:t>Direct measures of students performance because task are design to incorporate contexts, problems, and solutions strategies that students would use in real life.</w:t>
      </w:r>
    </w:p>
    <w:p w:rsidR="004324D3" w:rsidRPr="00D71D18" w:rsidRDefault="004324D3" w:rsidP="004324D3">
      <w:pPr>
        <w:pStyle w:val="ListParagraph"/>
        <w:numPr>
          <w:ilvl w:val="0"/>
          <w:numId w:val="10"/>
        </w:numPr>
        <w:jc w:val="both"/>
        <w:rPr>
          <w:rFonts w:ascii="Cambria" w:hAnsi="Cambria" w:cstheme="majorBidi"/>
          <w:sz w:val="20"/>
          <w:szCs w:val="20"/>
        </w:rPr>
      </w:pPr>
      <w:r w:rsidRPr="00D71D18">
        <w:rPr>
          <w:rFonts w:ascii="Cambria" w:hAnsi="Cambria" w:cstheme="majorBidi"/>
          <w:sz w:val="20"/>
          <w:szCs w:val="20"/>
        </w:rPr>
        <w:t>Designed ill-structured challenges since the goal is to help students prepare for the complex ambiguities in life.</w:t>
      </w:r>
    </w:p>
    <w:p w:rsidR="004324D3" w:rsidRPr="00D71D18" w:rsidRDefault="004324D3" w:rsidP="004324D3">
      <w:pPr>
        <w:pStyle w:val="ListParagraph"/>
        <w:numPr>
          <w:ilvl w:val="0"/>
          <w:numId w:val="10"/>
        </w:numPr>
        <w:jc w:val="both"/>
        <w:rPr>
          <w:rFonts w:ascii="Cambria" w:hAnsi="Cambria" w:cstheme="majorBidi"/>
          <w:sz w:val="20"/>
          <w:szCs w:val="20"/>
        </w:rPr>
      </w:pPr>
      <w:r w:rsidRPr="00D71D18">
        <w:rPr>
          <w:rFonts w:ascii="Cambria" w:hAnsi="Cambria" w:cstheme="majorBidi"/>
          <w:sz w:val="20"/>
          <w:szCs w:val="20"/>
        </w:rPr>
        <w:t xml:space="preserve">Focus on processes and rationales. There is no single correct </w:t>
      </w:r>
      <w:proofErr w:type="gramStart"/>
      <w:r w:rsidRPr="00D71D18">
        <w:rPr>
          <w:rFonts w:ascii="Cambria" w:hAnsi="Cambria" w:cstheme="majorBidi"/>
          <w:sz w:val="20"/>
          <w:szCs w:val="20"/>
        </w:rPr>
        <w:t>answer,</w:t>
      </w:r>
      <w:proofErr w:type="gramEnd"/>
      <w:r w:rsidRPr="00D71D18">
        <w:rPr>
          <w:rFonts w:ascii="Cambria" w:hAnsi="Cambria" w:cstheme="majorBidi"/>
          <w:sz w:val="20"/>
          <w:szCs w:val="20"/>
        </w:rPr>
        <w:t xml:space="preserve"> instead students are led to craft polished, thorough and justifiable responses, performances and products.</w:t>
      </w:r>
    </w:p>
    <w:p w:rsidR="004324D3" w:rsidRPr="00D71D18" w:rsidRDefault="004324D3" w:rsidP="004324D3">
      <w:pPr>
        <w:pStyle w:val="ListParagraph"/>
        <w:numPr>
          <w:ilvl w:val="0"/>
          <w:numId w:val="10"/>
        </w:numPr>
        <w:jc w:val="both"/>
        <w:rPr>
          <w:rFonts w:ascii="Cambria" w:hAnsi="Cambria" w:cstheme="majorBidi"/>
          <w:sz w:val="20"/>
          <w:szCs w:val="20"/>
        </w:rPr>
      </w:pPr>
      <w:r w:rsidRPr="00D71D18">
        <w:rPr>
          <w:rFonts w:ascii="Cambria" w:hAnsi="Cambria" w:cstheme="majorBidi"/>
          <w:sz w:val="20"/>
          <w:szCs w:val="20"/>
        </w:rPr>
        <w:t>Involve long-range projects, exhibits, and performances are linked to the curriculum</w:t>
      </w:r>
    </w:p>
    <w:p w:rsidR="004324D3" w:rsidRPr="00D71D18" w:rsidRDefault="004324D3" w:rsidP="004324D3">
      <w:pPr>
        <w:pStyle w:val="ListParagraph"/>
        <w:numPr>
          <w:ilvl w:val="0"/>
          <w:numId w:val="10"/>
        </w:numPr>
        <w:jc w:val="both"/>
        <w:rPr>
          <w:rFonts w:ascii="Cambria" w:hAnsi="Cambria" w:cstheme="majorBidi"/>
          <w:sz w:val="20"/>
          <w:szCs w:val="20"/>
        </w:rPr>
      </w:pPr>
      <w:r w:rsidRPr="00D71D18">
        <w:rPr>
          <w:rFonts w:ascii="Cambria" w:hAnsi="Cambria" w:cstheme="majorBidi"/>
          <w:sz w:val="20"/>
          <w:szCs w:val="20"/>
        </w:rPr>
        <w:t>Teacher is an important collaborator in creating tasks, as well as in developing guidelines for scoring and interpretation</w:t>
      </w:r>
    </w:p>
    <w:p w:rsidR="004324D3" w:rsidRPr="00D71D18" w:rsidRDefault="004324D3" w:rsidP="004324D3">
      <w:pPr>
        <w:pStyle w:val="ListParagraph"/>
        <w:numPr>
          <w:ilvl w:val="0"/>
          <w:numId w:val="8"/>
        </w:numPr>
        <w:jc w:val="both"/>
        <w:rPr>
          <w:rFonts w:ascii="Cambria" w:hAnsi="Cambria" w:cstheme="majorBidi"/>
          <w:sz w:val="20"/>
          <w:szCs w:val="20"/>
        </w:rPr>
      </w:pPr>
      <w:r w:rsidRPr="00D71D18">
        <w:rPr>
          <w:rFonts w:ascii="Cambria" w:hAnsi="Cambria" w:cstheme="majorBidi"/>
          <w:sz w:val="20"/>
          <w:szCs w:val="20"/>
        </w:rPr>
        <w:t>Portfolio Assessment</w:t>
      </w:r>
    </w:p>
    <w:p w:rsidR="004324D3" w:rsidRPr="00D71D18" w:rsidRDefault="004324D3" w:rsidP="004324D3">
      <w:pPr>
        <w:pStyle w:val="ListParagraph"/>
        <w:numPr>
          <w:ilvl w:val="0"/>
          <w:numId w:val="11"/>
        </w:numPr>
        <w:jc w:val="both"/>
        <w:rPr>
          <w:rFonts w:ascii="Cambria" w:hAnsi="Cambria" w:cstheme="majorBidi"/>
          <w:sz w:val="20"/>
          <w:szCs w:val="20"/>
        </w:rPr>
      </w:pPr>
      <w:r w:rsidRPr="00D71D18">
        <w:rPr>
          <w:rFonts w:ascii="Cambria" w:hAnsi="Cambria" w:cstheme="majorBidi"/>
          <w:sz w:val="20"/>
          <w:szCs w:val="20"/>
        </w:rPr>
        <w:t>Portfolio is a collection of student’s work specifically to tell a particular story about the student.</w:t>
      </w:r>
    </w:p>
    <w:p w:rsidR="004324D3" w:rsidRPr="00D71D18" w:rsidRDefault="004324D3" w:rsidP="004324D3">
      <w:pPr>
        <w:pStyle w:val="ListParagraph"/>
        <w:numPr>
          <w:ilvl w:val="0"/>
          <w:numId w:val="11"/>
        </w:numPr>
        <w:jc w:val="both"/>
        <w:rPr>
          <w:rFonts w:ascii="Cambria" w:hAnsi="Cambria" w:cstheme="majorBidi"/>
          <w:sz w:val="20"/>
          <w:szCs w:val="20"/>
        </w:rPr>
      </w:pPr>
      <w:r w:rsidRPr="00D71D18">
        <w:rPr>
          <w:rFonts w:ascii="Cambria" w:hAnsi="Cambria" w:cstheme="majorBidi"/>
          <w:sz w:val="20"/>
          <w:szCs w:val="20"/>
        </w:rPr>
        <w:t>A portfolio is not a pie of student work that accumulates over a semester or year</w:t>
      </w:r>
    </w:p>
    <w:p w:rsidR="004324D3" w:rsidRPr="00D71D18" w:rsidRDefault="004324D3" w:rsidP="004324D3">
      <w:pPr>
        <w:pStyle w:val="ListParagraph"/>
        <w:numPr>
          <w:ilvl w:val="0"/>
          <w:numId w:val="11"/>
        </w:numPr>
        <w:jc w:val="both"/>
        <w:rPr>
          <w:rFonts w:ascii="Cambria" w:hAnsi="Cambria" w:cstheme="majorBidi"/>
          <w:sz w:val="20"/>
          <w:szCs w:val="20"/>
        </w:rPr>
      </w:pPr>
      <w:r w:rsidRPr="00D71D18">
        <w:rPr>
          <w:rFonts w:ascii="Cambria" w:hAnsi="Cambria" w:cstheme="majorBidi"/>
          <w:sz w:val="20"/>
          <w:szCs w:val="20"/>
        </w:rPr>
        <w:t>A portfolio contains a purposefully selected subset of student work</w:t>
      </w:r>
    </w:p>
    <w:p w:rsidR="004324D3" w:rsidRPr="00DB0885" w:rsidRDefault="004324D3" w:rsidP="004324D3">
      <w:pPr>
        <w:pStyle w:val="ListParagraph"/>
        <w:numPr>
          <w:ilvl w:val="0"/>
          <w:numId w:val="11"/>
        </w:numPr>
        <w:jc w:val="both"/>
        <w:rPr>
          <w:rFonts w:ascii="Cambria" w:hAnsi="Cambria" w:cstheme="majorBidi"/>
          <w:sz w:val="20"/>
          <w:szCs w:val="20"/>
        </w:rPr>
      </w:pPr>
      <w:r w:rsidRPr="00D71D18">
        <w:rPr>
          <w:rFonts w:ascii="Cambria" w:hAnsi="Cambria" w:cstheme="majorBidi"/>
          <w:sz w:val="20"/>
          <w:szCs w:val="20"/>
        </w:rPr>
        <w:t>It measures the gro</w:t>
      </w:r>
      <w:r w:rsidR="00DB0885">
        <w:rPr>
          <w:rFonts w:ascii="Cambria" w:hAnsi="Cambria" w:cstheme="majorBidi"/>
          <w:sz w:val="20"/>
          <w:szCs w:val="20"/>
        </w:rPr>
        <w:t>wth and development of students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Key to Effective Testing</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Objectives; The specific statements of the aim of the instruction; it should express what the students should be able to do or know as a result of taking the course; the objectives should indicate the cognitive level, affective level and psychomotor level of expected performance.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Instruction: It consist all the elements of the curriculum designed to teach the subject, including the lesson plans, study guide, and reading and homework assignment; the instruction should corresponds directly to the objectives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Assessment: The process of </w:t>
      </w:r>
      <w:proofErr w:type="gramStart"/>
      <w:r w:rsidRPr="00D71D18">
        <w:rPr>
          <w:rFonts w:ascii="Cambria" w:hAnsi="Cambria" w:cstheme="majorBidi"/>
          <w:sz w:val="20"/>
          <w:szCs w:val="20"/>
        </w:rPr>
        <w:t>gathering ,</w:t>
      </w:r>
      <w:proofErr w:type="gramEnd"/>
      <w:r w:rsidRPr="00D71D18">
        <w:rPr>
          <w:rFonts w:ascii="Cambria" w:hAnsi="Cambria" w:cstheme="majorBidi"/>
          <w:sz w:val="20"/>
          <w:szCs w:val="20"/>
        </w:rPr>
        <w:t xml:space="preserve"> describing or quantifying information about the performance of the learner; testing components of the subject; the weight given to different subject matter areas on the test should match with objectives as well as the emphasis given to each subject area during instruction.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Evaluation: Examining the performance of students and comparing and judging its quality. </w:t>
      </w:r>
      <w:proofErr w:type="gramStart"/>
      <w:r w:rsidRPr="00D71D18">
        <w:rPr>
          <w:rFonts w:ascii="Cambria" w:hAnsi="Cambria" w:cstheme="majorBidi"/>
          <w:sz w:val="20"/>
          <w:szCs w:val="20"/>
        </w:rPr>
        <w:t>Determining whether or not the learner has met the objectives of the lesson and the extent of understanding.</w:t>
      </w:r>
      <w:proofErr w:type="gramEnd"/>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lastRenderedPageBreak/>
        <w:t>INSTRUCTIONAL OBJECTIVES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Instructional objectives play a very important role in the instructional process and the evaluation process. It serves as guides for teaching and learning, communicate the intent of the instruction to others and it provide a guidelines for assessing the learning of the students. Instructional objectives also known as behavioral objectives or learning objectives are </w:t>
      </w:r>
      <w:proofErr w:type="gramStart"/>
      <w:r w:rsidRPr="00D71D18">
        <w:rPr>
          <w:rFonts w:ascii="Cambria" w:hAnsi="Cambria" w:cstheme="majorBidi"/>
          <w:sz w:val="20"/>
          <w:szCs w:val="20"/>
        </w:rPr>
        <w:t>statement which clearly describe</w:t>
      </w:r>
      <w:proofErr w:type="gramEnd"/>
      <w:r w:rsidRPr="00D71D18">
        <w:rPr>
          <w:rFonts w:ascii="Cambria" w:hAnsi="Cambria" w:cstheme="majorBidi"/>
          <w:sz w:val="20"/>
          <w:szCs w:val="20"/>
        </w:rPr>
        <w:t xml:space="preserve"> an anticipated learning outcome.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Characteristics of well-written and useful instructional objectives</w:t>
      </w:r>
    </w:p>
    <w:p w:rsidR="004324D3" w:rsidRPr="00D71D18" w:rsidRDefault="004324D3" w:rsidP="004324D3">
      <w:pPr>
        <w:pStyle w:val="ListParagraph"/>
        <w:numPr>
          <w:ilvl w:val="0"/>
          <w:numId w:val="12"/>
        </w:numPr>
        <w:jc w:val="both"/>
        <w:rPr>
          <w:rFonts w:ascii="Cambria" w:hAnsi="Cambria" w:cstheme="majorBidi"/>
          <w:sz w:val="20"/>
          <w:szCs w:val="20"/>
        </w:rPr>
      </w:pPr>
      <w:r w:rsidRPr="00D71D18">
        <w:rPr>
          <w:rFonts w:ascii="Cambria" w:hAnsi="Cambria" w:cstheme="majorBidi"/>
          <w:sz w:val="20"/>
          <w:szCs w:val="20"/>
        </w:rPr>
        <w:t>Describe a learning outcome</w:t>
      </w:r>
    </w:p>
    <w:p w:rsidR="004324D3" w:rsidRPr="00D71D18" w:rsidRDefault="004324D3" w:rsidP="004324D3">
      <w:pPr>
        <w:pStyle w:val="ListParagraph"/>
        <w:numPr>
          <w:ilvl w:val="0"/>
          <w:numId w:val="12"/>
        </w:numPr>
        <w:jc w:val="both"/>
        <w:rPr>
          <w:rFonts w:ascii="Cambria" w:hAnsi="Cambria" w:cstheme="majorBidi"/>
          <w:sz w:val="20"/>
          <w:szCs w:val="20"/>
        </w:rPr>
      </w:pPr>
      <w:r w:rsidRPr="00D71D18">
        <w:rPr>
          <w:rFonts w:ascii="Cambria" w:hAnsi="Cambria" w:cstheme="majorBidi"/>
          <w:sz w:val="20"/>
          <w:szCs w:val="20"/>
        </w:rPr>
        <w:t>Be student oriented-focus on the learner not on the teacher</w:t>
      </w:r>
    </w:p>
    <w:p w:rsidR="004324D3" w:rsidRPr="00D71D18" w:rsidRDefault="004324D3" w:rsidP="004324D3">
      <w:pPr>
        <w:pStyle w:val="ListParagraph"/>
        <w:numPr>
          <w:ilvl w:val="0"/>
          <w:numId w:val="12"/>
        </w:numPr>
        <w:jc w:val="both"/>
        <w:rPr>
          <w:rFonts w:ascii="Cambria" w:hAnsi="Cambria" w:cstheme="majorBidi"/>
          <w:sz w:val="20"/>
          <w:szCs w:val="20"/>
        </w:rPr>
      </w:pPr>
      <w:r w:rsidRPr="00D71D18">
        <w:rPr>
          <w:rFonts w:ascii="Cambria" w:hAnsi="Cambria" w:cstheme="majorBidi"/>
          <w:sz w:val="20"/>
          <w:szCs w:val="20"/>
        </w:rPr>
        <w:t>Be observable or describe an observable product</w:t>
      </w:r>
    </w:p>
    <w:p w:rsidR="004324D3" w:rsidRPr="00D71D18" w:rsidRDefault="004324D3" w:rsidP="004324D3">
      <w:pPr>
        <w:pStyle w:val="ListParagraph"/>
        <w:numPr>
          <w:ilvl w:val="0"/>
          <w:numId w:val="12"/>
        </w:numPr>
        <w:jc w:val="both"/>
        <w:rPr>
          <w:rFonts w:ascii="Cambria" w:hAnsi="Cambria" w:cstheme="majorBidi"/>
          <w:sz w:val="20"/>
          <w:szCs w:val="20"/>
        </w:rPr>
      </w:pPr>
      <w:r w:rsidRPr="00D71D18">
        <w:rPr>
          <w:rFonts w:ascii="Cambria" w:hAnsi="Cambria" w:cstheme="majorBidi"/>
          <w:sz w:val="20"/>
          <w:szCs w:val="20"/>
        </w:rPr>
        <w:t>Be sequentially appropriate</w:t>
      </w:r>
    </w:p>
    <w:p w:rsidR="004324D3" w:rsidRPr="00D71D18" w:rsidRDefault="004324D3" w:rsidP="004324D3">
      <w:pPr>
        <w:pStyle w:val="ListParagraph"/>
        <w:numPr>
          <w:ilvl w:val="0"/>
          <w:numId w:val="12"/>
        </w:numPr>
        <w:jc w:val="both"/>
        <w:rPr>
          <w:rFonts w:ascii="Cambria" w:hAnsi="Cambria" w:cstheme="majorBidi"/>
          <w:sz w:val="20"/>
          <w:szCs w:val="20"/>
        </w:rPr>
      </w:pPr>
      <w:r w:rsidRPr="00D71D18">
        <w:rPr>
          <w:rFonts w:ascii="Cambria" w:hAnsi="Cambria" w:cstheme="majorBidi"/>
          <w:sz w:val="20"/>
          <w:szCs w:val="20"/>
        </w:rPr>
        <w:t>Be attainable within a reasonable amount of time</w:t>
      </w:r>
    </w:p>
    <w:p w:rsidR="004324D3" w:rsidRPr="00D71D18" w:rsidRDefault="004324D3" w:rsidP="004324D3">
      <w:pPr>
        <w:pStyle w:val="ListParagraph"/>
        <w:numPr>
          <w:ilvl w:val="0"/>
          <w:numId w:val="12"/>
        </w:numPr>
        <w:jc w:val="both"/>
        <w:rPr>
          <w:rFonts w:ascii="Cambria" w:hAnsi="Cambria" w:cstheme="majorBidi"/>
          <w:sz w:val="20"/>
          <w:szCs w:val="20"/>
        </w:rPr>
      </w:pPr>
      <w:r w:rsidRPr="00D71D18">
        <w:rPr>
          <w:rFonts w:ascii="Cambria" w:hAnsi="Cambria" w:cstheme="majorBidi"/>
          <w:sz w:val="20"/>
          <w:szCs w:val="20"/>
        </w:rPr>
        <w:t>Be developmental appropriate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Factors to Consider when Constructing Good Test Items</w:t>
      </w:r>
    </w:p>
    <w:p w:rsidR="004324D3" w:rsidRPr="00D71D18" w:rsidRDefault="004324D3" w:rsidP="004324D3">
      <w:pPr>
        <w:pStyle w:val="ListParagraph"/>
        <w:numPr>
          <w:ilvl w:val="0"/>
          <w:numId w:val="13"/>
        </w:numPr>
        <w:jc w:val="both"/>
        <w:rPr>
          <w:rFonts w:ascii="Cambria" w:hAnsi="Cambria" w:cstheme="majorBidi"/>
          <w:sz w:val="20"/>
          <w:szCs w:val="20"/>
        </w:rPr>
      </w:pPr>
      <w:r w:rsidRPr="00D71D18">
        <w:rPr>
          <w:rFonts w:ascii="Cambria" w:hAnsi="Cambria" w:cstheme="majorBidi"/>
          <w:sz w:val="20"/>
          <w:szCs w:val="20"/>
        </w:rPr>
        <w:t xml:space="preserve">VALIDITY is the degree to which the test measures what is intended to measure. It is the usefulness of the test for a given purpose. A valid </w:t>
      </w:r>
      <w:proofErr w:type="gramStart"/>
      <w:r w:rsidRPr="00D71D18">
        <w:rPr>
          <w:rFonts w:ascii="Cambria" w:hAnsi="Cambria" w:cstheme="majorBidi"/>
          <w:sz w:val="20"/>
          <w:szCs w:val="20"/>
        </w:rPr>
        <w:t>test</w:t>
      </w:r>
      <w:proofErr w:type="gramEnd"/>
      <w:r w:rsidRPr="00D71D18">
        <w:rPr>
          <w:rFonts w:ascii="Cambria" w:hAnsi="Cambria" w:cstheme="majorBidi"/>
          <w:sz w:val="20"/>
          <w:szCs w:val="20"/>
        </w:rPr>
        <w:t xml:space="preserve"> us always reliable.</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numPr>
          <w:ilvl w:val="0"/>
          <w:numId w:val="13"/>
        </w:numPr>
        <w:jc w:val="both"/>
        <w:rPr>
          <w:rFonts w:ascii="Cambria" w:hAnsi="Cambria" w:cstheme="majorBidi"/>
          <w:sz w:val="20"/>
          <w:szCs w:val="20"/>
        </w:rPr>
      </w:pPr>
      <w:r w:rsidRPr="00D71D18">
        <w:rPr>
          <w:rFonts w:ascii="Cambria" w:hAnsi="Cambria" w:cstheme="majorBidi"/>
          <w:sz w:val="20"/>
          <w:szCs w:val="20"/>
        </w:rPr>
        <w:t>RELIABILITY refers to the consistency of score obtained by the same person when retested using the same instrument or one that is parallel to it.</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numPr>
          <w:ilvl w:val="0"/>
          <w:numId w:val="13"/>
        </w:numPr>
        <w:jc w:val="both"/>
        <w:rPr>
          <w:rFonts w:ascii="Cambria" w:hAnsi="Cambria" w:cstheme="majorBidi"/>
          <w:sz w:val="20"/>
          <w:szCs w:val="20"/>
        </w:rPr>
      </w:pPr>
      <w:r w:rsidRPr="00D71D18">
        <w:rPr>
          <w:rFonts w:ascii="Cambria" w:hAnsi="Cambria" w:cstheme="majorBidi"/>
          <w:sz w:val="20"/>
          <w:szCs w:val="20"/>
        </w:rPr>
        <w:t xml:space="preserve">ADMINISTRABILITY the test should be administered uniformly to all students so that the scores obtained will not vary due to factors other than differences of the </w:t>
      </w:r>
      <w:proofErr w:type="spellStart"/>
      <w:proofErr w:type="gramStart"/>
      <w:r w:rsidRPr="00D71D18">
        <w:rPr>
          <w:rFonts w:ascii="Cambria" w:hAnsi="Cambria" w:cstheme="majorBidi"/>
          <w:sz w:val="20"/>
          <w:szCs w:val="20"/>
        </w:rPr>
        <w:t>students</w:t>
      </w:r>
      <w:proofErr w:type="spellEnd"/>
      <w:proofErr w:type="gramEnd"/>
      <w:r w:rsidRPr="00D71D18">
        <w:rPr>
          <w:rFonts w:ascii="Cambria" w:hAnsi="Cambria" w:cstheme="majorBidi"/>
          <w:sz w:val="20"/>
          <w:szCs w:val="20"/>
        </w:rPr>
        <w:t xml:space="preserve"> knowledge and skills. There should be a clear provision for instruction for the students, proctors and even the who will check the test or the scorer</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numPr>
          <w:ilvl w:val="0"/>
          <w:numId w:val="13"/>
        </w:numPr>
        <w:jc w:val="both"/>
        <w:rPr>
          <w:rFonts w:ascii="Cambria" w:hAnsi="Cambria" w:cstheme="majorBidi"/>
          <w:sz w:val="20"/>
          <w:szCs w:val="20"/>
        </w:rPr>
      </w:pPr>
      <w:r w:rsidRPr="00D71D18">
        <w:rPr>
          <w:rFonts w:ascii="Cambria" w:hAnsi="Cambria" w:cstheme="majorBidi"/>
          <w:sz w:val="20"/>
          <w:szCs w:val="20"/>
        </w:rPr>
        <w:t>SCORABILITY the test should be easy to score, directions for scoring is clear, provide the answer sheet and the answer key</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pStyle w:val="ListParagraph"/>
        <w:numPr>
          <w:ilvl w:val="0"/>
          <w:numId w:val="13"/>
        </w:numPr>
        <w:jc w:val="both"/>
        <w:rPr>
          <w:rFonts w:ascii="Cambria" w:hAnsi="Cambria" w:cstheme="majorBidi"/>
          <w:sz w:val="20"/>
          <w:szCs w:val="20"/>
        </w:rPr>
      </w:pPr>
      <w:r w:rsidRPr="00D71D18">
        <w:rPr>
          <w:rFonts w:ascii="Cambria" w:hAnsi="Cambria" w:cstheme="majorBidi"/>
          <w:sz w:val="20"/>
          <w:szCs w:val="20"/>
        </w:rPr>
        <w:t xml:space="preserve">APPROPRIATENESS the test item that the </w:t>
      </w:r>
      <w:proofErr w:type="gramStart"/>
      <w:r w:rsidRPr="00D71D18">
        <w:rPr>
          <w:rFonts w:ascii="Cambria" w:hAnsi="Cambria" w:cstheme="majorBidi"/>
          <w:sz w:val="20"/>
          <w:szCs w:val="20"/>
        </w:rPr>
        <w:t>teacher construct</w:t>
      </w:r>
      <w:proofErr w:type="gramEnd"/>
      <w:r w:rsidRPr="00D71D18">
        <w:rPr>
          <w:rFonts w:ascii="Cambria" w:hAnsi="Cambria" w:cstheme="majorBidi"/>
          <w:sz w:val="20"/>
          <w:szCs w:val="20"/>
        </w:rPr>
        <w:t xml:space="preserve"> must assess the exact performances called for in the learning objectives. The test item should require the same performance of the student as specified in the learning objectives.</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numPr>
          <w:ilvl w:val="0"/>
          <w:numId w:val="13"/>
        </w:numPr>
        <w:jc w:val="both"/>
        <w:rPr>
          <w:rFonts w:ascii="Cambria" w:hAnsi="Cambria" w:cstheme="majorBidi"/>
          <w:sz w:val="20"/>
          <w:szCs w:val="20"/>
        </w:rPr>
      </w:pPr>
      <w:r w:rsidRPr="00D71D18">
        <w:rPr>
          <w:rFonts w:ascii="Cambria" w:hAnsi="Cambria" w:cstheme="majorBidi"/>
          <w:sz w:val="20"/>
          <w:szCs w:val="20"/>
        </w:rPr>
        <w:t>ADEQUACY the test should contain a wide sampling if items to determine the educational outcomes or abilities so that resulting scores are representatives of the total performance in the areas measured.</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numPr>
          <w:ilvl w:val="0"/>
          <w:numId w:val="13"/>
        </w:numPr>
        <w:jc w:val="both"/>
        <w:rPr>
          <w:rFonts w:ascii="Cambria" w:hAnsi="Cambria" w:cstheme="majorBidi"/>
          <w:sz w:val="20"/>
          <w:szCs w:val="20"/>
        </w:rPr>
      </w:pPr>
      <w:r w:rsidRPr="00D71D18">
        <w:rPr>
          <w:rFonts w:ascii="Cambria" w:hAnsi="Cambria" w:cstheme="majorBidi"/>
          <w:sz w:val="20"/>
          <w:szCs w:val="20"/>
        </w:rPr>
        <w:t>FAIRNESS the test should bit be biased to the examinees, it should not be offensive to any examinees subgroups. A test can only be good if it is also fair to all test takers.</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numPr>
          <w:ilvl w:val="0"/>
          <w:numId w:val="13"/>
        </w:numPr>
        <w:jc w:val="both"/>
        <w:rPr>
          <w:rFonts w:ascii="Cambria" w:hAnsi="Cambria" w:cstheme="majorBidi"/>
          <w:sz w:val="20"/>
          <w:szCs w:val="20"/>
        </w:rPr>
      </w:pPr>
      <w:r w:rsidRPr="00D71D18">
        <w:rPr>
          <w:rFonts w:ascii="Cambria" w:hAnsi="Cambria" w:cstheme="majorBidi"/>
          <w:sz w:val="20"/>
          <w:szCs w:val="20"/>
        </w:rPr>
        <w:t xml:space="preserve">OBJECTIVITY represents the agreement of two or more raters or </w:t>
      </w:r>
      <w:proofErr w:type="gramStart"/>
      <w:r w:rsidRPr="00D71D18">
        <w:rPr>
          <w:rFonts w:ascii="Cambria" w:hAnsi="Cambria" w:cstheme="majorBidi"/>
          <w:sz w:val="20"/>
          <w:szCs w:val="20"/>
        </w:rPr>
        <w:t>a test administrators</w:t>
      </w:r>
      <w:proofErr w:type="gramEnd"/>
      <w:r w:rsidRPr="00D71D18">
        <w:rPr>
          <w:rFonts w:ascii="Cambria" w:hAnsi="Cambria" w:cstheme="majorBidi"/>
          <w:sz w:val="20"/>
          <w:szCs w:val="20"/>
        </w:rPr>
        <w:t xml:space="preserve"> concerning the score of a student. If the two raters who assess the same student on the same test cannot agree in score, the test lacks objectivity and the score of neither judge is valid, thus, lack of objectivity reduces test validity in the same way that lack reliability influence validity.</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TABLE OF SPECIFICATIONS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Table of specification is a device for describing test items in terms of the content and the process dimensions. That is, what a student is expected to know and what he or she is expected to do with that knowledge. It is described by combination of content and process in the table of specification.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Sample of One way table of specification in Linear Function</w:t>
      </w:r>
    </w:p>
    <w:tbl>
      <w:tblPr>
        <w:tblStyle w:val="TableGrid"/>
        <w:tblW w:w="0" w:type="auto"/>
        <w:tblLook w:val="04A0" w:firstRow="1" w:lastRow="0" w:firstColumn="1" w:lastColumn="0" w:noHBand="0" w:noVBand="1"/>
      </w:tblPr>
      <w:tblGrid>
        <w:gridCol w:w="3443"/>
        <w:gridCol w:w="1694"/>
        <w:gridCol w:w="1556"/>
        <w:gridCol w:w="1533"/>
      </w:tblGrid>
      <w:tr w:rsidR="004324D3" w:rsidRPr="00D71D18" w:rsidTr="00A81B18">
        <w:tc>
          <w:tcPr>
            <w:tcW w:w="388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Content</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Number of Class</w:t>
            </w:r>
          </w:p>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Sessions</w:t>
            </w:r>
          </w:p>
        </w:tc>
        <w:tc>
          <w:tcPr>
            <w:tcW w:w="180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Number of Items</w:t>
            </w:r>
          </w:p>
        </w:tc>
        <w:tc>
          <w:tcPr>
            <w:tcW w:w="163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Test Item</w:t>
            </w:r>
          </w:p>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Distribution</w:t>
            </w:r>
          </w:p>
        </w:tc>
      </w:tr>
      <w:tr w:rsidR="004324D3" w:rsidRPr="00D71D18" w:rsidTr="00A81B18">
        <w:tc>
          <w:tcPr>
            <w:tcW w:w="3888" w:type="dxa"/>
          </w:tcPr>
          <w:p w:rsidR="004324D3" w:rsidRPr="00D71D18" w:rsidRDefault="004324D3" w:rsidP="004324D3">
            <w:pPr>
              <w:pStyle w:val="ListParagraph"/>
              <w:numPr>
                <w:ilvl w:val="0"/>
                <w:numId w:val="14"/>
              </w:numPr>
              <w:spacing w:after="0" w:line="240" w:lineRule="auto"/>
              <w:jc w:val="both"/>
              <w:rPr>
                <w:rFonts w:ascii="Cambria" w:hAnsi="Cambria" w:cstheme="majorBidi"/>
                <w:sz w:val="20"/>
                <w:szCs w:val="20"/>
              </w:rPr>
            </w:pPr>
            <w:r w:rsidRPr="00D71D18">
              <w:rPr>
                <w:rFonts w:ascii="Cambria" w:hAnsi="Cambria" w:cstheme="majorBidi"/>
                <w:sz w:val="20"/>
                <w:szCs w:val="20"/>
              </w:rPr>
              <w:t>Definition of  linear function</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w:t>
            </w:r>
          </w:p>
        </w:tc>
        <w:tc>
          <w:tcPr>
            <w:tcW w:w="180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c>
          <w:tcPr>
            <w:tcW w:w="163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1-4</w:t>
            </w:r>
          </w:p>
        </w:tc>
      </w:tr>
      <w:tr w:rsidR="004324D3" w:rsidRPr="00D71D18" w:rsidTr="00A81B18">
        <w:tc>
          <w:tcPr>
            <w:tcW w:w="3888" w:type="dxa"/>
          </w:tcPr>
          <w:p w:rsidR="004324D3" w:rsidRPr="00D71D18" w:rsidRDefault="004324D3" w:rsidP="004324D3">
            <w:pPr>
              <w:pStyle w:val="ListParagraph"/>
              <w:numPr>
                <w:ilvl w:val="0"/>
                <w:numId w:val="14"/>
              </w:numPr>
              <w:spacing w:after="0" w:line="240" w:lineRule="auto"/>
              <w:jc w:val="both"/>
              <w:rPr>
                <w:rFonts w:ascii="Cambria" w:hAnsi="Cambria" w:cstheme="majorBidi"/>
                <w:sz w:val="20"/>
                <w:szCs w:val="20"/>
              </w:rPr>
            </w:pPr>
            <w:r w:rsidRPr="00D71D18">
              <w:rPr>
                <w:rFonts w:ascii="Cambria" w:hAnsi="Cambria" w:cstheme="majorBidi"/>
                <w:sz w:val="20"/>
                <w:szCs w:val="20"/>
              </w:rPr>
              <w:t>Slope of a line</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w:t>
            </w:r>
          </w:p>
        </w:tc>
        <w:tc>
          <w:tcPr>
            <w:tcW w:w="180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c>
          <w:tcPr>
            <w:tcW w:w="163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5-8</w:t>
            </w:r>
          </w:p>
        </w:tc>
      </w:tr>
      <w:tr w:rsidR="004324D3" w:rsidRPr="00D71D18" w:rsidTr="00A81B18">
        <w:tc>
          <w:tcPr>
            <w:tcW w:w="3888" w:type="dxa"/>
          </w:tcPr>
          <w:p w:rsidR="004324D3" w:rsidRPr="00D71D18" w:rsidRDefault="004324D3" w:rsidP="004324D3">
            <w:pPr>
              <w:pStyle w:val="ListParagraph"/>
              <w:numPr>
                <w:ilvl w:val="0"/>
                <w:numId w:val="14"/>
              </w:numPr>
              <w:spacing w:after="0" w:line="240" w:lineRule="auto"/>
              <w:jc w:val="both"/>
              <w:rPr>
                <w:rFonts w:ascii="Cambria" w:hAnsi="Cambria" w:cstheme="majorBidi"/>
                <w:sz w:val="20"/>
                <w:szCs w:val="20"/>
              </w:rPr>
            </w:pPr>
            <w:r w:rsidRPr="00D71D18">
              <w:rPr>
                <w:rFonts w:ascii="Cambria" w:hAnsi="Cambria" w:cstheme="majorBidi"/>
                <w:sz w:val="20"/>
                <w:szCs w:val="20"/>
              </w:rPr>
              <w:t>Graph of linear function</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w:t>
            </w:r>
          </w:p>
        </w:tc>
        <w:tc>
          <w:tcPr>
            <w:tcW w:w="180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c>
          <w:tcPr>
            <w:tcW w:w="163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9-12</w:t>
            </w:r>
          </w:p>
        </w:tc>
      </w:tr>
      <w:tr w:rsidR="004324D3" w:rsidRPr="00D71D18" w:rsidTr="00A81B18">
        <w:tc>
          <w:tcPr>
            <w:tcW w:w="3888" w:type="dxa"/>
          </w:tcPr>
          <w:p w:rsidR="004324D3" w:rsidRPr="00D71D18" w:rsidRDefault="004324D3" w:rsidP="004324D3">
            <w:pPr>
              <w:pStyle w:val="ListParagraph"/>
              <w:numPr>
                <w:ilvl w:val="0"/>
                <w:numId w:val="14"/>
              </w:numPr>
              <w:spacing w:after="0" w:line="240" w:lineRule="auto"/>
              <w:jc w:val="both"/>
              <w:rPr>
                <w:rFonts w:ascii="Cambria" w:hAnsi="Cambria" w:cstheme="majorBidi"/>
                <w:sz w:val="20"/>
                <w:szCs w:val="20"/>
              </w:rPr>
            </w:pPr>
            <w:r w:rsidRPr="00D71D18">
              <w:rPr>
                <w:rFonts w:ascii="Cambria" w:hAnsi="Cambria" w:cstheme="majorBidi"/>
                <w:sz w:val="20"/>
                <w:szCs w:val="20"/>
              </w:rPr>
              <w:t>Equation of linear function</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w:t>
            </w:r>
          </w:p>
        </w:tc>
        <w:tc>
          <w:tcPr>
            <w:tcW w:w="180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c>
          <w:tcPr>
            <w:tcW w:w="163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13-16</w:t>
            </w:r>
          </w:p>
        </w:tc>
      </w:tr>
      <w:tr w:rsidR="004324D3" w:rsidRPr="00D71D18" w:rsidTr="00A81B18">
        <w:tc>
          <w:tcPr>
            <w:tcW w:w="3888" w:type="dxa"/>
          </w:tcPr>
          <w:p w:rsidR="004324D3" w:rsidRPr="00D71D18" w:rsidRDefault="004324D3" w:rsidP="004324D3">
            <w:pPr>
              <w:pStyle w:val="ListParagraph"/>
              <w:numPr>
                <w:ilvl w:val="0"/>
                <w:numId w:val="14"/>
              </w:numPr>
              <w:spacing w:after="0" w:line="240" w:lineRule="auto"/>
              <w:jc w:val="both"/>
              <w:rPr>
                <w:rFonts w:ascii="Cambria" w:hAnsi="Cambria" w:cstheme="majorBidi"/>
                <w:sz w:val="20"/>
                <w:szCs w:val="20"/>
              </w:rPr>
            </w:pPr>
            <w:r w:rsidRPr="00D71D18">
              <w:rPr>
                <w:rFonts w:ascii="Cambria" w:hAnsi="Cambria" w:cstheme="majorBidi"/>
                <w:sz w:val="20"/>
                <w:szCs w:val="20"/>
              </w:rPr>
              <w:t>Standard Forms of a line</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w:t>
            </w:r>
          </w:p>
        </w:tc>
        <w:tc>
          <w:tcPr>
            <w:tcW w:w="180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6</w:t>
            </w:r>
          </w:p>
        </w:tc>
        <w:tc>
          <w:tcPr>
            <w:tcW w:w="163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17-22</w:t>
            </w:r>
          </w:p>
        </w:tc>
      </w:tr>
      <w:tr w:rsidR="004324D3" w:rsidRPr="00D71D18" w:rsidTr="00A81B18">
        <w:tc>
          <w:tcPr>
            <w:tcW w:w="3888" w:type="dxa"/>
          </w:tcPr>
          <w:p w:rsidR="004324D3" w:rsidRPr="00D71D18" w:rsidRDefault="004324D3" w:rsidP="004324D3">
            <w:pPr>
              <w:pStyle w:val="ListParagraph"/>
              <w:numPr>
                <w:ilvl w:val="0"/>
                <w:numId w:val="14"/>
              </w:numPr>
              <w:spacing w:after="0" w:line="240" w:lineRule="auto"/>
              <w:jc w:val="both"/>
              <w:rPr>
                <w:rFonts w:ascii="Cambria" w:hAnsi="Cambria" w:cstheme="majorBidi"/>
                <w:sz w:val="20"/>
                <w:szCs w:val="20"/>
              </w:rPr>
            </w:pPr>
            <w:r w:rsidRPr="00D71D18">
              <w:rPr>
                <w:rFonts w:ascii="Cambria" w:hAnsi="Cambria" w:cstheme="majorBidi"/>
                <w:sz w:val="20"/>
                <w:szCs w:val="20"/>
              </w:rPr>
              <w:t>Parallel and perpendicular lines</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c>
          <w:tcPr>
            <w:tcW w:w="180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8</w:t>
            </w:r>
          </w:p>
        </w:tc>
        <w:tc>
          <w:tcPr>
            <w:tcW w:w="163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23-30</w:t>
            </w:r>
          </w:p>
        </w:tc>
      </w:tr>
      <w:tr w:rsidR="004324D3" w:rsidRPr="00D71D18" w:rsidTr="00A81B18">
        <w:tc>
          <w:tcPr>
            <w:tcW w:w="3888" w:type="dxa"/>
          </w:tcPr>
          <w:p w:rsidR="004324D3" w:rsidRPr="00D71D18" w:rsidRDefault="004324D3" w:rsidP="004324D3">
            <w:pPr>
              <w:pStyle w:val="ListParagraph"/>
              <w:numPr>
                <w:ilvl w:val="0"/>
                <w:numId w:val="14"/>
              </w:numPr>
              <w:spacing w:after="0" w:line="240" w:lineRule="auto"/>
              <w:jc w:val="both"/>
              <w:rPr>
                <w:rFonts w:ascii="Cambria" w:hAnsi="Cambria" w:cstheme="majorBidi"/>
                <w:sz w:val="20"/>
                <w:szCs w:val="20"/>
              </w:rPr>
            </w:pPr>
            <w:r w:rsidRPr="00D71D18">
              <w:rPr>
                <w:rFonts w:ascii="Cambria" w:hAnsi="Cambria" w:cstheme="majorBidi"/>
                <w:sz w:val="20"/>
                <w:szCs w:val="20"/>
              </w:rPr>
              <w:t>Application of linear functions</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w:t>
            </w:r>
          </w:p>
        </w:tc>
        <w:tc>
          <w:tcPr>
            <w:tcW w:w="180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10</w:t>
            </w:r>
          </w:p>
        </w:tc>
        <w:tc>
          <w:tcPr>
            <w:tcW w:w="163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31-40</w:t>
            </w:r>
          </w:p>
        </w:tc>
      </w:tr>
      <w:tr w:rsidR="004324D3" w:rsidRPr="00D71D18" w:rsidTr="00A81B18">
        <w:tc>
          <w:tcPr>
            <w:tcW w:w="3888" w:type="dxa"/>
          </w:tcPr>
          <w:p w:rsidR="004324D3" w:rsidRPr="00D71D18" w:rsidRDefault="004324D3" w:rsidP="00A81B18">
            <w:pPr>
              <w:pStyle w:val="ListParagraph"/>
              <w:jc w:val="both"/>
              <w:rPr>
                <w:rFonts w:ascii="Cambria" w:hAnsi="Cambria" w:cstheme="majorBidi"/>
                <w:sz w:val="20"/>
                <w:szCs w:val="20"/>
              </w:rPr>
            </w:pPr>
            <w:r w:rsidRPr="00D71D18">
              <w:rPr>
                <w:rFonts w:ascii="Cambria" w:hAnsi="Cambria" w:cstheme="majorBidi"/>
                <w:sz w:val="20"/>
                <w:szCs w:val="20"/>
              </w:rPr>
              <w:t>TOTAL</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20</w:t>
            </w:r>
          </w:p>
        </w:tc>
        <w:tc>
          <w:tcPr>
            <w:tcW w:w="180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40</w:t>
            </w:r>
          </w:p>
        </w:tc>
        <w:tc>
          <w:tcPr>
            <w:tcW w:w="163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40</w:t>
            </w:r>
          </w:p>
        </w:tc>
      </w:tr>
    </w:tbl>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b/>
          <w:bCs/>
          <w:sz w:val="20"/>
          <w:szCs w:val="20"/>
          <w:u w:val="single"/>
        </w:rPr>
      </w:pPr>
      <w:r w:rsidRPr="00D71D18">
        <w:rPr>
          <w:rFonts w:ascii="Cambria" w:hAnsi="Cambria" w:cstheme="majorBidi"/>
          <w:b/>
          <w:bCs/>
          <w:sz w:val="20"/>
          <w:szCs w:val="20"/>
        </w:rPr>
        <w:t>Number of items</w:t>
      </w:r>
      <w:r w:rsidRPr="00D71D18">
        <w:rPr>
          <w:rFonts w:ascii="Cambria" w:hAnsi="Cambria" w:cstheme="majorBidi"/>
          <w:b/>
          <w:bCs/>
          <w:sz w:val="20"/>
          <w:szCs w:val="20"/>
          <w:u w:val="single"/>
        </w:rPr>
        <w:t xml:space="preserve">= Number of class sessions x desired total number of </w:t>
      </w:r>
      <w:proofErr w:type="spellStart"/>
      <w:r w:rsidRPr="00D71D18">
        <w:rPr>
          <w:rFonts w:ascii="Cambria" w:hAnsi="Cambria" w:cstheme="majorBidi"/>
          <w:b/>
          <w:bCs/>
          <w:sz w:val="20"/>
          <w:szCs w:val="20"/>
          <w:u w:val="single"/>
        </w:rPr>
        <w:t>itens</w:t>
      </w:r>
      <w:proofErr w:type="spellEnd"/>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lastRenderedPageBreak/>
        <w:t>Total number of class sessions</w:t>
      </w:r>
    </w:p>
    <w:p w:rsidR="004324D3" w:rsidRPr="00D71D18" w:rsidRDefault="004324D3" w:rsidP="004324D3">
      <w:pPr>
        <w:jc w:val="both"/>
        <w:rPr>
          <w:rFonts w:ascii="Cambria" w:hAnsi="Cambria" w:cstheme="majorBidi"/>
          <w:sz w:val="20"/>
          <w:szCs w:val="20"/>
        </w:rPr>
      </w:pPr>
      <w:proofErr w:type="gramStart"/>
      <w:r w:rsidRPr="00D71D18">
        <w:rPr>
          <w:rFonts w:ascii="Cambria" w:hAnsi="Cambria" w:cstheme="majorBidi"/>
          <w:sz w:val="20"/>
          <w:szCs w:val="20"/>
        </w:rPr>
        <w:t>Example :</w:t>
      </w:r>
      <w:proofErr w:type="gramEnd"/>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Number of items for the topic” definition of linear function”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Number of class session= 2</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Desired number of items= 40</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Total number of class sessions=20</w:t>
      </w:r>
    </w:p>
    <w:p w:rsidR="004324D3" w:rsidRPr="00D71D18" w:rsidRDefault="004324D3" w:rsidP="004324D3">
      <w:pPr>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Number of items</w:t>
      </w:r>
      <w:proofErr w:type="gramStart"/>
      <w:r w:rsidRPr="00D71D18">
        <w:rPr>
          <w:rFonts w:ascii="Cambria" w:hAnsi="Cambria" w:cstheme="majorBidi"/>
          <w:sz w:val="20"/>
          <w:szCs w:val="20"/>
          <w:u w:val="single"/>
        </w:rPr>
        <w:t>=  Number</w:t>
      </w:r>
      <w:proofErr w:type="gramEnd"/>
      <w:r w:rsidRPr="00D71D18">
        <w:rPr>
          <w:rFonts w:ascii="Cambria" w:hAnsi="Cambria" w:cstheme="majorBidi"/>
          <w:sz w:val="20"/>
          <w:szCs w:val="20"/>
          <w:u w:val="single"/>
        </w:rPr>
        <w:t xml:space="preserve"> of class sessions x desired total number of </w:t>
      </w:r>
      <w:proofErr w:type="spellStart"/>
      <w:r w:rsidRPr="00D71D18">
        <w:rPr>
          <w:rFonts w:ascii="Cambria" w:hAnsi="Cambria" w:cstheme="majorBidi"/>
          <w:sz w:val="20"/>
          <w:szCs w:val="20"/>
          <w:u w:val="single"/>
        </w:rPr>
        <w:t>itens</w:t>
      </w:r>
      <w:proofErr w:type="spellEnd"/>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Total number of class sessions</w:t>
      </w:r>
    </w:p>
    <w:p w:rsidR="004324D3" w:rsidRPr="00D71D18" w:rsidRDefault="004324D3" w:rsidP="004324D3">
      <w:pPr>
        <w:spacing w:after="0" w:line="240" w:lineRule="auto"/>
        <w:jc w:val="both"/>
        <w:rPr>
          <w:rFonts w:ascii="Cambria" w:hAnsi="Cambria" w:cstheme="majorBidi"/>
          <w:b/>
          <w:bCs/>
          <w:sz w:val="20"/>
          <w:szCs w:val="20"/>
          <w:u w:val="single"/>
        </w:rPr>
      </w:pPr>
    </w:p>
    <w:p w:rsidR="004324D3" w:rsidRPr="00D71D18" w:rsidRDefault="004324D3" w:rsidP="004324D3">
      <w:pPr>
        <w:spacing w:after="0"/>
        <w:jc w:val="both"/>
        <w:rPr>
          <w:rFonts w:ascii="Cambria" w:hAnsi="Cambria" w:cstheme="majorBidi"/>
          <w:b/>
          <w:bCs/>
          <w:sz w:val="20"/>
          <w:szCs w:val="20"/>
          <w:u w:val="single"/>
        </w:rPr>
      </w:pPr>
      <w:r w:rsidRPr="00D71D18">
        <w:rPr>
          <w:rFonts w:ascii="Cambria" w:hAnsi="Cambria" w:cstheme="majorBidi"/>
          <w:b/>
          <w:bCs/>
          <w:sz w:val="20"/>
          <w:szCs w:val="20"/>
          <w:u w:val="single"/>
        </w:rPr>
        <w:t>=2x40</w:t>
      </w:r>
    </w:p>
    <w:p w:rsidR="004324D3" w:rsidRPr="00D71D18" w:rsidRDefault="004324D3" w:rsidP="004324D3">
      <w:pPr>
        <w:jc w:val="both"/>
        <w:rPr>
          <w:rFonts w:ascii="Cambria" w:hAnsi="Cambria" w:cstheme="majorBidi"/>
          <w:b/>
          <w:bCs/>
          <w:sz w:val="20"/>
          <w:szCs w:val="20"/>
          <w:u w:val="single"/>
        </w:rPr>
      </w:pPr>
      <w:r w:rsidRPr="00D71D18">
        <w:rPr>
          <w:rFonts w:ascii="Cambria" w:hAnsi="Cambria" w:cstheme="majorBidi"/>
          <w:b/>
          <w:bCs/>
          <w:sz w:val="20"/>
          <w:szCs w:val="20"/>
        </w:rPr>
        <w:t xml:space="preserve"> 20</w:t>
      </w: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Number of items= 4</w:t>
      </w:r>
    </w:p>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Sample of two way table of specification in Linear Function</w:t>
      </w:r>
    </w:p>
    <w:tbl>
      <w:tblPr>
        <w:tblStyle w:val="TableGrid"/>
        <w:tblW w:w="0" w:type="auto"/>
        <w:tblInd w:w="-792" w:type="dxa"/>
        <w:tblLayout w:type="fixed"/>
        <w:tblLook w:val="04A0" w:firstRow="1" w:lastRow="0" w:firstColumn="1" w:lastColumn="0" w:noHBand="0" w:noVBand="1"/>
      </w:tblPr>
      <w:tblGrid>
        <w:gridCol w:w="2250"/>
        <w:gridCol w:w="630"/>
        <w:gridCol w:w="990"/>
        <w:gridCol w:w="1251"/>
        <w:gridCol w:w="1194"/>
        <w:gridCol w:w="986"/>
        <w:gridCol w:w="1023"/>
        <w:gridCol w:w="1133"/>
        <w:gridCol w:w="641"/>
      </w:tblGrid>
      <w:tr w:rsidR="004324D3" w:rsidRPr="00D71D18" w:rsidTr="00A81B18">
        <w:tc>
          <w:tcPr>
            <w:tcW w:w="225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content</w:t>
            </w:r>
          </w:p>
        </w:tc>
        <w:tc>
          <w:tcPr>
            <w:tcW w:w="6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Class hours</w:t>
            </w:r>
          </w:p>
        </w:tc>
        <w:tc>
          <w:tcPr>
            <w:tcW w:w="99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Knowledge</w:t>
            </w:r>
          </w:p>
        </w:tc>
        <w:tc>
          <w:tcPr>
            <w:tcW w:w="125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Comprehension</w:t>
            </w:r>
          </w:p>
        </w:tc>
        <w:tc>
          <w:tcPr>
            <w:tcW w:w="1194"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Application</w:t>
            </w:r>
          </w:p>
        </w:tc>
        <w:tc>
          <w:tcPr>
            <w:tcW w:w="98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Analysis</w:t>
            </w:r>
          </w:p>
        </w:tc>
        <w:tc>
          <w:tcPr>
            <w:tcW w:w="102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Synthesis</w:t>
            </w:r>
          </w:p>
        </w:tc>
        <w:tc>
          <w:tcPr>
            <w:tcW w:w="113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Evaluation</w:t>
            </w:r>
          </w:p>
        </w:tc>
        <w:tc>
          <w:tcPr>
            <w:tcW w:w="64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Total</w:t>
            </w:r>
          </w:p>
        </w:tc>
      </w:tr>
      <w:tr w:rsidR="004324D3" w:rsidRPr="00D71D18" w:rsidTr="00A81B18">
        <w:tc>
          <w:tcPr>
            <w:tcW w:w="225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1.Definition of linear function</w:t>
            </w:r>
          </w:p>
        </w:tc>
        <w:tc>
          <w:tcPr>
            <w:tcW w:w="6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w:t>
            </w:r>
          </w:p>
        </w:tc>
        <w:tc>
          <w:tcPr>
            <w:tcW w:w="99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25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194"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986" w:type="dxa"/>
          </w:tcPr>
          <w:p w:rsidR="004324D3" w:rsidRPr="00D71D18" w:rsidRDefault="004324D3" w:rsidP="00A81B18">
            <w:pPr>
              <w:jc w:val="both"/>
              <w:rPr>
                <w:rFonts w:ascii="Cambria" w:hAnsi="Cambria" w:cstheme="majorBidi"/>
                <w:sz w:val="20"/>
                <w:szCs w:val="20"/>
              </w:rPr>
            </w:pPr>
          </w:p>
        </w:tc>
        <w:tc>
          <w:tcPr>
            <w:tcW w:w="1023" w:type="dxa"/>
          </w:tcPr>
          <w:p w:rsidR="004324D3" w:rsidRPr="00D71D18" w:rsidRDefault="004324D3" w:rsidP="00A81B18">
            <w:pPr>
              <w:jc w:val="both"/>
              <w:rPr>
                <w:rFonts w:ascii="Cambria" w:hAnsi="Cambria" w:cstheme="majorBidi"/>
                <w:sz w:val="20"/>
                <w:szCs w:val="20"/>
              </w:rPr>
            </w:pPr>
          </w:p>
        </w:tc>
        <w:tc>
          <w:tcPr>
            <w:tcW w:w="113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64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r>
      <w:tr w:rsidR="004324D3" w:rsidRPr="00D71D18" w:rsidTr="00A81B18">
        <w:tc>
          <w:tcPr>
            <w:tcW w:w="225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2.Slope of a line</w:t>
            </w:r>
          </w:p>
        </w:tc>
        <w:tc>
          <w:tcPr>
            <w:tcW w:w="6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w:t>
            </w:r>
          </w:p>
        </w:tc>
        <w:tc>
          <w:tcPr>
            <w:tcW w:w="990" w:type="dxa"/>
          </w:tcPr>
          <w:p w:rsidR="004324D3" w:rsidRPr="00D71D18" w:rsidRDefault="004324D3" w:rsidP="00A81B18">
            <w:pPr>
              <w:jc w:val="both"/>
              <w:rPr>
                <w:rFonts w:ascii="Cambria" w:hAnsi="Cambria" w:cstheme="majorBidi"/>
                <w:sz w:val="20"/>
                <w:szCs w:val="20"/>
              </w:rPr>
            </w:pPr>
          </w:p>
        </w:tc>
        <w:tc>
          <w:tcPr>
            <w:tcW w:w="1251" w:type="dxa"/>
          </w:tcPr>
          <w:p w:rsidR="004324D3" w:rsidRPr="00D71D18" w:rsidRDefault="004324D3" w:rsidP="00A81B18">
            <w:pPr>
              <w:jc w:val="both"/>
              <w:rPr>
                <w:rFonts w:ascii="Cambria" w:hAnsi="Cambria" w:cstheme="majorBidi"/>
                <w:sz w:val="20"/>
                <w:szCs w:val="20"/>
              </w:rPr>
            </w:pPr>
          </w:p>
        </w:tc>
        <w:tc>
          <w:tcPr>
            <w:tcW w:w="1194"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98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02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13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641" w:type="dxa"/>
          </w:tcPr>
          <w:p w:rsidR="004324D3" w:rsidRPr="00D71D18" w:rsidRDefault="004324D3" w:rsidP="00A81B18">
            <w:pPr>
              <w:jc w:val="both"/>
              <w:rPr>
                <w:rFonts w:ascii="Cambria" w:hAnsi="Cambria" w:cstheme="majorBidi"/>
                <w:sz w:val="20"/>
                <w:szCs w:val="20"/>
              </w:rPr>
            </w:pPr>
          </w:p>
        </w:tc>
      </w:tr>
      <w:tr w:rsidR="004324D3" w:rsidRPr="00D71D18" w:rsidTr="00A81B18">
        <w:tc>
          <w:tcPr>
            <w:tcW w:w="225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3.Graph of linear function</w:t>
            </w:r>
          </w:p>
        </w:tc>
        <w:tc>
          <w:tcPr>
            <w:tcW w:w="6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w:t>
            </w:r>
          </w:p>
        </w:tc>
        <w:tc>
          <w:tcPr>
            <w:tcW w:w="99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251" w:type="dxa"/>
          </w:tcPr>
          <w:p w:rsidR="004324D3" w:rsidRPr="00D71D18" w:rsidRDefault="004324D3" w:rsidP="00A81B18">
            <w:pPr>
              <w:jc w:val="both"/>
              <w:rPr>
                <w:rFonts w:ascii="Cambria" w:hAnsi="Cambria" w:cstheme="majorBidi"/>
                <w:sz w:val="20"/>
                <w:szCs w:val="20"/>
              </w:rPr>
            </w:pPr>
          </w:p>
        </w:tc>
        <w:tc>
          <w:tcPr>
            <w:tcW w:w="1194" w:type="dxa"/>
          </w:tcPr>
          <w:p w:rsidR="004324D3" w:rsidRPr="00D71D18" w:rsidRDefault="004324D3" w:rsidP="00A81B18">
            <w:pPr>
              <w:jc w:val="both"/>
              <w:rPr>
                <w:rFonts w:ascii="Cambria" w:hAnsi="Cambria" w:cstheme="majorBidi"/>
                <w:sz w:val="20"/>
                <w:szCs w:val="20"/>
              </w:rPr>
            </w:pPr>
          </w:p>
        </w:tc>
        <w:tc>
          <w:tcPr>
            <w:tcW w:w="98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02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13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64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r>
      <w:tr w:rsidR="004324D3" w:rsidRPr="00D71D18" w:rsidTr="00A81B18">
        <w:tc>
          <w:tcPr>
            <w:tcW w:w="225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4.Equation of linear function</w:t>
            </w:r>
          </w:p>
        </w:tc>
        <w:tc>
          <w:tcPr>
            <w:tcW w:w="6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w:t>
            </w:r>
          </w:p>
        </w:tc>
        <w:tc>
          <w:tcPr>
            <w:tcW w:w="99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25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194" w:type="dxa"/>
          </w:tcPr>
          <w:p w:rsidR="004324D3" w:rsidRPr="00D71D18" w:rsidRDefault="004324D3" w:rsidP="00A81B18">
            <w:pPr>
              <w:jc w:val="both"/>
              <w:rPr>
                <w:rFonts w:ascii="Cambria" w:hAnsi="Cambria" w:cstheme="majorBidi"/>
                <w:sz w:val="20"/>
                <w:szCs w:val="20"/>
              </w:rPr>
            </w:pPr>
          </w:p>
        </w:tc>
        <w:tc>
          <w:tcPr>
            <w:tcW w:w="98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023" w:type="dxa"/>
          </w:tcPr>
          <w:p w:rsidR="004324D3" w:rsidRPr="00D71D18" w:rsidRDefault="004324D3" w:rsidP="00A81B18">
            <w:pPr>
              <w:jc w:val="both"/>
              <w:rPr>
                <w:rFonts w:ascii="Cambria" w:hAnsi="Cambria" w:cstheme="majorBidi"/>
                <w:sz w:val="20"/>
                <w:szCs w:val="20"/>
              </w:rPr>
            </w:pPr>
          </w:p>
        </w:tc>
        <w:tc>
          <w:tcPr>
            <w:tcW w:w="113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64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r>
      <w:tr w:rsidR="004324D3" w:rsidRPr="00D71D18" w:rsidTr="00A81B18">
        <w:tc>
          <w:tcPr>
            <w:tcW w:w="225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 xml:space="preserve">5.Standard Forms of a </w:t>
            </w:r>
            <w:r w:rsidRPr="00D71D18">
              <w:rPr>
                <w:rFonts w:ascii="Cambria" w:hAnsi="Cambria" w:cstheme="majorBidi"/>
                <w:sz w:val="20"/>
                <w:szCs w:val="20"/>
              </w:rPr>
              <w:lastRenderedPageBreak/>
              <w:t>line</w:t>
            </w:r>
          </w:p>
        </w:tc>
        <w:tc>
          <w:tcPr>
            <w:tcW w:w="6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w:t>
            </w:r>
          </w:p>
        </w:tc>
        <w:tc>
          <w:tcPr>
            <w:tcW w:w="99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25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194"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98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02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13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64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6</w:t>
            </w:r>
          </w:p>
        </w:tc>
      </w:tr>
      <w:tr w:rsidR="004324D3" w:rsidRPr="00D71D18" w:rsidTr="00A81B18">
        <w:tc>
          <w:tcPr>
            <w:tcW w:w="225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6.Parallel and perpendicular line</w:t>
            </w:r>
          </w:p>
        </w:tc>
        <w:tc>
          <w:tcPr>
            <w:tcW w:w="6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c>
          <w:tcPr>
            <w:tcW w:w="990" w:type="dxa"/>
          </w:tcPr>
          <w:p w:rsidR="004324D3" w:rsidRPr="00D71D18" w:rsidRDefault="004324D3" w:rsidP="00A81B18">
            <w:pPr>
              <w:jc w:val="both"/>
              <w:rPr>
                <w:rFonts w:ascii="Cambria" w:hAnsi="Cambria" w:cstheme="majorBidi"/>
                <w:sz w:val="20"/>
                <w:szCs w:val="20"/>
              </w:rPr>
            </w:pPr>
          </w:p>
        </w:tc>
        <w:tc>
          <w:tcPr>
            <w:tcW w:w="125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194"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w:t>
            </w:r>
          </w:p>
        </w:tc>
        <w:tc>
          <w:tcPr>
            <w:tcW w:w="98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023" w:type="dxa"/>
          </w:tcPr>
          <w:p w:rsidR="004324D3" w:rsidRPr="00D71D18" w:rsidRDefault="004324D3" w:rsidP="00A81B18">
            <w:pPr>
              <w:jc w:val="both"/>
              <w:rPr>
                <w:rFonts w:ascii="Cambria" w:hAnsi="Cambria" w:cstheme="majorBidi"/>
                <w:sz w:val="20"/>
                <w:szCs w:val="20"/>
              </w:rPr>
            </w:pPr>
          </w:p>
        </w:tc>
        <w:tc>
          <w:tcPr>
            <w:tcW w:w="113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w:t>
            </w:r>
          </w:p>
        </w:tc>
        <w:tc>
          <w:tcPr>
            <w:tcW w:w="64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8</w:t>
            </w:r>
          </w:p>
        </w:tc>
      </w:tr>
      <w:tr w:rsidR="004324D3" w:rsidRPr="00D71D18" w:rsidTr="00A81B18">
        <w:tc>
          <w:tcPr>
            <w:tcW w:w="225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7.Application of linear functions</w:t>
            </w:r>
          </w:p>
        </w:tc>
        <w:tc>
          <w:tcPr>
            <w:tcW w:w="6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w:t>
            </w:r>
          </w:p>
        </w:tc>
        <w:tc>
          <w:tcPr>
            <w:tcW w:w="99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25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194"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w:t>
            </w:r>
          </w:p>
        </w:tc>
        <w:tc>
          <w:tcPr>
            <w:tcW w:w="98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102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w:t>
            </w:r>
          </w:p>
        </w:tc>
        <w:tc>
          <w:tcPr>
            <w:tcW w:w="1133" w:type="dxa"/>
          </w:tcPr>
          <w:p w:rsidR="004324D3" w:rsidRPr="00D71D18" w:rsidRDefault="004324D3" w:rsidP="00A81B18">
            <w:pPr>
              <w:jc w:val="both"/>
              <w:rPr>
                <w:rFonts w:ascii="Cambria" w:hAnsi="Cambria" w:cstheme="majorBidi"/>
                <w:sz w:val="20"/>
                <w:szCs w:val="20"/>
              </w:rPr>
            </w:pPr>
          </w:p>
        </w:tc>
        <w:tc>
          <w:tcPr>
            <w:tcW w:w="64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10</w:t>
            </w:r>
          </w:p>
        </w:tc>
      </w:tr>
      <w:tr w:rsidR="004324D3" w:rsidRPr="00D71D18" w:rsidTr="00A81B18">
        <w:tc>
          <w:tcPr>
            <w:tcW w:w="225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TOTAL</w:t>
            </w:r>
          </w:p>
        </w:tc>
        <w:tc>
          <w:tcPr>
            <w:tcW w:w="6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20</w:t>
            </w:r>
          </w:p>
        </w:tc>
        <w:tc>
          <w:tcPr>
            <w:tcW w:w="99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c>
          <w:tcPr>
            <w:tcW w:w="125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6</w:t>
            </w:r>
          </w:p>
        </w:tc>
        <w:tc>
          <w:tcPr>
            <w:tcW w:w="1194"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8</w:t>
            </w:r>
          </w:p>
        </w:tc>
        <w:tc>
          <w:tcPr>
            <w:tcW w:w="98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8</w:t>
            </w:r>
          </w:p>
        </w:tc>
        <w:tc>
          <w:tcPr>
            <w:tcW w:w="102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7</w:t>
            </w:r>
          </w:p>
        </w:tc>
        <w:tc>
          <w:tcPr>
            <w:tcW w:w="113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7</w:t>
            </w:r>
          </w:p>
        </w:tc>
        <w:tc>
          <w:tcPr>
            <w:tcW w:w="64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40</w:t>
            </w:r>
          </w:p>
        </w:tc>
      </w:tr>
    </w:tbl>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ITEM ANALYSIS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Item analysis refers to the process of examining the student’s responses to each item in the test. According to </w:t>
      </w:r>
      <w:proofErr w:type="spellStart"/>
      <w:r w:rsidRPr="00D71D18">
        <w:rPr>
          <w:rFonts w:ascii="Cambria" w:hAnsi="Cambria" w:cstheme="majorBidi"/>
          <w:sz w:val="20"/>
          <w:szCs w:val="20"/>
        </w:rPr>
        <w:t>Abubakar</w:t>
      </w:r>
      <w:proofErr w:type="spellEnd"/>
      <w:r w:rsidRPr="00D71D18">
        <w:rPr>
          <w:rFonts w:ascii="Cambria" w:hAnsi="Cambria" w:cstheme="majorBidi"/>
          <w:sz w:val="20"/>
          <w:szCs w:val="20"/>
        </w:rPr>
        <w:t xml:space="preserve"> S. </w:t>
      </w:r>
      <w:proofErr w:type="spellStart"/>
      <w:r w:rsidRPr="00D71D18">
        <w:rPr>
          <w:rFonts w:ascii="Cambria" w:hAnsi="Cambria" w:cstheme="majorBidi"/>
          <w:sz w:val="20"/>
          <w:szCs w:val="20"/>
        </w:rPr>
        <w:t>Asaad</w:t>
      </w:r>
      <w:proofErr w:type="spellEnd"/>
      <w:r w:rsidRPr="00D71D18">
        <w:rPr>
          <w:rFonts w:ascii="Cambria" w:hAnsi="Cambria" w:cstheme="majorBidi"/>
          <w:sz w:val="20"/>
          <w:szCs w:val="20"/>
        </w:rPr>
        <w:t xml:space="preserve"> and William M. </w:t>
      </w:r>
      <w:proofErr w:type="spellStart"/>
      <w:r w:rsidRPr="00D71D18">
        <w:rPr>
          <w:rFonts w:ascii="Cambria" w:hAnsi="Cambria" w:cstheme="majorBidi"/>
          <w:sz w:val="20"/>
          <w:szCs w:val="20"/>
        </w:rPr>
        <w:t>Hailaya</w:t>
      </w:r>
      <w:proofErr w:type="spellEnd"/>
      <w:r w:rsidRPr="00D71D18">
        <w:rPr>
          <w:rFonts w:ascii="Cambria" w:hAnsi="Cambria" w:cstheme="majorBidi"/>
          <w:sz w:val="20"/>
          <w:szCs w:val="20"/>
        </w:rPr>
        <w:t xml:space="preserve"> (Measurement and Evaluation Concepts &amp; Principles) </w:t>
      </w:r>
      <w:proofErr w:type="spellStart"/>
      <w:r w:rsidRPr="00D71D18">
        <w:rPr>
          <w:rFonts w:ascii="Cambria" w:hAnsi="Cambria" w:cstheme="majorBidi"/>
          <w:sz w:val="20"/>
          <w:szCs w:val="20"/>
        </w:rPr>
        <w:t>Rexr</w:t>
      </w:r>
      <w:proofErr w:type="spellEnd"/>
      <w:r w:rsidRPr="00D71D18">
        <w:rPr>
          <w:rFonts w:ascii="Cambria" w:hAnsi="Cambria" w:cstheme="majorBidi"/>
          <w:sz w:val="20"/>
          <w:szCs w:val="20"/>
        </w:rPr>
        <w:t xml:space="preserve"> Bookstore (2004 Edition), there are two characteristics of an item. These are desirable and undesirable characteristics. An item that has desirable characteristics can be retained for subsequent use and that with undesirable characteristics is either be revised or rejected.</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proofErr w:type="gramStart"/>
      <w:r w:rsidRPr="00D71D18">
        <w:rPr>
          <w:rFonts w:ascii="Cambria" w:hAnsi="Cambria" w:cstheme="majorBidi"/>
          <w:sz w:val="20"/>
          <w:szCs w:val="20"/>
        </w:rPr>
        <w:t>These criteria in determining the desirability and undesirability of an item.</w:t>
      </w:r>
      <w:proofErr w:type="gramEnd"/>
    </w:p>
    <w:p w:rsidR="004324D3" w:rsidRPr="00D71D18" w:rsidRDefault="004324D3" w:rsidP="004324D3">
      <w:pPr>
        <w:pStyle w:val="ListParagraph"/>
        <w:numPr>
          <w:ilvl w:val="0"/>
          <w:numId w:val="15"/>
        </w:numPr>
        <w:jc w:val="both"/>
        <w:rPr>
          <w:rFonts w:ascii="Cambria" w:hAnsi="Cambria" w:cstheme="majorBidi"/>
          <w:b/>
          <w:bCs/>
          <w:sz w:val="20"/>
          <w:szCs w:val="20"/>
        </w:rPr>
      </w:pPr>
      <w:r w:rsidRPr="00D71D18">
        <w:rPr>
          <w:rFonts w:ascii="Cambria" w:hAnsi="Cambria" w:cstheme="majorBidi"/>
          <w:sz w:val="20"/>
          <w:szCs w:val="20"/>
        </w:rPr>
        <w:t>Difficulty if an item</w:t>
      </w:r>
    </w:p>
    <w:p w:rsidR="004324D3" w:rsidRPr="00D71D18" w:rsidRDefault="004324D3" w:rsidP="004324D3">
      <w:pPr>
        <w:pStyle w:val="ListParagraph"/>
        <w:numPr>
          <w:ilvl w:val="0"/>
          <w:numId w:val="15"/>
        </w:numPr>
        <w:jc w:val="both"/>
        <w:rPr>
          <w:rFonts w:ascii="Cambria" w:hAnsi="Cambria" w:cstheme="majorBidi"/>
          <w:b/>
          <w:bCs/>
          <w:sz w:val="20"/>
          <w:szCs w:val="20"/>
        </w:rPr>
      </w:pPr>
      <w:r w:rsidRPr="00D71D18">
        <w:rPr>
          <w:rFonts w:ascii="Cambria" w:hAnsi="Cambria" w:cstheme="majorBidi"/>
          <w:sz w:val="20"/>
          <w:szCs w:val="20"/>
        </w:rPr>
        <w:t>Discriminating power of an item</w:t>
      </w:r>
    </w:p>
    <w:p w:rsidR="004324D3" w:rsidRPr="00D71D18" w:rsidRDefault="004324D3" w:rsidP="004324D3">
      <w:pPr>
        <w:pStyle w:val="ListParagraph"/>
        <w:numPr>
          <w:ilvl w:val="0"/>
          <w:numId w:val="15"/>
        </w:numPr>
        <w:jc w:val="both"/>
        <w:rPr>
          <w:rFonts w:ascii="Cambria" w:hAnsi="Cambria" w:cstheme="majorBidi"/>
          <w:b/>
          <w:bCs/>
          <w:sz w:val="20"/>
          <w:szCs w:val="20"/>
        </w:rPr>
      </w:pPr>
      <w:r w:rsidRPr="00D71D18">
        <w:rPr>
          <w:rFonts w:ascii="Cambria" w:hAnsi="Cambria" w:cstheme="majorBidi"/>
          <w:sz w:val="20"/>
          <w:szCs w:val="20"/>
        </w:rPr>
        <w:t>Measures of attractiveness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Difficulty </w:t>
      </w:r>
      <w:proofErr w:type="gramStart"/>
      <w:r w:rsidRPr="00D71D18">
        <w:rPr>
          <w:rFonts w:ascii="Cambria" w:hAnsi="Cambria" w:cstheme="majorBidi"/>
          <w:sz w:val="20"/>
          <w:szCs w:val="20"/>
        </w:rPr>
        <w:t>index  refers</w:t>
      </w:r>
      <w:proofErr w:type="gramEnd"/>
      <w:r w:rsidRPr="00D71D18">
        <w:rPr>
          <w:rFonts w:ascii="Cambria" w:hAnsi="Cambria" w:cstheme="majorBidi"/>
          <w:sz w:val="20"/>
          <w:szCs w:val="20"/>
        </w:rPr>
        <w:t xml:space="preserve"> to the proportion of the number of students in the upper and lower groups who answered an item correctly. In a classroom achievement test, the desired indices of difficulty not lower than 0.20 </w:t>
      </w:r>
      <w:proofErr w:type="gramStart"/>
      <w:r w:rsidRPr="00D71D18">
        <w:rPr>
          <w:rFonts w:ascii="Cambria" w:hAnsi="Cambria" w:cstheme="majorBidi"/>
          <w:sz w:val="20"/>
          <w:szCs w:val="20"/>
        </w:rPr>
        <w:t>nor</w:t>
      </w:r>
      <w:proofErr w:type="gramEnd"/>
      <w:r w:rsidRPr="00D71D18">
        <w:rPr>
          <w:rFonts w:ascii="Cambria" w:hAnsi="Cambria" w:cstheme="majorBidi"/>
          <w:sz w:val="20"/>
          <w:szCs w:val="20"/>
        </w:rPr>
        <w:t xml:space="preserve"> higher than 0.80. </w:t>
      </w:r>
      <w:proofErr w:type="gramStart"/>
      <w:r w:rsidRPr="00D71D18">
        <w:rPr>
          <w:rFonts w:ascii="Cambria" w:hAnsi="Cambria" w:cstheme="majorBidi"/>
          <w:sz w:val="20"/>
          <w:szCs w:val="20"/>
        </w:rPr>
        <w:t>the</w:t>
      </w:r>
      <w:proofErr w:type="gramEnd"/>
      <w:r w:rsidRPr="00D71D18">
        <w:rPr>
          <w:rFonts w:ascii="Cambria" w:hAnsi="Cambria" w:cstheme="majorBidi"/>
          <w:sz w:val="20"/>
          <w:szCs w:val="20"/>
        </w:rPr>
        <w:t xml:space="preserve"> average index difficulty form 0.30 or 0.40 to maximum of 0.60.</w:t>
      </w: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 xml:space="preserve">DF = </w:t>
      </w:r>
      <w:proofErr w:type="gramStart"/>
      <w:r w:rsidRPr="00D71D18">
        <w:rPr>
          <w:rFonts w:ascii="Cambria" w:hAnsi="Cambria" w:cstheme="majorBidi"/>
          <w:sz w:val="20"/>
          <w:szCs w:val="20"/>
          <w:u w:val="single"/>
        </w:rPr>
        <w:t>PUG  +</w:t>
      </w:r>
      <w:proofErr w:type="gramEnd"/>
      <w:r w:rsidRPr="00D71D18">
        <w:rPr>
          <w:rFonts w:ascii="Cambria" w:hAnsi="Cambria" w:cstheme="majorBidi"/>
          <w:sz w:val="20"/>
          <w:szCs w:val="20"/>
          <w:u w:val="single"/>
        </w:rPr>
        <w:t xml:space="preserve"> PLG</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2</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PUG = proportion of the upper group who got an item right</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PLG = proportion of the lower group who get an item right</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u w:val="single"/>
        </w:rPr>
      </w:pPr>
    </w:p>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lastRenderedPageBreak/>
        <w:t>Level of Difficulty of an Item</w:t>
      </w:r>
    </w:p>
    <w:tbl>
      <w:tblPr>
        <w:tblStyle w:val="LightList-Accent4"/>
        <w:tblW w:w="0" w:type="auto"/>
        <w:tblLook w:val="04A0" w:firstRow="1" w:lastRow="0" w:firstColumn="1" w:lastColumn="0" w:noHBand="0" w:noVBand="1"/>
      </w:tblPr>
      <w:tblGrid>
        <w:gridCol w:w="4080"/>
        <w:gridCol w:w="4146"/>
      </w:tblGrid>
      <w:tr w:rsidR="004324D3" w:rsidRPr="00D71D18"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b w:val="0"/>
                <w:bCs w:val="0"/>
                <w:sz w:val="20"/>
                <w:szCs w:val="20"/>
              </w:rPr>
            </w:pPr>
            <w:r w:rsidRPr="00D71D18">
              <w:rPr>
                <w:rFonts w:ascii="Cambria" w:hAnsi="Cambria" w:cstheme="majorBidi"/>
                <w:b w:val="0"/>
                <w:bCs w:val="0"/>
                <w:sz w:val="20"/>
                <w:szCs w:val="20"/>
              </w:rPr>
              <w:t>Index Range</w:t>
            </w:r>
          </w:p>
        </w:tc>
        <w:tc>
          <w:tcPr>
            <w:tcW w:w="4653" w:type="dxa"/>
          </w:tcPr>
          <w:p w:rsidR="004324D3" w:rsidRPr="00D71D18"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Cambria" w:hAnsi="Cambria" w:cstheme="majorBidi"/>
                <w:b w:val="0"/>
                <w:bCs w:val="0"/>
                <w:sz w:val="20"/>
                <w:szCs w:val="20"/>
              </w:rPr>
            </w:pPr>
            <w:r w:rsidRPr="00D71D18">
              <w:rPr>
                <w:rFonts w:ascii="Cambria" w:hAnsi="Cambria" w:cstheme="majorBidi"/>
                <w:b w:val="0"/>
                <w:bCs w:val="0"/>
                <w:sz w:val="20"/>
                <w:szCs w:val="20"/>
              </w:rPr>
              <w:t>Difficulty Level</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0.00-0.20</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 xml:space="preserve">Very difficult </w:t>
            </w:r>
          </w:p>
        </w:tc>
      </w:tr>
      <w:tr w:rsidR="004324D3" w:rsidRPr="00D71D18" w:rsidTr="00A81B18">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0.21-0.40</w:t>
            </w:r>
          </w:p>
        </w:tc>
        <w:tc>
          <w:tcPr>
            <w:tcW w:w="4653" w:type="dxa"/>
          </w:tcPr>
          <w:p w:rsidR="004324D3" w:rsidRPr="00D71D1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Difficult</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0.41-0.60</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Moderately Difficult</w:t>
            </w:r>
          </w:p>
        </w:tc>
      </w:tr>
      <w:tr w:rsidR="004324D3" w:rsidRPr="00D71D18" w:rsidTr="00A81B18">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0.61-0.80</w:t>
            </w:r>
          </w:p>
        </w:tc>
        <w:tc>
          <w:tcPr>
            <w:tcW w:w="4653" w:type="dxa"/>
          </w:tcPr>
          <w:p w:rsidR="004324D3" w:rsidRPr="00D71D1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Easy</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0.81-1.00</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Very Easy</w:t>
            </w:r>
          </w:p>
        </w:tc>
      </w:tr>
    </w:tbl>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Index of Discrimination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Discrimination Index is the differences between the proportion of high performing students who got the item and the proportion of low performing students who got an item right. The high and low performing students usually defined as the upper 27% of the students based on the total examination score and the lower 27% of the students based on total examination score. Discrimination </w:t>
      </w:r>
      <w:proofErr w:type="gramStart"/>
      <w:r w:rsidRPr="00D71D18">
        <w:rPr>
          <w:rFonts w:ascii="Cambria" w:hAnsi="Cambria" w:cstheme="majorBidi"/>
          <w:sz w:val="20"/>
          <w:szCs w:val="20"/>
        </w:rPr>
        <w:t>are</w:t>
      </w:r>
      <w:proofErr w:type="gramEnd"/>
      <w:r w:rsidRPr="00D71D18">
        <w:rPr>
          <w:rFonts w:ascii="Cambria" w:hAnsi="Cambria" w:cstheme="majorBidi"/>
          <w:sz w:val="20"/>
          <w:szCs w:val="20"/>
        </w:rPr>
        <w:t xml:space="preserve"> classified into positive Discrimination if the proportion of students who got an item right in the upper performing group is greater than the students in the upper performing group. </w:t>
      </w:r>
      <w:proofErr w:type="gramStart"/>
      <w:r w:rsidRPr="00D71D18">
        <w:rPr>
          <w:rFonts w:ascii="Cambria" w:hAnsi="Cambria" w:cstheme="majorBidi"/>
          <w:sz w:val="20"/>
          <w:szCs w:val="20"/>
        </w:rPr>
        <w:t>And Zero Discrimination if the proportion of the students who got an item right in the upper performing group and low performing group are equal.</w:t>
      </w:r>
      <w:proofErr w:type="gramEnd"/>
    </w:p>
    <w:p w:rsidR="004324D3" w:rsidRPr="00D71D18" w:rsidRDefault="004324D3" w:rsidP="004324D3">
      <w:pPr>
        <w:jc w:val="both"/>
        <w:rPr>
          <w:rFonts w:ascii="Cambria" w:hAnsi="Cambria" w:cstheme="majorBidi"/>
          <w:sz w:val="20"/>
          <w:szCs w:val="20"/>
        </w:rPr>
      </w:pPr>
    </w:p>
    <w:tbl>
      <w:tblPr>
        <w:tblStyle w:val="LightList-Accent1"/>
        <w:tblW w:w="0" w:type="auto"/>
        <w:tblLook w:val="04A0" w:firstRow="1" w:lastRow="0" w:firstColumn="1" w:lastColumn="0" w:noHBand="0" w:noVBand="1"/>
      </w:tblPr>
      <w:tblGrid>
        <w:gridCol w:w="3199"/>
        <w:gridCol w:w="5027"/>
      </w:tblGrid>
      <w:tr w:rsidR="004324D3" w:rsidRPr="00D71D18"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Discrimination Index</w:t>
            </w:r>
          </w:p>
        </w:tc>
        <w:tc>
          <w:tcPr>
            <w:tcW w:w="5778" w:type="dxa"/>
          </w:tcPr>
          <w:p w:rsidR="004324D3" w:rsidRPr="00D71D18"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Item Evaluation</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0.40 and up</w:t>
            </w:r>
          </w:p>
        </w:tc>
        <w:tc>
          <w:tcPr>
            <w:tcW w:w="5778"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Very good item</w:t>
            </w:r>
          </w:p>
        </w:tc>
      </w:tr>
      <w:tr w:rsidR="004324D3" w:rsidRPr="00D71D18" w:rsidTr="00A81B18">
        <w:tc>
          <w:tcPr>
            <w:cnfStyle w:val="001000000000" w:firstRow="0" w:lastRow="0" w:firstColumn="1" w:lastColumn="0" w:oddVBand="0" w:evenVBand="0" w:oddHBand="0" w:evenHBand="0" w:firstRowFirstColumn="0" w:firstRowLastColumn="0" w:lastRowFirstColumn="0" w:lastRowLastColumn="0"/>
            <w:tcW w:w="352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0.30-0.39</w:t>
            </w:r>
          </w:p>
        </w:tc>
        <w:tc>
          <w:tcPr>
            <w:tcW w:w="5778" w:type="dxa"/>
          </w:tcPr>
          <w:p w:rsidR="004324D3" w:rsidRPr="00D71D1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Reasonably good item but possibly subject to improvement</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0.20-0.29</w:t>
            </w:r>
          </w:p>
        </w:tc>
        <w:tc>
          <w:tcPr>
            <w:tcW w:w="5778"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Marginal, usually needing and being subject to improvement</w:t>
            </w:r>
          </w:p>
        </w:tc>
      </w:tr>
      <w:tr w:rsidR="004324D3" w:rsidRPr="00D71D18" w:rsidTr="00A81B18">
        <w:tc>
          <w:tcPr>
            <w:cnfStyle w:val="001000000000" w:firstRow="0" w:lastRow="0" w:firstColumn="1" w:lastColumn="0" w:oddVBand="0" w:evenVBand="0" w:oddHBand="0" w:evenHBand="0" w:firstRowFirstColumn="0" w:firstRowLastColumn="0" w:lastRowFirstColumn="0" w:lastRowLastColumn="0"/>
            <w:tcW w:w="352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Below  0.19</w:t>
            </w:r>
          </w:p>
        </w:tc>
        <w:tc>
          <w:tcPr>
            <w:tcW w:w="5778" w:type="dxa"/>
          </w:tcPr>
          <w:p w:rsidR="004324D3" w:rsidRPr="00D71D1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Poor Item, to be rejected or improved by version</w:t>
            </w:r>
          </w:p>
        </w:tc>
      </w:tr>
    </w:tbl>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lastRenderedPageBreak/>
        <w:t>Maximum Discrimination is the sum of the proportion of the upper and lower groups who answered the item correctly. Possible maximum discrimination will occur if the half or less of the sum of the upper and lower groups answered an item correctly.</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Discriminating Efficiency is the index of discrimination divided by the maximum discrimination.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PUG = proportion of the upper group who got an item right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PLG= proportion of the lower group who got an item right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Di = discrimination index</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DM – Maximum discrimination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DE = Discriminating Efficiency</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Formula:</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Di = PUG – PLG</w:t>
      </w: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 xml:space="preserve">DE = </w:t>
      </w:r>
      <w:r w:rsidRPr="00D71D18">
        <w:rPr>
          <w:rFonts w:ascii="Cambria" w:hAnsi="Cambria" w:cstheme="majorBidi"/>
          <w:sz w:val="20"/>
          <w:szCs w:val="20"/>
          <w:u w:val="single"/>
        </w:rPr>
        <w:t>Di</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DM</w:t>
      </w:r>
    </w:p>
    <w:p w:rsidR="004324D3" w:rsidRPr="00D71D18" w:rsidRDefault="004324D3" w:rsidP="004324D3">
      <w:pPr>
        <w:spacing w:after="0"/>
        <w:jc w:val="both"/>
        <w:rPr>
          <w:rFonts w:ascii="Cambria" w:hAnsi="Cambria" w:cstheme="majorBidi"/>
          <w:b/>
          <w:bCs/>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 xml:space="preserve">DM= </w:t>
      </w:r>
      <w:proofErr w:type="gramStart"/>
      <w:r w:rsidRPr="00D71D18">
        <w:rPr>
          <w:rFonts w:ascii="Cambria" w:hAnsi="Cambria" w:cstheme="majorBidi"/>
          <w:sz w:val="20"/>
          <w:szCs w:val="20"/>
        </w:rPr>
        <w:t>PUG  +</w:t>
      </w:r>
      <w:proofErr w:type="gramEnd"/>
      <w:r w:rsidRPr="00D71D18">
        <w:rPr>
          <w:rFonts w:ascii="Cambria" w:hAnsi="Cambria" w:cstheme="majorBidi"/>
          <w:sz w:val="20"/>
          <w:szCs w:val="20"/>
        </w:rPr>
        <w:t xml:space="preserve"> PLG</w:t>
      </w:r>
    </w:p>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Example: Eighty students took an examination in Algebra, 6 students in the upper group got the correct answer and 4 students in the lower group got the correct answer for item number 6. Find the Discriminating efficiency</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Given: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Number of students took the exam = 80</w:t>
      </w:r>
    </w:p>
    <w:p w:rsidR="004324D3" w:rsidRPr="00D71D18" w:rsidRDefault="004324D3" w:rsidP="004324D3">
      <w:pPr>
        <w:jc w:val="both"/>
        <w:rPr>
          <w:rFonts w:ascii="Cambria" w:hAnsi="Cambria" w:cstheme="majorBidi"/>
          <w:sz w:val="20"/>
          <w:szCs w:val="20"/>
        </w:rPr>
      </w:pPr>
      <w:proofErr w:type="gramStart"/>
      <w:r w:rsidRPr="00D71D18">
        <w:rPr>
          <w:rFonts w:ascii="Cambria" w:hAnsi="Cambria" w:cstheme="majorBidi"/>
          <w:sz w:val="20"/>
          <w:szCs w:val="20"/>
        </w:rPr>
        <w:t>27% of 80 = 21.6 or 22, which means that there are 22 students in the upper performing group and 22 students in the lower performing group.</w:t>
      </w:r>
      <w:proofErr w:type="gramEnd"/>
    </w:p>
    <w:p w:rsidR="004324D3" w:rsidRPr="00D71D18" w:rsidRDefault="004324D3" w:rsidP="004324D3">
      <w:pPr>
        <w:jc w:val="both"/>
        <w:rPr>
          <w:rFonts w:ascii="Cambria" w:hAnsi="Cambria" w:cstheme="majorBidi"/>
          <w:sz w:val="20"/>
          <w:szCs w:val="20"/>
        </w:rPr>
      </w:pPr>
    </w:p>
    <w:p w:rsidR="004324D3" w:rsidRPr="00D71D18" w:rsidRDefault="004324D3" w:rsidP="004324D3">
      <w:pPr>
        <w:spacing w:after="0"/>
        <w:jc w:val="both"/>
        <w:rPr>
          <w:rFonts w:ascii="Cambria" w:hAnsi="Cambria" w:cstheme="majorBidi"/>
          <w:b/>
          <w:bCs/>
          <w:sz w:val="20"/>
          <w:szCs w:val="20"/>
        </w:rPr>
      </w:pPr>
      <w:r w:rsidRPr="00D71D18">
        <w:rPr>
          <w:rFonts w:ascii="Cambria" w:hAnsi="Cambria" w:cstheme="majorBidi"/>
          <w:b/>
          <w:bCs/>
          <w:sz w:val="20"/>
          <w:szCs w:val="20"/>
        </w:rPr>
        <w:t xml:space="preserve">PUG = 6/22 = 27%    </w:t>
      </w:r>
    </w:p>
    <w:p w:rsidR="004324D3" w:rsidRPr="00D71D18" w:rsidRDefault="004324D3" w:rsidP="004324D3">
      <w:pPr>
        <w:spacing w:after="0"/>
        <w:jc w:val="both"/>
        <w:rPr>
          <w:rFonts w:ascii="Cambria" w:hAnsi="Cambria" w:cstheme="majorBidi"/>
          <w:b/>
          <w:bCs/>
          <w:sz w:val="20"/>
          <w:szCs w:val="20"/>
        </w:rPr>
      </w:pPr>
      <w:r w:rsidRPr="00D71D18">
        <w:rPr>
          <w:rFonts w:ascii="Cambria" w:hAnsi="Cambria" w:cstheme="majorBidi"/>
          <w:b/>
          <w:bCs/>
          <w:sz w:val="20"/>
          <w:szCs w:val="20"/>
        </w:rPr>
        <w:t xml:space="preserve">           </w:t>
      </w: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lastRenderedPageBreak/>
        <w:t>PLG = 4/22 = 18%</w:t>
      </w:r>
    </w:p>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Di = PUG- PLG</w:t>
      </w: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 xml:space="preserve">  = 27%- 18%</w:t>
      </w: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Di= 9%</w:t>
      </w:r>
    </w:p>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DM = PUG +PLG</w:t>
      </w: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 27% + 18%</w:t>
      </w: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DM= 45%</w:t>
      </w:r>
    </w:p>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DE = Di/DM</w:t>
      </w: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 .09/.45</w:t>
      </w: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DE = 0.20 or 20%</w:t>
      </w:r>
    </w:p>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This can be interpreted as on the average, the item is discriminating at 20% of the potential of an item of its difficulty.</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Measures of Attractiveness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To measure the attractiveness of the incorrect option </w:t>
      </w:r>
      <w:proofErr w:type="gramStart"/>
      <w:r w:rsidRPr="00D71D18">
        <w:rPr>
          <w:rFonts w:ascii="Cambria" w:hAnsi="Cambria" w:cstheme="majorBidi"/>
          <w:sz w:val="20"/>
          <w:szCs w:val="20"/>
        </w:rPr>
        <w:t>( distracters</w:t>
      </w:r>
      <w:proofErr w:type="gramEnd"/>
      <w:r w:rsidRPr="00D71D18">
        <w:rPr>
          <w:rFonts w:ascii="Cambria" w:hAnsi="Cambria" w:cstheme="majorBidi"/>
          <w:sz w:val="20"/>
          <w:szCs w:val="20"/>
        </w:rPr>
        <w:t xml:space="preserve">) in multiple-choice tests, we count the number if students who selected the incorrect option in both </w:t>
      </w:r>
      <w:proofErr w:type="spellStart"/>
      <w:r w:rsidRPr="00D71D18">
        <w:rPr>
          <w:rFonts w:ascii="Cambria" w:hAnsi="Cambria" w:cstheme="majorBidi"/>
          <w:sz w:val="20"/>
          <w:szCs w:val="20"/>
        </w:rPr>
        <w:t>upperand</w:t>
      </w:r>
      <w:proofErr w:type="spellEnd"/>
      <w:r w:rsidRPr="00D71D18">
        <w:rPr>
          <w:rFonts w:ascii="Cambria" w:hAnsi="Cambria" w:cstheme="majorBidi"/>
          <w:sz w:val="20"/>
          <w:szCs w:val="20"/>
        </w:rPr>
        <w:t xml:space="preserve"> lower groups. The incorrect option is said to be effective distracter if there are more students in the lower group chose that incorrect option than those students in the upper group.</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Steps of Item Analysis</w:t>
      </w:r>
    </w:p>
    <w:p w:rsidR="004324D3" w:rsidRPr="00D71D18" w:rsidRDefault="004324D3" w:rsidP="004324D3">
      <w:pPr>
        <w:pStyle w:val="ListParagraph"/>
        <w:numPr>
          <w:ilvl w:val="0"/>
          <w:numId w:val="16"/>
        </w:numPr>
        <w:jc w:val="both"/>
        <w:rPr>
          <w:rFonts w:ascii="Cambria" w:hAnsi="Cambria" w:cstheme="majorBidi"/>
          <w:sz w:val="20"/>
          <w:szCs w:val="20"/>
        </w:rPr>
      </w:pPr>
      <w:r w:rsidRPr="00D71D18">
        <w:rPr>
          <w:rFonts w:ascii="Cambria" w:hAnsi="Cambria" w:cstheme="majorBidi"/>
          <w:sz w:val="20"/>
          <w:szCs w:val="20"/>
        </w:rPr>
        <w:t>Rank the scores of the students from highest score to lowest score.</w:t>
      </w:r>
    </w:p>
    <w:p w:rsidR="004324D3" w:rsidRPr="00D71D18" w:rsidRDefault="004324D3" w:rsidP="004324D3">
      <w:pPr>
        <w:pStyle w:val="ListParagraph"/>
        <w:numPr>
          <w:ilvl w:val="0"/>
          <w:numId w:val="16"/>
        </w:numPr>
        <w:jc w:val="both"/>
        <w:rPr>
          <w:rFonts w:ascii="Cambria" w:hAnsi="Cambria" w:cstheme="majorBidi"/>
          <w:sz w:val="20"/>
          <w:szCs w:val="20"/>
        </w:rPr>
      </w:pPr>
      <w:r w:rsidRPr="00D71D18">
        <w:rPr>
          <w:rFonts w:ascii="Cambria" w:hAnsi="Cambria" w:cstheme="majorBidi"/>
          <w:sz w:val="20"/>
          <w:szCs w:val="20"/>
        </w:rPr>
        <w:t xml:space="preserve">Select 27% of the papers within the upper performing group and 27% of the papers within the lower </w:t>
      </w:r>
      <w:proofErr w:type="gramStart"/>
      <w:r w:rsidRPr="00D71D18">
        <w:rPr>
          <w:rFonts w:ascii="Cambria" w:hAnsi="Cambria" w:cstheme="majorBidi"/>
          <w:sz w:val="20"/>
          <w:szCs w:val="20"/>
        </w:rPr>
        <w:t>performing  group</w:t>
      </w:r>
      <w:proofErr w:type="gramEnd"/>
      <w:r w:rsidRPr="00D71D18">
        <w:rPr>
          <w:rFonts w:ascii="Cambria" w:hAnsi="Cambria" w:cstheme="majorBidi"/>
          <w:sz w:val="20"/>
          <w:szCs w:val="20"/>
        </w:rPr>
        <w:t>.</w:t>
      </w:r>
    </w:p>
    <w:p w:rsidR="004324D3" w:rsidRPr="00D71D18" w:rsidRDefault="004324D3" w:rsidP="004324D3">
      <w:pPr>
        <w:pStyle w:val="ListParagraph"/>
        <w:numPr>
          <w:ilvl w:val="0"/>
          <w:numId w:val="16"/>
        </w:numPr>
        <w:jc w:val="both"/>
        <w:rPr>
          <w:rFonts w:ascii="Cambria" w:hAnsi="Cambria" w:cstheme="majorBidi"/>
          <w:sz w:val="20"/>
          <w:szCs w:val="20"/>
        </w:rPr>
      </w:pPr>
      <w:r w:rsidRPr="00D71D18">
        <w:rPr>
          <w:rFonts w:ascii="Cambria" w:hAnsi="Cambria" w:cstheme="majorBidi"/>
          <w:sz w:val="20"/>
          <w:szCs w:val="20"/>
        </w:rPr>
        <w:t>Set aside the 46% of papers because they will not be used for item analysis.</w:t>
      </w:r>
    </w:p>
    <w:p w:rsidR="004324D3" w:rsidRPr="00D71D18" w:rsidRDefault="004324D3" w:rsidP="004324D3">
      <w:pPr>
        <w:pStyle w:val="ListParagraph"/>
        <w:numPr>
          <w:ilvl w:val="0"/>
          <w:numId w:val="16"/>
        </w:numPr>
        <w:jc w:val="both"/>
        <w:rPr>
          <w:rFonts w:ascii="Cambria" w:hAnsi="Cambria" w:cstheme="majorBidi"/>
          <w:sz w:val="20"/>
          <w:szCs w:val="20"/>
        </w:rPr>
      </w:pPr>
      <w:r w:rsidRPr="00D71D18">
        <w:rPr>
          <w:rFonts w:ascii="Cambria" w:hAnsi="Cambria" w:cstheme="majorBidi"/>
          <w:sz w:val="20"/>
          <w:szCs w:val="20"/>
        </w:rPr>
        <w:lastRenderedPageBreak/>
        <w:t>Tabulate the number of students in the upper group and lower group who selected each alternative.</w:t>
      </w:r>
    </w:p>
    <w:p w:rsidR="004324D3" w:rsidRPr="00D71D18" w:rsidRDefault="004324D3" w:rsidP="004324D3">
      <w:pPr>
        <w:pStyle w:val="ListParagraph"/>
        <w:numPr>
          <w:ilvl w:val="0"/>
          <w:numId w:val="16"/>
        </w:numPr>
        <w:jc w:val="both"/>
        <w:rPr>
          <w:rFonts w:ascii="Cambria" w:hAnsi="Cambria" w:cstheme="majorBidi"/>
          <w:sz w:val="20"/>
          <w:szCs w:val="20"/>
        </w:rPr>
      </w:pPr>
      <w:r w:rsidRPr="00D71D18">
        <w:rPr>
          <w:rFonts w:ascii="Cambria" w:hAnsi="Cambria" w:cstheme="majorBidi"/>
          <w:sz w:val="20"/>
          <w:szCs w:val="20"/>
        </w:rPr>
        <w:t>Compute the difficulty of each item</w:t>
      </w:r>
    </w:p>
    <w:p w:rsidR="004324D3" w:rsidRPr="00D71D18" w:rsidRDefault="004324D3" w:rsidP="004324D3">
      <w:pPr>
        <w:pStyle w:val="ListParagraph"/>
        <w:numPr>
          <w:ilvl w:val="0"/>
          <w:numId w:val="16"/>
        </w:numPr>
        <w:jc w:val="both"/>
        <w:rPr>
          <w:rFonts w:ascii="Cambria" w:hAnsi="Cambria" w:cstheme="majorBidi"/>
          <w:sz w:val="20"/>
          <w:szCs w:val="20"/>
        </w:rPr>
      </w:pPr>
      <w:r w:rsidRPr="00D71D18">
        <w:rPr>
          <w:rFonts w:ascii="Cambria" w:hAnsi="Cambria" w:cstheme="majorBidi"/>
          <w:sz w:val="20"/>
          <w:szCs w:val="20"/>
        </w:rPr>
        <w:t>Compute the discriminating powers of each item</w:t>
      </w:r>
    </w:p>
    <w:p w:rsidR="004324D3" w:rsidRPr="00D71D18" w:rsidRDefault="004324D3" w:rsidP="004324D3">
      <w:pPr>
        <w:pStyle w:val="ListParagraph"/>
        <w:numPr>
          <w:ilvl w:val="0"/>
          <w:numId w:val="16"/>
        </w:numPr>
        <w:jc w:val="both"/>
        <w:rPr>
          <w:rFonts w:ascii="Cambria" w:hAnsi="Cambria" w:cstheme="majorBidi"/>
          <w:sz w:val="20"/>
          <w:szCs w:val="20"/>
        </w:rPr>
      </w:pPr>
      <w:r w:rsidRPr="00D71D18">
        <w:rPr>
          <w:rFonts w:ascii="Cambria" w:hAnsi="Cambria" w:cstheme="majorBidi"/>
          <w:sz w:val="20"/>
          <w:szCs w:val="20"/>
        </w:rPr>
        <w:t>Evaluate the effectiveness of the distracters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VALIDITY OF A TEST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Validity refers to the appropriateness of score-based inferences; or decisions made based on the students test results. The extent to which a test measures what is supposed to measure.</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Important Things to Remember About Validity</w:t>
      </w:r>
    </w:p>
    <w:p w:rsidR="004324D3" w:rsidRPr="00D71D18" w:rsidRDefault="004324D3" w:rsidP="004324D3">
      <w:pPr>
        <w:pStyle w:val="ListParagraph"/>
        <w:numPr>
          <w:ilvl w:val="0"/>
          <w:numId w:val="17"/>
        </w:numPr>
        <w:jc w:val="both"/>
        <w:rPr>
          <w:rFonts w:ascii="Cambria" w:hAnsi="Cambria" w:cstheme="majorBidi"/>
          <w:sz w:val="20"/>
          <w:szCs w:val="20"/>
        </w:rPr>
      </w:pPr>
      <w:r w:rsidRPr="00D71D18">
        <w:rPr>
          <w:rFonts w:ascii="Cambria" w:hAnsi="Cambria" w:cstheme="majorBidi"/>
          <w:sz w:val="20"/>
          <w:szCs w:val="20"/>
        </w:rPr>
        <w:t>Validity refers to the decisions we make, and not to the test itself or to the measurement</w:t>
      </w:r>
    </w:p>
    <w:p w:rsidR="004324D3" w:rsidRPr="00D71D18" w:rsidRDefault="004324D3" w:rsidP="004324D3">
      <w:pPr>
        <w:pStyle w:val="ListParagraph"/>
        <w:numPr>
          <w:ilvl w:val="0"/>
          <w:numId w:val="17"/>
        </w:numPr>
        <w:jc w:val="both"/>
        <w:rPr>
          <w:rFonts w:ascii="Cambria" w:hAnsi="Cambria" w:cstheme="majorBidi"/>
          <w:sz w:val="20"/>
          <w:szCs w:val="20"/>
        </w:rPr>
      </w:pPr>
      <w:r w:rsidRPr="00D71D18">
        <w:rPr>
          <w:rFonts w:ascii="Cambria" w:hAnsi="Cambria" w:cstheme="majorBidi"/>
          <w:sz w:val="20"/>
          <w:szCs w:val="20"/>
        </w:rPr>
        <w:t>Like reliability, validity is not all or nothing concept; it is never totally absent or absolutely perfect.</w:t>
      </w:r>
    </w:p>
    <w:p w:rsidR="004324D3" w:rsidRPr="00D71D18" w:rsidRDefault="004324D3" w:rsidP="004324D3">
      <w:pPr>
        <w:pStyle w:val="ListParagraph"/>
        <w:numPr>
          <w:ilvl w:val="0"/>
          <w:numId w:val="17"/>
        </w:numPr>
        <w:jc w:val="both"/>
        <w:rPr>
          <w:rFonts w:ascii="Cambria" w:hAnsi="Cambria" w:cstheme="majorBidi"/>
          <w:sz w:val="20"/>
          <w:szCs w:val="20"/>
        </w:rPr>
      </w:pPr>
      <w:r w:rsidRPr="00D71D18">
        <w:rPr>
          <w:rFonts w:ascii="Cambria" w:hAnsi="Cambria" w:cstheme="majorBidi"/>
          <w:sz w:val="20"/>
          <w:szCs w:val="20"/>
        </w:rPr>
        <w:t xml:space="preserve">A validity estimate, called a validity coefficient, refers to specific type of validity. It ranges </w:t>
      </w:r>
      <w:proofErr w:type="gramStart"/>
      <w:r w:rsidRPr="00D71D18">
        <w:rPr>
          <w:rFonts w:ascii="Cambria" w:hAnsi="Cambria" w:cstheme="majorBidi"/>
          <w:sz w:val="20"/>
          <w:szCs w:val="20"/>
        </w:rPr>
        <w:t>between 0 to 1</w:t>
      </w:r>
      <w:proofErr w:type="gramEnd"/>
      <w:r w:rsidRPr="00D71D18">
        <w:rPr>
          <w:rFonts w:ascii="Cambria" w:hAnsi="Cambria" w:cstheme="majorBidi"/>
          <w:sz w:val="20"/>
          <w:szCs w:val="20"/>
        </w:rPr>
        <w:t>.</w:t>
      </w:r>
    </w:p>
    <w:p w:rsidR="004324D3" w:rsidRPr="00D71D18" w:rsidRDefault="004324D3" w:rsidP="004324D3">
      <w:pPr>
        <w:pStyle w:val="ListParagraph"/>
        <w:numPr>
          <w:ilvl w:val="0"/>
          <w:numId w:val="17"/>
        </w:numPr>
        <w:jc w:val="both"/>
        <w:rPr>
          <w:rFonts w:ascii="Cambria" w:hAnsi="Cambria" w:cstheme="majorBidi"/>
          <w:sz w:val="20"/>
          <w:szCs w:val="20"/>
        </w:rPr>
      </w:pPr>
      <w:r w:rsidRPr="00D71D18">
        <w:rPr>
          <w:rFonts w:ascii="Cambria" w:hAnsi="Cambria" w:cstheme="majorBidi"/>
          <w:sz w:val="20"/>
          <w:szCs w:val="20"/>
        </w:rPr>
        <w:t>Validity can never be finally determined; it is specific to each administration of the test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TYPES OF VALIDITY</w:t>
      </w:r>
    </w:p>
    <w:p w:rsidR="004324D3" w:rsidRPr="00D71D18" w:rsidRDefault="004324D3" w:rsidP="004324D3">
      <w:pPr>
        <w:pStyle w:val="ListParagraph"/>
        <w:numPr>
          <w:ilvl w:val="0"/>
          <w:numId w:val="18"/>
        </w:numPr>
        <w:jc w:val="both"/>
        <w:rPr>
          <w:rFonts w:ascii="Cambria" w:hAnsi="Cambria" w:cstheme="majorBidi"/>
          <w:sz w:val="20"/>
          <w:szCs w:val="20"/>
        </w:rPr>
      </w:pPr>
      <w:r w:rsidRPr="00D71D18">
        <w:rPr>
          <w:rFonts w:ascii="Cambria" w:hAnsi="Cambria" w:cstheme="majorBidi"/>
          <w:sz w:val="20"/>
          <w:szCs w:val="20"/>
        </w:rPr>
        <w:t>Content Validity- a type of validation that refers to the relationship between a test and the instructional objectives, establishes content so that the test measures what it is supposed to measure. Things to remember about validity:</w:t>
      </w:r>
    </w:p>
    <w:p w:rsidR="004324D3" w:rsidRPr="00D71D18" w:rsidRDefault="004324D3" w:rsidP="004324D3">
      <w:pPr>
        <w:pStyle w:val="ListParagraph"/>
        <w:numPr>
          <w:ilvl w:val="0"/>
          <w:numId w:val="19"/>
        </w:numPr>
        <w:jc w:val="both"/>
        <w:rPr>
          <w:rFonts w:ascii="Cambria" w:hAnsi="Cambria" w:cstheme="majorBidi"/>
          <w:sz w:val="20"/>
          <w:szCs w:val="20"/>
        </w:rPr>
      </w:pPr>
      <w:r w:rsidRPr="00D71D18">
        <w:rPr>
          <w:rFonts w:ascii="Cambria" w:hAnsi="Cambria" w:cstheme="majorBidi"/>
          <w:sz w:val="20"/>
          <w:szCs w:val="20"/>
        </w:rPr>
        <w:t>The evidence of the content validity of your test is found in the Table of Specification.</w:t>
      </w:r>
    </w:p>
    <w:p w:rsidR="004324D3" w:rsidRPr="00D71D18" w:rsidRDefault="004324D3" w:rsidP="004324D3">
      <w:pPr>
        <w:pStyle w:val="ListParagraph"/>
        <w:numPr>
          <w:ilvl w:val="0"/>
          <w:numId w:val="19"/>
        </w:numPr>
        <w:jc w:val="both"/>
        <w:rPr>
          <w:rFonts w:ascii="Cambria" w:hAnsi="Cambria" w:cstheme="majorBidi"/>
          <w:sz w:val="20"/>
          <w:szCs w:val="20"/>
        </w:rPr>
      </w:pPr>
      <w:r w:rsidRPr="00D71D18">
        <w:rPr>
          <w:rFonts w:ascii="Cambria" w:hAnsi="Cambria" w:cstheme="majorBidi"/>
          <w:sz w:val="20"/>
          <w:szCs w:val="20"/>
        </w:rPr>
        <w:t>This is the most important type of validity to you, as a classroom teacher.</w:t>
      </w:r>
    </w:p>
    <w:p w:rsidR="004324D3" w:rsidRPr="00D71D18" w:rsidRDefault="004324D3" w:rsidP="004324D3">
      <w:pPr>
        <w:pStyle w:val="ListParagraph"/>
        <w:numPr>
          <w:ilvl w:val="0"/>
          <w:numId w:val="19"/>
        </w:numPr>
        <w:jc w:val="both"/>
        <w:rPr>
          <w:rFonts w:ascii="Cambria" w:hAnsi="Cambria" w:cstheme="majorBidi"/>
          <w:sz w:val="20"/>
          <w:szCs w:val="20"/>
        </w:rPr>
      </w:pPr>
      <w:r w:rsidRPr="00D71D18">
        <w:rPr>
          <w:rFonts w:ascii="Cambria" w:hAnsi="Cambria" w:cstheme="majorBidi"/>
          <w:sz w:val="20"/>
          <w:szCs w:val="20"/>
        </w:rPr>
        <w:t>There is no coefficient for content validity. It is determined judgmentally, not empirically.</w:t>
      </w:r>
    </w:p>
    <w:p w:rsidR="004324D3" w:rsidRPr="00D71D18" w:rsidRDefault="004324D3" w:rsidP="004324D3">
      <w:pPr>
        <w:pStyle w:val="ListParagraph"/>
        <w:numPr>
          <w:ilvl w:val="0"/>
          <w:numId w:val="18"/>
        </w:numPr>
        <w:jc w:val="both"/>
        <w:rPr>
          <w:rFonts w:ascii="Cambria" w:hAnsi="Cambria" w:cstheme="majorBidi"/>
          <w:sz w:val="20"/>
          <w:szCs w:val="20"/>
        </w:rPr>
      </w:pPr>
      <w:r w:rsidRPr="00D71D18">
        <w:rPr>
          <w:rFonts w:ascii="Cambria" w:hAnsi="Cambria" w:cstheme="majorBidi"/>
          <w:sz w:val="20"/>
          <w:szCs w:val="20"/>
        </w:rPr>
        <w:t>Criterion-related Validity- a type of validation that refers to the extent to which scores form a test relate to theoretically similar measures. It is a measure of how accurately a student’s current test score can be used to estimate a score on criterion measure, like performance in courses, classes or another measurement instrument. Example, classroom reading grades should indicate similar levels of performance as Standardized Reading Test scores.</w:t>
      </w:r>
    </w:p>
    <w:p w:rsidR="004324D3" w:rsidRPr="00D71D18" w:rsidRDefault="004324D3" w:rsidP="004324D3">
      <w:pPr>
        <w:pStyle w:val="ListParagraph"/>
        <w:numPr>
          <w:ilvl w:val="0"/>
          <w:numId w:val="20"/>
        </w:numPr>
        <w:jc w:val="both"/>
        <w:rPr>
          <w:rFonts w:ascii="Cambria" w:hAnsi="Cambria" w:cstheme="majorBidi"/>
          <w:sz w:val="20"/>
          <w:szCs w:val="20"/>
        </w:rPr>
      </w:pPr>
      <w:r w:rsidRPr="00D71D18">
        <w:rPr>
          <w:rFonts w:ascii="Cambria" w:hAnsi="Cambria" w:cstheme="majorBidi"/>
          <w:sz w:val="20"/>
          <w:szCs w:val="20"/>
        </w:rPr>
        <w:lastRenderedPageBreak/>
        <w:t>Construct Validity- a type of validation that refers to a measure of the extent to which a test measures a hypothetical and unobservable variable or quality such as intelligence, math achievement, performance anxiety, etc. it established through intensive study of the test or measurement instrument.</w:t>
      </w:r>
    </w:p>
    <w:p w:rsidR="004324D3" w:rsidRPr="00D71D18" w:rsidRDefault="004324D3" w:rsidP="004324D3">
      <w:pPr>
        <w:pStyle w:val="ListParagraph"/>
        <w:numPr>
          <w:ilvl w:val="0"/>
          <w:numId w:val="20"/>
        </w:numPr>
        <w:jc w:val="both"/>
        <w:rPr>
          <w:rFonts w:ascii="Cambria" w:hAnsi="Cambria" w:cstheme="majorBidi"/>
          <w:sz w:val="20"/>
          <w:szCs w:val="20"/>
        </w:rPr>
      </w:pPr>
      <w:r w:rsidRPr="00D71D18">
        <w:rPr>
          <w:rFonts w:ascii="Cambria" w:hAnsi="Cambria" w:cstheme="majorBidi"/>
          <w:sz w:val="20"/>
          <w:szCs w:val="20"/>
        </w:rPr>
        <w:t xml:space="preserve">Predictive Validity- a type of validation that refers to a measure of the extent to which a person’s current test results can </w:t>
      </w:r>
      <w:proofErr w:type="gramStart"/>
      <w:r w:rsidRPr="00D71D18">
        <w:rPr>
          <w:rFonts w:ascii="Cambria" w:hAnsi="Cambria" w:cstheme="majorBidi"/>
          <w:sz w:val="20"/>
          <w:szCs w:val="20"/>
        </w:rPr>
        <w:t>used</w:t>
      </w:r>
      <w:proofErr w:type="gramEnd"/>
      <w:r w:rsidRPr="00D71D18">
        <w:rPr>
          <w:rFonts w:ascii="Cambria" w:hAnsi="Cambria" w:cstheme="majorBidi"/>
          <w:sz w:val="20"/>
          <w:szCs w:val="20"/>
        </w:rPr>
        <w:t xml:space="preserve"> to estimate accurately what that persons performance or other criterion, such as test scores will be at the later time.</w:t>
      </w:r>
    </w:p>
    <w:p w:rsidR="004324D3" w:rsidRPr="00D71D18" w:rsidRDefault="004324D3" w:rsidP="004324D3">
      <w:pPr>
        <w:pStyle w:val="ListParagraph"/>
        <w:numPr>
          <w:ilvl w:val="0"/>
          <w:numId w:val="18"/>
        </w:numPr>
        <w:jc w:val="both"/>
        <w:rPr>
          <w:rFonts w:ascii="Cambria" w:hAnsi="Cambria" w:cstheme="majorBidi"/>
          <w:sz w:val="20"/>
          <w:szCs w:val="20"/>
        </w:rPr>
      </w:pPr>
      <w:r w:rsidRPr="00D71D18">
        <w:rPr>
          <w:rFonts w:ascii="Cambria" w:hAnsi="Cambria" w:cstheme="majorBidi"/>
          <w:sz w:val="20"/>
          <w:szCs w:val="20"/>
        </w:rPr>
        <w:t xml:space="preserve">Concurrent Validity- a type of validation that </w:t>
      </w:r>
      <w:proofErr w:type="gramStart"/>
      <w:r w:rsidRPr="00D71D18">
        <w:rPr>
          <w:rFonts w:ascii="Cambria" w:hAnsi="Cambria" w:cstheme="majorBidi"/>
          <w:sz w:val="20"/>
          <w:szCs w:val="20"/>
        </w:rPr>
        <w:t>require</w:t>
      </w:r>
      <w:proofErr w:type="gramEnd"/>
      <w:r w:rsidRPr="00D71D18">
        <w:rPr>
          <w:rFonts w:ascii="Cambria" w:hAnsi="Cambria" w:cstheme="majorBidi"/>
          <w:sz w:val="20"/>
          <w:szCs w:val="20"/>
        </w:rPr>
        <w:t xml:space="preserve"> the correlation of the predictor or concurrent measure with the criterion measure. Using this, we can determine whether a test is useful to us as predictor or as substitute </w:t>
      </w:r>
      <w:proofErr w:type="gramStart"/>
      <w:r w:rsidRPr="00D71D18">
        <w:rPr>
          <w:rFonts w:ascii="Cambria" w:hAnsi="Cambria" w:cstheme="majorBidi"/>
          <w:sz w:val="20"/>
          <w:szCs w:val="20"/>
        </w:rPr>
        <w:t>( concurrent</w:t>
      </w:r>
      <w:proofErr w:type="gramEnd"/>
      <w:r w:rsidRPr="00D71D18">
        <w:rPr>
          <w:rFonts w:ascii="Cambria" w:hAnsi="Cambria" w:cstheme="majorBidi"/>
          <w:sz w:val="20"/>
          <w:szCs w:val="20"/>
        </w:rPr>
        <w:t>) measure. The higher the validity coefficient, the better the validity evidence of the test. In establishing the concurrent validity evidence no time interval is involved between the administration of the new test and the criterion or established test.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Factors Affecting the Validity of a Test Item</w:t>
      </w:r>
    </w:p>
    <w:p w:rsidR="004324D3" w:rsidRPr="00D71D18" w:rsidRDefault="004324D3" w:rsidP="004324D3">
      <w:pPr>
        <w:pStyle w:val="ListParagraph"/>
        <w:numPr>
          <w:ilvl w:val="0"/>
          <w:numId w:val="21"/>
        </w:numPr>
        <w:jc w:val="both"/>
        <w:rPr>
          <w:rFonts w:ascii="Cambria" w:hAnsi="Cambria" w:cstheme="majorBidi"/>
          <w:sz w:val="20"/>
          <w:szCs w:val="20"/>
        </w:rPr>
      </w:pPr>
      <w:r w:rsidRPr="00D71D18">
        <w:rPr>
          <w:rFonts w:ascii="Cambria" w:hAnsi="Cambria" w:cstheme="majorBidi"/>
          <w:sz w:val="20"/>
          <w:szCs w:val="20"/>
        </w:rPr>
        <w:t>The test itself</w:t>
      </w:r>
    </w:p>
    <w:p w:rsidR="004324D3" w:rsidRPr="00D71D18" w:rsidRDefault="004324D3" w:rsidP="004324D3">
      <w:pPr>
        <w:pStyle w:val="ListParagraph"/>
        <w:numPr>
          <w:ilvl w:val="0"/>
          <w:numId w:val="21"/>
        </w:numPr>
        <w:jc w:val="both"/>
        <w:rPr>
          <w:rFonts w:ascii="Cambria" w:hAnsi="Cambria" w:cstheme="majorBidi"/>
          <w:sz w:val="20"/>
          <w:szCs w:val="20"/>
        </w:rPr>
      </w:pPr>
      <w:r w:rsidRPr="00D71D18">
        <w:rPr>
          <w:rFonts w:ascii="Cambria" w:hAnsi="Cambria" w:cstheme="majorBidi"/>
          <w:sz w:val="20"/>
          <w:szCs w:val="20"/>
        </w:rPr>
        <w:t>The administration and scoring of a test</w:t>
      </w:r>
    </w:p>
    <w:p w:rsidR="004324D3" w:rsidRPr="00D71D18" w:rsidRDefault="004324D3" w:rsidP="004324D3">
      <w:pPr>
        <w:pStyle w:val="ListParagraph"/>
        <w:numPr>
          <w:ilvl w:val="0"/>
          <w:numId w:val="21"/>
        </w:numPr>
        <w:jc w:val="both"/>
        <w:rPr>
          <w:rFonts w:ascii="Cambria" w:hAnsi="Cambria" w:cstheme="majorBidi"/>
          <w:sz w:val="20"/>
          <w:szCs w:val="20"/>
        </w:rPr>
      </w:pPr>
      <w:r w:rsidRPr="00D71D18">
        <w:rPr>
          <w:rFonts w:ascii="Cambria" w:hAnsi="Cambria" w:cstheme="majorBidi"/>
          <w:sz w:val="20"/>
          <w:szCs w:val="20"/>
        </w:rPr>
        <w:t>Personal factors influencing how students response to the test</w:t>
      </w:r>
    </w:p>
    <w:p w:rsidR="004324D3" w:rsidRPr="00D71D18" w:rsidRDefault="004324D3" w:rsidP="004324D3">
      <w:pPr>
        <w:pStyle w:val="ListParagraph"/>
        <w:numPr>
          <w:ilvl w:val="0"/>
          <w:numId w:val="21"/>
        </w:numPr>
        <w:jc w:val="both"/>
        <w:rPr>
          <w:rFonts w:ascii="Cambria" w:hAnsi="Cambria" w:cstheme="majorBidi"/>
          <w:sz w:val="20"/>
          <w:szCs w:val="20"/>
        </w:rPr>
      </w:pPr>
      <w:r w:rsidRPr="00D71D18">
        <w:rPr>
          <w:rFonts w:ascii="Cambria" w:hAnsi="Cambria" w:cstheme="majorBidi"/>
          <w:sz w:val="20"/>
          <w:szCs w:val="20"/>
        </w:rPr>
        <w:t xml:space="preserve"> Validity is always specific to a particular group</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Ways to Reduce the Validity of the Test Item</w:t>
      </w:r>
    </w:p>
    <w:p w:rsidR="004324D3" w:rsidRPr="00D71D18" w:rsidRDefault="004324D3" w:rsidP="004324D3">
      <w:pPr>
        <w:pStyle w:val="ListParagraph"/>
        <w:numPr>
          <w:ilvl w:val="0"/>
          <w:numId w:val="22"/>
        </w:numPr>
        <w:jc w:val="both"/>
        <w:rPr>
          <w:rFonts w:ascii="Cambria" w:hAnsi="Cambria" w:cstheme="majorBidi"/>
          <w:sz w:val="20"/>
          <w:szCs w:val="20"/>
        </w:rPr>
      </w:pPr>
      <w:r w:rsidRPr="00D71D18">
        <w:rPr>
          <w:rFonts w:ascii="Cambria" w:hAnsi="Cambria" w:cstheme="majorBidi"/>
          <w:sz w:val="20"/>
          <w:szCs w:val="20"/>
        </w:rPr>
        <w:t>Poorly constructed test items</w:t>
      </w:r>
    </w:p>
    <w:p w:rsidR="004324D3" w:rsidRPr="00D71D18" w:rsidRDefault="004324D3" w:rsidP="004324D3">
      <w:pPr>
        <w:pStyle w:val="ListParagraph"/>
        <w:numPr>
          <w:ilvl w:val="0"/>
          <w:numId w:val="22"/>
        </w:numPr>
        <w:jc w:val="both"/>
        <w:rPr>
          <w:rFonts w:ascii="Cambria" w:hAnsi="Cambria" w:cstheme="majorBidi"/>
          <w:sz w:val="20"/>
          <w:szCs w:val="20"/>
        </w:rPr>
      </w:pPr>
      <w:r w:rsidRPr="00D71D18">
        <w:rPr>
          <w:rFonts w:ascii="Cambria" w:hAnsi="Cambria" w:cstheme="majorBidi"/>
          <w:sz w:val="20"/>
          <w:szCs w:val="20"/>
        </w:rPr>
        <w:t>Unclear directions</w:t>
      </w:r>
    </w:p>
    <w:p w:rsidR="004324D3" w:rsidRPr="00D71D18" w:rsidRDefault="004324D3" w:rsidP="004324D3">
      <w:pPr>
        <w:pStyle w:val="ListParagraph"/>
        <w:numPr>
          <w:ilvl w:val="0"/>
          <w:numId w:val="22"/>
        </w:numPr>
        <w:jc w:val="both"/>
        <w:rPr>
          <w:rFonts w:ascii="Cambria" w:hAnsi="Cambria" w:cstheme="majorBidi"/>
          <w:sz w:val="20"/>
          <w:szCs w:val="20"/>
        </w:rPr>
      </w:pPr>
      <w:r w:rsidRPr="00D71D18">
        <w:rPr>
          <w:rFonts w:ascii="Cambria" w:hAnsi="Cambria" w:cstheme="majorBidi"/>
          <w:sz w:val="20"/>
          <w:szCs w:val="20"/>
        </w:rPr>
        <w:t>Ambiguous items</w:t>
      </w:r>
    </w:p>
    <w:p w:rsidR="004324D3" w:rsidRPr="00D71D18" w:rsidRDefault="004324D3" w:rsidP="004324D3">
      <w:pPr>
        <w:pStyle w:val="ListParagraph"/>
        <w:numPr>
          <w:ilvl w:val="0"/>
          <w:numId w:val="22"/>
        </w:numPr>
        <w:jc w:val="both"/>
        <w:rPr>
          <w:rFonts w:ascii="Cambria" w:hAnsi="Cambria" w:cstheme="majorBidi"/>
          <w:sz w:val="20"/>
          <w:szCs w:val="20"/>
        </w:rPr>
      </w:pPr>
      <w:r w:rsidRPr="00D71D18">
        <w:rPr>
          <w:rFonts w:ascii="Cambria" w:hAnsi="Cambria" w:cstheme="majorBidi"/>
          <w:sz w:val="20"/>
          <w:szCs w:val="20"/>
        </w:rPr>
        <w:t>Reading vocabulary too difficult</w:t>
      </w:r>
    </w:p>
    <w:p w:rsidR="004324D3" w:rsidRPr="00D71D18" w:rsidRDefault="004324D3" w:rsidP="004324D3">
      <w:pPr>
        <w:pStyle w:val="ListParagraph"/>
        <w:numPr>
          <w:ilvl w:val="0"/>
          <w:numId w:val="22"/>
        </w:numPr>
        <w:jc w:val="both"/>
        <w:rPr>
          <w:rFonts w:ascii="Cambria" w:hAnsi="Cambria" w:cstheme="majorBidi"/>
          <w:sz w:val="20"/>
          <w:szCs w:val="20"/>
        </w:rPr>
      </w:pPr>
      <w:r w:rsidRPr="00D71D18">
        <w:rPr>
          <w:rFonts w:ascii="Cambria" w:hAnsi="Cambria" w:cstheme="majorBidi"/>
          <w:sz w:val="20"/>
          <w:szCs w:val="20"/>
        </w:rPr>
        <w:t>Complicated syntax</w:t>
      </w:r>
    </w:p>
    <w:p w:rsidR="004324D3" w:rsidRPr="00D71D18" w:rsidRDefault="004324D3" w:rsidP="004324D3">
      <w:pPr>
        <w:pStyle w:val="ListParagraph"/>
        <w:numPr>
          <w:ilvl w:val="0"/>
          <w:numId w:val="22"/>
        </w:numPr>
        <w:jc w:val="both"/>
        <w:rPr>
          <w:rFonts w:ascii="Cambria" w:hAnsi="Cambria" w:cstheme="majorBidi"/>
          <w:sz w:val="20"/>
          <w:szCs w:val="20"/>
        </w:rPr>
      </w:pPr>
      <w:r w:rsidRPr="00D71D18">
        <w:rPr>
          <w:rFonts w:ascii="Cambria" w:hAnsi="Cambria" w:cstheme="majorBidi"/>
          <w:sz w:val="20"/>
          <w:szCs w:val="20"/>
        </w:rPr>
        <w:t>Inadequate time limit</w:t>
      </w:r>
    </w:p>
    <w:p w:rsidR="004324D3" w:rsidRPr="00D71D18" w:rsidRDefault="004324D3" w:rsidP="004324D3">
      <w:pPr>
        <w:pStyle w:val="ListParagraph"/>
        <w:numPr>
          <w:ilvl w:val="0"/>
          <w:numId w:val="22"/>
        </w:numPr>
        <w:jc w:val="both"/>
        <w:rPr>
          <w:rFonts w:ascii="Cambria" w:hAnsi="Cambria" w:cstheme="majorBidi"/>
          <w:sz w:val="20"/>
          <w:szCs w:val="20"/>
        </w:rPr>
      </w:pPr>
      <w:r w:rsidRPr="00D71D18">
        <w:rPr>
          <w:rFonts w:ascii="Cambria" w:hAnsi="Cambria" w:cstheme="majorBidi"/>
          <w:sz w:val="20"/>
          <w:szCs w:val="20"/>
        </w:rPr>
        <w:t>Inappropriate level of difficulty</w:t>
      </w:r>
    </w:p>
    <w:p w:rsidR="004324D3" w:rsidRPr="00D71D18" w:rsidRDefault="004324D3" w:rsidP="004324D3">
      <w:pPr>
        <w:pStyle w:val="ListParagraph"/>
        <w:numPr>
          <w:ilvl w:val="0"/>
          <w:numId w:val="22"/>
        </w:numPr>
        <w:jc w:val="both"/>
        <w:rPr>
          <w:rFonts w:ascii="Cambria" w:hAnsi="Cambria" w:cstheme="majorBidi"/>
          <w:sz w:val="20"/>
          <w:szCs w:val="20"/>
        </w:rPr>
      </w:pPr>
      <w:r w:rsidRPr="00D71D18">
        <w:rPr>
          <w:rFonts w:ascii="Cambria" w:hAnsi="Cambria" w:cstheme="majorBidi"/>
          <w:sz w:val="20"/>
          <w:szCs w:val="20"/>
        </w:rPr>
        <w:t>Unintended clues</w:t>
      </w:r>
    </w:p>
    <w:p w:rsidR="004324D3" w:rsidRPr="00D71D18" w:rsidRDefault="004324D3" w:rsidP="004324D3">
      <w:pPr>
        <w:pStyle w:val="ListParagraph"/>
        <w:numPr>
          <w:ilvl w:val="0"/>
          <w:numId w:val="22"/>
        </w:numPr>
        <w:jc w:val="both"/>
        <w:rPr>
          <w:rFonts w:ascii="Cambria" w:hAnsi="Cambria" w:cstheme="majorBidi"/>
          <w:sz w:val="20"/>
          <w:szCs w:val="20"/>
        </w:rPr>
      </w:pPr>
      <w:r w:rsidRPr="00D71D18">
        <w:rPr>
          <w:rFonts w:ascii="Cambria" w:hAnsi="Cambria" w:cstheme="majorBidi"/>
          <w:sz w:val="20"/>
          <w:szCs w:val="20"/>
        </w:rPr>
        <w:t>Improper arrangement of items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Test Design to Improve validity</w:t>
      </w:r>
    </w:p>
    <w:p w:rsidR="004324D3" w:rsidRPr="00D71D18" w:rsidRDefault="004324D3" w:rsidP="004324D3">
      <w:pPr>
        <w:pStyle w:val="ListParagraph"/>
        <w:numPr>
          <w:ilvl w:val="0"/>
          <w:numId w:val="23"/>
        </w:numPr>
        <w:jc w:val="both"/>
        <w:rPr>
          <w:rFonts w:ascii="Cambria" w:hAnsi="Cambria" w:cstheme="majorBidi"/>
          <w:sz w:val="20"/>
          <w:szCs w:val="20"/>
        </w:rPr>
      </w:pPr>
      <w:r w:rsidRPr="00D71D18">
        <w:rPr>
          <w:rFonts w:ascii="Cambria" w:hAnsi="Cambria" w:cstheme="majorBidi"/>
          <w:sz w:val="20"/>
          <w:szCs w:val="20"/>
        </w:rPr>
        <w:t>What is the purpose of the test?</w:t>
      </w:r>
    </w:p>
    <w:p w:rsidR="004324D3" w:rsidRPr="00D71D18" w:rsidRDefault="004324D3" w:rsidP="004324D3">
      <w:pPr>
        <w:pStyle w:val="ListParagraph"/>
        <w:numPr>
          <w:ilvl w:val="0"/>
          <w:numId w:val="23"/>
        </w:numPr>
        <w:jc w:val="both"/>
        <w:rPr>
          <w:rFonts w:ascii="Cambria" w:hAnsi="Cambria" w:cstheme="majorBidi"/>
          <w:sz w:val="20"/>
          <w:szCs w:val="20"/>
        </w:rPr>
      </w:pPr>
      <w:r w:rsidRPr="00D71D18">
        <w:rPr>
          <w:rFonts w:ascii="Cambria" w:hAnsi="Cambria" w:cstheme="majorBidi"/>
          <w:sz w:val="20"/>
          <w:szCs w:val="20"/>
        </w:rPr>
        <w:t xml:space="preserve">How well do the instructional objectives selected for the test represent the instructional </w:t>
      </w:r>
      <w:proofErr w:type="gramStart"/>
      <w:r w:rsidRPr="00D71D18">
        <w:rPr>
          <w:rFonts w:ascii="Cambria" w:hAnsi="Cambria" w:cstheme="majorBidi"/>
          <w:sz w:val="20"/>
          <w:szCs w:val="20"/>
        </w:rPr>
        <w:t>goals.</w:t>
      </w:r>
      <w:proofErr w:type="gramEnd"/>
    </w:p>
    <w:p w:rsidR="004324D3" w:rsidRPr="00D71D18" w:rsidRDefault="004324D3" w:rsidP="004324D3">
      <w:pPr>
        <w:pStyle w:val="ListParagraph"/>
        <w:numPr>
          <w:ilvl w:val="0"/>
          <w:numId w:val="23"/>
        </w:numPr>
        <w:jc w:val="both"/>
        <w:rPr>
          <w:rFonts w:ascii="Cambria" w:hAnsi="Cambria" w:cstheme="majorBidi"/>
          <w:sz w:val="20"/>
          <w:szCs w:val="20"/>
        </w:rPr>
      </w:pPr>
      <w:r w:rsidRPr="00D71D18">
        <w:rPr>
          <w:rFonts w:ascii="Cambria" w:hAnsi="Cambria" w:cstheme="majorBidi"/>
          <w:sz w:val="20"/>
          <w:szCs w:val="20"/>
        </w:rPr>
        <w:t>Which test item format will best measure achievement of each objective?</w:t>
      </w:r>
    </w:p>
    <w:p w:rsidR="004324D3" w:rsidRPr="00D71D18" w:rsidRDefault="004324D3" w:rsidP="004324D3">
      <w:pPr>
        <w:pStyle w:val="ListParagraph"/>
        <w:numPr>
          <w:ilvl w:val="0"/>
          <w:numId w:val="23"/>
        </w:numPr>
        <w:jc w:val="both"/>
        <w:rPr>
          <w:rFonts w:ascii="Cambria" w:hAnsi="Cambria" w:cstheme="majorBidi"/>
          <w:sz w:val="20"/>
          <w:szCs w:val="20"/>
        </w:rPr>
      </w:pPr>
      <w:r w:rsidRPr="00D71D18">
        <w:rPr>
          <w:rFonts w:ascii="Cambria" w:hAnsi="Cambria" w:cstheme="majorBidi"/>
          <w:sz w:val="20"/>
          <w:szCs w:val="20"/>
        </w:rPr>
        <w:lastRenderedPageBreak/>
        <w:t xml:space="preserve">How many test </w:t>
      </w:r>
      <w:proofErr w:type="gramStart"/>
      <w:r w:rsidRPr="00D71D18">
        <w:rPr>
          <w:rFonts w:ascii="Cambria" w:hAnsi="Cambria" w:cstheme="majorBidi"/>
          <w:sz w:val="20"/>
          <w:szCs w:val="20"/>
        </w:rPr>
        <w:t>item</w:t>
      </w:r>
      <w:proofErr w:type="gramEnd"/>
      <w:r w:rsidRPr="00D71D18">
        <w:rPr>
          <w:rFonts w:ascii="Cambria" w:hAnsi="Cambria" w:cstheme="majorBidi"/>
          <w:sz w:val="20"/>
          <w:szCs w:val="20"/>
        </w:rPr>
        <w:t xml:space="preserve"> will be required to measure the performance adequately on each objective?</w:t>
      </w:r>
    </w:p>
    <w:p w:rsidR="004324D3" w:rsidRPr="00D71D18" w:rsidRDefault="004324D3" w:rsidP="004324D3">
      <w:pPr>
        <w:pStyle w:val="ListParagraph"/>
        <w:numPr>
          <w:ilvl w:val="0"/>
          <w:numId w:val="23"/>
        </w:numPr>
        <w:jc w:val="both"/>
        <w:rPr>
          <w:rFonts w:ascii="Cambria" w:hAnsi="Cambria" w:cstheme="majorBidi"/>
          <w:sz w:val="20"/>
          <w:szCs w:val="20"/>
        </w:rPr>
      </w:pPr>
      <w:r w:rsidRPr="00D71D18">
        <w:rPr>
          <w:rFonts w:ascii="Cambria" w:hAnsi="Cambria" w:cstheme="majorBidi"/>
          <w:sz w:val="20"/>
          <w:szCs w:val="20"/>
        </w:rPr>
        <w:t>When and how will the test be administered?</w:t>
      </w:r>
    </w:p>
    <w:p w:rsidR="004324D3" w:rsidRPr="00D71D18" w:rsidRDefault="004324D3" w:rsidP="004324D3">
      <w:pPr>
        <w:pStyle w:val="ListParagraph"/>
        <w:numPr>
          <w:ilvl w:val="0"/>
          <w:numId w:val="23"/>
        </w:numPr>
        <w:jc w:val="both"/>
        <w:rPr>
          <w:rFonts w:ascii="Cambria" w:hAnsi="Cambria" w:cstheme="majorBidi"/>
          <w:sz w:val="20"/>
          <w:szCs w:val="20"/>
        </w:rPr>
      </w:pPr>
      <w:r w:rsidRPr="00D71D18">
        <w:rPr>
          <w:rFonts w:ascii="Cambria" w:hAnsi="Cambria" w:cstheme="majorBidi"/>
          <w:sz w:val="20"/>
          <w:szCs w:val="20"/>
        </w:rPr>
        <w:t xml:space="preserve">How many test items will </w:t>
      </w:r>
      <w:proofErr w:type="gramStart"/>
      <w:r w:rsidRPr="00D71D18">
        <w:rPr>
          <w:rFonts w:ascii="Cambria" w:hAnsi="Cambria" w:cstheme="majorBidi"/>
          <w:sz w:val="20"/>
          <w:szCs w:val="20"/>
        </w:rPr>
        <w:t>required</w:t>
      </w:r>
      <w:proofErr w:type="gramEnd"/>
      <w:r w:rsidRPr="00D71D18">
        <w:rPr>
          <w:rFonts w:ascii="Cambria" w:hAnsi="Cambria" w:cstheme="majorBidi"/>
          <w:sz w:val="20"/>
          <w:szCs w:val="20"/>
        </w:rPr>
        <w:t xml:space="preserve"> to measure the performance adequately on each objective?</w:t>
      </w:r>
    </w:p>
    <w:p w:rsidR="004324D3" w:rsidRPr="00D71D18" w:rsidRDefault="004324D3" w:rsidP="004324D3">
      <w:pPr>
        <w:pStyle w:val="ListParagraph"/>
        <w:numPr>
          <w:ilvl w:val="0"/>
          <w:numId w:val="23"/>
        </w:numPr>
        <w:jc w:val="both"/>
        <w:rPr>
          <w:rFonts w:ascii="Cambria" w:hAnsi="Cambria" w:cstheme="majorBidi"/>
          <w:sz w:val="20"/>
          <w:szCs w:val="20"/>
        </w:rPr>
      </w:pPr>
      <w:r w:rsidRPr="00D71D18">
        <w:rPr>
          <w:rFonts w:ascii="Cambria" w:hAnsi="Cambria" w:cstheme="majorBidi"/>
          <w:sz w:val="20"/>
          <w:szCs w:val="20"/>
        </w:rPr>
        <w:t>When and how will the test be administered?</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Reliability of a Test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Reliability refers to the consistency of measurement; that is, how consistent test results of other assessment results from one measurement to another. We can say that at test is reliable when it can be used to predict practically the same scores when test administered twice to the same group of students and with a reliability index of 0.50 or above. The reliability of a test can be determined by means of Pearson Product Correlation </w:t>
      </w:r>
      <w:proofErr w:type="spellStart"/>
      <w:r w:rsidRPr="00D71D18">
        <w:rPr>
          <w:rFonts w:ascii="Cambria" w:hAnsi="Cambria" w:cstheme="majorBidi"/>
          <w:sz w:val="20"/>
          <w:szCs w:val="20"/>
        </w:rPr>
        <w:t>Coeffficient</w:t>
      </w:r>
      <w:proofErr w:type="spellEnd"/>
      <w:r w:rsidRPr="00D71D18">
        <w:rPr>
          <w:rFonts w:ascii="Cambria" w:hAnsi="Cambria" w:cstheme="majorBidi"/>
          <w:sz w:val="20"/>
          <w:szCs w:val="20"/>
        </w:rPr>
        <w:t xml:space="preserve">, Spearman-Brown Formula and </w:t>
      </w:r>
      <w:proofErr w:type="spellStart"/>
      <w:r w:rsidRPr="00D71D18">
        <w:rPr>
          <w:rFonts w:ascii="Cambria" w:hAnsi="Cambria" w:cstheme="majorBidi"/>
          <w:sz w:val="20"/>
          <w:szCs w:val="20"/>
        </w:rPr>
        <w:t>Kuder-Richardon</w:t>
      </w:r>
      <w:proofErr w:type="spellEnd"/>
      <w:r w:rsidRPr="00D71D18">
        <w:rPr>
          <w:rFonts w:ascii="Cambria" w:hAnsi="Cambria" w:cstheme="majorBidi"/>
          <w:sz w:val="20"/>
          <w:szCs w:val="20"/>
        </w:rPr>
        <w:t xml:space="preserve"> Formula.</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Factors Affecting the Reliability of a Test</w:t>
      </w:r>
    </w:p>
    <w:p w:rsidR="004324D3" w:rsidRPr="00D71D18" w:rsidRDefault="004324D3" w:rsidP="004324D3">
      <w:pPr>
        <w:pStyle w:val="ListParagraph"/>
        <w:numPr>
          <w:ilvl w:val="0"/>
          <w:numId w:val="24"/>
        </w:numPr>
        <w:jc w:val="both"/>
        <w:rPr>
          <w:rFonts w:ascii="Cambria" w:hAnsi="Cambria" w:cstheme="majorBidi"/>
          <w:sz w:val="20"/>
          <w:szCs w:val="20"/>
        </w:rPr>
      </w:pPr>
      <w:r w:rsidRPr="00D71D18">
        <w:rPr>
          <w:rFonts w:ascii="Cambria" w:hAnsi="Cambria" w:cstheme="majorBidi"/>
          <w:sz w:val="20"/>
          <w:szCs w:val="20"/>
        </w:rPr>
        <w:t>Length of the test</w:t>
      </w:r>
    </w:p>
    <w:p w:rsidR="004324D3" w:rsidRPr="00D71D18" w:rsidRDefault="004324D3" w:rsidP="004324D3">
      <w:pPr>
        <w:pStyle w:val="ListParagraph"/>
        <w:numPr>
          <w:ilvl w:val="0"/>
          <w:numId w:val="24"/>
        </w:numPr>
        <w:jc w:val="both"/>
        <w:rPr>
          <w:rFonts w:ascii="Cambria" w:hAnsi="Cambria" w:cstheme="majorBidi"/>
          <w:sz w:val="20"/>
          <w:szCs w:val="20"/>
        </w:rPr>
      </w:pPr>
      <w:r w:rsidRPr="00D71D18">
        <w:rPr>
          <w:rFonts w:ascii="Cambria" w:hAnsi="Cambria" w:cstheme="majorBidi"/>
          <w:sz w:val="20"/>
          <w:szCs w:val="20"/>
        </w:rPr>
        <w:t>Moderate item difficulty</w:t>
      </w:r>
    </w:p>
    <w:p w:rsidR="004324D3" w:rsidRPr="00D71D18" w:rsidRDefault="004324D3" w:rsidP="004324D3">
      <w:pPr>
        <w:pStyle w:val="ListParagraph"/>
        <w:numPr>
          <w:ilvl w:val="0"/>
          <w:numId w:val="24"/>
        </w:numPr>
        <w:jc w:val="both"/>
        <w:rPr>
          <w:rFonts w:ascii="Cambria" w:hAnsi="Cambria" w:cstheme="majorBidi"/>
          <w:sz w:val="20"/>
          <w:szCs w:val="20"/>
        </w:rPr>
      </w:pPr>
      <w:r w:rsidRPr="00D71D18">
        <w:rPr>
          <w:rFonts w:ascii="Cambria" w:hAnsi="Cambria" w:cstheme="majorBidi"/>
          <w:sz w:val="20"/>
          <w:szCs w:val="20"/>
        </w:rPr>
        <w:t xml:space="preserve">Objective </w:t>
      </w:r>
      <w:proofErr w:type="spellStart"/>
      <w:r w:rsidRPr="00D71D18">
        <w:rPr>
          <w:rFonts w:ascii="Cambria" w:hAnsi="Cambria" w:cstheme="majorBidi"/>
          <w:sz w:val="20"/>
          <w:szCs w:val="20"/>
        </w:rPr>
        <w:t>scorung</w:t>
      </w:r>
      <w:proofErr w:type="spellEnd"/>
    </w:p>
    <w:p w:rsidR="004324D3" w:rsidRPr="00D71D18" w:rsidRDefault="004324D3" w:rsidP="004324D3">
      <w:pPr>
        <w:pStyle w:val="ListParagraph"/>
        <w:numPr>
          <w:ilvl w:val="0"/>
          <w:numId w:val="24"/>
        </w:numPr>
        <w:jc w:val="both"/>
        <w:rPr>
          <w:rFonts w:ascii="Cambria" w:hAnsi="Cambria" w:cstheme="majorBidi"/>
          <w:sz w:val="20"/>
          <w:szCs w:val="20"/>
        </w:rPr>
      </w:pPr>
      <w:r w:rsidRPr="00D71D18">
        <w:rPr>
          <w:rFonts w:ascii="Cambria" w:hAnsi="Cambria" w:cstheme="majorBidi"/>
          <w:sz w:val="20"/>
          <w:szCs w:val="20"/>
        </w:rPr>
        <w:t>Heterogeneity of the student group</w:t>
      </w:r>
    </w:p>
    <w:p w:rsidR="004324D3" w:rsidRPr="00D71D18" w:rsidRDefault="004324D3" w:rsidP="004324D3">
      <w:pPr>
        <w:pStyle w:val="ListParagraph"/>
        <w:numPr>
          <w:ilvl w:val="0"/>
          <w:numId w:val="24"/>
        </w:numPr>
        <w:jc w:val="both"/>
        <w:rPr>
          <w:rFonts w:ascii="Cambria" w:hAnsi="Cambria" w:cstheme="majorBidi"/>
          <w:sz w:val="20"/>
          <w:szCs w:val="20"/>
        </w:rPr>
      </w:pPr>
      <w:r w:rsidRPr="00D71D18">
        <w:rPr>
          <w:rFonts w:ascii="Cambria" w:hAnsi="Cambria" w:cstheme="majorBidi"/>
          <w:sz w:val="20"/>
          <w:szCs w:val="20"/>
        </w:rPr>
        <w:t>Limited time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Four Methods of Establishing Reliability</w:t>
      </w:r>
    </w:p>
    <w:p w:rsidR="004324D3" w:rsidRPr="00D71D18" w:rsidRDefault="004324D3" w:rsidP="004324D3">
      <w:pPr>
        <w:pStyle w:val="ListParagraph"/>
        <w:numPr>
          <w:ilvl w:val="0"/>
          <w:numId w:val="25"/>
        </w:numPr>
        <w:jc w:val="both"/>
        <w:rPr>
          <w:rFonts w:ascii="Cambria" w:hAnsi="Cambria" w:cstheme="majorBidi"/>
          <w:sz w:val="20"/>
          <w:szCs w:val="20"/>
        </w:rPr>
      </w:pPr>
      <w:r w:rsidRPr="00D71D18">
        <w:rPr>
          <w:rFonts w:ascii="Cambria" w:hAnsi="Cambria" w:cstheme="majorBidi"/>
          <w:sz w:val="20"/>
          <w:szCs w:val="20"/>
        </w:rPr>
        <w:t>Test-retest Method. A type of reliability determined by administering the same test twice to the same group of students with any time interval between tests. The result of the test scores are correlated using the Pearson Product Correlation Coefficient and this correlation coefficient provides a measure of stability. This indicates how stable the test result over a period of time.</w:t>
      </w:r>
    </w:p>
    <w:p w:rsidR="004324D3" w:rsidRPr="00D71D18" w:rsidRDefault="004324D3" w:rsidP="004324D3">
      <w:pPr>
        <w:pStyle w:val="ListParagraph"/>
        <w:numPr>
          <w:ilvl w:val="0"/>
          <w:numId w:val="25"/>
        </w:numPr>
        <w:jc w:val="both"/>
        <w:rPr>
          <w:rFonts w:ascii="Cambria" w:hAnsi="Cambria" w:cstheme="majorBidi"/>
          <w:sz w:val="20"/>
          <w:szCs w:val="20"/>
        </w:rPr>
      </w:pPr>
      <w:r w:rsidRPr="00D71D18">
        <w:rPr>
          <w:rFonts w:ascii="Cambria" w:hAnsi="Cambria" w:cstheme="majorBidi"/>
          <w:sz w:val="20"/>
          <w:szCs w:val="20"/>
        </w:rPr>
        <w:t>Equivalent –Form Method. A type of reliability determined by administering two different but equivalent forms of the test ( also called parallel or alternate forms) to  the same group of students in close succession. The equivalent forms are constructed to the same set of specifications that is similar in content, type of item and difficulty. The result of the test score are correlated using the Pearson Product Correlation Coefficient and this correlation coefficient provides a measure of the degree to which generalization about the performance of students from one assessment to another assessment is justified. It measures the equivalence of the tests.</w:t>
      </w:r>
    </w:p>
    <w:p w:rsidR="004324D3" w:rsidRPr="00D71D18" w:rsidRDefault="004324D3" w:rsidP="004324D3">
      <w:pPr>
        <w:pStyle w:val="ListParagraph"/>
        <w:numPr>
          <w:ilvl w:val="0"/>
          <w:numId w:val="25"/>
        </w:numPr>
        <w:jc w:val="both"/>
        <w:rPr>
          <w:rFonts w:ascii="Cambria" w:hAnsi="Cambria" w:cstheme="majorBidi"/>
          <w:sz w:val="20"/>
          <w:szCs w:val="20"/>
        </w:rPr>
      </w:pPr>
      <w:r w:rsidRPr="00D71D18">
        <w:rPr>
          <w:rFonts w:ascii="Cambria" w:hAnsi="Cambria" w:cstheme="majorBidi"/>
          <w:sz w:val="20"/>
          <w:szCs w:val="20"/>
        </w:rPr>
        <w:lastRenderedPageBreak/>
        <w:t>Split –Half method- administer test once. Score two equivalent halves of the test. To split the test into halves that are equivalent, the usual procedure is to score the even-numbered and the odd-numbered separately. This provides a measure of internal consistency. It indicates the degree to which consistent results are obtained from two halves of the test</w:t>
      </w:r>
    </w:p>
    <w:p w:rsidR="004324D3" w:rsidRPr="00D71D18" w:rsidRDefault="004324D3" w:rsidP="004324D3">
      <w:pPr>
        <w:pStyle w:val="ListParagraph"/>
        <w:numPr>
          <w:ilvl w:val="0"/>
          <w:numId w:val="25"/>
        </w:numPr>
        <w:jc w:val="both"/>
        <w:rPr>
          <w:rFonts w:ascii="Cambria" w:hAnsi="Cambria" w:cstheme="majorBidi"/>
          <w:sz w:val="20"/>
          <w:szCs w:val="20"/>
        </w:rPr>
      </w:pPr>
      <w:proofErr w:type="spellStart"/>
      <w:r w:rsidRPr="00D71D18">
        <w:rPr>
          <w:rFonts w:ascii="Cambria" w:hAnsi="Cambria" w:cstheme="majorBidi"/>
          <w:sz w:val="20"/>
          <w:szCs w:val="20"/>
        </w:rPr>
        <w:t>Kuder</w:t>
      </w:r>
      <w:proofErr w:type="spellEnd"/>
      <w:r w:rsidRPr="00D71D18">
        <w:rPr>
          <w:rFonts w:ascii="Cambria" w:hAnsi="Cambria" w:cstheme="majorBidi"/>
          <w:sz w:val="20"/>
          <w:szCs w:val="20"/>
        </w:rPr>
        <w:t xml:space="preserve">- </w:t>
      </w:r>
      <w:proofErr w:type="spellStart"/>
      <w:r w:rsidRPr="00D71D18">
        <w:rPr>
          <w:rFonts w:ascii="Cambria" w:hAnsi="Cambria" w:cstheme="majorBidi"/>
          <w:sz w:val="20"/>
          <w:szCs w:val="20"/>
        </w:rPr>
        <w:t>Richardon</w:t>
      </w:r>
      <w:proofErr w:type="spellEnd"/>
      <w:r w:rsidRPr="00D71D18">
        <w:rPr>
          <w:rFonts w:ascii="Cambria" w:hAnsi="Cambria" w:cstheme="majorBidi"/>
          <w:sz w:val="20"/>
          <w:szCs w:val="20"/>
        </w:rPr>
        <w:t xml:space="preserve"> Formula. Administer the test score one. Score total teal and apply the </w:t>
      </w:r>
      <w:proofErr w:type="spellStart"/>
      <w:r w:rsidRPr="00D71D18">
        <w:rPr>
          <w:rFonts w:ascii="Cambria" w:hAnsi="Cambria" w:cstheme="majorBidi"/>
          <w:sz w:val="20"/>
          <w:szCs w:val="20"/>
        </w:rPr>
        <w:t>Kuder-Richardon</w:t>
      </w:r>
      <w:proofErr w:type="spellEnd"/>
      <w:r w:rsidRPr="00D71D18">
        <w:rPr>
          <w:rFonts w:ascii="Cambria" w:hAnsi="Cambria" w:cstheme="majorBidi"/>
          <w:sz w:val="20"/>
          <w:szCs w:val="20"/>
        </w:rPr>
        <w:t xml:space="preserve"> Formula. The </w:t>
      </w:r>
      <w:proofErr w:type="spellStart"/>
      <w:r w:rsidRPr="00D71D18">
        <w:rPr>
          <w:rFonts w:ascii="Cambria" w:hAnsi="Cambria" w:cstheme="majorBidi"/>
          <w:sz w:val="20"/>
          <w:szCs w:val="20"/>
        </w:rPr>
        <w:t>Kuder-Richardon</w:t>
      </w:r>
      <w:proofErr w:type="spellEnd"/>
      <w:r w:rsidRPr="00D71D18">
        <w:rPr>
          <w:rFonts w:ascii="Cambria" w:hAnsi="Cambria" w:cstheme="majorBidi"/>
          <w:sz w:val="20"/>
          <w:szCs w:val="20"/>
        </w:rPr>
        <w:t xml:space="preserve"> formula is applicable only in situation where </w:t>
      </w:r>
      <w:proofErr w:type="gramStart"/>
      <w:r w:rsidRPr="00D71D18">
        <w:rPr>
          <w:rFonts w:ascii="Cambria" w:hAnsi="Cambria" w:cstheme="majorBidi"/>
          <w:sz w:val="20"/>
          <w:szCs w:val="20"/>
        </w:rPr>
        <w:t>students</w:t>
      </w:r>
      <w:proofErr w:type="gramEnd"/>
      <w:r w:rsidRPr="00D71D18">
        <w:rPr>
          <w:rFonts w:ascii="Cambria" w:hAnsi="Cambria" w:cstheme="majorBidi"/>
          <w:sz w:val="20"/>
          <w:szCs w:val="20"/>
        </w:rPr>
        <w:t xml:space="preserve"> responses are scored dichotomously and therefore is most useful with traditional test items that are scored as right or wrong. KR-20 estimates of reliability that </w:t>
      </w:r>
      <w:proofErr w:type="gramStart"/>
      <w:r w:rsidRPr="00D71D18">
        <w:rPr>
          <w:rFonts w:ascii="Cambria" w:hAnsi="Cambria" w:cstheme="majorBidi"/>
          <w:sz w:val="20"/>
          <w:szCs w:val="20"/>
        </w:rPr>
        <w:t>provide</w:t>
      </w:r>
      <w:proofErr w:type="gramEnd"/>
      <w:r w:rsidRPr="00D71D18">
        <w:rPr>
          <w:rFonts w:ascii="Cambria" w:hAnsi="Cambria" w:cstheme="majorBidi"/>
          <w:sz w:val="20"/>
          <w:szCs w:val="20"/>
        </w:rPr>
        <w:t xml:space="preserve"> information about the degree to which the items are of equal difficulty. ( A statistical procedure used to estimate coefficient alpha, or a correlation coefficient is given)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Descriptive Statistics of Test Scores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Statistics play a very important role in describing the test scores of students. Teachers should have a background on the statistical techniques in order for them to analyze and describe the result of measurement obtained in their own classroom; understand the statistics uses in the test and research reports; interpret the types of scores used in testing.</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Descriptive Statistics- is concerned with collecting, describing, and analyzing a set of data without drawing conclusions or inferences about a large group of data in terms of tables, graphs, or single  number (example average score of the class in a particular test)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Inferential Statistics- is concerned with the analysis of a subset of data leading to prediction or inferences about the entire set if data or population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We shall discussed different statistical technique used in describing and analyzing test results.</w:t>
      </w:r>
    </w:p>
    <w:p w:rsidR="004324D3" w:rsidRPr="00D71D18" w:rsidRDefault="004324D3" w:rsidP="004324D3">
      <w:pPr>
        <w:pStyle w:val="ListParagraph"/>
        <w:numPr>
          <w:ilvl w:val="0"/>
          <w:numId w:val="26"/>
        </w:numPr>
        <w:jc w:val="both"/>
        <w:rPr>
          <w:rFonts w:ascii="Cambria" w:hAnsi="Cambria" w:cstheme="majorBidi"/>
          <w:sz w:val="20"/>
          <w:szCs w:val="20"/>
        </w:rPr>
      </w:pPr>
      <w:r w:rsidRPr="00D71D18">
        <w:rPr>
          <w:rFonts w:ascii="Cambria" w:hAnsi="Cambria" w:cstheme="majorBidi"/>
          <w:sz w:val="20"/>
          <w:szCs w:val="20"/>
        </w:rPr>
        <w:t>Measures of Central Tendency (Averages)</w:t>
      </w:r>
    </w:p>
    <w:p w:rsidR="004324D3" w:rsidRPr="00D71D18" w:rsidRDefault="004324D3" w:rsidP="004324D3">
      <w:pPr>
        <w:pStyle w:val="ListParagraph"/>
        <w:numPr>
          <w:ilvl w:val="0"/>
          <w:numId w:val="26"/>
        </w:numPr>
        <w:jc w:val="both"/>
        <w:rPr>
          <w:rFonts w:ascii="Cambria" w:hAnsi="Cambria" w:cstheme="majorBidi"/>
          <w:sz w:val="20"/>
          <w:szCs w:val="20"/>
        </w:rPr>
      </w:pPr>
      <w:r w:rsidRPr="00D71D18">
        <w:rPr>
          <w:rFonts w:ascii="Cambria" w:hAnsi="Cambria" w:cstheme="majorBidi"/>
          <w:sz w:val="20"/>
          <w:szCs w:val="20"/>
        </w:rPr>
        <w:t>Measures of Variability ( Spread of Scores</w:t>
      </w:r>
    </w:p>
    <w:p w:rsidR="004324D3" w:rsidRPr="00D71D18" w:rsidRDefault="004324D3" w:rsidP="004324D3">
      <w:pPr>
        <w:pStyle w:val="ListParagraph"/>
        <w:numPr>
          <w:ilvl w:val="0"/>
          <w:numId w:val="26"/>
        </w:numPr>
        <w:jc w:val="both"/>
        <w:rPr>
          <w:rFonts w:ascii="Cambria" w:hAnsi="Cambria" w:cstheme="majorBidi"/>
          <w:sz w:val="20"/>
          <w:szCs w:val="20"/>
        </w:rPr>
      </w:pPr>
      <w:r w:rsidRPr="00D71D18">
        <w:rPr>
          <w:rFonts w:ascii="Cambria" w:hAnsi="Cambria" w:cstheme="majorBidi"/>
          <w:sz w:val="20"/>
          <w:szCs w:val="20"/>
        </w:rPr>
        <w:t>Measures of Relationship (Correlation)</w:t>
      </w:r>
    </w:p>
    <w:p w:rsidR="004324D3" w:rsidRPr="00D71D18" w:rsidRDefault="004324D3" w:rsidP="004324D3">
      <w:pPr>
        <w:pStyle w:val="ListParagraph"/>
        <w:numPr>
          <w:ilvl w:val="0"/>
          <w:numId w:val="26"/>
        </w:numPr>
        <w:jc w:val="both"/>
        <w:rPr>
          <w:rFonts w:ascii="Cambria" w:hAnsi="Cambria" w:cstheme="majorBidi"/>
          <w:sz w:val="20"/>
          <w:szCs w:val="20"/>
        </w:rPr>
      </w:pPr>
      <w:r w:rsidRPr="00D71D18">
        <w:rPr>
          <w:rFonts w:ascii="Cambria" w:hAnsi="Cambria" w:cstheme="majorBidi"/>
          <w:sz w:val="20"/>
          <w:szCs w:val="20"/>
        </w:rPr>
        <w:t>Skewness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Measures of Central Tendency it is a single value that is used to identify the center of the data, it is taught as the typical value in a set of scores. It tends to lie within the center if it is arranged form lowest to highest or vice versa. There are three measures of central tendency commonly used; the mean, median and mode.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Mean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lastRenderedPageBreak/>
        <w:t xml:space="preserve">The Mean is the common measures of center and it also </w:t>
      </w:r>
      <w:proofErr w:type="spellStart"/>
      <w:proofErr w:type="gramStart"/>
      <w:r w:rsidRPr="00D71D18">
        <w:rPr>
          <w:rFonts w:ascii="Cambria" w:hAnsi="Cambria" w:cstheme="majorBidi"/>
          <w:sz w:val="20"/>
          <w:szCs w:val="20"/>
        </w:rPr>
        <w:t>know</w:t>
      </w:r>
      <w:proofErr w:type="spellEnd"/>
      <w:proofErr w:type="gramEnd"/>
      <w:r w:rsidRPr="00D71D18">
        <w:rPr>
          <w:rFonts w:ascii="Cambria" w:hAnsi="Cambria" w:cstheme="majorBidi"/>
          <w:sz w:val="20"/>
          <w:szCs w:val="20"/>
        </w:rPr>
        <w:t xml:space="preserve"> as the arithmetic average.</w:t>
      </w: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 xml:space="preserve">Sample Mean = </w:t>
      </w:r>
      <w:r w:rsidRPr="00D71D18">
        <w:rPr>
          <w:rFonts w:ascii="Cambria" w:hAnsi="Cambria" w:cstheme="majorBidi"/>
          <w:sz w:val="20"/>
          <w:szCs w:val="20"/>
          <w:u w:val="single"/>
        </w:rPr>
        <w:t>∑x</w:t>
      </w:r>
    </w:p>
    <w:p w:rsidR="004324D3" w:rsidRPr="00D71D18" w:rsidRDefault="004324D3" w:rsidP="004324D3">
      <w:pPr>
        <w:spacing w:after="0" w:line="240" w:lineRule="auto"/>
        <w:jc w:val="both"/>
        <w:rPr>
          <w:rFonts w:ascii="Cambria" w:hAnsi="Cambria" w:cstheme="majorBidi"/>
          <w:b/>
          <w:bCs/>
          <w:sz w:val="20"/>
          <w:szCs w:val="20"/>
        </w:rPr>
      </w:pPr>
      <w:r w:rsidRPr="00D71D18">
        <w:rPr>
          <w:rFonts w:ascii="Cambria" w:hAnsi="Cambria" w:cstheme="majorBidi"/>
          <w:b/>
          <w:bCs/>
          <w:sz w:val="20"/>
          <w:szCs w:val="20"/>
        </w:rPr>
        <w:t xml:space="preserve">                            </w:t>
      </w:r>
      <w:proofErr w:type="gramStart"/>
      <w:r w:rsidRPr="00D71D18">
        <w:rPr>
          <w:rFonts w:ascii="Cambria" w:hAnsi="Cambria" w:cstheme="majorBidi"/>
          <w:b/>
          <w:bCs/>
          <w:sz w:val="20"/>
          <w:szCs w:val="20"/>
        </w:rPr>
        <w:t>n</w:t>
      </w:r>
      <w:proofErr w:type="gramEnd"/>
    </w:p>
    <w:p w:rsidR="004324D3" w:rsidRPr="00D71D18" w:rsidRDefault="004324D3" w:rsidP="004324D3">
      <w:pPr>
        <w:spacing w:after="0"/>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b/>
          <w:bCs/>
          <w:sz w:val="20"/>
          <w:szCs w:val="20"/>
        </w:rPr>
        <w:t xml:space="preserve">∑= </w:t>
      </w:r>
      <w:r w:rsidRPr="00D71D18">
        <w:rPr>
          <w:rFonts w:ascii="Cambria" w:hAnsi="Cambria" w:cstheme="majorBidi"/>
          <w:sz w:val="20"/>
          <w:szCs w:val="20"/>
        </w:rPr>
        <w:t>sum of the scores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X= individual scores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n = number of scores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Steps in solving the mean value using raw scores</w:t>
      </w:r>
    </w:p>
    <w:p w:rsidR="004324D3" w:rsidRPr="00D71D18" w:rsidRDefault="004324D3" w:rsidP="004324D3">
      <w:pPr>
        <w:pStyle w:val="ListParagraph"/>
        <w:numPr>
          <w:ilvl w:val="0"/>
          <w:numId w:val="27"/>
        </w:numPr>
        <w:jc w:val="both"/>
        <w:rPr>
          <w:rFonts w:ascii="Cambria" w:hAnsi="Cambria" w:cstheme="majorBidi"/>
          <w:sz w:val="20"/>
          <w:szCs w:val="20"/>
        </w:rPr>
      </w:pPr>
      <w:r w:rsidRPr="00D71D18">
        <w:rPr>
          <w:rFonts w:ascii="Cambria" w:hAnsi="Cambria" w:cstheme="majorBidi"/>
          <w:sz w:val="20"/>
          <w:szCs w:val="20"/>
        </w:rPr>
        <w:t>Get the sum of all the scores in the distribution</w:t>
      </w:r>
    </w:p>
    <w:p w:rsidR="004324D3" w:rsidRPr="00D71D18" w:rsidRDefault="004324D3" w:rsidP="004324D3">
      <w:pPr>
        <w:pStyle w:val="ListParagraph"/>
        <w:numPr>
          <w:ilvl w:val="0"/>
          <w:numId w:val="27"/>
        </w:numPr>
        <w:jc w:val="both"/>
        <w:rPr>
          <w:rFonts w:ascii="Cambria" w:hAnsi="Cambria" w:cstheme="majorBidi"/>
          <w:sz w:val="20"/>
          <w:szCs w:val="20"/>
        </w:rPr>
      </w:pPr>
      <w:r w:rsidRPr="00D71D18">
        <w:rPr>
          <w:rFonts w:ascii="Cambria" w:hAnsi="Cambria" w:cstheme="majorBidi"/>
          <w:sz w:val="20"/>
          <w:szCs w:val="20"/>
        </w:rPr>
        <w:t>Identify the number of scores (n)</w:t>
      </w:r>
    </w:p>
    <w:p w:rsidR="004324D3" w:rsidRPr="00D71D18" w:rsidRDefault="004324D3" w:rsidP="004324D3">
      <w:pPr>
        <w:pStyle w:val="ListParagraph"/>
        <w:numPr>
          <w:ilvl w:val="0"/>
          <w:numId w:val="27"/>
        </w:numPr>
        <w:jc w:val="both"/>
        <w:rPr>
          <w:rFonts w:ascii="Cambria" w:hAnsi="Cambria" w:cstheme="majorBidi"/>
          <w:sz w:val="20"/>
          <w:szCs w:val="20"/>
        </w:rPr>
      </w:pPr>
      <w:r w:rsidRPr="00D71D18">
        <w:rPr>
          <w:rFonts w:ascii="Cambria" w:hAnsi="Cambria" w:cstheme="majorBidi"/>
          <w:sz w:val="20"/>
          <w:szCs w:val="20"/>
        </w:rPr>
        <w:t>Substitute to the given formula and solve the mean value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Example: Find the mean of the scores of students in algebra quiz</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(x) </w:t>
      </w:r>
      <w:proofErr w:type="gramStart"/>
      <w:r w:rsidRPr="00D71D18">
        <w:rPr>
          <w:rFonts w:ascii="Cambria" w:hAnsi="Cambria" w:cstheme="majorBidi"/>
          <w:sz w:val="20"/>
          <w:szCs w:val="20"/>
        </w:rPr>
        <w:t>scores</w:t>
      </w:r>
      <w:proofErr w:type="gramEnd"/>
      <w:r w:rsidRPr="00D71D18">
        <w:rPr>
          <w:rFonts w:ascii="Cambria" w:hAnsi="Cambria" w:cstheme="majorBidi"/>
          <w:sz w:val="20"/>
          <w:szCs w:val="20"/>
        </w:rPr>
        <w:t xml:space="preserve"> in algebra</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35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48</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60</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44</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39</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47</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58</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54</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∑x = 485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n= 10</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 xml:space="preserve">Mean = </w:t>
      </w:r>
      <w:r w:rsidRPr="00D71D18">
        <w:rPr>
          <w:rFonts w:ascii="Cambria" w:hAnsi="Cambria" w:cstheme="majorBidi"/>
          <w:sz w:val="20"/>
          <w:szCs w:val="20"/>
          <w:u w:val="single"/>
        </w:rPr>
        <w:t>∑x</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w:t>
      </w:r>
      <w:proofErr w:type="gramStart"/>
      <w:r w:rsidRPr="00D71D18">
        <w:rPr>
          <w:rFonts w:ascii="Cambria" w:hAnsi="Cambria" w:cstheme="majorBidi"/>
          <w:sz w:val="20"/>
          <w:szCs w:val="20"/>
        </w:rPr>
        <w:t>n</w:t>
      </w:r>
      <w:proofErr w:type="gramEnd"/>
    </w:p>
    <w:p w:rsidR="004324D3" w:rsidRPr="00D71D18" w:rsidRDefault="004324D3" w:rsidP="004324D3">
      <w:pPr>
        <w:spacing w:after="0" w:line="240" w:lineRule="auto"/>
        <w:jc w:val="both"/>
        <w:rPr>
          <w:rFonts w:ascii="Cambria" w:hAnsi="Cambria" w:cstheme="majorBidi"/>
          <w:b/>
          <w:bCs/>
          <w:sz w:val="20"/>
          <w:szCs w:val="20"/>
        </w:rPr>
      </w:pPr>
      <w:r w:rsidRPr="00D71D18">
        <w:rPr>
          <w:rFonts w:ascii="Cambria" w:hAnsi="Cambria" w:cstheme="majorBidi"/>
          <w:b/>
          <w:bCs/>
          <w:sz w:val="20"/>
          <w:szCs w:val="20"/>
        </w:rPr>
        <w:t>= 485÷ 10</w:t>
      </w:r>
    </w:p>
    <w:p w:rsidR="004324D3" w:rsidRPr="00D71D18" w:rsidRDefault="004324D3" w:rsidP="004324D3">
      <w:pPr>
        <w:spacing w:after="0" w:line="240" w:lineRule="auto"/>
        <w:jc w:val="both"/>
        <w:rPr>
          <w:rFonts w:ascii="Cambria" w:hAnsi="Cambria" w:cstheme="majorBidi"/>
          <w:b/>
          <w:bCs/>
          <w:sz w:val="20"/>
          <w:szCs w:val="20"/>
        </w:rPr>
      </w:pPr>
      <w:r w:rsidRPr="00D71D18">
        <w:rPr>
          <w:rFonts w:ascii="Cambria" w:hAnsi="Cambria" w:cstheme="majorBidi"/>
          <w:b/>
          <w:bCs/>
          <w:sz w:val="20"/>
          <w:szCs w:val="20"/>
        </w:rPr>
        <w:t>Mean = 48.5</w:t>
      </w:r>
    </w:p>
    <w:p w:rsidR="004324D3" w:rsidRPr="00D71D18" w:rsidRDefault="004324D3" w:rsidP="004324D3">
      <w:pPr>
        <w:spacing w:after="0"/>
        <w:jc w:val="both"/>
        <w:rPr>
          <w:rFonts w:ascii="Cambria" w:hAnsi="Cambria" w:cstheme="majorBidi"/>
          <w:b/>
          <w:bCs/>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Properties of Mean</w:t>
      </w:r>
    </w:p>
    <w:p w:rsidR="004324D3" w:rsidRPr="00D71D18" w:rsidRDefault="004324D3" w:rsidP="004324D3">
      <w:pPr>
        <w:pStyle w:val="ListParagraph"/>
        <w:numPr>
          <w:ilvl w:val="0"/>
          <w:numId w:val="28"/>
        </w:numPr>
        <w:spacing w:after="0"/>
        <w:jc w:val="both"/>
        <w:rPr>
          <w:rFonts w:ascii="Cambria" w:hAnsi="Cambria" w:cstheme="majorBidi"/>
          <w:sz w:val="20"/>
          <w:szCs w:val="20"/>
        </w:rPr>
      </w:pPr>
      <w:r w:rsidRPr="00D71D18">
        <w:rPr>
          <w:rFonts w:ascii="Cambria" w:hAnsi="Cambria" w:cstheme="majorBidi"/>
          <w:sz w:val="20"/>
          <w:szCs w:val="20"/>
        </w:rPr>
        <w:t>Easy to compute</w:t>
      </w:r>
    </w:p>
    <w:p w:rsidR="004324D3" w:rsidRPr="00D71D18" w:rsidRDefault="004324D3" w:rsidP="004324D3">
      <w:pPr>
        <w:pStyle w:val="ListParagraph"/>
        <w:numPr>
          <w:ilvl w:val="0"/>
          <w:numId w:val="28"/>
        </w:numPr>
        <w:spacing w:after="0"/>
        <w:jc w:val="both"/>
        <w:rPr>
          <w:rFonts w:ascii="Cambria" w:hAnsi="Cambria" w:cstheme="majorBidi"/>
          <w:sz w:val="20"/>
          <w:szCs w:val="20"/>
        </w:rPr>
      </w:pPr>
      <w:r w:rsidRPr="00D71D18">
        <w:rPr>
          <w:rFonts w:ascii="Cambria" w:hAnsi="Cambria" w:cstheme="majorBidi"/>
          <w:sz w:val="20"/>
          <w:szCs w:val="20"/>
        </w:rPr>
        <w:t>It may be an actual observation in the data set</w:t>
      </w:r>
    </w:p>
    <w:p w:rsidR="004324D3" w:rsidRPr="00D71D18" w:rsidRDefault="004324D3" w:rsidP="004324D3">
      <w:pPr>
        <w:pStyle w:val="ListParagraph"/>
        <w:numPr>
          <w:ilvl w:val="0"/>
          <w:numId w:val="28"/>
        </w:numPr>
        <w:spacing w:after="0"/>
        <w:jc w:val="both"/>
        <w:rPr>
          <w:rFonts w:ascii="Cambria" w:hAnsi="Cambria" w:cstheme="majorBidi"/>
          <w:sz w:val="20"/>
          <w:szCs w:val="20"/>
        </w:rPr>
      </w:pPr>
      <w:r w:rsidRPr="00D71D18">
        <w:rPr>
          <w:rFonts w:ascii="Cambria" w:hAnsi="Cambria" w:cstheme="majorBidi"/>
          <w:sz w:val="20"/>
          <w:szCs w:val="20"/>
        </w:rPr>
        <w:t>It can be subjected to numerous mathematical computation</w:t>
      </w:r>
    </w:p>
    <w:p w:rsidR="004324D3" w:rsidRPr="00D71D18" w:rsidRDefault="004324D3" w:rsidP="004324D3">
      <w:pPr>
        <w:pStyle w:val="ListParagraph"/>
        <w:numPr>
          <w:ilvl w:val="0"/>
          <w:numId w:val="28"/>
        </w:numPr>
        <w:spacing w:after="0"/>
        <w:jc w:val="both"/>
        <w:rPr>
          <w:rFonts w:ascii="Cambria" w:hAnsi="Cambria" w:cstheme="majorBidi"/>
          <w:sz w:val="20"/>
          <w:szCs w:val="20"/>
        </w:rPr>
      </w:pPr>
      <w:r w:rsidRPr="00D71D18">
        <w:rPr>
          <w:rFonts w:ascii="Cambria" w:hAnsi="Cambria" w:cstheme="majorBidi"/>
          <w:sz w:val="20"/>
          <w:szCs w:val="20"/>
        </w:rPr>
        <w:lastRenderedPageBreak/>
        <w:t>Most widely used</w:t>
      </w:r>
    </w:p>
    <w:p w:rsidR="004324D3" w:rsidRPr="00D71D18" w:rsidRDefault="004324D3" w:rsidP="004324D3">
      <w:pPr>
        <w:pStyle w:val="ListParagraph"/>
        <w:numPr>
          <w:ilvl w:val="0"/>
          <w:numId w:val="28"/>
        </w:numPr>
        <w:spacing w:after="0"/>
        <w:jc w:val="both"/>
        <w:rPr>
          <w:rFonts w:ascii="Cambria" w:hAnsi="Cambria" w:cstheme="majorBidi"/>
          <w:sz w:val="20"/>
          <w:szCs w:val="20"/>
        </w:rPr>
      </w:pPr>
      <w:r w:rsidRPr="00D71D18">
        <w:rPr>
          <w:rFonts w:ascii="Cambria" w:hAnsi="Cambria" w:cstheme="majorBidi"/>
          <w:sz w:val="20"/>
          <w:szCs w:val="20"/>
        </w:rPr>
        <w:t>Each data affected  by the extremes values</w:t>
      </w:r>
    </w:p>
    <w:p w:rsidR="004324D3" w:rsidRPr="00D71D18" w:rsidRDefault="004324D3" w:rsidP="004324D3">
      <w:pPr>
        <w:pStyle w:val="ListParagraph"/>
        <w:numPr>
          <w:ilvl w:val="0"/>
          <w:numId w:val="28"/>
        </w:numPr>
        <w:spacing w:after="0"/>
        <w:jc w:val="both"/>
        <w:rPr>
          <w:rFonts w:ascii="Cambria" w:hAnsi="Cambria" w:cstheme="majorBidi"/>
          <w:sz w:val="20"/>
          <w:szCs w:val="20"/>
        </w:rPr>
      </w:pPr>
      <w:r w:rsidRPr="00D71D18">
        <w:rPr>
          <w:rFonts w:ascii="Cambria" w:hAnsi="Cambria" w:cstheme="majorBidi"/>
          <w:sz w:val="20"/>
          <w:szCs w:val="20"/>
        </w:rPr>
        <w:t>It is easily affected by the extremes values</w:t>
      </w:r>
    </w:p>
    <w:p w:rsidR="004324D3" w:rsidRPr="00D71D18" w:rsidRDefault="004324D3" w:rsidP="004324D3">
      <w:pPr>
        <w:pStyle w:val="ListParagraph"/>
        <w:numPr>
          <w:ilvl w:val="0"/>
          <w:numId w:val="28"/>
        </w:numPr>
        <w:spacing w:after="0"/>
        <w:jc w:val="both"/>
        <w:rPr>
          <w:rFonts w:ascii="Cambria" w:hAnsi="Cambria" w:cstheme="majorBidi"/>
          <w:sz w:val="20"/>
          <w:szCs w:val="20"/>
        </w:rPr>
      </w:pPr>
      <w:r w:rsidRPr="00D71D18">
        <w:rPr>
          <w:rFonts w:ascii="Cambria" w:hAnsi="Cambria" w:cstheme="majorBidi"/>
          <w:sz w:val="20"/>
          <w:szCs w:val="20"/>
        </w:rPr>
        <w:t>Applied to interval level data</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The Median</w:t>
      </w: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 xml:space="preserve">The median is a point that divides the scores in a distribution into two equal parts when the scores are </w:t>
      </w:r>
      <w:proofErr w:type="gramStart"/>
      <w:r w:rsidRPr="00D71D18">
        <w:rPr>
          <w:rFonts w:ascii="Cambria" w:hAnsi="Cambria" w:cstheme="majorBidi"/>
          <w:sz w:val="20"/>
          <w:szCs w:val="20"/>
        </w:rPr>
        <w:t>arranged  according</w:t>
      </w:r>
      <w:proofErr w:type="gramEnd"/>
      <w:r w:rsidRPr="00D71D18">
        <w:rPr>
          <w:rFonts w:ascii="Cambria" w:hAnsi="Cambria" w:cstheme="majorBidi"/>
          <w:sz w:val="20"/>
          <w:szCs w:val="20"/>
        </w:rPr>
        <w:t xml:space="preserve"> to magnitude, that is from lowest score to highest score or highest score to lowest score. If the number of score is an odd number, the value of the median is the middle score. When the number of scores is even number, the median </w:t>
      </w:r>
      <w:proofErr w:type="gramStart"/>
      <w:r w:rsidRPr="00D71D18">
        <w:rPr>
          <w:rFonts w:ascii="Cambria" w:hAnsi="Cambria" w:cstheme="majorBidi"/>
          <w:sz w:val="20"/>
          <w:szCs w:val="20"/>
        </w:rPr>
        <w:t>values is</w:t>
      </w:r>
      <w:proofErr w:type="gramEnd"/>
      <w:r w:rsidRPr="00D71D18">
        <w:rPr>
          <w:rFonts w:ascii="Cambria" w:hAnsi="Cambria" w:cstheme="majorBidi"/>
          <w:sz w:val="20"/>
          <w:szCs w:val="20"/>
        </w:rPr>
        <w:t xml:space="preserve"> the average of the two middle scores.</w:t>
      </w:r>
    </w:p>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Example: 1. Find the median of the scores of 10 students in algebra quiz.</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(x) </w:t>
      </w:r>
      <w:proofErr w:type="gramStart"/>
      <w:r w:rsidRPr="00D71D18">
        <w:rPr>
          <w:rFonts w:ascii="Cambria" w:hAnsi="Cambria" w:cstheme="majorBidi"/>
          <w:sz w:val="20"/>
          <w:szCs w:val="20"/>
        </w:rPr>
        <w:t>scores</w:t>
      </w:r>
      <w:proofErr w:type="gramEnd"/>
      <w:r w:rsidRPr="00D71D18">
        <w:rPr>
          <w:rFonts w:ascii="Cambria" w:hAnsi="Cambria" w:cstheme="majorBidi"/>
          <w:sz w:val="20"/>
          <w:szCs w:val="20"/>
        </w:rPr>
        <w:t xml:space="preserve"> of students in algebra</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35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38</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60</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44</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39</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47</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58</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54</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proofErr w:type="gramStart"/>
      <w:r w:rsidRPr="00D71D18">
        <w:rPr>
          <w:rFonts w:ascii="Cambria" w:hAnsi="Cambria" w:cstheme="majorBidi"/>
          <w:sz w:val="20"/>
          <w:szCs w:val="20"/>
        </w:rPr>
        <w:t>First ,</w:t>
      </w:r>
      <w:proofErr w:type="gramEnd"/>
      <w:r w:rsidRPr="00D71D18">
        <w:rPr>
          <w:rFonts w:ascii="Cambria" w:hAnsi="Cambria" w:cstheme="majorBidi"/>
          <w:sz w:val="20"/>
          <w:szCs w:val="20"/>
        </w:rPr>
        <w:t xml:space="preserve"> arrange the scores from lowest to highest and find the average of two middle most scores since the number of cases in an even.</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35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39</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44</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47</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48</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54</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58</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60</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 xml:space="preserve">Mean = </w:t>
      </w:r>
      <w:proofErr w:type="gramStart"/>
      <w:r w:rsidRPr="00D71D18">
        <w:rPr>
          <w:rFonts w:ascii="Cambria" w:hAnsi="Cambria" w:cstheme="majorBidi"/>
          <w:sz w:val="20"/>
          <w:szCs w:val="20"/>
          <w:u w:val="single"/>
        </w:rPr>
        <w:t>47  +</w:t>
      </w:r>
      <w:proofErr w:type="gramEnd"/>
      <w:r w:rsidRPr="00D71D18">
        <w:rPr>
          <w:rFonts w:ascii="Cambria" w:hAnsi="Cambria" w:cstheme="majorBidi"/>
          <w:sz w:val="20"/>
          <w:szCs w:val="20"/>
          <w:u w:val="single"/>
        </w:rPr>
        <w:t xml:space="preserve"> 48</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2</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lastRenderedPageBreak/>
        <w:t>= 47.5 is the median score</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50% of the scores in the distribution fall below 47.5</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proofErr w:type="gramStart"/>
      <w:r w:rsidRPr="00D71D18">
        <w:rPr>
          <w:rFonts w:ascii="Cambria" w:hAnsi="Cambria" w:cstheme="majorBidi"/>
          <w:sz w:val="20"/>
          <w:szCs w:val="20"/>
        </w:rPr>
        <w:t>Example 2.</w:t>
      </w:r>
      <w:proofErr w:type="gramEnd"/>
      <w:r w:rsidRPr="00D71D18">
        <w:rPr>
          <w:rFonts w:ascii="Cambria" w:hAnsi="Cambria" w:cstheme="majorBidi"/>
          <w:sz w:val="20"/>
          <w:szCs w:val="20"/>
        </w:rPr>
        <w:t xml:space="preserve"> Find the median of the scores of 9 students in algebra quiz</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(x) </w:t>
      </w:r>
      <w:proofErr w:type="gramStart"/>
      <w:r w:rsidRPr="00D71D18">
        <w:rPr>
          <w:rFonts w:ascii="Cambria" w:hAnsi="Cambria" w:cstheme="majorBidi"/>
          <w:sz w:val="20"/>
          <w:szCs w:val="20"/>
        </w:rPr>
        <w:t>scores</w:t>
      </w:r>
      <w:proofErr w:type="gramEnd"/>
      <w:r w:rsidRPr="00D71D18">
        <w:rPr>
          <w:rFonts w:ascii="Cambria" w:hAnsi="Cambria" w:cstheme="majorBidi"/>
          <w:sz w:val="20"/>
          <w:szCs w:val="20"/>
        </w:rPr>
        <w:t xml:space="preserve"> of  students in algebra</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35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39</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44</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47</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48</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54</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55</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58</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median value is the 5</w:t>
      </w:r>
      <w:r w:rsidRPr="00D71D18">
        <w:rPr>
          <w:rFonts w:ascii="Cambria" w:hAnsi="Cambria" w:cstheme="majorBidi"/>
          <w:sz w:val="20"/>
          <w:szCs w:val="20"/>
          <w:vertAlign w:val="superscript"/>
        </w:rPr>
        <w:t>th</w:t>
      </w:r>
      <w:r w:rsidRPr="00D71D18">
        <w:rPr>
          <w:rFonts w:ascii="Cambria" w:hAnsi="Cambria" w:cstheme="majorBidi"/>
          <w:sz w:val="20"/>
          <w:szCs w:val="20"/>
        </w:rPr>
        <w:t xml:space="preserve"> score which is 47. </w:t>
      </w:r>
      <w:proofErr w:type="gramStart"/>
      <w:r w:rsidRPr="00D71D18">
        <w:rPr>
          <w:rFonts w:ascii="Cambria" w:hAnsi="Cambria" w:cstheme="majorBidi"/>
          <w:sz w:val="20"/>
          <w:szCs w:val="20"/>
        </w:rPr>
        <w:t>Which means that 50% of the scores fall below 47.</w:t>
      </w:r>
      <w:proofErr w:type="gramEnd"/>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Properties of Median</w:t>
      </w:r>
    </w:p>
    <w:p w:rsidR="004324D3" w:rsidRPr="00D71D18" w:rsidRDefault="004324D3" w:rsidP="004324D3">
      <w:pPr>
        <w:pStyle w:val="ListParagraph"/>
        <w:numPr>
          <w:ilvl w:val="0"/>
          <w:numId w:val="29"/>
        </w:numPr>
        <w:jc w:val="both"/>
        <w:rPr>
          <w:rFonts w:ascii="Cambria" w:hAnsi="Cambria" w:cstheme="majorBidi"/>
          <w:sz w:val="20"/>
          <w:szCs w:val="20"/>
        </w:rPr>
      </w:pPr>
      <w:r w:rsidRPr="00D71D18">
        <w:rPr>
          <w:rFonts w:ascii="Cambria" w:hAnsi="Cambria" w:cstheme="majorBidi"/>
          <w:sz w:val="20"/>
          <w:szCs w:val="20"/>
        </w:rPr>
        <w:t>It is not affected by extremes values</w:t>
      </w:r>
    </w:p>
    <w:p w:rsidR="004324D3" w:rsidRPr="00D71D18" w:rsidRDefault="004324D3" w:rsidP="004324D3">
      <w:pPr>
        <w:pStyle w:val="ListParagraph"/>
        <w:numPr>
          <w:ilvl w:val="0"/>
          <w:numId w:val="29"/>
        </w:numPr>
        <w:jc w:val="both"/>
        <w:rPr>
          <w:rFonts w:ascii="Cambria" w:hAnsi="Cambria" w:cstheme="majorBidi"/>
          <w:sz w:val="20"/>
          <w:szCs w:val="20"/>
        </w:rPr>
      </w:pPr>
      <w:r w:rsidRPr="00D71D18">
        <w:rPr>
          <w:rFonts w:ascii="Cambria" w:hAnsi="Cambria" w:cstheme="majorBidi"/>
          <w:sz w:val="20"/>
          <w:szCs w:val="20"/>
        </w:rPr>
        <w:t>It is applied to ordinal level of data</w:t>
      </w:r>
    </w:p>
    <w:p w:rsidR="004324D3" w:rsidRPr="00D71D18" w:rsidRDefault="004324D3" w:rsidP="004324D3">
      <w:pPr>
        <w:pStyle w:val="ListParagraph"/>
        <w:numPr>
          <w:ilvl w:val="0"/>
          <w:numId w:val="29"/>
        </w:numPr>
        <w:jc w:val="both"/>
        <w:rPr>
          <w:rFonts w:ascii="Cambria" w:hAnsi="Cambria" w:cstheme="majorBidi"/>
          <w:sz w:val="20"/>
          <w:szCs w:val="20"/>
        </w:rPr>
      </w:pPr>
      <w:r w:rsidRPr="00D71D18">
        <w:rPr>
          <w:rFonts w:ascii="Cambria" w:hAnsi="Cambria" w:cstheme="majorBidi"/>
          <w:sz w:val="20"/>
          <w:szCs w:val="20"/>
        </w:rPr>
        <w:t>The middle most score in the distribution</w:t>
      </w:r>
    </w:p>
    <w:p w:rsidR="004324D3" w:rsidRPr="00D71D18" w:rsidRDefault="004324D3" w:rsidP="004324D3">
      <w:pPr>
        <w:pStyle w:val="ListParagraph"/>
        <w:numPr>
          <w:ilvl w:val="0"/>
          <w:numId w:val="29"/>
        </w:numPr>
        <w:jc w:val="both"/>
        <w:rPr>
          <w:rFonts w:ascii="Cambria" w:hAnsi="Cambria" w:cstheme="majorBidi"/>
          <w:sz w:val="20"/>
          <w:szCs w:val="20"/>
        </w:rPr>
      </w:pPr>
      <w:r w:rsidRPr="00D71D18">
        <w:rPr>
          <w:rFonts w:ascii="Cambria" w:hAnsi="Cambria" w:cstheme="majorBidi"/>
          <w:sz w:val="20"/>
          <w:szCs w:val="20"/>
        </w:rPr>
        <w:t>Most appropriate when there are extremes scores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Mode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The mode refers to the score or scores that occurred most in the distribution. There </w:t>
      </w:r>
      <w:proofErr w:type="gramStart"/>
      <w:r w:rsidRPr="00D71D18">
        <w:rPr>
          <w:rFonts w:ascii="Cambria" w:hAnsi="Cambria" w:cstheme="majorBidi"/>
          <w:sz w:val="20"/>
          <w:szCs w:val="20"/>
        </w:rPr>
        <w:t>are classification</w:t>
      </w:r>
      <w:proofErr w:type="gramEnd"/>
      <w:r w:rsidRPr="00D71D18">
        <w:rPr>
          <w:rFonts w:ascii="Cambria" w:hAnsi="Cambria" w:cstheme="majorBidi"/>
          <w:sz w:val="20"/>
          <w:szCs w:val="20"/>
        </w:rPr>
        <w:t xml:space="preserve"> of mode: a) unimodal is a distribution that consist of only one mode. B) </w:t>
      </w:r>
      <w:proofErr w:type="gramStart"/>
      <w:r w:rsidRPr="00D71D18">
        <w:rPr>
          <w:rFonts w:ascii="Cambria" w:hAnsi="Cambria" w:cstheme="majorBidi"/>
          <w:sz w:val="20"/>
          <w:szCs w:val="20"/>
        </w:rPr>
        <w:t>bimodal</w:t>
      </w:r>
      <w:proofErr w:type="gramEnd"/>
      <w:r w:rsidRPr="00D71D18">
        <w:rPr>
          <w:rFonts w:ascii="Cambria" w:hAnsi="Cambria" w:cstheme="majorBidi"/>
          <w:sz w:val="20"/>
          <w:szCs w:val="20"/>
        </w:rPr>
        <w:t xml:space="preserve"> is a distribution of scores that consist of two modes, c) multimodal is a score distribution that consist of more than two modes.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Properties of Mode</w:t>
      </w:r>
    </w:p>
    <w:p w:rsidR="004324D3" w:rsidRPr="00D71D18" w:rsidRDefault="004324D3" w:rsidP="004324D3">
      <w:pPr>
        <w:pStyle w:val="ListParagraph"/>
        <w:numPr>
          <w:ilvl w:val="0"/>
          <w:numId w:val="30"/>
        </w:numPr>
        <w:jc w:val="both"/>
        <w:rPr>
          <w:rFonts w:ascii="Cambria" w:hAnsi="Cambria" w:cstheme="majorBidi"/>
          <w:sz w:val="20"/>
          <w:szCs w:val="20"/>
        </w:rPr>
      </w:pPr>
      <w:r w:rsidRPr="00D71D18">
        <w:rPr>
          <w:rFonts w:ascii="Cambria" w:hAnsi="Cambria" w:cstheme="majorBidi"/>
          <w:sz w:val="20"/>
          <w:szCs w:val="20"/>
        </w:rPr>
        <w:t>It is the score/s occurred most frequently</w:t>
      </w:r>
    </w:p>
    <w:p w:rsidR="004324D3" w:rsidRPr="00D71D18" w:rsidRDefault="004324D3" w:rsidP="004324D3">
      <w:pPr>
        <w:pStyle w:val="ListParagraph"/>
        <w:numPr>
          <w:ilvl w:val="0"/>
          <w:numId w:val="30"/>
        </w:numPr>
        <w:jc w:val="both"/>
        <w:rPr>
          <w:rFonts w:ascii="Cambria" w:hAnsi="Cambria" w:cstheme="majorBidi"/>
          <w:sz w:val="20"/>
          <w:szCs w:val="20"/>
        </w:rPr>
      </w:pPr>
      <w:r w:rsidRPr="00D71D18">
        <w:rPr>
          <w:rFonts w:ascii="Cambria" w:hAnsi="Cambria" w:cstheme="majorBidi"/>
          <w:sz w:val="20"/>
          <w:szCs w:val="20"/>
        </w:rPr>
        <w:t>Nominal average</w:t>
      </w:r>
    </w:p>
    <w:p w:rsidR="004324D3" w:rsidRPr="00D71D18" w:rsidRDefault="004324D3" w:rsidP="004324D3">
      <w:pPr>
        <w:pStyle w:val="ListParagraph"/>
        <w:numPr>
          <w:ilvl w:val="0"/>
          <w:numId w:val="30"/>
        </w:numPr>
        <w:jc w:val="both"/>
        <w:rPr>
          <w:rFonts w:ascii="Cambria" w:hAnsi="Cambria" w:cstheme="majorBidi"/>
          <w:sz w:val="20"/>
          <w:szCs w:val="20"/>
        </w:rPr>
      </w:pPr>
      <w:r w:rsidRPr="00D71D18">
        <w:rPr>
          <w:rFonts w:ascii="Cambria" w:hAnsi="Cambria" w:cstheme="majorBidi"/>
          <w:sz w:val="20"/>
          <w:szCs w:val="20"/>
        </w:rPr>
        <w:t>It can be used for qualitative and quantitative data</w:t>
      </w:r>
    </w:p>
    <w:p w:rsidR="004324D3" w:rsidRPr="00D71D18" w:rsidRDefault="004324D3" w:rsidP="004324D3">
      <w:pPr>
        <w:pStyle w:val="ListParagraph"/>
        <w:numPr>
          <w:ilvl w:val="0"/>
          <w:numId w:val="30"/>
        </w:numPr>
        <w:jc w:val="both"/>
        <w:rPr>
          <w:rFonts w:ascii="Cambria" w:hAnsi="Cambria" w:cstheme="majorBidi"/>
          <w:sz w:val="20"/>
          <w:szCs w:val="20"/>
        </w:rPr>
      </w:pPr>
      <w:r w:rsidRPr="00D71D18">
        <w:rPr>
          <w:rFonts w:ascii="Cambria" w:hAnsi="Cambria" w:cstheme="majorBidi"/>
          <w:sz w:val="20"/>
          <w:szCs w:val="20"/>
        </w:rPr>
        <w:t>Not affected by extreme values</w:t>
      </w:r>
    </w:p>
    <w:p w:rsidR="004324D3" w:rsidRPr="00D71D18" w:rsidRDefault="004324D3" w:rsidP="004324D3">
      <w:pPr>
        <w:pStyle w:val="ListParagraph"/>
        <w:numPr>
          <w:ilvl w:val="0"/>
          <w:numId w:val="30"/>
        </w:numPr>
        <w:jc w:val="both"/>
        <w:rPr>
          <w:rFonts w:ascii="Cambria" w:hAnsi="Cambria" w:cstheme="majorBidi"/>
          <w:sz w:val="20"/>
          <w:szCs w:val="20"/>
        </w:rPr>
      </w:pPr>
      <w:r w:rsidRPr="00D71D18">
        <w:rPr>
          <w:rFonts w:ascii="Cambria" w:hAnsi="Cambria" w:cstheme="majorBidi"/>
          <w:sz w:val="20"/>
          <w:szCs w:val="20"/>
        </w:rPr>
        <w:t>It may not exist</w:t>
      </w:r>
    </w:p>
    <w:p w:rsidR="004324D3" w:rsidRPr="00D71D18" w:rsidRDefault="004324D3" w:rsidP="004324D3">
      <w:pPr>
        <w:jc w:val="both"/>
        <w:rPr>
          <w:rFonts w:ascii="Cambria" w:hAnsi="Cambria" w:cstheme="majorBidi"/>
          <w:sz w:val="20"/>
          <w:szCs w:val="20"/>
        </w:rPr>
      </w:pPr>
      <w:proofErr w:type="gramStart"/>
      <w:r w:rsidRPr="00D71D18">
        <w:rPr>
          <w:rFonts w:ascii="Cambria" w:hAnsi="Cambria" w:cstheme="majorBidi"/>
          <w:sz w:val="20"/>
          <w:szCs w:val="20"/>
        </w:rPr>
        <w:lastRenderedPageBreak/>
        <w:t>Example 1.</w:t>
      </w:r>
      <w:proofErr w:type="gramEnd"/>
      <w:r w:rsidRPr="00D71D18">
        <w:rPr>
          <w:rFonts w:ascii="Cambria" w:hAnsi="Cambria" w:cstheme="majorBidi"/>
          <w:sz w:val="20"/>
          <w:szCs w:val="20"/>
        </w:rPr>
        <w:t xml:space="preserve"> Find the mode of the scores of students in algebra quiz: 34,36,45,65,34,45,55,61,34,46</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Mode= </w:t>
      </w:r>
      <w:proofErr w:type="gramStart"/>
      <w:r w:rsidRPr="00D71D18">
        <w:rPr>
          <w:rFonts w:ascii="Cambria" w:hAnsi="Cambria" w:cstheme="majorBidi"/>
          <w:sz w:val="20"/>
          <w:szCs w:val="20"/>
        </w:rPr>
        <w:t>34 ,</w:t>
      </w:r>
      <w:proofErr w:type="gramEnd"/>
      <w:r w:rsidRPr="00D71D18">
        <w:rPr>
          <w:rFonts w:ascii="Cambria" w:hAnsi="Cambria" w:cstheme="majorBidi"/>
          <w:sz w:val="20"/>
          <w:szCs w:val="20"/>
        </w:rPr>
        <w:t xml:space="preserve"> because it appeared three times. The distribution is called unimodal.</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proofErr w:type="gramStart"/>
      <w:r w:rsidRPr="00D71D18">
        <w:rPr>
          <w:rFonts w:ascii="Cambria" w:hAnsi="Cambria" w:cstheme="majorBidi"/>
          <w:sz w:val="20"/>
          <w:szCs w:val="20"/>
        </w:rPr>
        <w:t>Example 2.</w:t>
      </w:r>
      <w:proofErr w:type="gramEnd"/>
      <w:r w:rsidRPr="00D71D18">
        <w:rPr>
          <w:rFonts w:ascii="Cambria" w:hAnsi="Cambria" w:cstheme="majorBidi"/>
          <w:sz w:val="20"/>
          <w:szCs w:val="20"/>
        </w:rPr>
        <w:t xml:space="preserve"> Find the mode of the scores of students in algebra quiz: 34,36,45,61,34,45,55,61,34,45</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Mode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 = 34 and 45, because both appeared three times. </w:t>
      </w:r>
      <w:proofErr w:type="gramStart"/>
      <w:r w:rsidRPr="00D71D18">
        <w:rPr>
          <w:rFonts w:ascii="Cambria" w:hAnsi="Cambria" w:cstheme="majorBidi"/>
          <w:sz w:val="20"/>
          <w:szCs w:val="20"/>
        </w:rPr>
        <w:t>The  distribution</w:t>
      </w:r>
      <w:proofErr w:type="gramEnd"/>
      <w:r w:rsidRPr="00D71D18">
        <w:rPr>
          <w:rFonts w:ascii="Cambria" w:hAnsi="Cambria" w:cstheme="majorBidi"/>
          <w:sz w:val="20"/>
          <w:szCs w:val="20"/>
        </w:rPr>
        <w:t xml:space="preserve"> is called bimodal</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Measures of Variability</w:t>
      </w:r>
    </w:p>
    <w:p w:rsidR="004324D3" w:rsidRPr="00D71D18" w:rsidRDefault="004324D3" w:rsidP="004324D3">
      <w:pPr>
        <w:jc w:val="both"/>
        <w:rPr>
          <w:rFonts w:ascii="Cambria" w:hAnsi="Cambria" w:cstheme="majorBidi"/>
          <w:sz w:val="20"/>
          <w:szCs w:val="20"/>
        </w:rPr>
      </w:pPr>
      <w:proofErr w:type="gramStart"/>
      <w:r w:rsidRPr="00D71D18">
        <w:rPr>
          <w:rFonts w:ascii="Cambria" w:hAnsi="Cambria" w:cstheme="majorBidi"/>
          <w:sz w:val="20"/>
          <w:szCs w:val="20"/>
        </w:rPr>
        <w:t>Measures of Variability is</w:t>
      </w:r>
      <w:proofErr w:type="gramEnd"/>
      <w:r w:rsidRPr="00D71D18">
        <w:rPr>
          <w:rFonts w:ascii="Cambria" w:hAnsi="Cambria" w:cstheme="majorBidi"/>
          <w:sz w:val="20"/>
          <w:szCs w:val="20"/>
        </w:rPr>
        <w:t xml:space="preserve"> a single value that is used to describe the spread out of the scores in distribution, that is above or below the measures of central tendency. There are three commonly used measures variability, the range, quartile deviation and standard deviation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Range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Range is the difference between highest and lowest score in the data set.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R=HS-LS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Properties of Range</w:t>
      </w:r>
    </w:p>
    <w:p w:rsidR="004324D3" w:rsidRPr="00D71D18" w:rsidRDefault="004324D3" w:rsidP="004324D3">
      <w:pPr>
        <w:pStyle w:val="ListParagraph"/>
        <w:numPr>
          <w:ilvl w:val="0"/>
          <w:numId w:val="31"/>
        </w:numPr>
        <w:jc w:val="both"/>
        <w:rPr>
          <w:rFonts w:ascii="Cambria" w:hAnsi="Cambria" w:cstheme="majorBidi"/>
          <w:sz w:val="20"/>
          <w:szCs w:val="20"/>
        </w:rPr>
      </w:pPr>
      <w:r w:rsidRPr="00D71D18">
        <w:rPr>
          <w:rFonts w:ascii="Cambria" w:hAnsi="Cambria" w:cstheme="majorBidi"/>
          <w:sz w:val="20"/>
          <w:szCs w:val="20"/>
        </w:rPr>
        <w:t>Simplest and crudest measure</w:t>
      </w:r>
    </w:p>
    <w:p w:rsidR="004324D3" w:rsidRPr="00D71D18" w:rsidRDefault="004324D3" w:rsidP="004324D3">
      <w:pPr>
        <w:pStyle w:val="ListParagraph"/>
        <w:numPr>
          <w:ilvl w:val="0"/>
          <w:numId w:val="31"/>
        </w:numPr>
        <w:jc w:val="both"/>
        <w:rPr>
          <w:rFonts w:ascii="Cambria" w:hAnsi="Cambria" w:cstheme="majorBidi"/>
          <w:sz w:val="20"/>
          <w:szCs w:val="20"/>
        </w:rPr>
      </w:pPr>
      <w:r w:rsidRPr="00D71D18">
        <w:rPr>
          <w:rFonts w:ascii="Cambria" w:hAnsi="Cambria" w:cstheme="majorBidi"/>
          <w:sz w:val="20"/>
          <w:szCs w:val="20"/>
        </w:rPr>
        <w:t>A rough measure of variation</w:t>
      </w:r>
    </w:p>
    <w:p w:rsidR="004324D3" w:rsidRPr="00D71D18" w:rsidRDefault="004324D3" w:rsidP="004324D3">
      <w:pPr>
        <w:pStyle w:val="ListParagraph"/>
        <w:numPr>
          <w:ilvl w:val="0"/>
          <w:numId w:val="31"/>
        </w:numPr>
        <w:jc w:val="both"/>
        <w:rPr>
          <w:rFonts w:ascii="Cambria" w:hAnsi="Cambria" w:cstheme="majorBidi"/>
          <w:sz w:val="20"/>
          <w:szCs w:val="20"/>
        </w:rPr>
      </w:pPr>
      <w:r w:rsidRPr="00D71D18">
        <w:rPr>
          <w:rFonts w:ascii="Cambria" w:hAnsi="Cambria" w:cstheme="majorBidi"/>
          <w:sz w:val="20"/>
          <w:szCs w:val="20"/>
        </w:rPr>
        <w:t>The smaller the value, the closer the score to each other or the higher the value, the more scattered the scores are.</w:t>
      </w:r>
    </w:p>
    <w:p w:rsidR="004324D3" w:rsidRPr="00D71D18" w:rsidRDefault="004324D3" w:rsidP="004324D3">
      <w:pPr>
        <w:pStyle w:val="ListParagraph"/>
        <w:numPr>
          <w:ilvl w:val="0"/>
          <w:numId w:val="31"/>
        </w:numPr>
        <w:jc w:val="both"/>
        <w:rPr>
          <w:rFonts w:ascii="Cambria" w:hAnsi="Cambria" w:cstheme="majorBidi"/>
          <w:sz w:val="20"/>
          <w:szCs w:val="20"/>
        </w:rPr>
      </w:pPr>
      <w:r w:rsidRPr="00D71D18">
        <w:rPr>
          <w:rFonts w:ascii="Cambria" w:hAnsi="Cambria" w:cstheme="majorBidi"/>
          <w:sz w:val="20"/>
          <w:szCs w:val="20"/>
        </w:rPr>
        <w:t xml:space="preserve">The </w:t>
      </w:r>
      <w:proofErr w:type="gramStart"/>
      <w:r w:rsidRPr="00D71D18">
        <w:rPr>
          <w:rFonts w:ascii="Cambria" w:hAnsi="Cambria" w:cstheme="majorBidi"/>
          <w:sz w:val="20"/>
          <w:szCs w:val="20"/>
        </w:rPr>
        <w:t>value easily fluctuate</w:t>
      </w:r>
      <w:proofErr w:type="gramEnd"/>
      <w:r w:rsidRPr="00D71D18">
        <w:rPr>
          <w:rFonts w:ascii="Cambria" w:hAnsi="Cambria" w:cstheme="majorBidi"/>
          <w:sz w:val="20"/>
          <w:szCs w:val="20"/>
        </w:rPr>
        <w:t>, meaning if there is a changes in either the highest score or lowest score the value of range easily changes.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Example: scores of 10 students in Mathematics and Science. Find the range and what subject has a greater variability?</w:t>
      </w:r>
    </w:p>
    <w:tbl>
      <w:tblPr>
        <w:tblStyle w:val="LightGrid-Accent5"/>
        <w:tblW w:w="0" w:type="auto"/>
        <w:tblLook w:val="04A0" w:firstRow="1" w:lastRow="0" w:firstColumn="1" w:lastColumn="0" w:noHBand="0" w:noVBand="1"/>
      </w:tblPr>
      <w:tblGrid>
        <w:gridCol w:w="4151"/>
        <w:gridCol w:w="4075"/>
      </w:tblGrid>
      <w:tr w:rsidR="004324D3" w:rsidRPr="00D71D18"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sz w:val="20"/>
                <w:szCs w:val="20"/>
              </w:rPr>
            </w:pPr>
            <w:r w:rsidRPr="00D71D18">
              <w:rPr>
                <w:rFonts w:ascii="Cambria" w:hAnsi="Cambria"/>
                <w:sz w:val="20"/>
                <w:szCs w:val="20"/>
              </w:rPr>
              <w:t>Mathematics</w:t>
            </w:r>
          </w:p>
        </w:tc>
        <w:tc>
          <w:tcPr>
            <w:tcW w:w="4653" w:type="dxa"/>
          </w:tcPr>
          <w:p w:rsidR="004324D3" w:rsidRPr="00D71D18"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Cambria" w:hAnsi="Cambria"/>
                <w:sz w:val="20"/>
                <w:szCs w:val="20"/>
              </w:rPr>
            </w:pPr>
            <w:r w:rsidRPr="00D71D18">
              <w:rPr>
                <w:rFonts w:ascii="Cambria" w:hAnsi="Cambria"/>
                <w:sz w:val="20"/>
                <w:szCs w:val="20"/>
              </w:rPr>
              <w:t>Science</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sz w:val="20"/>
                <w:szCs w:val="20"/>
              </w:rPr>
            </w:pPr>
            <w:r w:rsidRPr="00D71D18">
              <w:rPr>
                <w:rFonts w:ascii="Cambria" w:hAnsi="Cambria"/>
                <w:sz w:val="20"/>
                <w:szCs w:val="20"/>
              </w:rPr>
              <w:t>35</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35</w:t>
            </w:r>
          </w:p>
        </w:tc>
      </w:tr>
      <w:tr w:rsidR="004324D3" w:rsidRPr="00D71D18"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sz w:val="20"/>
                <w:szCs w:val="20"/>
              </w:rPr>
            </w:pPr>
            <w:r w:rsidRPr="00D71D18">
              <w:rPr>
                <w:rFonts w:ascii="Cambria" w:hAnsi="Cambria"/>
                <w:sz w:val="20"/>
                <w:szCs w:val="20"/>
              </w:rPr>
              <w:lastRenderedPageBreak/>
              <w:t>33</w:t>
            </w:r>
          </w:p>
        </w:tc>
        <w:tc>
          <w:tcPr>
            <w:tcW w:w="4653" w:type="dxa"/>
          </w:tcPr>
          <w:p w:rsidR="004324D3" w:rsidRPr="00D71D18"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40</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sz w:val="20"/>
                <w:szCs w:val="20"/>
              </w:rPr>
            </w:pPr>
            <w:r w:rsidRPr="00D71D18">
              <w:rPr>
                <w:rFonts w:ascii="Cambria" w:hAnsi="Cambria"/>
                <w:sz w:val="20"/>
                <w:szCs w:val="20"/>
              </w:rPr>
              <w:t>45</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25</w:t>
            </w:r>
          </w:p>
        </w:tc>
      </w:tr>
      <w:tr w:rsidR="004324D3" w:rsidRPr="00D71D18"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sz w:val="20"/>
                <w:szCs w:val="20"/>
              </w:rPr>
            </w:pPr>
            <w:r w:rsidRPr="00D71D18">
              <w:rPr>
                <w:rFonts w:ascii="Cambria" w:hAnsi="Cambria"/>
                <w:sz w:val="20"/>
                <w:szCs w:val="20"/>
              </w:rPr>
              <w:t>55</w:t>
            </w:r>
          </w:p>
        </w:tc>
        <w:tc>
          <w:tcPr>
            <w:tcW w:w="4653" w:type="dxa"/>
          </w:tcPr>
          <w:p w:rsidR="004324D3" w:rsidRPr="00D71D18"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47</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sz w:val="20"/>
                <w:szCs w:val="20"/>
              </w:rPr>
            </w:pPr>
            <w:r w:rsidRPr="00D71D18">
              <w:rPr>
                <w:rFonts w:ascii="Cambria" w:hAnsi="Cambria"/>
                <w:sz w:val="20"/>
                <w:szCs w:val="20"/>
              </w:rPr>
              <w:t>62</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55</w:t>
            </w:r>
          </w:p>
        </w:tc>
      </w:tr>
      <w:tr w:rsidR="004324D3" w:rsidRPr="00D71D18"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sz w:val="20"/>
                <w:szCs w:val="20"/>
              </w:rPr>
            </w:pPr>
            <w:r w:rsidRPr="00D71D18">
              <w:rPr>
                <w:rFonts w:ascii="Cambria" w:hAnsi="Cambria"/>
                <w:sz w:val="20"/>
                <w:szCs w:val="20"/>
              </w:rPr>
              <w:t>34</w:t>
            </w:r>
          </w:p>
        </w:tc>
        <w:tc>
          <w:tcPr>
            <w:tcW w:w="4653" w:type="dxa"/>
          </w:tcPr>
          <w:p w:rsidR="004324D3" w:rsidRPr="00D71D18"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35</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sz w:val="20"/>
                <w:szCs w:val="20"/>
              </w:rPr>
            </w:pPr>
            <w:r w:rsidRPr="00D71D18">
              <w:rPr>
                <w:rFonts w:ascii="Cambria" w:hAnsi="Cambria"/>
                <w:sz w:val="20"/>
                <w:szCs w:val="20"/>
              </w:rPr>
              <w:t>54</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45</w:t>
            </w:r>
          </w:p>
        </w:tc>
      </w:tr>
      <w:tr w:rsidR="004324D3" w:rsidRPr="00D71D18"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sz w:val="20"/>
                <w:szCs w:val="20"/>
              </w:rPr>
            </w:pPr>
            <w:r w:rsidRPr="00D71D18">
              <w:rPr>
                <w:rFonts w:ascii="Cambria" w:hAnsi="Cambria"/>
                <w:sz w:val="20"/>
                <w:szCs w:val="20"/>
              </w:rPr>
              <w:t>36</w:t>
            </w:r>
          </w:p>
        </w:tc>
        <w:tc>
          <w:tcPr>
            <w:tcW w:w="4653" w:type="dxa"/>
          </w:tcPr>
          <w:p w:rsidR="004324D3" w:rsidRPr="00D71D18"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57</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sz w:val="20"/>
                <w:szCs w:val="20"/>
              </w:rPr>
            </w:pPr>
            <w:r w:rsidRPr="00D71D18">
              <w:rPr>
                <w:rFonts w:ascii="Cambria" w:hAnsi="Cambria"/>
                <w:sz w:val="20"/>
                <w:szCs w:val="20"/>
              </w:rPr>
              <w:t>47</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39</w:t>
            </w:r>
          </w:p>
        </w:tc>
      </w:tr>
      <w:tr w:rsidR="004324D3" w:rsidRPr="00D71D18"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sz w:val="20"/>
                <w:szCs w:val="20"/>
              </w:rPr>
            </w:pPr>
            <w:r w:rsidRPr="00D71D18">
              <w:rPr>
                <w:rFonts w:ascii="Cambria" w:hAnsi="Cambria"/>
                <w:sz w:val="20"/>
                <w:szCs w:val="20"/>
              </w:rPr>
              <w:t>40</w:t>
            </w:r>
          </w:p>
        </w:tc>
        <w:tc>
          <w:tcPr>
            <w:tcW w:w="4653" w:type="dxa"/>
          </w:tcPr>
          <w:p w:rsidR="004324D3" w:rsidRPr="00D71D18"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52</w:t>
            </w:r>
          </w:p>
        </w:tc>
      </w:tr>
    </w:tbl>
    <w:p w:rsidR="004324D3" w:rsidRPr="00D71D18" w:rsidRDefault="004324D3" w:rsidP="004324D3">
      <w:pPr>
        <w:jc w:val="both"/>
        <w:rPr>
          <w:rFonts w:ascii="Cambria" w:hAnsi="Cambria" w:cstheme="majorBidi"/>
          <w:sz w:val="20"/>
          <w:szCs w:val="20"/>
        </w:rPr>
      </w:pPr>
    </w:p>
    <w:tbl>
      <w:tblPr>
        <w:tblStyle w:val="LightGrid-Accent1"/>
        <w:tblW w:w="0" w:type="auto"/>
        <w:tblLook w:val="04A0" w:firstRow="1" w:lastRow="0" w:firstColumn="1" w:lastColumn="0" w:noHBand="0" w:noVBand="1"/>
      </w:tblPr>
      <w:tblGrid>
        <w:gridCol w:w="4148"/>
        <w:gridCol w:w="4078"/>
      </w:tblGrid>
      <w:tr w:rsidR="004324D3" w:rsidRPr="00D71D18"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b w:val="0"/>
                <w:bCs w:val="0"/>
                <w:sz w:val="20"/>
                <w:szCs w:val="20"/>
              </w:rPr>
            </w:pPr>
            <w:r w:rsidRPr="00D71D18">
              <w:rPr>
                <w:rFonts w:ascii="Cambria" w:hAnsi="Cambria"/>
                <w:b w:val="0"/>
                <w:bCs w:val="0"/>
                <w:sz w:val="20"/>
                <w:szCs w:val="20"/>
              </w:rPr>
              <w:t xml:space="preserve">Mathematics </w:t>
            </w:r>
          </w:p>
        </w:tc>
        <w:tc>
          <w:tcPr>
            <w:tcW w:w="4653" w:type="dxa"/>
          </w:tcPr>
          <w:p w:rsidR="004324D3" w:rsidRPr="00D71D18"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Cambria" w:hAnsi="Cambria"/>
                <w:b w:val="0"/>
                <w:bCs w:val="0"/>
                <w:sz w:val="20"/>
                <w:szCs w:val="20"/>
              </w:rPr>
            </w:pPr>
            <w:r w:rsidRPr="00D71D18">
              <w:rPr>
                <w:rFonts w:ascii="Cambria" w:hAnsi="Cambria"/>
                <w:b w:val="0"/>
                <w:bCs w:val="0"/>
                <w:sz w:val="20"/>
                <w:szCs w:val="20"/>
              </w:rPr>
              <w:t xml:space="preserve">Science </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b w:val="0"/>
                <w:bCs w:val="0"/>
                <w:sz w:val="20"/>
                <w:szCs w:val="20"/>
              </w:rPr>
            </w:pPr>
            <w:r w:rsidRPr="00D71D18">
              <w:rPr>
                <w:rFonts w:ascii="Cambria" w:hAnsi="Cambria"/>
                <w:b w:val="0"/>
                <w:bCs w:val="0"/>
                <w:sz w:val="20"/>
                <w:szCs w:val="20"/>
              </w:rPr>
              <w:t>HS = 62</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HS =57</w:t>
            </w:r>
          </w:p>
        </w:tc>
      </w:tr>
      <w:tr w:rsidR="004324D3" w:rsidRPr="00D71D18"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b w:val="0"/>
                <w:bCs w:val="0"/>
                <w:sz w:val="20"/>
                <w:szCs w:val="20"/>
              </w:rPr>
            </w:pPr>
            <w:r w:rsidRPr="00D71D18">
              <w:rPr>
                <w:rFonts w:ascii="Cambria" w:hAnsi="Cambria"/>
                <w:b w:val="0"/>
                <w:bCs w:val="0"/>
                <w:sz w:val="20"/>
                <w:szCs w:val="20"/>
              </w:rPr>
              <w:t>LS=  33</w:t>
            </w:r>
          </w:p>
        </w:tc>
        <w:tc>
          <w:tcPr>
            <w:tcW w:w="4653" w:type="dxa"/>
          </w:tcPr>
          <w:p w:rsidR="004324D3" w:rsidRPr="00D71D18"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LS= 25</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b w:val="0"/>
                <w:bCs w:val="0"/>
                <w:sz w:val="20"/>
                <w:szCs w:val="20"/>
              </w:rPr>
            </w:pPr>
            <w:r w:rsidRPr="00D71D18">
              <w:rPr>
                <w:rFonts w:ascii="Cambria" w:hAnsi="Cambria"/>
                <w:b w:val="0"/>
                <w:bCs w:val="0"/>
                <w:sz w:val="20"/>
                <w:szCs w:val="20"/>
              </w:rPr>
              <w:t>R  = HS-LS</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R= HS-LS</w:t>
            </w:r>
          </w:p>
        </w:tc>
      </w:tr>
      <w:tr w:rsidR="004324D3" w:rsidRPr="00D71D18" w:rsidTr="00A81B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b w:val="0"/>
                <w:bCs w:val="0"/>
                <w:sz w:val="20"/>
                <w:szCs w:val="20"/>
              </w:rPr>
            </w:pPr>
            <w:r w:rsidRPr="00D71D18">
              <w:rPr>
                <w:rFonts w:ascii="Cambria" w:hAnsi="Cambria"/>
                <w:b w:val="0"/>
                <w:bCs w:val="0"/>
                <w:sz w:val="20"/>
                <w:szCs w:val="20"/>
              </w:rPr>
              <w:t>R=  62-33</w:t>
            </w:r>
          </w:p>
        </w:tc>
        <w:tc>
          <w:tcPr>
            <w:tcW w:w="4653" w:type="dxa"/>
          </w:tcPr>
          <w:p w:rsidR="004324D3" w:rsidRPr="00D71D18" w:rsidRDefault="004324D3" w:rsidP="00A81B18">
            <w:pPr>
              <w:jc w:val="both"/>
              <w:cnfStyle w:val="000000010000" w:firstRow="0" w:lastRow="0" w:firstColumn="0" w:lastColumn="0" w:oddVBand="0" w:evenVBand="0" w:oddHBand="0" w:evenHBand="1"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R= 57-25</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b w:val="0"/>
                <w:bCs w:val="0"/>
                <w:sz w:val="20"/>
                <w:szCs w:val="20"/>
              </w:rPr>
            </w:pPr>
            <w:r w:rsidRPr="00D71D18">
              <w:rPr>
                <w:rFonts w:ascii="Cambria" w:hAnsi="Cambria"/>
                <w:b w:val="0"/>
                <w:bCs w:val="0"/>
                <w:sz w:val="20"/>
                <w:szCs w:val="20"/>
              </w:rPr>
              <w:t>R= 29</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b/>
                <w:bCs/>
                <w:sz w:val="20"/>
                <w:szCs w:val="20"/>
              </w:rPr>
            </w:pPr>
            <w:r w:rsidRPr="00D71D18">
              <w:rPr>
                <w:rFonts w:ascii="Cambria" w:hAnsi="Cambria" w:cstheme="majorBidi"/>
                <w:b/>
                <w:bCs/>
                <w:sz w:val="20"/>
                <w:szCs w:val="20"/>
              </w:rPr>
              <w:t>R= 32</w:t>
            </w:r>
          </w:p>
        </w:tc>
      </w:tr>
    </w:tbl>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Based form the computed value of the range, the scores in Science has greater variability. Meaning, scores in Science are more scattered than in the scores in Mathematics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Quartile Deviation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Quartile Deviation is the half of the differences the third quartile (Q3) and the first quartile (Q1). It is based on the middle 50% of the range, instead the range of the entire set</w:t>
      </w:r>
    </w:p>
    <w:p w:rsidR="004324D3" w:rsidRPr="00D71D18" w:rsidRDefault="004324D3" w:rsidP="004324D3">
      <w:pPr>
        <w:spacing w:after="0" w:line="240" w:lineRule="auto"/>
        <w:jc w:val="both"/>
        <w:rPr>
          <w:rFonts w:ascii="Cambria" w:hAnsi="Cambria" w:cstheme="majorBidi"/>
          <w:sz w:val="20"/>
          <w:szCs w:val="20"/>
          <w:u w:val="single"/>
        </w:rPr>
      </w:pPr>
      <w:proofErr w:type="gramStart"/>
      <w:r w:rsidRPr="00D71D18">
        <w:rPr>
          <w:rFonts w:ascii="Cambria" w:hAnsi="Cambria" w:cstheme="majorBidi"/>
          <w:sz w:val="20"/>
          <w:szCs w:val="20"/>
        </w:rPr>
        <w:t>Of distribution.</w:t>
      </w:r>
      <w:proofErr w:type="gramEnd"/>
      <w:r w:rsidRPr="00D71D18">
        <w:rPr>
          <w:rFonts w:ascii="Cambria" w:hAnsi="Cambria" w:cstheme="majorBidi"/>
          <w:sz w:val="20"/>
          <w:szCs w:val="20"/>
        </w:rPr>
        <w:t xml:space="preserve"> In </w:t>
      </w:r>
      <w:proofErr w:type="gramStart"/>
      <w:r w:rsidRPr="00D71D18">
        <w:rPr>
          <w:rFonts w:ascii="Cambria" w:hAnsi="Cambria" w:cstheme="majorBidi"/>
          <w:sz w:val="20"/>
          <w:szCs w:val="20"/>
        </w:rPr>
        <w:t>symbol  QD</w:t>
      </w:r>
      <w:proofErr w:type="gramEnd"/>
      <w:r w:rsidRPr="00D71D18">
        <w:rPr>
          <w:rFonts w:ascii="Cambria" w:hAnsi="Cambria" w:cstheme="majorBidi"/>
          <w:sz w:val="20"/>
          <w:szCs w:val="20"/>
        </w:rPr>
        <w:t xml:space="preserve"> = </w:t>
      </w:r>
      <w:r w:rsidRPr="00D71D18">
        <w:rPr>
          <w:rFonts w:ascii="Cambria" w:hAnsi="Cambria" w:cstheme="majorBidi"/>
          <w:sz w:val="20"/>
          <w:szCs w:val="20"/>
          <w:u w:val="single"/>
        </w:rPr>
        <w:t xml:space="preserve">Q3-Q1 </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2</w:t>
      </w:r>
    </w:p>
    <w:p w:rsidR="004324D3" w:rsidRPr="00D71D18" w:rsidRDefault="004324D3" w:rsidP="004324D3">
      <w:pPr>
        <w:spacing w:after="0"/>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QD= quartile deviation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Q3= third quartile value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Q1= first quartile value</w:t>
      </w:r>
    </w:p>
    <w:p w:rsidR="004324D3" w:rsidRPr="00D71D18" w:rsidRDefault="004324D3" w:rsidP="004324D3">
      <w:pPr>
        <w:jc w:val="both"/>
        <w:rPr>
          <w:rFonts w:ascii="Cambria" w:hAnsi="Cambria" w:cstheme="majorBidi"/>
          <w:sz w:val="20"/>
          <w:szCs w:val="20"/>
        </w:rPr>
      </w:pPr>
      <w:proofErr w:type="gramStart"/>
      <w:r w:rsidRPr="00D71D18">
        <w:rPr>
          <w:rFonts w:ascii="Cambria" w:hAnsi="Cambria" w:cstheme="majorBidi"/>
          <w:sz w:val="20"/>
          <w:szCs w:val="20"/>
        </w:rPr>
        <w:t>Example :</w:t>
      </w:r>
      <w:proofErr w:type="gramEnd"/>
      <w:r w:rsidRPr="00D71D18">
        <w:rPr>
          <w:rFonts w:ascii="Cambria" w:hAnsi="Cambria" w:cstheme="majorBidi"/>
          <w:sz w:val="20"/>
          <w:szCs w:val="20"/>
        </w:rPr>
        <w:t xml:space="preserve"> In a score of 50 students, the Q3 = 50.25 and Q1 = 25.45, Find the QD</w:t>
      </w: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 xml:space="preserve">QD = </w:t>
      </w:r>
      <w:r w:rsidRPr="00D71D18">
        <w:rPr>
          <w:rFonts w:ascii="Cambria" w:hAnsi="Cambria" w:cstheme="majorBidi"/>
          <w:sz w:val="20"/>
          <w:szCs w:val="20"/>
          <w:u w:val="single"/>
        </w:rPr>
        <w:t>Q3-Q1</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2</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w:t>
      </w:r>
      <w:r w:rsidRPr="00D71D18">
        <w:rPr>
          <w:rFonts w:ascii="Cambria" w:hAnsi="Cambria" w:cstheme="majorBidi"/>
          <w:sz w:val="20"/>
          <w:szCs w:val="20"/>
          <w:u w:val="single"/>
        </w:rPr>
        <w:t>50.25 – 25.4</w:t>
      </w: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 xml:space="preserve">          2</w:t>
      </w:r>
    </w:p>
    <w:p w:rsidR="004324D3" w:rsidRPr="00D71D18" w:rsidRDefault="004324D3" w:rsidP="004324D3">
      <w:pPr>
        <w:spacing w:after="0"/>
        <w:jc w:val="both"/>
        <w:rPr>
          <w:rFonts w:ascii="Cambria" w:hAnsi="Cambria" w:cstheme="majorBidi"/>
          <w:b/>
          <w:bCs/>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QD= 12.4</w:t>
      </w:r>
    </w:p>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value of QD =12.4 which indicates the distance we need to go above or below the median to include approximately the middle 50% of the scores.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standard deviation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standard deviation is the most important and useful measures of variation, it is the square root of the variance. It is an average of the degree to which each set of scores in the distribution deviates from the mean value. It is more stable measures of variation because it involves all the scores in a distribution rather than range and quartile deviation.</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SD =      √</w:t>
      </w:r>
      <w:r w:rsidRPr="00D71D18">
        <w:rPr>
          <w:rFonts w:ascii="Cambria" w:hAnsi="Cambria" w:cstheme="majorBidi"/>
          <w:sz w:val="20"/>
          <w:szCs w:val="20"/>
          <w:u w:val="single"/>
        </w:rPr>
        <w:t>∑</w:t>
      </w:r>
      <w:proofErr w:type="gramStart"/>
      <w:r w:rsidRPr="00D71D18">
        <w:rPr>
          <w:rFonts w:ascii="Cambria" w:hAnsi="Cambria" w:cstheme="majorBidi"/>
          <w:sz w:val="20"/>
          <w:szCs w:val="20"/>
          <w:u w:val="single"/>
        </w:rPr>
        <w:t>( x</w:t>
      </w:r>
      <w:proofErr w:type="gramEnd"/>
      <w:r w:rsidRPr="00D71D18">
        <w:rPr>
          <w:rFonts w:ascii="Cambria" w:hAnsi="Cambria" w:cstheme="majorBidi"/>
          <w:sz w:val="20"/>
          <w:szCs w:val="20"/>
          <w:u w:val="single"/>
        </w:rPr>
        <w:t>-mean)2</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w:t>
      </w:r>
      <w:proofErr w:type="gramStart"/>
      <w:r w:rsidRPr="00D71D18">
        <w:rPr>
          <w:rFonts w:ascii="Cambria" w:hAnsi="Cambria" w:cstheme="majorBidi"/>
          <w:sz w:val="20"/>
          <w:szCs w:val="20"/>
        </w:rPr>
        <w:t>n-1</w:t>
      </w:r>
      <w:proofErr w:type="gramEnd"/>
    </w:p>
    <w:p w:rsidR="004324D3" w:rsidRPr="00D71D18" w:rsidRDefault="004324D3" w:rsidP="004324D3">
      <w:pPr>
        <w:spacing w:after="0"/>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proofErr w:type="gramStart"/>
      <w:r w:rsidRPr="00D71D18">
        <w:rPr>
          <w:rFonts w:ascii="Cambria" w:hAnsi="Cambria" w:cstheme="majorBidi"/>
          <w:sz w:val="20"/>
          <w:szCs w:val="20"/>
        </w:rPr>
        <w:t>where</w:t>
      </w:r>
      <w:proofErr w:type="gramEnd"/>
      <w:r w:rsidRPr="00D71D18">
        <w:rPr>
          <w:rFonts w:ascii="Cambria" w:hAnsi="Cambria" w:cstheme="majorBidi"/>
          <w:sz w:val="20"/>
          <w:szCs w:val="20"/>
        </w:rPr>
        <w:t xml:space="preserve"> ,x = individual score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           n= number of score in a distribution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Example: 1. Find the standard deviation of scores of 10 students in algebra quiz. </w:t>
      </w:r>
      <w:proofErr w:type="gramStart"/>
      <w:r w:rsidRPr="00D71D18">
        <w:rPr>
          <w:rFonts w:ascii="Cambria" w:hAnsi="Cambria" w:cstheme="majorBidi"/>
          <w:sz w:val="20"/>
          <w:szCs w:val="20"/>
        </w:rPr>
        <w:t>Using  the</w:t>
      </w:r>
      <w:proofErr w:type="gramEnd"/>
      <w:r w:rsidRPr="00D71D18">
        <w:rPr>
          <w:rFonts w:ascii="Cambria" w:hAnsi="Cambria" w:cstheme="majorBidi"/>
          <w:sz w:val="20"/>
          <w:szCs w:val="20"/>
        </w:rPr>
        <w:t xml:space="preserve"> given data below.</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p>
    <w:tbl>
      <w:tblPr>
        <w:tblStyle w:val="TableGrid"/>
        <w:tblW w:w="0" w:type="auto"/>
        <w:tblLook w:val="04A0" w:firstRow="1" w:lastRow="0" w:firstColumn="1" w:lastColumn="0" w:noHBand="0" w:noVBand="1"/>
      </w:tblPr>
      <w:tblGrid>
        <w:gridCol w:w="4134"/>
        <w:gridCol w:w="4092"/>
      </w:tblGrid>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x</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 xml:space="preserve"> (x-mean)2</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lastRenderedPageBreak/>
              <w:t>45</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12.25</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35</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182.25</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48</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0.25</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60</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132.25</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44</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20.5</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39</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90.25</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47</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2.25</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55</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42.25</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58</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90.25</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54</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30.25</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∑x= 485</w:t>
            </w: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N= 10</w:t>
            </w:r>
          </w:p>
          <w:p w:rsidR="004324D3" w:rsidRPr="00D71D18" w:rsidRDefault="004324D3" w:rsidP="00A81B18">
            <w:pPr>
              <w:jc w:val="both"/>
              <w:rPr>
                <w:rFonts w:ascii="Cambria" w:hAnsi="Cambria" w:cstheme="majorBidi"/>
                <w:b/>
                <w:bCs/>
                <w:sz w:val="20"/>
                <w:szCs w:val="20"/>
              </w:rPr>
            </w:pP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 xml:space="preserve">Mean = </w:t>
            </w:r>
            <w:r w:rsidRPr="00D71D18">
              <w:rPr>
                <w:rFonts w:ascii="Cambria" w:hAnsi="Cambria" w:cstheme="majorBidi"/>
                <w:b/>
                <w:bCs/>
                <w:sz w:val="20"/>
                <w:szCs w:val="20"/>
                <w:u w:val="single"/>
              </w:rPr>
              <w:t>∑x</w:t>
            </w: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 xml:space="preserve">               N</w:t>
            </w: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 xml:space="preserve">= </w:t>
            </w:r>
            <w:r w:rsidRPr="00D71D18">
              <w:rPr>
                <w:rFonts w:ascii="Cambria" w:hAnsi="Cambria" w:cstheme="majorBidi"/>
                <w:b/>
                <w:bCs/>
                <w:sz w:val="20"/>
                <w:szCs w:val="20"/>
                <w:u w:val="single"/>
              </w:rPr>
              <w:t>485</w:t>
            </w: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 xml:space="preserve">     10</w:t>
            </w: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Mean= 48.5</w:t>
            </w:r>
          </w:p>
          <w:p w:rsidR="004324D3" w:rsidRPr="00D71D18" w:rsidRDefault="004324D3" w:rsidP="00A81B18">
            <w:pPr>
              <w:jc w:val="both"/>
              <w:rPr>
                <w:rFonts w:ascii="Cambria" w:hAnsi="Cambria" w:cstheme="majorBidi"/>
                <w:b/>
                <w:bCs/>
                <w:sz w:val="20"/>
                <w:szCs w:val="20"/>
              </w:rPr>
            </w:pP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SD= √</w:t>
            </w:r>
            <w:r w:rsidRPr="00D71D18">
              <w:rPr>
                <w:rFonts w:ascii="Cambria" w:hAnsi="Cambria" w:cstheme="majorBidi"/>
                <w:b/>
                <w:bCs/>
                <w:sz w:val="20"/>
                <w:szCs w:val="20"/>
                <w:u w:val="single"/>
              </w:rPr>
              <w:t>∑(x-mean)2</w:t>
            </w: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 xml:space="preserve">             n-1</w:t>
            </w:r>
          </w:p>
          <w:p w:rsidR="004324D3" w:rsidRPr="00D71D18" w:rsidRDefault="004324D3" w:rsidP="00A81B18">
            <w:pPr>
              <w:jc w:val="both"/>
              <w:rPr>
                <w:rFonts w:ascii="Cambria" w:hAnsi="Cambria" w:cstheme="majorBidi"/>
                <w:b/>
                <w:bCs/>
                <w:sz w:val="20"/>
                <w:szCs w:val="20"/>
              </w:rPr>
            </w:pPr>
          </w:p>
          <w:p w:rsidR="004324D3" w:rsidRPr="00D71D18" w:rsidRDefault="004324D3" w:rsidP="00A81B18">
            <w:pPr>
              <w:jc w:val="both"/>
              <w:rPr>
                <w:rFonts w:ascii="Cambria" w:hAnsi="Cambria" w:cstheme="majorBidi"/>
                <w:b/>
                <w:bCs/>
                <w:sz w:val="20"/>
                <w:szCs w:val="20"/>
                <w:u w:val="single"/>
              </w:rPr>
            </w:pPr>
            <w:r w:rsidRPr="00D71D18">
              <w:rPr>
                <w:rFonts w:ascii="Cambria" w:hAnsi="Cambria" w:cstheme="majorBidi"/>
                <w:b/>
                <w:bCs/>
                <w:sz w:val="20"/>
                <w:szCs w:val="20"/>
              </w:rPr>
              <w:lastRenderedPageBreak/>
              <w:t xml:space="preserve">SD= √ </w:t>
            </w:r>
            <w:r w:rsidRPr="00D71D18">
              <w:rPr>
                <w:rFonts w:ascii="Cambria" w:hAnsi="Cambria" w:cstheme="majorBidi"/>
                <w:b/>
                <w:bCs/>
                <w:sz w:val="20"/>
                <w:szCs w:val="20"/>
                <w:u w:val="single"/>
              </w:rPr>
              <w:t>602.5</w:t>
            </w: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 xml:space="preserve">             10-1</w:t>
            </w: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SD=  √ 66.944444</w:t>
            </w:r>
          </w:p>
          <w:p w:rsidR="004324D3" w:rsidRPr="00D71D18" w:rsidRDefault="004324D3" w:rsidP="00A81B18">
            <w:pPr>
              <w:jc w:val="both"/>
              <w:rPr>
                <w:rFonts w:ascii="Cambria" w:hAnsi="Cambria" w:cstheme="majorBidi"/>
                <w:b/>
                <w:bCs/>
                <w:sz w:val="20"/>
                <w:szCs w:val="20"/>
              </w:rPr>
            </w:pPr>
          </w:p>
          <w:p w:rsidR="004324D3" w:rsidRPr="00D71D18" w:rsidRDefault="004324D3" w:rsidP="00A81B18">
            <w:pPr>
              <w:jc w:val="both"/>
              <w:rPr>
                <w:rFonts w:ascii="Cambria" w:hAnsi="Cambria" w:cstheme="majorBidi"/>
                <w:sz w:val="20"/>
                <w:szCs w:val="20"/>
              </w:rPr>
            </w:pPr>
            <w:r w:rsidRPr="00D71D18">
              <w:rPr>
                <w:rFonts w:ascii="Cambria" w:hAnsi="Cambria" w:cstheme="majorBidi"/>
                <w:b/>
                <w:bCs/>
                <w:sz w:val="20"/>
                <w:szCs w:val="20"/>
              </w:rPr>
              <w:t xml:space="preserve">SD= 8.18, </w:t>
            </w:r>
            <w:r w:rsidRPr="00D71D18">
              <w:rPr>
                <w:rFonts w:ascii="Cambria" w:hAnsi="Cambria" w:cstheme="majorBidi"/>
                <w:sz w:val="20"/>
                <w:szCs w:val="20"/>
              </w:rPr>
              <w:t xml:space="preserve"> this means that on the average the amount that deviates from the mean value= 48.5 is 8.18</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lastRenderedPageBreak/>
              <w:t>∑(x-mean)2 = 602.25</w:t>
            </w:r>
          </w:p>
        </w:tc>
      </w:tr>
    </w:tbl>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Example 2: Find the standard deviation of the score of 10 students below. In what subject has greater </w:t>
      </w:r>
      <w:proofErr w:type="gramStart"/>
      <w:r w:rsidRPr="00D71D18">
        <w:rPr>
          <w:rFonts w:ascii="Cambria" w:hAnsi="Cambria" w:cstheme="majorBidi"/>
          <w:sz w:val="20"/>
          <w:szCs w:val="20"/>
        </w:rPr>
        <w:t>variability</w:t>
      </w:r>
      <w:proofErr w:type="gramEnd"/>
    </w:p>
    <w:tbl>
      <w:tblPr>
        <w:tblStyle w:val="TableGrid"/>
        <w:tblW w:w="0" w:type="auto"/>
        <w:tblLook w:val="04A0" w:firstRow="1" w:lastRow="0" w:firstColumn="1" w:lastColumn="0" w:noHBand="0" w:noVBand="1"/>
      </w:tblPr>
      <w:tblGrid>
        <w:gridCol w:w="4148"/>
        <w:gridCol w:w="4078"/>
      </w:tblGrid>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 xml:space="preserve">Mathematics </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 xml:space="preserve">Science </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35</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35</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33</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40</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45</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25</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55</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47</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62</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55</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34</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35</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54</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45</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36</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57</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47</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39</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40</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52</w:t>
            </w:r>
          </w:p>
        </w:tc>
      </w:tr>
    </w:tbl>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Solve for the standard deviation of the scores in mathematics</w:t>
      </w:r>
    </w:p>
    <w:tbl>
      <w:tblPr>
        <w:tblStyle w:val="TableGrid"/>
        <w:tblW w:w="0" w:type="auto"/>
        <w:tblLook w:val="04A0" w:firstRow="1" w:lastRow="0" w:firstColumn="1" w:lastColumn="0" w:noHBand="0" w:noVBand="1"/>
      </w:tblPr>
      <w:tblGrid>
        <w:gridCol w:w="4138"/>
        <w:gridCol w:w="4088"/>
      </w:tblGrid>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lastRenderedPageBreak/>
              <w:t>Mathematics (x)</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(x-mean)2</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35</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82.81</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33</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123.21</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45</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0.81</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55</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118.81</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62</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320.41</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34</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102.01</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54</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98.01</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36</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65.61</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47</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8.41</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40</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16.81</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∑x = 441</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∑(x-mean)2 = 936.9</w:t>
            </w:r>
          </w:p>
        </w:tc>
      </w:tr>
      <w:tr w:rsidR="004324D3" w:rsidRPr="00D71D18" w:rsidTr="00A81B18">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Mean = 44.1</w:t>
            </w:r>
          </w:p>
        </w:tc>
        <w:tc>
          <w:tcPr>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∑(x-mean)2= 918</w:t>
            </w:r>
          </w:p>
        </w:tc>
      </w:tr>
    </w:tbl>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b/>
          <w:bCs/>
          <w:sz w:val="20"/>
          <w:szCs w:val="20"/>
        </w:rPr>
      </w:pP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SD= √</w:t>
      </w:r>
      <w:r w:rsidRPr="00D71D18">
        <w:rPr>
          <w:rFonts w:ascii="Cambria" w:hAnsi="Cambria" w:cstheme="majorBidi"/>
          <w:sz w:val="20"/>
          <w:szCs w:val="20"/>
          <w:u w:val="single"/>
        </w:rPr>
        <w:t>∑(x-mean</w:t>
      </w:r>
      <w:proofErr w:type="gramStart"/>
      <w:r w:rsidRPr="00D71D18">
        <w:rPr>
          <w:rFonts w:ascii="Cambria" w:hAnsi="Cambria" w:cstheme="majorBidi"/>
          <w:sz w:val="20"/>
          <w:szCs w:val="20"/>
          <w:u w:val="single"/>
        </w:rPr>
        <w:t>)2</w:t>
      </w:r>
      <w:proofErr w:type="gramEnd"/>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b/>
          <w:bCs/>
          <w:sz w:val="20"/>
          <w:szCs w:val="20"/>
        </w:rPr>
        <w:t xml:space="preserve">                   </w:t>
      </w:r>
      <w:proofErr w:type="gramStart"/>
      <w:r w:rsidRPr="00D71D18">
        <w:rPr>
          <w:rFonts w:ascii="Cambria" w:hAnsi="Cambria" w:cstheme="majorBidi"/>
          <w:b/>
          <w:bCs/>
          <w:sz w:val="20"/>
          <w:szCs w:val="20"/>
        </w:rPr>
        <w:t>n-1</w:t>
      </w:r>
      <w:proofErr w:type="gramEnd"/>
    </w:p>
    <w:p w:rsidR="004324D3" w:rsidRPr="00D71D18" w:rsidRDefault="004324D3" w:rsidP="004324D3">
      <w:pPr>
        <w:spacing w:after="0"/>
        <w:jc w:val="both"/>
        <w:rPr>
          <w:rFonts w:ascii="Cambria" w:hAnsi="Cambria" w:cstheme="majorBidi"/>
          <w:b/>
          <w:bCs/>
          <w:sz w:val="20"/>
          <w:szCs w:val="20"/>
        </w:rPr>
      </w:pPr>
    </w:p>
    <w:p w:rsidR="004324D3" w:rsidRPr="00D71D18" w:rsidRDefault="004324D3" w:rsidP="004324D3">
      <w:pPr>
        <w:spacing w:after="0"/>
        <w:jc w:val="both"/>
        <w:rPr>
          <w:rFonts w:ascii="Cambria" w:hAnsi="Cambria" w:cstheme="majorBidi"/>
          <w:b/>
          <w:bCs/>
          <w:sz w:val="20"/>
          <w:szCs w:val="20"/>
          <w:u w:val="single"/>
        </w:rPr>
      </w:pPr>
      <w:r w:rsidRPr="00D71D18">
        <w:rPr>
          <w:rFonts w:ascii="Cambria" w:hAnsi="Cambria" w:cstheme="majorBidi"/>
          <w:b/>
          <w:bCs/>
          <w:sz w:val="20"/>
          <w:szCs w:val="20"/>
        </w:rPr>
        <w:t xml:space="preserve">= √ </w:t>
      </w:r>
      <w:r w:rsidRPr="00D71D18">
        <w:rPr>
          <w:rFonts w:ascii="Cambria" w:hAnsi="Cambria" w:cstheme="majorBidi"/>
          <w:b/>
          <w:bCs/>
          <w:sz w:val="20"/>
          <w:szCs w:val="20"/>
          <w:u w:val="single"/>
        </w:rPr>
        <w:t>936.9</w:t>
      </w:r>
    </w:p>
    <w:p w:rsidR="004324D3" w:rsidRPr="00D71D18" w:rsidRDefault="004324D3" w:rsidP="004324D3">
      <w:pPr>
        <w:spacing w:after="0"/>
        <w:jc w:val="both"/>
        <w:rPr>
          <w:rFonts w:ascii="Cambria" w:hAnsi="Cambria" w:cstheme="majorBidi"/>
          <w:b/>
          <w:bCs/>
          <w:sz w:val="20"/>
          <w:szCs w:val="20"/>
        </w:rPr>
      </w:pPr>
      <w:r w:rsidRPr="00D71D18">
        <w:rPr>
          <w:rFonts w:ascii="Cambria" w:hAnsi="Cambria" w:cstheme="majorBidi"/>
          <w:b/>
          <w:bCs/>
          <w:sz w:val="20"/>
          <w:szCs w:val="20"/>
        </w:rPr>
        <w:t xml:space="preserve">      10-1</w:t>
      </w: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b/>
          <w:bCs/>
          <w:sz w:val="20"/>
          <w:szCs w:val="20"/>
        </w:rPr>
        <w:t>=</w:t>
      </w:r>
      <w:r w:rsidRPr="00D71D18">
        <w:rPr>
          <w:rFonts w:ascii="Cambria" w:hAnsi="Cambria" w:cstheme="majorBidi"/>
          <w:sz w:val="20"/>
          <w:szCs w:val="20"/>
        </w:rPr>
        <w:t>√104.1</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SD = 10.20 for the mathematics subject</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Solve for the standard deviation of the score in science</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jc w:val="both"/>
        <w:rPr>
          <w:rFonts w:ascii="Cambria" w:hAnsi="Cambria" w:cstheme="majorBidi"/>
          <w:b/>
          <w:bCs/>
          <w:sz w:val="20"/>
          <w:szCs w:val="20"/>
        </w:rPr>
      </w:pPr>
    </w:p>
    <w:tbl>
      <w:tblPr>
        <w:tblStyle w:val="TableGrid"/>
        <w:tblW w:w="0" w:type="auto"/>
        <w:tblLook w:val="04A0" w:firstRow="1" w:lastRow="0" w:firstColumn="1" w:lastColumn="0" w:noHBand="0" w:noVBand="1"/>
      </w:tblPr>
      <w:tblGrid>
        <w:gridCol w:w="4102"/>
        <w:gridCol w:w="4124"/>
      </w:tblGrid>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lastRenderedPageBreak/>
              <w:t>Science  (x)</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(x-mean)2</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36</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64</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40</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9</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25</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324</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47</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16</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55</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144</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35</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64</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45</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4</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57</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196</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39</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16</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52</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81</w:t>
            </w:r>
          </w:p>
        </w:tc>
      </w:tr>
      <w:tr w:rsidR="004324D3" w:rsidRPr="00D71D18" w:rsidTr="00A81B18">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∑x= 430</w:t>
            </w:r>
          </w:p>
        </w:tc>
        <w:tc>
          <w:tcPr>
            <w:tcW w:w="4653"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∑(x-mean)2= 918</w:t>
            </w:r>
          </w:p>
        </w:tc>
      </w:tr>
    </w:tbl>
    <w:p w:rsidR="004324D3" w:rsidRPr="00D71D18" w:rsidRDefault="004324D3" w:rsidP="004324D3">
      <w:pPr>
        <w:jc w:val="both"/>
        <w:rPr>
          <w:rFonts w:ascii="Cambria" w:hAnsi="Cambria" w:cstheme="majorBidi"/>
          <w:b/>
          <w:bCs/>
          <w:sz w:val="20"/>
          <w:szCs w:val="20"/>
        </w:rPr>
      </w:pPr>
    </w:p>
    <w:p w:rsidR="004324D3" w:rsidRPr="00D71D18" w:rsidRDefault="004324D3" w:rsidP="004324D3">
      <w:pPr>
        <w:spacing w:after="0" w:line="240" w:lineRule="auto"/>
        <w:jc w:val="both"/>
        <w:rPr>
          <w:rFonts w:ascii="Cambria" w:hAnsi="Cambria" w:cstheme="majorBidi"/>
          <w:b/>
          <w:bCs/>
          <w:sz w:val="20"/>
          <w:szCs w:val="20"/>
          <w:u w:val="single"/>
        </w:rPr>
      </w:pPr>
      <w:r w:rsidRPr="00D71D18">
        <w:rPr>
          <w:rFonts w:ascii="Cambria" w:hAnsi="Cambria" w:cstheme="majorBidi"/>
          <w:b/>
          <w:bCs/>
          <w:sz w:val="20"/>
          <w:szCs w:val="20"/>
        </w:rPr>
        <w:t>Mean =</w:t>
      </w:r>
      <w:r w:rsidRPr="00D71D18">
        <w:rPr>
          <w:rFonts w:ascii="Cambria" w:hAnsi="Cambria" w:cstheme="majorBidi"/>
          <w:b/>
          <w:bCs/>
          <w:sz w:val="20"/>
          <w:szCs w:val="20"/>
          <w:u w:val="single"/>
        </w:rPr>
        <w:t>430</w:t>
      </w:r>
    </w:p>
    <w:p w:rsidR="004324D3" w:rsidRPr="00D71D18" w:rsidRDefault="004324D3" w:rsidP="004324D3">
      <w:pPr>
        <w:spacing w:after="0" w:line="240" w:lineRule="auto"/>
        <w:jc w:val="both"/>
        <w:rPr>
          <w:rFonts w:ascii="Cambria" w:hAnsi="Cambria" w:cstheme="majorBidi"/>
          <w:b/>
          <w:bCs/>
          <w:sz w:val="20"/>
          <w:szCs w:val="20"/>
        </w:rPr>
      </w:pPr>
      <w:r w:rsidRPr="00D71D18">
        <w:rPr>
          <w:rFonts w:ascii="Cambria" w:hAnsi="Cambria" w:cstheme="majorBidi"/>
          <w:b/>
          <w:bCs/>
          <w:sz w:val="20"/>
          <w:szCs w:val="20"/>
        </w:rPr>
        <w:t xml:space="preserve">               10</w:t>
      </w:r>
    </w:p>
    <w:p w:rsidR="004324D3" w:rsidRPr="00D71D18" w:rsidRDefault="004324D3" w:rsidP="004324D3">
      <w:pPr>
        <w:spacing w:after="0" w:line="240" w:lineRule="auto"/>
        <w:jc w:val="both"/>
        <w:rPr>
          <w:rFonts w:ascii="Cambria" w:hAnsi="Cambria" w:cstheme="majorBidi"/>
          <w:b/>
          <w:bCs/>
          <w:sz w:val="20"/>
          <w:szCs w:val="20"/>
        </w:rPr>
      </w:pPr>
      <w:r w:rsidRPr="00D71D18">
        <w:rPr>
          <w:rFonts w:ascii="Cambria" w:hAnsi="Cambria" w:cstheme="majorBidi"/>
          <w:b/>
          <w:bCs/>
          <w:sz w:val="20"/>
          <w:szCs w:val="20"/>
        </w:rPr>
        <w:t>Mean= 43</w:t>
      </w:r>
    </w:p>
    <w:p w:rsidR="004324D3" w:rsidRPr="00D71D18" w:rsidRDefault="004324D3" w:rsidP="004324D3">
      <w:pPr>
        <w:spacing w:after="0" w:line="240" w:lineRule="auto"/>
        <w:jc w:val="both"/>
        <w:rPr>
          <w:rFonts w:ascii="Cambria" w:hAnsi="Cambria" w:cstheme="majorBidi"/>
          <w:b/>
          <w:bCs/>
          <w:sz w:val="20"/>
          <w:szCs w:val="20"/>
        </w:rPr>
      </w:pPr>
    </w:p>
    <w:p w:rsidR="004324D3" w:rsidRPr="00D71D18" w:rsidRDefault="004324D3" w:rsidP="004324D3">
      <w:pPr>
        <w:spacing w:after="0" w:line="240" w:lineRule="auto"/>
        <w:jc w:val="both"/>
        <w:rPr>
          <w:rFonts w:ascii="Cambria" w:hAnsi="Cambria" w:cstheme="majorBidi"/>
          <w:b/>
          <w:bCs/>
          <w:sz w:val="20"/>
          <w:szCs w:val="20"/>
        </w:rPr>
      </w:pPr>
      <w:r w:rsidRPr="00D71D18">
        <w:rPr>
          <w:rFonts w:ascii="Cambria" w:hAnsi="Cambria" w:cstheme="majorBidi"/>
          <w:b/>
          <w:bCs/>
          <w:sz w:val="20"/>
          <w:szCs w:val="20"/>
        </w:rPr>
        <w:t>SD= √</w:t>
      </w:r>
      <w:r w:rsidRPr="00D71D18">
        <w:rPr>
          <w:rFonts w:ascii="Cambria" w:hAnsi="Cambria" w:cstheme="majorBidi"/>
          <w:b/>
          <w:bCs/>
          <w:sz w:val="20"/>
          <w:szCs w:val="20"/>
          <w:u w:val="single"/>
        </w:rPr>
        <w:t>∑(x-mean</w:t>
      </w:r>
      <w:proofErr w:type="gramStart"/>
      <w:r w:rsidRPr="00D71D18">
        <w:rPr>
          <w:rFonts w:ascii="Cambria" w:hAnsi="Cambria" w:cstheme="majorBidi"/>
          <w:b/>
          <w:bCs/>
          <w:sz w:val="20"/>
          <w:szCs w:val="20"/>
          <w:u w:val="single"/>
        </w:rPr>
        <w:t>)2</w:t>
      </w:r>
      <w:proofErr w:type="gramEnd"/>
    </w:p>
    <w:p w:rsidR="004324D3" w:rsidRPr="00D71D18" w:rsidRDefault="004324D3" w:rsidP="004324D3">
      <w:pPr>
        <w:spacing w:after="0" w:line="240" w:lineRule="auto"/>
        <w:jc w:val="both"/>
        <w:rPr>
          <w:rFonts w:ascii="Cambria" w:hAnsi="Cambria" w:cstheme="majorBidi"/>
          <w:b/>
          <w:bCs/>
          <w:sz w:val="20"/>
          <w:szCs w:val="20"/>
        </w:rPr>
      </w:pPr>
      <w:r w:rsidRPr="00D71D18">
        <w:rPr>
          <w:rFonts w:ascii="Cambria" w:hAnsi="Cambria" w:cstheme="majorBidi"/>
          <w:b/>
          <w:bCs/>
          <w:sz w:val="20"/>
          <w:szCs w:val="20"/>
        </w:rPr>
        <w:t xml:space="preserve">                  </w:t>
      </w:r>
      <w:proofErr w:type="gramStart"/>
      <w:r w:rsidRPr="00D71D18">
        <w:rPr>
          <w:rFonts w:ascii="Cambria" w:hAnsi="Cambria" w:cstheme="majorBidi"/>
          <w:b/>
          <w:bCs/>
          <w:sz w:val="20"/>
          <w:szCs w:val="20"/>
        </w:rPr>
        <w:t>n-1</w:t>
      </w:r>
      <w:proofErr w:type="gramEnd"/>
    </w:p>
    <w:p w:rsidR="004324D3" w:rsidRPr="00D71D18" w:rsidRDefault="004324D3" w:rsidP="004324D3">
      <w:pPr>
        <w:spacing w:after="0"/>
        <w:jc w:val="both"/>
        <w:rPr>
          <w:rFonts w:ascii="Cambria" w:hAnsi="Cambria" w:cstheme="majorBidi"/>
          <w:b/>
          <w:bCs/>
          <w:sz w:val="20"/>
          <w:szCs w:val="20"/>
        </w:rPr>
      </w:pPr>
    </w:p>
    <w:p w:rsidR="004324D3" w:rsidRPr="00D71D18" w:rsidRDefault="004324D3" w:rsidP="004324D3">
      <w:pPr>
        <w:spacing w:after="0"/>
        <w:jc w:val="both"/>
        <w:rPr>
          <w:rFonts w:ascii="Cambria" w:hAnsi="Cambria" w:cstheme="majorBidi"/>
          <w:b/>
          <w:bCs/>
          <w:sz w:val="20"/>
          <w:szCs w:val="20"/>
          <w:u w:val="single"/>
        </w:rPr>
      </w:pPr>
      <w:r w:rsidRPr="00D71D18">
        <w:rPr>
          <w:rFonts w:ascii="Cambria" w:hAnsi="Cambria" w:cstheme="majorBidi"/>
          <w:b/>
          <w:bCs/>
          <w:sz w:val="20"/>
          <w:szCs w:val="20"/>
        </w:rPr>
        <w:t xml:space="preserve">= √ </w:t>
      </w:r>
      <w:r w:rsidRPr="00D71D18">
        <w:rPr>
          <w:rFonts w:ascii="Cambria" w:hAnsi="Cambria" w:cstheme="majorBidi"/>
          <w:b/>
          <w:bCs/>
          <w:sz w:val="20"/>
          <w:szCs w:val="20"/>
          <w:u w:val="single"/>
        </w:rPr>
        <w:t>918</w:t>
      </w:r>
    </w:p>
    <w:p w:rsidR="004324D3" w:rsidRPr="00D71D18" w:rsidRDefault="004324D3" w:rsidP="004324D3">
      <w:pPr>
        <w:spacing w:after="0"/>
        <w:jc w:val="both"/>
        <w:rPr>
          <w:rFonts w:ascii="Cambria" w:hAnsi="Cambria" w:cstheme="majorBidi"/>
          <w:b/>
          <w:bCs/>
          <w:sz w:val="20"/>
          <w:szCs w:val="20"/>
        </w:rPr>
      </w:pPr>
      <w:r w:rsidRPr="00D71D18">
        <w:rPr>
          <w:rFonts w:ascii="Cambria" w:hAnsi="Cambria" w:cstheme="majorBidi"/>
          <w:b/>
          <w:bCs/>
          <w:sz w:val="20"/>
          <w:szCs w:val="20"/>
        </w:rPr>
        <w:t xml:space="preserve">       10-1</w:t>
      </w: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 102</w:t>
      </w:r>
    </w:p>
    <w:p w:rsidR="004324D3" w:rsidRPr="00D71D18" w:rsidRDefault="004324D3" w:rsidP="004324D3">
      <w:pPr>
        <w:jc w:val="both"/>
        <w:rPr>
          <w:rFonts w:ascii="Cambria" w:hAnsi="Cambria" w:cstheme="majorBidi"/>
          <w:b/>
          <w:bCs/>
          <w:sz w:val="20"/>
          <w:szCs w:val="20"/>
        </w:rPr>
      </w:pPr>
      <w:r w:rsidRPr="00D71D18">
        <w:rPr>
          <w:rFonts w:ascii="Cambria" w:hAnsi="Cambria" w:cstheme="majorBidi"/>
          <w:b/>
          <w:bCs/>
          <w:sz w:val="20"/>
          <w:szCs w:val="20"/>
        </w:rPr>
        <w:t>SD= 10.10 for science subject</w:t>
      </w:r>
    </w:p>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The standard deviation for mathematics subject is 10.20 and the standard deviation foe science subject is 10.10, which means that mathematics scores </w:t>
      </w:r>
      <w:proofErr w:type="gramStart"/>
      <w:r w:rsidRPr="00D71D18">
        <w:rPr>
          <w:rFonts w:ascii="Cambria" w:hAnsi="Cambria" w:cstheme="majorBidi"/>
          <w:sz w:val="20"/>
          <w:szCs w:val="20"/>
        </w:rPr>
        <w:t>has</w:t>
      </w:r>
      <w:proofErr w:type="gramEnd"/>
      <w:r w:rsidRPr="00D71D18">
        <w:rPr>
          <w:rFonts w:ascii="Cambria" w:hAnsi="Cambria" w:cstheme="majorBidi"/>
          <w:sz w:val="20"/>
          <w:szCs w:val="20"/>
        </w:rPr>
        <w:t xml:space="preserve"> a greater variability than science scores. In other words, the scores in mathematics are more scattered than in science.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lastRenderedPageBreak/>
        <w:t>Interpretation of Standard Deviation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 When the value of standard deviation is large, on the average, the scores will be far </w:t>
      </w:r>
      <w:proofErr w:type="spellStart"/>
      <w:r w:rsidRPr="00D71D18">
        <w:rPr>
          <w:rFonts w:ascii="Cambria" w:hAnsi="Cambria" w:cstheme="majorBidi"/>
          <w:sz w:val="20"/>
          <w:szCs w:val="20"/>
        </w:rPr>
        <w:t>form</w:t>
      </w:r>
      <w:proofErr w:type="spellEnd"/>
      <w:r w:rsidRPr="00D71D18">
        <w:rPr>
          <w:rFonts w:ascii="Cambria" w:hAnsi="Cambria" w:cstheme="majorBidi"/>
          <w:sz w:val="20"/>
          <w:szCs w:val="20"/>
        </w:rPr>
        <w:t xml:space="preserve"> the mean. </w:t>
      </w:r>
      <w:proofErr w:type="gramStart"/>
      <w:r w:rsidRPr="00D71D18">
        <w:rPr>
          <w:rFonts w:ascii="Cambria" w:hAnsi="Cambria" w:cstheme="majorBidi"/>
          <w:sz w:val="20"/>
          <w:szCs w:val="20"/>
        </w:rPr>
        <w:t>On the other hand.</w:t>
      </w:r>
      <w:proofErr w:type="gramEnd"/>
      <w:r w:rsidRPr="00D71D18">
        <w:rPr>
          <w:rFonts w:ascii="Cambria" w:hAnsi="Cambria" w:cstheme="majorBidi"/>
          <w:sz w:val="20"/>
          <w:szCs w:val="20"/>
        </w:rPr>
        <w:t xml:space="preserve"> If the value of standard deviation is small, on the average, the score will be close form the mean.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Coefficient of Variation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Coefficient of variation is a measure of relative variation expressed as percentage of the arithmetic mean. It is used to compare the variability of two or more sets of data even when the observations are expressed in different units of measurement. Coefficient of variation can be </w:t>
      </w:r>
      <w:proofErr w:type="gramStart"/>
      <w:r w:rsidRPr="00D71D18">
        <w:rPr>
          <w:rFonts w:ascii="Cambria" w:hAnsi="Cambria" w:cstheme="majorBidi"/>
          <w:sz w:val="20"/>
          <w:szCs w:val="20"/>
        </w:rPr>
        <w:t>solve</w:t>
      </w:r>
      <w:proofErr w:type="gramEnd"/>
      <w:r w:rsidRPr="00D71D18">
        <w:rPr>
          <w:rFonts w:ascii="Cambria" w:hAnsi="Cambria" w:cstheme="majorBidi"/>
          <w:sz w:val="20"/>
          <w:szCs w:val="20"/>
        </w:rPr>
        <w:t xml:space="preserve"> using the formula.</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CV = (</w:t>
      </w:r>
      <w:r w:rsidRPr="00D71D18">
        <w:rPr>
          <w:rFonts w:ascii="Cambria" w:hAnsi="Cambria" w:cstheme="majorBidi"/>
          <w:sz w:val="20"/>
          <w:szCs w:val="20"/>
          <w:u w:val="single"/>
        </w:rPr>
        <w:t>SD</w:t>
      </w:r>
      <w:proofErr w:type="gramStart"/>
      <w:r w:rsidRPr="00D71D18">
        <w:rPr>
          <w:rFonts w:ascii="Cambria" w:hAnsi="Cambria" w:cstheme="majorBidi"/>
          <w:sz w:val="20"/>
          <w:szCs w:val="20"/>
        </w:rPr>
        <w:t>)x</w:t>
      </w:r>
      <w:proofErr w:type="gramEnd"/>
      <w:r w:rsidRPr="00D71D18">
        <w:rPr>
          <w:rFonts w:ascii="Cambria" w:hAnsi="Cambria" w:cstheme="majorBidi"/>
          <w:sz w:val="20"/>
          <w:szCs w:val="20"/>
        </w:rPr>
        <w:t xml:space="preserve"> 100%</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Mean</w:t>
      </w:r>
    </w:p>
    <w:p w:rsidR="004324D3" w:rsidRPr="00D71D18" w:rsidRDefault="004324D3" w:rsidP="004324D3">
      <w:pPr>
        <w:spacing w:after="0"/>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lower the value of coefficient of variation, the more the overall data approximate to the mean or more the homogeneous the performance of the group</w:t>
      </w:r>
    </w:p>
    <w:tbl>
      <w:tblPr>
        <w:tblStyle w:val="LightList-Accent3"/>
        <w:tblW w:w="0" w:type="auto"/>
        <w:tblLook w:val="04A0" w:firstRow="1" w:lastRow="0" w:firstColumn="1" w:lastColumn="0" w:noHBand="0" w:noVBand="1"/>
      </w:tblPr>
      <w:tblGrid>
        <w:gridCol w:w="2730"/>
        <w:gridCol w:w="2718"/>
        <w:gridCol w:w="2778"/>
      </w:tblGrid>
      <w:tr w:rsidR="004324D3" w:rsidRPr="00D71D18"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2"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Group</w:t>
            </w:r>
          </w:p>
        </w:tc>
        <w:tc>
          <w:tcPr>
            <w:tcW w:w="3102" w:type="dxa"/>
          </w:tcPr>
          <w:p w:rsidR="004324D3" w:rsidRPr="00D71D18"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 xml:space="preserve">Mean </w:t>
            </w:r>
          </w:p>
        </w:tc>
        <w:tc>
          <w:tcPr>
            <w:tcW w:w="3102" w:type="dxa"/>
          </w:tcPr>
          <w:p w:rsidR="004324D3" w:rsidRPr="00D71D18"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Standard deviation</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2"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A</w:t>
            </w:r>
          </w:p>
        </w:tc>
        <w:tc>
          <w:tcPr>
            <w:tcW w:w="3102"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87</w:t>
            </w:r>
          </w:p>
        </w:tc>
        <w:tc>
          <w:tcPr>
            <w:tcW w:w="3102"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8.5</w:t>
            </w:r>
          </w:p>
        </w:tc>
      </w:tr>
      <w:tr w:rsidR="004324D3" w:rsidRPr="00D71D18" w:rsidTr="00A81B18">
        <w:tc>
          <w:tcPr>
            <w:cnfStyle w:val="001000000000" w:firstRow="0" w:lastRow="0" w:firstColumn="1" w:lastColumn="0" w:oddVBand="0" w:evenVBand="0" w:oddHBand="0" w:evenHBand="0" w:firstRowFirstColumn="0" w:firstRowLastColumn="0" w:lastRowFirstColumn="0" w:lastRowLastColumn="0"/>
            <w:tcW w:w="3102"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B</w:t>
            </w:r>
          </w:p>
        </w:tc>
        <w:tc>
          <w:tcPr>
            <w:tcW w:w="3102" w:type="dxa"/>
          </w:tcPr>
          <w:p w:rsidR="004324D3" w:rsidRPr="00D71D1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90</w:t>
            </w:r>
          </w:p>
        </w:tc>
        <w:tc>
          <w:tcPr>
            <w:tcW w:w="3102" w:type="dxa"/>
          </w:tcPr>
          <w:p w:rsidR="004324D3" w:rsidRPr="00D71D1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10.25</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2" w:type="dxa"/>
          </w:tcPr>
          <w:p w:rsidR="004324D3" w:rsidRPr="00D71D18" w:rsidRDefault="004324D3" w:rsidP="00A81B18">
            <w:pPr>
              <w:jc w:val="both"/>
              <w:rPr>
                <w:rFonts w:ascii="Cambria" w:hAnsi="Cambria" w:cstheme="majorBidi"/>
                <w:sz w:val="20"/>
                <w:szCs w:val="20"/>
              </w:rPr>
            </w:pPr>
          </w:p>
        </w:tc>
        <w:tc>
          <w:tcPr>
            <w:tcW w:w="3102"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p>
        </w:tc>
        <w:tc>
          <w:tcPr>
            <w:tcW w:w="3102"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p>
        </w:tc>
      </w:tr>
    </w:tbl>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b/>
          <w:bCs/>
          <w:sz w:val="20"/>
          <w:szCs w:val="20"/>
        </w:rPr>
      </w:pP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 xml:space="preserve">CV Group A= </w:t>
      </w:r>
      <w:r w:rsidRPr="00D71D18">
        <w:rPr>
          <w:rFonts w:ascii="Cambria" w:hAnsi="Cambria" w:cstheme="majorBidi"/>
          <w:sz w:val="20"/>
          <w:szCs w:val="20"/>
          <w:u w:val="single"/>
        </w:rPr>
        <w:t xml:space="preserve">standard deviation     </w:t>
      </w:r>
      <w:r w:rsidRPr="00D71D18">
        <w:rPr>
          <w:rFonts w:ascii="Cambria" w:hAnsi="Cambria" w:cstheme="majorBidi"/>
          <w:sz w:val="20"/>
          <w:szCs w:val="20"/>
        </w:rPr>
        <w:t>x   100%</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Mean</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 </w:t>
      </w:r>
      <w:r w:rsidRPr="00D71D18">
        <w:rPr>
          <w:rFonts w:ascii="Cambria" w:hAnsi="Cambria" w:cstheme="majorBidi"/>
          <w:sz w:val="20"/>
          <w:szCs w:val="20"/>
          <w:u w:val="single"/>
        </w:rPr>
        <w:t xml:space="preserve">8.5 x    </w:t>
      </w:r>
      <w:r w:rsidRPr="00D71D18">
        <w:rPr>
          <w:rFonts w:ascii="Cambria" w:hAnsi="Cambria" w:cstheme="majorBidi"/>
          <w:sz w:val="20"/>
          <w:szCs w:val="20"/>
        </w:rPr>
        <w:t xml:space="preserve"> 100%</w:t>
      </w: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 xml:space="preserve">                              87</w:t>
      </w: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CV Group A=9.77%</w:t>
      </w:r>
    </w:p>
    <w:p w:rsidR="004324D3" w:rsidRPr="00D71D18" w:rsidRDefault="004324D3" w:rsidP="004324D3">
      <w:pPr>
        <w:jc w:val="both"/>
        <w:rPr>
          <w:rFonts w:ascii="Cambria" w:hAnsi="Cambria" w:cstheme="majorBidi"/>
          <w:b/>
          <w:bCs/>
          <w:sz w:val="20"/>
          <w:szCs w:val="20"/>
        </w:rPr>
      </w:pP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 xml:space="preserve">CV </w:t>
      </w:r>
      <w:proofErr w:type="spellStart"/>
      <w:r w:rsidRPr="00D71D18">
        <w:rPr>
          <w:rFonts w:ascii="Cambria" w:hAnsi="Cambria" w:cstheme="majorBidi"/>
          <w:sz w:val="20"/>
          <w:szCs w:val="20"/>
        </w:rPr>
        <w:t>GroupB</w:t>
      </w:r>
      <w:proofErr w:type="spellEnd"/>
      <w:r w:rsidRPr="00D71D18">
        <w:rPr>
          <w:rFonts w:ascii="Cambria" w:hAnsi="Cambria" w:cstheme="majorBidi"/>
          <w:sz w:val="20"/>
          <w:szCs w:val="20"/>
        </w:rPr>
        <w:t xml:space="preserve">= </w:t>
      </w:r>
      <w:r w:rsidRPr="00D71D18">
        <w:rPr>
          <w:rFonts w:ascii="Cambria" w:hAnsi="Cambria" w:cstheme="majorBidi"/>
          <w:sz w:val="20"/>
          <w:szCs w:val="20"/>
          <w:u w:val="single"/>
        </w:rPr>
        <w:t xml:space="preserve">standard deviation     </w:t>
      </w:r>
      <w:r w:rsidRPr="00D71D18">
        <w:rPr>
          <w:rFonts w:ascii="Cambria" w:hAnsi="Cambria" w:cstheme="majorBidi"/>
          <w:sz w:val="20"/>
          <w:szCs w:val="20"/>
        </w:rPr>
        <w:t>x   100%</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Mean</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lastRenderedPageBreak/>
        <w:t xml:space="preserve">                      = </w:t>
      </w:r>
      <w:proofErr w:type="gramStart"/>
      <w:r w:rsidRPr="00D71D18">
        <w:rPr>
          <w:rFonts w:ascii="Cambria" w:hAnsi="Cambria" w:cstheme="majorBidi"/>
          <w:sz w:val="20"/>
          <w:szCs w:val="20"/>
          <w:u w:val="single"/>
        </w:rPr>
        <w:t>10.25</w:t>
      </w:r>
      <w:r w:rsidRPr="00D71D18">
        <w:rPr>
          <w:rFonts w:ascii="Cambria" w:hAnsi="Cambria" w:cstheme="majorBidi"/>
          <w:sz w:val="20"/>
          <w:szCs w:val="20"/>
        </w:rPr>
        <w:t xml:space="preserve"> </w:t>
      </w:r>
      <w:r w:rsidRPr="00D71D18">
        <w:rPr>
          <w:rFonts w:ascii="Cambria" w:hAnsi="Cambria" w:cstheme="majorBidi"/>
          <w:sz w:val="20"/>
          <w:szCs w:val="20"/>
          <w:u w:val="single"/>
        </w:rPr>
        <w:t xml:space="preserve"> </w:t>
      </w:r>
      <w:r w:rsidRPr="00D71D18">
        <w:rPr>
          <w:rFonts w:ascii="Cambria" w:hAnsi="Cambria" w:cstheme="majorBidi"/>
          <w:sz w:val="20"/>
          <w:szCs w:val="20"/>
        </w:rPr>
        <w:t>x</w:t>
      </w:r>
      <w:proofErr w:type="gramEnd"/>
      <w:r w:rsidRPr="00D71D18">
        <w:rPr>
          <w:rFonts w:ascii="Cambria" w:hAnsi="Cambria" w:cstheme="majorBidi"/>
          <w:sz w:val="20"/>
          <w:szCs w:val="20"/>
        </w:rPr>
        <w:t xml:space="preserve">     100%</w:t>
      </w: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 xml:space="preserve">                           90</w:t>
      </w: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CV Group B=11.39%</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The CV of Group A is 9.77% and CB of Group B is 11/39%, which means that group A has homogenous performance.</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Percentile Rank</w:t>
      </w: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 xml:space="preserve"> The Percentile rank of a score is the percentage of the scores in the </w:t>
      </w:r>
      <w:proofErr w:type="gramStart"/>
      <w:r w:rsidRPr="00D71D18">
        <w:rPr>
          <w:rFonts w:ascii="Cambria" w:hAnsi="Cambria" w:cstheme="majorBidi"/>
          <w:sz w:val="20"/>
          <w:szCs w:val="20"/>
        </w:rPr>
        <w:t>frequency  distribution</w:t>
      </w:r>
      <w:proofErr w:type="gramEnd"/>
      <w:r w:rsidRPr="00D71D18">
        <w:rPr>
          <w:rFonts w:ascii="Cambria" w:hAnsi="Cambria" w:cstheme="majorBidi"/>
          <w:sz w:val="20"/>
          <w:szCs w:val="20"/>
        </w:rPr>
        <w:t xml:space="preserve"> which are lower. This means that the percentage of the examinees in the norm group who scored below the score of interest. Percentile </w:t>
      </w:r>
      <w:proofErr w:type="gramStart"/>
      <w:r w:rsidRPr="00D71D18">
        <w:rPr>
          <w:rFonts w:ascii="Cambria" w:hAnsi="Cambria" w:cstheme="majorBidi"/>
          <w:sz w:val="20"/>
          <w:szCs w:val="20"/>
        </w:rPr>
        <w:t>rank are</w:t>
      </w:r>
      <w:proofErr w:type="gramEnd"/>
      <w:r w:rsidRPr="00D71D18">
        <w:rPr>
          <w:rFonts w:ascii="Cambria" w:hAnsi="Cambria" w:cstheme="majorBidi"/>
          <w:sz w:val="20"/>
          <w:szCs w:val="20"/>
        </w:rPr>
        <w:t xml:space="preserve"> commonly used to clarify the interpretation of scores on standardized tests.</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Z- SCORE</w:t>
      </w: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 xml:space="preserve"> Z- </w:t>
      </w:r>
      <w:proofErr w:type="gramStart"/>
      <w:r w:rsidRPr="00D71D18">
        <w:rPr>
          <w:rFonts w:ascii="Cambria" w:hAnsi="Cambria" w:cstheme="majorBidi"/>
          <w:sz w:val="20"/>
          <w:szCs w:val="20"/>
        </w:rPr>
        <w:t>score</w:t>
      </w:r>
      <w:proofErr w:type="gramEnd"/>
      <w:r w:rsidRPr="00D71D18">
        <w:rPr>
          <w:rFonts w:ascii="Cambria" w:hAnsi="Cambria" w:cstheme="majorBidi"/>
          <w:sz w:val="20"/>
          <w:szCs w:val="20"/>
        </w:rPr>
        <w:t xml:space="preserve"> (also known as standard score) measures how many standard deviations an observations is above or below the mean. </w:t>
      </w:r>
      <w:proofErr w:type="gramStart"/>
      <w:r w:rsidRPr="00D71D18">
        <w:rPr>
          <w:rFonts w:ascii="Cambria" w:hAnsi="Cambria" w:cstheme="majorBidi"/>
          <w:sz w:val="20"/>
          <w:szCs w:val="20"/>
        </w:rPr>
        <w:t>A positive z-score measures</w:t>
      </w:r>
      <w:proofErr w:type="gramEnd"/>
      <w:r w:rsidRPr="00D71D18">
        <w:rPr>
          <w:rFonts w:ascii="Cambria" w:hAnsi="Cambria" w:cstheme="majorBidi"/>
          <w:sz w:val="20"/>
          <w:szCs w:val="20"/>
        </w:rPr>
        <w:t xml:space="preserve"> the number of standard deviation a score is above the mean, and a negative z-negative z-score gives the number of standard deviation a score is below the mean.</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The z-score can be computed using the formula</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 xml:space="preserve">Z= </w:t>
      </w:r>
      <w:r w:rsidRPr="00D71D18">
        <w:rPr>
          <w:rFonts w:ascii="Cambria" w:hAnsi="Cambria" w:cstheme="majorBidi"/>
          <w:sz w:val="20"/>
          <w:szCs w:val="20"/>
          <w:u w:val="single"/>
        </w:rPr>
        <w:t xml:space="preserve">x-µ  </w:t>
      </w:r>
      <w:r w:rsidRPr="00D71D18">
        <w:rPr>
          <w:rFonts w:ascii="Cambria" w:hAnsi="Cambria" w:cstheme="majorBidi"/>
          <w:sz w:val="20"/>
          <w:szCs w:val="20"/>
        </w:rPr>
        <w:t xml:space="preserve">         for population</w:t>
      </w: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 xml:space="preserve">      </w:t>
      </w:r>
      <w:proofErr w:type="gramStart"/>
      <w:r w:rsidRPr="00D71D18">
        <w:rPr>
          <w:rFonts w:ascii="Cambria" w:hAnsi="Cambria" w:cstheme="majorBidi"/>
          <w:sz w:val="20"/>
          <w:szCs w:val="20"/>
        </w:rPr>
        <w:t>o</w:t>
      </w:r>
      <w:proofErr w:type="gramEnd"/>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 xml:space="preserve">Z= </w:t>
      </w:r>
      <w:r w:rsidRPr="00D71D18">
        <w:rPr>
          <w:rFonts w:ascii="Cambria" w:hAnsi="Cambria" w:cstheme="majorBidi"/>
          <w:sz w:val="20"/>
          <w:szCs w:val="20"/>
          <w:u w:val="single"/>
        </w:rPr>
        <w:t xml:space="preserve">x-mean </w:t>
      </w:r>
      <w:r w:rsidRPr="00D71D18">
        <w:rPr>
          <w:rFonts w:ascii="Cambria" w:hAnsi="Cambria" w:cstheme="majorBidi"/>
          <w:sz w:val="20"/>
          <w:szCs w:val="20"/>
        </w:rPr>
        <w:t xml:space="preserve">   for sample</w:t>
      </w:r>
    </w:p>
    <w:p w:rsidR="004324D3" w:rsidRPr="00D71D18" w:rsidRDefault="004324D3" w:rsidP="004324D3">
      <w:pPr>
        <w:spacing w:after="0"/>
        <w:jc w:val="both"/>
        <w:rPr>
          <w:rFonts w:ascii="Cambria" w:hAnsi="Cambria" w:cstheme="majorBidi"/>
          <w:b/>
          <w:bCs/>
          <w:sz w:val="20"/>
          <w:szCs w:val="20"/>
        </w:rPr>
      </w:pPr>
      <w:r w:rsidRPr="00D71D18">
        <w:rPr>
          <w:rFonts w:ascii="Cambria" w:hAnsi="Cambria" w:cstheme="majorBidi"/>
          <w:sz w:val="20"/>
          <w:szCs w:val="20"/>
        </w:rPr>
        <w:t xml:space="preserve">        SD</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Where </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X= is a raw score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0= is the standard deviation of the population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µ= is the mean of the population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SD= is the standard deviation of the sample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EXAMPLE: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James Mark’s examination results in the three subjects are as follows:</w:t>
      </w:r>
    </w:p>
    <w:tbl>
      <w:tblPr>
        <w:tblStyle w:val="TableGrid"/>
        <w:tblW w:w="0" w:type="auto"/>
        <w:tblLook w:val="04A0" w:firstRow="1" w:lastRow="0" w:firstColumn="1" w:lastColumn="0" w:noHBand="0" w:noVBand="1"/>
      </w:tblPr>
      <w:tblGrid>
        <w:gridCol w:w="2123"/>
        <w:gridCol w:w="2001"/>
        <w:gridCol w:w="2076"/>
        <w:gridCol w:w="2026"/>
      </w:tblGrid>
      <w:tr w:rsidR="004324D3" w:rsidRPr="00D71D18" w:rsidTr="00A81B18">
        <w:trPr>
          <w:trHeight w:val="323"/>
        </w:trPr>
        <w:tc>
          <w:tcPr>
            <w:tcW w:w="2326"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Subject</w:t>
            </w:r>
          </w:p>
        </w:tc>
        <w:tc>
          <w:tcPr>
            <w:tcW w:w="2326"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Mean</w:t>
            </w:r>
          </w:p>
        </w:tc>
        <w:tc>
          <w:tcPr>
            <w:tcW w:w="2327"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Standard deviation</w:t>
            </w:r>
          </w:p>
        </w:tc>
        <w:tc>
          <w:tcPr>
            <w:tcW w:w="2327"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 xml:space="preserve">James Mark’s </w:t>
            </w:r>
            <w:r w:rsidRPr="00D71D18">
              <w:rPr>
                <w:rFonts w:ascii="Cambria" w:hAnsi="Cambria" w:cstheme="majorBidi"/>
                <w:b/>
                <w:bCs/>
                <w:sz w:val="20"/>
                <w:szCs w:val="20"/>
              </w:rPr>
              <w:lastRenderedPageBreak/>
              <w:t>Grade</w:t>
            </w:r>
          </w:p>
        </w:tc>
      </w:tr>
      <w:tr w:rsidR="004324D3" w:rsidRPr="00D71D18" w:rsidTr="00A81B18">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Math Analysis</w:t>
            </w:r>
          </w:p>
        </w:tc>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88</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10</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95</w:t>
            </w:r>
          </w:p>
        </w:tc>
      </w:tr>
      <w:tr w:rsidR="004324D3" w:rsidRPr="00D71D18" w:rsidTr="00A81B18">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Natural Science</w:t>
            </w:r>
          </w:p>
        </w:tc>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85</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80</w:t>
            </w:r>
          </w:p>
        </w:tc>
      </w:tr>
      <w:tr w:rsidR="004324D3" w:rsidRPr="00D71D18" w:rsidTr="00A81B18">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Labor Management</w:t>
            </w:r>
          </w:p>
        </w:tc>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92</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7.5</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94</w:t>
            </w:r>
          </w:p>
        </w:tc>
      </w:tr>
    </w:tbl>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EXAMPLE</w:t>
      </w:r>
      <w:proofErr w:type="gramStart"/>
      <w:r w:rsidRPr="00D71D18">
        <w:rPr>
          <w:rFonts w:ascii="Cambria" w:hAnsi="Cambria" w:cstheme="majorBidi"/>
          <w:sz w:val="20"/>
          <w:szCs w:val="20"/>
        </w:rPr>
        <w:t>:A</w:t>
      </w:r>
      <w:proofErr w:type="gramEnd"/>
      <w:r w:rsidRPr="00D71D18">
        <w:rPr>
          <w:rFonts w:ascii="Cambria" w:hAnsi="Cambria" w:cstheme="majorBidi"/>
          <w:sz w:val="20"/>
          <w:szCs w:val="20"/>
        </w:rPr>
        <w:t xml:space="preserve"> study showed the performance of two Groups A and B in a certain test given by a researcher. Group A obtained a mean score of 87 points with standard deviation of 8.5 </w:t>
      </w:r>
      <w:proofErr w:type="gramStart"/>
      <w:r w:rsidRPr="00D71D18">
        <w:rPr>
          <w:rFonts w:ascii="Cambria" w:hAnsi="Cambria" w:cstheme="majorBidi"/>
          <w:sz w:val="20"/>
          <w:szCs w:val="20"/>
        </w:rPr>
        <w:t>points,</w:t>
      </w:r>
      <w:proofErr w:type="gramEnd"/>
      <w:r w:rsidRPr="00D71D18">
        <w:rPr>
          <w:rFonts w:ascii="Cambria" w:hAnsi="Cambria" w:cstheme="majorBidi"/>
          <w:sz w:val="20"/>
          <w:szCs w:val="20"/>
        </w:rPr>
        <w:t xml:space="preserve"> Group B obtained a mean score of 90 points with standard deviation of 10.25 points. Which of the two </w:t>
      </w:r>
      <w:proofErr w:type="gramStart"/>
      <w:r w:rsidRPr="00D71D18">
        <w:rPr>
          <w:rFonts w:ascii="Cambria" w:hAnsi="Cambria" w:cstheme="majorBidi"/>
          <w:sz w:val="20"/>
          <w:szCs w:val="20"/>
        </w:rPr>
        <w:t>group</w:t>
      </w:r>
      <w:proofErr w:type="gramEnd"/>
      <w:r w:rsidRPr="00D71D18">
        <w:rPr>
          <w:rFonts w:ascii="Cambria" w:hAnsi="Cambria" w:cstheme="majorBidi"/>
          <w:sz w:val="20"/>
          <w:szCs w:val="20"/>
        </w:rPr>
        <w:t xml:space="preserve"> has a more homogeneous performance?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In what subject did James Mark performed best? </w:t>
      </w:r>
      <w:proofErr w:type="gramStart"/>
      <w:r w:rsidRPr="00D71D18">
        <w:rPr>
          <w:rFonts w:ascii="Cambria" w:hAnsi="Cambria" w:cstheme="majorBidi"/>
          <w:sz w:val="20"/>
          <w:szCs w:val="20"/>
        </w:rPr>
        <w:t>Very Poor?</w:t>
      </w:r>
      <w:proofErr w:type="gramEnd"/>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Z math analysis = 95-88   </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                               10</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Z math analysis = 0.70</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Z natural science= 80-85</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                                   5</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Z natural Science= -1</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Z labor management   = 94-92</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                                         7.5</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Z labor </w:t>
      </w:r>
      <w:proofErr w:type="gramStart"/>
      <w:r w:rsidRPr="00D71D18">
        <w:rPr>
          <w:rFonts w:ascii="Cambria" w:hAnsi="Cambria" w:cstheme="majorBidi"/>
          <w:sz w:val="20"/>
          <w:szCs w:val="20"/>
        </w:rPr>
        <w:t>management  =</w:t>
      </w:r>
      <w:proofErr w:type="gramEnd"/>
      <w:r w:rsidRPr="00D71D18">
        <w:rPr>
          <w:rFonts w:ascii="Cambria" w:hAnsi="Cambria" w:cstheme="majorBidi"/>
          <w:sz w:val="20"/>
          <w:szCs w:val="20"/>
        </w:rPr>
        <w:t xml:space="preserve"> 0.27</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James Mark had a grade in Math Analysis that was </w:t>
      </w:r>
      <w:proofErr w:type="gramStart"/>
      <w:r w:rsidRPr="00D71D18">
        <w:rPr>
          <w:rFonts w:ascii="Cambria" w:hAnsi="Cambria" w:cstheme="majorBidi"/>
          <w:sz w:val="20"/>
          <w:szCs w:val="20"/>
        </w:rPr>
        <w:t>0.70 standard deviation above the mean of the Math Analysis grade,</w:t>
      </w:r>
      <w:proofErr w:type="gramEnd"/>
      <w:r w:rsidRPr="00D71D18">
        <w:rPr>
          <w:rFonts w:ascii="Cambria" w:hAnsi="Cambria" w:cstheme="majorBidi"/>
          <w:sz w:val="20"/>
          <w:szCs w:val="20"/>
        </w:rPr>
        <w:t xml:space="preserve"> while in Natural Science he was -1.0 standard deviation below the mean of Natural Science grade. He also had a grade in Labor Management that was </w:t>
      </w:r>
      <w:proofErr w:type="gramStart"/>
      <w:r w:rsidRPr="00D71D18">
        <w:rPr>
          <w:rFonts w:ascii="Cambria" w:hAnsi="Cambria" w:cstheme="majorBidi"/>
          <w:sz w:val="20"/>
          <w:szCs w:val="20"/>
        </w:rPr>
        <w:t>0.27 standard deviation above the mean of the Labor Management grades</w:t>
      </w:r>
      <w:proofErr w:type="gramEnd"/>
      <w:r w:rsidRPr="00D71D18">
        <w:rPr>
          <w:rFonts w:ascii="Cambria" w:hAnsi="Cambria" w:cstheme="majorBidi"/>
          <w:sz w:val="20"/>
          <w:szCs w:val="20"/>
        </w:rPr>
        <w:t>. Comparing the z scores, James Mark performed best in Mathematics Analysis while he performed very poor in Natural Science in relation to the group performance.</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T-score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T-score can be obtained by multiplying the z-score by 10 and adding the product to 50. In symbol, T-score = 10z +50</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Using the same exercise, compute the T-score of James Mark in Math Analysis, Natural Science and Labor Management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T- </w:t>
      </w:r>
      <w:proofErr w:type="gramStart"/>
      <w:r w:rsidRPr="00D71D18">
        <w:rPr>
          <w:rFonts w:ascii="Cambria" w:hAnsi="Cambria" w:cstheme="majorBidi"/>
          <w:sz w:val="20"/>
          <w:szCs w:val="20"/>
        </w:rPr>
        <w:t>score</w:t>
      </w:r>
      <w:proofErr w:type="gramEnd"/>
      <w:r w:rsidRPr="00D71D18">
        <w:rPr>
          <w:rFonts w:ascii="Cambria" w:hAnsi="Cambria" w:cstheme="majorBidi"/>
          <w:sz w:val="20"/>
          <w:szCs w:val="20"/>
        </w:rPr>
        <w:t xml:space="preserve"> (math analysis)    = 10 (.7) +50</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57</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T- </w:t>
      </w:r>
      <w:proofErr w:type="gramStart"/>
      <w:r w:rsidRPr="00D71D18">
        <w:rPr>
          <w:rFonts w:ascii="Cambria" w:hAnsi="Cambria" w:cstheme="majorBidi"/>
          <w:sz w:val="20"/>
          <w:szCs w:val="20"/>
        </w:rPr>
        <w:t>score</w:t>
      </w:r>
      <w:proofErr w:type="gramEnd"/>
      <w:r w:rsidRPr="00D71D18">
        <w:rPr>
          <w:rFonts w:ascii="Cambria" w:hAnsi="Cambria" w:cstheme="majorBidi"/>
          <w:sz w:val="20"/>
          <w:szCs w:val="20"/>
        </w:rPr>
        <w:t xml:space="preserve"> (natural science)  = 10(-1)+50</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40</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T-score (labor management</w:t>
      </w:r>
      <w:proofErr w:type="gramStart"/>
      <w:r w:rsidRPr="00D71D18">
        <w:rPr>
          <w:rFonts w:ascii="Cambria" w:hAnsi="Cambria" w:cstheme="majorBidi"/>
          <w:sz w:val="20"/>
          <w:szCs w:val="20"/>
        </w:rPr>
        <w:t>)  =</w:t>
      </w:r>
      <w:proofErr w:type="gramEnd"/>
      <w:r w:rsidRPr="00D71D18">
        <w:rPr>
          <w:rFonts w:ascii="Cambria" w:hAnsi="Cambria" w:cstheme="majorBidi"/>
          <w:sz w:val="20"/>
          <w:szCs w:val="20"/>
        </w:rPr>
        <w:t xml:space="preserve"> 10(0.27) +50</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=52.7</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Since the highest T-score us in math analysis = 57, we can conclude that James Mark performed best in Math analysis than in natural science and labor management.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Stanine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Stanine also known as standard </w:t>
      </w:r>
      <w:proofErr w:type="gramStart"/>
      <w:r w:rsidRPr="00D71D18">
        <w:rPr>
          <w:rFonts w:ascii="Cambria" w:hAnsi="Cambria" w:cstheme="majorBidi"/>
          <w:sz w:val="20"/>
          <w:szCs w:val="20"/>
        </w:rPr>
        <w:t>nine,</w:t>
      </w:r>
      <w:proofErr w:type="gramEnd"/>
      <w:r w:rsidRPr="00D71D18">
        <w:rPr>
          <w:rFonts w:ascii="Cambria" w:hAnsi="Cambria" w:cstheme="majorBidi"/>
          <w:sz w:val="20"/>
          <w:szCs w:val="20"/>
        </w:rPr>
        <w:t xml:space="preserve"> is a simple type of normalized standard score that illustrate the process of normalization. Stanines are single digit scores ranging </w:t>
      </w:r>
      <w:proofErr w:type="spellStart"/>
      <w:r w:rsidRPr="00D71D18">
        <w:rPr>
          <w:rFonts w:ascii="Cambria" w:hAnsi="Cambria" w:cstheme="majorBidi"/>
          <w:sz w:val="20"/>
          <w:szCs w:val="20"/>
        </w:rPr>
        <w:t>form</w:t>
      </w:r>
      <w:proofErr w:type="spellEnd"/>
      <w:r w:rsidRPr="00D71D18">
        <w:rPr>
          <w:rFonts w:ascii="Cambria" w:hAnsi="Cambria" w:cstheme="majorBidi"/>
          <w:sz w:val="20"/>
          <w:szCs w:val="20"/>
        </w:rPr>
        <w:t xml:space="preserve"> 1 to 9.</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 distribution of new scores is divided into nine parts</w:t>
      </w:r>
    </w:p>
    <w:p w:rsidR="004324D3" w:rsidRPr="00D71D18" w:rsidRDefault="004324D3" w:rsidP="004324D3">
      <w:pPr>
        <w:jc w:val="both"/>
        <w:rPr>
          <w:rFonts w:ascii="Cambria" w:hAnsi="Cambria" w:cstheme="majorBidi"/>
          <w:sz w:val="20"/>
          <w:szCs w:val="20"/>
        </w:rPr>
      </w:pPr>
    </w:p>
    <w:tbl>
      <w:tblPr>
        <w:tblStyle w:val="TableGrid"/>
        <w:tblW w:w="0" w:type="auto"/>
        <w:tblLook w:val="04A0" w:firstRow="1" w:lastRow="0" w:firstColumn="1" w:lastColumn="0" w:noHBand="0" w:noVBand="1"/>
      </w:tblPr>
      <w:tblGrid>
        <w:gridCol w:w="943"/>
        <w:gridCol w:w="788"/>
        <w:gridCol w:w="788"/>
        <w:gridCol w:w="825"/>
        <w:gridCol w:w="826"/>
        <w:gridCol w:w="826"/>
        <w:gridCol w:w="826"/>
        <w:gridCol w:w="826"/>
        <w:gridCol w:w="789"/>
        <w:gridCol w:w="789"/>
      </w:tblGrid>
      <w:tr w:rsidR="004324D3" w:rsidRPr="00D71D18" w:rsidTr="00A81B18">
        <w:tc>
          <w:tcPr>
            <w:tcW w:w="9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Percent in Stanines</w:t>
            </w:r>
          </w:p>
        </w:tc>
        <w:tc>
          <w:tcPr>
            <w:tcW w:w="9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c>
          <w:tcPr>
            <w:tcW w:w="9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7%</w:t>
            </w:r>
          </w:p>
        </w:tc>
        <w:tc>
          <w:tcPr>
            <w:tcW w:w="9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12%</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17%</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20%</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17%</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12%</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7%</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r>
      <w:tr w:rsidR="004324D3" w:rsidRPr="00D71D18" w:rsidTr="00A81B18">
        <w:tc>
          <w:tcPr>
            <w:tcW w:w="930" w:type="dxa"/>
          </w:tcPr>
          <w:p w:rsidR="004324D3" w:rsidRPr="00D71D18" w:rsidRDefault="004324D3" w:rsidP="00A81B18">
            <w:pPr>
              <w:jc w:val="both"/>
              <w:rPr>
                <w:rFonts w:ascii="Cambria" w:hAnsi="Cambria" w:cstheme="majorBidi"/>
                <w:sz w:val="20"/>
                <w:szCs w:val="20"/>
              </w:rPr>
            </w:pPr>
          </w:p>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lastRenderedPageBreak/>
              <w:t>Stanines</w:t>
            </w:r>
          </w:p>
        </w:tc>
        <w:tc>
          <w:tcPr>
            <w:tcW w:w="930" w:type="dxa"/>
          </w:tcPr>
          <w:p w:rsidR="004324D3" w:rsidRPr="00D71D18" w:rsidRDefault="004324D3" w:rsidP="00A81B18">
            <w:pPr>
              <w:jc w:val="both"/>
              <w:rPr>
                <w:rFonts w:ascii="Cambria" w:hAnsi="Cambria" w:cstheme="majorBidi"/>
                <w:sz w:val="20"/>
                <w:szCs w:val="20"/>
              </w:rPr>
            </w:pPr>
          </w:p>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w:t>
            </w:r>
          </w:p>
        </w:tc>
        <w:tc>
          <w:tcPr>
            <w:tcW w:w="9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2</w:t>
            </w:r>
          </w:p>
        </w:tc>
        <w:tc>
          <w:tcPr>
            <w:tcW w:w="93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3</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4</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5</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6</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7</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8</w:t>
            </w:r>
          </w:p>
        </w:tc>
        <w:tc>
          <w:tcPr>
            <w:tcW w:w="93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9</w:t>
            </w:r>
          </w:p>
        </w:tc>
      </w:tr>
    </w:tbl>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Skewness </w:t>
      </w:r>
    </w:p>
    <w:p w:rsidR="004324D3" w:rsidRPr="00D71D18" w:rsidRDefault="004324D3" w:rsidP="004324D3">
      <w:pPr>
        <w:jc w:val="both"/>
        <w:rPr>
          <w:rFonts w:ascii="Cambria" w:hAnsi="Cambria" w:cstheme="majorBidi"/>
          <w:sz w:val="20"/>
          <w:szCs w:val="20"/>
        </w:rPr>
      </w:pPr>
      <w:proofErr w:type="gramStart"/>
      <w:r w:rsidRPr="00D71D18">
        <w:rPr>
          <w:rFonts w:ascii="Cambria" w:hAnsi="Cambria" w:cstheme="majorBidi"/>
          <w:sz w:val="20"/>
          <w:szCs w:val="20"/>
        </w:rPr>
        <w:t>Describes the degree of departures of the distribution of the data from symmetry.</w:t>
      </w:r>
      <w:proofErr w:type="gramEnd"/>
      <w:r w:rsidRPr="00D71D18">
        <w:rPr>
          <w:rFonts w:ascii="Cambria" w:hAnsi="Cambria" w:cstheme="majorBidi"/>
          <w:sz w:val="20"/>
          <w:szCs w:val="20"/>
        </w:rPr>
        <w:t xml:space="preserve"> </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The degree of skewness is measured by the coefficient of </w:t>
      </w:r>
      <w:proofErr w:type="spellStart"/>
      <w:r w:rsidRPr="00D71D18">
        <w:rPr>
          <w:rFonts w:ascii="Cambria" w:hAnsi="Cambria" w:cstheme="majorBidi"/>
          <w:sz w:val="20"/>
          <w:szCs w:val="20"/>
        </w:rPr>
        <w:t>lsewness</w:t>
      </w:r>
      <w:proofErr w:type="spellEnd"/>
      <w:r w:rsidRPr="00D71D18">
        <w:rPr>
          <w:rFonts w:ascii="Cambria" w:hAnsi="Cambria" w:cstheme="majorBidi"/>
          <w:sz w:val="20"/>
          <w:szCs w:val="20"/>
        </w:rPr>
        <w:t>, denoted as SK and computed as,</w:t>
      </w:r>
    </w:p>
    <w:p w:rsidR="004324D3" w:rsidRPr="00D71D18" w:rsidRDefault="004324D3" w:rsidP="004324D3">
      <w:pPr>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u w:val="single"/>
        </w:rPr>
      </w:pPr>
      <w:r w:rsidRPr="00D71D18">
        <w:rPr>
          <w:rFonts w:ascii="Cambria" w:hAnsi="Cambria" w:cstheme="majorBidi"/>
          <w:sz w:val="20"/>
          <w:szCs w:val="20"/>
        </w:rPr>
        <w:t xml:space="preserve">SK= </w:t>
      </w:r>
      <w:r w:rsidRPr="00D71D18">
        <w:rPr>
          <w:rFonts w:ascii="Cambria" w:hAnsi="Cambria" w:cstheme="majorBidi"/>
          <w:sz w:val="20"/>
          <w:szCs w:val="20"/>
          <w:u w:val="single"/>
        </w:rPr>
        <w:t>3(mean-media)</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                 SD</w:t>
      </w: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Normal curve is a symmetrical bell shaped curve, the end tails are continuous and asymptotic. The mean, median and mode are equal. The scores are normally distributed if the computed value of SK=0</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Areas </w:t>
      </w:r>
      <w:proofErr w:type="gramStart"/>
      <w:r w:rsidRPr="00D71D18">
        <w:rPr>
          <w:rFonts w:ascii="Cambria" w:hAnsi="Cambria" w:cstheme="majorBidi"/>
          <w:sz w:val="20"/>
          <w:szCs w:val="20"/>
        </w:rPr>
        <w:t>Under</w:t>
      </w:r>
      <w:proofErr w:type="gramEnd"/>
      <w:r w:rsidRPr="00D71D18">
        <w:rPr>
          <w:rFonts w:ascii="Cambria" w:hAnsi="Cambria" w:cstheme="majorBidi"/>
          <w:sz w:val="20"/>
          <w:szCs w:val="20"/>
        </w:rPr>
        <w:t xml:space="preserve"> the Normal Curve</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Positively skewed when the curve is skewed to the right, it has a long tail extending off to the right but a short tail to the left. It increases the presence of a small proportion of relatively large extreme value SK˃0</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r w:rsidRPr="00D71D18">
        <w:rPr>
          <w:rFonts w:ascii="Cambria" w:hAnsi="Cambria" w:cstheme="majorBidi"/>
          <w:sz w:val="20"/>
          <w:szCs w:val="20"/>
        </w:rPr>
        <w:t xml:space="preserve">When the computed value of SK is positive most of the scores of students </w:t>
      </w:r>
      <w:proofErr w:type="gramStart"/>
      <w:r w:rsidRPr="00D71D18">
        <w:rPr>
          <w:rFonts w:ascii="Cambria" w:hAnsi="Cambria" w:cstheme="majorBidi"/>
          <w:sz w:val="20"/>
          <w:szCs w:val="20"/>
        </w:rPr>
        <w:t>are</w:t>
      </w:r>
      <w:proofErr w:type="gramEnd"/>
      <w:r w:rsidRPr="00D71D18">
        <w:rPr>
          <w:rFonts w:ascii="Cambria" w:hAnsi="Cambria" w:cstheme="majorBidi"/>
          <w:sz w:val="20"/>
          <w:szCs w:val="20"/>
        </w:rPr>
        <w:t xml:space="preserve"> very low, meaning to say that they performed poor in the said examination</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proofErr w:type="gramStart"/>
      <w:r w:rsidRPr="00D71D18">
        <w:rPr>
          <w:rFonts w:ascii="Cambria" w:hAnsi="Cambria" w:cstheme="majorBidi"/>
          <w:sz w:val="20"/>
          <w:szCs w:val="20"/>
        </w:rPr>
        <w:t>Negatively skewed when a distribution is skewed to the left.</w:t>
      </w:r>
      <w:proofErr w:type="gramEnd"/>
      <w:r w:rsidRPr="00D71D18">
        <w:rPr>
          <w:rFonts w:ascii="Cambria" w:hAnsi="Cambria" w:cstheme="majorBidi"/>
          <w:sz w:val="20"/>
          <w:szCs w:val="20"/>
        </w:rPr>
        <w:t xml:space="preserve"> It has a long tail extending off to the left but a short tail to the right. It indicates the presence of a high proportion of relatively large extreme values SK˂0.</w:t>
      </w: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line="240" w:lineRule="auto"/>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b/>
          <w:bCs/>
          <w:sz w:val="20"/>
          <w:szCs w:val="20"/>
        </w:rPr>
        <w:t xml:space="preserve"> </w:t>
      </w:r>
      <w:r w:rsidRPr="00D71D18">
        <w:rPr>
          <w:rFonts w:ascii="Cambria" w:hAnsi="Cambria" w:cstheme="majorBidi"/>
          <w:sz w:val="20"/>
          <w:szCs w:val="20"/>
        </w:rPr>
        <w:t>When the computed value of SK is negative most of the students got a very high score, meaning to say that they performed very well in the said examination</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b/>
          <w:bCs/>
          <w:sz w:val="20"/>
          <w:szCs w:val="20"/>
        </w:rPr>
      </w:pPr>
      <w:r w:rsidRPr="00D71D18">
        <w:rPr>
          <w:rFonts w:ascii="Cambria" w:hAnsi="Cambria" w:cstheme="majorBidi"/>
          <w:b/>
          <w:bCs/>
          <w:sz w:val="20"/>
          <w:szCs w:val="20"/>
        </w:rPr>
        <w:t xml:space="preserve">Rubrics </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proofErr w:type="gramStart"/>
      <w:r w:rsidRPr="00D71D18">
        <w:rPr>
          <w:rFonts w:ascii="Cambria" w:hAnsi="Cambria" w:cstheme="majorBidi"/>
          <w:sz w:val="20"/>
          <w:szCs w:val="20"/>
        </w:rPr>
        <w:t>Rubrics is</w:t>
      </w:r>
      <w:proofErr w:type="gramEnd"/>
      <w:r w:rsidRPr="00D71D18">
        <w:rPr>
          <w:rFonts w:ascii="Cambria" w:hAnsi="Cambria" w:cstheme="majorBidi"/>
          <w:sz w:val="20"/>
          <w:szCs w:val="20"/>
        </w:rPr>
        <w:t xml:space="preserve"> a scoring scale and instructional tool to assess the performance of student using a task-specific set of criteria. It contains two essential parts: the criteria for the task and levels of performance for each criterion. It provides teachers an effective means of students-centered feedback and evaluation of the work of students. It also enables teachers to provide </w:t>
      </w:r>
      <w:proofErr w:type="gramStart"/>
      <w:r w:rsidRPr="00D71D18">
        <w:rPr>
          <w:rFonts w:ascii="Cambria" w:hAnsi="Cambria" w:cstheme="majorBidi"/>
          <w:sz w:val="20"/>
          <w:szCs w:val="20"/>
        </w:rPr>
        <w:t>a detailed and informative evaluations</w:t>
      </w:r>
      <w:proofErr w:type="gramEnd"/>
      <w:r w:rsidRPr="00D71D18">
        <w:rPr>
          <w:rFonts w:ascii="Cambria" w:hAnsi="Cambria" w:cstheme="majorBidi"/>
          <w:sz w:val="20"/>
          <w:szCs w:val="20"/>
        </w:rPr>
        <w:t xml:space="preserve"> of their performance.</w:t>
      </w:r>
    </w:p>
    <w:p w:rsidR="004324D3" w:rsidRPr="00D71D18" w:rsidRDefault="004324D3" w:rsidP="004324D3">
      <w:pPr>
        <w:spacing w:after="0"/>
        <w:jc w:val="both"/>
        <w:rPr>
          <w:rFonts w:ascii="Cambria" w:hAnsi="Cambria" w:cstheme="majorBidi"/>
          <w:sz w:val="20"/>
          <w:szCs w:val="20"/>
        </w:rPr>
      </w:pPr>
      <w:proofErr w:type="gramStart"/>
      <w:r w:rsidRPr="00D71D18">
        <w:rPr>
          <w:rFonts w:ascii="Cambria" w:hAnsi="Cambria" w:cstheme="majorBidi"/>
          <w:sz w:val="20"/>
          <w:szCs w:val="20"/>
        </w:rPr>
        <w:lastRenderedPageBreak/>
        <w:t>Rubrics is</w:t>
      </w:r>
      <w:proofErr w:type="gramEnd"/>
      <w:r w:rsidRPr="00D71D18">
        <w:rPr>
          <w:rFonts w:ascii="Cambria" w:hAnsi="Cambria" w:cstheme="majorBidi"/>
          <w:sz w:val="20"/>
          <w:szCs w:val="20"/>
        </w:rPr>
        <w:t xml:space="preserve"> very important most especially if you are measuring the performance of students against a set of standard or pre-determined set of criteria. Through the use of scoring rubrics or rubrics the teachers can determine </w:t>
      </w:r>
      <w:proofErr w:type="gramStart"/>
      <w:r w:rsidRPr="00D71D18">
        <w:rPr>
          <w:rFonts w:ascii="Cambria" w:hAnsi="Cambria" w:cstheme="majorBidi"/>
          <w:sz w:val="20"/>
          <w:szCs w:val="20"/>
        </w:rPr>
        <w:t>the strengthens</w:t>
      </w:r>
      <w:proofErr w:type="gramEnd"/>
      <w:r w:rsidRPr="00D71D18">
        <w:rPr>
          <w:rFonts w:ascii="Cambria" w:hAnsi="Cambria" w:cstheme="majorBidi"/>
          <w:sz w:val="20"/>
          <w:szCs w:val="20"/>
        </w:rPr>
        <w:t xml:space="preserve"> and weaknesses of the students, hence it enables the students to develop their skills.</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 xml:space="preserve">Steps in developing </w:t>
      </w:r>
      <w:proofErr w:type="gramStart"/>
      <w:r w:rsidRPr="00D71D18">
        <w:rPr>
          <w:rFonts w:ascii="Cambria" w:hAnsi="Cambria" w:cstheme="majorBidi"/>
          <w:sz w:val="20"/>
          <w:szCs w:val="20"/>
        </w:rPr>
        <w:t>a Rubrics</w:t>
      </w:r>
      <w:proofErr w:type="gramEnd"/>
    </w:p>
    <w:p w:rsidR="004324D3" w:rsidRPr="00D71D18" w:rsidRDefault="004324D3" w:rsidP="004324D3">
      <w:pPr>
        <w:pStyle w:val="ListParagraph"/>
        <w:numPr>
          <w:ilvl w:val="0"/>
          <w:numId w:val="32"/>
        </w:numPr>
        <w:spacing w:after="0"/>
        <w:jc w:val="both"/>
        <w:rPr>
          <w:rFonts w:ascii="Cambria" w:hAnsi="Cambria" w:cstheme="majorBidi"/>
          <w:sz w:val="20"/>
          <w:szCs w:val="20"/>
        </w:rPr>
      </w:pPr>
      <w:r w:rsidRPr="00D71D18">
        <w:rPr>
          <w:rFonts w:ascii="Cambria" w:hAnsi="Cambria" w:cstheme="majorBidi"/>
          <w:sz w:val="20"/>
          <w:szCs w:val="20"/>
        </w:rPr>
        <w:t xml:space="preserve">Identify your standards, objectives and goals for your students. Standard is a statement of what the students should be able to know or be able to perform. It should indicate that your students should be able to know or be able to perform. It should indicate that your students should </w:t>
      </w:r>
      <w:proofErr w:type="gramStart"/>
      <w:r w:rsidRPr="00D71D18">
        <w:rPr>
          <w:rFonts w:ascii="Cambria" w:hAnsi="Cambria" w:cstheme="majorBidi"/>
          <w:sz w:val="20"/>
          <w:szCs w:val="20"/>
        </w:rPr>
        <w:t>met</w:t>
      </w:r>
      <w:proofErr w:type="gramEnd"/>
      <w:r w:rsidRPr="00D71D18">
        <w:rPr>
          <w:rFonts w:ascii="Cambria" w:hAnsi="Cambria" w:cstheme="majorBidi"/>
          <w:sz w:val="20"/>
          <w:szCs w:val="20"/>
        </w:rPr>
        <w:t xml:space="preserve"> these standards. Know also the goals for instruction, what are the learning outcomes.</w:t>
      </w:r>
    </w:p>
    <w:p w:rsidR="004324D3" w:rsidRPr="00D71D18" w:rsidRDefault="004324D3" w:rsidP="004324D3">
      <w:pPr>
        <w:pStyle w:val="ListParagraph"/>
        <w:numPr>
          <w:ilvl w:val="0"/>
          <w:numId w:val="32"/>
        </w:numPr>
        <w:spacing w:after="0"/>
        <w:jc w:val="both"/>
        <w:rPr>
          <w:rFonts w:ascii="Cambria" w:hAnsi="Cambria" w:cstheme="majorBidi"/>
          <w:sz w:val="20"/>
          <w:szCs w:val="20"/>
        </w:rPr>
      </w:pPr>
      <w:r w:rsidRPr="00D71D18">
        <w:rPr>
          <w:rFonts w:ascii="Cambria" w:hAnsi="Cambria" w:cstheme="majorBidi"/>
          <w:sz w:val="20"/>
          <w:szCs w:val="20"/>
        </w:rPr>
        <w:t>Identify the characteristics of a good performance on the task, the criteria, when the students perform or present their work, it should indicate that they performed well in the task given to them; hence they met that particular standards.</w:t>
      </w:r>
    </w:p>
    <w:p w:rsidR="004324D3" w:rsidRPr="00D71D18" w:rsidRDefault="004324D3" w:rsidP="004324D3">
      <w:pPr>
        <w:pStyle w:val="ListParagraph"/>
        <w:numPr>
          <w:ilvl w:val="0"/>
          <w:numId w:val="32"/>
        </w:numPr>
        <w:spacing w:after="0"/>
        <w:jc w:val="both"/>
        <w:rPr>
          <w:rFonts w:ascii="Cambria" w:hAnsi="Cambria" w:cstheme="majorBidi"/>
          <w:sz w:val="20"/>
          <w:szCs w:val="20"/>
        </w:rPr>
      </w:pPr>
      <w:r w:rsidRPr="00D71D18">
        <w:rPr>
          <w:rFonts w:ascii="Cambria" w:hAnsi="Cambria" w:cstheme="majorBidi"/>
          <w:sz w:val="20"/>
          <w:szCs w:val="20"/>
        </w:rPr>
        <w:t xml:space="preserve">Identify the levels of performance for each criterion. There is no guidelines with regards to the number of levels of performance, it vary according to the task and needs. It can have as few </w:t>
      </w:r>
      <w:proofErr w:type="gramStart"/>
      <w:r w:rsidRPr="00D71D18">
        <w:rPr>
          <w:rFonts w:ascii="Cambria" w:hAnsi="Cambria" w:cstheme="majorBidi"/>
          <w:sz w:val="20"/>
          <w:szCs w:val="20"/>
        </w:rPr>
        <w:t>as  two</w:t>
      </w:r>
      <w:proofErr w:type="gramEnd"/>
      <w:r w:rsidRPr="00D71D18">
        <w:rPr>
          <w:rFonts w:ascii="Cambria" w:hAnsi="Cambria" w:cstheme="majorBidi"/>
          <w:sz w:val="20"/>
          <w:szCs w:val="20"/>
        </w:rPr>
        <w:t xml:space="preserve"> levels of performance or as many as the teacher can develop. </w:t>
      </w:r>
      <w:proofErr w:type="gramStart"/>
      <w:r w:rsidRPr="00D71D18">
        <w:rPr>
          <w:rFonts w:ascii="Cambria" w:hAnsi="Cambria" w:cstheme="majorBidi"/>
          <w:sz w:val="20"/>
          <w:szCs w:val="20"/>
        </w:rPr>
        <w:t>In  this</w:t>
      </w:r>
      <w:proofErr w:type="gramEnd"/>
      <w:r w:rsidRPr="00D71D18">
        <w:rPr>
          <w:rFonts w:ascii="Cambria" w:hAnsi="Cambria" w:cstheme="majorBidi"/>
          <w:sz w:val="20"/>
          <w:szCs w:val="20"/>
        </w:rPr>
        <w:t xml:space="preserve"> case, the rater can sufficiently discriminate the performance of the students in each criteria. Through </w:t>
      </w:r>
      <w:proofErr w:type="gramStart"/>
      <w:r w:rsidRPr="00D71D18">
        <w:rPr>
          <w:rFonts w:ascii="Cambria" w:hAnsi="Cambria" w:cstheme="majorBidi"/>
          <w:sz w:val="20"/>
          <w:szCs w:val="20"/>
        </w:rPr>
        <w:t>this levels</w:t>
      </w:r>
      <w:proofErr w:type="gramEnd"/>
      <w:r w:rsidRPr="00D71D18">
        <w:rPr>
          <w:rFonts w:ascii="Cambria" w:hAnsi="Cambria" w:cstheme="majorBidi"/>
          <w:sz w:val="20"/>
          <w:szCs w:val="20"/>
        </w:rPr>
        <w:t xml:space="preserve"> of performance, the teacher or the rater can provide more detailed feedback about the performance of the students. It is easier also for the teacher and students to identify the areas needed for improvement.</w:t>
      </w: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p>
    <w:p w:rsidR="004324D3" w:rsidRPr="00D71D18" w:rsidRDefault="004324D3" w:rsidP="004324D3">
      <w:pPr>
        <w:spacing w:after="0"/>
        <w:jc w:val="both"/>
        <w:rPr>
          <w:rFonts w:ascii="Cambria" w:hAnsi="Cambria" w:cstheme="majorBidi"/>
          <w:sz w:val="20"/>
          <w:szCs w:val="20"/>
        </w:rPr>
      </w:pPr>
      <w:r w:rsidRPr="00D71D18">
        <w:rPr>
          <w:rFonts w:ascii="Cambria" w:hAnsi="Cambria" w:cstheme="majorBidi"/>
          <w:sz w:val="20"/>
          <w:szCs w:val="20"/>
        </w:rPr>
        <w:t>Types of Rubrics</w:t>
      </w:r>
    </w:p>
    <w:p w:rsidR="004324D3" w:rsidRPr="00D71D18" w:rsidRDefault="004324D3" w:rsidP="004324D3">
      <w:pPr>
        <w:pStyle w:val="ListParagraph"/>
        <w:numPr>
          <w:ilvl w:val="0"/>
          <w:numId w:val="33"/>
        </w:numPr>
        <w:spacing w:after="0"/>
        <w:jc w:val="both"/>
        <w:rPr>
          <w:rFonts w:ascii="Cambria" w:hAnsi="Cambria" w:cstheme="majorBidi"/>
          <w:sz w:val="20"/>
          <w:szCs w:val="20"/>
        </w:rPr>
      </w:pPr>
      <w:r w:rsidRPr="00D71D18">
        <w:rPr>
          <w:rFonts w:ascii="Cambria" w:hAnsi="Cambria" w:cstheme="majorBidi"/>
          <w:sz w:val="20"/>
          <w:szCs w:val="20"/>
        </w:rPr>
        <w:t>Holistic Rubrics</w:t>
      </w:r>
    </w:p>
    <w:p w:rsidR="004324D3" w:rsidRPr="00D71D18" w:rsidRDefault="004324D3" w:rsidP="004324D3">
      <w:pPr>
        <w:pStyle w:val="ListParagraph"/>
        <w:spacing w:after="0"/>
        <w:jc w:val="both"/>
        <w:rPr>
          <w:rFonts w:ascii="Cambria" w:hAnsi="Cambria" w:cstheme="majorBidi"/>
          <w:sz w:val="20"/>
          <w:szCs w:val="20"/>
        </w:rPr>
      </w:pPr>
      <w:r w:rsidRPr="00D71D18">
        <w:rPr>
          <w:rFonts w:ascii="Cambria" w:hAnsi="Cambria" w:cstheme="majorBidi"/>
          <w:sz w:val="20"/>
          <w:szCs w:val="20"/>
        </w:rPr>
        <w:t xml:space="preserve">In holistic rubrics does not list a separate levels of performance for each criterion. </w:t>
      </w:r>
      <w:proofErr w:type="gramStart"/>
      <w:r w:rsidRPr="00D71D18">
        <w:rPr>
          <w:rFonts w:ascii="Cambria" w:hAnsi="Cambria" w:cstheme="majorBidi"/>
          <w:sz w:val="20"/>
          <w:szCs w:val="20"/>
        </w:rPr>
        <w:t>Rather ,</w:t>
      </w:r>
      <w:proofErr w:type="gramEnd"/>
      <w:r w:rsidRPr="00D71D18">
        <w:rPr>
          <w:rFonts w:ascii="Cambria" w:hAnsi="Cambria" w:cstheme="majorBidi"/>
          <w:sz w:val="20"/>
          <w:szCs w:val="20"/>
        </w:rPr>
        <w:t xml:space="preserve"> holistic, rubrics assigns a level of performance along with a multiple criteria as a whole, in other words you put  all the component together.</w:t>
      </w:r>
    </w:p>
    <w:p w:rsidR="004324D3" w:rsidRPr="00D71D18" w:rsidRDefault="004324D3" w:rsidP="004324D3">
      <w:pPr>
        <w:pStyle w:val="ListParagraph"/>
        <w:spacing w:after="0"/>
        <w:jc w:val="both"/>
        <w:rPr>
          <w:rFonts w:ascii="Cambria" w:hAnsi="Cambria" w:cstheme="majorBidi"/>
          <w:sz w:val="20"/>
          <w:szCs w:val="20"/>
        </w:rPr>
      </w:pPr>
      <w:r w:rsidRPr="00D71D18">
        <w:rPr>
          <w:rFonts w:ascii="Cambria" w:hAnsi="Cambria" w:cstheme="majorBidi"/>
          <w:sz w:val="20"/>
          <w:szCs w:val="20"/>
        </w:rPr>
        <w:t xml:space="preserve">Advantage: quick scoring, provide overview of </w:t>
      </w:r>
      <w:proofErr w:type="gramStart"/>
      <w:r w:rsidRPr="00D71D18">
        <w:rPr>
          <w:rFonts w:ascii="Cambria" w:hAnsi="Cambria" w:cstheme="majorBidi"/>
          <w:sz w:val="20"/>
          <w:szCs w:val="20"/>
        </w:rPr>
        <w:t>students</w:t>
      </w:r>
      <w:proofErr w:type="gramEnd"/>
      <w:r w:rsidRPr="00D71D18">
        <w:rPr>
          <w:rFonts w:ascii="Cambria" w:hAnsi="Cambria" w:cstheme="majorBidi"/>
          <w:sz w:val="20"/>
          <w:szCs w:val="20"/>
        </w:rPr>
        <w:t xml:space="preserve"> achievement. </w:t>
      </w:r>
    </w:p>
    <w:p w:rsidR="004324D3" w:rsidRPr="00D71D18" w:rsidRDefault="004324D3" w:rsidP="004324D3">
      <w:pPr>
        <w:pStyle w:val="ListParagraph"/>
        <w:spacing w:after="0"/>
        <w:jc w:val="both"/>
        <w:rPr>
          <w:rFonts w:ascii="Cambria" w:hAnsi="Cambria" w:cstheme="majorBidi"/>
          <w:sz w:val="20"/>
          <w:szCs w:val="20"/>
        </w:rPr>
      </w:pPr>
      <w:r w:rsidRPr="00D71D18">
        <w:rPr>
          <w:rFonts w:ascii="Cambria" w:hAnsi="Cambria" w:cstheme="majorBidi"/>
          <w:sz w:val="20"/>
          <w:szCs w:val="20"/>
        </w:rPr>
        <w:t xml:space="preserve">Disadvantage: does not provide detailed information about the student performance in specific areas of the content and skills. </w:t>
      </w:r>
      <w:proofErr w:type="gramStart"/>
      <w:r w:rsidRPr="00D71D18">
        <w:rPr>
          <w:rFonts w:ascii="Cambria" w:hAnsi="Cambria" w:cstheme="majorBidi"/>
          <w:sz w:val="20"/>
          <w:szCs w:val="20"/>
        </w:rPr>
        <w:t>May be difficult to provide one overall score.</w:t>
      </w:r>
      <w:proofErr w:type="gramEnd"/>
    </w:p>
    <w:p w:rsidR="004324D3" w:rsidRPr="00D71D18" w:rsidRDefault="004324D3" w:rsidP="004324D3">
      <w:pPr>
        <w:pStyle w:val="ListParagraph"/>
        <w:spacing w:after="0"/>
        <w:jc w:val="both"/>
        <w:rPr>
          <w:rFonts w:ascii="Cambria" w:hAnsi="Cambria" w:cstheme="majorBidi"/>
          <w:sz w:val="20"/>
          <w:szCs w:val="20"/>
        </w:rPr>
      </w:pPr>
    </w:p>
    <w:p w:rsidR="004324D3" w:rsidRPr="00D71D18" w:rsidRDefault="004324D3" w:rsidP="004324D3">
      <w:pPr>
        <w:pStyle w:val="ListParagraph"/>
        <w:numPr>
          <w:ilvl w:val="0"/>
          <w:numId w:val="33"/>
        </w:numPr>
        <w:spacing w:after="0"/>
        <w:jc w:val="both"/>
        <w:rPr>
          <w:rFonts w:ascii="Cambria" w:hAnsi="Cambria" w:cstheme="majorBidi"/>
          <w:sz w:val="20"/>
          <w:szCs w:val="20"/>
        </w:rPr>
      </w:pPr>
      <w:r w:rsidRPr="00D71D18">
        <w:rPr>
          <w:rFonts w:ascii="Cambria" w:hAnsi="Cambria" w:cstheme="majorBidi"/>
          <w:sz w:val="20"/>
          <w:szCs w:val="20"/>
        </w:rPr>
        <w:t>Analytic Rubrics</w:t>
      </w:r>
    </w:p>
    <w:p w:rsidR="004324D3" w:rsidRPr="00D71D18" w:rsidRDefault="004324D3" w:rsidP="004324D3">
      <w:pPr>
        <w:pStyle w:val="ListParagraph"/>
        <w:spacing w:after="0"/>
        <w:jc w:val="both"/>
        <w:rPr>
          <w:rFonts w:ascii="Cambria" w:hAnsi="Cambria" w:cstheme="majorBidi"/>
          <w:sz w:val="20"/>
          <w:szCs w:val="20"/>
        </w:rPr>
      </w:pPr>
      <w:r w:rsidRPr="00D71D18">
        <w:rPr>
          <w:rFonts w:ascii="Cambria" w:hAnsi="Cambria" w:cstheme="majorBidi"/>
          <w:sz w:val="20"/>
          <w:szCs w:val="20"/>
        </w:rPr>
        <w:t xml:space="preserve">In analytic rubrics the teacher or the rater </w:t>
      </w:r>
      <w:proofErr w:type="gramStart"/>
      <w:r w:rsidRPr="00D71D18">
        <w:rPr>
          <w:rFonts w:ascii="Cambria" w:hAnsi="Cambria" w:cstheme="majorBidi"/>
          <w:sz w:val="20"/>
          <w:szCs w:val="20"/>
        </w:rPr>
        <w:t>identify  and</w:t>
      </w:r>
      <w:proofErr w:type="gramEnd"/>
      <w:r w:rsidRPr="00D71D18">
        <w:rPr>
          <w:rFonts w:ascii="Cambria" w:hAnsi="Cambria" w:cstheme="majorBidi"/>
          <w:sz w:val="20"/>
          <w:szCs w:val="20"/>
        </w:rPr>
        <w:t xml:space="preserve"> assess components of a finished product. </w:t>
      </w:r>
      <w:proofErr w:type="gramStart"/>
      <w:r w:rsidRPr="00D71D18">
        <w:rPr>
          <w:rFonts w:ascii="Cambria" w:hAnsi="Cambria" w:cstheme="majorBidi"/>
          <w:sz w:val="20"/>
          <w:szCs w:val="20"/>
        </w:rPr>
        <w:t>Breaks down the final product into component parts and each part is</w:t>
      </w:r>
      <w:proofErr w:type="gramEnd"/>
      <w:r w:rsidRPr="00D71D18">
        <w:rPr>
          <w:rFonts w:ascii="Cambria" w:hAnsi="Cambria" w:cstheme="majorBidi"/>
          <w:sz w:val="20"/>
          <w:szCs w:val="20"/>
        </w:rPr>
        <w:t xml:space="preserve"> scored independently. The total score is the sum of all the rating for all the parts that are to be assessed or evaluated. In analytic scoring, it is very important for the rater to treat each part as separate to avoid bias toward the whole product.</w:t>
      </w:r>
    </w:p>
    <w:p w:rsidR="004324D3" w:rsidRPr="00D71D18" w:rsidRDefault="004324D3" w:rsidP="004324D3">
      <w:pPr>
        <w:pStyle w:val="ListParagraph"/>
        <w:spacing w:after="0"/>
        <w:jc w:val="both"/>
        <w:rPr>
          <w:rFonts w:ascii="Cambria" w:hAnsi="Cambria" w:cstheme="majorBidi"/>
          <w:sz w:val="20"/>
          <w:szCs w:val="20"/>
        </w:rPr>
      </w:pPr>
      <w:r w:rsidRPr="00D71D18">
        <w:rPr>
          <w:rFonts w:ascii="Cambria" w:hAnsi="Cambria" w:cstheme="majorBidi"/>
          <w:sz w:val="20"/>
          <w:szCs w:val="20"/>
        </w:rPr>
        <w:lastRenderedPageBreak/>
        <w:t>Advantage: more detailed feedback, scoring more consistent across students and graders.</w:t>
      </w:r>
    </w:p>
    <w:p w:rsidR="004324D3" w:rsidRPr="00D71D18" w:rsidRDefault="004324D3" w:rsidP="004324D3">
      <w:pPr>
        <w:pStyle w:val="ListParagraph"/>
        <w:spacing w:after="0"/>
        <w:jc w:val="both"/>
        <w:rPr>
          <w:rFonts w:ascii="Cambria" w:hAnsi="Cambria" w:cstheme="majorBidi"/>
          <w:sz w:val="20"/>
          <w:szCs w:val="20"/>
        </w:rPr>
      </w:pPr>
      <w:r w:rsidRPr="00D71D18">
        <w:rPr>
          <w:rFonts w:ascii="Cambria" w:hAnsi="Cambria" w:cstheme="majorBidi"/>
          <w:sz w:val="20"/>
          <w:szCs w:val="20"/>
        </w:rPr>
        <w:t>Disadvantage: time consuming to score.</w:t>
      </w:r>
    </w:p>
    <w:p w:rsidR="004324D3" w:rsidRPr="00D71D18" w:rsidRDefault="004324D3" w:rsidP="004324D3">
      <w:pPr>
        <w:pStyle w:val="ListParagraph"/>
        <w:spacing w:after="0"/>
        <w:jc w:val="both"/>
        <w:rPr>
          <w:rFonts w:ascii="Cambria" w:hAnsi="Cambria" w:cstheme="majorBidi"/>
          <w:sz w:val="20"/>
          <w:szCs w:val="20"/>
        </w:rPr>
      </w:pPr>
    </w:p>
    <w:p w:rsidR="004324D3" w:rsidRPr="00D71D18" w:rsidRDefault="004324D3" w:rsidP="004324D3">
      <w:pPr>
        <w:pStyle w:val="ListParagraph"/>
        <w:spacing w:after="0"/>
        <w:jc w:val="both"/>
        <w:rPr>
          <w:rFonts w:ascii="Cambria" w:hAnsi="Cambria" w:cstheme="majorBidi"/>
          <w:sz w:val="20"/>
          <w:szCs w:val="20"/>
        </w:rPr>
      </w:pPr>
      <w:r w:rsidRPr="00D71D18">
        <w:rPr>
          <w:rFonts w:ascii="Cambria" w:hAnsi="Cambria" w:cstheme="majorBidi"/>
          <w:sz w:val="20"/>
          <w:szCs w:val="20"/>
        </w:rPr>
        <w:t>Example of Holistic Rubric</w:t>
      </w:r>
    </w:p>
    <w:tbl>
      <w:tblPr>
        <w:tblStyle w:val="TableGrid"/>
        <w:tblW w:w="0" w:type="auto"/>
        <w:tblInd w:w="720" w:type="dxa"/>
        <w:tblLook w:val="04A0" w:firstRow="1" w:lastRow="0" w:firstColumn="1" w:lastColumn="0" w:noHBand="0" w:noVBand="1"/>
      </w:tblPr>
      <w:tblGrid>
        <w:gridCol w:w="7506"/>
      </w:tblGrid>
      <w:tr w:rsidR="004324D3" w:rsidRPr="00D71D18" w:rsidTr="00A81B18">
        <w:tc>
          <w:tcPr>
            <w:tcW w:w="9306" w:type="dxa"/>
          </w:tcPr>
          <w:p w:rsidR="004324D3" w:rsidRPr="00D71D18" w:rsidRDefault="004324D3" w:rsidP="00A81B18">
            <w:pPr>
              <w:pStyle w:val="ListParagraph"/>
              <w:ind w:left="0"/>
              <w:jc w:val="both"/>
              <w:rPr>
                <w:rFonts w:ascii="Cambria" w:hAnsi="Cambria" w:cstheme="majorBidi"/>
                <w:sz w:val="20"/>
                <w:szCs w:val="20"/>
              </w:rPr>
            </w:pPr>
            <w:r w:rsidRPr="00D71D18">
              <w:rPr>
                <w:rFonts w:ascii="Cambria" w:hAnsi="Cambria" w:cstheme="majorBidi"/>
                <w:sz w:val="20"/>
                <w:szCs w:val="20"/>
              </w:rPr>
              <w:t>3-Excellent  Researcher</w:t>
            </w:r>
          </w:p>
          <w:p w:rsidR="004324D3" w:rsidRPr="00D71D18" w:rsidRDefault="004324D3" w:rsidP="004324D3">
            <w:pPr>
              <w:pStyle w:val="ListParagraph"/>
              <w:numPr>
                <w:ilvl w:val="0"/>
                <w:numId w:val="1"/>
              </w:numPr>
              <w:spacing w:after="0" w:line="240" w:lineRule="auto"/>
              <w:jc w:val="both"/>
              <w:rPr>
                <w:rFonts w:ascii="Cambria" w:hAnsi="Cambria" w:cstheme="majorBidi"/>
                <w:sz w:val="20"/>
                <w:szCs w:val="20"/>
              </w:rPr>
            </w:pPr>
            <w:r w:rsidRPr="00D71D18">
              <w:rPr>
                <w:rFonts w:ascii="Cambria" w:hAnsi="Cambria" w:cstheme="majorBidi"/>
                <w:sz w:val="20"/>
                <w:szCs w:val="20"/>
              </w:rPr>
              <w:t>Included 10-12 sources</w:t>
            </w:r>
          </w:p>
          <w:p w:rsidR="004324D3" w:rsidRPr="00D71D18" w:rsidRDefault="004324D3" w:rsidP="004324D3">
            <w:pPr>
              <w:pStyle w:val="ListParagraph"/>
              <w:numPr>
                <w:ilvl w:val="0"/>
                <w:numId w:val="1"/>
              </w:numPr>
              <w:spacing w:after="0" w:line="240" w:lineRule="auto"/>
              <w:jc w:val="both"/>
              <w:rPr>
                <w:rFonts w:ascii="Cambria" w:hAnsi="Cambria" w:cstheme="majorBidi"/>
                <w:sz w:val="20"/>
                <w:szCs w:val="20"/>
              </w:rPr>
            </w:pPr>
            <w:r w:rsidRPr="00D71D18">
              <w:rPr>
                <w:rFonts w:ascii="Cambria" w:hAnsi="Cambria" w:cstheme="majorBidi"/>
                <w:sz w:val="20"/>
                <w:szCs w:val="20"/>
              </w:rPr>
              <w:t>No apparent historical inaccuracies</w:t>
            </w:r>
          </w:p>
          <w:p w:rsidR="004324D3" w:rsidRPr="00D71D18" w:rsidRDefault="004324D3" w:rsidP="004324D3">
            <w:pPr>
              <w:pStyle w:val="ListParagraph"/>
              <w:numPr>
                <w:ilvl w:val="0"/>
                <w:numId w:val="1"/>
              </w:numPr>
              <w:spacing w:after="0" w:line="240" w:lineRule="auto"/>
              <w:jc w:val="both"/>
              <w:rPr>
                <w:rFonts w:ascii="Cambria" w:hAnsi="Cambria" w:cstheme="majorBidi"/>
                <w:sz w:val="20"/>
                <w:szCs w:val="20"/>
              </w:rPr>
            </w:pPr>
            <w:r w:rsidRPr="00D71D18">
              <w:rPr>
                <w:rFonts w:ascii="Cambria" w:hAnsi="Cambria" w:cstheme="majorBidi"/>
                <w:sz w:val="20"/>
                <w:szCs w:val="20"/>
              </w:rPr>
              <w:t>Can easily tell which sources information was drawn from</w:t>
            </w:r>
          </w:p>
          <w:p w:rsidR="004324D3" w:rsidRPr="00D71D18" w:rsidRDefault="004324D3" w:rsidP="004324D3">
            <w:pPr>
              <w:pStyle w:val="ListParagraph"/>
              <w:numPr>
                <w:ilvl w:val="0"/>
                <w:numId w:val="1"/>
              </w:numPr>
              <w:spacing w:after="0" w:line="240" w:lineRule="auto"/>
              <w:jc w:val="both"/>
              <w:rPr>
                <w:rFonts w:ascii="Cambria" w:hAnsi="Cambria" w:cstheme="majorBidi"/>
                <w:sz w:val="20"/>
                <w:szCs w:val="20"/>
              </w:rPr>
            </w:pPr>
            <w:r w:rsidRPr="00D71D18">
              <w:rPr>
                <w:rFonts w:ascii="Cambria" w:hAnsi="Cambria" w:cstheme="majorBidi"/>
                <w:sz w:val="20"/>
                <w:szCs w:val="20"/>
              </w:rPr>
              <w:t>All relevant information is included</w:t>
            </w:r>
          </w:p>
        </w:tc>
      </w:tr>
      <w:tr w:rsidR="004324D3" w:rsidRPr="00D71D18" w:rsidTr="00A81B18">
        <w:tc>
          <w:tcPr>
            <w:tcW w:w="9306" w:type="dxa"/>
          </w:tcPr>
          <w:p w:rsidR="004324D3" w:rsidRPr="00D71D18" w:rsidRDefault="004324D3" w:rsidP="00A81B18">
            <w:pPr>
              <w:pStyle w:val="ListParagraph"/>
              <w:ind w:left="0"/>
              <w:jc w:val="both"/>
              <w:rPr>
                <w:rFonts w:ascii="Cambria" w:hAnsi="Cambria" w:cstheme="majorBidi"/>
                <w:sz w:val="20"/>
                <w:szCs w:val="20"/>
              </w:rPr>
            </w:pPr>
            <w:r w:rsidRPr="00D71D18">
              <w:rPr>
                <w:rFonts w:ascii="Cambria" w:hAnsi="Cambria" w:cstheme="majorBidi"/>
                <w:sz w:val="20"/>
                <w:szCs w:val="20"/>
              </w:rPr>
              <w:t>2- Good Researcher</w:t>
            </w:r>
          </w:p>
          <w:p w:rsidR="004324D3" w:rsidRPr="00D71D18" w:rsidRDefault="004324D3" w:rsidP="004324D3">
            <w:pPr>
              <w:pStyle w:val="ListParagraph"/>
              <w:numPr>
                <w:ilvl w:val="0"/>
                <w:numId w:val="34"/>
              </w:numPr>
              <w:spacing w:after="0" w:line="240" w:lineRule="auto"/>
              <w:jc w:val="both"/>
              <w:rPr>
                <w:rFonts w:ascii="Cambria" w:hAnsi="Cambria" w:cstheme="majorBidi"/>
                <w:sz w:val="20"/>
                <w:szCs w:val="20"/>
              </w:rPr>
            </w:pPr>
            <w:r w:rsidRPr="00D71D18">
              <w:rPr>
                <w:rFonts w:ascii="Cambria" w:hAnsi="Cambria" w:cstheme="majorBidi"/>
                <w:sz w:val="20"/>
                <w:szCs w:val="20"/>
              </w:rPr>
              <w:t>Included 5-9 sources</w:t>
            </w:r>
          </w:p>
          <w:p w:rsidR="004324D3" w:rsidRPr="00D71D18" w:rsidRDefault="004324D3" w:rsidP="004324D3">
            <w:pPr>
              <w:pStyle w:val="ListParagraph"/>
              <w:numPr>
                <w:ilvl w:val="0"/>
                <w:numId w:val="34"/>
              </w:numPr>
              <w:spacing w:after="0" w:line="240" w:lineRule="auto"/>
              <w:jc w:val="both"/>
              <w:rPr>
                <w:rFonts w:ascii="Cambria" w:hAnsi="Cambria" w:cstheme="majorBidi"/>
                <w:sz w:val="20"/>
                <w:szCs w:val="20"/>
              </w:rPr>
            </w:pPr>
            <w:r w:rsidRPr="00D71D18">
              <w:rPr>
                <w:rFonts w:ascii="Cambria" w:hAnsi="Cambria" w:cstheme="majorBidi"/>
                <w:sz w:val="20"/>
                <w:szCs w:val="20"/>
              </w:rPr>
              <w:t>Few historical inaccuracies</w:t>
            </w:r>
          </w:p>
          <w:p w:rsidR="004324D3" w:rsidRPr="00D71D18" w:rsidRDefault="004324D3" w:rsidP="004324D3">
            <w:pPr>
              <w:pStyle w:val="ListParagraph"/>
              <w:numPr>
                <w:ilvl w:val="0"/>
                <w:numId w:val="34"/>
              </w:numPr>
              <w:spacing w:after="0" w:line="240" w:lineRule="auto"/>
              <w:jc w:val="both"/>
              <w:rPr>
                <w:rFonts w:ascii="Cambria" w:hAnsi="Cambria" w:cstheme="majorBidi"/>
                <w:sz w:val="20"/>
                <w:szCs w:val="20"/>
              </w:rPr>
            </w:pPr>
            <w:r w:rsidRPr="00D71D18">
              <w:rPr>
                <w:rFonts w:ascii="Cambria" w:hAnsi="Cambria" w:cstheme="majorBidi"/>
                <w:sz w:val="20"/>
                <w:szCs w:val="20"/>
              </w:rPr>
              <w:t>Can tell with difficulty where information came from</w:t>
            </w:r>
          </w:p>
          <w:p w:rsidR="004324D3" w:rsidRPr="00D71D18" w:rsidRDefault="004324D3" w:rsidP="004324D3">
            <w:pPr>
              <w:pStyle w:val="ListParagraph"/>
              <w:numPr>
                <w:ilvl w:val="0"/>
                <w:numId w:val="34"/>
              </w:numPr>
              <w:spacing w:after="0" w:line="240" w:lineRule="auto"/>
              <w:jc w:val="both"/>
              <w:rPr>
                <w:rFonts w:ascii="Cambria" w:hAnsi="Cambria" w:cstheme="majorBidi"/>
                <w:sz w:val="20"/>
                <w:szCs w:val="20"/>
              </w:rPr>
            </w:pPr>
            <w:r w:rsidRPr="00D71D18">
              <w:rPr>
                <w:rFonts w:ascii="Cambria" w:hAnsi="Cambria" w:cstheme="majorBidi"/>
                <w:sz w:val="20"/>
                <w:szCs w:val="20"/>
              </w:rPr>
              <w:t>Bibliography contains most relevant information</w:t>
            </w:r>
          </w:p>
        </w:tc>
      </w:tr>
      <w:tr w:rsidR="004324D3" w:rsidRPr="00D71D18" w:rsidTr="00A81B18">
        <w:tc>
          <w:tcPr>
            <w:tcW w:w="930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1-Poor Researcher</w:t>
            </w:r>
          </w:p>
          <w:p w:rsidR="004324D3" w:rsidRPr="00D71D18" w:rsidRDefault="004324D3" w:rsidP="004324D3">
            <w:pPr>
              <w:pStyle w:val="ListParagraph"/>
              <w:numPr>
                <w:ilvl w:val="0"/>
                <w:numId w:val="35"/>
              </w:numPr>
              <w:spacing w:after="0" w:line="240" w:lineRule="auto"/>
              <w:jc w:val="both"/>
              <w:rPr>
                <w:rFonts w:ascii="Cambria" w:hAnsi="Cambria" w:cstheme="majorBidi"/>
                <w:sz w:val="20"/>
                <w:szCs w:val="20"/>
              </w:rPr>
            </w:pPr>
            <w:r w:rsidRPr="00D71D18">
              <w:rPr>
                <w:rFonts w:ascii="Cambria" w:hAnsi="Cambria" w:cstheme="majorBidi"/>
                <w:sz w:val="20"/>
                <w:szCs w:val="20"/>
              </w:rPr>
              <w:t>Included 1-4 sources</w:t>
            </w:r>
          </w:p>
          <w:p w:rsidR="004324D3" w:rsidRPr="00D71D18" w:rsidRDefault="004324D3" w:rsidP="004324D3">
            <w:pPr>
              <w:pStyle w:val="ListParagraph"/>
              <w:numPr>
                <w:ilvl w:val="0"/>
                <w:numId w:val="35"/>
              </w:numPr>
              <w:spacing w:after="0" w:line="240" w:lineRule="auto"/>
              <w:jc w:val="both"/>
              <w:rPr>
                <w:rFonts w:ascii="Cambria" w:hAnsi="Cambria" w:cstheme="majorBidi"/>
                <w:sz w:val="20"/>
                <w:szCs w:val="20"/>
              </w:rPr>
            </w:pPr>
            <w:r w:rsidRPr="00D71D18">
              <w:rPr>
                <w:rFonts w:ascii="Cambria" w:hAnsi="Cambria" w:cstheme="majorBidi"/>
                <w:sz w:val="20"/>
                <w:szCs w:val="20"/>
              </w:rPr>
              <w:t>Lots of historical inaccuracies</w:t>
            </w:r>
          </w:p>
          <w:p w:rsidR="004324D3" w:rsidRPr="00D71D18" w:rsidRDefault="004324D3" w:rsidP="004324D3">
            <w:pPr>
              <w:pStyle w:val="ListParagraph"/>
              <w:numPr>
                <w:ilvl w:val="0"/>
                <w:numId w:val="35"/>
              </w:numPr>
              <w:spacing w:after="0" w:line="240" w:lineRule="auto"/>
              <w:jc w:val="both"/>
              <w:rPr>
                <w:rFonts w:ascii="Cambria" w:hAnsi="Cambria" w:cstheme="majorBidi"/>
                <w:sz w:val="20"/>
                <w:szCs w:val="20"/>
              </w:rPr>
            </w:pPr>
            <w:r w:rsidRPr="00D71D18">
              <w:rPr>
                <w:rFonts w:ascii="Cambria" w:hAnsi="Cambria" w:cstheme="majorBidi"/>
                <w:sz w:val="20"/>
                <w:szCs w:val="20"/>
              </w:rPr>
              <w:t>Cannot tell from which source information came from</w:t>
            </w:r>
          </w:p>
          <w:p w:rsidR="004324D3" w:rsidRPr="00D71D18" w:rsidRDefault="004324D3" w:rsidP="004324D3">
            <w:pPr>
              <w:pStyle w:val="ListParagraph"/>
              <w:numPr>
                <w:ilvl w:val="0"/>
                <w:numId w:val="35"/>
              </w:numPr>
              <w:spacing w:after="0" w:line="240" w:lineRule="auto"/>
              <w:jc w:val="both"/>
              <w:rPr>
                <w:rFonts w:ascii="Cambria" w:hAnsi="Cambria" w:cstheme="majorBidi"/>
                <w:sz w:val="20"/>
                <w:szCs w:val="20"/>
              </w:rPr>
            </w:pPr>
            <w:r w:rsidRPr="00D71D18">
              <w:rPr>
                <w:rFonts w:ascii="Cambria" w:hAnsi="Cambria" w:cstheme="majorBidi"/>
                <w:sz w:val="20"/>
                <w:szCs w:val="20"/>
              </w:rPr>
              <w:t>Bibliography contains very little information</w:t>
            </w:r>
          </w:p>
          <w:p w:rsidR="004324D3" w:rsidRPr="00D71D18" w:rsidRDefault="004324D3" w:rsidP="00A81B18">
            <w:pPr>
              <w:jc w:val="both"/>
              <w:rPr>
                <w:rFonts w:ascii="Cambria" w:hAnsi="Cambria" w:cstheme="majorBidi"/>
                <w:sz w:val="20"/>
                <w:szCs w:val="20"/>
              </w:rPr>
            </w:pPr>
          </w:p>
        </w:tc>
      </w:tr>
    </w:tbl>
    <w:p w:rsidR="004324D3" w:rsidRPr="00D71D18" w:rsidRDefault="004324D3" w:rsidP="004324D3">
      <w:pPr>
        <w:jc w:val="both"/>
        <w:rPr>
          <w:rFonts w:ascii="Cambria" w:hAnsi="Cambria" w:cstheme="majorBidi"/>
          <w:sz w:val="20"/>
          <w:szCs w:val="20"/>
        </w:rPr>
      </w:pPr>
      <w:bookmarkStart w:id="0" w:name="_GoBack"/>
      <w:bookmarkEnd w:id="0"/>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Example of Analytic Rubric</w:t>
      </w:r>
    </w:p>
    <w:tbl>
      <w:tblPr>
        <w:tblStyle w:val="TableGrid"/>
        <w:tblW w:w="0" w:type="auto"/>
        <w:tblLook w:val="04A0" w:firstRow="1" w:lastRow="0" w:firstColumn="1" w:lastColumn="0" w:noHBand="0" w:noVBand="1"/>
      </w:tblPr>
      <w:tblGrid>
        <w:gridCol w:w="2472"/>
        <w:gridCol w:w="1809"/>
        <w:gridCol w:w="1890"/>
        <w:gridCol w:w="2055"/>
      </w:tblGrid>
      <w:tr w:rsidR="004324D3" w:rsidRPr="00D71D18" w:rsidTr="00A81B18">
        <w:tc>
          <w:tcPr>
            <w:tcW w:w="2898"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Criteria</w:t>
            </w:r>
          </w:p>
        </w:tc>
        <w:tc>
          <w:tcPr>
            <w:tcW w:w="1980"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Limited</w:t>
            </w: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1</w:t>
            </w:r>
          </w:p>
        </w:tc>
        <w:tc>
          <w:tcPr>
            <w:tcW w:w="2101"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Acceptable</w:t>
            </w: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2</w:t>
            </w:r>
          </w:p>
        </w:tc>
        <w:tc>
          <w:tcPr>
            <w:tcW w:w="2327" w:type="dxa"/>
          </w:tcPr>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Proficient</w:t>
            </w:r>
          </w:p>
          <w:p w:rsidR="004324D3" w:rsidRPr="00D71D18" w:rsidRDefault="004324D3" w:rsidP="00A81B18">
            <w:pPr>
              <w:jc w:val="both"/>
              <w:rPr>
                <w:rFonts w:ascii="Cambria" w:hAnsi="Cambria" w:cstheme="majorBidi"/>
                <w:b/>
                <w:bCs/>
                <w:sz w:val="20"/>
                <w:szCs w:val="20"/>
              </w:rPr>
            </w:pPr>
            <w:r w:rsidRPr="00D71D18">
              <w:rPr>
                <w:rFonts w:ascii="Cambria" w:hAnsi="Cambria" w:cstheme="majorBidi"/>
                <w:b/>
                <w:bCs/>
                <w:sz w:val="20"/>
                <w:szCs w:val="20"/>
              </w:rPr>
              <w:t>1</w:t>
            </w:r>
          </w:p>
        </w:tc>
      </w:tr>
      <w:tr w:rsidR="004324D3" w:rsidRPr="00D71D18" w:rsidTr="00A81B18">
        <w:tc>
          <w:tcPr>
            <w:tcW w:w="289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Made good observations</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Observations are absent or vague</w:t>
            </w:r>
          </w:p>
        </w:tc>
        <w:tc>
          <w:tcPr>
            <w:tcW w:w="210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Most observations are clear and detailed</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All observations are clear and detailed</w:t>
            </w:r>
          </w:p>
        </w:tc>
      </w:tr>
      <w:tr w:rsidR="004324D3" w:rsidRPr="00D71D18" w:rsidTr="00A81B18">
        <w:tc>
          <w:tcPr>
            <w:tcW w:w="289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Made good predictions</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Predictions are absent or irrelevant</w:t>
            </w:r>
          </w:p>
        </w:tc>
        <w:tc>
          <w:tcPr>
            <w:tcW w:w="210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Most predictions are reasonable</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All predictions are reasonable</w:t>
            </w:r>
          </w:p>
        </w:tc>
      </w:tr>
      <w:tr w:rsidR="004324D3" w:rsidRPr="00D71D18" w:rsidTr="00A81B18">
        <w:tc>
          <w:tcPr>
            <w:tcW w:w="2898"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Appropriate conclusion</w:t>
            </w:r>
          </w:p>
        </w:tc>
        <w:tc>
          <w:tcPr>
            <w:tcW w:w="1980"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 xml:space="preserve">Conclusion is absent or inconsistent with </w:t>
            </w:r>
            <w:r w:rsidRPr="00D71D18">
              <w:rPr>
                <w:rFonts w:ascii="Cambria" w:hAnsi="Cambria" w:cstheme="majorBidi"/>
                <w:sz w:val="20"/>
                <w:szCs w:val="20"/>
              </w:rPr>
              <w:lastRenderedPageBreak/>
              <w:t>observation</w:t>
            </w:r>
          </w:p>
        </w:tc>
        <w:tc>
          <w:tcPr>
            <w:tcW w:w="2101"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lastRenderedPageBreak/>
              <w:t>Conclusion is consistent with most observations</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Conclusion is consistent with observations</w:t>
            </w:r>
          </w:p>
        </w:tc>
      </w:tr>
    </w:tbl>
    <w:p w:rsidR="004324D3" w:rsidRPr="00D71D18" w:rsidRDefault="004324D3" w:rsidP="004324D3">
      <w:pPr>
        <w:jc w:val="both"/>
        <w:rPr>
          <w:rFonts w:ascii="Cambria" w:hAnsi="Cambria" w:cstheme="majorBidi"/>
          <w:b/>
          <w:bCs/>
          <w:sz w:val="20"/>
          <w:szCs w:val="20"/>
        </w:rPr>
      </w:pPr>
    </w:p>
    <w:p w:rsidR="004324D3" w:rsidRPr="00D71D18" w:rsidRDefault="004324D3" w:rsidP="004324D3">
      <w:pPr>
        <w:jc w:val="both"/>
        <w:rPr>
          <w:rFonts w:ascii="Cambria" w:hAnsi="Cambria" w:cstheme="majorBidi"/>
          <w:sz w:val="20"/>
          <w:szCs w:val="20"/>
        </w:rPr>
      </w:pPr>
      <w:proofErr w:type="gramStart"/>
      <w:r w:rsidRPr="00D71D18">
        <w:rPr>
          <w:rFonts w:ascii="Cambria" w:hAnsi="Cambria" w:cstheme="majorBidi"/>
          <w:sz w:val="20"/>
          <w:szCs w:val="20"/>
        </w:rPr>
        <w:t>Advantages  of</w:t>
      </w:r>
      <w:proofErr w:type="gramEnd"/>
      <w:r w:rsidRPr="00D71D18">
        <w:rPr>
          <w:rFonts w:ascii="Cambria" w:hAnsi="Cambria" w:cstheme="majorBidi"/>
          <w:sz w:val="20"/>
          <w:szCs w:val="20"/>
        </w:rPr>
        <w:t xml:space="preserve"> Using Rubrics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When assessing the performance of the students using performance based assessment it is very important to use scoring rubrics. The advantages of using rubrics in assessing student’s performance are:</w:t>
      </w:r>
    </w:p>
    <w:p w:rsidR="004324D3" w:rsidRPr="00D71D18" w:rsidRDefault="004324D3" w:rsidP="004324D3">
      <w:pPr>
        <w:pStyle w:val="ListParagraph"/>
        <w:numPr>
          <w:ilvl w:val="0"/>
          <w:numId w:val="36"/>
        </w:numPr>
        <w:jc w:val="both"/>
        <w:rPr>
          <w:rFonts w:ascii="Cambria" w:hAnsi="Cambria" w:cstheme="majorBidi"/>
          <w:sz w:val="20"/>
          <w:szCs w:val="20"/>
        </w:rPr>
      </w:pPr>
      <w:r w:rsidRPr="00D71D18">
        <w:rPr>
          <w:rFonts w:ascii="Cambria" w:hAnsi="Cambria" w:cstheme="majorBidi"/>
          <w:sz w:val="20"/>
          <w:szCs w:val="20"/>
        </w:rPr>
        <w:t>Rubrics allow assessment to become more objective and  consistent</w:t>
      </w:r>
    </w:p>
    <w:p w:rsidR="004324D3" w:rsidRPr="00D71D18" w:rsidRDefault="004324D3" w:rsidP="004324D3">
      <w:pPr>
        <w:pStyle w:val="ListParagraph"/>
        <w:numPr>
          <w:ilvl w:val="0"/>
          <w:numId w:val="36"/>
        </w:numPr>
        <w:jc w:val="both"/>
        <w:rPr>
          <w:rFonts w:ascii="Cambria" w:hAnsi="Cambria" w:cstheme="majorBidi"/>
          <w:sz w:val="20"/>
          <w:szCs w:val="20"/>
        </w:rPr>
      </w:pPr>
      <w:r w:rsidRPr="00D71D18">
        <w:rPr>
          <w:rFonts w:ascii="Cambria" w:hAnsi="Cambria" w:cstheme="majorBidi"/>
          <w:sz w:val="20"/>
          <w:szCs w:val="20"/>
        </w:rPr>
        <w:t>Rubrics clarify the criteria in specific terms</w:t>
      </w:r>
    </w:p>
    <w:p w:rsidR="004324D3" w:rsidRPr="00D71D18" w:rsidRDefault="004324D3" w:rsidP="004324D3">
      <w:pPr>
        <w:pStyle w:val="ListParagraph"/>
        <w:numPr>
          <w:ilvl w:val="0"/>
          <w:numId w:val="36"/>
        </w:numPr>
        <w:jc w:val="both"/>
        <w:rPr>
          <w:rFonts w:ascii="Cambria" w:hAnsi="Cambria" w:cstheme="majorBidi"/>
          <w:sz w:val="20"/>
          <w:szCs w:val="20"/>
        </w:rPr>
      </w:pPr>
      <w:r w:rsidRPr="00D71D18">
        <w:rPr>
          <w:rFonts w:ascii="Cambria" w:hAnsi="Cambria" w:cstheme="majorBidi"/>
          <w:sz w:val="20"/>
          <w:szCs w:val="20"/>
        </w:rPr>
        <w:t>Rubrics clearly show the student how work will be evaluated and what is expected</w:t>
      </w:r>
    </w:p>
    <w:p w:rsidR="004324D3" w:rsidRPr="00D71D18" w:rsidRDefault="004324D3" w:rsidP="004324D3">
      <w:pPr>
        <w:pStyle w:val="ListParagraph"/>
        <w:numPr>
          <w:ilvl w:val="0"/>
          <w:numId w:val="36"/>
        </w:numPr>
        <w:jc w:val="both"/>
        <w:rPr>
          <w:rFonts w:ascii="Cambria" w:hAnsi="Cambria" w:cstheme="majorBidi"/>
          <w:sz w:val="20"/>
          <w:szCs w:val="20"/>
        </w:rPr>
      </w:pPr>
      <w:r w:rsidRPr="00D71D18">
        <w:rPr>
          <w:rFonts w:ascii="Cambria" w:hAnsi="Cambria" w:cstheme="majorBidi"/>
          <w:sz w:val="20"/>
          <w:szCs w:val="20"/>
        </w:rPr>
        <w:t>Rubrics promote student awareness of the criteria to use in assessing peer performance</w:t>
      </w:r>
    </w:p>
    <w:p w:rsidR="004324D3" w:rsidRPr="00D71D18" w:rsidRDefault="004324D3" w:rsidP="004324D3">
      <w:pPr>
        <w:pStyle w:val="ListParagraph"/>
        <w:numPr>
          <w:ilvl w:val="0"/>
          <w:numId w:val="36"/>
        </w:numPr>
        <w:jc w:val="both"/>
        <w:rPr>
          <w:rFonts w:ascii="Cambria" w:hAnsi="Cambria" w:cstheme="majorBidi"/>
          <w:sz w:val="20"/>
          <w:szCs w:val="20"/>
        </w:rPr>
      </w:pPr>
      <w:r w:rsidRPr="00D71D18">
        <w:rPr>
          <w:rFonts w:ascii="Cambria" w:hAnsi="Cambria" w:cstheme="majorBidi"/>
          <w:sz w:val="20"/>
          <w:szCs w:val="20"/>
        </w:rPr>
        <w:t>Rubrics provide useful feedbacks regarding the effectiveness of the instruction: and</w:t>
      </w:r>
    </w:p>
    <w:p w:rsidR="004324D3" w:rsidRPr="00D71D18" w:rsidRDefault="004324D3" w:rsidP="004324D3">
      <w:pPr>
        <w:pStyle w:val="ListParagraph"/>
        <w:numPr>
          <w:ilvl w:val="0"/>
          <w:numId w:val="36"/>
        </w:numPr>
        <w:jc w:val="both"/>
        <w:rPr>
          <w:rFonts w:ascii="Cambria" w:hAnsi="Cambria" w:cstheme="majorBidi"/>
          <w:sz w:val="20"/>
          <w:szCs w:val="20"/>
        </w:rPr>
      </w:pPr>
      <w:r w:rsidRPr="00D71D18">
        <w:rPr>
          <w:rFonts w:ascii="Cambria" w:hAnsi="Cambria" w:cstheme="majorBidi"/>
          <w:sz w:val="20"/>
          <w:szCs w:val="20"/>
        </w:rPr>
        <w:t>Rubrics provide benchmarks against which to measure and document progress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PERFORMANCE BASED ASSESSMENT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Performance based assessment is a direct and systematic observation of actual performances of the students based from a pre-determined performance criteria as cited by (</w:t>
      </w:r>
      <w:proofErr w:type="spellStart"/>
      <w:r w:rsidRPr="00D71D18">
        <w:rPr>
          <w:rFonts w:ascii="Cambria" w:hAnsi="Cambria" w:cstheme="majorBidi"/>
          <w:sz w:val="20"/>
          <w:szCs w:val="20"/>
        </w:rPr>
        <w:t>Gabuyo</w:t>
      </w:r>
      <w:proofErr w:type="spellEnd"/>
      <w:r w:rsidRPr="00D71D18">
        <w:rPr>
          <w:rFonts w:ascii="Cambria" w:hAnsi="Cambria" w:cstheme="majorBidi"/>
          <w:sz w:val="20"/>
          <w:szCs w:val="20"/>
        </w:rPr>
        <w:t xml:space="preserve">, 2011). It is an alternative form of assessing the performance of the students that represent a set of strategies for the application of knowledge, skills and work habits through the performance of tasks that are meaningful and engaging to students” </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Framework of Assessment Approaches</w:t>
      </w:r>
    </w:p>
    <w:tbl>
      <w:tblPr>
        <w:tblStyle w:val="TableGrid"/>
        <w:tblW w:w="0" w:type="auto"/>
        <w:tblLook w:val="04A0" w:firstRow="1" w:lastRow="0" w:firstColumn="1" w:lastColumn="0" w:noHBand="0" w:noVBand="1"/>
      </w:tblPr>
      <w:tblGrid>
        <w:gridCol w:w="2018"/>
        <w:gridCol w:w="2063"/>
        <w:gridCol w:w="2016"/>
        <w:gridCol w:w="2129"/>
      </w:tblGrid>
      <w:tr w:rsidR="004324D3" w:rsidRPr="00D71D18" w:rsidTr="00A81B18">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Selection Type</w:t>
            </w:r>
          </w:p>
        </w:tc>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Supply Type</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Product</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Performance</w:t>
            </w:r>
          </w:p>
        </w:tc>
      </w:tr>
      <w:tr w:rsidR="004324D3" w:rsidRPr="00D71D18" w:rsidTr="00A81B18">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True-false</w:t>
            </w:r>
          </w:p>
        </w:tc>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 xml:space="preserve">Completion </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Essay, story or poem</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Oral presentation of report</w:t>
            </w:r>
          </w:p>
        </w:tc>
      </w:tr>
      <w:tr w:rsidR="004324D3" w:rsidRPr="00D71D18" w:rsidTr="00A81B18">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Multiple-choice</w:t>
            </w:r>
          </w:p>
        </w:tc>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Label a diagram</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Writing portfolio</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Musical, dance or dramatic performance</w:t>
            </w:r>
          </w:p>
        </w:tc>
      </w:tr>
      <w:tr w:rsidR="004324D3" w:rsidRPr="00D71D18" w:rsidTr="00A81B18">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Matching type</w:t>
            </w:r>
          </w:p>
        </w:tc>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Short answer</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Research report</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Typing test</w:t>
            </w:r>
          </w:p>
        </w:tc>
      </w:tr>
      <w:tr w:rsidR="004324D3" w:rsidRPr="00D71D18" w:rsidTr="00A81B18">
        <w:tc>
          <w:tcPr>
            <w:tcW w:w="2326" w:type="dxa"/>
          </w:tcPr>
          <w:p w:rsidR="004324D3" w:rsidRPr="00D71D18" w:rsidRDefault="004324D3" w:rsidP="00A81B18">
            <w:pPr>
              <w:jc w:val="both"/>
              <w:rPr>
                <w:rFonts w:ascii="Cambria" w:hAnsi="Cambria" w:cstheme="majorBidi"/>
                <w:sz w:val="20"/>
                <w:szCs w:val="20"/>
              </w:rPr>
            </w:pPr>
          </w:p>
        </w:tc>
        <w:tc>
          <w:tcPr>
            <w:tcW w:w="2326"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Concept man</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Portfolio exhibit, Art exhibit</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Diving</w:t>
            </w:r>
          </w:p>
        </w:tc>
      </w:tr>
      <w:tr w:rsidR="004324D3" w:rsidRPr="00D71D18" w:rsidTr="00A81B18">
        <w:tc>
          <w:tcPr>
            <w:tcW w:w="2326" w:type="dxa"/>
          </w:tcPr>
          <w:p w:rsidR="004324D3" w:rsidRPr="00D71D18" w:rsidRDefault="004324D3" w:rsidP="00A81B18">
            <w:pPr>
              <w:jc w:val="both"/>
              <w:rPr>
                <w:rFonts w:ascii="Cambria" w:hAnsi="Cambria" w:cstheme="majorBidi"/>
                <w:sz w:val="20"/>
                <w:szCs w:val="20"/>
              </w:rPr>
            </w:pPr>
          </w:p>
        </w:tc>
        <w:tc>
          <w:tcPr>
            <w:tcW w:w="2326" w:type="dxa"/>
          </w:tcPr>
          <w:p w:rsidR="004324D3" w:rsidRPr="00D71D18" w:rsidRDefault="004324D3" w:rsidP="00A81B18">
            <w:pPr>
              <w:jc w:val="both"/>
              <w:rPr>
                <w:rFonts w:ascii="Cambria" w:hAnsi="Cambria" w:cstheme="majorBidi"/>
                <w:sz w:val="20"/>
                <w:szCs w:val="20"/>
              </w:rPr>
            </w:pP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Writing journal</w:t>
            </w: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Laboratory demonstration</w:t>
            </w:r>
          </w:p>
        </w:tc>
      </w:tr>
      <w:tr w:rsidR="004324D3" w:rsidRPr="00D71D18" w:rsidTr="00A81B18">
        <w:tc>
          <w:tcPr>
            <w:tcW w:w="2326" w:type="dxa"/>
          </w:tcPr>
          <w:p w:rsidR="004324D3" w:rsidRPr="00D71D18" w:rsidRDefault="004324D3" w:rsidP="00A81B18">
            <w:pPr>
              <w:jc w:val="both"/>
              <w:rPr>
                <w:rFonts w:ascii="Cambria" w:hAnsi="Cambria" w:cstheme="majorBidi"/>
                <w:sz w:val="20"/>
                <w:szCs w:val="20"/>
              </w:rPr>
            </w:pPr>
          </w:p>
        </w:tc>
        <w:tc>
          <w:tcPr>
            <w:tcW w:w="2326" w:type="dxa"/>
          </w:tcPr>
          <w:p w:rsidR="004324D3" w:rsidRPr="00D71D18" w:rsidRDefault="004324D3" w:rsidP="00A81B18">
            <w:pPr>
              <w:jc w:val="both"/>
              <w:rPr>
                <w:rFonts w:ascii="Cambria" w:hAnsi="Cambria" w:cstheme="majorBidi"/>
                <w:sz w:val="20"/>
                <w:szCs w:val="20"/>
              </w:rPr>
            </w:pPr>
          </w:p>
        </w:tc>
        <w:tc>
          <w:tcPr>
            <w:tcW w:w="2327" w:type="dxa"/>
          </w:tcPr>
          <w:p w:rsidR="004324D3" w:rsidRPr="00D71D18" w:rsidRDefault="004324D3" w:rsidP="00A81B18">
            <w:pPr>
              <w:jc w:val="both"/>
              <w:rPr>
                <w:rFonts w:ascii="Cambria" w:hAnsi="Cambria" w:cstheme="majorBidi"/>
                <w:sz w:val="20"/>
                <w:szCs w:val="20"/>
              </w:rPr>
            </w:pPr>
          </w:p>
        </w:tc>
        <w:tc>
          <w:tcPr>
            <w:tcW w:w="2327"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Cooperation in group works</w:t>
            </w:r>
          </w:p>
        </w:tc>
      </w:tr>
    </w:tbl>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Forms of Performance Based Assessment </w:t>
      </w:r>
    </w:p>
    <w:p w:rsidR="004324D3" w:rsidRPr="00D71D18" w:rsidRDefault="004324D3" w:rsidP="004324D3">
      <w:pPr>
        <w:pStyle w:val="ListParagraph"/>
        <w:numPr>
          <w:ilvl w:val="0"/>
          <w:numId w:val="37"/>
        </w:numPr>
        <w:jc w:val="both"/>
        <w:rPr>
          <w:rFonts w:ascii="Cambria" w:hAnsi="Cambria" w:cstheme="majorBidi"/>
          <w:sz w:val="20"/>
          <w:szCs w:val="20"/>
        </w:rPr>
      </w:pPr>
      <w:r w:rsidRPr="00D71D18">
        <w:rPr>
          <w:rFonts w:ascii="Cambria" w:hAnsi="Cambria" w:cstheme="majorBidi"/>
          <w:sz w:val="20"/>
          <w:szCs w:val="20"/>
        </w:rPr>
        <w:t>Extended response task</w:t>
      </w:r>
    </w:p>
    <w:p w:rsidR="004324D3" w:rsidRPr="00D71D18" w:rsidRDefault="004324D3" w:rsidP="004324D3">
      <w:pPr>
        <w:pStyle w:val="ListParagraph"/>
        <w:numPr>
          <w:ilvl w:val="0"/>
          <w:numId w:val="38"/>
        </w:numPr>
        <w:jc w:val="both"/>
        <w:rPr>
          <w:rFonts w:ascii="Cambria" w:hAnsi="Cambria" w:cstheme="majorBidi"/>
          <w:sz w:val="20"/>
          <w:szCs w:val="20"/>
        </w:rPr>
      </w:pPr>
      <w:r w:rsidRPr="00D71D18">
        <w:rPr>
          <w:rFonts w:ascii="Cambria" w:hAnsi="Cambria" w:cstheme="majorBidi"/>
          <w:sz w:val="20"/>
          <w:szCs w:val="20"/>
        </w:rPr>
        <w:t>Activities for single  assessment may be multiple and varied</w:t>
      </w:r>
    </w:p>
    <w:p w:rsidR="004324D3" w:rsidRPr="00D71D18" w:rsidRDefault="004324D3" w:rsidP="004324D3">
      <w:pPr>
        <w:pStyle w:val="ListParagraph"/>
        <w:numPr>
          <w:ilvl w:val="0"/>
          <w:numId w:val="38"/>
        </w:numPr>
        <w:jc w:val="both"/>
        <w:rPr>
          <w:rFonts w:ascii="Cambria" w:hAnsi="Cambria" w:cstheme="majorBidi"/>
          <w:sz w:val="20"/>
          <w:szCs w:val="20"/>
        </w:rPr>
      </w:pPr>
      <w:r w:rsidRPr="00D71D18">
        <w:rPr>
          <w:rFonts w:ascii="Cambria" w:hAnsi="Cambria" w:cstheme="majorBidi"/>
          <w:sz w:val="20"/>
          <w:szCs w:val="20"/>
        </w:rPr>
        <w:t>Activities may be extended over a period of time</w:t>
      </w:r>
    </w:p>
    <w:p w:rsidR="004324D3" w:rsidRPr="00D71D18" w:rsidRDefault="004324D3" w:rsidP="004324D3">
      <w:pPr>
        <w:pStyle w:val="ListParagraph"/>
        <w:numPr>
          <w:ilvl w:val="0"/>
          <w:numId w:val="38"/>
        </w:numPr>
        <w:jc w:val="both"/>
        <w:rPr>
          <w:rFonts w:ascii="Cambria" w:hAnsi="Cambria" w:cstheme="majorBidi"/>
          <w:sz w:val="20"/>
          <w:szCs w:val="20"/>
        </w:rPr>
      </w:pPr>
      <w:r w:rsidRPr="00D71D18">
        <w:rPr>
          <w:rFonts w:ascii="Cambria" w:hAnsi="Cambria" w:cstheme="majorBidi"/>
          <w:sz w:val="20"/>
          <w:szCs w:val="20"/>
        </w:rPr>
        <w:t>Products from different students may be different in focus</w:t>
      </w:r>
    </w:p>
    <w:p w:rsidR="004324D3" w:rsidRPr="00D71D18" w:rsidRDefault="004324D3" w:rsidP="004324D3">
      <w:pPr>
        <w:pStyle w:val="ListParagraph"/>
        <w:numPr>
          <w:ilvl w:val="0"/>
          <w:numId w:val="37"/>
        </w:numPr>
        <w:jc w:val="both"/>
        <w:rPr>
          <w:rFonts w:ascii="Cambria" w:hAnsi="Cambria" w:cstheme="majorBidi"/>
          <w:sz w:val="20"/>
          <w:szCs w:val="20"/>
        </w:rPr>
      </w:pPr>
      <w:r w:rsidRPr="00D71D18">
        <w:rPr>
          <w:rFonts w:ascii="Cambria" w:hAnsi="Cambria" w:cstheme="majorBidi"/>
          <w:sz w:val="20"/>
          <w:szCs w:val="20"/>
        </w:rPr>
        <w:t>Restricted-response tasks</w:t>
      </w:r>
    </w:p>
    <w:p w:rsidR="004324D3" w:rsidRPr="00D71D18" w:rsidRDefault="004324D3" w:rsidP="004324D3">
      <w:pPr>
        <w:pStyle w:val="ListParagraph"/>
        <w:numPr>
          <w:ilvl w:val="0"/>
          <w:numId w:val="39"/>
        </w:numPr>
        <w:jc w:val="both"/>
        <w:rPr>
          <w:rFonts w:ascii="Cambria" w:hAnsi="Cambria" w:cstheme="majorBidi"/>
          <w:sz w:val="20"/>
          <w:szCs w:val="20"/>
        </w:rPr>
      </w:pPr>
      <w:r w:rsidRPr="00D71D18">
        <w:rPr>
          <w:rFonts w:ascii="Cambria" w:hAnsi="Cambria" w:cstheme="majorBidi"/>
          <w:sz w:val="20"/>
          <w:szCs w:val="20"/>
        </w:rPr>
        <w:t>Intended performances more narrowly defined than extended-response tasks.</w:t>
      </w:r>
    </w:p>
    <w:p w:rsidR="004324D3" w:rsidRPr="00D71D18" w:rsidRDefault="004324D3" w:rsidP="004324D3">
      <w:pPr>
        <w:pStyle w:val="ListParagraph"/>
        <w:numPr>
          <w:ilvl w:val="0"/>
          <w:numId w:val="39"/>
        </w:numPr>
        <w:jc w:val="both"/>
        <w:rPr>
          <w:rFonts w:ascii="Cambria" w:hAnsi="Cambria" w:cstheme="majorBidi"/>
          <w:sz w:val="20"/>
          <w:szCs w:val="20"/>
        </w:rPr>
      </w:pPr>
      <w:r w:rsidRPr="00D71D18">
        <w:rPr>
          <w:rFonts w:ascii="Cambria" w:hAnsi="Cambria" w:cstheme="majorBidi"/>
          <w:sz w:val="20"/>
          <w:szCs w:val="20"/>
        </w:rPr>
        <w:t>Questions may begin like a multiple-choice or short answer stem, but then ask for explanation, or justification.</w:t>
      </w:r>
    </w:p>
    <w:p w:rsidR="004324D3" w:rsidRPr="00D71D18" w:rsidRDefault="004324D3" w:rsidP="004324D3">
      <w:pPr>
        <w:pStyle w:val="ListParagraph"/>
        <w:numPr>
          <w:ilvl w:val="0"/>
          <w:numId w:val="39"/>
        </w:numPr>
        <w:jc w:val="both"/>
        <w:rPr>
          <w:rFonts w:ascii="Cambria" w:hAnsi="Cambria" w:cstheme="majorBidi"/>
          <w:sz w:val="20"/>
          <w:szCs w:val="20"/>
        </w:rPr>
      </w:pPr>
      <w:r w:rsidRPr="00D71D18">
        <w:rPr>
          <w:rFonts w:ascii="Cambria" w:hAnsi="Cambria" w:cstheme="majorBidi"/>
          <w:sz w:val="20"/>
          <w:szCs w:val="20"/>
        </w:rPr>
        <w:t>May have introductory material like an interpretative exercise, but then asks for an explanation of the answer, not just the answer itself</w:t>
      </w:r>
    </w:p>
    <w:p w:rsidR="004324D3" w:rsidRPr="00D71D18" w:rsidRDefault="004324D3" w:rsidP="004324D3">
      <w:pPr>
        <w:pStyle w:val="ListParagraph"/>
        <w:numPr>
          <w:ilvl w:val="0"/>
          <w:numId w:val="37"/>
        </w:numPr>
        <w:jc w:val="both"/>
        <w:rPr>
          <w:rFonts w:ascii="Cambria" w:hAnsi="Cambria" w:cstheme="majorBidi"/>
          <w:sz w:val="20"/>
          <w:szCs w:val="20"/>
        </w:rPr>
      </w:pPr>
      <w:r w:rsidRPr="00D71D18">
        <w:rPr>
          <w:rFonts w:ascii="Cambria" w:hAnsi="Cambria" w:cstheme="majorBidi"/>
          <w:sz w:val="20"/>
          <w:szCs w:val="20"/>
        </w:rPr>
        <w:t>Portfolio is a purposeful collection of student work that exhibits the student’s efforts, progress and achievements in one or more areas.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Uses of Performance Based Assessment</w:t>
      </w:r>
    </w:p>
    <w:p w:rsidR="004324D3" w:rsidRPr="00D71D18" w:rsidRDefault="004324D3" w:rsidP="004324D3">
      <w:pPr>
        <w:pStyle w:val="ListParagraph"/>
        <w:numPr>
          <w:ilvl w:val="0"/>
          <w:numId w:val="40"/>
        </w:numPr>
        <w:jc w:val="both"/>
        <w:rPr>
          <w:rFonts w:ascii="Cambria" w:hAnsi="Cambria" w:cstheme="majorBidi"/>
          <w:sz w:val="20"/>
          <w:szCs w:val="20"/>
        </w:rPr>
      </w:pPr>
      <w:r w:rsidRPr="00D71D18">
        <w:rPr>
          <w:rFonts w:ascii="Cambria" w:hAnsi="Cambria" w:cstheme="majorBidi"/>
          <w:sz w:val="20"/>
          <w:szCs w:val="20"/>
        </w:rPr>
        <w:t>Assessing the cognitive complex outcomes such as analysis, synthesis and evaluation</w:t>
      </w:r>
    </w:p>
    <w:p w:rsidR="004324D3" w:rsidRPr="00D71D18" w:rsidRDefault="004324D3" w:rsidP="004324D3">
      <w:pPr>
        <w:pStyle w:val="ListParagraph"/>
        <w:numPr>
          <w:ilvl w:val="0"/>
          <w:numId w:val="40"/>
        </w:numPr>
        <w:jc w:val="both"/>
        <w:rPr>
          <w:rFonts w:ascii="Cambria" w:hAnsi="Cambria" w:cstheme="majorBidi"/>
          <w:sz w:val="20"/>
          <w:szCs w:val="20"/>
        </w:rPr>
      </w:pPr>
      <w:r w:rsidRPr="00D71D18">
        <w:rPr>
          <w:rFonts w:ascii="Cambria" w:hAnsi="Cambria" w:cstheme="majorBidi"/>
          <w:sz w:val="20"/>
          <w:szCs w:val="20"/>
        </w:rPr>
        <w:t>Assessing non-writing performances and products</w:t>
      </w:r>
    </w:p>
    <w:p w:rsidR="004324D3" w:rsidRPr="00D71D18" w:rsidRDefault="004324D3" w:rsidP="004324D3">
      <w:pPr>
        <w:pStyle w:val="ListParagraph"/>
        <w:numPr>
          <w:ilvl w:val="0"/>
          <w:numId w:val="40"/>
        </w:numPr>
        <w:jc w:val="both"/>
        <w:rPr>
          <w:rFonts w:ascii="Cambria" w:hAnsi="Cambria" w:cstheme="majorBidi"/>
          <w:sz w:val="20"/>
          <w:szCs w:val="20"/>
        </w:rPr>
      </w:pPr>
      <w:r w:rsidRPr="00D71D18">
        <w:rPr>
          <w:rFonts w:ascii="Cambria" w:hAnsi="Cambria" w:cstheme="majorBidi"/>
          <w:sz w:val="20"/>
          <w:szCs w:val="20"/>
        </w:rPr>
        <w:t>Must carefully specify the learning outcomes and construct activity or task that actually called forth.</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Focus of Performance Bases Assessment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Performance based assessment can assess the process, or product or both (process and product) depending on the learning outcomes. It also involves doing rather </w:t>
      </w:r>
      <w:proofErr w:type="spellStart"/>
      <w:r w:rsidRPr="00D71D18">
        <w:rPr>
          <w:rFonts w:ascii="Cambria" w:hAnsi="Cambria" w:cstheme="majorBidi"/>
          <w:sz w:val="20"/>
          <w:szCs w:val="20"/>
        </w:rPr>
        <w:t>that</w:t>
      </w:r>
      <w:proofErr w:type="spellEnd"/>
      <w:r w:rsidRPr="00D71D18">
        <w:rPr>
          <w:rFonts w:ascii="Cambria" w:hAnsi="Cambria" w:cstheme="majorBidi"/>
          <w:sz w:val="20"/>
          <w:szCs w:val="20"/>
        </w:rPr>
        <w:t xml:space="preserve"> just knowing about the activity or task. The teacher will assess the effectiveness of the process or procedures and the product used in carrying out the instruction. The question is when to use the process and the product?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Use the process when:</w:t>
      </w:r>
    </w:p>
    <w:p w:rsidR="004324D3" w:rsidRPr="00D71D18" w:rsidRDefault="004324D3" w:rsidP="004324D3">
      <w:pPr>
        <w:pStyle w:val="ListParagraph"/>
        <w:numPr>
          <w:ilvl w:val="0"/>
          <w:numId w:val="41"/>
        </w:numPr>
        <w:jc w:val="both"/>
        <w:rPr>
          <w:rFonts w:ascii="Cambria" w:hAnsi="Cambria" w:cstheme="majorBidi"/>
          <w:sz w:val="20"/>
          <w:szCs w:val="20"/>
        </w:rPr>
      </w:pPr>
      <w:r w:rsidRPr="00D71D18">
        <w:rPr>
          <w:rFonts w:ascii="Cambria" w:hAnsi="Cambria" w:cstheme="majorBidi"/>
          <w:sz w:val="20"/>
          <w:szCs w:val="20"/>
        </w:rPr>
        <w:t>There is no product</w:t>
      </w:r>
    </w:p>
    <w:p w:rsidR="004324D3" w:rsidRPr="00D71D18" w:rsidRDefault="004324D3" w:rsidP="004324D3">
      <w:pPr>
        <w:pStyle w:val="ListParagraph"/>
        <w:numPr>
          <w:ilvl w:val="0"/>
          <w:numId w:val="41"/>
        </w:numPr>
        <w:jc w:val="both"/>
        <w:rPr>
          <w:rFonts w:ascii="Cambria" w:hAnsi="Cambria" w:cstheme="majorBidi"/>
          <w:sz w:val="20"/>
          <w:szCs w:val="20"/>
        </w:rPr>
      </w:pPr>
      <w:r w:rsidRPr="00D71D18">
        <w:rPr>
          <w:rFonts w:ascii="Cambria" w:hAnsi="Cambria" w:cstheme="majorBidi"/>
          <w:sz w:val="20"/>
          <w:szCs w:val="20"/>
        </w:rPr>
        <w:t>The process is orderly and directly observable;</w:t>
      </w:r>
    </w:p>
    <w:p w:rsidR="004324D3" w:rsidRPr="00D71D18" w:rsidRDefault="004324D3" w:rsidP="004324D3">
      <w:pPr>
        <w:pStyle w:val="ListParagraph"/>
        <w:numPr>
          <w:ilvl w:val="0"/>
          <w:numId w:val="41"/>
        </w:numPr>
        <w:jc w:val="both"/>
        <w:rPr>
          <w:rFonts w:ascii="Cambria" w:hAnsi="Cambria" w:cstheme="majorBidi"/>
          <w:sz w:val="20"/>
          <w:szCs w:val="20"/>
        </w:rPr>
      </w:pPr>
      <w:r w:rsidRPr="00D71D18">
        <w:rPr>
          <w:rFonts w:ascii="Cambria" w:hAnsi="Cambria" w:cstheme="majorBidi"/>
          <w:sz w:val="20"/>
          <w:szCs w:val="20"/>
        </w:rPr>
        <w:t>Correct procedures/steps in crucial to later success;</w:t>
      </w:r>
    </w:p>
    <w:p w:rsidR="004324D3" w:rsidRPr="00D71D18" w:rsidRDefault="004324D3" w:rsidP="004324D3">
      <w:pPr>
        <w:pStyle w:val="ListParagraph"/>
        <w:numPr>
          <w:ilvl w:val="0"/>
          <w:numId w:val="41"/>
        </w:numPr>
        <w:jc w:val="both"/>
        <w:rPr>
          <w:rFonts w:ascii="Cambria" w:hAnsi="Cambria" w:cstheme="majorBidi"/>
          <w:sz w:val="20"/>
          <w:szCs w:val="20"/>
        </w:rPr>
      </w:pPr>
      <w:r w:rsidRPr="00D71D18">
        <w:rPr>
          <w:rFonts w:ascii="Cambria" w:hAnsi="Cambria" w:cstheme="majorBidi"/>
          <w:sz w:val="20"/>
          <w:szCs w:val="20"/>
        </w:rPr>
        <w:t>Analysis of procedural steps can help in improving the product,</w:t>
      </w:r>
    </w:p>
    <w:p w:rsidR="004324D3" w:rsidRPr="00D71D18" w:rsidRDefault="004324D3" w:rsidP="004324D3">
      <w:pPr>
        <w:pStyle w:val="ListParagraph"/>
        <w:numPr>
          <w:ilvl w:val="0"/>
          <w:numId w:val="41"/>
        </w:numPr>
        <w:jc w:val="both"/>
        <w:rPr>
          <w:rFonts w:ascii="Cambria" w:hAnsi="Cambria" w:cstheme="majorBidi"/>
          <w:sz w:val="20"/>
          <w:szCs w:val="20"/>
        </w:rPr>
      </w:pPr>
      <w:r w:rsidRPr="00D71D18">
        <w:rPr>
          <w:rFonts w:ascii="Cambria" w:hAnsi="Cambria" w:cstheme="majorBidi"/>
          <w:sz w:val="20"/>
          <w:szCs w:val="20"/>
        </w:rPr>
        <w:lastRenderedPageBreak/>
        <w:t>Learning is at the early age.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Use the product when:</w:t>
      </w:r>
    </w:p>
    <w:p w:rsidR="004324D3" w:rsidRPr="00D71D18" w:rsidRDefault="004324D3" w:rsidP="004324D3">
      <w:pPr>
        <w:pStyle w:val="ListParagraph"/>
        <w:numPr>
          <w:ilvl w:val="0"/>
          <w:numId w:val="42"/>
        </w:numPr>
        <w:jc w:val="both"/>
        <w:rPr>
          <w:rFonts w:ascii="Cambria" w:hAnsi="Cambria" w:cstheme="majorBidi"/>
          <w:sz w:val="20"/>
          <w:szCs w:val="20"/>
        </w:rPr>
      </w:pPr>
      <w:r w:rsidRPr="00D71D18">
        <w:rPr>
          <w:rFonts w:ascii="Cambria" w:hAnsi="Cambria" w:cstheme="majorBidi"/>
          <w:sz w:val="20"/>
          <w:szCs w:val="20"/>
        </w:rPr>
        <w:t>Different procedures result in an equally good product;</w:t>
      </w:r>
    </w:p>
    <w:p w:rsidR="004324D3" w:rsidRPr="00D71D18" w:rsidRDefault="004324D3" w:rsidP="004324D3">
      <w:pPr>
        <w:pStyle w:val="ListParagraph"/>
        <w:numPr>
          <w:ilvl w:val="0"/>
          <w:numId w:val="42"/>
        </w:numPr>
        <w:jc w:val="both"/>
        <w:rPr>
          <w:rFonts w:ascii="Cambria" w:hAnsi="Cambria" w:cstheme="majorBidi"/>
          <w:sz w:val="20"/>
          <w:szCs w:val="20"/>
        </w:rPr>
      </w:pPr>
      <w:r w:rsidRPr="00D71D18">
        <w:rPr>
          <w:rFonts w:ascii="Cambria" w:hAnsi="Cambria" w:cstheme="majorBidi"/>
          <w:sz w:val="20"/>
          <w:szCs w:val="20"/>
        </w:rPr>
        <w:t>Procedures not available for observation;</w:t>
      </w:r>
    </w:p>
    <w:p w:rsidR="004324D3" w:rsidRPr="00D71D18" w:rsidRDefault="004324D3" w:rsidP="004324D3">
      <w:pPr>
        <w:pStyle w:val="ListParagraph"/>
        <w:numPr>
          <w:ilvl w:val="0"/>
          <w:numId w:val="42"/>
        </w:numPr>
        <w:jc w:val="both"/>
        <w:rPr>
          <w:rFonts w:ascii="Cambria" w:hAnsi="Cambria" w:cstheme="majorBidi"/>
          <w:sz w:val="20"/>
          <w:szCs w:val="20"/>
        </w:rPr>
      </w:pPr>
      <w:r w:rsidRPr="00D71D18">
        <w:rPr>
          <w:rFonts w:ascii="Cambria" w:hAnsi="Cambria" w:cstheme="majorBidi"/>
          <w:sz w:val="20"/>
          <w:szCs w:val="20"/>
        </w:rPr>
        <w:t>The procedures have been mastered already;</w:t>
      </w:r>
    </w:p>
    <w:p w:rsidR="004324D3" w:rsidRPr="00D71D18" w:rsidRDefault="004324D3" w:rsidP="004324D3">
      <w:pPr>
        <w:pStyle w:val="ListParagraph"/>
        <w:numPr>
          <w:ilvl w:val="0"/>
          <w:numId w:val="42"/>
        </w:numPr>
        <w:jc w:val="both"/>
        <w:rPr>
          <w:rFonts w:ascii="Cambria" w:hAnsi="Cambria" w:cstheme="majorBidi"/>
          <w:sz w:val="20"/>
          <w:szCs w:val="20"/>
        </w:rPr>
      </w:pPr>
      <w:r w:rsidRPr="00D71D18">
        <w:rPr>
          <w:rFonts w:ascii="Cambria" w:hAnsi="Cambria" w:cstheme="majorBidi"/>
          <w:sz w:val="20"/>
          <w:szCs w:val="20"/>
        </w:rPr>
        <w:t>Products have qualities that can be identified and judge</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The final step in performance assessment is to assess and score the student’s performance. To assess the performance of the students the evaluator can used checklist </w:t>
      </w:r>
      <w:proofErr w:type="gramStart"/>
      <w:r w:rsidRPr="00D71D18">
        <w:rPr>
          <w:rFonts w:ascii="Cambria" w:hAnsi="Cambria" w:cstheme="majorBidi"/>
          <w:sz w:val="20"/>
          <w:szCs w:val="20"/>
        </w:rPr>
        <w:t>approach ,</w:t>
      </w:r>
      <w:proofErr w:type="gramEnd"/>
      <w:r w:rsidRPr="00D71D18">
        <w:rPr>
          <w:rFonts w:ascii="Cambria" w:hAnsi="Cambria" w:cstheme="majorBidi"/>
          <w:sz w:val="20"/>
          <w:szCs w:val="20"/>
        </w:rPr>
        <w:t xml:space="preserve"> narrative or anecdotal approach, rating scale approach, and memory approach. The evaluator can give feedback on a student’s performance in </w:t>
      </w:r>
      <w:proofErr w:type="gramStart"/>
      <w:r w:rsidRPr="00D71D18">
        <w:rPr>
          <w:rFonts w:ascii="Cambria" w:hAnsi="Cambria" w:cstheme="majorBidi"/>
          <w:sz w:val="20"/>
          <w:szCs w:val="20"/>
        </w:rPr>
        <w:t>the  form</w:t>
      </w:r>
      <w:proofErr w:type="gramEnd"/>
      <w:r w:rsidRPr="00D71D18">
        <w:rPr>
          <w:rFonts w:ascii="Cambria" w:hAnsi="Cambria" w:cstheme="majorBidi"/>
          <w:sz w:val="20"/>
          <w:szCs w:val="20"/>
        </w:rPr>
        <w:t xml:space="preserve"> of narrative report or grade. There are different was to record the results of performance-based assessments.</w:t>
      </w:r>
    </w:p>
    <w:p w:rsidR="004324D3" w:rsidRPr="00D71D18" w:rsidRDefault="004324D3" w:rsidP="004324D3">
      <w:pPr>
        <w:pStyle w:val="ListParagraph"/>
        <w:numPr>
          <w:ilvl w:val="0"/>
          <w:numId w:val="43"/>
        </w:numPr>
        <w:jc w:val="both"/>
        <w:rPr>
          <w:rFonts w:ascii="Cambria" w:hAnsi="Cambria" w:cstheme="majorBidi"/>
          <w:sz w:val="20"/>
          <w:szCs w:val="20"/>
        </w:rPr>
      </w:pPr>
      <w:r w:rsidRPr="00D71D18">
        <w:rPr>
          <w:rFonts w:ascii="Cambria" w:hAnsi="Cambria" w:cstheme="majorBidi"/>
          <w:sz w:val="20"/>
          <w:szCs w:val="20"/>
        </w:rPr>
        <w:t>Checklist Approach are observation instruments that divide performance whether it is certain or not certain. The teacher has to indicate only whether or not certain elements are present in the performances</w:t>
      </w:r>
    </w:p>
    <w:p w:rsidR="004324D3" w:rsidRPr="00D71D18" w:rsidRDefault="004324D3" w:rsidP="004324D3">
      <w:pPr>
        <w:pStyle w:val="ListParagraph"/>
        <w:numPr>
          <w:ilvl w:val="0"/>
          <w:numId w:val="43"/>
        </w:numPr>
        <w:jc w:val="both"/>
        <w:rPr>
          <w:rFonts w:ascii="Cambria" w:hAnsi="Cambria" w:cstheme="majorBidi"/>
          <w:sz w:val="20"/>
          <w:szCs w:val="20"/>
        </w:rPr>
      </w:pPr>
      <w:r w:rsidRPr="00D71D18">
        <w:rPr>
          <w:rFonts w:ascii="Cambria" w:hAnsi="Cambria" w:cstheme="majorBidi"/>
          <w:sz w:val="20"/>
          <w:szCs w:val="20"/>
        </w:rPr>
        <w:t>Narrative/Anecdotal Approach is continuous description of student behavior as it occurs, recorded without judgment or interpretation. The teacher will write narrative reports of what was done during each of the performances. Form these reports teachers can determine how well their students met their standards.</w:t>
      </w:r>
    </w:p>
    <w:p w:rsidR="004324D3" w:rsidRPr="00D71D18" w:rsidRDefault="004324D3" w:rsidP="004324D3">
      <w:pPr>
        <w:pStyle w:val="ListParagraph"/>
        <w:numPr>
          <w:ilvl w:val="0"/>
          <w:numId w:val="43"/>
        </w:numPr>
        <w:jc w:val="both"/>
        <w:rPr>
          <w:rFonts w:ascii="Cambria" w:hAnsi="Cambria" w:cstheme="majorBidi"/>
          <w:sz w:val="20"/>
          <w:szCs w:val="20"/>
        </w:rPr>
      </w:pPr>
      <w:r w:rsidRPr="00D71D18">
        <w:rPr>
          <w:rFonts w:ascii="Cambria" w:hAnsi="Cambria" w:cstheme="majorBidi"/>
          <w:sz w:val="20"/>
          <w:szCs w:val="20"/>
        </w:rPr>
        <w:t xml:space="preserve">Rating Scale Approach is a checklist that allows the evaluator to record information on a scale, noting the finer distinction that just presence or absence of a behavior. The teacher they indicate to what degree the standards were met. Usually, teachers will use a numerical scale. For instance, one teacher may arte each criterion on a scale of one to five with one meaning </w:t>
      </w:r>
      <w:proofErr w:type="gramStart"/>
      <w:r w:rsidRPr="00D71D18">
        <w:rPr>
          <w:rFonts w:ascii="Cambria" w:hAnsi="Cambria" w:cstheme="majorBidi"/>
          <w:sz w:val="20"/>
          <w:szCs w:val="20"/>
        </w:rPr>
        <w:t>“ skills</w:t>
      </w:r>
      <w:proofErr w:type="gramEnd"/>
      <w:r w:rsidRPr="00D71D18">
        <w:rPr>
          <w:rFonts w:ascii="Cambria" w:hAnsi="Cambria" w:cstheme="majorBidi"/>
          <w:sz w:val="20"/>
          <w:szCs w:val="20"/>
        </w:rPr>
        <w:t xml:space="preserve"> barely present” and five meaning “skill extremely well executed.”</w:t>
      </w:r>
    </w:p>
    <w:p w:rsidR="004324D3" w:rsidRPr="00D71D18" w:rsidRDefault="004324D3" w:rsidP="004324D3">
      <w:pPr>
        <w:pStyle w:val="ListParagraph"/>
        <w:numPr>
          <w:ilvl w:val="0"/>
          <w:numId w:val="43"/>
        </w:numPr>
        <w:jc w:val="both"/>
        <w:rPr>
          <w:rFonts w:ascii="Cambria" w:hAnsi="Cambria" w:cstheme="majorBidi"/>
          <w:sz w:val="20"/>
          <w:szCs w:val="20"/>
        </w:rPr>
      </w:pPr>
      <w:r w:rsidRPr="00D71D18">
        <w:rPr>
          <w:rFonts w:ascii="Cambria" w:hAnsi="Cambria" w:cstheme="majorBidi"/>
          <w:sz w:val="20"/>
          <w:szCs w:val="20"/>
        </w:rPr>
        <w:t>Memory Approach the teacher observes the students when performing the tasks without taking any notes. They use the information from memory to determine whether or not the students were successful. This approach is not recommended to use for assessing the performance of the students.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PORTFOLIO ASSESSMENT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Portfolio assessment is the systematic, longitudinal </w:t>
      </w:r>
      <w:proofErr w:type="gramStart"/>
      <w:r w:rsidRPr="00D71D18">
        <w:rPr>
          <w:rFonts w:ascii="Cambria" w:hAnsi="Cambria" w:cstheme="majorBidi"/>
          <w:sz w:val="20"/>
          <w:szCs w:val="20"/>
        </w:rPr>
        <w:t>collection of student work created in response to specific, know</w:t>
      </w:r>
      <w:proofErr w:type="gramEnd"/>
      <w:r w:rsidRPr="00D71D18">
        <w:rPr>
          <w:rFonts w:ascii="Cambria" w:hAnsi="Cambria" w:cstheme="majorBidi"/>
          <w:sz w:val="20"/>
          <w:szCs w:val="20"/>
        </w:rPr>
        <w:t xml:space="preserve"> instructional objectives and evaluated in relation to the same criteria. Student Portfolio is a purposeful collection of student work that exhibits the </w:t>
      </w:r>
      <w:proofErr w:type="gramStart"/>
      <w:r w:rsidRPr="00D71D18">
        <w:rPr>
          <w:rFonts w:ascii="Cambria" w:hAnsi="Cambria" w:cstheme="majorBidi"/>
          <w:sz w:val="20"/>
          <w:szCs w:val="20"/>
        </w:rPr>
        <w:t>students</w:t>
      </w:r>
      <w:proofErr w:type="gramEnd"/>
      <w:r w:rsidRPr="00D71D18">
        <w:rPr>
          <w:rFonts w:ascii="Cambria" w:hAnsi="Cambria" w:cstheme="majorBidi"/>
          <w:sz w:val="20"/>
          <w:szCs w:val="20"/>
        </w:rPr>
        <w:t xml:space="preserve"> efforts, progress and achievements in one or more areas. The collection must include student participation in selecting contents, the criteria for selection, the criteria for judging merit and evidence of student self-reflection.</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Comparison of Portfolio and Traditional Forms of Assessment</w:t>
      </w:r>
    </w:p>
    <w:tbl>
      <w:tblPr>
        <w:tblStyle w:val="LightList-Accent1"/>
        <w:tblW w:w="0" w:type="auto"/>
        <w:tblLook w:val="04A0" w:firstRow="1" w:lastRow="0" w:firstColumn="1" w:lastColumn="0" w:noHBand="0" w:noVBand="1"/>
      </w:tblPr>
      <w:tblGrid>
        <w:gridCol w:w="4113"/>
        <w:gridCol w:w="4113"/>
      </w:tblGrid>
      <w:tr w:rsidR="004324D3" w:rsidRPr="00D71D18" w:rsidTr="00A81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sz w:val="20"/>
                <w:szCs w:val="20"/>
              </w:rPr>
            </w:pPr>
            <w:r w:rsidRPr="00D71D18">
              <w:rPr>
                <w:rFonts w:ascii="Cambria" w:hAnsi="Cambria" w:cstheme="majorBidi"/>
                <w:sz w:val="20"/>
                <w:szCs w:val="20"/>
              </w:rPr>
              <w:t>Traditional Assessment</w:t>
            </w:r>
          </w:p>
        </w:tc>
        <w:tc>
          <w:tcPr>
            <w:tcW w:w="4653" w:type="dxa"/>
          </w:tcPr>
          <w:p w:rsidR="004324D3" w:rsidRPr="00D71D18" w:rsidRDefault="004324D3" w:rsidP="00A81B18">
            <w:pPr>
              <w:jc w:val="both"/>
              <w:cnfStyle w:val="100000000000" w:firstRow="1"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Portfolio Assessment</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b w:val="0"/>
                <w:bCs w:val="0"/>
                <w:sz w:val="20"/>
                <w:szCs w:val="20"/>
              </w:rPr>
            </w:pPr>
            <w:r w:rsidRPr="00D71D18">
              <w:rPr>
                <w:rFonts w:ascii="Cambria" w:hAnsi="Cambria" w:cstheme="majorBidi"/>
                <w:b w:val="0"/>
                <w:bCs w:val="0"/>
                <w:sz w:val="20"/>
                <w:szCs w:val="20"/>
              </w:rPr>
              <w:t>Measures student’s ability at one time</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Measures  student’s ability over time</w:t>
            </w:r>
          </w:p>
        </w:tc>
      </w:tr>
      <w:tr w:rsidR="004324D3" w:rsidRPr="00D71D18" w:rsidTr="00A81B18">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b w:val="0"/>
                <w:bCs w:val="0"/>
                <w:sz w:val="20"/>
                <w:szCs w:val="20"/>
              </w:rPr>
            </w:pPr>
            <w:r w:rsidRPr="00D71D18">
              <w:rPr>
                <w:rFonts w:ascii="Cambria" w:hAnsi="Cambria" w:cstheme="majorBidi"/>
                <w:b w:val="0"/>
                <w:bCs w:val="0"/>
                <w:sz w:val="20"/>
                <w:szCs w:val="20"/>
              </w:rPr>
              <w:t>Done by the teacher alone, students are not aware of the criteria</w:t>
            </w:r>
          </w:p>
        </w:tc>
        <w:tc>
          <w:tcPr>
            <w:tcW w:w="4653" w:type="dxa"/>
          </w:tcPr>
          <w:p w:rsidR="004324D3" w:rsidRPr="00D71D1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Done by the teacher and the students, the students are aware of the criteria</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b w:val="0"/>
                <w:bCs w:val="0"/>
                <w:sz w:val="20"/>
                <w:szCs w:val="20"/>
              </w:rPr>
            </w:pPr>
            <w:r w:rsidRPr="00D71D18">
              <w:rPr>
                <w:rFonts w:ascii="Cambria" w:hAnsi="Cambria" w:cstheme="majorBidi"/>
                <w:b w:val="0"/>
                <w:bCs w:val="0"/>
                <w:sz w:val="20"/>
                <w:szCs w:val="20"/>
              </w:rPr>
              <w:t>Conducted outside instruction</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Embedded in instruction</w:t>
            </w:r>
          </w:p>
        </w:tc>
      </w:tr>
      <w:tr w:rsidR="004324D3" w:rsidRPr="00D71D18" w:rsidTr="00A81B18">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b w:val="0"/>
                <w:bCs w:val="0"/>
                <w:sz w:val="20"/>
                <w:szCs w:val="20"/>
              </w:rPr>
            </w:pPr>
            <w:r w:rsidRPr="00D71D18">
              <w:rPr>
                <w:rFonts w:ascii="Cambria" w:hAnsi="Cambria" w:cstheme="majorBidi"/>
                <w:b w:val="0"/>
                <w:bCs w:val="0"/>
                <w:sz w:val="20"/>
                <w:szCs w:val="20"/>
              </w:rPr>
              <w:t>Assigns student a grade</w:t>
            </w:r>
          </w:p>
        </w:tc>
        <w:tc>
          <w:tcPr>
            <w:tcW w:w="4653" w:type="dxa"/>
          </w:tcPr>
          <w:p w:rsidR="004324D3" w:rsidRPr="00D71D1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Involves student in own assessment</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b w:val="0"/>
                <w:bCs w:val="0"/>
                <w:sz w:val="20"/>
                <w:szCs w:val="20"/>
              </w:rPr>
            </w:pPr>
            <w:r w:rsidRPr="00D71D18">
              <w:rPr>
                <w:rFonts w:ascii="Cambria" w:hAnsi="Cambria" w:cstheme="majorBidi"/>
                <w:b w:val="0"/>
                <w:bCs w:val="0"/>
                <w:sz w:val="20"/>
                <w:szCs w:val="20"/>
              </w:rPr>
              <w:t>Does not capture the students language ability</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Capture many facets if language learning performance</w:t>
            </w:r>
          </w:p>
        </w:tc>
      </w:tr>
      <w:tr w:rsidR="004324D3" w:rsidRPr="00D71D18" w:rsidTr="00A81B18">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b w:val="0"/>
                <w:bCs w:val="0"/>
                <w:sz w:val="20"/>
                <w:szCs w:val="20"/>
              </w:rPr>
            </w:pPr>
            <w:r w:rsidRPr="00D71D18">
              <w:rPr>
                <w:rFonts w:ascii="Cambria" w:hAnsi="Cambria" w:cstheme="majorBidi"/>
                <w:b w:val="0"/>
                <w:bCs w:val="0"/>
                <w:sz w:val="20"/>
                <w:szCs w:val="20"/>
              </w:rPr>
              <w:t>Does not include the teacher’s knowledge of student as a learner</w:t>
            </w:r>
          </w:p>
        </w:tc>
        <w:tc>
          <w:tcPr>
            <w:tcW w:w="4653" w:type="dxa"/>
          </w:tcPr>
          <w:p w:rsidR="004324D3" w:rsidRPr="00D71D18" w:rsidRDefault="004324D3" w:rsidP="00A81B18">
            <w:pPr>
              <w:jc w:val="both"/>
              <w:cnfStyle w:val="000000000000" w:firstRow="0" w:lastRow="0" w:firstColumn="0" w:lastColumn="0" w:oddVBand="0" w:evenVBand="0" w:oddHBand="0"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Allows for expression of teacher’s knowledge of student as learner</w:t>
            </w:r>
          </w:p>
        </w:tc>
      </w:tr>
      <w:tr w:rsidR="004324D3" w:rsidRPr="00D71D18" w:rsidTr="00A81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3" w:type="dxa"/>
          </w:tcPr>
          <w:p w:rsidR="004324D3" w:rsidRPr="00D71D18" w:rsidRDefault="004324D3" w:rsidP="00A81B18">
            <w:pPr>
              <w:jc w:val="both"/>
              <w:rPr>
                <w:rFonts w:ascii="Cambria" w:hAnsi="Cambria" w:cstheme="majorBidi"/>
                <w:b w:val="0"/>
                <w:bCs w:val="0"/>
                <w:sz w:val="20"/>
                <w:szCs w:val="20"/>
              </w:rPr>
            </w:pPr>
            <w:r w:rsidRPr="00D71D18">
              <w:rPr>
                <w:rFonts w:ascii="Cambria" w:hAnsi="Cambria" w:cstheme="majorBidi"/>
                <w:b w:val="0"/>
                <w:bCs w:val="0"/>
                <w:sz w:val="20"/>
                <w:szCs w:val="20"/>
              </w:rPr>
              <w:t>Does not gives student responsibility</w:t>
            </w:r>
          </w:p>
        </w:tc>
        <w:tc>
          <w:tcPr>
            <w:tcW w:w="4653" w:type="dxa"/>
          </w:tcPr>
          <w:p w:rsidR="004324D3" w:rsidRPr="00D71D18" w:rsidRDefault="004324D3" w:rsidP="00A81B18">
            <w:pPr>
              <w:jc w:val="both"/>
              <w:cnfStyle w:val="000000100000" w:firstRow="0" w:lastRow="0" w:firstColumn="0" w:lastColumn="0" w:oddVBand="0" w:evenVBand="0" w:oddHBand="1" w:evenHBand="0" w:firstRowFirstColumn="0" w:firstRowLastColumn="0" w:lastRowFirstColumn="0" w:lastRowLastColumn="0"/>
              <w:rPr>
                <w:rFonts w:ascii="Cambria" w:hAnsi="Cambria" w:cstheme="majorBidi"/>
                <w:sz w:val="20"/>
                <w:szCs w:val="20"/>
              </w:rPr>
            </w:pPr>
            <w:r w:rsidRPr="00D71D18">
              <w:rPr>
                <w:rFonts w:ascii="Cambria" w:hAnsi="Cambria" w:cstheme="majorBidi"/>
                <w:sz w:val="20"/>
                <w:szCs w:val="20"/>
              </w:rPr>
              <w:t>Student learns how to take responsibility</w:t>
            </w:r>
          </w:p>
        </w:tc>
      </w:tr>
    </w:tbl>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Three Types of Portfolio</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There are three basic types of portfolio to consider for classroom use. These are working portfolio, showcase portfolio and progress portfolio</w:t>
      </w:r>
    </w:p>
    <w:p w:rsidR="004324D3" w:rsidRPr="00D71D18" w:rsidRDefault="004324D3" w:rsidP="004324D3">
      <w:pPr>
        <w:pStyle w:val="ListParagraph"/>
        <w:numPr>
          <w:ilvl w:val="0"/>
          <w:numId w:val="44"/>
        </w:numPr>
        <w:jc w:val="both"/>
        <w:rPr>
          <w:rFonts w:ascii="Cambria" w:hAnsi="Cambria" w:cstheme="majorBidi"/>
          <w:sz w:val="20"/>
          <w:szCs w:val="20"/>
        </w:rPr>
      </w:pPr>
      <w:r w:rsidRPr="00D71D18">
        <w:rPr>
          <w:rFonts w:ascii="Cambria" w:hAnsi="Cambria" w:cstheme="majorBidi"/>
          <w:sz w:val="20"/>
          <w:szCs w:val="20"/>
        </w:rPr>
        <w:t>Working Portfolio</w:t>
      </w:r>
    </w:p>
    <w:p w:rsidR="004324D3" w:rsidRPr="00D71D18" w:rsidRDefault="004324D3" w:rsidP="004324D3">
      <w:pPr>
        <w:pStyle w:val="ListParagraph"/>
        <w:jc w:val="both"/>
        <w:rPr>
          <w:rFonts w:ascii="Cambria" w:hAnsi="Cambria" w:cstheme="majorBidi"/>
          <w:sz w:val="20"/>
          <w:szCs w:val="20"/>
        </w:rPr>
      </w:pPr>
      <w:r w:rsidRPr="00D71D18">
        <w:rPr>
          <w:rFonts w:ascii="Cambria" w:hAnsi="Cambria" w:cstheme="majorBidi"/>
          <w:sz w:val="20"/>
          <w:szCs w:val="20"/>
        </w:rPr>
        <w:t>The first type of portfolio is working portfolio also known as “teacher-student portfolio”. As the name implies that it is a project “in work” it contains the work in progress as well as the finished samples of work use to reflect in process by the students and teachers. It documents the stages of learning and provides a progressive record of student growth. This is interactive teacher-student portfolio that aids in communication between teacher and student.</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jc w:val="both"/>
        <w:rPr>
          <w:rFonts w:ascii="Cambria" w:hAnsi="Cambria" w:cstheme="majorBidi"/>
          <w:sz w:val="20"/>
          <w:szCs w:val="20"/>
        </w:rPr>
      </w:pPr>
      <w:r w:rsidRPr="00D71D18">
        <w:rPr>
          <w:rFonts w:ascii="Cambria" w:hAnsi="Cambria" w:cstheme="majorBidi"/>
          <w:sz w:val="20"/>
          <w:szCs w:val="20"/>
        </w:rPr>
        <w:t>The working portfolio may be used to diagnose student needs. In both student and teacher have evidence of student strengths and weakness in achieving learning objectives</w:t>
      </w:r>
      <w:proofErr w:type="gramStart"/>
      <w:r w:rsidRPr="00D71D18">
        <w:rPr>
          <w:rFonts w:ascii="Cambria" w:hAnsi="Cambria" w:cstheme="majorBidi"/>
          <w:sz w:val="20"/>
          <w:szCs w:val="20"/>
        </w:rPr>
        <w:t>,  information</w:t>
      </w:r>
      <w:proofErr w:type="gramEnd"/>
      <w:r w:rsidRPr="00D71D18">
        <w:rPr>
          <w:rFonts w:ascii="Cambria" w:hAnsi="Cambria" w:cstheme="majorBidi"/>
          <w:sz w:val="20"/>
          <w:szCs w:val="20"/>
        </w:rPr>
        <w:t xml:space="preserve"> extremely useful in designing future instruction.</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numPr>
          <w:ilvl w:val="0"/>
          <w:numId w:val="44"/>
        </w:numPr>
        <w:jc w:val="both"/>
        <w:rPr>
          <w:rFonts w:ascii="Cambria" w:hAnsi="Cambria" w:cstheme="majorBidi"/>
          <w:sz w:val="20"/>
          <w:szCs w:val="20"/>
        </w:rPr>
      </w:pPr>
      <w:r w:rsidRPr="00D71D18">
        <w:rPr>
          <w:rFonts w:ascii="Cambria" w:hAnsi="Cambria" w:cstheme="majorBidi"/>
          <w:sz w:val="20"/>
          <w:szCs w:val="20"/>
        </w:rPr>
        <w:t>Showcase Portfolio</w:t>
      </w:r>
    </w:p>
    <w:p w:rsidR="004324D3" w:rsidRPr="00D71D18" w:rsidRDefault="004324D3" w:rsidP="004324D3">
      <w:pPr>
        <w:pStyle w:val="ListParagraph"/>
        <w:jc w:val="both"/>
        <w:rPr>
          <w:rFonts w:ascii="Cambria" w:hAnsi="Cambria" w:cstheme="majorBidi"/>
          <w:sz w:val="20"/>
          <w:szCs w:val="20"/>
        </w:rPr>
      </w:pPr>
      <w:r w:rsidRPr="00D71D18">
        <w:rPr>
          <w:rFonts w:ascii="Cambria" w:hAnsi="Cambria" w:cstheme="majorBidi"/>
          <w:sz w:val="20"/>
          <w:szCs w:val="20"/>
        </w:rPr>
        <w:t xml:space="preserve">Showcase portfolio is the second type of portfolio and also </w:t>
      </w:r>
      <w:proofErr w:type="spellStart"/>
      <w:r w:rsidRPr="00D71D18">
        <w:rPr>
          <w:rFonts w:ascii="Cambria" w:hAnsi="Cambria" w:cstheme="majorBidi"/>
          <w:sz w:val="20"/>
          <w:szCs w:val="20"/>
        </w:rPr>
        <w:t>know</w:t>
      </w:r>
      <w:proofErr w:type="spellEnd"/>
      <w:r w:rsidRPr="00D71D18">
        <w:rPr>
          <w:rFonts w:ascii="Cambria" w:hAnsi="Cambria" w:cstheme="majorBidi"/>
          <w:sz w:val="20"/>
          <w:szCs w:val="20"/>
        </w:rPr>
        <w:t xml:space="preserve"> as best works portfolio or display portfolio. In this kind of portfolio, it focuses on the student’s best and most representative work. It </w:t>
      </w:r>
      <w:proofErr w:type="gramStart"/>
      <w:r w:rsidRPr="00D71D18">
        <w:rPr>
          <w:rFonts w:ascii="Cambria" w:hAnsi="Cambria" w:cstheme="majorBidi"/>
          <w:sz w:val="20"/>
          <w:szCs w:val="20"/>
        </w:rPr>
        <w:t>exhibit</w:t>
      </w:r>
      <w:proofErr w:type="gramEnd"/>
      <w:r w:rsidRPr="00D71D18">
        <w:rPr>
          <w:rFonts w:ascii="Cambria" w:hAnsi="Cambria" w:cstheme="majorBidi"/>
          <w:sz w:val="20"/>
          <w:szCs w:val="20"/>
        </w:rPr>
        <w:t xml:space="preserve"> the best performance of the student. Best works portfolio may document student activities beyond school for example a story written at home. It is just like an artist’s portfolio where a variety of work is selected to reflect breadth of talent, painters can exhibits </w:t>
      </w:r>
      <w:proofErr w:type="gramStart"/>
      <w:r w:rsidRPr="00D71D18">
        <w:rPr>
          <w:rFonts w:ascii="Cambria" w:hAnsi="Cambria" w:cstheme="majorBidi"/>
          <w:sz w:val="20"/>
          <w:szCs w:val="20"/>
        </w:rPr>
        <w:t>the  best</w:t>
      </w:r>
      <w:proofErr w:type="gramEnd"/>
      <w:r w:rsidRPr="00D71D18">
        <w:rPr>
          <w:rFonts w:ascii="Cambria" w:hAnsi="Cambria" w:cstheme="majorBidi"/>
          <w:sz w:val="20"/>
          <w:szCs w:val="20"/>
        </w:rPr>
        <w:t xml:space="preserve"> paintings. Hence, in this portfolio the student selects what he or she thinks is representative work. This folder is most often seen at open houses and parent visitations.</w:t>
      </w:r>
    </w:p>
    <w:p w:rsidR="004324D3" w:rsidRPr="00D71D18" w:rsidRDefault="004324D3" w:rsidP="004324D3">
      <w:pPr>
        <w:pStyle w:val="ListParagraph"/>
        <w:jc w:val="both"/>
        <w:rPr>
          <w:rFonts w:ascii="Cambria" w:hAnsi="Cambria" w:cstheme="majorBidi"/>
          <w:sz w:val="20"/>
          <w:szCs w:val="20"/>
        </w:rPr>
      </w:pPr>
      <w:r w:rsidRPr="00D71D18">
        <w:rPr>
          <w:rFonts w:ascii="Cambria" w:hAnsi="Cambria" w:cstheme="majorBidi"/>
          <w:sz w:val="20"/>
          <w:szCs w:val="20"/>
        </w:rPr>
        <w:t xml:space="preserve"> </w:t>
      </w:r>
    </w:p>
    <w:p w:rsidR="004324D3" w:rsidRPr="00D71D18" w:rsidRDefault="004324D3" w:rsidP="004324D3">
      <w:pPr>
        <w:pStyle w:val="ListParagraph"/>
        <w:jc w:val="both"/>
        <w:rPr>
          <w:rFonts w:ascii="Cambria" w:hAnsi="Cambria" w:cstheme="majorBidi"/>
          <w:sz w:val="20"/>
          <w:szCs w:val="20"/>
        </w:rPr>
      </w:pPr>
      <w:r w:rsidRPr="00D71D18">
        <w:rPr>
          <w:rFonts w:ascii="Cambria" w:hAnsi="Cambria" w:cstheme="majorBidi"/>
          <w:sz w:val="20"/>
          <w:szCs w:val="20"/>
        </w:rPr>
        <w:t xml:space="preserve">The most rewarding use of student portfolios is the display of student’s best work, the work that makes them proud. In this case, it encourages self-assessment and </w:t>
      </w:r>
      <w:proofErr w:type="gramStart"/>
      <w:r w:rsidRPr="00D71D18">
        <w:rPr>
          <w:rFonts w:ascii="Cambria" w:hAnsi="Cambria" w:cstheme="majorBidi"/>
          <w:sz w:val="20"/>
          <w:szCs w:val="20"/>
        </w:rPr>
        <w:t>build</w:t>
      </w:r>
      <w:proofErr w:type="gramEnd"/>
      <w:r w:rsidRPr="00D71D18">
        <w:rPr>
          <w:rFonts w:ascii="Cambria" w:hAnsi="Cambria" w:cstheme="majorBidi"/>
          <w:sz w:val="20"/>
          <w:szCs w:val="20"/>
        </w:rPr>
        <w:t xml:space="preserve"> self-esteem to students. The </w:t>
      </w:r>
      <w:proofErr w:type="gramStart"/>
      <w:r w:rsidRPr="00D71D18">
        <w:rPr>
          <w:rFonts w:ascii="Cambria" w:hAnsi="Cambria" w:cstheme="majorBidi"/>
          <w:sz w:val="20"/>
          <w:szCs w:val="20"/>
        </w:rPr>
        <w:t>pride  and</w:t>
      </w:r>
      <w:proofErr w:type="gramEnd"/>
      <w:r w:rsidRPr="00D71D18">
        <w:rPr>
          <w:rFonts w:ascii="Cambria" w:hAnsi="Cambria" w:cstheme="majorBidi"/>
          <w:sz w:val="20"/>
          <w:szCs w:val="20"/>
        </w:rPr>
        <w:t xml:space="preserve"> sense of accomplishment that students feel make the effort well worthwhile and contribute to a culture for learning in the classroom</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numPr>
          <w:ilvl w:val="0"/>
          <w:numId w:val="44"/>
        </w:numPr>
        <w:jc w:val="both"/>
        <w:rPr>
          <w:rFonts w:ascii="Cambria" w:hAnsi="Cambria" w:cstheme="majorBidi"/>
          <w:sz w:val="20"/>
          <w:szCs w:val="20"/>
        </w:rPr>
      </w:pPr>
      <w:r w:rsidRPr="00D71D18">
        <w:rPr>
          <w:rFonts w:ascii="Cambria" w:hAnsi="Cambria" w:cstheme="majorBidi"/>
          <w:sz w:val="20"/>
          <w:szCs w:val="20"/>
        </w:rPr>
        <w:t>Progress Portfolio</w:t>
      </w:r>
    </w:p>
    <w:p w:rsidR="004324D3" w:rsidRPr="00D71D18" w:rsidRDefault="004324D3" w:rsidP="004324D3">
      <w:pPr>
        <w:pStyle w:val="ListParagraph"/>
        <w:jc w:val="both"/>
        <w:rPr>
          <w:rFonts w:ascii="Cambria" w:hAnsi="Cambria" w:cstheme="majorBidi"/>
          <w:sz w:val="20"/>
          <w:szCs w:val="20"/>
        </w:rPr>
      </w:pPr>
      <w:r w:rsidRPr="00D71D18">
        <w:rPr>
          <w:rFonts w:ascii="Cambria" w:hAnsi="Cambria" w:cstheme="majorBidi"/>
          <w:sz w:val="20"/>
          <w:szCs w:val="20"/>
        </w:rPr>
        <w:t>This third type of portfolio is progress portfolio and it is also known as Teacher Alternative Assessment Portfolio. It contains examples of student’s work with the same types done over a period of time and they are utilized to assess their progress</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jc w:val="both"/>
        <w:rPr>
          <w:rFonts w:ascii="Cambria" w:hAnsi="Cambria" w:cstheme="majorBidi"/>
          <w:sz w:val="20"/>
          <w:szCs w:val="20"/>
        </w:rPr>
      </w:pPr>
      <w:r w:rsidRPr="00D71D18">
        <w:rPr>
          <w:rFonts w:ascii="Cambria" w:hAnsi="Cambria" w:cstheme="majorBidi"/>
          <w:sz w:val="20"/>
          <w:szCs w:val="20"/>
        </w:rPr>
        <w:t>All the works of the students in this type of portfolio are scored, rated, ranked, or evaluated.</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jc w:val="both"/>
        <w:rPr>
          <w:rFonts w:ascii="Cambria" w:hAnsi="Cambria" w:cstheme="majorBidi"/>
          <w:sz w:val="20"/>
          <w:szCs w:val="20"/>
        </w:rPr>
      </w:pPr>
      <w:r w:rsidRPr="00D71D18">
        <w:rPr>
          <w:rFonts w:ascii="Cambria" w:hAnsi="Cambria" w:cstheme="majorBidi"/>
          <w:sz w:val="20"/>
          <w:szCs w:val="20"/>
        </w:rPr>
        <w:t>Teachers can keep individual student portfolios that are solely for the teacher’s use as an assessment tool. This a focused type of portfolio and is a model approach to assessment.</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jc w:val="both"/>
        <w:rPr>
          <w:rFonts w:ascii="Cambria" w:hAnsi="Cambria" w:cstheme="majorBidi"/>
          <w:sz w:val="20"/>
          <w:szCs w:val="20"/>
        </w:rPr>
      </w:pPr>
      <w:r w:rsidRPr="00D71D18">
        <w:rPr>
          <w:rFonts w:ascii="Cambria" w:hAnsi="Cambria" w:cstheme="majorBidi"/>
          <w:sz w:val="20"/>
          <w:szCs w:val="20"/>
        </w:rPr>
        <w:t>Assessment portfolios used to document student learning on specific curriculum outcomes and used to demonstrate the extent of mastery in any curricular area,</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jc w:val="both"/>
        <w:rPr>
          <w:rFonts w:ascii="Cambria" w:hAnsi="Cambria" w:cstheme="majorBidi"/>
          <w:sz w:val="20"/>
          <w:szCs w:val="20"/>
        </w:rPr>
      </w:pPr>
      <w:r w:rsidRPr="00D71D18">
        <w:rPr>
          <w:rFonts w:ascii="Cambria" w:hAnsi="Cambria" w:cstheme="majorBidi"/>
          <w:sz w:val="20"/>
          <w:szCs w:val="20"/>
        </w:rPr>
        <w:t>Uses of Portfolios</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pStyle w:val="ListParagraph"/>
        <w:numPr>
          <w:ilvl w:val="0"/>
          <w:numId w:val="45"/>
        </w:numPr>
        <w:jc w:val="both"/>
        <w:rPr>
          <w:rFonts w:ascii="Cambria" w:hAnsi="Cambria" w:cstheme="majorBidi"/>
          <w:sz w:val="20"/>
          <w:szCs w:val="20"/>
        </w:rPr>
      </w:pPr>
      <w:r w:rsidRPr="00D71D18">
        <w:rPr>
          <w:rFonts w:ascii="Cambria" w:hAnsi="Cambria" w:cstheme="majorBidi"/>
          <w:sz w:val="20"/>
          <w:szCs w:val="20"/>
        </w:rPr>
        <w:t>It can provide both formative and summative opportunities for monitoring progress toward reaching identified outcomes</w:t>
      </w:r>
    </w:p>
    <w:p w:rsidR="004324D3" w:rsidRPr="00D71D18" w:rsidRDefault="004324D3" w:rsidP="004324D3">
      <w:pPr>
        <w:pStyle w:val="ListParagraph"/>
        <w:numPr>
          <w:ilvl w:val="0"/>
          <w:numId w:val="45"/>
        </w:numPr>
        <w:jc w:val="both"/>
        <w:rPr>
          <w:rFonts w:ascii="Cambria" w:hAnsi="Cambria" w:cstheme="majorBidi"/>
          <w:sz w:val="20"/>
          <w:szCs w:val="20"/>
        </w:rPr>
      </w:pPr>
      <w:r w:rsidRPr="00D71D18">
        <w:rPr>
          <w:rFonts w:ascii="Cambria" w:hAnsi="Cambria" w:cstheme="majorBidi"/>
          <w:sz w:val="20"/>
          <w:szCs w:val="20"/>
        </w:rPr>
        <w:lastRenderedPageBreak/>
        <w:t xml:space="preserve">Portfolios can communicate concrete information about what </w:t>
      </w:r>
      <w:proofErr w:type="gramStart"/>
      <w:r w:rsidRPr="00D71D18">
        <w:rPr>
          <w:rFonts w:ascii="Cambria" w:hAnsi="Cambria" w:cstheme="majorBidi"/>
          <w:sz w:val="20"/>
          <w:szCs w:val="20"/>
        </w:rPr>
        <w:t>us</w:t>
      </w:r>
      <w:proofErr w:type="gramEnd"/>
      <w:r w:rsidRPr="00D71D18">
        <w:rPr>
          <w:rFonts w:ascii="Cambria" w:hAnsi="Cambria" w:cstheme="majorBidi"/>
          <w:sz w:val="20"/>
          <w:szCs w:val="20"/>
        </w:rPr>
        <w:t xml:space="preserve"> expected of students in terms of the content and quality of performance in specific curriculum areas.</w:t>
      </w:r>
    </w:p>
    <w:p w:rsidR="004324D3" w:rsidRPr="00D71D18" w:rsidRDefault="004324D3" w:rsidP="004324D3">
      <w:pPr>
        <w:pStyle w:val="ListParagraph"/>
        <w:numPr>
          <w:ilvl w:val="0"/>
          <w:numId w:val="45"/>
        </w:numPr>
        <w:jc w:val="both"/>
        <w:rPr>
          <w:rFonts w:ascii="Cambria" w:hAnsi="Cambria" w:cstheme="majorBidi"/>
          <w:sz w:val="20"/>
          <w:szCs w:val="20"/>
        </w:rPr>
      </w:pPr>
      <w:r w:rsidRPr="00D71D18">
        <w:rPr>
          <w:rFonts w:ascii="Cambria" w:hAnsi="Cambria" w:cstheme="majorBidi"/>
          <w:sz w:val="20"/>
          <w:szCs w:val="20"/>
        </w:rPr>
        <w:t>A portfolio is that they allow students to document aspects of their learning that do not show up well in traditional assessments</w:t>
      </w:r>
    </w:p>
    <w:p w:rsidR="004324D3" w:rsidRPr="00D71D18" w:rsidRDefault="004324D3" w:rsidP="004324D3">
      <w:pPr>
        <w:pStyle w:val="ListParagraph"/>
        <w:numPr>
          <w:ilvl w:val="0"/>
          <w:numId w:val="45"/>
        </w:numPr>
        <w:jc w:val="both"/>
        <w:rPr>
          <w:rFonts w:ascii="Cambria" w:hAnsi="Cambria" w:cstheme="majorBidi"/>
          <w:sz w:val="20"/>
          <w:szCs w:val="20"/>
        </w:rPr>
      </w:pPr>
      <w:r w:rsidRPr="00D71D18">
        <w:rPr>
          <w:rFonts w:ascii="Cambria" w:hAnsi="Cambria" w:cstheme="majorBidi"/>
          <w:sz w:val="20"/>
          <w:szCs w:val="20"/>
        </w:rPr>
        <w:t>Portfolios are useful to showcase periodic or end of the year accomplishment of students such as in poetry, reflections on growth, samples of best works, etc.</w:t>
      </w:r>
    </w:p>
    <w:p w:rsidR="004324D3" w:rsidRPr="00D71D18" w:rsidRDefault="004324D3" w:rsidP="004324D3">
      <w:pPr>
        <w:pStyle w:val="ListParagraph"/>
        <w:numPr>
          <w:ilvl w:val="0"/>
          <w:numId w:val="45"/>
        </w:numPr>
        <w:jc w:val="both"/>
        <w:rPr>
          <w:rFonts w:ascii="Cambria" w:hAnsi="Cambria" w:cstheme="majorBidi"/>
          <w:sz w:val="20"/>
          <w:szCs w:val="20"/>
        </w:rPr>
      </w:pPr>
      <w:r w:rsidRPr="00D71D18">
        <w:rPr>
          <w:rFonts w:ascii="Cambria" w:hAnsi="Cambria" w:cstheme="majorBidi"/>
          <w:sz w:val="20"/>
          <w:szCs w:val="20"/>
        </w:rPr>
        <w:t>Portfolios may also be used to facilitate communication between teachers and parents regarding their child’s achievement and progress in a certain period of time.</w:t>
      </w:r>
    </w:p>
    <w:p w:rsidR="004324D3" w:rsidRPr="00D71D18" w:rsidRDefault="004324D3" w:rsidP="004324D3">
      <w:pPr>
        <w:pStyle w:val="ListParagraph"/>
        <w:numPr>
          <w:ilvl w:val="0"/>
          <w:numId w:val="45"/>
        </w:numPr>
        <w:jc w:val="both"/>
        <w:rPr>
          <w:rFonts w:ascii="Cambria" w:hAnsi="Cambria" w:cstheme="majorBidi"/>
          <w:sz w:val="20"/>
          <w:szCs w:val="20"/>
        </w:rPr>
      </w:pPr>
      <w:r w:rsidRPr="00D71D18">
        <w:rPr>
          <w:rFonts w:ascii="Cambria" w:hAnsi="Cambria" w:cstheme="majorBidi"/>
          <w:sz w:val="20"/>
          <w:szCs w:val="20"/>
        </w:rPr>
        <w:t>The administrator may use portfolios for national competency testing to grant high school credit, to evaluate education programs.</w:t>
      </w:r>
    </w:p>
    <w:p w:rsidR="004324D3" w:rsidRPr="00D71D18" w:rsidRDefault="004324D3" w:rsidP="004324D3">
      <w:pPr>
        <w:pStyle w:val="ListParagraph"/>
        <w:numPr>
          <w:ilvl w:val="0"/>
          <w:numId w:val="45"/>
        </w:numPr>
        <w:jc w:val="both"/>
        <w:rPr>
          <w:rFonts w:ascii="Cambria" w:hAnsi="Cambria" w:cstheme="majorBidi"/>
          <w:sz w:val="20"/>
          <w:szCs w:val="20"/>
        </w:rPr>
      </w:pPr>
      <w:r w:rsidRPr="00D71D18">
        <w:rPr>
          <w:rFonts w:ascii="Cambria" w:hAnsi="Cambria" w:cstheme="majorBidi"/>
          <w:sz w:val="20"/>
          <w:szCs w:val="20"/>
        </w:rPr>
        <w:t xml:space="preserve">Portfolios may be assembled for </w:t>
      </w:r>
      <w:proofErr w:type="gramStart"/>
      <w:r w:rsidRPr="00D71D18">
        <w:rPr>
          <w:rFonts w:ascii="Cambria" w:hAnsi="Cambria" w:cstheme="majorBidi"/>
          <w:sz w:val="20"/>
          <w:szCs w:val="20"/>
        </w:rPr>
        <w:t>combination  of</w:t>
      </w:r>
      <w:proofErr w:type="gramEnd"/>
      <w:r w:rsidRPr="00D71D18">
        <w:rPr>
          <w:rFonts w:ascii="Cambria" w:hAnsi="Cambria" w:cstheme="majorBidi"/>
          <w:sz w:val="20"/>
          <w:szCs w:val="20"/>
        </w:rPr>
        <w:t xml:space="preserve"> purposes such as instructional enhancement and progress documentation. A teacher reviews </w:t>
      </w:r>
      <w:proofErr w:type="gramStart"/>
      <w:r w:rsidRPr="00D71D18">
        <w:rPr>
          <w:rFonts w:ascii="Cambria" w:hAnsi="Cambria" w:cstheme="majorBidi"/>
          <w:sz w:val="20"/>
          <w:szCs w:val="20"/>
        </w:rPr>
        <w:t>students</w:t>
      </w:r>
      <w:proofErr w:type="gramEnd"/>
      <w:r w:rsidRPr="00D71D18">
        <w:rPr>
          <w:rFonts w:ascii="Cambria" w:hAnsi="Cambria" w:cstheme="majorBidi"/>
          <w:sz w:val="20"/>
          <w:szCs w:val="20"/>
        </w:rPr>
        <w:t xml:space="preserve"> portfolios periodically and make notes for revising instruction for next year used.</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According to Mueller (2010) there are seven steps in developing portfolios of students. </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Below are the discussions of each step.</w:t>
      </w:r>
    </w:p>
    <w:p w:rsidR="004324D3" w:rsidRPr="00D71D18" w:rsidRDefault="004324D3" w:rsidP="004324D3">
      <w:pPr>
        <w:pStyle w:val="ListParagraph"/>
        <w:numPr>
          <w:ilvl w:val="0"/>
          <w:numId w:val="46"/>
        </w:numPr>
        <w:jc w:val="both"/>
        <w:rPr>
          <w:rFonts w:ascii="Cambria" w:hAnsi="Cambria" w:cstheme="majorBidi"/>
          <w:sz w:val="20"/>
          <w:szCs w:val="20"/>
        </w:rPr>
      </w:pPr>
      <w:r w:rsidRPr="00D71D18">
        <w:rPr>
          <w:rFonts w:ascii="Cambria" w:hAnsi="Cambria" w:cstheme="majorBidi"/>
          <w:sz w:val="20"/>
          <w:szCs w:val="20"/>
        </w:rPr>
        <w:t xml:space="preserve">Purpose: What </w:t>
      </w:r>
      <w:proofErr w:type="gramStart"/>
      <w:r w:rsidRPr="00D71D18">
        <w:rPr>
          <w:rFonts w:ascii="Cambria" w:hAnsi="Cambria" w:cstheme="majorBidi"/>
          <w:sz w:val="20"/>
          <w:szCs w:val="20"/>
        </w:rPr>
        <w:t>is the purposes</w:t>
      </w:r>
      <w:proofErr w:type="gramEnd"/>
      <w:r w:rsidRPr="00D71D18">
        <w:rPr>
          <w:rFonts w:ascii="Cambria" w:hAnsi="Cambria" w:cstheme="majorBidi"/>
          <w:sz w:val="20"/>
          <w:szCs w:val="20"/>
        </w:rPr>
        <w:t xml:space="preserve"> of the portfolio?</w:t>
      </w:r>
    </w:p>
    <w:p w:rsidR="004324D3" w:rsidRPr="00D71D18" w:rsidRDefault="004324D3" w:rsidP="004324D3">
      <w:pPr>
        <w:pStyle w:val="ListParagraph"/>
        <w:numPr>
          <w:ilvl w:val="0"/>
          <w:numId w:val="46"/>
        </w:numPr>
        <w:jc w:val="both"/>
        <w:rPr>
          <w:rFonts w:ascii="Cambria" w:hAnsi="Cambria" w:cstheme="majorBidi"/>
          <w:sz w:val="20"/>
          <w:szCs w:val="20"/>
        </w:rPr>
      </w:pPr>
      <w:r w:rsidRPr="00D71D18">
        <w:rPr>
          <w:rFonts w:ascii="Cambria" w:hAnsi="Cambria" w:cstheme="majorBidi"/>
          <w:sz w:val="20"/>
          <w:szCs w:val="20"/>
        </w:rPr>
        <w:t>Audience: For what audience will the portfolio be created?</w:t>
      </w:r>
    </w:p>
    <w:p w:rsidR="004324D3" w:rsidRPr="00D71D18" w:rsidRDefault="004324D3" w:rsidP="004324D3">
      <w:pPr>
        <w:pStyle w:val="ListParagraph"/>
        <w:numPr>
          <w:ilvl w:val="0"/>
          <w:numId w:val="46"/>
        </w:numPr>
        <w:jc w:val="both"/>
        <w:rPr>
          <w:rFonts w:ascii="Cambria" w:hAnsi="Cambria" w:cstheme="majorBidi"/>
          <w:sz w:val="20"/>
          <w:szCs w:val="20"/>
        </w:rPr>
      </w:pPr>
      <w:r w:rsidRPr="00D71D18">
        <w:rPr>
          <w:rFonts w:ascii="Cambria" w:hAnsi="Cambria" w:cstheme="majorBidi"/>
          <w:sz w:val="20"/>
          <w:szCs w:val="20"/>
        </w:rPr>
        <w:t>Content: What samples of student work will be included?</w:t>
      </w:r>
    </w:p>
    <w:p w:rsidR="004324D3" w:rsidRPr="00D71D18" w:rsidRDefault="004324D3" w:rsidP="004324D3">
      <w:pPr>
        <w:pStyle w:val="ListParagraph"/>
        <w:numPr>
          <w:ilvl w:val="0"/>
          <w:numId w:val="46"/>
        </w:numPr>
        <w:jc w:val="both"/>
        <w:rPr>
          <w:rFonts w:ascii="Cambria" w:hAnsi="Cambria" w:cstheme="majorBidi"/>
          <w:sz w:val="20"/>
          <w:szCs w:val="20"/>
        </w:rPr>
      </w:pPr>
      <w:r w:rsidRPr="00D71D18">
        <w:rPr>
          <w:rFonts w:ascii="Cambria" w:hAnsi="Cambria" w:cstheme="majorBidi"/>
          <w:sz w:val="20"/>
          <w:szCs w:val="20"/>
        </w:rPr>
        <w:t>Process: What processes (e.g. selection of work to be included, reflection in work, conferencing) will be engaged in during the development of the portfolio?</w:t>
      </w:r>
    </w:p>
    <w:p w:rsidR="004324D3" w:rsidRPr="00D71D18" w:rsidRDefault="004324D3" w:rsidP="004324D3">
      <w:pPr>
        <w:pStyle w:val="ListParagraph"/>
        <w:numPr>
          <w:ilvl w:val="0"/>
          <w:numId w:val="46"/>
        </w:numPr>
        <w:jc w:val="both"/>
        <w:rPr>
          <w:rFonts w:ascii="Cambria" w:hAnsi="Cambria" w:cstheme="majorBidi"/>
          <w:sz w:val="20"/>
          <w:szCs w:val="20"/>
        </w:rPr>
      </w:pPr>
      <w:r w:rsidRPr="00D71D18">
        <w:rPr>
          <w:rFonts w:ascii="Cambria" w:hAnsi="Cambria" w:cstheme="majorBidi"/>
          <w:sz w:val="20"/>
          <w:szCs w:val="20"/>
        </w:rPr>
        <w:t>Management: How will time and materials be managed in the development of the portfolio?</w:t>
      </w:r>
    </w:p>
    <w:p w:rsidR="004324D3" w:rsidRPr="00D71D18" w:rsidRDefault="004324D3" w:rsidP="004324D3">
      <w:pPr>
        <w:pStyle w:val="ListParagraph"/>
        <w:numPr>
          <w:ilvl w:val="0"/>
          <w:numId w:val="46"/>
        </w:numPr>
        <w:jc w:val="both"/>
        <w:rPr>
          <w:rFonts w:ascii="Cambria" w:hAnsi="Cambria" w:cstheme="majorBidi"/>
          <w:sz w:val="20"/>
          <w:szCs w:val="20"/>
        </w:rPr>
      </w:pPr>
      <w:r w:rsidRPr="00D71D18">
        <w:rPr>
          <w:rFonts w:ascii="Cambria" w:hAnsi="Cambria" w:cstheme="majorBidi"/>
          <w:sz w:val="20"/>
          <w:szCs w:val="20"/>
        </w:rPr>
        <w:t xml:space="preserve">Communication: How and when will the portfolio </w:t>
      </w:r>
      <w:proofErr w:type="gramStart"/>
      <w:r w:rsidRPr="00D71D18">
        <w:rPr>
          <w:rFonts w:ascii="Cambria" w:hAnsi="Cambria" w:cstheme="majorBidi"/>
          <w:sz w:val="20"/>
          <w:szCs w:val="20"/>
        </w:rPr>
        <w:t>be</w:t>
      </w:r>
      <w:proofErr w:type="gramEnd"/>
      <w:r w:rsidRPr="00D71D18">
        <w:rPr>
          <w:rFonts w:ascii="Cambria" w:hAnsi="Cambria" w:cstheme="majorBidi"/>
          <w:sz w:val="20"/>
          <w:szCs w:val="20"/>
        </w:rPr>
        <w:t xml:space="preserve"> shared with pertinent audiences?</w:t>
      </w:r>
    </w:p>
    <w:p w:rsidR="004324D3" w:rsidRPr="00D71D18" w:rsidRDefault="004324D3" w:rsidP="004324D3">
      <w:pPr>
        <w:pStyle w:val="ListParagraph"/>
        <w:numPr>
          <w:ilvl w:val="0"/>
          <w:numId w:val="46"/>
        </w:numPr>
        <w:jc w:val="both"/>
        <w:rPr>
          <w:rFonts w:ascii="Cambria" w:hAnsi="Cambria" w:cstheme="majorBidi"/>
          <w:sz w:val="20"/>
          <w:szCs w:val="20"/>
        </w:rPr>
      </w:pPr>
      <w:r w:rsidRPr="00D71D18">
        <w:rPr>
          <w:rFonts w:ascii="Cambria" w:hAnsi="Cambria" w:cstheme="majorBidi"/>
          <w:sz w:val="20"/>
          <w:szCs w:val="20"/>
        </w:rPr>
        <w:t>Evaluation: If the portfolio is to be used for evaluation, when and how should it be evaluated?</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Guidelines for Assessing Portfolios</w:t>
      </w:r>
    </w:p>
    <w:p w:rsidR="004324D3" w:rsidRPr="00D71D18" w:rsidRDefault="004324D3" w:rsidP="004324D3">
      <w:pPr>
        <w:pStyle w:val="ListParagraph"/>
        <w:numPr>
          <w:ilvl w:val="0"/>
          <w:numId w:val="47"/>
        </w:numPr>
        <w:jc w:val="both"/>
        <w:rPr>
          <w:rFonts w:ascii="Cambria" w:hAnsi="Cambria" w:cstheme="majorBidi"/>
          <w:sz w:val="20"/>
          <w:szCs w:val="20"/>
        </w:rPr>
      </w:pPr>
      <w:r w:rsidRPr="00D71D18">
        <w:rPr>
          <w:rFonts w:ascii="Cambria" w:hAnsi="Cambria" w:cstheme="majorBidi"/>
          <w:sz w:val="20"/>
          <w:szCs w:val="20"/>
        </w:rPr>
        <w:t>Include enough documents (items) on which to base judgment</w:t>
      </w:r>
    </w:p>
    <w:p w:rsidR="004324D3" w:rsidRPr="00D71D18" w:rsidRDefault="004324D3" w:rsidP="004324D3">
      <w:pPr>
        <w:pStyle w:val="ListParagraph"/>
        <w:numPr>
          <w:ilvl w:val="0"/>
          <w:numId w:val="47"/>
        </w:numPr>
        <w:jc w:val="both"/>
        <w:rPr>
          <w:rFonts w:ascii="Cambria" w:hAnsi="Cambria" w:cstheme="majorBidi"/>
          <w:sz w:val="20"/>
          <w:szCs w:val="20"/>
        </w:rPr>
      </w:pPr>
      <w:r w:rsidRPr="00D71D18">
        <w:rPr>
          <w:rFonts w:ascii="Cambria" w:hAnsi="Cambria" w:cstheme="majorBidi"/>
          <w:sz w:val="20"/>
          <w:szCs w:val="20"/>
        </w:rPr>
        <w:t xml:space="preserve">Structure the contents to provide </w:t>
      </w:r>
      <w:proofErr w:type="spellStart"/>
      <w:r w:rsidRPr="00D71D18">
        <w:rPr>
          <w:rFonts w:ascii="Cambria" w:hAnsi="Cambria" w:cstheme="majorBidi"/>
          <w:sz w:val="20"/>
          <w:szCs w:val="20"/>
        </w:rPr>
        <w:t>scorable</w:t>
      </w:r>
      <w:proofErr w:type="spellEnd"/>
      <w:r w:rsidRPr="00D71D18">
        <w:rPr>
          <w:rFonts w:ascii="Cambria" w:hAnsi="Cambria" w:cstheme="majorBidi"/>
          <w:sz w:val="20"/>
          <w:szCs w:val="20"/>
        </w:rPr>
        <w:t xml:space="preserve"> information</w:t>
      </w:r>
    </w:p>
    <w:p w:rsidR="004324D3" w:rsidRPr="00D71D18" w:rsidRDefault="004324D3" w:rsidP="004324D3">
      <w:pPr>
        <w:pStyle w:val="ListParagraph"/>
        <w:numPr>
          <w:ilvl w:val="0"/>
          <w:numId w:val="47"/>
        </w:numPr>
        <w:jc w:val="both"/>
        <w:rPr>
          <w:rFonts w:ascii="Cambria" w:hAnsi="Cambria" w:cstheme="majorBidi"/>
          <w:sz w:val="20"/>
          <w:szCs w:val="20"/>
        </w:rPr>
      </w:pPr>
      <w:r w:rsidRPr="00D71D18">
        <w:rPr>
          <w:rFonts w:ascii="Cambria" w:hAnsi="Cambria" w:cstheme="majorBidi"/>
          <w:sz w:val="20"/>
          <w:szCs w:val="20"/>
        </w:rPr>
        <w:t>Develop judging criteria and a scoring scheme fir raters to use in assessing the portfolios</w:t>
      </w:r>
    </w:p>
    <w:p w:rsidR="004324D3" w:rsidRPr="00D71D18" w:rsidRDefault="004324D3" w:rsidP="004324D3">
      <w:pPr>
        <w:pStyle w:val="ListParagraph"/>
        <w:numPr>
          <w:ilvl w:val="0"/>
          <w:numId w:val="47"/>
        </w:numPr>
        <w:jc w:val="both"/>
        <w:rPr>
          <w:rFonts w:ascii="Cambria" w:hAnsi="Cambria" w:cstheme="majorBidi"/>
          <w:sz w:val="20"/>
          <w:szCs w:val="20"/>
        </w:rPr>
      </w:pPr>
      <w:r w:rsidRPr="00D71D18">
        <w:rPr>
          <w:rFonts w:ascii="Cambria" w:hAnsi="Cambria" w:cstheme="majorBidi"/>
          <w:sz w:val="20"/>
          <w:szCs w:val="20"/>
        </w:rPr>
        <w:t xml:space="preserve">Use observation instruments such as checklists </w:t>
      </w:r>
      <w:proofErr w:type="gramStart"/>
      <w:r w:rsidRPr="00D71D18">
        <w:rPr>
          <w:rFonts w:ascii="Cambria" w:hAnsi="Cambria" w:cstheme="majorBidi"/>
          <w:sz w:val="20"/>
          <w:szCs w:val="20"/>
        </w:rPr>
        <w:t>and  rating</w:t>
      </w:r>
      <w:proofErr w:type="gramEnd"/>
      <w:r w:rsidRPr="00D71D18">
        <w:rPr>
          <w:rFonts w:ascii="Cambria" w:hAnsi="Cambria" w:cstheme="majorBidi"/>
          <w:sz w:val="20"/>
          <w:szCs w:val="20"/>
        </w:rPr>
        <w:t xml:space="preserve"> when possible to facilitate scoring.</w:t>
      </w:r>
    </w:p>
    <w:p w:rsidR="004324D3" w:rsidRPr="00D71D18" w:rsidRDefault="004324D3" w:rsidP="004324D3">
      <w:pPr>
        <w:pStyle w:val="ListParagraph"/>
        <w:numPr>
          <w:ilvl w:val="0"/>
          <w:numId w:val="47"/>
        </w:numPr>
        <w:jc w:val="both"/>
        <w:rPr>
          <w:rFonts w:ascii="Cambria" w:hAnsi="Cambria" w:cstheme="majorBidi"/>
          <w:sz w:val="20"/>
          <w:szCs w:val="20"/>
        </w:rPr>
      </w:pPr>
      <w:r w:rsidRPr="00D71D18">
        <w:rPr>
          <w:rFonts w:ascii="Cambria" w:hAnsi="Cambria" w:cstheme="majorBidi"/>
          <w:sz w:val="20"/>
          <w:szCs w:val="20"/>
        </w:rPr>
        <w:t>Use trained evaluators or assessors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lastRenderedPageBreak/>
        <w:t>Guidance and Counseling</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Guidance and Counseling are both process to solve problems of life, they differ only on the approach used. In guidance the client’s problems are listened carefully and readymade solutions are provided by the experts. While in counseling the client’s problem are discussed and relevant information are provided in-between. Through </w:t>
      </w:r>
      <w:proofErr w:type="gramStart"/>
      <w:r w:rsidRPr="00D71D18">
        <w:rPr>
          <w:rFonts w:ascii="Cambria" w:hAnsi="Cambria" w:cstheme="majorBidi"/>
          <w:sz w:val="20"/>
          <w:szCs w:val="20"/>
        </w:rPr>
        <w:t>these</w:t>
      </w:r>
      <w:proofErr w:type="gramEnd"/>
      <w:r w:rsidRPr="00D71D18">
        <w:rPr>
          <w:rFonts w:ascii="Cambria" w:hAnsi="Cambria" w:cstheme="majorBidi"/>
          <w:sz w:val="20"/>
          <w:szCs w:val="20"/>
        </w:rPr>
        <w:t xml:space="preserve"> information, the client will gain an insight to the problem and become empowered to take his own decision.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Guidance Counselor </w:t>
      </w:r>
      <w:proofErr w:type="gramStart"/>
      <w:r w:rsidRPr="00D71D18">
        <w:rPr>
          <w:rFonts w:ascii="Cambria" w:hAnsi="Cambria" w:cstheme="majorBidi"/>
          <w:sz w:val="20"/>
          <w:szCs w:val="20"/>
        </w:rPr>
        <w:t>assist</w:t>
      </w:r>
      <w:proofErr w:type="gramEnd"/>
      <w:r w:rsidRPr="00D71D18">
        <w:rPr>
          <w:rFonts w:ascii="Cambria" w:hAnsi="Cambria" w:cstheme="majorBidi"/>
          <w:sz w:val="20"/>
          <w:szCs w:val="20"/>
        </w:rPr>
        <w:t xml:space="preserve"> each student to benefit from the school experience through attention to their personal, social and academic needs.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Guidance (Downing) as pointed out by Lao (2006) is an organized set of specialized services established as an integral part of the school environment designed to promote the development of students and assist them toward a realization of sound, wholesome adjustment and maximum accomplishment commensurate with their potentialities.</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Guidance (Good) is a process id dynamic interpersonal relationship designed to influence the attitude and subsequent behavior of the person.</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Counseling is both process and relationship. It is a process by which concentrated attention is given by both counselor and counselee to the problems and concerns of the students in a setting of privacy, warmth, mutual acceptance and confidentiality. As a process it utilizes appropriate tools and procedure which contribute to experience. Counseling is also a relationship characterized by trust, confidence and intimacy in which the students gains intellectual and emotional stability from which he can resolve difficulties, make plans and realize greatest self-fulfillment.</w:t>
      </w:r>
    </w:p>
    <w:p w:rsidR="004324D3" w:rsidRPr="00D71D18" w:rsidRDefault="004324D3" w:rsidP="004324D3">
      <w:pPr>
        <w:jc w:val="both"/>
        <w:rPr>
          <w:rFonts w:ascii="Cambria" w:hAnsi="Cambria" w:cstheme="majorBidi"/>
          <w:sz w:val="20"/>
          <w:szCs w:val="20"/>
        </w:rPr>
      </w:pPr>
      <w:proofErr w:type="spellStart"/>
      <w:r w:rsidRPr="00D71D18">
        <w:rPr>
          <w:rFonts w:ascii="Cambria" w:hAnsi="Cambria" w:cstheme="majorBidi"/>
          <w:sz w:val="20"/>
          <w:szCs w:val="20"/>
        </w:rPr>
        <w:t>Villar</w:t>
      </w:r>
      <w:proofErr w:type="spellEnd"/>
      <w:r w:rsidRPr="00D71D18">
        <w:rPr>
          <w:rFonts w:ascii="Cambria" w:hAnsi="Cambria" w:cstheme="majorBidi"/>
          <w:sz w:val="20"/>
          <w:szCs w:val="20"/>
        </w:rPr>
        <w:t xml:space="preserve"> (2207) pointed out the different guidance services based from Rules and Regulations of Republic Act 9258, Rule 1, Section 3 Manila standard, 2007) and other services not mentioned in Rules and Regulations</w:t>
      </w:r>
    </w:p>
    <w:p w:rsidR="004324D3" w:rsidRPr="00D71D18" w:rsidRDefault="004324D3" w:rsidP="004324D3">
      <w:pPr>
        <w:pStyle w:val="ListParagraph"/>
        <w:numPr>
          <w:ilvl w:val="0"/>
          <w:numId w:val="48"/>
        </w:numPr>
        <w:jc w:val="both"/>
        <w:rPr>
          <w:rFonts w:ascii="Cambria" w:hAnsi="Cambria" w:cstheme="majorBidi"/>
          <w:sz w:val="20"/>
          <w:szCs w:val="20"/>
        </w:rPr>
      </w:pPr>
      <w:r w:rsidRPr="00D71D18">
        <w:rPr>
          <w:rFonts w:ascii="Cambria" w:hAnsi="Cambria" w:cstheme="majorBidi"/>
          <w:sz w:val="20"/>
          <w:szCs w:val="20"/>
        </w:rPr>
        <w:t>Individual inventory/ analysis</w:t>
      </w:r>
    </w:p>
    <w:p w:rsidR="004324D3" w:rsidRPr="00D71D18" w:rsidRDefault="004324D3" w:rsidP="004324D3">
      <w:pPr>
        <w:pStyle w:val="ListParagraph"/>
        <w:numPr>
          <w:ilvl w:val="0"/>
          <w:numId w:val="48"/>
        </w:numPr>
        <w:jc w:val="both"/>
        <w:rPr>
          <w:rFonts w:ascii="Cambria" w:hAnsi="Cambria" w:cstheme="majorBidi"/>
          <w:sz w:val="20"/>
          <w:szCs w:val="20"/>
        </w:rPr>
      </w:pPr>
      <w:r w:rsidRPr="00D71D18">
        <w:rPr>
          <w:rFonts w:ascii="Cambria" w:hAnsi="Cambria" w:cstheme="majorBidi"/>
          <w:sz w:val="20"/>
          <w:szCs w:val="20"/>
        </w:rPr>
        <w:t>Information</w:t>
      </w:r>
    </w:p>
    <w:p w:rsidR="004324D3" w:rsidRPr="00D71D18" w:rsidRDefault="004324D3" w:rsidP="004324D3">
      <w:pPr>
        <w:pStyle w:val="ListParagraph"/>
        <w:numPr>
          <w:ilvl w:val="0"/>
          <w:numId w:val="48"/>
        </w:numPr>
        <w:jc w:val="both"/>
        <w:rPr>
          <w:rFonts w:ascii="Cambria" w:hAnsi="Cambria" w:cstheme="majorBidi"/>
          <w:sz w:val="20"/>
          <w:szCs w:val="20"/>
        </w:rPr>
      </w:pPr>
      <w:r w:rsidRPr="00D71D18">
        <w:rPr>
          <w:rFonts w:ascii="Cambria" w:hAnsi="Cambria" w:cstheme="majorBidi"/>
          <w:sz w:val="20"/>
          <w:szCs w:val="20"/>
        </w:rPr>
        <w:t>Counseling</w:t>
      </w:r>
    </w:p>
    <w:p w:rsidR="004324D3" w:rsidRPr="00D71D18" w:rsidRDefault="004324D3" w:rsidP="004324D3">
      <w:pPr>
        <w:pStyle w:val="ListParagraph"/>
        <w:numPr>
          <w:ilvl w:val="0"/>
          <w:numId w:val="48"/>
        </w:numPr>
        <w:jc w:val="both"/>
        <w:rPr>
          <w:rFonts w:ascii="Cambria" w:hAnsi="Cambria" w:cstheme="majorBidi"/>
          <w:sz w:val="20"/>
          <w:szCs w:val="20"/>
        </w:rPr>
      </w:pPr>
      <w:r w:rsidRPr="00D71D18">
        <w:rPr>
          <w:rFonts w:ascii="Cambria" w:hAnsi="Cambria" w:cstheme="majorBidi"/>
          <w:sz w:val="20"/>
          <w:szCs w:val="20"/>
        </w:rPr>
        <w:t>Research</w:t>
      </w:r>
    </w:p>
    <w:p w:rsidR="004324D3" w:rsidRPr="00D71D18" w:rsidRDefault="004324D3" w:rsidP="004324D3">
      <w:pPr>
        <w:pStyle w:val="ListParagraph"/>
        <w:numPr>
          <w:ilvl w:val="0"/>
          <w:numId w:val="48"/>
        </w:numPr>
        <w:jc w:val="both"/>
        <w:rPr>
          <w:rFonts w:ascii="Cambria" w:hAnsi="Cambria" w:cstheme="majorBidi"/>
          <w:sz w:val="20"/>
          <w:szCs w:val="20"/>
        </w:rPr>
      </w:pPr>
      <w:r w:rsidRPr="00D71D18">
        <w:rPr>
          <w:rFonts w:ascii="Cambria" w:hAnsi="Cambria" w:cstheme="majorBidi"/>
          <w:sz w:val="20"/>
          <w:szCs w:val="20"/>
        </w:rPr>
        <w:t>Placement</w:t>
      </w:r>
    </w:p>
    <w:p w:rsidR="004324D3" w:rsidRPr="00D71D18" w:rsidRDefault="004324D3" w:rsidP="004324D3">
      <w:pPr>
        <w:pStyle w:val="ListParagraph"/>
        <w:numPr>
          <w:ilvl w:val="0"/>
          <w:numId w:val="48"/>
        </w:numPr>
        <w:jc w:val="both"/>
        <w:rPr>
          <w:rFonts w:ascii="Cambria" w:hAnsi="Cambria" w:cstheme="majorBidi"/>
          <w:sz w:val="20"/>
          <w:szCs w:val="20"/>
        </w:rPr>
      </w:pPr>
      <w:r w:rsidRPr="00D71D18">
        <w:rPr>
          <w:rFonts w:ascii="Cambria" w:hAnsi="Cambria" w:cstheme="majorBidi"/>
          <w:sz w:val="20"/>
          <w:szCs w:val="20"/>
        </w:rPr>
        <w:t>Referral</w:t>
      </w:r>
    </w:p>
    <w:p w:rsidR="004324D3" w:rsidRPr="00D71D18" w:rsidRDefault="004324D3" w:rsidP="004324D3">
      <w:pPr>
        <w:pStyle w:val="ListParagraph"/>
        <w:numPr>
          <w:ilvl w:val="0"/>
          <w:numId w:val="48"/>
        </w:numPr>
        <w:jc w:val="both"/>
        <w:rPr>
          <w:rFonts w:ascii="Cambria" w:hAnsi="Cambria" w:cstheme="majorBidi"/>
          <w:sz w:val="20"/>
          <w:szCs w:val="20"/>
        </w:rPr>
      </w:pPr>
      <w:r w:rsidRPr="00D71D18">
        <w:rPr>
          <w:rFonts w:ascii="Cambria" w:hAnsi="Cambria" w:cstheme="majorBidi"/>
          <w:sz w:val="20"/>
          <w:szCs w:val="20"/>
        </w:rPr>
        <w:t>Follow-up</w:t>
      </w:r>
    </w:p>
    <w:p w:rsidR="004324D3" w:rsidRPr="00D71D18" w:rsidRDefault="004324D3" w:rsidP="004324D3">
      <w:pPr>
        <w:pStyle w:val="ListParagraph"/>
        <w:numPr>
          <w:ilvl w:val="0"/>
          <w:numId w:val="48"/>
        </w:numPr>
        <w:jc w:val="both"/>
        <w:rPr>
          <w:rFonts w:ascii="Cambria" w:hAnsi="Cambria" w:cstheme="majorBidi"/>
          <w:sz w:val="20"/>
          <w:szCs w:val="20"/>
        </w:rPr>
      </w:pPr>
      <w:r w:rsidRPr="00D71D18">
        <w:rPr>
          <w:rFonts w:ascii="Cambria" w:hAnsi="Cambria" w:cstheme="majorBidi"/>
          <w:sz w:val="20"/>
          <w:szCs w:val="20"/>
        </w:rPr>
        <w:t>Evaluation</w:t>
      </w:r>
    </w:p>
    <w:p w:rsidR="004324D3" w:rsidRPr="00D71D18" w:rsidRDefault="004324D3" w:rsidP="004324D3">
      <w:pPr>
        <w:pStyle w:val="ListParagraph"/>
        <w:numPr>
          <w:ilvl w:val="0"/>
          <w:numId w:val="48"/>
        </w:numPr>
        <w:jc w:val="both"/>
        <w:rPr>
          <w:rFonts w:ascii="Cambria" w:hAnsi="Cambria" w:cstheme="majorBidi"/>
          <w:sz w:val="20"/>
          <w:szCs w:val="20"/>
        </w:rPr>
      </w:pPr>
      <w:r w:rsidRPr="00D71D18">
        <w:rPr>
          <w:rFonts w:ascii="Cambria" w:hAnsi="Cambria" w:cstheme="majorBidi"/>
          <w:sz w:val="20"/>
          <w:szCs w:val="20"/>
        </w:rPr>
        <w:t>Consultation</w:t>
      </w:r>
    </w:p>
    <w:p w:rsidR="004324D3" w:rsidRPr="00D71D18" w:rsidRDefault="004324D3" w:rsidP="004324D3">
      <w:pPr>
        <w:pStyle w:val="ListParagraph"/>
        <w:numPr>
          <w:ilvl w:val="0"/>
          <w:numId w:val="48"/>
        </w:numPr>
        <w:jc w:val="both"/>
        <w:rPr>
          <w:rFonts w:ascii="Cambria" w:hAnsi="Cambria" w:cstheme="majorBidi"/>
          <w:sz w:val="20"/>
          <w:szCs w:val="20"/>
        </w:rPr>
      </w:pPr>
      <w:r w:rsidRPr="00D71D18">
        <w:rPr>
          <w:rFonts w:ascii="Cambria" w:hAnsi="Cambria" w:cstheme="majorBidi"/>
          <w:sz w:val="20"/>
          <w:szCs w:val="20"/>
        </w:rPr>
        <w:t xml:space="preserve"> Program development</w:t>
      </w:r>
    </w:p>
    <w:p w:rsidR="004324D3" w:rsidRPr="00D71D18" w:rsidRDefault="004324D3" w:rsidP="004324D3">
      <w:pPr>
        <w:pStyle w:val="ListParagraph"/>
        <w:numPr>
          <w:ilvl w:val="0"/>
          <w:numId w:val="48"/>
        </w:numPr>
        <w:jc w:val="both"/>
        <w:rPr>
          <w:rFonts w:ascii="Cambria" w:hAnsi="Cambria" w:cstheme="majorBidi"/>
          <w:sz w:val="20"/>
          <w:szCs w:val="20"/>
        </w:rPr>
      </w:pPr>
      <w:r w:rsidRPr="00D71D18">
        <w:rPr>
          <w:rFonts w:ascii="Cambria" w:hAnsi="Cambria" w:cstheme="majorBidi"/>
          <w:sz w:val="20"/>
          <w:szCs w:val="20"/>
        </w:rPr>
        <w:lastRenderedPageBreak/>
        <w:t>Public relations</w:t>
      </w:r>
    </w:p>
    <w:p w:rsidR="004324D3" w:rsidRPr="00D71D18" w:rsidRDefault="004324D3" w:rsidP="004324D3">
      <w:pPr>
        <w:pStyle w:val="ListParagraph"/>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Roles of the Guidance Counselor</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 xml:space="preserve">There are 5 roles of the guidance counselor are discussed by Dr. Imelda V.G. </w:t>
      </w:r>
      <w:proofErr w:type="spellStart"/>
      <w:r w:rsidRPr="00D71D18">
        <w:rPr>
          <w:rFonts w:ascii="Cambria" w:hAnsi="Cambria" w:cstheme="majorBidi"/>
          <w:sz w:val="20"/>
          <w:szCs w:val="20"/>
        </w:rPr>
        <w:t>Villar</w:t>
      </w:r>
      <w:proofErr w:type="spellEnd"/>
      <w:r w:rsidRPr="00D71D18">
        <w:rPr>
          <w:rFonts w:ascii="Cambria" w:hAnsi="Cambria" w:cstheme="majorBidi"/>
          <w:sz w:val="20"/>
          <w:szCs w:val="20"/>
        </w:rPr>
        <w:t xml:space="preserve"> in her book “implementing a comprehensive Guidance and Counseling Programs in the Philippines (2007)</w:t>
      </w:r>
    </w:p>
    <w:p w:rsidR="004324D3" w:rsidRPr="00D71D18" w:rsidRDefault="004324D3" w:rsidP="004324D3">
      <w:pPr>
        <w:pStyle w:val="ListParagraph"/>
        <w:numPr>
          <w:ilvl w:val="0"/>
          <w:numId w:val="49"/>
        </w:numPr>
        <w:jc w:val="both"/>
        <w:rPr>
          <w:rFonts w:ascii="Cambria" w:hAnsi="Cambria" w:cstheme="majorBidi"/>
          <w:sz w:val="20"/>
          <w:szCs w:val="20"/>
        </w:rPr>
      </w:pPr>
      <w:r w:rsidRPr="00D71D18">
        <w:rPr>
          <w:rFonts w:ascii="Cambria" w:hAnsi="Cambria" w:cstheme="majorBidi"/>
          <w:sz w:val="20"/>
          <w:szCs w:val="20"/>
        </w:rPr>
        <w:t>As Counselor</w:t>
      </w:r>
    </w:p>
    <w:p w:rsidR="004324D3" w:rsidRPr="00D71D18" w:rsidRDefault="004324D3" w:rsidP="004324D3">
      <w:pPr>
        <w:pStyle w:val="ListParagraph"/>
        <w:numPr>
          <w:ilvl w:val="0"/>
          <w:numId w:val="49"/>
        </w:numPr>
        <w:jc w:val="both"/>
        <w:rPr>
          <w:rFonts w:ascii="Cambria" w:hAnsi="Cambria" w:cstheme="majorBidi"/>
          <w:sz w:val="20"/>
          <w:szCs w:val="20"/>
        </w:rPr>
      </w:pPr>
      <w:r w:rsidRPr="00D71D18">
        <w:rPr>
          <w:rFonts w:ascii="Cambria" w:hAnsi="Cambria" w:cstheme="majorBidi"/>
          <w:sz w:val="20"/>
          <w:szCs w:val="20"/>
        </w:rPr>
        <w:t>As  Coordinator</w:t>
      </w:r>
    </w:p>
    <w:p w:rsidR="004324D3" w:rsidRPr="00D71D18" w:rsidRDefault="004324D3" w:rsidP="004324D3">
      <w:pPr>
        <w:pStyle w:val="ListParagraph"/>
        <w:numPr>
          <w:ilvl w:val="0"/>
          <w:numId w:val="49"/>
        </w:numPr>
        <w:jc w:val="both"/>
        <w:rPr>
          <w:rFonts w:ascii="Cambria" w:hAnsi="Cambria" w:cstheme="majorBidi"/>
          <w:sz w:val="20"/>
          <w:szCs w:val="20"/>
        </w:rPr>
      </w:pPr>
      <w:r w:rsidRPr="00D71D18">
        <w:rPr>
          <w:rFonts w:ascii="Cambria" w:hAnsi="Cambria" w:cstheme="majorBidi"/>
          <w:sz w:val="20"/>
          <w:szCs w:val="20"/>
        </w:rPr>
        <w:t>As Consultant\</w:t>
      </w:r>
    </w:p>
    <w:p w:rsidR="004324D3" w:rsidRPr="00D71D18" w:rsidRDefault="004324D3" w:rsidP="004324D3">
      <w:pPr>
        <w:pStyle w:val="ListParagraph"/>
        <w:numPr>
          <w:ilvl w:val="0"/>
          <w:numId w:val="49"/>
        </w:numPr>
        <w:jc w:val="both"/>
        <w:rPr>
          <w:rFonts w:ascii="Cambria" w:hAnsi="Cambria" w:cstheme="majorBidi"/>
          <w:sz w:val="20"/>
          <w:szCs w:val="20"/>
        </w:rPr>
      </w:pPr>
      <w:r w:rsidRPr="00D71D18">
        <w:rPr>
          <w:rFonts w:ascii="Cambria" w:hAnsi="Cambria" w:cstheme="majorBidi"/>
          <w:sz w:val="20"/>
          <w:szCs w:val="20"/>
        </w:rPr>
        <w:t>As Conductor of Activities</w:t>
      </w:r>
    </w:p>
    <w:p w:rsidR="004324D3" w:rsidRPr="00D71D18" w:rsidRDefault="004324D3" w:rsidP="004324D3">
      <w:pPr>
        <w:pStyle w:val="ListParagraph"/>
        <w:numPr>
          <w:ilvl w:val="0"/>
          <w:numId w:val="49"/>
        </w:numPr>
        <w:jc w:val="both"/>
        <w:rPr>
          <w:rFonts w:ascii="Cambria" w:hAnsi="Cambria" w:cstheme="majorBidi"/>
          <w:sz w:val="20"/>
          <w:szCs w:val="20"/>
        </w:rPr>
      </w:pPr>
      <w:r w:rsidRPr="00D71D18">
        <w:rPr>
          <w:rFonts w:ascii="Cambria" w:hAnsi="Cambria" w:cstheme="majorBidi"/>
          <w:sz w:val="20"/>
          <w:szCs w:val="20"/>
        </w:rPr>
        <w:t>As Change Agent</w:t>
      </w:r>
    </w:p>
    <w:p w:rsidR="004324D3" w:rsidRPr="00D71D18" w:rsidRDefault="004324D3" w:rsidP="004324D3">
      <w:pPr>
        <w:jc w:val="both"/>
        <w:rPr>
          <w:rFonts w:ascii="Cambria" w:hAnsi="Cambria" w:cstheme="majorBidi"/>
          <w:sz w:val="20"/>
          <w:szCs w:val="20"/>
        </w:rPr>
      </w:pP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Essential Elements of Counseling Process</w:t>
      </w:r>
    </w:p>
    <w:p w:rsidR="004324D3" w:rsidRPr="00D71D18" w:rsidRDefault="004324D3" w:rsidP="004324D3">
      <w:pPr>
        <w:pStyle w:val="ListParagraph"/>
        <w:numPr>
          <w:ilvl w:val="0"/>
          <w:numId w:val="50"/>
        </w:numPr>
        <w:jc w:val="both"/>
        <w:rPr>
          <w:rFonts w:ascii="Cambria" w:hAnsi="Cambria" w:cstheme="majorBidi"/>
          <w:sz w:val="20"/>
          <w:szCs w:val="20"/>
        </w:rPr>
      </w:pPr>
      <w:r w:rsidRPr="00D71D18">
        <w:rPr>
          <w:rFonts w:ascii="Cambria" w:hAnsi="Cambria" w:cstheme="majorBidi"/>
          <w:sz w:val="20"/>
          <w:szCs w:val="20"/>
        </w:rPr>
        <w:t>Anticipating the interview</w:t>
      </w:r>
    </w:p>
    <w:p w:rsidR="004324D3" w:rsidRPr="00D71D18" w:rsidRDefault="004324D3" w:rsidP="004324D3">
      <w:pPr>
        <w:pStyle w:val="ListParagraph"/>
        <w:numPr>
          <w:ilvl w:val="0"/>
          <w:numId w:val="50"/>
        </w:numPr>
        <w:jc w:val="both"/>
        <w:rPr>
          <w:rFonts w:ascii="Cambria" w:hAnsi="Cambria" w:cstheme="majorBidi"/>
          <w:sz w:val="20"/>
          <w:szCs w:val="20"/>
        </w:rPr>
      </w:pPr>
      <w:r w:rsidRPr="00D71D18">
        <w:rPr>
          <w:rFonts w:ascii="Cambria" w:hAnsi="Cambria" w:cstheme="majorBidi"/>
          <w:sz w:val="20"/>
          <w:szCs w:val="20"/>
        </w:rPr>
        <w:t>Developing a positive working relationship</w:t>
      </w:r>
    </w:p>
    <w:p w:rsidR="004324D3" w:rsidRPr="00D71D18" w:rsidRDefault="004324D3" w:rsidP="004324D3">
      <w:pPr>
        <w:pStyle w:val="ListParagraph"/>
        <w:numPr>
          <w:ilvl w:val="0"/>
          <w:numId w:val="50"/>
        </w:numPr>
        <w:jc w:val="both"/>
        <w:rPr>
          <w:rFonts w:ascii="Cambria" w:hAnsi="Cambria" w:cstheme="majorBidi"/>
          <w:sz w:val="20"/>
          <w:szCs w:val="20"/>
        </w:rPr>
      </w:pPr>
      <w:r w:rsidRPr="00D71D18">
        <w:rPr>
          <w:rFonts w:ascii="Cambria" w:hAnsi="Cambria" w:cstheme="majorBidi"/>
          <w:sz w:val="20"/>
          <w:szCs w:val="20"/>
        </w:rPr>
        <w:t>Exploring feelings and attitudes</w:t>
      </w:r>
    </w:p>
    <w:p w:rsidR="004324D3" w:rsidRPr="00D71D18" w:rsidRDefault="004324D3" w:rsidP="004324D3">
      <w:pPr>
        <w:pStyle w:val="ListParagraph"/>
        <w:numPr>
          <w:ilvl w:val="0"/>
          <w:numId w:val="50"/>
        </w:numPr>
        <w:jc w:val="both"/>
        <w:rPr>
          <w:rFonts w:ascii="Cambria" w:hAnsi="Cambria" w:cstheme="majorBidi"/>
          <w:sz w:val="20"/>
          <w:szCs w:val="20"/>
        </w:rPr>
      </w:pPr>
      <w:r w:rsidRPr="00D71D18">
        <w:rPr>
          <w:rFonts w:ascii="Cambria" w:hAnsi="Cambria" w:cstheme="majorBidi"/>
          <w:sz w:val="20"/>
          <w:szCs w:val="20"/>
        </w:rPr>
        <w:t>Reviewing and determining present status</w:t>
      </w:r>
    </w:p>
    <w:p w:rsidR="004324D3" w:rsidRPr="00D71D18" w:rsidRDefault="004324D3" w:rsidP="004324D3">
      <w:pPr>
        <w:pStyle w:val="ListParagraph"/>
        <w:numPr>
          <w:ilvl w:val="0"/>
          <w:numId w:val="50"/>
        </w:numPr>
        <w:jc w:val="both"/>
        <w:rPr>
          <w:rFonts w:ascii="Cambria" w:hAnsi="Cambria" w:cstheme="majorBidi"/>
          <w:sz w:val="20"/>
          <w:szCs w:val="20"/>
        </w:rPr>
      </w:pPr>
      <w:r w:rsidRPr="00D71D18">
        <w:rPr>
          <w:rFonts w:ascii="Cambria" w:hAnsi="Cambria" w:cstheme="majorBidi"/>
          <w:sz w:val="20"/>
          <w:szCs w:val="20"/>
        </w:rPr>
        <w:t>Exploring alternatives</w:t>
      </w:r>
    </w:p>
    <w:p w:rsidR="004324D3" w:rsidRPr="00D71D18" w:rsidRDefault="004324D3" w:rsidP="004324D3">
      <w:pPr>
        <w:pStyle w:val="ListParagraph"/>
        <w:numPr>
          <w:ilvl w:val="0"/>
          <w:numId w:val="50"/>
        </w:numPr>
        <w:jc w:val="both"/>
        <w:rPr>
          <w:rFonts w:ascii="Cambria" w:hAnsi="Cambria" w:cstheme="majorBidi"/>
          <w:sz w:val="20"/>
          <w:szCs w:val="20"/>
        </w:rPr>
      </w:pPr>
      <w:r w:rsidRPr="00D71D18">
        <w:rPr>
          <w:rFonts w:ascii="Cambria" w:hAnsi="Cambria" w:cstheme="majorBidi"/>
          <w:sz w:val="20"/>
          <w:szCs w:val="20"/>
        </w:rPr>
        <w:t>Reading decision</w:t>
      </w:r>
    </w:p>
    <w:p w:rsidR="004324D3" w:rsidRPr="00D71D18" w:rsidRDefault="004324D3" w:rsidP="004324D3">
      <w:pPr>
        <w:pStyle w:val="ListParagraph"/>
        <w:numPr>
          <w:ilvl w:val="0"/>
          <w:numId w:val="50"/>
        </w:numPr>
        <w:jc w:val="both"/>
        <w:rPr>
          <w:rFonts w:ascii="Cambria" w:hAnsi="Cambria" w:cstheme="majorBidi"/>
          <w:sz w:val="20"/>
          <w:szCs w:val="20"/>
        </w:rPr>
      </w:pPr>
      <w:r w:rsidRPr="00D71D18">
        <w:rPr>
          <w:rFonts w:ascii="Cambria" w:hAnsi="Cambria" w:cstheme="majorBidi"/>
          <w:sz w:val="20"/>
          <w:szCs w:val="20"/>
        </w:rPr>
        <w:t>Post counseling contact</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Techniques and Methodologies used in the Guidance Process</w:t>
      </w:r>
    </w:p>
    <w:p w:rsidR="004324D3" w:rsidRPr="00D71D18" w:rsidRDefault="004324D3" w:rsidP="004324D3">
      <w:pPr>
        <w:pStyle w:val="ListParagraph"/>
        <w:numPr>
          <w:ilvl w:val="0"/>
          <w:numId w:val="51"/>
        </w:numPr>
        <w:jc w:val="both"/>
        <w:rPr>
          <w:rFonts w:ascii="Cambria" w:hAnsi="Cambria" w:cstheme="majorBidi"/>
          <w:sz w:val="20"/>
          <w:szCs w:val="20"/>
        </w:rPr>
      </w:pPr>
      <w:r w:rsidRPr="00D71D18">
        <w:rPr>
          <w:rFonts w:ascii="Cambria" w:hAnsi="Cambria" w:cstheme="majorBidi"/>
          <w:sz w:val="20"/>
          <w:szCs w:val="20"/>
        </w:rPr>
        <w:t>Autobiography</w:t>
      </w:r>
    </w:p>
    <w:p w:rsidR="004324D3" w:rsidRPr="00D71D18" w:rsidRDefault="004324D3" w:rsidP="004324D3">
      <w:pPr>
        <w:pStyle w:val="ListParagraph"/>
        <w:numPr>
          <w:ilvl w:val="0"/>
          <w:numId w:val="51"/>
        </w:numPr>
        <w:jc w:val="both"/>
        <w:rPr>
          <w:rFonts w:ascii="Cambria" w:hAnsi="Cambria" w:cstheme="majorBidi"/>
          <w:sz w:val="20"/>
          <w:szCs w:val="20"/>
        </w:rPr>
      </w:pPr>
      <w:r w:rsidRPr="00D71D18">
        <w:rPr>
          <w:rFonts w:ascii="Cambria" w:hAnsi="Cambria" w:cstheme="majorBidi"/>
          <w:sz w:val="20"/>
          <w:szCs w:val="20"/>
        </w:rPr>
        <w:t>Anecdotal record</w:t>
      </w:r>
    </w:p>
    <w:p w:rsidR="004324D3" w:rsidRPr="00D71D18" w:rsidRDefault="004324D3" w:rsidP="004324D3">
      <w:pPr>
        <w:pStyle w:val="ListParagraph"/>
        <w:numPr>
          <w:ilvl w:val="0"/>
          <w:numId w:val="51"/>
        </w:numPr>
        <w:jc w:val="both"/>
        <w:rPr>
          <w:rFonts w:ascii="Cambria" w:hAnsi="Cambria" w:cstheme="majorBidi"/>
          <w:sz w:val="20"/>
          <w:szCs w:val="20"/>
        </w:rPr>
      </w:pPr>
      <w:r w:rsidRPr="00D71D18">
        <w:rPr>
          <w:rFonts w:ascii="Cambria" w:hAnsi="Cambria" w:cstheme="majorBidi"/>
          <w:sz w:val="20"/>
          <w:szCs w:val="20"/>
        </w:rPr>
        <w:t>Case study</w:t>
      </w:r>
    </w:p>
    <w:p w:rsidR="004324D3" w:rsidRPr="00D71D18" w:rsidRDefault="004324D3" w:rsidP="004324D3">
      <w:pPr>
        <w:pStyle w:val="ListParagraph"/>
        <w:numPr>
          <w:ilvl w:val="0"/>
          <w:numId w:val="51"/>
        </w:numPr>
        <w:jc w:val="both"/>
        <w:rPr>
          <w:rFonts w:ascii="Cambria" w:hAnsi="Cambria" w:cstheme="majorBidi"/>
          <w:sz w:val="20"/>
          <w:szCs w:val="20"/>
        </w:rPr>
      </w:pPr>
      <w:r w:rsidRPr="00D71D18">
        <w:rPr>
          <w:rFonts w:ascii="Cambria" w:hAnsi="Cambria" w:cstheme="majorBidi"/>
          <w:sz w:val="20"/>
          <w:szCs w:val="20"/>
        </w:rPr>
        <w:t>Cumulative record</w:t>
      </w:r>
    </w:p>
    <w:p w:rsidR="004324D3" w:rsidRPr="00D71D18" w:rsidRDefault="004324D3" w:rsidP="004324D3">
      <w:pPr>
        <w:pStyle w:val="ListParagraph"/>
        <w:numPr>
          <w:ilvl w:val="0"/>
          <w:numId w:val="51"/>
        </w:numPr>
        <w:jc w:val="both"/>
        <w:rPr>
          <w:rFonts w:ascii="Cambria" w:hAnsi="Cambria" w:cstheme="majorBidi"/>
          <w:sz w:val="20"/>
          <w:szCs w:val="20"/>
        </w:rPr>
      </w:pPr>
      <w:r w:rsidRPr="00D71D18">
        <w:rPr>
          <w:rFonts w:ascii="Cambria" w:hAnsi="Cambria" w:cstheme="majorBidi"/>
          <w:sz w:val="20"/>
          <w:szCs w:val="20"/>
        </w:rPr>
        <w:t>Interview</w:t>
      </w:r>
    </w:p>
    <w:p w:rsidR="004324D3" w:rsidRPr="00D71D18" w:rsidRDefault="004324D3" w:rsidP="004324D3">
      <w:pPr>
        <w:pStyle w:val="ListParagraph"/>
        <w:numPr>
          <w:ilvl w:val="0"/>
          <w:numId w:val="51"/>
        </w:numPr>
        <w:jc w:val="both"/>
        <w:rPr>
          <w:rFonts w:ascii="Cambria" w:hAnsi="Cambria" w:cstheme="majorBidi"/>
          <w:sz w:val="20"/>
          <w:szCs w:val="20"/>
        </w:rPr>
      </w:pPr>
      <w:r w:rsidRPr="00D71D18">
        <w:rPr>
          <w:rFonts w:ascii="Cambria" w:hAnsi="Cambria" w:cstheme="majorBidi"/>
          <w:sz w:val="20"/>
          <w:szCs w:val="20"/>
        </w:rPr>
        <w:t>Observation</w:t>
      </w:r>
    </w:p>
    <w:p w:rsidR="004324D3" w:rsidRPr="00D71D18" w:rsidRDefault="004324D3" w:rsidP="004324D3">
      <w:pPr>
        <w:pStyle w:val="ListParagraph"/>
        <w:numPr>
          <w:ilvl w:val="0"/>
          <w:numId w:val="51"/>
        </w:numPr>
        <w:jc w:val="both"/>
        <w:rPr>
          <w:rFonts w:ascii="Cambria" w:hAnsi="Cambria" w:cstheme="majorBidi"/>
          <w:sz w:val="20"/>
          <w:szCs w:val="20"/>
        </w:rPr>
      </w:pPr>
      <w:r w:rsidRPr="00D71D18">
        <w:rPr>
          <w:rFonts w:ascii="Cambria" w:hAnsi="Cambria" w:cstheme="majorBidi"/>
          <w:sz w:val="20"/>
          <w:szCs w:val="20"/>
        </w:rPr>
        <w:t>Projective techniques</w:t>
      </w:r>
    </w:p>
    <w:p w:rsidR="004324D3" w:rsidRPr="00D71D18" w:rsidRDefault="004324D3" w:rsidP="004324D3">
      <w:pPr>
        <w:pStyle w:val="ListParagraph"/>
        <w:numPr>
          <w:ilvl w:val="0"/>
          <w:numId w:val="51"/>
        </w:numPr>
        <w:jc w:val="both"/>
        <w:rPr>
          <w:rFonts w:ascii="Cambria" w:hAnsi="Cambria" w:cstheme="majorBidi"/>
          <w:sz w:val="20"/>
          <w:szCs w:val="20"/>
        </w:rPr>
      </w:pPr>
      <w:r w:rsidRPr="00D71D18">
        <w:rPr>
          <w:rFonts w:ascii="Cambria" w:hAnsi="Cambria" w:cstheme="majorBidi"/>
          <w:sz w:val="20"/>
          <w:szCs w:val="20"/>
        </w:rPr>
        <w:t>Rating scale</w:t>
      </w:r>
    </w:p>
    <w:p w:rsidR="004324D3" w:rsidRPr="00D71D18" w:rsidRDefault="004324D3" w:rsidP="004324D3">
      <w:pPr>
        <w:pStyle w:val="ListParagraph"/>
        <w:numPr>
          <w:ilvl w:val="0"/>
          <w:numId w:val="51"/>
        </w:numPr>
        <w:jc w:val="both"/>
        <w:rPr>
          <w:rFonts w:ascii="Cambria" w:hAnsi="Cambria" w:cstheme="majorBidi"/>
          <w:sz w:val="20"/>
          <w:szCs w:val="20"/>
        </w:rPr>
      </w:pPr>
      <w:proofErr w:type="spellStart"/>
      <w:r w:rsidRPr="00D71D18">
        <w:rPr>
          <w:rFonts w:ascii="Cambria" w:hAnsi="Cambria" w:cstheme="majorBidi"/>
          <w:sz w:val="20"/>
          <w:szCs w:val="20"/>
        </w:rPr>
        <w:t>Sociometry</w:t>
      </w:r>
      <w:proofErr w:type="spellEnd"/>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Ethical Consideration of the Counselor</w:t>
      </w:r>
    </w:p>
    <w:p w:rsidR="004324D3" w:rsidRPr="00D71D18" w:rsidRDefault="004324D3" w:rsidP="004324D3">
      <w:pPr>
        <w:pStyle w:val="ListParagraph"/>
        <w:numPr>
          <w:ilvl w:val="0"/>
          <w:numId w:val="52"/>
        </w:numPr>
        <w:jc w:val="both"/>
        <w:rPr>
          <w:rFonts w:ascii="Cambria" w:hAnsi="Cambria" w:cstheme="majorBidi"/>
          <w:sz w:val="20"/>
          <w:szCs w:val="20"/>
        </w:rPr>
      </w:pPr>
      <w:r w:rsidRPr="00D71D18">
        <w:rPr>
          <w:rFonts w:ascii="Cambria" w:hAnsi="Cambria" w:cstheme="majorBidi"/>
          <w:sz w:val="20"/>
          <w:szCs w:val="20"/>
        </w:rPr>
        <w:t>Counselor’s responsibility to the client and to his family</w:t>
      </w:r>
    </w:p>
    <w:p w:rsidR="004324D3" w:rsidRPr="00D71D18" w:rsidRDefault="004324D3" w:rsidP="004324D3">
      <w:pPr>
        <w:pStyle w:val="ListParagraph"/>
        <w:numPr>
          <w:ilvl w:val="0"/>
          <w:numId w:val="52"/>
        </w:numPr>
        <w:jc w:val="both"/>
        <w:rPr>
          <w:rFonts w:ascii="Cambria" w:hAnsi="Cambria" w:cstheme="majorBidi"/>
          <w:sz w:val="20"/>
          <w:szCs w:val="20"/>
        </w:rPr>
      </w:pPr>
      <w:r w:rsidRPr="00D71D18">
        <w:rPr>
          <w:rFonts w:ascii="Cambria" w:hAnsi="Cambria" w:cstheme="majorBidi"/>
          <w:sz w:val="20"/>
          <w:szCs w:val="20"/>
        </w:rPr>
        <w:lastRenderedPageBreak/>
        <w:t>Recognize the boundaries of their competence and their own personal and professional limitations</w:t>
      </w:r>
    </w:p>
    <w:p w:rsidR="004324D3" w:rsidRPr="00D71D18" w:rsidRDefault="004324D3" w:rsidP="004324D3">
      <w:pPr>
        <w:pStyle w:val="ListParagraph"/>
        <w:numPr>
          <w:ilvl w:val="0"/>
          <w:numId w:val="52"/>
        </w:numPr>
        <w:jc w:val="both"/>
        <w:rPr>
          <w:rFonts w:ascii="Cambria" w:hAnsi="Cambria" w:cstheme="majorBidi"/>
          <w:sz w:val="20"/>
          <w:szCs w:val="20"/>
        </w:rPr>
      </w:pPr>
      <w:r w:rsidRPr="00D71D18">
        <w:rPr>
          <w:rFonts w:ascii="Cambria" w:hAnsi="Cambria" w:cstheme="majorBidi"/>
          <w:sz w:val="20"/>
          <w:szCs w:val="20"/>
        </w:rPr>
        <w:t>Confidentiality</w:t>
      </w:r>
    </w:p>
    <w:p w:rsidR="004324D3" w:rsidRPr="00D71D18" w:rsidRDefault="004324D3" w:rsidP="004324D3">
      <w:pPr>
        <w:pStyle w:val="ListParagraph"/>
        <w:numPr>
          <w:ilvl w:val="0"/>
          <w:numId w:val="52"/>
        </w:numPr>
        <w:jc w:val="both"/>
        <w:rPr>
          <w:rFonts w:ascii="Cambria" w:hAnsi="Cambria" w:cstheme="majorBidi"/>
          <w:sz w:val="20"/>
          <w:szCs w:val="20"/>
        </w:rPr>
      </w:pPr>
      <w:r w:rsidRPr="00D71D18">
        <w:rPr>
          <w:rFonts w:ascii="Cambria" w:hAnsi="Cambria" w:cstheme="majorBidi"/>
          <w:sz w:val="20"/>
          <w:szCs w:val="20"/>
        </w:rPr>
        <w:t>Imposition of one’s values and philosophy of life on the client is considered unethical.</w:t>
      </w:r>
    </w:p>
    <w:p w:rsidR="004324D3" w:rsidRPr="00D71D18" w:rsidRDefault="004324D3" w:rsidP="004324D3">
      <w:pPr>
        <w:jc w:val="both"/>
        <w:rPr>
          <w:rFonts w:ascii="Cambria" w:hAnsi="Cambria" w:cstheme="majorBidi"/>
          <w:sz w:val="20"/>
          <w:szCs w:val="20"/>
        </w:rPr>
      </w:pPr>
      <w:r w:rsidRPr="00D71D18">
        <w:rPr>
          <w:rFonts w:ascii="Cambria" w:hAnsi="Cambria" w:cstheme="majorBidi"/>
          <w:sz w:val="20"/>
          <w:szCs w:val="20"/>
        </w:rPr>
        <w:t>Four Important Functions of Guidance Services</w:t>
      </w:r>
    </w:p>
    <w:p w:rsidR="004324D3" w:rsidRPr="00D71D18" w:rsidRDefault="004324D3" w:rsidP="004324D3">
      <w:pPr>
        <w:pStyle w:val="ListParagraph"/>
        <w:numPr>
          <w:ilvl w:val="0"/>
          <w:numId w:val="53"/>
        </w:numPr>
        <w:jc w:val="both"/>
        <w:rPr>
          <w:rFonts w:ascii="Cambria" w:hAnsi="Cambria" w:cstheme="majorBidi"/>
          <w:sz w:val="20"/>
          <w:szCs w:val="20"/>
        </w:rPr>
      </w:pPr>
      <w:r w:rsidRPr="00D71D18">
        <w:rPr>
          <w:rFonts w:ascii="Cambria" w:hAnsi="Cambria" w:cstheme="majorBidi"/>
          <w:sz w:val="20"/>
          <w:szCs w:val="20"/>
        </w:rPr>
        <w:t>Counseling</w:t>
      </w:r>
    </w:p>
    <w:p w:rsidR="004324D3" w:rsidRPr="00D71D18" w:rsidRDefault="004324D3" w:rsidP="004324D3">
      <w:pPr>
        <w:pStyle w:val="ListParagraph"/>
        <w:numPr>
          <w:ilvl w:val="0"/>
          <w:numId w:val="54"/>
        </w:numPr>
        <w:jc w:val="both"/>
        <w:rPr>
          <w:rFonts w:ascii="Cambria" w:hAnsi="Cambria" w:cstheme="majorBidi"/>
          <w:sz w:val="20"/>
          <w:szCs w:val="20"/>
        </w:rPr>
      </w:pPr>
      <w:r w:rsidRPr="00D71D18">
        <w:rPr>
          <w:rFonts w:ascii="Cambria" w:hAnsi="Cambria" w:cstheme="majorBidi"/>
          <w:sz w:val="20"/>
          <w:szCs w:val="20"/>
        </w:rPr>
        <w:t>Individual counseling</w:t>
      </w:r>
    </w:p>
    <w:p w:rsidR="004324D3" w:rsidRPr="00D71D18" w:rsidRDefault="004324D3" w:rsidP="004324D3">
      <w:pPr>
        <w:pStyle w:val="ListParagraph"/>
        <w:numPr>
          <w:ilvl w:val="0"/>
          <w:numId w:val="54"/>
        </w:numPr>
        <w:jc w:val="both"/>
        <w:rPr>
          <w:rFonts w:ascii="Cambria" w:hAnsi="Cambria" w:cstheme="majorBidi"/>
          <w:sz w:val="20"/>
          <w:szCs w:val="20"/>
        </w:rPr>
      </w:pPr>
      <w:r w:rsidRPr="00D71D18">
        <w:rPr>
          <w:rFonts w:ascii="Cambria" w:hAnsi="Cambria" w:cstheme="majorBidi"/>
          <w:sz w:val="20"/>
          <w:szCs w:val="20"/>
        </w:rPr>
        <w:t>Small group counseling</w:t>
      </w:r>
    </w:p>
    <w:p w:rsidR="004324D3" w:rsidRPr="00D71D18" w:rsidRDefault="004324D3" w:rsidP="004324D3">
      <w:pPr>
        <w:pStyle w:val="ListParagraph"/>
        <w:numPr>
          <w:ilvl w:val="0"/>
          <w:numId w:val="54"/>
        </w:numPr>
        <w:jc w:val="both"/>
        <w:rPr>
          <w:rFonts w:ascii="Cambria" w:hAnsi="Cambria" w:cstheme="majorBidi"/>
          <w:sz w:val="20"/>
          <w:szCs w:val="20"/>
        </w:rPr>
      </w:pPr>
      <w:r w:rsidRPr="00D71D18">
        <w:rPr>
          <w:rFonts w:ascii="Cambria" w:hAnsi="Cambria" w:cstheme="majorBidi"/>
          <w:sz w:val="20"/>
          <w:szCs w:val="20"/>
        </w:rPr>
        <w:t>Crisis counseling</w:t>
      </w:r>
    </w:p>
    <w:p w:rsidR="004324D3" w:rsidRPr="00D71D18" w:rsidRDefault="004324D3" w:rsidP="004324D3">
      <w:pPr>
        <w:pStyle w:val="ListParagraph"/>
        <w:numPr>
          <w:ilvl w:val="0"/>
          <w:numId w:val="54"/>
        </w:numPr>
        <w:jc w:val="both"/>
        <w:rPr>
          <w:rFonts w:ascii="Cambria" w:hAnsi="Cambria" w:cstheme="majorBidi"/>
          <w:sz w:val="20"/>
          <w:szCs w:val="20"/>
        </w:rPr>
      </w:pPr>
      <w:r w:rsidRPr="00D71D18">
        <w:rPr>
          <w:rFonts w:ascii="Cambria" w:hAnsi="Cambria" w:cstheme="majorBidi"/>
          <w:sz w:val="20"/>
          <w:szCs w:val="20"/>
        </w:rPr>
        <w:t xml:space="preserve"> Career counseling</w:t>
      </w:r>
    </w:p>
    <w:p w:rsidR="004324D3" w:rsidRPr="00D71D18" w:rsidRDefault="004324D3" w:rsidP="004324D3">
      <w:pPr>
        <w:pStyle w:val="ListParagraph"/>
        <w:numPr>
          <w:ilvl w:val="0"/>
          <w:numId w:val="54"/>
        </w:numPr>
        <w:jc w:val="both"/>
        <w:rPr>
          <w:rFonts w:ascii="Cambria" w:hAnsi="Cambria" w:cstheme="majorBidi"/>
          <w:sz w:val="20"/>
          <w:szCs w:val="20"/>
        </w:rPr>
      </w:pPr>
      <w:r w:rsidRPr="00D71D18">
        <w:rPr>
          <w:rFonts w:ascii="Cambria" w:hAnsi="Cambria" w:cstheme="majorBidi"/>
          <w:sz w:val="20"/>
          <w:szCs w:val="20"/>
        </w:rPr>
        <w:t>Referrals</w:t>
      </w:r>
    </w:p>
    <w:p w:rsidR="004324D3" w:rsidRPr="00D71D18" w:rsidRDefault="004324D3" w:rsidP="004324D3">
      <w:pPr>
        <w:pStyle w:val="ListParagraph"/>
        <w:numPr>
          <w:ilvl w:val="0"/>
          <w:numId w:val="54"/>
        </w:numPr>
        <w:jc w:val="both"/>
        <w:rPr>
          <w:rFonts w:ascii="Cambria" w:hAnsi="Cambria" w:cstheme="majorBidi"/>
          <w:sz w:val="20"/>
          <w:szCs w:val="20"/>
        </w:rPr>
      </w:pPr>
      <w:r w:rsidRPr="00D71D18">
        <w:rPr>
          <w:rFonts w:ascii="Cambria" w:hAnsi="Cambria" w:cstheme="majorBidi"/>
          <w:sz w:val="20"/>
          <w:szCs w:val="20"/>
        </w:rPr>
        <w:t>Peer helping programs</w:t>
      </w:r>
    </w:p>
    <w:p w:rsidR="004324D3" w:rsidRPr="00D71D18" w:rsidRDefault="004324D3" w:rsidP="004324D3">
      <w:pPr>
        <w:pStyle w:val="ListParagraph"/>
        <w:numPr>
          <w:ilvl w:val="0"/>
          <w:numId w:val="53"/>
        </w:numPr>
        <w:jc w:val="both"/>
        <w:rPr>
          <w:rFonts w:ascii="Cambria" w:hAnsi="Cambria" w:cstheme="majorBidi"/>
          <w:sz w:val="20"/>
          <w:szCs w:val="20"/>
        </w:rPr>
      </w:pPr>
      <w:r w:rsidRPr="00D71D18">
        <w:rPr>
          <w:rFonts w:ascii="Cambria" w:hAnsi="Cambria" w:cstheme="majorBidi"/>
          <w:sz w:val="20"/>
          <w:szCs w:val="20"/>
        </w:rPr>
        <w:t>Prevention</w:t>
      </w:r>
    </w:p>
    <w:p w:rsidR="004324D3" w:rsidRPr="00D71D18" w:rsidRDefault="004324D3" w:rsidP="004324D3">
      <w:pPr>
        <w:pStyle w:val="ListParagraph"/>
        <w:numPr>
          <w:ilvl w:val="0"/>
          <w:numId w:val="55"/>
        </w:numPr>
        <w:jc w:val="both"/>
        <w:rPr>
          <w:rFonts w:ascii="Cambria" w:hAnsi="Cambria" w:cstheme="majorBidi"/>
          <w:sz w:val="20"/>
          <w:szCs w:val="20"/>
        </w:rPr>
      </w:pPr>
      <w:r w:rsidRPr="00D71D18">
        <w:rPr>
          <w:rFonts w:ascii="Cambria" w:hAnsi="Cambria" w:cstheme="majorBidi"/>
          <w:sz w:val="20"/>
          <w:szCs w:val="20"/>
        </w:rPr>
        <w:t>Primary, secondary, tertiary plans and programs</w:t>
      </w:r>
    </w:p>
    <w:p w:rsidR="004324D3" w:rsidRPr="00D71D18" w:rsidRDefault="004324D3" w:rsidP="004324D3">
      <w:pPr>
        <w:pStyle w:val="ListParagraph"/>
        <w:numPr>
          <w:ilvl w:val="0"/>
          <w:numId w:val="55"/>
        </w:numPr>
        <w:jc w:val="both"/>
        <w:rPr>
          <w:rFonts w:ascii="Cambria" w:hAnsi="Cambria" w:cstheme="majorBidi"/>
          <w:sz w:val="20"/>
          <w:szCs w:val="20"/>
        </w:rPr>
      </w:pPr>
      <w:r w:rsidRPr="00D71D18">
        <w:rPr>
          <w:rFonts w:ascii="Cambria" w:hAnsi="Cambria" w:cstheme="majorBidi"/>
          <w:sz w:val="20"/>
          <w:szCs w:val="20"/>
        </w:rPr>
        <w:t>Individual assessments coordinated student support team activities</w:t>
      </w:r>
    </w:p>
    <w:p w:rsidR="004324D3" w:rsidRPr="00D71D18" w:rsidRDefault="004324D3" w:rsidP="004324D3">
      <w:pPr>
        <w:pStyle w:val="ListParagraph"/>
        <w:numPr>
          <w:ilvl w:val="0"/>
          <w:numId w:val="55"/>
        </w:numPr>
        <w:jc w:val="both"/>
        <w:rPr>
          <w:rFonts w:ascii="Cambria" w:hAnsi="Cambria" w:cstheme="majorBidi"/>
          <w:sz w:val="20"/>
          <w:szCs w:val="20"/>
        </w:rPr>
      </w:pPr>
      <w:r w:rsidRPr="00D71D18">
        <w:rPr>
          <w:rFonts w:ascii="Cambria" w:hAnsi="Cambria" w:cstheme="majorBidi"/>
          <w:sz w:val="20"/>
          <w:szCs w:val="20"/>
        </w:rPr>
        <w:t>Students activities</w:t>
      </w:r>
    </w:p>
    <w:p w:rsidR="00596A55" w:rsidRPr="00D71D18" w:rsidRDefault="004324D3" w:rsidP="004324D3">
      <w:pPr>
        <w:pStyle w:val="ListParagraph"/>
        <w:numPr>
          <w:ilvl w:val="0"/>
          <w:numId w:val="55"/>
        </w:numPr>
        <w:jc w:val="both"/>
        <w:rPr>
          <w:rFonts w:ascii="Cambria" w:hAnsi="Cambria"/>
          <w:sz w:val="20"/>
          <w:szCs w:val="20"/>
        </w:rPr>
      </w:pPr>
      <w:r w:rsidRPr="00D71D18">
        <w:rPr>
          <w:rFonts w:ascii="Cambria" w:hAnsi="Cambria" w:cstheme="majorBidi"/>
          <w:sz w:val="20"/>
          <w:szCs w:val="20"/>
        </w:rPr>
        <w:t>Transitional planning</w:t>
      </w:r>
    </w:p>
    <w:sectPr w:rsidR="00596A55" w:rsidRPr="00D71D18" w:rsidSect="00DB0885">
      <w:pgSz w:w="18720" w:h="12240" w:orient="landscape"/>
      <w:pgMar w:top="720" w:right="126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2"/>
    <w:lvl w:ilvl="0">
      <w:start w:val="1"/>
      <w:numFmt w:val="decimal"/>
      <w:lvlText w:val="%1."/>
      <w:lvlJc w:val="left"/>
      <w:pPr>
        <w:tabs>
          <w:tab w:val="num" w:pos="360"/>
        </w:tabs>
        <w:ind w:left="648" w:hanging="288"/>
      </w:pPr>
    </w:lvl>
    <w:lvl w:ilvl="1">
      <w:start w:val="1"/>
      <w:numFmt w:val="lowerLetter"/>
      <w:lvlText w:val="%2."/>
      <w:lvlJc w:val="left"/>
      <w:pPr>
        <w:tabs>
          <w:tab w:val="num" w:pos="864"/>
        </w:tabs>
        <w:ind w:left="1008" w:hanging="360"/>
      </w:pPr>
    </w:lvl>
    <w:lvl w:ilvl="2">
      <w:start w:val="1"/>
      <w:numFmt w:val="bullet"/>
      <w:lvlText w:val=""/>
      <w:lvlJc w:val="left"/>
      <w:pPr>
        <w:tabs>
          <w:tab w:val="num" w:pos="2340"/>
        </w:tabs>
        <w:ind w:left="2340" w:hanging="360"/>
      </w:pPr>
      <w:rPr>
        <w:rFonts w:ascii="Symbol" w:hAnsi="Symbol"/>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nsid w:val="0364348B"/>
    <w:multiLevelType w:val="hybridMultilevel"/>
    <w:tmpl w:val="3676B9C6"/>
    <w:lvl w:ilvl="0" w:tplc="7D9098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AA2FD0"/>
    <w:multiLevelType w:val="hybridMultilevel"/>
    <w:tmpl w:val="E3E66CBA"/>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D80882"/>
    <w:multiLevelType w:val="hybridMultilevel"/>
    <w:tmpl w:val="D8283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BD2F11"/>
    <w:multiLevelType w:val="hybridMultilevel"/>
    <w:tmpl w:val="398E6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816EFF"/>
    <w:multiLevelType w:val="hybridMultilevel"/>
    <w:tmpl w:val="76E83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6E0B4F"/>
    <w:multiLevelType w:val="hybridMultilevel"/>
    <w:tmpl w:val="219EF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0B7389"/>
    <w:multiLevelType w:val="hybridMultilevel"/>
    <w:tmpl w:val="1C4A9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1FA4486"/>
    <w:multiLevelType w:val="hybridMultilevel"/>
    <w:tmpl w:val="BE787F0E"/>
    <w:lvl w:ilvl="0" w:tplc="5802DD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2406150"/>
    <w:multiLevelType w:val="hybridMultilevel"/>
    <w:tmpl w:val="02DAC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910097"/>
    <w:multiLevelType w:val="hybridMultilevel"/>
    <w:tmpl w:val="09F4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515CBB"/>
    <w:multiLevelType w:val="hybridMultilevel"/>
    <w:tmpl w:val="528C3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4719A1"/>
    <w:multiLevelType w:val="hybridMultilevel"/>
    <w:tmpl w:val="2294F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CA21800"/>
    <w:multiLevelType w:val="hybridMultilevel"/>
    <w:tmpl w:val="36B06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DA1680B"/>
    <w:multiLevelType w:val="hybridMultilevel"/>
    <w:tmpl w:val="7AF0A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5830E6"/>
    <w:multiLevelType w:val="hybridMultilevel"/>
    <w:tmpl w:val="D8560BFC"/>
    <w:lvl w:ilvl="0" w:tplc="3C841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74379F4"/>
    <w:multiLevelType w:val="hybridMultilevel"/>
    <w:tmpl w:val="6AF6D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91E14F4"/>
    <w:multiLevelType w:val="hybridMultilevel"/>
    <w:tmpl w:val="C5E8D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AF76DFE"/>
    <w:multiLevelType w:val="hybridMultilevel"/>
    <w:tmpl w:val="AF68C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BC72109"/>
    <w:multiLevelType w:val="hybridMultilevel"/>
    <w:tmpl w:val="57B2D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1F8331E"/>
    <w:multiLevelType w:val="hybridMultilevel"/>
    <w:tmpl w:val="7F7E8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4847837"/>
    <w:multiLevelType w:val="hybridMultilevel"/>
    <w:tmpl w:val="AF9C8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9577126"/>
    <w:multiLevelType w:val="hybridMultilevel"/>
    <w:tmpl w:val="A970D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BDE687D"/>
    <w:multiLevelType w:val="hybridMultilevel"/>
    <w:tmpl w:val="C9B003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BDE69AD"/>
    <w:multiLevelType w:val="hybridMultilevel"/>
    <w:tmpl w:val="2D5ED9F2"/>
    <w:lvl w:ilvl="0" w:tplc="FA4A9E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3C8E627B"/>
    <w:multiLevelType w:val="hybridMultilevel"/>
    <w:tmpl w:val="75CC9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F640FE4"/>
    <w:multiLevelType w:val="hybridMultilevel"/>
    <w:tmpl w:val="4726F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6270358"/>
    <w:multiLevelType w:val="hybridMultilevel"/>
    <w:tmpl w:val="DE1A2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4D2F36A4"/>
    <w:multiLevelType w:val="hybridMultilevel"/>
    <w:tmpl w:val="4AD07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DD352E4"/>
    <w:multiLevelType w:val="hybridMultilevel"/>
    <w:tmpl w:val="9110B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EE736EF"/>
    <w:multiLevelType w:val="hybridMultilevel"/>
    <w:tmpl w:val="70E0D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FF812FF"/>
    <w:multiLevelType w:val="hybridMultilevel"/>
    <w:tmpl w:val="21BEC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3C16BE6"/>
    <w:multiLevelType w:val="hybridMultilevel"/>
    <w:tmpl w:val="74B47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3F53333"/>
    <w:multiLevelType w:val="hybridMultilevel"/>
    <w:tmpl w:val="6D84E0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629347F"/>
    <w:multiLevelType w:val="hybridMultilevel"/>
    <w:tmpl w:val="3072F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75A6E8C"/>
    <w:multiLevelType w:val="hybridMultilevel"/>
    <w:tmpl w:val="BFEA0370"/>
    <w:lvl w:ilvl="0" w:tplc="3F6A11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7AB0CAC"/>
    <w:multiLevelType w:val="hybridMultilevel"/>
    <w:tmpl w:val="6C1E208C"/>
    <w:lvl w:ilvl="0" w:tplc="AD54FC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96C4448"/>
    <w:multiLevelType w:val="hybridMultilevel"/>
    <w:tmpl w:val="92009D1A"/>
    <w:lvl w:ilvl="0" w:tplc="3CD41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5CF03BF8"/>
    <w:multiLevelType w:val="hybridMultilevel"/>
    <w:tmpl w:val="FCFA8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D2D54F9"/>
    <w:multiLevelType w:val="hybridMultilevel"/>
    <w:tmpl w:val="AC9681F8"/>
    <w:lvl w:ilvl="0" w:tplc="22789C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5DB10A1B"/>
    <w:multiLevelType w:val="hybridMultilevel"/>
    <w:tmpl w:val="7B1C4498"/>
    <w:lvl w:ilvl="0" w:tplc="E0BC1D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5E534F15"/>
    <w:multiLevelType w:val="hybridMultilevel"/>
    <w:tmpl w:val="B3182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2995C8F"/>
    <w:multiLevelType w:val="hybridMultilevel"/>
    <w:tmpl w:val="48F65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4165BD0"/>
    <w:multiLevelType w:val="hybridMultilevel"/>
    <w:tmpl w:val="52BA20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56E765D"/>
    <w:multiLevelType w:val="hybridMultilevel"/>
    <w:tmpl w:val="1A78F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B223657"/>
    <w:multiLevelType w:val="hybridMultilevel"/>
    <w:tmpl w:val="0A7ED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BEF759A"/>
    <w:multiLevelType w:val="hybridMultilevel"/>
    <w:tmpl w:val="31FAC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DF80518"/>
    <w:multiLevelType w:val="hybridMultilevel"/>
    <w:tmpl w:val="C3F63444"/>
    <w:lvl w:ilvl="0" w:tplc="E8DCF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6E3D7362"/>
    <w:multiLevelType w:val="hybridMultilevel"/>
    <w:tmpl w:val="7F289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0232C96"/>
    <w:multiLevelType w:val="hybridMultilevel"/>
    <w:tmpl w:val="56D0C338"/>
    <w:lvl w:ilvl="0" w:tplc="0CCEB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708A3DD2"/>
    <w:multiLevelType w:val="hybridMultilevel"/>
    <w:tmpl w:val="5B04F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1047D07"/>
    <w:multiLevelType w:val="hybridMultilevel"/>
    <w:tmpl w:val="6CFC8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1EE0168"/>
    <w:multiLevelType w:val="hybridMultilevel"/>
    <w:tmpl w:val="A468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71F21EF2"/>
    <w:multiLevelType w:val="hybridMultilevel"/>
    <w:tmpl w:val="EEF60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36D5EDC"/>
    <w:multiLevelType w:val="hybridMultilevel"/>
    <w:tmpl w:val="10E8F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75A100FC"/>
    <w:multiLevelType w:val="hybridMultilevel"/>
    <w:tmpl w:val="2786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5"/>
  </w:num>
  <w:num w:numId="2">
    <w:abstractNumId w:val="3"/>
  </w:num>
  <w:num w:numId="3">
    <w:abstractNumId w:val="19"/>
  </w:num>
  <w:num w:numId="4">
    <w:abstractNumId w:val="23"/>
  </w:num>
  <w:num w:numId="5">
    <w:abstractNumId w:val="40"/>
  </w:num>
  <w:num w:numId="6">
    <w:abstractNumId w:val="37"/>
  </w:num>
  <w:num w:numId="7">
    <w:abstractNumId w:val="1"/>
  </w:num>
  <w:num w:numId="8">
    <w:abstractNumId w:val="33"/>
  </w:num>
  <w:num w:numId="9">
    <w:abstractNumId w:val="49"/>
  </w:num>
  <w:num w:numId="10">
    <w:abstractNumId w:val="36"/>
  </w:num>
  <w:num w:numId="11">
    <w:abstractNumId w:val="15"/>
  </w:num>
  <w:num w:numId="12">
    <w:abstractNumId w:val="34"/>
  </w:num>
  <w:num w:numId="13">
    <w:abstractNumId w:val="43"/>
  </w:num>
  <w:num w:numId="14">
    <w:abstractNumId w:val="26"/>
  </w:num>
  <w:num w:numId="15">
    <w:abstractNumId w:val="2"/>
  </w:num>
  <w:num w:numId="16">
    <w:abstractNumId w:val="31"/>
  </w:num>
  <w:num w:numId="17">
    <w:abstractNumId w:val="12"/>
  </w:num>
  <w:num w:numId="18">
    <w:abstractNumId w:val="10"/>
  </w:num>
  <w:num w:numId="19">
    <w:abstractNumId w:val="39"/>
  </w:num>
  <w:num w:numId="20">
    <w:abstractNumId w:val="35"/>
  </w:num>
  <w:num w:numId="21">
    <w:abstractNumId w:val="4"/>
  </w:num>
  <w:num w:numId="22">
    <w:abstractNumId w:val="22"/>
  </w:num>
  <w:num w:numId="23">
    <w:abstractNumId w:val="11"/>
  </w:num>
  <w:num w:numId="24">
    <w:abstractNumId w:val="5"/>
  </w:num>
  <w:num w:numId="25">
    <w:abstractNumId w:val="29"/>
  </w:num>
  <w:num w:numId="26">
    <w:abstractNumId w:val="52"/>
  </w:num>
  <w:num w:numId="27">
    <w:abstractNumId w:val="25"/>
  </w:num>
  <w:num w:numId="28">
    <w:abstractNumId w:val="41"/>
  </w:num>
  <w:num w:numId="29">
    <w:abstractNumId w:val="53"/>
  </w:num>
  <w:num w:numId="30">
    <w:abstractNumId w:val="16"/>
  </w:num>
  <w:num w:numId="31">
    <w:abstractNumId w:val="18"/>
  </w:num>
  <w:num w:numId="32">
    <w:abstractNumId w:val="14"/>
  </w:num>
  <w:num w:numId="33">
    <w:abstractNumId w:val="30"/>
  </w:num>
  <w:num w:numId="34">
    <w:abstractNumId w:val="6"/>
  </w:num>
  <w:num w:numId="35">
    <w:abstractNumId w:val="51"/>
  </w:num>
  <w:num w:numId="36">
    <w:abstractNumId w:val="9"/>
  </w:num>
  <w:num w:numId="37">
    <w:abstractNumId w:val="13"/>
  </w:num>
  <w:num w:numId="38">
    <w:abstractNumId w:val="8"/>
  </w:num>
  <w:num w:numId="39">
    <w:abstractNumId w:val="24"/>
  </w:num>
  <w:num w:numId="40">
    <w:abstractNumId w:val="42"/>
  </w:num>
  <w:num w:numId="41">
    <w:abstractNumId w:val="21"/>
  </w:num>
  <w:num w:numId="42">
    <w:abstractNumId w:val="38"/>
  </w:num>
  <w:num w:numId="43">
    <w:abstractNumId w:val="45"/>
  </w:num>
  <w:num w:numId="44">
    <w:abstractNumId w:val="17"/>
  </w:num>
  <w:num w:numId="45">
    <w:abstractNumId w:val="47"/>
  </w:num>
  <w:num w:numId="46">
    <w:abstractNumId w:val="54"/>
  </w:num>
  <w:num w:numId="47">
    <w:abstractNumId w:val="48"/>
  </w:num>
  <w:num w:numId="48">
    <w:abstractNumId w:val="32"/>
  </w:num>
  <w:num w:numId="49">
    <w:abstractNumId w:val="44"/>
  </w:num>
  <w:num w:numId="50">
    <w:abstractNumId w:val="50"/>
  </w:num>
  <w:num w:numId="51">
    <w:abstractNumId w:val="46"/>
  </w:num>
  <w:num w:numId="52">
    <w:abstractNumId w:val="20"/>
  </w:num>
  <w:num w:numId="53">
    <w:abstractNumId w:val="28"/>
  </w:num>
  <w:num w:numId="54">
    <w:abstractNumId w:val="27"/>
  </w:num>
  <w:num w:numId="55">
    <w:abstractNumId w:val="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24D3"/>
    <w:rsid w:val="004324D3"/>
    <w:rsid w:val="00596A55"/>
    <w:rsid w:val="00D71D18"/>
    <w:rsid w:val="00DB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4D3"/>
    <w:pPr>
      <w:spacing w:after="200" w:line="276" w:lineRule="auto"/>
    </w:pPr>
  </w:style>
  <w:style w:type="paragraph" w:styleId="Heading1">
    <w:name w:val="heading 1"/>
    <w:basedOn w:val="Normal"/>
    <w:next w:val="Normal"/>
    <w:link w:val="Heading1Char"/>
    <w:qFormat/>
    <w:rsid w:val="004324D3"/>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4324D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4">
    <w:name w:val="heading 4"/>
    <w:basedOn w:val="Normal"/>
    <w:next w:val="Normal"/>
    <w:link w:val="Heading4Char"/>
    <w:uiPriority w:val="9"/>
    <w:semiHidden/>
    <w:unhideWhenUsed/>
    <w:qFormat/>
    <w:rsid w:val="004324D3"/>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24D3"/>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4324D3"/>
    <w:rPr>
      <w:rFonts w:asciiTheme="majorHAnsi" w:eastAsiaTheme="majorEastAsia" w:hAnsiTheme="majorHAnsi" w:cstheme="majorBidi"/>
      <w:b/>
      <w:bCs/>
      <w:color w:val="4472C4" w:themeColor="accent1"/>
      <w:sz w:val="26"/>
      <w:szCs w:val="26"/>
    </w:rPr>
  </w:style>
  <w:style w:type="character" w:customStyle="1" w:styleId="Heading4Char">
    <w:name w:val="Heading 4 Char"/>
    <w:basedOn w:val="DefaultParagraphFont"/>
    <w:link w:val="Heading4"/>
    <w:uiPriority w:val="9"/>
    <w:semiHidden/>
    <w:rsid w:val="004324D3"/>
    <w:rPr>
      <w:rFonts w:asciiTheme="majorHAnsi" w:eastAsiaTheme="majorEastAsia" w:hAnsiTheme="majorHAnsi" w:cstheme="majorBidi"/>
      <w:b/>
      <w:bCs/>
      <w:i/>
      <w:iCs/>
      <w:color w:val="4472C4" w:themeColor="accent1"/>
    </w:rPr>
  </w:style>
  <w:style w:type="paragraph" w:styleId="NoSpacing">
    <w:name w:val="No Spacing"/>
    <w:link w:val="NoSpacingChar"/>
    <w:uiPriority w:val="1"/>
    <w:qFormat/>
    <w:rsid w:val="004324D3"/>
    <w:pPr>
      <w:spacing w:after="0" w:line="240" w:lineRule="auto"/>
    </w:pPr>
    <w:rPr>
      <w:rFonts w:eastAsiaTheme="minorEastAsia"/>
    </w:rPr>
  </w:style>
  <w:style w:type="character" w:customStyle="1" w:styleId="NoSpacingChar">
    <w:name w:val="No Spacing Char"/>
    <w:basedOn w:val="DefaultParagraphFont"/>
    <w:link w:val="NoSpacing"/>
    <w:uiPriority w:val="1"/>
    <w:rsid w:val="004324D3"/>
    <w:rPr>
      <w:rFonts w:eastAsiaTheme="minorEastAsia"/>
    </w:rPr>
  </w:style>
  <w:style w:type="paragraph" w:styleId="BalloonText">
    <w:name w:val="Balloon Text"/>
    <w:basedOn w:val="Normal"/>
    <w:link w:val="BalloonTextChar"/>
    <w:uiPriority w:val="99"/>
    <w:semiHidden/>
    <w:unhideWhenUsed/>
    <w:rsid w:val="004324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4D3"/>
    <w:rPr>
      <w:rFonts w:ascii="Tahoma" w:hAnsi="Tahoma" w:cs="Tahoma"/>
      <w:sz w:val="16"/>
      <w:szCs w:val="16"/>
    </w:rPr>
  </w:style>
  <w:style w:type="paragraph" w:styleId="Header">
    <w:name w:val="header"/>
    <w:basedOn w:val="Normal"/>
    <w:link w:val="HeaderChar"/>
    <w:uiPriority w:val="99"/>
    <w:unhideWhenUsed/>
    <w:rsid w:val="00432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4D3"/>
  </w:style>
  <w:style w:type="paragraph" w:styleId="Footer">
    <w:name w:val="footer"/>
    <w:basedOn w:val="Normal"/>
    <w:link w:val="FooterChar"/>
    <w:uiPriority w:val="99"/>
    <w:unhideWhenUsed/>
    <w:rsid w:val="00432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4D3"/>
  </w:style>
  <w:style w:type="table" w:styleId="TableGrid">
    <w:name w:val="Table Grid"/>
    <w:basedOn w:val="TableNormal"/>
    <w:uiPriority w:val="59"/>
    <w:rsid w:val="004324D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324D3"/>
    <w:pPr>
      <w:ind w:left="720"/>
      <w:contextualSpacing/>
    </w:pPr>
  </w:style>
  <w:style w:type="table" w:styleId="LightShading-Accent1">
    <w:name w:val="Light Shading Accent 1"/>
    <w:basedOn w:val="TableNormal"/>
    <w:uiPriority w:val="60"/>
    <w:rsid w:val="004324D3"/>
    <w:pPr>
      <w:spacing w:after="0" w:line="240" w:lineRule="auto"/>
    </w:pPr>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4">
    <w:name w:val="Light List Accent 4"/>
    <w:basedOn w:val="TableNormal"/>
    <w:uiPriority w:val="61"/>
    <w:rsid w:val="004324D3"/>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1">
    <w:name w:val="Light List Accent 1"/>
    <w:basedOn w:val="TableNormal"/>
    <w:uiPriority w:val="61"/>
    <w:rsid w:val="004324D3"/>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5">
    <w:name w:val="Light Grid Accent 5"/>
    <w:basedOn w:val="TableNormal"/>
    <w:uiPriority w:val="62"/>
    <w:rsid w:val="004324D3"/>
    <w:pPr>
      <w:spacing w:after="0" w:line="240" w:lineRule="auto"/>
    </w:p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1">
    <w:name w:val="Light Grid Accent 1"/>
    <w:basedOn w:val="TableNormal"/>
    <w:uiPriority w:val="62"/>
    <w:rsid w:val="004324D3"/>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PlaceholderText">
    <w:name w:val="Placeholder Text"/>
    <w:basedOn w:val="DefaultParagraphFont"/>
    <w:uiPriority w:val="99"/>
    <w:semiHidden/>
    <w:rsid w:val="004324D3"/>
    <w:rPr>
      <w:color w:val="808080"/>
    </w:rPr>
  </w:style>
  <w:style w:type="table" w:styleId="LightList-Accent3">
    <w:name w:val="Light List Accent 3"/>
    <w:basedOn w:val="TableNormal"/>
    <w:uiPriority w:val="61"/>
    <w:rsid w:val="004324D3"/>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Shading-Accent5">
    <w:name w:val="Light Shading Accent 5"/>
    <w:basedOn w:val="TableNormal"/>
    <w:uiPriority w:val="60"/>
    <w:rsid w:val="004324D3"/>
    <w:pPr>
      <w:spacing w:after="0" w:line="240" w:lineRule="auto"/>
    </w:pPr>
    <w:rPr>
      <w:color w:val="2E74B5" w:themeColor="accent5" w:themeShade="BF"/>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Grid-Accent6">
    <w:name w:val="Light Grid Accent 6"/>
    <w:basedOn w:val="TableNormal"/>
    <w:uiPriority w:val="62"/>
    <w:rsid w:val="004324D3"/>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2-Accent4">
    <w:name w:val="Medium Shading 2 Accent 4"/>
    <w:basedOn w:val="TableNormal"/>
    <w:uiPriority w:val="64"/>
    <w:rsid w:val="004324D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4324D3"/>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LightShading-Accent3">
    <w:name w:val="Light Shading Accent 3"/>
    <w:basedOn w:val="TableNormal"/>
    <w:uiPriority w:val="60"/>
    <w:rsid w:val="004324D3"/>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MediumShading1-Accent2">
    <w:name w:val="Medium Shading 1 Accent 2"/>
    <w:basedOn w:val="TableNormal"/>
    <w:uiPriority w:val="63"/>
    <w:rsid w:val="004324D3"/>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Grid2-Accent5">
    <w:name w:val="Medium Grid 2 Accent 5"/>
    <w:basedOn w:val="TableNormal"/>
    <w:uiPriority w:val="68"/>
    <w:rsid w:val="004324D3"/>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1-Accent4">
    <w:name w:val="Medium Grid 1 Accent 4"/>
    <w:basedOn w:val="TableNormal"/>
    <w:uiPriority w:val="67"/>
    <w:rsid w:val="004324D3"/>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4324D3"/>
    <w:pPr>
      <w:spacing w:after="0" w:line="240" w:lineRule="auto"/>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Shading1-Accent5">
    <w:name w:val="Medium Shading 1 Accent 5"/>
    <w:basedOn w:val="TableNormal"/>
    <w:uiPriority w:val="63"/>
    <w:rsid w:val="004324D3"/>
    <w:pPr>
      <w:spacing w:after="0" w:line="240" w:lineRule="auto"/>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LightShading-Accent2">
    <w:name w:val="Light Shading Accent 2"/>
    <w:basedOn w:val="TableNormal"/>
    <w:uiPriority w:val="60"/>
    <w:rsid w:val="004324D3"/>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character" w:styleId="PageNumber">
    <w:name w:val="page number"/>
    <w:basedOn w:val="DefaultParagraphFont"/>
    <w:rsid w:val="004324D3"/>
  </w:style>
  <w:style w:type="paragraph" w:styleId="Title">
    <w:name w:val="Title"/>
    <w:basedOn w:val="Normal"/>
    <w:link w:val="TitleChar"/>
    <w:qFormat/>
    <w:rsid w:val="004324D3"/>
    <w:pPr>
      <w:spacing w:after="0" w:line="240" w:lineRule="auto"/>
      <w:jc w:val="center"/>
    </w:pPr>
    <w:rPr>
      <w:rFonts w:ascii="Arial" w:eastAsia="Times New Roman" w:hAnsi="Arial" w:cs="Times New Roman"/>
      <w:sz w:val="24"/>
      <w:szCs w:val="20"/>
    </w:rPr>
  </w:style>
  <w:style w:type="character" w:customStyle="1" w:styleId="TitleChar">
    <w:name w:val="Title Char"/>
    <w:basedOn w:val="DefaultParagraphFont"/>
    <w:link w:val="Title"/>
    <w:rsid w:val="004324D3"/>
    <w:rPr>
      <w:rFonts w:ascii="Arial" w:eastAsia="Times New Roman" w:hAnsi="Arial" w:cs="Times New Roman"/>
      <w:sz w:val="24"/>
      <w:szCs w:val="20"/>
    </w:rPr>
  </w:style>
  <w:style w:type="paragraph" w:styleId="BodyTextIndent">
    <w:name w:val="Body Text Indent"/>
    <w:basedOn w:val="Normal"/>
    <w:link w:val="BodyTextIndentChar"/>
    <w:rsid w:val="004324D3"/>
    <w:pPr>
      <w:spacing w:after="0" w:line="240" w:lineRule="auto"/>
      <w:ind w:firstLine="72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4324D3"/>
    <w:rPr>
      <w:rFonts w:ascii="Times New Roman" w:eastAsia="Times New Roman" w:hAnsi="Times New Roman" w:cs="Times New Roman"/>
      <w:sz w:val="24"/>
      <w:szCs w:val="24"/>
    </w:rPr>
  </w:style>
  <w:style w:type="paragraph" w:styleId="BodyText">
    <w:name w:val="Body Text"/>
    <w:basedOn w:val="Normal"/>
    <w:link w:val="BodyTextChar"/>
    <w:rsid w:val="004324D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324D3"/>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4D3"/>
    <w:pPr>
      <w:spacing w:after="200" w:line="276" w:lineRule="auto"/>
    </w:pPr>
  </w:style>
  <w:style w:type="paragraph" w:styleId="Heading1">
    <w:name w:val="heading 1"/>
    <w:basedOn w:val="Normal"/>
    <w:next w:val="Normal"/>
    <w:link w:val="Heading1Char"/>
    <w:qFormat/>
    <w:rsid w:val="004324D3"/>
    <w:pPr>
      <w:keepNext/>
      <w:keepLines/>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4324D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4">
    <w:name w:val="heading 4"/>
    <w:basedOn w:val="Normal"/>
    <w:next w:val="Normal"/>
    <w:link w:val="Heading4Char"/>
    <w:uiPriority w:val="9"/>
    <w:semiHidden/>
    <w:unhideWhenUsed/>
    <w:qFormat/>
    <w:rsid w:val="004324D3"/>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24D3"/>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4324D3"/>
    <w:rPr>
      <w:rFonts w:asciiTheme="majorHAnsi" w:eastAsiaTheme="majorEastAsia" w:hAnsiTheme="majorHAnsi" w:cstheme="majorBidi"/>
      <w:b/>
      <w:bCs/>
      <w:color w:val="4472C4" w:themeColor="accent1"/>
      <w:sz w:val="26"/>
      <w:szCs w:val="26"/>
    </w:rPr>
  </w:style>
  <w:style w:type="character" w:customStyle="1" w:styleId="Heading4Char">
    <w:name w:val="Heading 4 Char"/>
    <w:basedOn w:val="DefaultParagraphFont"/>
    <w:link w:val="Heading4"/>
    <w:uiPriority w:val="9"/>
    <w:semiHidden/>
    <w:rsid w:val="004324D3"/>
    <w:rPr>
      <w:rFonts w:asciiTheme="majorHAnsi" w:eastAsiaTheme="majorEastAsia" w:hAnsiTheme="majorHAnsi" w:cstheme="majorBidi"/>
      <w:b/>
      <w:bCs/>
      <w:i/>
      <w:iCs/>
      <w:color w:val="4472C4" w:themeColor="accent1"/>
    </w:rPr>
  </w:style>
  <w:style w:type="paragraph" w:styleId="NoSpacing">
    <w:name w:val="No Spacing"/>
    <w:link w:val="NoSpacingChar"/>
    <w:uiPriority w:val="1"/>
    <w:qFormat/>
    <w:rsid w:val="004324D3"/>
    <w:pPr>
      <w:spacing w:after="0" w:line="240" w:lineRule="auto"/>
    </w:pPr>
    <w:rPr>
      <w:rFonts w:eastAsiaTheme="minorEastAsia"/>
    </w:rPr>
  </w:style>
  <w:style w:type="character" w:customStyle="1" w:styleId="NoSpacingChar">
    <w:name w:val="No Spacing Char"/>
    <w:basedOn w:val="DefaultParagraphFont"/>
    <w:link w:val="NoSpacing"/>
    <w:uiPriority w:val="1"/>
    <w:rsid w:val="004324D3"/>
    <w:rPr>
      <w:rFonts w:eastAsiaTheme="minorEastAsia"/>
    </w:rPr>
  </w:style>
  <w:style w:type="paragraph" w:styleId="BalloonText">
    <w:name w:val="Balloon Text"/>
    <w:basedOn w:val="Normal"/>
    <w:link w:val="BalloonTextChar"/>
    <w:uiPriority w:val="99"/>
    <w:semiHidden/>
    <w:unhideWhenUsed/>
    <w:rsid w:val="004324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4D3"/>
    <w:rPr>
      <w:rFonts w:ascii="Tahoma" w:hAnsi="Tahoma" w:cs="Tahoma"/>
      <w:sz w:val="16"/>
      <w:szCs w:val="16"/>
    </w:rPr>
  </w:style>
  <w:style w:type="paragraph" w:styleId="Header">
    <w:name w:val="header"/>
    <w:basedOn w:val="Normal"/>
    <w:link w:val="HeaderChar"/>
    <w:uiPriority w:val="99"/>
    <w:unhideWhenUsed/>
    <w:rsid w:val="00432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4D3"/>
  </w:style>
  <w:style w:type="paragraph" w:styleId="Footer">
    <w:name w:val="footer"/>
    <w:basedOn w:val="Normal"/>
    <w:link w:val="FooterChar"/>
    <w:uiPriority w:val="99"/>
    <w:unhideWhenUsed/>
    <w:rsid w:val="00432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4D3"/>
  </w:style>
  <w:style w:type="table" w:styleId="TableGrid">
    <w:name w:val="Table Grid"/>
    <w:basedOn w:val="TableNormal"/>
    <w:uiPriority w:val="59"/>
    <w:rsid w:val="004324D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324D3"/>
    <w:pPr>
      <w:ind w:left="720"/>
      <w:contextualSpacing/>
    </w:pPr>
  </w:style>
  <w:style w:type="table" w:styleId="LightShading-Accent1">
    <w:name w:val="Light Shading Accent 1"/>
    <w:basedOn w:val="TableNormal"/>
    <w:uiPriority w:val="60"/>
    <w:rsid w:val="004324D3"/>
    <w:pPr>
      <w:spacing w:after="0" w:line="240" w:lineRule="auto"/>
    </w:pPr>
    <w:rPr>
      <w:color w:val="2F5496" w:themeColor="accent1" w:themeShade="BF"/>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4">
    <w:name w:val="Light List Accent 4"/>
    <w:basedOn w:val="TableNormal"/>
    <w:uiPriority w:val="61"/>
    <w:rsid w:val="004324D3"/>
    <w:pPr>
      <w:spacing w:after="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1">
    <w:name w:val="Light List Accent 1"/>
    <w:basedOn w:val="TableNormal"/>
    <w:uiPriority w:val="61"/>
    <w:rsid w:val="004324D3"/>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5">
    <w:name w:val="Light Grid Accent 5"/>
    <w:basedOn w:val="TableNormal"/>
    <w:uiPriority w:val="62"/>
    <w:rsid w:val="004324D3"/>
    <w:pPr>
      <w:spacing w:after="0" w:line="240" w:lineRule="auto"/>
    </w:p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1">
    <w:name w:val="Light Grid Accent 1"/>
    <w:basedOn w:val="TableNormal"/>
    <w:uiPriority w:val="62"/>
    <w:rsid w:val="004324D3"/>
    <w:pPr>
      <w:spacing w:after="0" w:line="240" w:lineRule="auto"/>
    </w:p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PlaceholderText">
    <w:name w:val="Placeholder Text"/>
    <w:basedOn w:val="DefaultParagraphFont"/>
    <w:uiPriority w:val="99"/>
    <w:semiHidden/>
    <w:rsid w:val="004324D3"/>
    <w:rPr>
      <w:color w:val="808080"/>
    </w:rPr>
  </w:style>
  <w:style w:type="table" w:styleId="LightList-Accent3">
    <w:name w:val="Light List Accent 3"/>
    <w:basedOn w:val="TableNormal"/>
    <w:uiPriority w:val="61"/>
    <w:rsid w:val="004324D3"/>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Shading-Accent5">
    <w:name w:val="Light Shading Accent 5"/>
    <w:basedOn w:val="TableNormal"/>
    <w:uiPriority w:val="60"/>
    <w:rsid w:val="004324D3"/>
    <w:pPr>
      <w:spacing w:after="0" w:line="240" w:lineRule="auto"/>
    </w:pPr>
    <w:rPr>
      <w:color w:val="2E74B5" w:themeColor="accent5" w:themeShade="BF"/>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Grid-Accent6">
    <w:name w:val="Light Grid Accent 6"/>
    <w:basedOn w:val="TableNormal"/>
    <w:uiPriority w:val="62"/>
    <w:rsid w:val="004324D3"/>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2-Accent4">
    <w:name w:val="Medium Shading 2 Accent 4"/>
    <w:basedOn w:val="TableNormal"/>
    <w:uiPriority w:val="64"/>
    <w:rsid w:val="004324D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4324D3"/>
    <w:pPr>
      <w:spacing w:after="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LightShading-Accent3">
    <w:name w:val="Light Shading Accent 3"/>
    <w:basedOn w:val="TableNormal"/>
    <w:uiPriority w:val="60"/>
    <w:rsid w:val="004324D3"/>
    <w:pPr>
      <w:spacing w:after="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MediumShading1-Accent2">
    <w:name w:val="Medium Shading 1 Accent 2"/>
    <w:basedOn w:val="TableNormal"/>
    <w:uiPriority w:val="63"/>
    <w:rsid w:val="004324D3"/>
    <w:pPr>
      <w:spacing w:after="0" w:line="240" w:lineRule="auto"/>
    </w:p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Grid2-Accent5">
    <w:name w:val="Medium Grid 2 Accent 5"/>
    <w:basedOn w:val="TableNormal"/>
    <w:uiPriority w:val="68"/>
    <w:rsid w:val="004324D3"/>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1-Accent4">
    <w:name w:val="Medium Grid 1 Accent 4"/>
    <w:basedOn w:val="TableNormal"/>
    <w:uiPriority w:val="67"/>
    <w:rsid w:val="004324D3"/>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4324D3"/>
    <w:pPr>
      <w:spacing w:after="0" w:line="240" w:lineRule="auto"/>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Shading1-Accent5">
    <w:name w:val="Medium Shading 1 Accent 5"/>
    <w:basedOn w:val="TableNormal"/>
    <w:uiPriority w:val="63"/>
    <w:rsid w:val="004324D3"/>
    <w:pPr>
      <w:spacing w:after="0" w:line="240" w:lineRule="auto"/>
    </w:p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LightShading-Accent2">
    <w:name w:val="Light Shading Accent 2"/>
    <w:basedOn w:val="TableNormal"/>
    <w:uiPriority w:val="60"/>
    <w:rsid w:val="004324D3"/>
    <w:pPr>
      <w:spacing w:after="0" w:line="240" w:lineRule="auto"/>
    </w:pPr>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character" w:styleId="PageNumber">
    <w:name w:val="page number"/>
    <w:basedOn w:val="DefaultParagraphFont"/>
    <w:rsid w:val="004324D3"/>
  </w:style>
  <w:style w:type="paragraph" w:styleId="Title">
    <w:name w:val="Title"/>
    <w:basedOn w:val="Normal"/>
    <w:link w:val="TitleChar"/>
    <w:qFormat/>
    <w:rsid w:val="004324D3"/>
    <w:pPr>
      <w:spacing w:after="0" w:line="240" w:lineRule="auto"/>
      <w:jc w:val="center"/>
    </w:pPr>
    <w:rPr>
      <w:rFonts w:ascii="Arial" w:eastAsia="Times New Roman" w:hAnsi="Arial" w:cs="Times New Roman"/>
      <w:sz w:val="24"/>
      <w:szCs w:val="20"/>
    </w:rPr>
  </w:style>
  <w:style w:type="character" w:customStyle="1" w:styleId="TitleChar">
    <w:name w:val="Title Char"/>
    <w:basedOn w:val="DefaultParagraphFont"/>
    <w:link w:val="Title"/>
    <w:rsid w:val="004324D3"/>
    <w:rPr>
      <w:rFonts w:ascii="Arial" w:eastAsia="Times New Roman" w:hAnsi="Arial" w:cs="Times New Roman"/>
      <w:sz w:val="24"/>
      <w:szCs w:val="20"/>
    </w:rPr>
  </w:style>
  <w:style w:type="paragraph" w:styleId="BodyTextIndent">
    <w:name w:val="Body Text Indent"/>
    <w:basedOn w:val="Normal"/>
    <w:link w:val="BodyTextIndentChar"/>
    <w:rsid w:val="004324D3"/>
    <w:pPr>
      <w:spacing w:after="0" w:line="240" w:lineRule="auto"/>
      <w:ind w:firstLine="72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4324D3"/>
    <w:rPr>
      <w:rFonts w:ascii="Times New Roman" w:eastAsia="Times New Roman" w:hAnsi="Times New Roman" w:cs="Times New Roman"/>
      <w:sz w:val="24"/>
      <w:szCs w:val="24"/>
    </w:rPr>
  </w:style>
  <w:style w:type="paragraph" w:styleId="BodyText">
    <w:name w:val="Body Text"/>
    <w:basedOn w:val="Normal"/>
    <w:link w:val="BodyTextChar"/>
    <w:rsid w:val="004324D3"/>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324D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8462</Words>
  <Characters>48234</Characters>
  <Application>Microsoft Office Word</Application>
  <DocSecurity>0</DocSecurity>
  <Lines>401</Lines>
  <Paragraphs>113</Paragraphs>
  <ScaleCrop>false</ScaleCrop>
  <Company/>
  <LinksUpToDate>false</LinksUpToDate>
  <CharactersWithSpaces>56583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LLOYD</dc:creator>
  <cp:keywords/>
  <dc:description/>
  <cp:lastModifiedBy>user</cp:lastModifiedBy>
  <cp:revision>5</cp:revision>
  <dcterms:created xsi:type="dcterms:W3CDTF">2018-01-12T14:04:00Z</dcterms:created>
  <dcterms:modified xsi:type="dcterms:W3CDTF">2018-05-24T12:30:00Z</dcterms:modified>
</cp:coreProperties>
</file>