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68EB" w:rsidRPr="006068EB" w:rsidRDefault="006068EB" w:rsidP="006068EB">
      <w:pPr>
        <w:pStyle w:val="NoSpacing"/>
        <w:jc w:val="center"/>
        <w:rPr>
          <w:b/>
          <w:sz w:val="24"/>
          <w:szCs w:val="24"/>
          <w:u w:val="single"/>
        </w:rPr>
      </w:pPr>
      <w:r w:rsidRPr="006068EB">
        <w:rPr>
          <w:b/>
          <w:sz w:val="24"/>
          <w:szCs w:val="24"/>
          <w:u w:val="single"/>
        </w:rPr>
        <w:t>CURRICULUM DEVELOPMENT</w:t>
      </w:r>
    </w:p>
    <w:p w:rsidR="006068EB" w:rsidRPr="006068EB" w:rsidRDefault="006068EB" w:rsidP="006068EB">
      <w:pPr>
        <w:pStyle w:val="NoSpacing"/>
        <w:jc w:val="center"/>
        <w:rPr>
          <w:b/>
          <w:sz w:val="24"/>
          <w:szCs w:val="24"/>
          <w:u w:val="single"/>
        </w:rPr>
      </w:pPr>
      <w:r w:rsidRPr="006068EB">
        <w:rPr>
          <w:b/>
          <w:sz w:val="24"/>
          <w:szCs w:val="24"/>
          <w:u w:val="single"/>
        </w:rPr>
        <w:t>AND DEVOPMENTAL READING</w:t>
      </w:r>
    </w:p>
    <w:p w:rsidR="006068EB" w:rsidRPr="006068EB" w:rsidRDefault="006068EB" w:rsidP="006068EB">
      <w:pPr>
        <w:pStyle w:val="NoSpacing"/>
        <w:jc w:val="both"/>
        <w:rPr>
          <w:b/>
          <w:sz w:val="24"/>
          <w:szCs w:val="24"/>
          <w:u w:val="single"/>
        </w:rPr>
      </w:pP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In the bottom-up perspective, a reader could read a text when he/she</w:t>
      </w:r>
    </w:p>
    <w:p w:rsidR="006068EB" w:rsidRPr="006068EB" w:rsidRDefault="006068EB" w:rsidP="006068EB">
      <w:pPr>
        <w:numPr>
          <w:ilvl w:val="0"/>
          <w:numId w:val="6"/>
        </w:numPr>
        <w:jc w:val="both"/>
        <w:rPr>
          <w:rFonts w:asciiTheme="minorHAnsi" w:hAnsiTheme="minorHAnsi" w:cs="Arial"/>
        </w:rPr>
      </w:pPr>
      <w:r w:rsidRPr="006068EB">
        <w:rPr>
          <w:rFonts w:asciiTheme="minorHAnsi" w:hAnsiTheme="minorHAnsi" w:cs="Arial"/>
        </w:rPr>
        <w:t>uses his prior knowledge to make sense of the text.</w:t>
      </w:r>
    </w:p>
    <w:p w:rsidR="006068EB" w:rsidRPr="006068EB" w:rsidRDefault="006068EB" w:rsidP="006068EB">
      <w:pPr>
        <w:numPr>
          <w:ilvl w:val="0"/>
          <w:numId w:val="6"/>
        </w:numPr>
        <w:jc w:val="both"/>
        <w:rPr>
          <w:rFonts w:asciiTheme="minorHAnsi" w:hAnsiTheme="minorHAnsi" w:cs="Arial"/>
        </w:rPr>
      </w:pPr>
      <w:r w:rsidRPr="006068EB">
        <w:rPr>
          <w:rFonts w:asciiTheme="minorHAnsi" w:hAnsiTheme="minorHAnsi" w:cs="Arial"/>
        </w:rPr>
        <w:t>selects only the meaningful segments in the text.</w:t>
      </w:r>
    </w:p>
    <w:p w:rsidR="006068EB" w:rsidRPr="006068EB" w:rsidRDefault="006068EB" w:rsidP="006068EB">
      <w:pPr>
        <w:numPr>
          <w:ilvl w:val="0"/>
          <w:numId w:val="6"/>
        </w:numPr>
        <w:jc w:val="both"/>
        <w:rPr>
          <w:rFonts w:asciiTheme="minorHAnsi" w:hAnsiTheme="minorHAnsi" w:cs="Arial"/>
        </w:rPr>
      </w:pPr>
      <w:r w:rsidRPr="006068EB">
        <w:rPr>
          <w:rFonts w:asciiTheme="minorHAnsi" w:hAnsiTheme="minorHAnsi" w:cs="Arial"/>
        </w:rPr>
        <w:t>can translate the visual symbols to their aural equivalent.</w:t>
      </w:r>
    </w:p>
    <w:p w:rsidR="006068EB" w:rsidRPr="006068EB" w:rsidRDefault="006068EB" w:rsidP="006068EB">
      <w:pPr>
        <w:numPr>
          <w:ilvl w:val="0"/>
          <w:numId w:val="6"/>
        </w:numPr>
        <w:jc w:val="both"/>
        <w:rPr>
          <w:rFonts w:asciiTheme="minorHAnsi" w:hAnsiTheme="minorHAnsi" w:cs="Arial"/>
        </w:rPr>
      </w:pPr>
      <w:r w:rsidRPr="006068EB">
        <w:rPr>
          <w:rFonts w:asciiTheme="minorHAnsi" w:hAnsiTheme="minorHAnsi" w:cs="Arial"/>
        </w:rPr>
        <w:t>relates the text to other texts previously read.</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Which of the following reading skills or strategies is the closest to outside-in processing or reading?</w:t>
      </w:r>
    </w:p>
    <w:p w:rsidR="006068EB" w:rsidRPr="006068EB" w:rsidRDefault="006068EB" w:rsidP="006068EB">
      <w:pPr>
        <w:numPr>
          <w:ilvl w:val="0"/>
          <w:numId w:val="5"/>
        </w:numPr>
        <w:jc w:val="both"/>
        <w:rPr>
          <w:rFonts w:asciiTheme="minorHAnsi" w:hAnsiTheme="minorHAnsi" w:cs="Arial"/>
        </w:rPr>
      </w:pPr>
      <w:r w:rsidRPr="006068EB">
        <w:rPr>
          <w:rFonts w:asciiTheme="minorHAnsi" w:hAnsiTheme="minorHAnsi" w:cs="Arial"/>
        </w:rPr>
        <w:t>inferencing</w:t>
      </w:r>
    </w:p>
    <w:p w:rsidR="006068EB" w:rsidRPr="006068EB" w:rsidRDefault="006068EB" w:rsidP="006068EB">
      <w:pPr>
        <w:numPr>
          <w:ilvl w:val="0"/>
          <w:numId w:val="5"/>
        </w:numPr>
        <w:jc w:val="both"/>
        <w:rPr>
          <w:rFonts w:asciiTheme="minorHAnsi" w:hAnsiTheme="minorHAnsi" w:cs="Arial"/>
        </w:rPr>
      </w:pPr>
      <w:r w:rsidRPr="006068EB">
        <w:rPr>
          <w:rFonts w:asciiTheme="minorHAnsi" w:hAnsiTheme="minorHAnsi" w:cs="Arial"/>
        </w:rPr>
        <w:t>outlining</w:t>
      </w:r>
    </w:p>
    <w:p w:rsidR="006068EB" w:rsidRPr="006068EB" w:rsidRDefault="006068EB" w:rsidP="006068EB">
      <w:pPr>
        <w:numPr>
          <w:ilvl w:val="0"/>
          <w:numId w:val="5"/>
        </w:numPr>
        <w:jc w:val="both"/>
        <w:rPr>
          <w:rFonts w:asciiTheme="minorHAnsi" w:hAnsiTheme="minorHAnsi" w:cs="Arial"/>
        </w:rPr>
      </w:pPr>
      <w:r w:rsidRPr="006068EB">
        <w:rPr>
          <w:rFonts w:asciiTheme="minorHAnsi" w:hAnsiTheme="minorHAnsi" w:cs="Arial"/>
        </w:rPr>
        <w:t>predicting outcomes</w:t>
      </w:r>
    </w:p>
    <w:p w:rsidR="006068EB" w:rsidRPr="006068EB" w:rsidRDefault="006068EB" w:rsidP="006068EB">
      <w:pPr>
        <w:numPr>
          <w:ilvl w:val="0"/>
          <w:numId w:val="5"/>
        </w:numPr>
        <w:jc w:val="both"/>
        <w:rPr>
          <w:rFonts w:asciiTheme="minorHAnsi" w:hAnsiTheme="minorHAnsi" w:cs="Arial"/>
        </w:rPr>
      </w:pPr>
      <w:r w:rsidRPr="006068EB">
        <w:rPr>
          <w:rFonts w:asciiTheme="minorHAnsi" w:hAnsiTheme="minorHAnsi" w:cs="Arial"/>
        </w:rPr>
        <w:t>structural analysis</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Before a reader could read the WORD, he must learn to read the WORLD first.  This statement implies that</w:t>
      </w:r>
    </w:p>
    <w:p w:rsidR="006068EB" w:rsidRPr="006068EB" w:rsidRDefault="006068EB" w:rsidP="006068EB">
      <w:pPr>
        <w:numPr>
          <w:ilvl w:val="0"/>
          <w:numId w:val="4"/>
        </w:numPr>
        <w:jc w:val="both"/>
        <w:rPr>
          <w:rFonts w:asciiTheme="minorHAnsi" w:hAnsiTheme="minorHAnsi" w:cs="Arial"/>
        </w:rPr>
      </w:pPr>
      <w:r w:rsidRPr="006068EB">
        <w:rPr>
          <w:rFonts w:asciiTheme="minorHAnsi" w:hAnsiTheme="minorHAnsi" w:cs="Arial"/>
        </w:rPr>
        <w:t>students or readers must know the names of the letter first before they will know what the word means.</w:t>
      </w:r>
    </w:p>
    <w:p w:rsidR="006068EB" w:rsidRPr="006068EB" w:rsidRDefault="006068EB" w:rsidP="006068EB">
      <w:pPr>
        <w:numPr>
          <w:ilvl w:val="0"/>
          <w:numId w:val="4"/>
        </w:numPr>
        <w:jc w:val="both"/>
        <w:rPr>
          <w:rFonts w:asciiTheme="minorHAnsi" w:hAnsiTheme="minorHAnsi" w:cs="Arial"/>
        </w:rPr>
      </w:pPr>
      <w:r w:rsidRPr="006068EB">
        <w:rPr>
          <w:rFonts w:asciiTheme="minorHAnsi" w:hAnsiTheme="minorHAnsi" w:cs="Arial"/>
        </w:rPr>
        <w:t>readers must know the sounds of the letters first before they will know what the word means.</w:t>
      </w:r>
    </w:p>
    <w:p w:rsidR="006068EB" w:rsidRPr="006068EB" w:rsidRDefault="006068EB" w:rsidP="006068EB">
      <w:pPr>
        <w:numPr>
          <w:ilvl w:val="0"/>
          <w:numId w:val="4"/>
        </w:numPr>
        <w:jc w:val="both"/>
        <w:rPr>
          <w:rFonts w:asciiTheme="minorHAnsi" w:hAnsiTheme="minorHAnsi" w:cs="Arial"/>
        </w:rPr>
      </w:pPr>
      <w:r w:rsidRPr="006068EB">
        <w:rPr>
          <w:rFonts w:asciiTheme="minorHAnsi" w:hAnsiTheme="minorHAnsi" w:cs="Arial"/>
        </w:rPr>
        <w:t>words are only representations of the concepts that the child or reader knows before encountering the print.</w:t>
      </w:r>
    </w:p>
    <w:p w:rsidR="006068EB" w:rsidRPr="006068EB" w:rsidRDefault="006068EB" w:rsidP="006068EB">
      <w:pPr>
        <w:numPr>
          <w:ilvl w:val="0"/>
          <w:numId w:val="4"/>
        </w:numPr>
        <w:jc w:val="both"/>
        <w:rPr>
          <w:rFonts w:asciiTheme="minorHAnsi" w:hAnsiTheme="minorHAnsi" w:cs="Arial"/>
        </w:rPr>
      </w:pPr>
      <w:r w:rsidRPr="006068EB">
        <w:rPr>
          <w:rFonts w:asciiTheme="minorHAnsi" w:hAnsiTheme="minorHAnsi" w:cs="Arial"/>
        </w:rPr>
        <w:t>the text supplies the readers with the necessary knowledge they need to make sense of the print.</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Teacher A explicitly teaches his/her students the rhetorical patterns of an informational text taken from a science textbook.  Which of the following does the teacher want to develop in the reader?</w:t>
      </w:r>
    </w:p>
    <w:p w:rsidR="006068EB" w:rsidRPr="006068EB" w:rsidRDefault="006068EB" w:rsidP="006068EB">
      <w:pPr>
        <w:numPr>
          <w:ilvl w:val="0"/>
          <w:numId w:val="3"/>
        </w:numPr>
        <w:jc w:val="both"/>
        <w:rPr>
          <w:rFonts w:asciiTheme="minorHAnsi" w:hAnsiTheme="minorHAnsi" w:cs="Arial"/>
        </w:rPr>
      </w:pPr>
      <w:r w:rsidRPr="006068EB">
        <w:rPr>
          <w:rFonts w:asciiTheme="minorHAnsi" w:hAnsiTheme="minorHAnsi" w:cs="Arial"/>
        </w:rPr>
        <w:t>print skill</w:t>
      </w:r>
    </w:p>
    <w:p w:rsidR="006068EB" w:rsidRPr="006068EB" w:rsidRDefault="006068EB" w:rsidP="006068EB">
      <w:pPr>
        <w:numPr>
          <w:ilvl w:val="0"/>
          <w:numId w:val="3"/>
        </w:numPr>
        <w:jc w:val="both"/>
        <w:rPr>
          <w:rFonts w:asciiTheme="minorHAnsi" w:hAnsiTheme="minorHAnsi" w:cs="Arial"/>
        </w:rPr>
      </w:pPr>
      <w:r w:rsidRPr="006068EB">
        <w:rPr>
          <w:rFonts w:asciiTheme="minorHAnsi" w:hAnsiTheme="minorHAnsi" w:cs="Arial"/>
        </w:rPr>
        <w:t>content schemata</w:t>
      </w:r>
    </w:p>
    <w:p w:rsidR="006068EB" w:rsidRPr="006068EB" w:rsidRDefault="006068EB" w:rsidP="006068EB">
      <w:pPr>
        <w:numPr>
          <w:ilvl w:val="0"/>
          <w:numId w:val="3"/>
        </w:numPr>
        <w:jc w:val="both"/>
        <w:rPr>
          <w:rFonts w:asciiTheme="minorHAnsi" w:hAnsiTheme="minorHAnsi" w:cs="Arial"/>
        </w:rPr>
      </w:pPr>
      <w:r w:rsidRPr="006068EB">
        <w:rPr>
          <w:rFonts w:asciiTheme="minorHAnsi" w:hAnsiTheme="minorHAnsi" w:cs="Arial"/>
        </w:rPr>
        <w:t>formal schemata</w:t>
      </w:r>
    </w:p>
    <w:p w:rsidR="006068EB" w:rsidRPr="006068EB" w:rsidRDefault="006068EB" w:rsidP="006068EB">
      <w:pPr>
        <w:numPr>
          <w:ilvl w:val="0"/>
          <w:numId w:val="3"/>
        </w:numPr>
        <w:jc w:val="both"/>
        <w:rPr>
          <w:rFonts w:asciiTheme="minorHAnsi" w:hAnsiTheme="minorHAnsi" w:cs="Arial"/>
        </w:rPr>
      </w:pPr>
      <w:r w:rsidRPr="006068EB">
        <w:rPr>
          <w:rFonts w:asciiTheme="minorHAnsi" w:hAnsiTheme="minorHAnsi" w:cs="Arial"/>
        </w:rPr>
        <w:t>vocabulary knowledge</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Teacher B uses the timeline as a graphic organizer to teach the readers to understand a given expository text.  Which of the following organizational structures might be the one used in the exposition of the text’s information?</w:t>
      </w:r>
    </w:p>
    <w:p w:rsidR="006068EB" w:rsidRPr="006068EB" w:rsidRDefault="006068EB" w:rsidP="006068EB">
      <w:pPr>
        <w:numPr>
          <w:ilvl w:val="0"/>
          <w:numId w:val="2"/>
        </w:numPr>
        <w:jc w:val="both"/>
        <w:rPr>
          <w:rFonts w:asciiTheme="minorHAnsi" w:hAnsiTheme="minorHAnsi" w:cs="Arial"/>
        </w:rPr>
      </w:pPr>
      <w:r w:rsidRPr="006068EB">
        <w:rPr>
          <w:rFonts w:asciiTheme="minorHAnsi" w:hAnsiTheme="minorHAnsi" w:cs="Arial"/>
        </w:rPr>
        <w:t>cause and effect</w:t>
      </w:r>
    </w:p>
    <w:p w:rsidR="006068EB" w:rsidRPr="006068EB" w:rsidRDefault="006068EB" w:rsidP="006068EB">
      <w:pPr>
        <w:numPr>
          <w:ilvl w:val="0"/>
          <w:numId w:val="2"/>
        </w:numPr>
        <w:jc w:val="both"/>
        <w:rPr>
          <w:rFonts w:asciiTheme="minorHAnsi" w:hAnsiTheme="minorHAnsi" w:cs="Arial"/>
        </w:rPr>
      </w:pPr>
      <w:r w:rsidRPr="006068EB">
        <w:rPr>
          <w:rFonts w:asciiTheme="minorHAnsi" w:hAnsiTheme="minorHAnsi" w:cs="Arial"/>
        </w:rPr>
        <w:t>comparison and contrast</w:t>
      </w:r>
    </w:p>
    <w:p w:rsidR="006068EB" w:rsidRPr="006068EB" w:rsidRDefault="006068EB" w:rsidP="006068EB">
      <w:pPr>
        <w:numPr>
          <w:ilvl w:val="0"/>
          <w:numId w:val="2"/>
        </w:numPr>
        <w:jc w:val="both"/>
        <w:rPr>
          <w:rFonts w:asciiTheme="minorHAnsi" w:hAnsiTheme="minorHAnsi" w:cs="Arial"/>
        </w:rPr>
      </w:pPr>
      <w:r w:rsidRPr="006068EB">
        <w:rPr>
          <w:rFonts w:asciiTheme="minorHAnsi" w:hAnsiTheme="minorHAnsi" w:cs="Arial"/>
        </w:rPr>
        <w:t>enumeration-description</w:t>
      </w:r>
    </w:p>
    <w:p w:rsidR="006068EB" w:rsidRPr="006068EB" w:rsidRDefault="006068EB" w:rsidP="006068EB">
      <w:pPr>
        <w:numPr>
          <w:ilvl w:val="0"/>
          <w:numId w:val="2"/>
        </w:numPr>
        <w:jc w:val="both"/>
        <w:rPr>
          <w:rFonts w:asciiTheme="minorHAnsi" w:hAnsiTheme="minorHAnsi" w:cs="Arial"/>
        </w:rPr>
      </w:pPr>
      <w:r w:rsidRPr="006068EB">
        <w:rPr>
          <w:rFonts w:asciiTheme="minorHAnsi" w:hAnsiTheme="minorHAnsi" w:cs="Arial"/>
        </w:rPr>
        <w:t>sequence or procedural</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Teacher C has presented a reading lesson to her students.  The lesson went on for a span of a week.  After a day or two, when the teacher introduced a new lesson that requires them the knowledge of the previous lesson, the students no longer remember it.  What could be the cause of this problem?</w:t>
      </w:r>
    </w:p>
    <w:p w:rsidR="006068EB" w:rsidRPr="006068EB" w:rsidRDefault="006068EB" w:rsidP="006068EB">
      <w:pPr>
        <w:numPr>
          <w:ilvl w:val="0"/>
          <w:numId w:val="7"/>
        </w:numPr>
        <w:jc w:val="both"/>
        <w:rPr>
          <w:rFonts w:asciiTheme="minorHAnsi" w:hAnsiTheme="minorHAnsi" w:cs="Arial"/>
        </w:rPr>
      </w:pPr>
      <w:r w:rsidRPr="006068EB">
        <w:rPr>
          <w:rFonts w:asciiTheme="minorHAnsi" w:hAnsiTheme="minorHAnsi" w:cs="Arial"/>
        </w:rPr>
        <w:t>There was a lack of constant drill and practice given by the teacher.</w:t>
      </w:r>
    </w:p>
    <w:p w:rsidR="006068EB" w:rsidRPr="006068EB" w:rsidRDefault="006068EB" w:rsidP="006068EB">
      <w:pPr>
        <w:numPr>
          <w:ilvl w:val="0"/>
          <w:numId w:val="7"/>
        </w:numPr>
        <w:jc w:val="both"/>
        <w:rPr>
          <w:rFonts w:asciiTheme="minorHAnsi" w:hAnsiTheme="minorHAnsi" w:cs="Arial"/>
        </w:rPr>
      </w:pPr>
      <w:r w:rsidRPr="006068EB">
        <w:rPr>
          <w:rFonts w:asciiTheme="minorHAnsi" w:hAnsiTheme="minorHAnsi" w:cs="Arial"/>
        </w:rPr>
        <w:t>The text used and the instruction given in the previous lesson is within the students’ independent level.</w:t>
      </w:r>
    </w:p>
    <w:p w:rsidR="006068EB" w:rsidRPr="006068EB" w:rsidRDefault="006068EB" w:rsidP="006068EB">
      <w:pPr>
        <w:numPr>
          <w:ilvl w:val="0"/>
          <w:numId w:val="7"/>
        </w:numPr>
        <w:jc w:val="both"/>
        <w:rPr>
          <w:rFonts w:asciiTheme="minorHAnsi" w:hAnsiTheme="minorHAnsi" w:cs="Arial"/>
        </w:rPr>
      </w:pPr>
      <w:r w:rsidRPr="006068EB">
        <w:rPr>
          <w:rFonts w:asciiTheme="minorHAnsi" w:hAnsiTheme="minorHAnsi" w:cs="Arial"/>
        </w:rPr>
        <w:t>There was a lack of activities that integrate the students’ background experiences to the text presented.</w:t>
      </w:r>
    </w:p>
    <w:p w:rsidR="006068EB" w:rsidRPr="006068EB" w:rsidRDefault="006068EB" w:rsidP="006068EB">
      <w:pPr>
        <w:numPr>
          <w:ilvl w:val="0"/>
          <w:numId w:val="7"/>
        </w:numPr>
        <w:jc w:val="both"/>
        <w:rPr>
          <w:rFonts w:asciiTheme="minorHAnsi" w:hAnsiTheme="minorHAnsi" w:cs="Arial"/>
        </w:rPr>
      </w:pPr>
      <w:r w:rsidRPr="006068EB">
        <w:rPr>
          <w:rFonts w:asciiTheme="minorHAnsi" w:hAnsiTheme="minorHAnsi" w:cs="Arial"/>
        </w:rPr>
        <w:t>The text used and the instruction given in the previous lesson is within the students’ instructional level.</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A reader was asked to fill in words to the sentences that are found inside the box below.  Which of the following cueing systems did the reader fail to consider?</w:t>
      </w:r>
    </w:p>
    <w:p w:rsidR="006068EB" w:rsidRPr="006068EB" w:rsidRDefault="00E445C5" w:rsidP="006068EB">
      <w:pPr>
        <w:jc w:val="both"/>
        <w:rPr>
          <w:rFonts w:asciiTheme="minorHAnsi" w:hAnsiTheme="minorHAnsi" w:cs="Arial"/>
        </w:rPr>
      </w:pPr>
      <w:r>
        <w:rPr>
          <w:rFonts w:asciiTheme="minorHAnsi" w:hAnsiTheme="minorHAnsi" w:cs="Arial"/>
          <w:noProof/>
        </w:rPr>
        <w:pict>
          <v:shapetype id="_x0000_t202" coordsize="21600,21600" o:spt="202" path="m,l,21600r21600,l21600,xe">
            <v:stroke joinstyle="miter"/>
            <v:path gradientshapeok="t" o:connecttype="rect"/>
          </v:shapetype>
          <v:shape id="_x0000_s1027" type="#_x0000_t202" style="position:absolute;left:0;text-align:left;margin-left:19pt;margin-top:3.3pt;width:225.5pt;height:22.85pt;z-index:251661312" strokeweight="3pt">
            <v:textbox>
              <w:txbxContent>
                <w:p w:rsidR="006068EB" w:rsidRPr="001C6DD1" w:rsidRDefault="006068EB" w:rsidP="006068EB">
                  <w:pPr>
                    <w:jc w:val="center"/>
                    <w:rPr>
                      <w:sz w:val="20"/>
                      <w:szCs w:val="32"/>
                    </w:rPr>
                  </w:pPr>
                  <w:r w:rsidRPr="001C6DD1">
                    <w:rPr>
                      <w:sz w:val="20"/>
                      <w:szCs w:val="32"/>
                    </w:rPr>
                    <w:t xml:space="preserve">The candy is in the </w:t>
                  </w:r>
                  <w:r w:rsidRPr="001C6DD1">
                    <w:rPr>
                      <w:b/>
                      <w:sz w:val="20"/>
                      <w:szCs w:val="32"/>
                      <w:u w:val="single"/>
                    </w:rPr>
                    <w:t>sweet.</w:t>
                  </w:r>
                  <w:r w:rsidRPr="001C6DD1">
                    <w:rPr>
                      <w:sz w:val="20"/>
                      <w:szCs w:val="32"/>
                    </w:rPr>
                    <w:t xml:space="preserve">  It’s in the </w:t>
                  </w:r>
                  <w:r w:rsidRPr="001C6DD1">
                    <w:rPr>
                      <w:b/>
                      <w:sz w:val="20"/>
                      <w:szCs w:val="32"/>
                      <w:u w:val="single"/>
                    </w:rPr>
                    <w:t>inside</w:t>
                  </w:r>
                  <w:r w:rsidRPr="001C6DD1">
                    <w:rPr>
                      <w:sz w:val="20"/>
                      <w:szCs w:val="32"/>
                    </w:rPr>
                    <w:t xml:space="preserve"> bowl.</w:t>
                  </w:r>
                </w:p>
              </w:txbxContent>
            </v:textbox>
          </v:shape>
        </w:pict>
      </w:r>
    </w:p>
    <w:p w:rsidR="006068EB" w:rsidRPr="006068EB" w:rsidRDefault="006068EB" w:rsidP="006068EB">
      <w:pPr>
        <w:jc w:val="both"/>
        <w:rPr>
          <w:rFonts w:asciiTheme="minorHAnsi" w:hAnsiTheme="minorHAnsi" w:cs="Arial"/>
        </w:rPr>
      </w:pPr>
    </w:p>
    <w:p w:rsidR="006068EB" w:rsidRPr="006068EB" w:rsidRDefault="006068EB" w:rsidP="006068EB">
      <w:pPr>
        <w:numPr>
          <w:ilvl w:val="0"/>
          <w:numId w:val="8"/>
        </w:numPr>
        <w:jc w:val="both"/>
        <w:rPr>
          <w:rFonts w:asciiTheme="minorHAnsi" w:hAnsiTheme="minorHAnsi" w:cs="Arial"/>
        </w:rPr>
      </w:pPr>
      <w:r w:rsidRPr="006068EB">
        <w:rPr>
          <w:rFonts w:asciiTheme="minorHAnsi" w:hAnsiTheme="minorHAnsi" w:cs="Arial"/>
        </w:rPr>
        <w:t>graphophonic cues</w:t>
      </w:r>
    </w:p>
    <w:p w:rsidR="006068EB" w:rsidRPr="006068EB" w:rsidRDefault="006068EB" w:rsidP="006068EB">
      <w:pPr>
        <w:numPr>
          <w:ilvl w:val="0"/>
          <w:numId w:val="8"/>
        </w:numPr>
        <w:jc w:val="both"/>
        <w:rPr>
          <w:rFonts w:asciiTheme="minorHAnsi" w:hAnsiTheme="minorHAnsi" w:cs="Arial"/>
        </w:rPr>
      </w:pPr>
      <w:r w:rsidRPr="006068EB">
        <w:rPr>
          <w:rFonts w:asciiTheme="minorHAnsi" w:hAnsiTheme="minorHAnsi" w:cs="Arial"/>
        </w:rPr>
        <w:t>syntactic cues</w:t>
      </w:r>
    </w:p>
    <w:p w:rsidR="006068EB" w:rsidRPr="006068EB" w:rsidRDefault="006068EB" w:rsidP="006068EB">
      <w:pPr>
        <w:numPr>
          <w:ilvl w:val="0"/>
          <w:numId w:val="8"/>
        </w:numPr>
        <w:jc w:val="both"/>
        <w:rPr>
          <w:rFonts w:asciiTheme="minorHAnsi" w:hAnsiTheme="minorHAnsi" w:cs="Arial"/>
        </w:rPr>
      </w:pPr>
      <w:r w:rsidRPr="006068EB">
        <w:rPr>
          <w:rFonts w:asciiTheme="minorHAnsi" w:hAnsiTheme="minorHAnsi" w:cs="Arial"/>
        </w:rPr>
        <w:lastRenderedPageBreak/>
        <w:t>semantic cues</w:t>
      </w:r>
    </w:p>
    <w:p w:rsidR="006068EB" w:rsidRPr="006068EB" w:rsidRDefault="006068EB" w:rsidP="006068EB">
      <w:pPr>
        <w:numPr>
          <w:ilvl w:val="0"/>
          <w:numId w:val="8"/>
        </w:numPr>
        <w:jc w:val="both"/>
        <w:rPr>
          <w:rFonts w:asciiTheme="minorHAnsi" w:hAnsiTheme="minorHAnsi" w:cs="Arial"/>
        </w:rPr>
      </w:pPr>
      <w:r w:rsidRPr="006068EB">
        <w:rPr>
          <w:rFonts w:asciiTheme="minorHAnsi" w:hAnsiTheme="minorHAnsi" w:cs="Arial"/>
        </w:rPr>
        <w:t>pragmatic cues</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A reader read the word “plan” with a pronunciation like “plane” in the sentence, “It’s my plan to sail across the ocean.”  The deviation of the reader in reading the text can be explained by the reader’s use of</w:t>
      </w:r>
    </w:p>
    <w:p w:rsidR="006068EB" w:rsidRPr="006068EB" w:rsidRDefault="006068EB" w:rsidP="006068EB">
      <w:pPr>
        <w:numPr>
          <w:ilvl w:val="0"/>
          <w:numId w:val="9"/>
        </w:numPr>
        <w:jc w:val="both"/>
        <w:rPr>
          <w:rFonts w:asciiTheme="minorHAnsi" w:hAnsiTheme="minorHAnsi" w:cs="Arial"/>
        </w:rPr>
      </w:pPr>
      <w:r w:rsidRPr="006068EB">
        <w:rPr>
          <w:rFonts w:asciiTheme="minorHAnsi" w:hAnsiTheme="minorHAnsi" w:cs="Arial"/>
        </w:rPr>
        <w:t>syntactic cues</w:t>
      </w:r>
    </w:p>
    <w:p w:rsidR="006068EB" w:rsidRPr="006068EB" w:rsidRDefault="006068EB" w:rsidP="006068EB">
      <w:pPr>
        <w:numPr>
          <w:ilvl w:val="0"/>
          <w:numId w:val="9"/>
        </w:numPr>
        <w:jc w:val="both"/>
        <w:rPr>
          <w:rFonts w:asciiTheme="minorHAnsi" w:hAnsiTheme="minorHAnsi" w:cs="Arial"/>
        </w:rPr>
      </w:pPr>
      <w:r w:rsidRPr="006068EB">
        <w:rPr>
          <w:rFonts w:asciiTheme="minorHAnsi" w:hAnsiTheme="minorHAnsi" w:cs="Arial"/>
        </w:rPr>
        <w:t>semantic cues</w:t>
      </w:r>
    </w:p>
    <w:p w:rsidR="006068EB" w:rsidRPr="006068EB" w:rsidRDefault="006068EB" w:rsidP="006068EB">
      <w:pPr>
        <w:numPr>
          <w:ilvl w:val="0"/>
          <w:numId w:val="9"/>
        </w:numPr>
        <w:jc w:val="both"/>
        <w:rPr>
          <w:rFonts w:asciiTheme="minorHAnsi" w:hAnsiTheme="minorHAnsi" w:cs="Arial"/>
        </w:rPr>
      </w:pPr>
      <w:r w:rsidRPr="006068EB">
        <w:rPr>
          <w:rFonts w:asciiTheme="minorHAnsi" w:hAnsiTheme="minorHAnsi" w:cs="Arial"/>
        </w:rPr>
        <w:t>graphophonic cues</w:t>
      </w:r>
    </w:p>
    <w:p w:rsidR="006068EB" w:rsidRPr="006068EB" w:rsidRDefault="006068EB" w:rsidP="006068EB">
      <w:pPr>
        <w:numPr>
          <w:ilvl w:val="0"/>
          <w:numId w:val="9"/>
        </w:numPr>
        <w:jc w:val="both"/>
        <w:rPr>
          <w:rFonts w:asciiTheme="minorHAnsi" w:hAnsiTheme="minorHAnsi" w:cs="Arial"/>
        </w:rPr>
      </w:pPr>
      <w:r w:rsidRPr="006068EB">
        <w:rPr>
          <w:rFonts w:asciiTheme="minorHAnsi" w:hAnsiTheme="minorHAnsi" w:cs="Arial"/>
        </w:rPr>
        <w:t>pragmatic cues</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An office secretary encoded her boss’s memorandum for the company’s employees.  The boss returned the memo to the secretary along with the note, “Please justify this!”  The secretary felt bad and wanted to resign immediately because she thinks that it’s not her job to explain the contents of the memo.  What cueing system did the secretary fail to consider?</w:t>
      </w:r>
    </w:p>
    <w:p w:rsidR="006068EB" w:rsidRPr="006068EB" w:rsidRDefault="006068EB" w:rsidP="006068EB">
      <w:pPr>
        <w:numPr>
          <w:ilvl w:val="0"/>
          <w:numId w:val="10"/>
        </w:numPr>
        <w:jc w:val="both"/>
        <w:rPr>
          <w:rFonts w:asciiTheme="minorHAnsi" w:hAnsiTheme="minorHAnsi" w:cs="Arial"/>
        </w:rPr>
      </w:pPr>
      <w:r w:rsidRPr="006068EB">
        <w:rPr>
          <w:rFonts w:asciiTheme="minorHAnsi" w:hAnsiTheme="minorHAnsi" w:cs="Arial"/>
        </w:rPr>
        <w:t>graphophonic</w:t>
      </w:r>
    </w:p>
    <w:p w:rsidR="006068EB" w:rsidRPr="006068EB" w:rsidRDefault="006068EB" w:rsidP="006068EB">
      <w:pPr>
        <w:numPr>
          <w:ilvl w:val="0"/>
          <w:numId w:val="10"/>
        </w:numPr>
        <w:jc w:val="both"/>
        <w:rPr>
          <w:rFonts w:asciiTheme="minorHAnsi" w:hAnsiTheme="minorHAnsi" w:cs="Arial"/>
        </w:rPr>
      </w:pPr>
      <w:r w:rsidRPr="006068EB">
        <w:rPr>
          <w:rFonts w:asciiTheme="minorHAnsi" w:hAnsiTheme="minorHAnsi" w:cs="Arial"/>
        </w:rPr>
        <w:t>syntactic</w:t>
      </w:r>
    </w:p>
    <w:p w:rsidR="006068EB" w:rsidRPr="006068EB" w:rsidRDefault="006068EB" w:rsidP="006068EB">
      <w:pPr>
        <w:numPr>
          <w:ilvl w:val="0"/>
          <w:numId w:val="10"/>
        </w:numPr>
        <w:jc w:val="both"/>
        <w:rPr>
          <w:rFonts w:asciiTheme="minorHAnsi" w:hAnsiTheme="minorHAnsi" w:cs="Arial"/>
        </w:rPr>
      </w:pPr>
      <w:r w:rsidRPr="006068EB">
        <w:rPr>
          <w:rFonts w:asciiTheme="minorHAnsi" w:hAnsiTheme="minorHAnsi" w:cs="Arial"/>
        </w:rPr>
        <w:t>semantic</w:t>
      </w:r>
    </w:p>
    <w:p w:rsidR="006068EB" w:rsidRPr="006068EB" w:rsidRDefault="006068EB" w:rsidP="006068EB">
      <w:pPr>
        <w:numPr>
          <w:ilvl w:val="0"/>
          <w:numId w:val="10"/>
        </w:numPr>
        <w:jc w:val="both"/>
        <w:rPr>
          <w:rFonts w:asciiTheme="minorHAnsi" w:hAnsiTheme="minorHAnsi" w:cs="Arial"/>
        </w:rPr>
      </w:pPr>
      <w:r w:rsidRPr="006068EB">
        <w:rPr>
          <w:rFonts w:asciiTheme="minorHAnsi" w:hAnsiTheme="minorHAnsi" w:cs="Arial"/>
        </w:rPr>
        <w:t>pragmatic</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A reader was asked to read the sentence found inside the box below.  Instead of reading the word “moved”, he substituted it with the word “ran”.  Which of the cueing systems could have interfered his reading so that he manifests such a deviation from the text?</w:t>
      </w:r>
    </w:p>
    <w:p w:rsidR="006068EB" w:rsidRPr="006068EB" w:rsidRDefault="00E445C5" w:rsidP="006068EB">
      <w:pPr>
        <w:ind w:left="360"/>
        <w:jc w:val="both"/>
        <w:rPr>
          <w:rFonts w:asciiTheme="minorHAnsi" w:hAnsiTheme="minorHAnsi" w:cs="Arial"/>
        </w:rPr>
      </w:pPr>
      <w:r>
        <w:rPr>
          <w:rFonts w:asciiTheme="minorHAnsi" w:hAnsiTheme="minorHAnsi" w:cs="Arial"/>
          <w:noProof/>
        </w:rPr>
        <w:pict>
          <v:shape id="_x0000_s1028" type="#_x0000_t202" style="position:absolute;left:0;text-align:left;margin-left:19pt;margin-top:2.05pt;width:239.35pt;height:22.75pt;z-index:251662336" strokeweight="3pt">
            <v:textbox style="mso-next-textbox:#_x0000_s1028">
              <w:txbxContent>
                <w:p w:rsidR="006068EB" w:rsidRPr="00541769" w:rsidRDefault="006068EB" w:rsidP="006068EB">
                  <w:pPr>
                    <w:jc w:val="center"/>
                    <w:rPr>
                      <w:sz w:val="20"/>
                      <w:szCs w:val="32"/>
                    </w:rPr>
                  </w:pPr>
                  <w:r w:rsidRPr="00541769">
                    <w:rPr>
                      <w:sz w:val="20"/>
                      <w:szCs w:val="32"/>
                    </w:rPr>
                    <w:t>The car moved fast.</w:t>
                  </w:r>
                </w:p>
              </w:txbxContent>
            </v:textbox>
          </v:shape>
        </w:pict>
      </w:r>
    </w:p>
    <w:p w:rsidR="006068EB" w:rsidRPr="006068EB" w:rsidRDefault="006068EB" w:rsidP="006068EB">
      <w:pPr>
        <w:ind w:left="360"/>
        <w:jc w:val="both"/>
        <w:rPr>
          <w:rFonts w:asciiTheme="minorHAnsi" w:hAnsiTheme="minorHAnsi" w:cs="Arial"/>
        </w:rPr>
      </w:pPr>
    </w:p>
    <w:p w:rsidR="006068EB" w:rsidRPr="006068EB" w:rsidRDefault="006068EB" w:rsidP="006068EB">
      <w:pPr>
        <w:numPr>
          <w:ilvl w:val="0"/>
          <w:numId w:val="11"/>
        </w:numPr>
        <w:jc w:val="both"/>
        <w:rPr>
          <w:rFonts w:asciiTheme="minorHAnsi" w:hAnsiTheme="minorHAnsi" w:cs="Arial"/>
        </w:rPr>
      </w:pPr>
      <w:r w:rsidRPr="006068EB">
        <w:rPr>
          <w:rFonts w:asciiTheme="minorHAnsi" w:hAnsiTheme="minorHAnsi" w:cs="Arial"/>
        </w:rPr>
        <w:t>graphophonic cues</w:t>
      </w:r>
    </w:p>
    <w:p w:rsidR="006068EB" w:rsidRPr="006068EB" w:rsidRDefault="006068EB" w:rsidP="006068EB">
      <w:pPr>
        <w:numPr>
          <w:ilvl w:val="0"/>
          <w:numId w:val="11"/>
        </w:numPr>
        <w:jc w:val="both"/>
        <w:rPr>
          <w:rFonts w:asciiTheme="minorHAnsi" w:hAnsiTheme="minorHAnsi" w:cs="Arial"/>
        </w:rPr>
      </w:pPr>
      <w:r w:rsidRPr="006068EB">
        <w:rPr>
          <w:rFonts w:asciiTheme="minorHAnsi" w:hAnsiTheme="minorHAnsi" w:cs="Arial"/>
        </w:rPr>
        <w:t>syntactic cues</w:t>
      </w:r>
    </w:p>
    <w:p w:rsidR="006068EB" w:rsidRPr="006068EB" w:rsidRDefault="006068EB" w:rsidP="006068EB">
      <w:pPr>
        <w:numPr>
          <w:ilvl w:val="0"/>
          <w:numId w:val="11"/>
        </w:numPr>
        <w:jc w:val="both"/>
        <w:rPr>
          <w:rFonts w:asciiTheme="minorHAnsi" w:hAnsiTheme="minorHAnsi" w:cs="Arial"/>
        </w:rPr>
      </w:pPr>
      <w:r w:rsidRPr="006068EB">
        <w:rPr>
          <w:rFonts w:asciiTheme="minorHAnsi" w:hAnsiTheme="minorHAnsi" w:cs="Arial"/>
        </w:rPr>
        <w:t>semantic cues</w:t>
      </w:r>
    </w:p>
    <w:p w:rsidR="006068EB" w:rsidRPr="006068EB" w:rsidRDefault="006068EB" w:rsidP="006068EB">
      <w:pPr>
        <w:numPr>
          <w:ilvl w:val="0"/>
          <w:numId w:val="11"/>
        </w:numPr>
        <w:jc w:val="both"/>
        <w:rPr>
          <w:rFonts w:asciiTheme="minorHAnsi" w:hAnsiTheme="minorHAnsi" w:cs="Arial"/>
        </w:rPr>
      </w:pPr>
      <w:r w:rsidRPr="006068EB">
        <w:rPr>
          <w:rFonts w:asciiTheme="minorHAnsi" w:hAnsiTheme="minorHAnsi" w:cs="Arial"/>
        </w:rPr>
        <w:t>pragmatic cues</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Which of the following refers to the movement of the eyes across a line of text?</w:t>
      </w:r>
    </w:p>
    <w:p w:rsidR="006068EB" w:rsidRPr="006068EB" w:rsidRDefault="006068EB" w:rsidP="006068EB">
      <w:pPr>
        <w:numPr>
          <w:ilvl w:val="0"/>
          <w:numId w:val="12"/>
        </w:numPr>
        <w:jc w:val="both"/>
        <w:rPr>
          <w:rFonts w:asciiTheme="minorHAnsi" w:hAnsiTheme="minorHAnsi" w:cs="Arial"/>
        </w:rPr>
      </w:pPr>
      <w:r w:rsidRPr="006068EB">
        <w:rPr>
          <w:rFonts w:asciiTheme="minorHAnsi" w:hAnsiTheme="minorHAnsi" w:cs="Arial"/>
        </w:rPr>
        <w:t>saccades</w:t>
      </w:r>
    </w:p>
    <w:p w:rsidR="006068EB" w:rsidRPr="006068EB" w:rsidRDefault="006068EB" w:rsidP="006068EB">
      <w:pPr>
        <w:numPr>
          <w:ilvl w:val="0"/>
          <w:numId w:val="12"/>
        </w:numPr>
        <w:jc w:val="both"/>
        <w:rPr>
          <w:rFonts w:asciiTheme="minorHAnsi" w:hAnsiTheme="minorHAnsi" w:cs="Arial"/>
        </w:rPr>
      </w:pPr>
      <w:r w:rsidRPr="006068EB">
        <w:rPr>
          <w:rFonts w:asciiTheme="minorHAnsi" w:hAnsiTheme="minorHAnsi" w:cs="Arial"/>
        </w:rPr>
        <w:t>fixation</w:t>
      </w:r>
    </w:p>
    <w:p w:rsidR="006068EB" w:rsidRPr="006068EB" w:rsidRDefault="006068EB" w:rsidP="006068EB">
      <w:pPr>
        <w:numPr>
          <w:ilvl w:val="0"/>
          <w:numId w:val="12"/>
        </w:numPr>
        <w:jc w:val="both"/>
        <w:rPr>
          <w:rFonts w:asciiTheme="minorHAnsi" w:hAnsiTheme="minorHAnsi" w:cs="Arial"/>
        </w:rPr>
      </w:pPr>
      <w:r w:rsidRPr="006068EB">
        <w:rPr>
          <w:rFonts w:asciiTheme="minorHAnsi" w:hAnsiTheme="minorHAnsi" w:cs="Arial"/>
        </w:rPr>
        <w:t>clustering</w:t>
      </w:r>
    </w:p>
    <w:p w:rsidR="006068EB" w:rsidRPr="006068EB" w:rsidRDefault="006068EB" w:rsidP="006068EB">
      <w:pPr>
        <w:numPr>
          <w:ilvl w:val="0"/>
          <w:numId w:val="12"/>
        </w:numPr>
        <w:jc w:val="both"/>
        <w:rPr>
          <w:rFonts w:asciiTheme="minorHAnsi" w:hAnsiTheme="minorHAnsi" w:cs="Arial"/>
        </w:rPr>
      </w:pPr>
      <w:r w:rsidRPr="006068EB">
        <w:rPr>
          <w:rFonts w:asciiTheme="minorHAnsi" w:hAnsiTheme="minorHAnsi" w:cs="Arial"/>
        </w:rPr>
        <w:t>regression</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A reader was asked to read a short story.  When the reader started reading the text, he encountered several words that are unfamiliar.  He tried to pause for a moment and tried to convert the word from visual to aural.  Which of the following physiological correlates of effective reading does the reader evidently practice in this situation?</w:t>
      </w:r>
    </w:p>
    <w:p w:rsidR="006068EB" w:rsidRPr="006068EB" w:rsidRDefault="006068EB" w:rsidP="006068EB">
      <w:pPr>
        <w:numPr>
          <w:ilvl w:val="0"/>
          <w:numId w:val="13"/>
        </w:numPr>
        <w:jc w:val="both"/>
        <w:rPr>
          <w:rFonts w:asciiTheme="minorHAnsi" w:hAnsiTheme="minorHAnsi" w:cs="Arial"/>
        </w:rPr>
      </w:pPr>
      <w:r w:rsidRPr="006068EB">
        <w:rPr>
          <w:rFonts w:asciiTheme="minorHAnsi" w:hAnsiTheme="minorHAnsi" w:cs="Arial"/>
        </w:rPr>
        <w:t>saccadic movements</w:t>
      </w:r>
    </w:p>
    <w:p w:rsidR="006068EB" w:rsidRPr="006068EB" w:rsidRDefault="006068EB" w:rsidP="006068EB">
      <w:pPr>
        <w:numPr>
          <w:ilvl w:val="0"/>
          <w:numId w:val="13"/>
        </w:numPr>
        <w:jc w:val="both"/>
        <w:rPr>
          <w:rFonts w:asciiTheme="minorHAnsi" w:hAnsiTheme="minorHAnsi" w:cs="Arial"/>
        </w:rPr>
      </w:pPr>
      <w:r w:rsidRPr="006068EB">
        <w:rPr>
          <w:rFonts w:asciiTheme="minorHAnsi" w:hAnsiTheme="minorHAnsi" w:cs="Arial"/>
        </w:rPr>
        <w:t>return sweeps</w:t>
      </w:r>
    </w:p>
    <w:p w:rsidR="006068EB" w:rsidRPr="006068EB" w:rsidRDefault="006068EB" w:rsidP="006068EB">
      <w:pPr>
        <w:numPr>
          <w:ilvl w:val="0"/>
          <w:numId w:val="13"/>
        </w:numPr>
        <w:jc w:val="both"/>
        <w:rPr>
          <w:rFonts w:asciiTheme="minorHAnsi" w:hAnsiTheme="minorHAnsi" w:cs="Arial"/>
        </w:rPr>
      </w:pPr>
      <w:r w:rsidRPr="006068EB">
        <w:rPr>
          <w:rFonts w:asciiTheme="minorHAnsi" w:hAnsiTheme="minorHAnsi" w:cs="Arial"/>
        </w:rPr>
        <w:t>fixations</w:t>
      </w:r>
    </w:p>
    <w:p w:rsidR="006068EB" w:rsidRPr="006068EB" w:rsidRDefault="006068EB" w:rsidP="006068EB">
      <w:pPr>
        <w:numPr>
          <w:ilvl w:val="0"/>
          <w:numId w:val="13"/>
        </w:numPr>
        <w:jc w:val="both"/>
        <w:rPr>
          <w:rFonts w:asciiTheme="minorHAnsi" w:hAnsiTheme="minorHAnsi" w:cs="Arial"/>
        </w:rPr>
      </w:pPr>
      <w:r w:rsidRPr="006068EB">
        <w:rPr>
          <w:rFonts w:asciiTheme="minorHAnsi" w:hAnsiTheme="minorHAnsi" w:cs="Arial"/>
        </w:rPr>
        <w:t>clustering</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 xml:space="preserve">The following are the reasons why fixation is not encouraged at times EXCEPT for </w:t>
      </w:r>
    </w:p>
    <w:p w:rsidR="006068EB" w:rsidRPr="006068EB" w:rsidRDefault="006068EB" w:rsidP="006068EB">
      <w:pPr>
        <w:numPr>
          <w:ilvl w:val="0"/>
          <w:numId w:val="14"/>
        </w:numPr>
        <w:jc w:val="both"/>
        <w:rPr>
          <w:rFonts w:asciiTheme="minorHAnsi" w:hAnsiTheme="minorHAnsi" w:cs="Arial"/>
        </w:rPr>
      </w:pPr>
      <w:r w:rsidRPr="006068EB">
        <w:rPr>
          <w:rFonts w:asciiTheme="minorHAnsi" w:hAnsiTheme="minorHAnsi" w:cs="Arial"/>
        </w:rPr>
        <w:t>Fixation allows readers to think of the meaning of a word encountered.</w:t>
      </w:r>
    </w:p>
    <w:p w:rsidR="006068EB" w:rsidRPr="006068EB" w:rsidRDefault="006068EB" w:rsidP="006068EB">
      <w:pPr>
        <w:numPr>
          <w:ilvl w:val="0"/>
          <w:numId w:val="14"/>
        </w:numPr>
        <w:jc w:val="both"/>
        <w:rPr>
          <w:rFonts w:asciiTheme="minorHAnsi" w:hAnsiTheme="minorHAnsi" w:cs="Arial"/>
        </w:rPr>
      </w:pPr>
      <w:r w:rsidRPr="006068EB">
        <w:rPr>
          <w:rFonts w:asciiTheme="minorHAnsi" w:hAnsiTheme="minorHAnsi" w:cs="Arial"/>
        </w:rPr>
        <w:t xml:space="preserve">Fixation slows down fluency. </w:t>
      </w:r>
    </w:p>
    <w:p w:rsidR="006068EB" w:rsidRPr="006068EB" w:rsidRDefault="006068EB" w:rsidP="006068EB">
      <w:pPr>
        <w:numPr>
          <w:ilvl w:val="0"/>
          <w:numId w:val="14"/>
        </w:numPr>
        <w:jc w:val="both"/>
        <w:rPr>
          <w:rFonts w:asciiTheme="minorHAnsi" w:hAnsiTheme="minorHAnsi" w:cs="Arial"/>
        </w:rPr>
      </w:pPr>
      <w:r w:rsidRPr="006068EB">
        <w:rPr>
          <w:rFonts w:asciiTheme="minorHAnsi" w:hAnsiTheme="minorHAnsi" w:cs="Arial"/>
        </w:rPr>
        <w:t>Readers are given the chance to do subvocalization when they fixate.</w:t>
      </w:r>
    </w:p>
    <w:p w:rsidR="006068EB" w:rsidRPr="006068EB" w:rsidRDefault="006068EB" w:rsidP="006068EB">
      <w:pPr>
        <w:numPr>
          <w:ilvl w:val="0"/>
          <w:numId w:val="14"/>
        </w:numPr>
        <w:jc w:val="both"/>
        <w:rPr>
          <w:rFonts w:asciiTheme="minorHAnsi" w:hAnsiTheme="minorHAnsi" w:cs="Arial"/>
        </w:rPr>
      </w:pPr>
      <w:r w:rsidRPr="006068EB">
        <w:rPr>
          <w:rFonts w:asciiTheme="minorHAnsi" w:hAnsiTheme="minorHAnsi" w:cs="Arial"/>
        </w:rPr>
        <w:t>Too much fixation results to poor comprehension.</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It refers to the learned ability to see words in groups rather than as individual words.</w:t>
      </w:r>
    </w:p>
    <w:p w:rsidR="006068EB" w:rsidRPr="006068EB" w:rsidRDefault="006068EB" w:rsidP="006068EB">
      <w:pPr>
        <w:numPr>
          <w:ilvl w:val="0"/>
          <w:numId w:val="15"/>
        </w:numPr>
        <w:jc w:val="both"/>
        <w:rPr>
          <w:rFonts w:asciiTheme="minorHAnsi" w:hAnsiTheme="minorHAnsi" w:cs="Arial"/>
        </w:rPr>
      </w:pPr>
      <w:r w:rsidRPr="006068EB">
        <w:rPr>
          <w:rFonts w:asciiTheme="minorHAnsi" w:hAnsiTheme="minorHAnsi" w:cs="Arial"/>
        </w:rPr>
        <w:t>subvocalization</w:t>
      </w:r>
    </w:p>
    <w:p w:rsidR="006068EB" w:rsidRPr="006068EB" w:rsidRDefault="006068EB" w:rsidP="006068EB">
      <w:pPr>
        <w:numPr>
          <w:ilvl w:val="0"/>
          <w:numId w:val="15"/>
        </w:numPr>
        <w:jc w:val="both"/>
        <w:rPr>
          <w:rFonts w:asciiTheme="minorHAnsi" w:hAnsiTheme="minorHAnsi" w:cs="Arial"/>
        </w:rPr>
      </w:pPr>
      <w:r w:rsidRPr="006068EB">
        <w:rPr>
          <w:rFonts w:asciiTheme="minorHAnsi" w:hAnsiTheme="minorHAnsi" w:cs="Arial"/>
        </w:rPr>
        <w:t>regression</w:t>
      </w:r>
    </w:p>
    <w:p w:rsidR="006068EB" w:rsidRPr="006068EB" w:rsidRDefault="006068EB" w:rsidP="006068EB">
      <w:pPr>
        <w:numPr>
          <w:ilvl w:val="0"/>
          <w:numId w:val="15"/>
        </w:numPr>
        <w:jc w:val="both"/>
        <w:rPr>
          <w:rFonts w:asciiTheme="minorHAnsi" w:hAnsiTheme="minorHAnsi" w:cs="Arial"/>
        </w:rPr>
      </w:pPr>
      <w:r w:rsidRPr="006068EB">
        <w:rPr>
          <w:rFonts w:asciiTheme="minorHAnsi" w:hAnsiTheme="minorHAnsi" w:cs="Arial"/>
        </w:rPr>
        <w:t>fixation</w:t>
      </w:r>
    </w:p>
    <w:p w:rsidR="006068EB" w:rsidRPr="006068EB" w:rsidRDefault="006068EB" w:rsidP="006068EB">
      <w:pPr>
        <w:numPr>
          <w:ilvl w:val="0"/>
          <w:numId w:val="15"/>
        </w:numPr>
        <w:jc w:val="both"/>
        <w:rPr>
          <w:rFonts w:asciiTheme="minorHAnsi" w:hAnsiTheme="minorHAnsi" w:cs="Arial"/>
        </w:rPr>
      </w:pPr>
      <w:r w:rsidRPr="006068EB">
        <w:rPr>
          <w:rFonts w:asciiTheme="minorHAnsi" w:hAnsiTheme="minorHAnsi" w:cs="Arial"/>
        </w:rPr>
        <w:lastRenderedPageBreak/>
        <w:t>clustering</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You asked a group of students to read a passage silently.  After a minute of observation, you noticed that they are moving their lips as they do saccadic movements along the page.  Which of the following terms refers to the practice that you have observed from your students?</w:t>
      </w:r>
    </w:p>
    <w:p w:rsidR="006068EB" w:rsidRPr="006068EB" w:rsidRDefault="006068EB" w:rsidP="006068EB">
      <w:pPr>
        <w:numPr>
          <w:ilvl w:val="0"/>
          <w:numId w:val="16"/>
        </w:numPr>
        <w:jc w:val="both"/>
        <w:rPr>
          <w:rFonts w:asciiTheme="minorHAnsi" w:hAnsiTheme="minorHAnsi" w:cs="Arial"/>
        </w:rPr>
      </w:pPr>
      <w:r w:rsidRPr="006068EB">
        <w:rPr>
          <w:rFonts w:asciiTheme="minorHAnsi" w:hAnsiTheme="minorHAnsi" w:cs="Arial"/>
        </w:rPr>
        <w:t>subvocalization</w:t>
      </w:r>
    </w:p>
    <w:p w:rsidR="006068EB" w:rsidRPr="006068EB" w:rsidRDefault="006068EB" w:rsidP="006068EB">
      <w:pPr>
        <w:numPr>
          <w:ilvl w:val="0"/>
          <w:numId w:val="16"/>
        </w:numPr>
        <w:jc w:val="both"/>
        <w:rPr>
          <w:rFonts w:asciiTheme="minorHAnsi" w:hAnsiTheme="minorHAnsi" w:cs="Arial"/>
        </w:rPr>
      </w:pPr>
      <w:r w:rsidRPr="006068EB">
        <w:rPr>
          <w:rFonts w:asciiTheme="minorHAnsi" w:hAnsiTheme="minorHAnsi" w:cs="Arial"/>
        </w:rPr>
        <w:t>regression</w:t>
      </w:r>
    </w:p>
    <w:p w:rsidR="006068EB" w:rsidRPr="006068EB" w:rsidRDefault="006068EB" w:rsidP="006068EB">
      <w:pPr>
        <w:numPr>
          <w:ilvl w:val="0"/>
          <w:numId w:val="16"/>
        </w:numPr>
        <w:jc w:val="both"/>
        <w:rPr>
          <w:rFonts w:asciiTheme="minorHAnsi" w:hAnsiTheme="minorHAnsi" w:cs="Arial"/>
        </w:rPr>
      </w:pPr>
      <w:r w:rsidRPr="006068EB">
        <w:rPr>
          <w:rFonts w:asciiTheme="minorHAnsi" w:hAnsiTheme="minorHAnsi" w:cs="Arial"/>
        </w:rPr>
        <w:t>fixation</w:t>
      </w:r>
    </w:p>
    <w:p w:rsidR="006068EB" w:rsidRPr="006068EB" w:rsidRDefault="006068EB" w:rsidP="006068EB">
      <w:pPr>
        <w:numPr>
          <w:ilvl w:val="0"/>
          <w:numId w:val="16"/>
        </w:numPr>
        <w:jc w:val="both"/>
        <w:rPr>
          <w:rFonts w:asciiTheme="minorHAnsi" w:hAnsiTheme="minorHAnsi" w:cs="Arial"/>
        </w:rPr>
      </w:pPr>
      <w:r w:rsidRPr="006068EB">
        <w:rPr>
          <w:rFonts w:asciiTheme="minorHAnsi" w:hAnsiTheme="minorHAnsi" w:cs="Arial"/>
        </w:rPr>
        <w:t>clustering</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 xml:space="preserve">You asked your students to silently read the passage you have prepared for them.  The passage is all about arthropods.  As a student go over his passage, you noticed that he sweeps his hands along the page.  After a while, his eyebrows met, as if he doubts what the passage is all about.  You noticed that he made return sweeps to the text in a backward manner, as if trying to search for a previously read word.  This situation implies that the reader is doing </w:t>
      </w:r>
    </w:p>
    <w:p w:rsidR="006068EB" w:rsidRPr="006068EB" w:rsidRDefault="006068EB" w:rsidP="006068EB">
      <w:pPr>
        <w:numPr>
          <w:ilvl w:val="0"/>
          <w:numId w:val="17"/>
        </w:numPr>
        <w:jc w:val="both"/>
        <w:rPr>
          <w:rFonts w:asciiTheme="minorHAnsi" w:hAnsiTheme="minorHAnsi" w:cs="Arial"/>
        </w:rPr>
      </w:pPr>
      <w:r w:rsidRPr="006068EB">
        <w:rPr>
          <w:rFonts w:asciiTheme="minorHAnsi" w:hAnsiTheme="minorHAnsi" w:cs="Arial"/>
        </w:rPr>
        <w:t>regression.</w:t>
      </w:r>
    </w:p>
    <w:p w:rsidR="006068EB" w:rsidRPr="006068EB" w:rsidRDefault="006068EB" w:rsidP="006068EB">
      <w:pPr>
        <w:numPr>
          <w:ilvl w:val="0"/>
          <w:numId w:val="17"/>
        </w:numPr>
        <w:jc w:val="both"/>
        <w:rPr>
          <w:rFonts w:asciiTheme="minorHAnsi" w:hAnsiTheme="minorHAnsi" w:cs="Arial"/>
        </w:rPr>
      </w:pPr>
      <w:r w:rsidRPr="006068EB">
        <w:rPr>
          <w:rFonts w:asciiTheme="minorHAnsi" w:hAnsiTheme="minorHAnsi" w:cs="Arial"/>
        </w:rPr>
        <w:t>saccades.</w:t>
      </w:r>
    </w:p>
    <w:p w:rsidR="006068EB" w:rsidRPr="006068EB" w:rsidRDefault="006068EB" w:rsidP="006068EB">
      <w:pPr>
        <w:numPr>
          <w:ilvl w:val="0"/>
          <w:numId w:val="17"/>
        </w:numPr>
        <w:jc w:val="both"/>
        <w:rPr>
          <w:rFonts w:asciiTheme="minorHAnsi" w:hAnsiTheme="minorHAnsi" w:cs="Arial"/>
        </w:rPr>
      </w:pPr>
      <w:r w:rsidRPr="006068EB">
        <w:rPr>
          <w:rFonts w:asciiTheme="minorHAnsi" w:hAnsiTheme="minorHAnsi" w:cs="Arial"/>
        </w:rPr>
        <w:t>fixation.</w:t>
      </w:r>
    </w:p>
    <w:p w:rsidR="006068EB" w:rsidRPr="006068EB" w:rsidRDefault="006068EB" w:rsidP="006068EB">
      <w:pPr>
        <w:numPr>
          <w:ilvl w:val="0"/>
          <w:numId w:val="17"/>
        </w:numPr>
        <w:jc w:val="both"/>
        <w:rPr>
          <w:rFonts w:asciiTheme="minorHAnsi" w:hAnsiTheme="minorHAnsi" w:cs="Arial"/>
        </w:rPr>
      </w:pPr>
      <w:r w:rsidRPr="006068EB">
        <w:rPr>
          <w:rFonts w:asciiTheme="minorHAnsi" w:hAnsiTheme="minorHAnsi" w:cs="Arial"/>
        </w:rPr>
        <w:t>subvocalization.</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Regression is BEST when the reader uses it as a means to</w:t>
      </w:r>
    </w:p>
    <w:p w:rsidR="006068EB" w:rsidRPr="006068EB" w:rsidRDefault="006068EB" w:rsidP="006068EB">
      <w:pPr>
        <w:numPr>
          <w:ilvl w:val="0"/>
          <w:numId w:val="18"/>
        </w:numPr>
        <w:jc w:val="both"/>
        <w:rPr>
          <w:rFonts w:asciiTheme="minorHAnsi" w:hAnsiTheme="minorHAnsi" w:cs="Arial"/>
        </w:rPr>
      </w:pPr>
      <w:r w:rsidRPr="006068EB">
        <w:rPr>
          <w:rFonts w:asciiTheme="minorHAnsi" w:hAnsiTheme="minorHAnsi" w:cs="Arial"/>
        </w:rPr>
        <w:t>search for keywords in a text.</w:t>
      </w:r>
    </w:p>
    <w:p w:rsidR="006068EB" w:rsidRPr="006068EB" w:rsidRDefault="006068EB" w:rsidP="006068EB">
      <w:pPr>
        <w:numPr>
          <w:ilvl w:val="0"/>
          <w:numId w:val="18"/>
        </w:numPr>
        <w:jc w:val="both"/>
        <w:rPr>
          <w:rFonts w:asciiTheme="minorHAnsi" w:hAnsiTheme="minorHAnsi" w:cs="Arial"/>
        </w:rPr>
      </w:pPr>
      <w:r w:rsidRPr="006068EB">
        <w:rPr>
          <w:rFonts w:asciiTheme="minorHAnsi" w:hAnsiTheme="minorHAnsi" w:cs="Arial"/>
        </w:rPr>
        <w:t>monitor comprehension when the text seems not to make sense.</w:t>
      </w:r>
    </w:p>
    <w:p w:rsidR="006068EB" w:rsidRPr="006068EB" w:rsidRDefault="006068EB" w:rsidP="006068EB">
      <w:pPr>
        <w:numPr>
          <w:ilvl w:val="0"/>
          <w:numId w:val="18"/>
        </w:numPr>
        <w:jc w:val="both"/>
        <w:rPr>
          <w:rFonts w:asciiTheme="minorHAnsi" w:hAnsiTheme="minorHAnsi" w:cs="Arial"/>
        </w:rPr>
      </w:pPr>
      <w:r w:rsidRPr="006068EB">
        <w:rPr>
          <w:rFonts w:asciiTheme="minorHAnsi" w:hAnsiTheme="minorHAnsi" w:cs="Arial"/>
        </w:rPr>
        <w:t>read a passage all over again.</w:t>
      </w:r>
    </w:p>
    <w:p w:rsidR="006068EB" w:rsidRPr="006068EB" w:rsidRDefault="006068EB" w:rsidP="006068EB">
      <w:pPr>
        <w:numPr>
          <w:ilvl w:val="0"/>
          <w:numId w:val="18"/>
        </w:numPr>
        <w:jc w:val="both"/>
        <w:rPr>
          <w:rFonts w:asciiTheme="minorHAnsi" w:hAnsiTheme="minorHAnsi" w:cs="Arial"/>
        </w:rPr>
      </w:pPr>
      <w:r w:rsidRPr="006068EB">
        <w:rPr>
          <w:rFonts w:asciiTheme="minorHAnsi" w:hAnsiTheme="minorHAnsi" w:cs="Arial"/>
        </w:rPr>
        <w:t>highlight important lines in the text for retrieval purposes.</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Teacher D entered the classroom and posted images that she has taken from the story she is about to tell the students.  Before she started telling the story to the class, she grouped the students and asked them to make a story out of the pictures posted on the board.  Which of the following approaches reflects the practice of the teacher?</w:t>
      </w:r>
    </w:p>
    <w:p w:rsidR="006068EB" w:rsidRPr="006068EB" w:rsidRDefault="006068EB" w:rsidP="006068EB">
      <w:pPr>
        <w:numPr>
          <w:ilvl w:val="0"/>
          <w:numId w:val="19"/>
        </w:numPr>
        <w:jc w:val="both"/>
        <w:rPr>
          <w:rFonts w:asciiTheme="minorHAnsi" w:hAnsiTheme="minorHAnsi" w:cs="Arial"/>
        </w:rPr>
      </w:pPr>
      <w:r w:rsidRPr="006068EB">
        <w:rPr>
          <w:rFonts w:asciiTheme="minorHAnsi" w:hAnsiTheme="minorHAnsi" w:cs="Arial"/>
        </w:rPr>
        <w:t>Explicit Phonics</w:t>
      </w:r>
    </w:p>
    <w:p w:rsidR="006068EB" w:rsidRPr="006068EB" w:rsidRDefault="006068EB" w:rsidP="006068EB">
      <w:pPr>
        <w:numPr>
          <w:ilvl w:val="0"/>
          <w:numId w:val="19"/>
        </w:numPr>
        <w:jc w:val="both"/>
        <w:rPr>
          <w:rFonts w:asciiTheme="minorHAnsi" w:hAnsiTheme="minorHAnsi" w:cs="Arial"/>
        </w:rPr>
      </w:pPr>
      <w:r w:rsidRPr="006068EB">
        <w:rPr>
          <w:rFonts w:asciiTheme="minorHAnsi" w:hAnsiTheme="minorHAnsi" w:cs="Arial"/>
        </w:rPr>
        <w:t>Basal Approach</w:t>
      </w:r>
    </w:p>
    <w:p w:rsidR="006068EB" w:rsidRPr="006068EB" w:rsidRDefault="006068EB" w:rsidP="006068EB">
      <w:pPr>
        <w:numPr>
          <w:ilvl w:val="0"/>
          <w:numId w:val="19"/>
        </w:numPr>
        <w:jc w:val="both"/>
        <w:rPr>
          <w:rFonts w:asciiTheme="minorHAnsi" w:hAnsiTheme="minorHAnsi" w:cs="Arial"/>
        </w:rPr>
      </w:pPr>
      <w:r w:rsidRPr="006068EB">
        <w:rPr>
          <w:rFonts w:asciiTheme="minorHAnsi" w:hAnsiTheme="minorHAnsi" w:cs="Arial"/>
        </w:rPr>
        <w:t>Embedded Phonics</w:t>
      </w:r>
    </w:p>
    <w:p w:rsidR="006068EB" w:rsidRPr="006068EB" w:rsidRDefault="006068EB" w:rsidP="006068EB">
      <w:pPr>
        <w:numPr>
          <w:ilvl w:val="0"/>
          <w:numId w:val="19"/>
        </w:numPr>
        <w:jc w:val="both"/>
        <w:rPr>
          <w:rFonts w:asciiTheme="minorHAnsi" w:hAnsiTheme="minorHAnsi" w:cs="Arial"/>
        </w:rPr>
      </w:pPr>
      <w:r w:rsidRPr="006068EB">
        <w:rPr>
          <w:rFonts w:asciiTheme="minorHAnsi" w:hAnsiTheme="minorHAnsi" w:cs="Arial"/>
        </w:rPr>
        <w:t>Language Experience Approach</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Teacher E entered the classroom and showed a list of word families like cat, mat, fat, rat, pat, and bat.  This practice clearly shows that the teacher employs</w:t>
      </w:r>
    </w:p>
    <w:p w:rsidR="006068EB" w:rsidRPr="006068EB" w:rsidRDefault="006068EB" w:rsidP="006068EB">
      <w:pPr>
        <w:numPr>
          <w:ilvl w:val="0"/>
          <w:numId w:val="20"/>
        </w:numPr>
        <w:jc w:val="both"/>
        <w:rPr>
          <w:rFonts w:asciiTheme="minorHAnsi" w:hAnsiTheme="minorHAnsi" w:cs="Arial"/>
        </w:rPr>
      </w:pPr>
      <w:r w:rsidRPr="006068EB">
        <w:rPr>
          <w:rFonts w:asciiTheme="minorHAnsi" w:hAnsiTheme="minorHAnsi" w:cs="Arial"/>
        </w:rPr>
        <w:t>Whole-language approach.</w:t>
      </w:r>
    </w:p>
    <w:p w:rsidR="006068EB" w:rsidRPr="006068EB" w:rsidRDefault="006068EB" w:rsidP="006068EB">
      <w:pPr>
        <w:numPr>
          <w:ilvl w:val="0"/>
          <w:numId w:val="20"/>
        </w:numPr>
        <w:jc w:val="both"/>
        <w:rPr>
          <w:rFonts w:asciiTheme="minorHAnsi" w:hAnsiTheme="minorHAnsi" w:cs="Arial"/>
        </w:rPr>
      </w:pPr>
      <w:r w:rsidRPr="006068EB">
        <w:rPr>
          <w:rFonts w:asciiTheme="minorHAnsi" w:hAnsiTheme="minorHAnsi" w:cs="Arial"/>
        </w:rPr>
        <w:t>Language experience approach.</w:t>
      </w:r>
    </w:p>
    <w:p w:rsidR="006068EB" w:rsidRPr="006068EB" w:rsidRDefault="006068EB" w:rsidP="006068EB">
      <w:pPr>
        <w:numPr>
          <w:ilvl w:val="0"/>
          <w:numId w:val="20"/>
        </w:numPr>
        <w:jc w:val="both"/>
        <w:rPr>
          <w:rFonts w:asciiTheme="minorHAnsi" w:hAnsiTheme="minorHAnsi" w:cs="Arial"/>
        </w:rPr>
      </w:pPr>
      <w:r w:rsidRPr="006068EB">
        <w:rPr>
          <w:rFonts w:asciiTheme="minorHAnsi" w:hAnsiTheme="minorHAnsi" w:cs="Arial"/>
        </w:rPr>
        <w:t>Literature-based approach.</w:t>
      </w:r>
    </w:p>
    <w:p w:rsidR="006068EB" w:rsidRPr="006068EB" w:rsidRDefault="006068EB" w:rsidP="006068EB">
      <w:pPr>
        <w:numPr>
          <w:ilvl w:val="0"/>
          <w:numId w:val="20"/>
        </w:numPr>
        <w:jc w:val="both"/>
        <w:rPr>
          <w:rFonts w:asciiTheme="minorHAnsi" w:hAnsiTheme="minorHAnsi" w:cs="Arial"/>
        </w:rPr>
      </w:pPr>
      <w:r w:rsidRPr="006068EB">
        <w:rPr>
          <w:rFonts w:asciiTheme="minorHAnsi" w:hAnsiTheme="minorHAnsi" w:cs="Arial"/>
        </w:rPr>
        <w:t>Phonics approach.</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A student asked the teacher to tell him the meaning of the word “disestablishmentarianism”, which is found in the text that the student read.  Instead of explicitly stating the meaning of the word, the teacher asked the student to segment the word and look for its base word, prefix, and suffixes so that they may construct the meaning of the word through these word parts.  Which of the following vocabulary strategy did the teacher use to help the students arrive at the meaning of the unfamiliar word?</w:t>
      </w:r>
    </w:p>
    <w:p w:rsidR="006068EB" w:rsidRPr="006068EB" w:rsidRDefault="006068EB" w:rsidP="006068EB">
      <w:pPr>
        <w:numPr>
          <w:ilvl w:val="0"/>
          <w:numId w:val="21"/>
        </w:numPr>
        <w:jc w:val="both"/>
        <w:rPr>
          <w:rFonts w:asciiTheme="minorHAnsi" w:hAnsiTheme="minorHAnsi" w:cs="Arial"/>
        </w:rPr>
      </w:pPr>
      <w:r w:rsidRPr="006068EB">
        <w:rPr>
          <w:rFonts w:asciiTheme="minorHAnsi" w:hAnsiTheme="minorHAnsi" w:cs="Arial"/>
        </w:rPr>
        <w:t>semantic feature analysis</w:t>
      </w:r>
    </w:p>
    <w:p w:rsidR="006068EB" w:rsidRPr="006068EB" w:rsidRDefault="006068EB" w:rsidP="006068EB">
      <w:pPr>
        <w:numPr>
          <w:ilvl w:val="0"/>
          <w:numId w:val="21"/>
        </w:numPr>
        <w:jc w:val="both"/>
        <w:rPr>
          <w:rFonts w:asciiTheme="minorHAnsi" w:hAnsiTheme="minorHAnsi" w:cs="Arial"/>
        </w:rPr>
      </w:pPr>
      <w:r w:rsidRPr="006068EB">
        <w:rPr>
          <w:rFonts w:asciiTheme="minorHAnsi" w:hAnsiTheme="minorHAnsi" w:cs="Arial"/>
        </w:rPr>
        <w:t>semantic mapping</w:t>
      </w:r>
    </w:p>
    <w:p w:rsidR="006068EB" w:rsidRPr="006068EB" w:rsidRDefault="006068EB" w:rsidP="006068EB">
      <w:pPr>
        <w:numPr>
          <w:ilvl w:val="0"/>
          <w:numId w:val="21"/>
        </w:numPr>
        <w:jc w:val="both"/>
        <w:rPr>
          <w:rFonts w:asciiTheme="minorHAnsi" w:hAnsiTheme="minorHAnsi" w:cs="Arial"/>
        </w:rPr>
      </w:pPr>
      <w:r w:rsidRPr="006068EB">
        <w:rPr>
          <w:rFonts w:asciiTheme="minorHAnsi" w:hAnsiTheme="minorHAnsi" w:cs="Arial"/>
        </w:rPr>
        <w:t>structural analysis</w:t>
      </w:r>
    </w:p>
    <w:p w:rsidR="006068EB" w:rsidRPr="006068EB" w:rsidRDefault="006068EB" w:rsidP="006068EB">
      <w:pPr>
        <w:numPr>
          <w:ilvl w:val="0"/>
          <w:numId w:val="21"/>
        </w:numPr>
        <w:jc w:val="both"/>
        <w:rPr>
          <w:rFonts w:asciiTheme="minorHAnsi" w:hAnsiTheme="minorHAnsi" w:cs="Arial"/>
        </w:rPr>
      </w:pPr>
      <w:r w:rsidRPr="006068EB">
        <w:rPr>
          <w:rFonts w:asciiTheme="minorHAnsi" w:hAnsiTheme="minorHAnsi" w:cs="Arial"/>
        </w:rPr>
        <w:t>context clues</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lastRenderedPageBreak/>
        <w:t>You were given a long passage to read in a short period of time.  Along with the passage, you were also asked to answer questions regarding the text you have read.  Which of the following reading strategies should you use to successfully meet your aim?</w:t>
      </w:r>
    </w:p>
    <w:p w:rsidR="006068EB" w:rsidRPr="006068EB" w:rsidRDefault="006068EB" w:rsidP="006068EB">
      <w:pPr>
        <w:numPr>
          <w:ilvl w:val="0"/>
          <w:numId w:val="22"/>
        </w:numPr>
        <w:jc w:val="both"/>
        <w:rPr>
          <w:rFonts w:asciiTheme="minorHAnsi" w:hAnsiTheme="minorHAnsi" w:cs="Arial"/>
        </w:rPr>
      </w:pPr>
      <w:r w:rsidRPr="006068EB">
        <w:rPr>
          <w:rFonts w:asciiTheme="minorHAnsi" w:hAnsiTheme="minorHAnsi" w:cs="Arial"/>
        </w:rPr>
        <w:t>skimming</w:t>
      </w:r>
    </w:p>
    <w:p w:rsidR="006068EB" w:rsidRPr="006068EB" w:rsidRDefault="006068EB" w:rsidP="006068EB">
      <w:pPr>
        <w:numPr>
          <w:ilvl w:val="0"/>
          <w:numId w:val="22"/>
        </w:numPr>
        <w:jc w:val="both"/>
        <w:rPr>
          <w:rFonts w:asciiTheme="minorHAnsi" w:hAnsiTheme="minorHAnsi" w:cs="Arial"/>
        </w:rPr>
      </w:pPr>
      <w:r w:rsidRPr="006068EB">
        <w:rPr>
          <w:rFonts w:asciiTheme="minorHAnsi" w:hAnsiTheme="minorHAnsi" w:cs="Arial"/>
        </w:rPr>
        <w:t>scanning</w:t>
      </w:r>
    </w:p>
    <w:p w:rsidR="006068EB" w:rsidRPr="006068EB" w:rsidRDefault="006068EB" w:rsidP="006068EB">
      <w:pPr>
        <w:numPr>
          <w:ilvl w:val="0"/>
          <w:numId w:val="22"/>
        </w:numPr>
        <w:jc w:val="both"/>
        <w:rPr>
          <w:rFonts w:asciiTheme="minorHAnsi" w:hAnsiTheme="minorHAnsi" w:cs="Arial"/>
        </w:rPr>
      </w:pPr>
      <w:r w:rsidRPr="006068EB">
        <w:rPr>
          <w:rFonts w:asciiTheme="minorHAnsi" w:hAnsiTheme="minorHAnsi" w:cs="Arial"/>
        </w:rPr>
        <w:t>close reading</w:t>
      </w:r>
    </w:p>
    <w:p w:rsidR="006068EB" w:rsidRPr="006068EB" w:rsidRDefault="006068EB" w:rsidP="006068EB">
      <w:pPr>
        <w:numPr>
          <w:ilvl w:val="0"/>
          <w:numId w:val="22"/>
        </w:numPr>
        <w:jc w:val="both"/>
        <w:rPr>
          <w:rFonts w:asciiTheme="minorHAnsi" w:hAnsiTheme="minorHAnsi" w:cs="Arial"/>
        </w:rPr>
      </w:pPr>
      <w:r w:rsidRPr="006068EB">
        <w:rPr>
          <w:rFonts w:asciiTheme="minorHAnsi" w:hAnsiTheme="minorHAnsi" w:cs="Arial"/>
        </w:rPr>
        <w:t>summarizing</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You want your students to give you a detailed account of what they have understood from the story you have all read in the classroom.  Which of the following assessment measures, tools, or procedures should you use to meet your goal?</w:t>
      </w:r>
    </w:p>
    <w:p w:rsidR="006068EB" w:rsidRPr="006068EB" w:rsidRDefault="006068EB" w:rsidP="006068EB">
      <w:pPr>
        <w:numPr>
          <w:ilvl w:val="0"/>
          <w:numId w:val="23"/>
        </w:numPr>
        <w:jc w:val="both"/>
        <w:rPr>
          <w:rFonts w:asciiTheme="minorHAnsi" w:hAnsiTheme="minorHAnsi" w:cs="Arial"/>
        </w:rPr>
      </w:pPr>
      <w:r w:rsidRPr="006068EB">
        <w:rPr>
          <w:rFonts w:asciiTheme="minorHAnsi" w:hAnsiTheme="minorHAnsi" w:cs="Arial"/>
        </w:rPr>
        <w:t>think-aloud</w:t>
      </w:r>
    </w:p>
    <w:p w:rsidR="006068EB" w:rsidRPr="006068EB" w:rsidRDefault="006068EB" w:rsidP="006068EB">
      <w:pPr>
        <w:numPr>
          <w:ilvl w:val="0"/>
          <w:numId w:val="23"/>
        </w:numPr>
        <w:jc w:val="both"/>
        <w:rPr>
          <w:rFonts w:asciiTheme="minorHAnsi" w:hAnsiTheme="minorHAnsi" w:cs="Arial"/>
        </w:rPr>
      </w:pPr>
      <w:r w:rsidRPr="006068EB">
        <w:rPr>
          <w:rFonts w:asciiTheme="minorHAnsi" w:hAnsiTheme="minorHAnsi" w:cs="Arial"/>
        </w:rPr>
        <w:t>cloze procedure</w:t>
      </w:r>
    </w:p>
    <w:p w:rsidR="006068EB" w:rsidRPr="006068EB" w:rsidRDefault="006068EB" w:rsidP="006068EB">
      <w:pPr>
        <w:numPr>
          <w:ilvl w:val="0"/>
          <w:numId w:val="23"/>
        </w:numPr>
        <w:jc w:val="both"/>
        <w:rPr>
          <w:rFonts w:asciiTheme="minorHAnsi" w:hAnsiTheme="minorHAnsi" w:cs="Arial"/>
        </w:rPr>
      </w:pPr>
      <w:r w:rsidRPr="006068EB">
        <w:rPr>
          <w:rFonts w:asciiTheme="minorHAnsi" w:hAnsiTheme="minorHAnsi" w:cs="Arial"/>
        </w:rPr>
        <w:t>miscue analysis</w:t>
      </w:r>
    </w:p>
    <w:p w:rsidR="006068EB" w:rsidRPr="006068EB" w:rsidRDefault="006068EB" w:rsidP="006068EB">
      <w:pPr>
        <w:numPr>
          <w:ilvl w:val="0"/>
          <w:numId w:val="23"/>
        </w:numPr>
        <w:jc w:val="both"/>
        <w:rPr>
          <w:rFonts w:asciiTheme="minorHAnsi" w:hAnsiTheme="minorHAnsi" w:cs="Arial"/>
        </w:rPr>
      </w:pPr>
      <w:r w:rsidRPr="006068EB">
        <w:rPr>
          <w:rFonts w:asciiTheme="minorHAnsi" w:hAnsiTheme="minorHAnsi" w:cs="Arial"/>
        </w:rPr>
        <w:t>standardized tests</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A teacher wants to know the current functional reading level of a student in her reading class in terms of word recognition.  Which of the following assessment measures, tools, or procedures should the teacher use to meet her aim?</w:t>
      </w:r>
    </w:p>
    <w:p w:rsidR="006068EB" w:rsidRPr="006068EB" w:rsidRDefault="006068EB" w:rsidP="006068EB">
      <w:pPr>
        <w:numPr>
          <w:ilvl w:val="0"/>
          <w:numId w:val="24"/>
        </w:numPr>
        <w:jc w:val="both"/>
        <w:rPr>
          <w:rFonts w:asciiTheme="minorHAnsi" w:hAnsiTheme="minorHAnsi" w:cs="Arial"/>
        </w:rPr>
      </w:pPr>
      <w:r w:rsidRPr="006068EB">
        <w:rPr>
          <w:rFonts w:asciiTheme="minorHAnsi" w:hAnsiTheme="minorHAnsi" w:cs="Arial"/>
        </w:rPr>
        <w:t>think-aloud</w:t>
      </w:r>
    </w:p>
    <w:p w:rsidR="006068EB" w:rsidRPr="006068EB" w:rsidRDefault="006068EB" w:rsidP="006068EB">
      <w:pPr>
        <w:numPr>
          <w:ilvl w:val="0"/>
          <w:numId w:val="24"/>
        </w:numPr>
        <w:jc w:val="both"/>
        <w:rPr>
          <w:rFonts w:asciiTheme="minorHAnsi" w:hAnsiTheme="minorHAnsi" w:cs="Arial"/>
        </w:rPr>
      </w:pPr>
      <w:r w:rsidRPr="006068EB">
        <w:rPr>
          <w:rFonts w:asciiTheme="minorHAnsi" w:hAnsiTheme="minorHAnsi" w:cs="Arial"/>
        </w:rPr>
        <w:t>miscue analysis</w:t>
      </w:r>
    </w:p>
    <w:p w:rsidR="006068EB" w:rsidRPr="006068EB" w:rsidRDefault="006068EB" w:rsidP="006068EB">
      <w:pPr>
        <w:numPr>
          <w:ilvl w:val="0"/>
          <w:numId w:val="24"/>
        </w:numPr>
        <w:jc w:val="both"/>
        <w:rPr>
          <w:rFonts w:asciiTheme="minorHAnsi" w:hAnsiTheme="minorHAnsi" w:cs="Arial"/>
        </w:rPr>
      </w:pPr>
      <w:r w:rsidRPr="006068EB">
        <w:rPr>
          <w:rFonts w:asciiTheme="minorHAnsi" w:hAnsiTheme="minorHAnsi" w:cs="Arial"/>
        </w:rPr>
        <w:t>standardized tests</w:t>
      </w:r>
    </w:p>
    <w:p w:rsidR="006068EB" w:rsidRPr="006068EB" w:rsidRDefault="006068EB" w:rsidP="006068EB">
      <w:pPr>
        <w:numPr>
          <w:ilvl w:val="0"/>
          <w:numId w:val="24"/>
        </w:numPr>
        <w:jc w:val="both"/>
        <w:rPr>
          <w:rFonts w:asciiTheme="minorHAnsi" w:hAnsiTheme="minorHAnsi" w:cs="Arial"/>
        </w:rPr>
      </w:pPr>
      <w:r w:rsidRPr="006068EB">
        <w:rPr>
          <w:rFonts w:asciiTheme="minorHAnsi" w:hAnsiTheme="minorHAnsi" w:cs="Arial"/>
        </w:rPr>
        <w:t>informal reading inventory</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You want to know the quality of responses the students make as they process a text while they are in the act of audibly reading it.  You recorded their reading and found out that they stop at times and give personal reactions to the text.  Some of the students’ reactions are even stated in their mother tongue.  Which of the following assessment tools or procedures refers to this practice?</w:t>
      </w:r>
    </w:p>
    <w:p w:rsidR="006068EB" w:rsidRPr="006068EB" w:rsidRDefault="006068EB" w:rsidP="006068EB">
      <w:pPr>
        <w:numPr>
          <w:ilvl w:val="0"/>
          <w:numId w:val="25"/>
        </w:numPr>
        <w:jc w:val="both"/>
        <w:rPr>
          <w:rFonts w:asciiTheme="minorHAnsi" w:hAnsiTheme="minorHAnsi" w:cs="Arial"/>
        </w:rPr>
      </w:pPr>
      <w:r w:rsidRPr="006068EB">
        <w:rPr>
          <w:rFonts w:asciiTheme="minorHAnsi" w:hAnsiTheme="minorHAnsi" w:cs="Arial"/>
        </w:rPr>
        <w:t>think-aloud</w:t>
      </w:r>
    </w:p>
    <w:p w:rsidR="006068EB" w:rsidRPr="006068EB" w:rsidRDefault="006068EB" w:rsidP="006068EB">
      <w:pPr>
        <w:numPr>
          <w:ilvl w:val="0"/>
          <w:numId w:val="25"/>
        </w:numPr>
        <w:jc w:val="both"/>
        <w:rPr>
          <w:rFonts w:asciiTheme="minorHAnsi" w:hAnsiTheme="minorHAnsi" w:cs="Arial"/>
        </w:rPr>
      </w:pPr>
      <w:r w:rsidRPr="006068EB">
        <w:rPr>
          <w:rFonts w:asciiTheme="minorHAnsi" w:hAnsiTheme="minorHAnsi" w:cs="Arial"/>
        </w:rPr>
        <w:t>miscue analysis</w:t>
      </w:r>
    </w:p>
    <w:p w:rsidR="006068EB" w:rsidRPr="006068EB" w:rsidRDefault="006068EB" w:rsidP="006068EB">
      <w:pPr>
        <w:numPr>
          <w:ilvl w:val="0"/>
          <w:numId w:val="25"/>
        </w:numPr>
        <w:jc w:val="both"/>
        <w:rPr>
          <w:rFonts w:asciiTheme="minorHAnsi" w:hAnsiTheme="minorHAnsi" w:cs="Arial"/>
        </w:rPr>
      </w:pPr>
      <w:r w:rsidRPr="006068EB">
        <w:rPr>
          <w:rFonts w:asciiTheme="minorHAnsi" w:hAnsiTheme="minorHAnsi" w:cs="Arial"/>
        </w:rPr>
        <w:t>standardized tests</w:t>
      </w:r>
    </w:p>
    <w:p w:rsidR="006068EB" w:rsidRPr="006068EB" w:rsidRDefault="006068EB" w:rsidP="006068EB">
      <w:pPr>
        <w:numPr>
          <w:ilvl w:val="0"/>
          <w:numId w:val="25"/>
        </w:numPr>
        <w:jc w:val="both"/>
        <w:rPr>
          <w:rFonts w:asciiTheme="minorHAnsi" w:hAnsiTheme="minorHAnsi" w:cs="Arial"/>
        </w:rPr>
      </w:pPr>
      <w:r w:rsidRPr="006068EB">
        <w:rPr>
          <w:rFonts w:asciiTheme="minorHAnsi" w:hAnsiTheme="minorHAnsi" w:cs="Arial"/>
        </w:rPr>
        <w:t>cloze procedure</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You want to know the range of your students’ vocabulary, graphophonic knowledge, syntactic knowledge, semantic knowledge, and pragmatic knowledge by filling in gaps within information.  Which of the following should you use to achieve your goal?</w:t>
      </w:r>
    </w:p>
    <w:p w:rsidR="006068EB" w:rsidRPr="006068EB" w:rsidRDefault="006068EB" w:rsidP="006068EB">
      <w:pPr>
        <w:numPr>
          <w:ilvl w:val="0"/>
          <w:numId w:val="26"/>
        </w:numPr>
        <w:jc w:val="both"/>
        <w:rPr>
          <w:rFonts w:asciiTheme="minorHAnsi" w:hAnsiTheme="minorHAnsi" w:cs="Arial"/>
        </w:rPr>
      </w:pPr>
      <w:r w:rsidRPr="006068EB">
        <w:rPr>
          <w:rFonts w:asciiTheme="minorHAnsi" w:hAnsiTheme="minorHAnsi" w:cs="Arial"/>
        </w:rPr>
        <w:t>think-aloud</w:t>
      </w:r>
    </w:p>
    <w:p w:rsidR="006068EB" w:rsidRPr="006068EB" w:rsidRDefault="006068EB" w:rsidP="006068EB">
      <w:pPr>
        <w:numPr>
          <w:ilvl w:val="0"/>
          <w:numId w:val="26"/>
        </w:numPr>
        <w:jc w:val="both"/>
        <w:rPr>
          <w:rFonts w:asciiTheme="minorHAnsi" w:hAnsiTheme="minorHAnsi" w:cs="Arial"/>
        </w:rPr>
      </w:pPr>
      <w:r w:rsidRPr="006068EB">
        <w:rPr>
          <w:rFonts w:asciiTheme="minorHAnsi" w:hAnsiTheme="minorHAnsi" w:cs="Arial"/>
        </w:rPr>
        <w:t>miscue analysis</w:t>
      </w:r>
    </w:p>
    <w:p w:rsidR="006068EB" w:rsidRPr="006068EB" w:rsidRDefault="006068EB" w:rsidP="006068EB">
      <w:pPr>
        <w:numPr>
          <w:ilvl w:val="0"/>
          <w:numId w:val="26"/>
        </w:numPr>
        <w:jc w:val="both"/>
        <w:rPr>
          <w:rFonts w:asciiTheme="minorHAnsi" w:hAnsiTheme="minorHAnsi" w:cs="Arial"/>
        </w:rPr>
      </w:pPr>
      <w:r w:rsidRPr="006068EB">
        <w:rPr>
          <w:rFonts w:asciiTheme="minorHAnsi" w:hAnsiTheme="minorHAnsi" w:cs="Arial"/>
        </w:rPr>
        <w:t>standardized tests</w:t>
      </w:r>
    </w:p>
    <w:p w:rsidR="006068EB" w:rsidRPr="006068EB" w:rsidRDefault="006068EB" w:rsidP="006068EB">
      <w:pPr>
        <w:numPr>
          <w:ilvl w:val="0"/>
          <w:numId w:val="26"/>
        </w:numPr>
        <w:jc w:val="both"/>
        <w:rPr>
          <w:rFonts w:asciiTheme="minorHAnsi" w:hAnsiTheme="minorHAnsi" w:cs="Arial"/>
        </w:rPr>
      </w:pPr>
      <w:r w:rsidRPr="006068EB">
        <w:rPr>
          <w:rFonts w:asciiTheme="minorHAnsi" w:hAnsiTheme="minorHAnsi" w:cs="Arial"/>
        </w:rPr>
        <w:t>cloze procedure</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Teacher A has found out that the results of the curriculum that was implemented call for an alteration in the set of objectives and competencies.  Which of the following curriculum development stages does teacher A want to happen?</w:t>
      </w:r>
    </w:p>
    <w:p w:rsidR="006068EB" w:rsidRPr="006068EB" w:rsidRDefault="006068EB" w:rsidP="006068EB">
      <w:pPr>
        <w:numPr>
          <w:ilvl w:val="0"/>
          <w:numId w:val="27"/>
        </w:numPr>
        <w:jc w:val="both"/>
        <w:rPr>
          <w:rFonts w:asciiTheme="minorHAnsi" w:hAnsiTheme="minorHAnsi" w:cs="Arial"/>
        </w:rPr>
      </w:pPr>
      <w:r w:rsidRPr="006068EB">
        <w:rPr>
          <w:rFonts w:asciiTheme="minorHAnsi" w:hAnsiTheme="minorHAnsi" w:cs="Arial"/>
        </w:rPr>
        <w:t>curriculum planning</w:t>
      </w:r>
    </w:p>
    <w:p w:rsidR="006068EB" w:rsidRPr="006068EB" w:rsidRDefault="006068EB" w:rsidP="006068EB">
      <w:pPr>
        <w:numPr>
          <w:ilvl w:val="0"/>
          <w:numId w:val="27"/>
        </w:numPr>
        <w:jc w:val="both"/>
        <w:rPr>
          <w:rFonts w:asciiTheme="minorHAnsi" w:hAnsiTheme="minorHAnsi" w:cs="Arial"/>
        </w:rPr>
      </w:pPr>
      <w:r w:rsidRPr="006068EB">
        <w:rPr>
          <w:rFonts w:asciiTheme="minorHAnsi" w:hAnsiTheme="minorHAnsi" w:cs="Arial"/>
        </w:rPr>
        <w:t>curriculum evaluation</w:t>
      </w:r>
    </w:p>
    <w:p w:rsidR="006068EB" w:rsidRPr="006068EB" w:rsidRDefault="006068EB" w:rsidP="006068EB">
      <w:pPr>
        <w:numPr>
          <w:ilvl w:val="0"/>
          <w:numId w:val="27"/>
        </w:numPr>
        <w:jc w:val="both"/>
        <w:rPr>
          <w:rFonts w:asciiTheme="minorHAnsi" w:hAnsiTheme="minorHAnsi" w:cs="Arial"/>
        </w:rPr>
      </w:pPr>
      <w:r w:rsidRPr="006068EB">
        <w:rPr>
          <w:rFonts w:asciiTheme="minorHAnsi" w:hAnsiTheme="minorHAnsi" w:cs="Arial"/>
        </w:rPr>
        <w:t>curriculum change</w:t>
      </w:r>
    </w:p>
    <w:p w:rsidR="006068EB" w:rsidRPr="006068EB" w:rsidRDefault="006068EB" w:rsidP="006068EB">
      <w:pPr>
        <w:numPr>
          <w:ilvl w:val="0"/>
          <w:numId w:val="27"/>
        </w:numPr>
        <w:jc w:val="both"/>
        <w:rPr>
          <w:rFonts w:asciiTheme="minorHAnsi" w:hAnsiTheme="minorHAnsi" w:cs="Arial"/>
        </w:rPr>
      </w:pPr>
      <w:r w:rsidRPr="006068EB">
        <w:rPr>
          <w:rFonts w:asciiTheme="minorHAnsi" w:hAnsiTheme="minorHAnsi" w:cs="Arial"/>
        </w:rPr>
        <w:t>curriculum improvement</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Ms. Natividad, a classroom teacher, wants to try-out to her class another strategy she has learned from a seminar-workshop she has attended.  Which level of curriculum is shown in this situation?</w:t>
      </w:r>
    </w:p>
    <w:p w:rsidR="006068EB" w:rsidRPr="006068EB" w:rsidRDefault="006068EB" w:rsidP="006068EB">
      <w:pPr>
        <w:numPr>
          <w:ilvl w:val="0"/>
          <w:numId w:val="28"/>
        </w:numPr>
        <w:jc w:val="both"/>
        <w:rPr>
          <w:rFonts w:asciiTheme="minorHAnsi" w:hAnsiTheme="minorHAnsi" w:cs="Arial"/>
        </w:rPr>
      </w:pPr>
      <w:r w:rsidRPr="006068EB">
        <w:rPr>
          <w:rFonts w:asciiTheme="minorHAnsi" w:hAnsiTheme="minorHAnsi" w:cs="Arial"/>
        </w:rPr>
        <w:t>societal</w:t>
      </w:r>
    </w:p>
    <w:p w:rsidR="006068EB" w:rsidRPr="006068EB" w:rsidRDefault="006068EB" w:rsidP="006068EB">
      <w:pPr>
        <w:numPr>
          <w:ilvl w:val="0"/>
          <w:numId w:val="28"/>
        </w:numPr>
        <w:jc w:val="both"/>
        <w:rPr>
          <w:rFonts w:asciiTheme="minorHAnsi" w:hAnsiTheme="minorHAnsi" w:cs="Arial"/>
        </w:rPr>
      </w:pPr>
      <w:r w:rsidRPr="006068EB">
        <w:rPr>
          <w:rFonts w:asciiTheme="minorHAnsi" w:hAnsiTheme="minorHAnsi" w:cs="Arial"/>
        </w:rPr>
        <w:t>experiential</w:t>
      </w:r>
    </w:p>
    <w:p w:rsidR="006068EB" w:rsidRPr="006068EB" w:rsidRDefault="006068EB" w:rsidP="006068EB">
      <w:pPr>
        <w:numPr>
          <w:ilvl w:val="0"/>
          <w:numId w:val="28"/>
        </w:numPr>
        <w:jc w:val="both"/>
        <w:rPr>
          <w:rFonts w:asciiTheme="minorHAnsi" w:hAnsiTheme="minorHAnsi" w:cs="Arial"/>
        </w:rPr>
      </w:pPr>
      <w:r w:rsidRPr="006068EB">
        <w:rPr>
          <w:rFonts w:asciiTheme="minorHAnsi" w:hAnsiTheme="minorHAnsi" w:cs="Arial"/>
        </w:rPr>
        <w:lastRenderedPageBreak/>
        <w:t xml:space="preserve">instructional </w:t>
      </w:r>
    </w:p>
    <w:p w:rsidR="006068EB" w:rsidRPr="006068EB" w:rsidRDefault="006068EB" w:rsidP="006068EB">
      <w:pPr>
        <w:numPr>
          <w:ilvl w:val="0"/>
          <w:numId w:val="28"/>
        </w:numPr>
        <w:jc w:val="both"/>
        <w:rPr>
          <w:rFonts w:asciiTheme="minorHAnsi" w:hAnsiTheme="minorHAnsi" w:cs="Arial"/>
        </w:rPr>
      </w:pPr>
      <w:r w:rsidRPr="006068EB">
        <w:rPr>
          <w:rFonts w:asciiTheme="minorHAnsi" w:hAnsiTheme="minorHAnsi" w:cs="Arial"/>
        </w:rPr>
        <w:t>institutional</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Mr. Reyes, the principal of Bagumbato National High School, opted to use the curriculum that employs the integration of Music, Arts, P.E., and Social Studies on a longer time block.  This situation clearly shows that the principal prefers to use</w:t>
      </w:r>
    </w:p>
    <w:p w:rsidR="006068EB" w:rsidRPr="006068EB" w:rsidRDefault="006068EB" w:rsidP="006068EB">
      <w:pPr>
        <w:numPr>
          <w:ilvl w:val="0"/>
          <w:numId w:val="29"/>
        </w:numPr>
        <w:jc w:val="both"/>
        <w:rPr>
          <w:rFonts w:asciiTheme="minorHAnsi" w:hAnsiTheme="minorHAnsi" w:cs="Arial"/>
        </w:rPr>
      </w:pPr>
      <w:r w:rsidRPr="006068EB">
        <w:rPr>
          <w:rFonts w:asciiTheme="minorHAnsi" w:hAnsiTheme="minorHAnsi" w:cs="Arial"/>
        </w:rPr>
        <w:t>core curriculum design.</w:t>
      </w:r>
    </w:p>
    <w:p w:rsidR="006068EB" w:rsidRPr="006068EB" w:rsidRDefault="006068EB" w:rsidP="006068EB">
      <w:pPr>
        <w:numPr>
          <w:ilvl w:val="0"/>
          <w:numId w:val="29"/>
        </w:numPr>
        <w:jc w:val="both"/>
        <w:rPr>
          <w:rFonts w:asciiTheme="minorHAnsi" w:hAnsiTheme="minorHAnsi" w:cs="Arial"/>
        </w:rPr>
      </w:pPr>
      <w:r w:rsidRPr="006068EB">
        <w:rPr>
          <w:rFonts w:asciiTheme="minorHAnsi" w:hAnsiTheme="minorHAnsi" w:cs="Arial"/>
        </w:rPr>
        <w:t>correlated subjects design.</w:t>
      </w:r>
    </w:p>
    <w:p w:rsidR="006068EB" w:rsidRPr="006068EB" w:rsidRDefault="006068EB" w:rsidP="006068EB">
      <w:pPr>
        <w:numPr>
          <w:ilvl w:val="0"/>
          <w:numId w:val="29"/>
        </w:numPr>
        <w:jc w:val="both"/>
        <w:rPr>
          <w:rFonts w:asciiTheme="minorHAnsi" w:hAnsiTheme="minorHAnsi" w:cs="Arial"/>
        </w:rPr>
      </w:pPr>
      <w:r w:rsidRPr="006068EB">
        <w:rPr>
          <w:rFonts w:asciiTheme="minorHAnsi" w:hAnsiTheme="minorHAnsi" w:cs="Arial"/>
        </w:rPr>
        <w:t>broad-fields curriculum design.</w:t>
      </w:r>
    </w:p>
    <w:p w:rsidR="006068EB" w:rsidRPr="006068EB" w:rsidRDefault="006068EB" w:rsidP="006068EB">
      <w:pPr>
        <w:numPr>
          <w:ilvl w:val="0"/>
          <w:numId w:val="29"/>
        </w:numPr>
        <w:jc w:val="both"/>
        <w:rPr>
          <w:rFonts w:asciiTheme="minorHAnsi" w:hAnsiTheme="minorHAnsi" w:cs="Arial"/>
        </w:rPr>
      </w:pPr>
      <w:r w:rsidRPr="006068EB">
        <w:rPr>
          <w:rFonts w:asciiTheme="minorHAnsi" w:hAnsiTheme="minorHAnsi" w:cs="Arial"/>
        </w:rPr>
        <w:t>single-subject curriculum design.</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The sub-processes of curriculum planning, organization and designing, implementation and evaluation sum up the process of</w:t>
      </w:r>
    </w:p>
    <w:p w:rsidR="006068EB" w:rsidRPr="006068EB" w:rsidRDefault="006068EB" w:rsidP="006068EB">
      <w:pPr>
        <w:numPr>
          <w:ilvl w:val="0"/>
          <w:numId w:val="30"/>
        </w:numPr>
        <w:jc w:val="both"/>
        <w:rPr>
          <w:rFonts w:asciiTheme="minorHAnsi" w:hAnsiTheme="minorHAnsi" w:cs="Arial"/>
        </w:rPr>
      </w:pPr>
      <w:r w:rsidRPr="006068EB">
        <w:rPr>
          <w:rFonts w:asciiTheme="minorHAnsi" w:hAnsiTheme="minorHAnsi" w:cs="Arial"/>
        </w:rPr>
        <w:t>curriculum and instruction.</w:t>
      </w:r>
    </w:p>
    <w:p w:rsidR="006068EB" w:rsidRPr="006068EB" w:rsidRDefault="006068EB" w:rsidP="006068EB">
      <w:pPr>
        <w:numPr>
          <w:ilvl w:val="0"/>
          <w:numId w:val="30"/>
        </w:numPr>
        <w:jc w:val="both"/>
        <w:rPr>
          <w:rFonts w:asciiTheme="minorHAnsi" w:hAnsiTheme="minorHAnsi" w:cs="Arial"/>
        </w:rPr>
      </w:pPr>
      <w:r w:rsidRPr="006068EB">
        <w:rPr>
          <w:rFonts w:asciiTheme="minorHAnsi" w:hAnsiTheme="minorHAnsi" w:cs="Arial"/>
        </w:rPr>
        <w:t>curriculum management.</w:t>
      </w:r>
    </w:p>
    <w:p w:rsidR="006068EB" w:rsidRPr="006068EB" w:rsidRDefault="006068EB" w:rsidP="006068EB">
      <w:pPr>
        <w:numPr>
          <w:ilvl w:val="0"/>
          <w:numId w:val="30"/>
        </w:numPr>
        <w:jc w:val="both"/>
        <w:rPr>
          <w:rFonts w:asciiTheme="minorHAnsi" w:hAnsiTheme="minorHAnsi" w:cs="Arial"/>
        </w:rPr>
      </w:pPr>
      <w:r w:rsidRPr="006068EB">
        <w:rPr>
          <w:rFonts w:asciiTheme="minorHAnsi" w:hAnsiTheme="minorHAnsi" w:cs="Arial"/>
        </w:rPr>
        <w:t>curriculum development.</w:t>
      </w:r>
    </w:p>
    <w:p w:rsidR="006068EB" w:rsidRPr="006068EB" w:rsidRDefault="006068EB" w:rsidP="006068EB">
      <w:pPr>
        <w:numPr>
          <w:ilvl w:val="0"/>
          <w:numId w:val="30"/>
        </w:numPr>
        <w:jc w:val="both"/>
        <w:rPr>
          <w:rFonts w:asciiTheme="minorHAnsi" w:hAnsiTheme="minorHAnsi" w:cs="Arial"/>
        </w:rPr>
      </w:pPr>
      <w:r w:rsidRPr="006068EB">
        <w:rPr>
          <w:rFonts w:asciiTheme="minorHAnsi" w:hAnsiTheme="minorHAnsi" w:cs="Arial"/>
        </w:rPr>
        <w:t>curriculum assessment.</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When the aim of the curriculum is to provide the learners with the needed skills in this ever-changing world, the curriculum reflects the belief that it should</w:t>
      </w:r>
    </w:p>
    <w:p w:rsidR="006068EB" w:rsidRPr="006068EB" w:rsidRDefault="006068EB" w:rsidP="006068EB">
      <w:pPr>
        <w:numPr>
          <w:ilvl w:val="0"/>
          <w:numId w:val="31"/>
        </w:numPr>
        <w:jc w:val="both"/>
        <w:rPr>
          <w:rFonts w:asciiTheme="minorHAnsi" w:hAnsiTheme="minorHAnsi" w:cs="Arial"/>
        </w:rPr>
      </w:pPr>
      <w:r w:rsidRPr="006068EB">
        <w:rPr>
          <w:rFonts w:asciiTheme="minorHAnsi" w:hAnsiTheme="minorHAnsi" w:cs="Arial"/>
        </w:rPr>
        <w:t>provide learner’s with the knowledge needed for social relevance.</w:t>
      </w:r>
    </w:p>
    <w:p w:rsidR="006068EB" w:rsidRPr="006068EB" w:rsidRDefault="006068EB" w:rsidP="006068EB">
      <w:pPr>
        <w:numPr>
          <w:ilvl w:val="0"/>
          <w:numId w:val="31"/>
        </w:numPr>
        <w:jc w:val="both"/>
        <w:rPr>
          <w:rFonts w:asciiTheme="minorHAnsi" w:hAnsiTheme="minorHAnsi" w:cs="Arial"/>
        </w:rPr>
      </w:pPr>
      <w:r w:rsidRPr="006068EB">
        <w:rPr>
          <w:rFonts w:asciiTheme="minorHAnsi" w:hAnsiTheme="minorHAnsi" w:cs="Arial"/>
        </w:rPr>
        <w:t>perpetuate cumulative tradition of organized knowledge.</w:t>
      </w:r>
    </w:p>
    <w:p w:rsidR="006068EB" w:rsidRPr="006068EB" w:rsidRDefault="006068EB" w:rsidP="006068EB">
      <w:pPr>
        <w:numPr>
          <w:ilvl w:val="0"/>
          <w:numId w:val="31"/>
        </w:numPr>
        <w:jc w:val="both"/>
        <w:rPr>
          <w:rFonts w:asciiTheme="minorHAnsi" w:hAnsiTheme="minorHAnsi" w:cs="Arial"/>
        </w:rPr>
      </w:pPr>
      <w:r w:rsidRPr="006068EB">
        <w:rPr>
          <w:rFonts w:asciiTheme="minorHAnsi" w:hAnsiTheme="minorHAnsi" w:cs="Arial"/>
        </w:rPr>
        <w:t>provide avenues for the students to do self-expression.</w:t>
      </w:r>
    </w:p>
    <w:p w:rsidR="006068EB" w:rsidRPr="006068EB" w:rsidRDefault="006068EB" w:rsidP="006068EB">
      <w:pPr>
        <w:numPr>
          <w:ilvl w:val="0"/>
          <w:numId w:val="31"/>
        </w:numPr>
        <w:jc w:val="both"/>
        <w:rPr>
          <w:rFonts w:asciiTheme="minorHAnsi" w:hAnsiTheme="minorHAnsi" w:cs="Arial"/>
        </w:rPr>
      </w:pPr>
      <w:r w:rsidRPr="006068EB">
        <w:rPr>
          <w:rFonts w:asciiTheme="minorHAnsi" w:hAnsiTheme="minorHAnsi" w:cs="Arial"/>
        </w:rPr>
        <w:t>allow learner’s self-actualization.</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The following statements are characteristics of the subject-centered curriculum EXCEPT for</w:t>
      </w:r>
    </w:p>
    <w:p w:rsidR="006068EB" w:rsidRPr="006068EB" w:rsidRDefault="006068EB" w:rsidP="006068EB">
      <w:pPr>
        <w:numPr>
          <w:ilvl w:val="0"/>
          <w:numId w:val="32"/>
        </w:numPr>
        <w:jc w:val="both"/>
        <w:rPr>
          <w:rFonts w:asciiTheme="minorHAnsi" w:hAnsiTheme="minorHAnsi" w:cs="Arial"/>
        </w:rPr>
      </w:pPr>
      <w:r w:rsidRPr="006068EB">
        <w:rPr>
          <w:rFonts w:asciiTheme="minorHAnsi" w:hAnsiTheme="minorHAnsi" w:cs="Arial"/>
        </w:rPr>
        <w:t>The main task is mastery learning.</w:t>
      </w:r>
    </w:p>
    <w:p w:rsidR="006068EB" w:rsidRPr="006068EB" w:rsidRDefault="006068EB" w:rsidP="006068EB">
      <w:pPr>
        <w:numPr>
          <w:ilvl w:val="0"/>
          <w:numId w:val="32"/>
        </w:numPr>
        <w:jc w:val="both"/>
        <w:rPr>
          <w:rFonts w:asciiTheme="minorHAnsi" w:hAnsiTheme="minorHAnsi" w:cs="Arial"/>
        </w:rPr>
      </w:pPr>
      <w:r w:rsidRPr="006068EB">
        <w:rPr>
          <w:rFonts w:asciiTheme="minorHAnsi" w:hAnsiTheme="minorHAnsi" w:cs="Arial"/>
        </w:rPr>
        <w:t>The teacher has full control of the lesson.</w:t>
      </w:r>
    </w:p>
    <w:p w:rsidR="006068EB" w:rsidRPr="006068EB" w:rsidRDefault="006068EB" w:rsidP="006068EB">
      <w:pPr>
        <w:numPr>
          <w:ilvl w:val="0"/>
          <w:numId w:val="32"/>
        </w:numPr>
        <w:jc w:val="both"/>
        <w:rPr>
          <w:rFonts w:asciiTheme="minorHAnsi" w:hAnsiTheme="minorHAnsi" w:cs="Arial"/>
        </w:rPr>
      </w:pPr>
      <w:r w:rsidRPr="006068EB">
        <w:rPr>
          <w:rFonts w:asciiTheme="minorHAnsi" w:hAnsiTheme="minorHAnsi" w:cs="Arial"/>
        </w:rPr>
        <w:t>There is a high level of cooperative interaction.</w:t>
      </w:r>
    </w:p>
    <w:p w:rsidR="006068EB" w:rsidRPr="006068EB" w:rsidRDefault="006068EB" w:rsidP="006068EB">
      <w:pPr>
        <w:numPr>
          <w:ilvl w:val="0"/>
          <w:numId w:val="32"/>
        </w:numPr>
        <w:jc w:val="both"/>
        <w:rPr>
          <w:rFonts w:asciiTheme="minorHAnsi" w:hAnsiTheme="minorHAnsi" w:cs="Arial"/>
        </w:rPr>
      </w:pPr>
      <w:r w:rsidRPr="006068EB">
        <w:rPr>
          <w:rFonts w:asciiTheme="minorHAnsi" w:hAnsiTheme="minorHAnsi" w:cs="Arial"/>
        </w:rPr>
        <w:t>It covers much of the content in a short span of time.</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The phase of curriculum development which involves a survey of the current needs of the learners and the demands of society is curriculum</w:t>
      </w:r>
    </w:p>
    <w:p w:rsidR="006068EB" w:rsidRPr="006068EB" w:rsidRDefault="006068EB" w:rsidP="006068EB">
      <w:pPr>
        <w:numPr>
          <w:ilvl w:val="0"/>
          <w:numId w:val="33"/>
        </w:numPr>
        <w:jc w:val="both"/>
        <w:rPr>
          <w:rFonts w:asciiTheme="minorHAnsi" w:hAnsiTheme="minorHAnsi" w:cs="Arial"/>
        </w:rPr>
      </w:pPr>
      <w:r w:rsidRPr="006068EB">
        <w:rPr>
          <w:rFonts w:asciiTheme="minorHAnsi" w:hAnsiTheme="minorHAnsi" w:cs="Arial"/>
        </w:rPr>
        <w:t>planning.</w:t>
      </w:r>
    </w:p>
    <w:p w:rsidR="006068EB" w:rsidRPr="006068EB" w:rsidRDefault="006068EB" w:rsidP="006068EB">
      <w:pPr>
        <w:numPr>
          <w:ilvl w:val="0"/>
          <w:numId w:val="33"/>
        </w:numPr>
        <w:jc w:val="both"/>
        <w:rPr>
          <w:rFonts w:asciiTheme="minorHAnsi" w:hAnsiTheme="minorHAnsi" w:cs="Arial"/>
        </w:rPr>
      </w:pPr>
      <w:r w:rsidRPr="006068EB">
        <w:rPr>
          <w:rFonts w:asciiTheme="minorHAnsi" w:hAnsiTheme="minorHAnsi" w:cs="Arial"/>
        </w:rPr>
        <w:t>evaluation.</w:t>
      </w:r>
    </w:p>
    <w:p w:rsidR="006068EB" w:rsidRPr="006068EB" w:rsidRDefault="006068EB" w:rsidP="006068EB">
      <w:pPr>
        <w:numPr>
          <w:ilvl w:val="0"/>
          <w:numId w:val="33"/>
        </w:numPr>
        <w:jc w:val="both"/>
        <w:rPr>
          <w:rFonts w:asciiTheme="minorHAnsi" w:hAnsiTheme="minorHAnsi" w:cs="Arial"/>
        </w:rPr>
      </w:pPr>
      <w:r w:rsidRPr="006068EB">
        <w:rPr>
          <w:rFonts w:asciiTheme="minorHAnsi" w:hAnsiTheme="minorHAnsi" w:cs="Arial"/>
        </w:rPr>
        <w:t>organization.</w:t>
      </w:r>
    </w:p>
    <w:p w:rsidR="006068EB" w:rsidRPr="006068EB" w:rsidRDefault="006068EB" w:rsidP="006068EB">
      <w:pPr>
        <w:numPr>
          <w:ilvl w:val="0"/>
          <w:numId w:val="33"/>
        </w:numPr>
        <w:jc w:val="both"/>
        <w:rPr>
          <w:rFonts w:asciiTheme="minorHAnsi" w:hAnsiTheme="minorHAnsi" w:cs="Arial"/>
        </w:rPr>
      </w:pPr>
      <w:r w:rsidRPr="006068EB">
        <w:rPr>
          <w:rFonts w:asciiTheme="minorHAnsi" w:hAnsiTheme="minorHAnsi" w:cs="Arial"/>
        </w:rPr>
        <w:t>implementation</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Ms.  Oliveros, a language teacher, has noticed that Bryan, a diagnosed dyslexic child, has already improved in his reading, writing, gross, and fine motor abilities.  She recommended to her principal that Bryan should be learning in a regular classroom.  Which of the following does the teacher want to happen?</w:t>
      </w:r>
    </w:p>
    <w:p w:rsidR="006068EB" w:rsidRPr="006068EB" w:rsidRDefault="006068EB" w:rsidP="006068EB">
      <w:pPr>
        <w:numPr>
          <w:ilvl w:val="0"/>
          <w:numId w:val="34"/>
        </w:numPr>
        <w:jc w:val="both"/>
        <w:rPr>
          <w:rFonts w:asciiTheme="minorHAnsi" w:hAnsiTheme="minorHAnsi" w:cs="Arial"/>
        </w:rPr>
      </w:pPr>
      <w:r w:rsidRPr="006068EB">
        <w:rPr>
          <w:rFonts w:asciiTheme="minorHAnsi" w:hAnsiTheme="minorHAnsi" w:cs="Arial"/>
        </w:rPr>
        <w:t>promotion</w:t>
      </w:r>
    </w:p>
    <w:p w:rsidR="006068EB" w:rsidRPr="006068EB" w:rsidRDefault="006068EB" w:rsidP="006068EB">
      <w:pPr>
        <w:numPr>
          <w:ilvl w:val="0"/>
          <w:numId w:val="34"/>
        </w:numPr>
        <w:jc w:val="both"/>
        <w:rPr>
          <w:rFonts w:asciiTheme="minorHAnsi" w:hAnsiTheme="minorHAnsi" w:cs="Arial"/>
        </w:rPr>
      </w:pPr>
      <w:r w:rsidRPr="006068EB">
        <w:rPr>
          <w:rFonts w:asciiTheme="minorHAnsi" w:hAnsiTheme="minorHAnsi" w:cs="Arial"/>
        </w:rPr>
        <w:t>intervention</w:t>
      </w:r>
    </w:p>
    <w:p w:rsidR="006068EB" w:rsidRPr="006068EB" w:rsidRDefault="006068EB" w:rsidP="006068EB">
      <w:pPr>
        <w:numPr>
          <w:ilvl w:val="0"/>
          <w:numId w:val="34"/>
        </w:numPr>
        <w:jc w:val="both"/>
        <w:rPr>
          <w:rFonts w:asciiTheme="minorHAnsi" w:hAnsiTheme="minorHAnsi" w:cs="Arial"/>
        </w:rPr>
      </w:pPr>
      <w:r w:rsidRPr="006068EB">
        <w:rPr>
          <w:rFonts w:asciiTheme="minorHAnsi" w:hAnsiTheme="minorHAnsi" w:cs="Arial"/>
        </w:rPr>
        <w:t>inclusion</w:t>
      </w:r>
    </w:p>
    <w:p w:rsidR="006068EB" w:rsidRPr="006068EB" w:rsidRDefault="006068EB" w:rsidP="006068EB">
      <w:pPr>
        <w:numPr>
          <w:ilvl w:val="0"/>
          <w:numId w:val="34"/>
        </w:numPr>
        <w:jc w:val="both"/>
        <w:rPr>
          <w:rFonts w:asciiTheme="minorHAnsi" w:hAnsiTheme="minorHAnsi" w:cs="Arial"/>
        </w:rPr>
      </w:pPr>
      <w:r w:rsidRPr="006068EB">
        <w:rPr>
          <w:rFonts w:asciiTheme="minorHAnsi" w:hAnsiTheme="minorHAnsi" w:cs="Arial"/>
        </w:rPr>
        <w:t>exclusion</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When developers try to obtain relevant information to be able to judge the worth of an educational program, its product, procedures, and objectives, the developers are in the process of curriculum</w:t>
      </w:r>
    </w:p>
    <w:p w:rsidR="006068EB" w:rsidRPr="006068EB" w:rsidRDefault="006068EB" w:rsidP="006068EB">
      <w:pPr>
        <w:numPr>
          <w:ilvl w:val="0"/>
          <w:numId w:val="35"/>
        </w:numPr>
        <w:jc w:val="both"/>
        <w:rPr>
          <w:rFonts w:asciiTheme="minorHAnsi" w:hAnsiTheme="minorHAnsi" w:cs="Arial"/>
        </w:rPr>
      </w:pPr>
      <w:r w:rsidRPr="006068EB">
        <w:rPr>
          <w:rFonts w:asciiTheme="minorHAnsi" w:hAnsiTheme="minorHAnsi" w:cs="Arial"/>
        </w:rPr>
        <w:t>planning.</w:t>
      </w:r>
    </w:p>
    <w:p w:rsidR="006068EB" w:rsidRPr="006068EB" w:rsidRDefault="006068EB" w:rsidP="006068EB">
      <w:pPr>
        <w:numPr>
          <w:ilvl w:val="0"/>
          <w:numId w:val="35"/>
        </w:numPr>
        <w:jc w:val="both"/>
        <w:rPr>
          <w:rFonts w:asciiTheme="minorHAnsi" w:hAnsiTheme="minorHAnsi" w:cs="Arial"/>
        </w:rPr>
      </w:pPr>
      <w:r w:rsidRPr="006068EB">
        <w:rPr>
          <w:rFonts w:asciiTheme="minorHAnsi" w:hAnsiTheme="minorHAnsi" w:cs="Arial"/>
        </w:rPr>
        <w:t>designing.</w:t>
      </w:r>
    </w:p>
    <w:p w:rsidR="006068EB" w:rsidRPr="006068EB" w:rsidRDefault="006068EB" w:rsidP="006068EB">
      <w:pPr>
        <w:numPr>
          <w:ilvl w:val="0"/>
          <w:numId w:val="35"/>
        </w:numPr>
        <w:jc w:val="both"/>
        <w:rPr>
          <w:rFonts w:asciiTheme="minorHAnsi" w:hAnsiTheme="minorHAnsi" w:cs="Arial"/>
        </w:rPr>
      </w:pPr>
      <w:r w:rsidRPr="006068EB">
        <w:rPr>
          <w:rFonts w:asciiTheme="minorHAnsi" w:hAnsiTheme="minorHAnsi" w:cs="Arial"/>
        </w:rPr>
        <w:t>evaluation.</w:t>
      </w:r>
    </w:p>
    <w:p w:rsidR="006068EB" w:rsidRPr="006068EB" w:rsidRDefault="006068EB" w:rsidP="006068EB">
      <w:pPr>
        <w:numPr>
          <w:ilvl w:val="0"/>
          <w:numId w:val="35"/>
        </w:numPr>
        <w:jc w:val="both"/>
        <w:rPr>
          <w:rFonts w:asciiTheme="minorHAnsi" w:hAnsiTheme="minorHAnsi" w:cs="Arial"/>
        </w:rPr>
      </w:pPr>
      <w:r w:rsidRPr="006068EB">
        <w:rPr>
          <w:rFonts w:asciiTheme="minorHAnsi" w:hAnsiTheme="minorHAnsi" w:cs="Arial"/>
        </w:rPr>
        <w:t>alignment.</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lastRenderedPageBreak/>
        <w:t>Johnny, a junior high school student, connected his lesson on fractions with his Social Studies lesson on land ownership during the time of Feudalism.  Which curriculum design element is reflected in Johnny’s practice?</w:t>
      </w:r>
    </w:p>
    <w:p w:rsidR="006068EB" w:rsidRPr="006068EB" w:rsidRDefault="006068EB" w:rsidP="006068EB">
      <w:pPr>
        <w:numPr>
          <w:ilvl w:val="0"/>
          <w:numId w:val="36"/>
        </w:numPr>
        <w:jc w:val="both"/>
        <w:rPr>
          <w:rFonts w:asciiTheme="minorHAnsi" w:hAnsiTheme="minorHAnsi" w:cs="Arial"/>
        </w:rPr>
      </w:pPr>
      <w:r w:rsidRPr="006068EB">
        <w:rPr>
          <w:rFonts w:asciiTheme="minorHAnsi" w:hAnsiTheme="minorHAnsi" w:cs="Arial"/>
        </w:rPr>
        <w:t>articulation</w:t>
      </w:r>
    </w:p>
    <w:p w:rsidR="006068EB" w:rsidRPr="006068EB" w:rsidRDefault="006068EB" w:rsidP="006068EB">
      <w:pPr>
        <w:numPr>
          <w:ilvl w:val="0"/>
          <w:numId w:val="36"/>
        </w:numPr>
        <w:jc w:val="both"/>
        <w:rPr>
          <w:rFonts w:asciiTheme="minorHAnsi" w:hAnsiTheme="minorHAnsi" w:cs="Arial"/>
        </w:rPr>
      </w:pPr>
      <w:r w:rsidRPr="006068EB">
        <w:rPr>
          <w:rFonts w:asciiTheme="minorHAnsi" w:hAnsiTheme="minorHAnsi" w:cs="Arial"/>
        </w:rPr>
        <w:t>integration</w:t>
      </w:r>
    </w:p>
    <w:p w:rsidR="006068EB" w:rsidRPr="006068EB" w:rsidRDefault="006068EB" w:rsidP="006068EB">
      <w:pPr>
        <w:numPr>
          <w:ilvl w:val="0"/>
          <w:numId w:val="36"/>
        </w:numPr>
        <w:jc w:val="both"/>
        <w:rPr>
          <w:rFonts w:asciiTheme="minorHAnsi" w:hAnsiTheme="minorHAnsi" w:cs="Arial"/>
        </w:rPr>
      </w:pPr>
      <w:r w:rsidRPr="006068EB">
        <w:rPr>
          <w:rFonts w:asciiTheme="minorHAnsi" w:hAnsiTheme="minorHAnsi" w:cs="Arial"/>
        </w:rPr>
        <w:t>continuity</w:t>
      </w:r>
    </w:p>
    <w:p w:rsidR="006068EB" w:rsidRPr="006068EB" w:rsidRDefault="006068EB" w:rsidP="006068EB">
      <w:pPr>
        <w:numPr>
          <w:ilvl w:val="0"/>
          <w:numId w:val="36"/>
        </w:numPr>
        <w:jc w:val="both"/>
        <w:rPr>
          <w:rFonts w:asciiTheme="minorHAnsi" w:hAnsiTheme="minorHAnsi" w:cs="Arial"/>
        </w:rPr>
      </w:pPr>
      <w:r w:rsidRPr="006068EB">
        <w:rPr>
          <w:rFonts w:asciiTheme="minorHAnsi" w:hAnsiTheme="minorHAnsi" w:cs="Arial"/>
        </w:rPr>
        <w:t>balance</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Teacher B wants to give his student the freedom to choose what to learn and believe, and allow the student to set his own identity and standards.  Teacher B clearly shows that he believes in</w:t>
      </w:r>
    </w:p>
    <w:p w:rsidR="006068EB" w:rsidRPr="006068EB" w:rsidRDefault="006068EB" w:rsidP="006068EB">
      <w:pPr>
        <w:numPr>
          <w:ilvl w:val="0"/>
          <w:numId w:val="37"/>
        </w:numPr>
        <w:jc w:val="both"/>
        <w:rPr>
          <w:rFonts w:asciiTheme="minorHAnsi" w:hAnsiTheme="minorHAnsi" w:cs="Arial"/>
        </w:rPr>
      </w:pPr>
      <w:r w:rsidRPr="006068EB">
        <w:rPr>
          <w:rFonts w:asciiTheme="minorHAnsi" w:hAnsiTheme="minorHAnsi" w:cs="Arial"/>
        </w:rPr>
        <w:t>Realism.</w:t>
      </w:r>
    </w:p>
    <w:p w:rsidR="006068EB" w:rsidRPr="006068EB" w:rsidRDefault="006068EB" w:rsidP="006068EB">
      <w:pPr>
        <w:numPr>
          <w:ilvl w:val="0"/>
          <w:numId w:val="37"/>
        </w:numPr>
        <w:jc w:val="both"/>
        <w:rPr>
          <w:rFonts w:asciiTheme="minorHAnsi" w:hAnsiTheme="minorHAnsi" w:cs="Arial"/>
        </w:rPr>
      </w:pPr>
      <w:r w:rsidRPr="006068EB">
        <w:rPr>
          <w:rFonts w:asciiTheme="minorHAnsi" w:hAnsiTheme="minorHAnsi" w:cs="Arial"/>
        </w:rPr>
        <w:t>Idealism.</w:t>
      </w:r>
    </w:p>
    <w:p w:rsidR="006068EB" w:rsidRPr="006068EB" w:rsidRDefault="006068EB" w:rsidP="006068EB">
      <w:pPr>
        <w:numPr>
          <w:ilvl w:val="0"/>
          <w:numId w:val="37"/>
        </w:numPr>
        <w:jc w:val="both"/>
        <w:rPr>
          <w:rFonts w:asciiTheme="minorHAnsi" w:hAnsiTheme="minorHAnsi" w:cs="Arial"/>
        </w:rPr>
      </w:pPr>
      <w:r w:rsidRPr="006068EB">
        <w:rPr>
          <w:rFonts w:asciiTheme="minorHAnsi" w:hAnsiTheme="minorHAnsi" w:cs="Arial"/>
        </w:rPr>
        <w:t>Perennialism.</w:t>
      </w:r>
    </w:p>
    <w:p w:rsidR="006068EB" w:rsidRPr="006068EB" w:rsidRDefault="006068EB" w:rsidP="006068EB">
      <w:pPr>
        <w:numPr>
          <w:ilvl w:val="0"/>
          <w:numId w:val="37"/>
        </w:numPr>
        <w:jc w:val="both"/>
        <w:rPr>
          <w:rFonts w:asciiTheme="minorHAnsi" w:hAnsiTheme="minorHAnsi" w:cs="Arial"/>
        </w:rPr>
      </w:pPr>
      <w:r w:rsidRPr="006068EB">
        <w:rPr>
          <w:rFonts w:asciiTheme="minorHAnsi" w:hAnsiTheme="minorHAnsi" w:cs="Arial"/>
        </w:rPr>
        <w:t>Existentialism</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A curriculum developer wants to combine geography, civics and culture, and history to complete the subject area of Social Studies.  The curriculum developer clearly manifests favor for the</w:t>
      </w:r>
    </w:p>
    <w:p w:rsidR="006068EB" w:rsidRPr="006068EB" w:rsidRDefault="006068EB" w:rsidP="006068EB">
      <w:pPr>
        <w:numPr>
          <w:ilvl w:val="0"/>
          <w:numId w:val="38"/>
        </w:numPr>
        <w:jc w:val="both"/>
        <w:rPr>
          <w:rFonts w:asciiTheme="minorHAnsi" w:hAnsiTheme="minorHAnsi" w:cs="Arial"/>
        </w:rPr>
      </w:pPr>
      <w:r w:rsidRPr="006068EB">
        <w:rPr>
          <w:rFonts w:asciiTheme="minorHAnsi" w:hAnsiTheme="minorHAnsi" w:cs="Arial"/>
        </w:rPr>
        <w:t>correlated subjects curriculum design.</w:t>
      </w:r>
    </w:p>
    <w:p w:rsidR="006068EB" w:rsidRPr="006068EB" w:rsidRDefault="006068EB" w:rsidP="006068EB">
      <w:pPr>
        <w:numPr>
          <w:ilvl w:val="0"/>
          <w:numId w:val="38"/>
        </w:numPr>
        <w:jc w:val="both"/>
        <w:rPr>
          <w:rFonts w:asciiTheme="minorHAnsi" w:hAnsiTheme="minorHAnsi" w:cs="Arial"/>
        </w:rPr>
      </w:pPr>
      <w:r w:rsidRPr="006068EB">
        <w:rPr>
          <w:rFonts w:asciiTheme="minorHAnsi" w:hAnsiTheme="minorHAnsi" w:cs="Arial"/>
        </w:rPr>
        <w:t>broad fields curriculum design.</w:t>
      </w:r>
    </w:p>
    <w:p w:rsidR="006068EB" w:rsidRPr="006068EB" w:rsidRDefault="006068EB" w:rsidP="006068EB">
      <w:pPr>
        <w:numPr>
          <w:ilvl w:val="0"/>
          <w:numId w:val="38"/>
        </w:numPr>
        <w:jc w:val="both"/>
        <w:rPr>
          <w:rFonts w:asciiTheme="minorHAnsi" w:hAnsiTheme="minorHAnsi" w:cs="Arial"/>
        </w:rPr>
      </w:pPr>
      <w:r w:rsidRPr="006068EB">
        <w:rPr>
          <w:rFonts w:asciiTheme="minorHAnsi" w:hAnsiTheme="minorHAnsi" w:cs="Arial"/>
        </w:rPr>
        <w:t>fused curriculum design.</w:t>
      </w:r>
    </w:p>
    <w:p w:rsidR="006068EB" w:rsidRPr="006068EB" w:rsidRDefault="006068EB" w:rsidP="006068EB">
      <w:pPr>
        <w:numPr>
          <w:ilvl w:val="0"/>
          <w:numId w:val="38"/>
        </w:numPr>
        <w:jc w:val="both"/>
        <w:rPr>
          <w:rFonts w:asciiTheme="minorHAnsi" w:hAnsiTheme="minorHAnsi" w:cs="Arial"/>
        </w:rPr>
      </w:pPr>
      <w:r w:rsidRPr="006068EB">
        <w:rPr>
          <w:rFonts w:asciiTheme="minorHAnsi" w:hAnsiTheme="minorHAnsi" w:cs="Arial"/>
        </w:rPr>
        <w:t>core curriculum design.</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Teacher C has found out that there was a mismatch between the content she was teaching in the class and the competencies tested in the standards-based assessment (SBA) given after a year of instruction.  This situation calls for curriculum</w:t>
      </w:r>
    </w:p>
    <w:p w:rsidR="006068EB" w:rsidRPr="006068EB" w:rsidRDefault="006068EB" w:rsidP="006068EB">
      <w:pPr>
        <w:numPr>
          <w:ilvl w:val="0"/>
          <w:numId w:val="39"/>
        </w:numPr>
        <w:jc w:val="both"/>
        <w:rPr>
          <w:rFonts w:asciiTheme="minorHAnsi" w:hAnsiTheme="minorHAnsi" w:cs="Arial"/>
        </w:rPr>
      </w:pPr>
      <w:r w:rsidRPr="006068EB">
        <w:rPr>
          <w:rFonts w:asciiTheme="minorHAnsi" w:hAnsiTheme="minorHAnsi" w:cs="Arial"/>
        </w:rPr>
        <w:t>planning.</w:t>
      </w:r>
    </w:p>
    <w:p w:rsidR="006068EB" w:rsidRPr="006068EB" w:rsidRDefault="006068EB" w:rsidP="006068EB">
      <w:pPr>
        <w:numPr>
          <w:ilvl w:val="0"/>
          <w:numId w:val="39"/>
        </w:numPr>
        <w:jc w:val="both"/>
        <w:rPr>
          <w:rFonts w:asciiTheme="minorHAnsi" w:hAnsiTheme="minorHAnsi" w:cs="Arial"/>
        </w:rPr>
      </w:pPr>
      <w:r w:rsidRPr="006068EB">
        <w:rPr>
          <w:rFonts w:asciiTheme="minorHAnsi" w:hAnsiTheme="minorHAnsi" w:cs="Arial"/>
        </w:rPr>
        <w:t>designing.</w:t>
      </w:r>
    </w:p>
    <w:p w:rsidR="006068EB" w:rsidRPr="006068EB" w:rsidRDefault="006068EB" w:rsidP="006068EB">
      <w:pPr>
        <w:numPr>
          <w:ilvl w:val="0"/>
          <w:numId w:val="39"/>
        </w:numPr>
        <w:jc w:val="both"/>
        <w:rPr>
          <w:rFonts w:asciiTheme="minorHAnsi" w:hAnsiTheme="minorHAnsi" w:cs="Arial"/>
        </w:rPr>
      </w:pPr>
      <w:r w:rsidRPr="006068EB">
        <w:rPr>
          <w:rFonts w:asciiTheme="minorHAnsi" w:hAnsiTheme="minorHAnsi" w:cs="Arial"/>
        </w:rPr>
        <w:t xml:space="preserve">alignment. </w:t>
      </w:r>
    </w:p>
    <w:p w:rsidR="006068EB" w:rsidRPr="006068EB" w:rsidRDefault="006068EB" w:rsidP="006068EB">
      <w:pPr>
        <w:numPr>
          <w:ilvl w:val="0"/>
          <w:numId w:val="39"/>
        </w:numPr>
        <w:jc w:val="both"/>
        <w:rPr>
          <w:rFonts w:asciiTheme="minorHAnsi" w:hAnsiTheme="minorHAnsi" w:cs="Arial"/>
        </w:rPr>
      </w:pPr>
      <w:r w:rsidRPr="006068EB">
        <w:rPr>
          <w:rFonts w:asciiTheme="minorHAnsi" w:hAnsiTheme="minorHAnsi" w:cs="Arial"/>
        </w:rPr>
        <w:t>implementation.</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The following are characteristics of the experience-centered curriculum EXCEPT for</w:t>
      </w:r>
    </w:p>
    <w:p w:rsidR="006068EB" w:rsidRPr="006068EB" w:rsidRDefault="006068EB" w:rsidP="006068EB">
      <w:pPr>
        <w:numPr>
          <w:ilvl w:val="0"/>
          <w:numId w:val="40"/>
        </w:numPr>
        <w:jc w:val="both"/>
        <w:rPr>
          <w:rFonts w:asciiTheme="minorHAnsi" w:hAnsiTheme="minorHAnsi" w:cs="Arial"/>
        </w:rPr>
      </w:pPr>
      <w:r w:rsidRPr="006068EB">
        <w:rPr>
          <w:rFonts w:asciiTheme="minorHAnsi" w:hAnsiTheme="minorHAnsi" w:cs="Arial"/>
        </w:rPr>
        <w:t>The classroom activities are cooperatively controlled by the learner and the teacher.</w:t>
      </w:r>
    </w:p>
    <w:p w:rsidR="006068EB" w:rsidRPr="006068EB" w:rsidRDefault="006068EB" w:rsidP="006068EB">
      <w:pPr>
        <w:numPr>
          <w:ilvl w:val="0"/>
          <w:numId w:val="40"/>
        </w:numPr>
        <w:jc w:val="both"/>
        <w:rPr>
          <w:rFonts w:asciiTheme="minorHAnsi" w:hAnsiTheme="minorHAnsi" w:cs="Arial"/>
        </w:rPr>
      </w:pPr>
      <w:r w:rsidRPr="006068EB">
        <w:rPr>
          <w:rFonts w:asciiTheme="minorHAnsi" w:hAnsiTheme="minorHAnsi" w:cs="Arial"/>
        </w:rPr>
        <w:t>The emphasis is on the holistic development of the individual learner.</w:t>
      </w:r>
    </w:p>
    <w:p w:rsidR="006068EB" w:rsidRPr="006068EB" w:rsidRDefault="006068EB" w:rsidP="006068EB">
      <w:pPr>
        <w:numPr>
          <w:ilvl w:val="0"/>
          <w:numId w:val="40"/>
        </w:numPr>
        <w:jc w:val="both"/>
        <w:rPr>
          <w:rFonts w:asciiTheme="minorHAnsi" w:hAnsiTheme="minorHAnsi" w:cs="Arial"/>
        </w:rPr>
      </w:pPr>
      <w:r w:rsidRPr="006068EB">
        <w:rPr>
          <w:rFonts w:asciiTheme="minorHAnsi" w:hAnsiTheme="minorHAnsi" w:cs="Arial"/>
        </w:rPr>
        <w:t>Education aims to develop a socially creative individual.</w:t>
      </w:r>
    </w:p>
    <w:p w:rsidR="006068EB" w:rsidRPr="006068EB" w:rsidRDefault="006068EB" w:rsidP="006068EB">
      <w:pPr>
        <w:numPr>
          <w:ilvl w:val="0"/>
          <w:numId w:val="40"/>
        </w:numPr>
        <w:jc w:val="both"/>
        <w:rPr>
          <w:rFonts w:asciiTheme="minorHAnsi" w:hAnsiTheme="minorHAnsi" w:cs="Arial"/>
        </w:rPr>
      </w:pPr>
      <w:r w:rsidRPr="006068EB">
        <w:rPr>
          <w:rFonts w:asciiTheme="minorHAnsi" w:hAnsiTheme="minorHAnsi" w:cs="Arial"/>
        </w:rPr>
        <w:t>Facts and knowledge are to be mastered for future use.</w:t>
      </w:r>
    </w:p>
    <w:p w:rsidR="006068EB" w:rsidRPr="006068EB" w:rsidRDefault="006068EB" w:rsidP="006068EB">
      <w:pPr>
        <w:numPr>
          <w:ilvl w:val="0"/>
          <w:numId w:val="1"/>
        </w:numPr>
        <w:tabs>
          <w:tab w:val="clear" w:pos="720"/>
        </w:tabs>
        <w:ind w:left="360"/>
        <w:jc w:val="both"/>
        <w:rPr>
          <w:rFonts w:asciiTheme="minorHAnsi" w:hAnsiTheme="minorHAnsi" w:cs="Arial"/>
        </w:rPr>
      </w:pPr>
      <w:r w:rsidRPr="006068EB">
        <w:rPr>
          <w:rFonts w:asciiTheme="minorHAnsi" w:hAnsiTheme="minorHAnsi" w:cs="Arial"/>
        </w:rPr>
        <w:t xml:space="preserve"> The students’ first languages are to be the medium of instruction during the first three years of formal schooling both in the public and private schools.  Which of the following stakeholders in curriculum development asks for this requirement?</w:t>
      </w:r>
    </w:p>
    <w:p w:rsidR="006068EB" w:rsidRPr="006068EB" w:rsidRDefault="006068EB" w:rsidP="006068EB">
      <w:pPr>
        <w:numPr>
          <w:ilvl w:val="0"/>
          <w:numId w:val="41"/>
        </w:numPr>
        <w:jc w:val="both"/>
        <w:rPr>
          <w:rFonts w:asciiTheme="minorHAnsi" w:hAnsiTheme="minorHAnsi" w:cs="Arial"/>
        </w:rPr>
      </w:pPr>
      <w:r w:rsidRPr="006068EB">
        <w:rPr>
          <w:rFonts w:asciiTheme="minorHAnsi" w:hAnsiTheme="minorHAnsi" w:cs="Arial"/>
        </w:rPr>
        <w:t>parents</w:t>
      </w:r>
    </w:p>
    <w:p w:rsidR="006068EB" w:rsidRPr="006068EB" w:rsidRDefault="006068EB" w:rsidP="006068EB">
      <w:pPr>
        <w:numPr>
          <w:ilvl w:val="0"/>
          <w:numId w:val="41"/>
        </w:numPr>
        <w:jc w:val="both"/>
        <w:rPr>
          <w:rFonts w:asciiTheme="minorHAnsi" w:hAnsiTheme="minorHAnsi" w:cs="Arial"/>
        </w:rPr>
      </w:pPr>
      <w:r w:rsidRPr="006068EB">
        <w:rPr>
          <w:rFonts w:asciiTheme="minorHAnsi" w:hAnsiTheme="minorHAnsi" w:cs="Arial"/>
        </w:rPr>
        <w:t xml:space="preserve">teachers </w:t>
      </w:r>
    </w:p>
    <w:p w:rsidR="006068EB" w:rsidRPr="006068EB" w:rsidRDefault="006068EB" w:rsidP="006068EB">
      <w:pPr>
        <w:numPr>
          <w:ilvl w:val="0"/>
          <w:numId w:val="41"/>
        </w:numPr>
        <w:jc w:val="both"/>
        <w:rPr>
          <w:rFonts w:asciiTheme="minorHAnsi" w:hAnsiTheme="minorHAnsi" w:cs="Arial"/>
        </w:rPr>
      </w:pPr>
      <w:r w:rsidRPr="006068EB">
        <w:rPr>
          <w:rFonts w:asciiTheme="minorHAnsi" w:hAnsiTheme="minorHAnsi" w:cs="Arial"/>
        </w:rPr>
        <w:t>publishers</w:t>
      </w:r>
    </w:p>
    <w:p w:rsidR="006068EB" w:rsidRPr="006068EB" w:rsidRDefault="006068EB" w:rsidP="006068EB">
      <w:pPr>
        <w:numPr>
          <w:ilvl w:val="0"/>
          <w:numId w:val="41"/>
        </w:numPr>
        <w:jc w:val="both"/>
        <w:rPr>
          <w:rFonts w:asciiTheme="minorHAnsi" w:hAnsiTheme="minorHAnsi" w:cs="Arial"/>
        </w:rPr>
      </w:pPr>
      <w:r w:rsidRPr="006068EB">
        <w:rPr>
          <w:rFonts w:asciiTheme="minorHAnsi" w:hAnsiTheme="minorHAnsi" w:cs="Arial"/>
        </w:rPr>
        <w:t>legislators</w:t>
      </w:r>
    </w:p>
    <w:p w:rsidR="006068EB" w:rsidRPr="006068EB" w:rsidRDefault="006068EB" w:rsidP="006068EB">
      <w:pPr>
        <w:jc w:val="both"/>
        <w:rPr>
          <w:rFonts w:asciiTheme="minorHAnsi" w:hAnsiTheme="minorHAnsi" w:cs="Arial"/>
        </w:rPr>
      </w:pPr>
    </w:p>
    <w:p w:rsidR="006068EB" w:rsidRPr="006068EB" w:rsidRDefault="006068EB" w:rsidP="006068EB">
      <w:pPr>
        <w:jc w:val="both"/>
        <w:rPr>
          <w:rFonts w:asciiTheme="minorHAnsi" w:hAnsiTheme="minorHAnsi" w:cs="Arial"/>
        </w:rPr>
      </w:pPr>
    </w:p>
    <w:p w:rsidR="006068EB" w:rsidRPr="006068EB" w:rsidRDefault="006068EB" w:rsidP="006068EB">
      <w:pPr>
        <w:jc w:val="both"/>
        <w:rPr>
          <w:rFonts w:asciiTheme="minorHAnsi" w:hAnsiTheme="minorHAnsi" w:cs="Arial"/>
        </w:rPr>
      </w:pPr>
    </w:p>
    <w:p w:rsidR="006068EB" w:rsidRPr="006068EB" w:rsidRDefault="006068EB" w:rsidP="006068EB">
      <w:pPr>
        <w:jc w:val="both"/>
        <w:rPr>
          <w:rFonts w:asciiTheme="minorHAnsi" w:hAnsiTheme="minorHAnsi" w:cs="Arial"/>
        </w:rPr>
      </w:pPr>
    </w:p>
    <w:p w:rsidR="006068EB" w:rsidRPr="006068EB" w:rsidRDefault="006068EB" w:rsidP="006068EB">
      <w:pPr>
        <w:jc w:val="both"/>
        <w:rPr>
          <w:rFonts w:asciiTheme="minorHAnsi" w:hAnsiTheme="minorHAnsi" w:cs="Arial"/>
        </w:rPr>
      </w:pPr>
    </w:p>
    <w:p w:rsidR="006068EB" w:rsidRPr="006068EB" w:rsidRDefault="006068EB" w:rsidP="006068EB">
      <w:pPr>
        <w:jc w:val="both"/>
        <w:rPr>
          <w:rFonts w:asciiTheme="minorHAnsi" w:hAnsiTheme="minorHAnsi" w:cs="Arial"/>
        </w:rPr>
      </w:pPr>
    </w:p>
    <w:p w:rsidR="006068EB" w:rsidRPr="006068EB" w:rsidRDefault="006068EB" w:rsidP="006068EB">
      <w:pPr>
        <w:jc w:val="both"/>
        <w:rPr>
          <w:rFonts w:asciiTheme="minorHAnsi" w:hAnsiTheme="minorHAnsi" w:cs="Arial"/>
        </w:rPr>
      </w:pPr>
    </w:p>
    <w:p w:rsidR="006068EB" w:rsidRPr="006068EB" w:rsidRDefault="006068EB" w:rsidP="006068EB">
      <w:pPr>
        <w:jc w:val="both"/>
        <w:rPr>
          <w:rFonts w:asciiTheme="minorHAnsi" w:hAnsiTheme="minorHAnsi" w:cs="Arial"/>
        </w:rPr>
      </w:pPr>
    </w:p>
    <w:p w:rsidR="006068EB" w:rsidRPr="006068EB" w:rsidRDefault="006068EB" w:rsidP="006068EB">
      <w:pPr>
        <w:jc w:val="both"/>
        <w:rPr>
          <w:rFonts w:asciiTheme="minorHAnsi" w:hAnsiTheme="minorHAnsi" w:cs="Arial"/>
        </w:rPr>
      </w:pPr>
    </w:p>
    <w:p w:rsidR="006068EB" w:rsidRPr="006068EB" w:rsidRDefault="006068EB" w:rsidP="006068EB">
      <w:pPr>
        <w:jc w:val="both"/>
        <w:rPr>
          <w:rFonts w:asciiTheme="minorHAnsi" w:hAnsiTheme="minorHAnsi" w:cs="Arial"/>
        </w:rPr>
      </w:pPr>
    </w:p>
    <w:p w:rsidR="006068EB" w:rsidRPr="006068EB" w:rsidRDefault="006068EB" w:rsidP="006068EB">
      <w:pPr>
        <w:jc w:val="both"/>
        <w:rPr>
          <w:rFonts w:asciiTheme="minorHAnsi" w:hAnsiTheme="minorHAnsi" w:cs="Arial"/>
        </w:rPr>
      </w:pPr>
    </w:p>
    <w:p w:rsidR="006068EB" w:rsidRPr="006068EB" w:rsidRDefault="006068EB" w:rsidP="006068EB">
      <w:pPr>
        <w:jc w:val="both"/>
        <w:rPr>
          <w:rFonts w:asciiTheme="minorHAnsi" w:hAnsiTheme="minorHAnsi" w:cs="Arial"/>
        </w:rPr>
      </w:pPr>
    </w:p>
    <w:p w:rsidR="006068EB" w:rsidRPr="006068EB" w:rsidRDefault="006068EB" w:rsidP="006068EB">
      <w:pPr>
        <w:jc w:val="both"/>
        <w:rPr>
          <w:rFonts w:asciiTheme="minorHAnsi" w:hAnsiTheme="minorHAnsi" w:cs="Arial"/>
        </w:rPr>
      </w:pPr>
    </w:p>
    <w:p w:rsidR="006068EB" w:rsidRPr="006068EB" w:rsidRDefault="006068EB" w:rsidP="006068EB">
      <w:pPr>
        <w:jc w:val="both"/>
        <w:rPr>
          <w:rFonts w:asciiTheme="minorHAnsi" w:hAnsiTheme="minorHAnsi" w:cs="Arial"/>
        </w:rPr>
      </w:pPr>
    </w:p>
    <w:p w:rsidR="006068EB" w:rsidRPr="006068EB" w:rsidRDefault="006068EB" w:rsidP="006068EB">
      <w:pPr>
        <w:jc w:val="both"/>
        <w:rPr>
          <w:rFonts w:asciiTheme="minorHAnsi" w:hAnsiTheme="minorHAnsi" w:cs="Arial"/>
        </w:rPr>
      </w:pPr>
    </w:p>
    <w:tbl>
      <w:tblPr>
        <w:tblW w:w="4800" w:type="dxa"/>
        <w:tblInd w:w="93" w:type="dxa"/>
        <w:tblLook w:val="04A0"/>
      </w:tblPr>
      <w:tblGrid>
        <w:gridCol w:w="811"/>
        <w:gridCol w:w="466"/>
        <w:gridCol w:w="271"/>
        <w:gridCol w:w="811"/>
        <w:gridCol w:w="2457"/>
      </w:tblGrid>
      <w:tr w:rsidR="006068EB" w:rsidRPr="006068EB" w:rsidTr="008066F2">
        <w:trPr>
          <w:trHeight w:val="300"/>
        </w:trPr>
        <w:tc>
          <w:tcPr>
            <w:tcW w:w="4800"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b/>
                <w:color w:val="000000"/>
              </w:rPr>
            </w:pPr>
            <w:r w:rsidRPr="006068EB">
              <w:rPr>
                <w:rFonts w:asciiTheme="minorHAnsi" w:hAnsiTheme="minorHAnsi"/>
                <w:b/>
                <w:color w:val="000000"/>
              </w:rPr>
              <w:t>KEY TO CORRECTION</w:t>
            </w:r>
          </w:p>
        </w:tc>
      </w:tr>
      <w:tr w:rsidR="006068EB" w:rsidRPr="006068EB" w:rsidTr="008066F2">
        <w:trPr>
          <w:trHeight w:val="300"/>
        </w:trPr>
        <w:tc>
          <w:tcPr>
            <w:tcW w:w="811" w:type="dxa"/>
            <w:tcBorders>
              <w:top w:val="nil"/>
              <w:left w:val="single" w:sz="4" w:space="0" w:color="auto"/>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1</w:t>
            </w:r>
          </w:p>
        </w:tc>
        <w:tc>
          <w:tcPr>
            <w:tcW w:w="466"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c</w:t>
            </w:r>
          </w:p>
        </w:tc>
        <w:tc>
          <w:tcPr>
            <w:tcW w:w="255"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 </w:t>
            </w:r>
          </w:p>
        </w:tc>
        <w:tc>
          <w:tcPr>
            <w:tcW w:w="811"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21</w:t>
            </w:r>
          </w:p>
        </w:tc>
        <w:tc>
          <w:tcPr>
            <w:tcW w:w="2457"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b</w:t>
            </w:r>
          </w:p>
        </w:tc>
      </w:tr>
      <w:tr w:rsidR="006068EB" w:rsidRPr="006068EB" w:rsidTr="008066F2">
        <w:trPr>
          <w:trHeight w:val="300"/>
        </w:trPr>
        <w:tc>
          <w:tcPr>
            <w:tcW w:w="811" w:type="dxa"/>
            <w:tcBorders>
              <w:top w:val="nil"/>
              <w:left w:val="single" w:sz="4" w:space="0" w:color="auto"/>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2</w:t>
            </w:r>
          </w:p>
        </w:tc>
        <w:tc>
          <w:tcPr>
            <w:tcW w:w="466"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d</w:t>
            </w:r>
          </w:p>
        </w:tc>
        <w:tc>
          <w:tcPr>
            <w:tcW w:w="255"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 </w:t>
            </w:r>
          </w:p>
        </w:tc>
        <w:tc>
          <w:tcPr>
            <w:tcW w:w="811"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22</w:t>
            </w:r>
          </w:p>
        </w:tc>
        <w:tc>
          <w:tcPr>
            <w:tcW w:w="2457"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retelling</w:t>
            </w:r>
          </w:p>
        </w:tc>
      </w:tr>
      <w:tr w:rsidR="006068EB" w:rsidRPr="006068EB" w:rsidTr="008066F2">
        <w:trPr>
          <w:trHeight w:val="300"/>
        </w:trPr>
        <w:tc>
          <w:tcPr>
            <w:tcW w:w="811" w:type="dxa"/>
            <w:tcBorders>
              <w:top w:val="nil"/>
              <w:left w:val="single" w:sz="4" w:space="0" w:color="auto"/>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3</w:t>
            </w:r>
          </w:p>
        </w:tc>
        <w:tc>
          <w:tcPr>
            <w:tcW w:w="466"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c</w:t>
            </w:r>
          </w:p>
        </w:tc>
        <w:tc>
          <w:tcPr>
            <w:tcW w:w="255"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 </w:t>
            </w:r>
          </w:p>
        </w:tc>
        <w:tc>
          <w:tcPr>
            <w:tcW w:w="811"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23</w:t>
            </w:r>
          </w:p>
        </w:tc>
        <w:tc>
          <w:tcPr>
            <w:tcW w:w="2457"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d</w:t>
            </w:r>
          </w:p>
        </w:tc>
      </w:tr>
      <w:tr w:rsidR="006068EB" w:rsidRPr="006068EB" w:rsidTr="008066F2">
        <w:trPr>
          <w:trHeight w:val="300"/>
        </w:trPr>
        <w:tc>
          <w:tcPr>
            <w:tcW w:w="811" w:type="dxa"/>
            <w:tcBorders>
              <w:top w:val="nil"/>
              <w:left w:val="single" w:sz="4" w:space="0" w:color="auto"/>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4</w:t>
            </w:r>
          </w:p>
        </w:tc>
        <w:tc>
          <w:tcPr>
            <w:tcW w:w="466"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c</w:t>
            </w:r>
          </w:p>
        </w:tc>
        <w:tc>
          <w:tcPr>
            <w:tcW w:w="255"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 </w:t>
            </w:r>
          </w:p>
        </w:tc>
        <w:tc>
          <w:tcPr>
            <w:tcW w:w="811"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24</w:t>
            </w:r>
          </w:p>
        </w:tc>
        <w:tc>
          <w:tcPr>
            <w:tcW w:w="2457"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a</w:t>
            </w:r>
          </w:p>
        </w:tc>
      </w:tr>
      <w:tr w:rsidR="006068EB" w:rsidRPr="006068EB" w:rsidTr="008066F2">
        <w:trPr>
          <w:trHeight w:val="300"/>
        </w:trPr>
        <w:tc>
          <w:tcPr>
            <w:tcW w:w="811" w:type="dxa"/>
            <w:tcBorders>
              <w:top w:val="nil"/>
              <w:left w:val="single" w:sz="4" w:space="0" w:color="auto"/>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5</w:t>
            </w:r>
          </w:p>
        </w:tc>
        <w:tc>
          <w:tcPr>
            <w:tcW w:w="466"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d</w:t>
            </w:r>
          </w:p>
        </w:tc>
        <w:tc>
          <w:tcPr>
            <w:tcW w:w="255"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 </w:t>
            </w:r>
          </w:p>
        </w:tc>
        <w:tc>
          <w:tcPr>
            <w:tcW w:w="811"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25</w:t>
            </w:r>
          </w:p>
        </w:tc>
        <w:tc>
          <w:tcPr>
            <w:tcW w:w="2457"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d</w:t>
            </w:r>
          </w:p>
        </w:tc>
      </w:tr>
      <w:tr w:rsidR="006068EB" w:rsidRPr="006068EB" w:rsidTr="008066F2">
        <w:trPr>
          <w:trHeight w:val="300"/>
        </w:trPr>
        <w:tc>
          <w:tcPr>
            <w:tcW w:w="811" w:type="dxa"/>
            <w:tcBorders>
              <w:top w:val="nil"/>
              <w:left w:val="single" w:sz="4" w:space="0" w:color="auto"/>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6</w:t>
            </w:r>
          </w:p>
        </w:tc>
        <w:tc>
          <w:tcPr>
            <w:tcW w:w="466"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c</w:t>
            </w:r>
          </w:p>
        </w:tc>
        <w:tc>
          <w:tcPr>
            <w:tcW w:w="255"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 </w:t>
            </w:r>
          </w:p>
        </w:tc>
        <w:tc>
          <w:tcPr>
            <w:tcW w:w="811"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26</w:t>
            </w:r>
          </w:p>
        </w:tc>
        <w:tc>
          <w:tcPr>
            <w:tcW w:w="2457"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c</w:t>
            </w:r>
          </w:p>
        </w:tc>
      </w:tr>
      <w:tr w:rsidR="006068EB" w:rsidRPr="006068EB" w:rsidTr="008066F2">
        <w:trPr>
          <w:trHeight w:val="300"/>
        </w:trPr>
        <w:tc>
          <w:tcPr>
            <w:tcW w:w="811" w:type="dxa"/>
            <w:tcBorders>
              <w:top w:val="nil"/>
              <w:left w:val="single" w:sz="4" w:space="0" w:color="auto"/>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7</w:t>
            </w:r>
          </w:p>
        </w:tc>
        <w:tc>
          <w:tcPr>
            <w:tcW w:w="466"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b</w:t>
            </w:r>
          </w:p>
        </w:tc>
        <w:tc>
          <w:tcPr>
            <w:tcW w:w="255"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 </w:t>
            </w:r>
          </w:p>
        </w:tc>
        <w:tc>
          <w:tcPr>
            <w:tcW w:w="811"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27</w:t>
            </w:r>
          </w:p>
        </w:tc>
        <w:tc>
          <w:tcPr>
            <w:tcW w:w="2457"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c</w:t>
            </w:r>
          </w:p>
        </w:tc>
      </w:tr>
      <w:tr w:rsidR="006068EB" w:rsidRPr="006068EB" w:rsidTr="008066F2">
        <w:trPr>
          <w:trHeight w:val="300"/>
        </w:trPr>
        <w:tc>
          <w:tcPr>
            <w:tcW w:w="811" w:type="dxa"/>
            <w:tcBorders>
              <w:top w:val="nil"/>
              <w:left w:val="single" w:sz="4" w:space="0" w:color="auto"/>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8</w:t>
            </w:r>
          </w:p>
        </w:tc>
        <w:tc>
          <w:tcPr>
            <w:tcW w:w="466"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c</w:t>
            </w:r>
          </w:p>
        </w:tc>
        <w:tc>
          <w:tcPr>
            <w:tcW w:w="255"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 </w:t>
            </w:r>
          </w:p>
        </w:tc>
        <w:tc>
          <w:tcPr>
            <w:tcW w:w="811"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28</w:t>
            </w:r>
          </w:p>
        </w:tc>
        <w:tc>
          <w:tcPr>
            <w:tcW w:w="2457"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c</w:t>
            </w:r>
          </w:p>
        </w:tc>
      </w:tr>
      <w:tr w:rsidR="006068EB" w:rsidRPr="006068EB" w:rsidTr="008066F2">
        <w:trPr>
          <w:trHeight w:val="300"/>
        </w:trPr>
        <w:tc>
          <w:tcPr>
            <w:tcW w:w="811" w:type="dxa"/>
            <w:tcBorders>
              <w:top w:val="nil"/>
              <w:left w:val="single" w:sz="4" w:space="0" w:color="auto"/>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9</w:t>
            </w:r>
          </w:p>
        </w:tc>
        <w:tc>
          <w:tcPr>
            <w:tcW w:w="466"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d</w:t>
            </w:r>
          </w:p>
        </w:tc>
        <w:tc>
          <w:tcPr>
            <w:tcW w:w="255"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 </w:t>
            </w:r>
          </w:p>
        </w:tc>
        <w:tc>
          <w:tcPr>
            <w:tcW w:w="811"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29</w:t>
            </w:r>
          </w:p>
        </w:tc>
        <w:tc>
          <w:tcPr>
            <w:tcW w:w="2457"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c</w:t>
            </w:r>
          </w:p>
        </w:tc>
      </w:tr>
      <w:tr w:rsidR="006068EB" w:rsidRPr="006068EB" w:rsidTr="008066F2">
        <w:trPr>
          <w:trHeight w:val="300"/>
        </w:trPr>
        <w:tc>
          <w:tcPr>
            <w:tcW w:w="811" w:type="dxa"/>
            <w:tcBorders>
              <w:top w:val="nil"/>
              <w:left w:val="single" w:sz="4" w:space="0" w:color="auto"/>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10</w:t>
            </w:r>
          </w:p>
        </w:tc>
        <w:tc>
          <w:tcPr>
            <w:tcW w:w="466"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c</w:t>
            </w:r>
          </w:p>
        </w:tc>
        <w:tc>
          <w:tcPr>
            <w:tcW w:w="255"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 </w:t>
            </w:r>
          </w:p>
        </w:tc>
        <w:tc>
          <w:tcPr>
            <w:tcW w:w="811"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30</w:t>
            </w:r>
          </w:p>
        </w:tc>
        <w:tc>
          <w:tcPr>
            <w:tcW w:w="2457"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a</w:t>
            </w:r>
          </w:p>
        </w:tc>
      </w:tr>
      <w:tr w:rsidR="006068EB" w:rsidRPr="006068EB" w:rsidTr="008066F2">
        <w:trPr>
          <w:trHeight w:val="300"/>
        </w:trPr>
        <w:tc>
          <w:tcPr>
            <w:tcW w:w="811" w:type="dxa"/>
            <w:tcBorders>
              <w:top w:val="nil"/>
              <w:left w:val="single" w:sz="4" w:space="0" w:color="auto"/>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11</w:t>
            </w:r>
          </w:p>
        </w:tc>
        <w:tc>
          <w:tcPr>
            <w:tcW w:w="466"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a</w:t>
            </w:r>
          </w:p>
        </w:tc>
        <w:tc>
          <w:tcPr>
            <w:tcW w:w="255"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 </w:t>
            </w:r>
          </w:p>
        </w:tc>
        <w:tc>
          <w:tcPr>
            <w:tcW w:w="811"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31</w:t>
            </w:r>
          </w:p>
        </w:tc>
        <w:tc>
          <w:tcPr>
            <w:tcW w:w="2457"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c</w:t>
            </w:r>
          </w:p>
        </w:tc>
      </w:tr>
      <w:tr w:rsidR="006068EB" w:rsidRPr="006068EB" w:rsidTr="008066F2">
        <w:trPr>
          <w:trHeight w:val="300"/>
        </w:trPr>
        <w:tc>
          <w:tcPr>
            <w:tcW w:w="811" w:type="dxa"/>
            <w:tcBorders>
              <w:top w:val="nil"/>
              <w:left w:val="single" w:sz="4" w:space="0" w:color="auto"/>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12</w:t>
            </w:r>
          </w:p>
        </w:tc>
        <w:tc>
          <w:tcPr>
            <w:tcW w:w="466"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c</w:t>
            </w:r>
          </w:p>
        </w:tc>
        <w:tc>
          <w:tcPr>
            <w:tcW w:w="255"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 </w:t>
            </w:r>
          </w:p>
        </w:tc>
        <w:tc>
          <w:tcPr>
            <w:tcW w:w="811"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32</w:t>
            </w:r>
          </w:p>
        </w:tc>
        <w:tc>
          <w:tcPr>
            <w:tcW w:w="2457"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a</w:t>
            </w:r>
          </w:p>
        </w:tc>
      </w:tr>
      <w:tr w:rsidR="006068EB" w:rsidRPr="006068EB" w:rsidTr="008066F2">
        <w:trPr>
          <w:trHeight w:val="300"/>
        </w:trPr>
        <w:tc>
          <w:tcPr>
            <w:tcW w:w="811" w:type="dxa"/>
            <w:tcBorders>
              <w:top w:val="nil"/>
              <w:left w:val="single" w:sz="4" w:space="0" w:color="auto"/>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13</w:t>
            </w:r>
          </w:p>
        </w:tc>
        <w:tc>
          <w:tcPr>
            <w:tcW w:w="466"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a</w:t>
            </w:r>
          </w:p>
        </w:tc>
        <w:tc>
          <w:tcPr>
            <w:tcW w:w="255"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 </w:t>
            </w:r>
          </w:p>
        </w:tc>
        <w:tc>
          <w:tcPr>
            <w:tcW w:w="811"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33</w:t>
            </w:r>
          </w:p>
        </w:tc>
        <w:tc>
          <w:tcPr>
            <w:tcW w:w="2457"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c</w:t>
            </w:r>
          </w:p>
        </w:tc>
      </w:tr>
      <w:tr w:rsidR="006068EB" w:rsidRPr="006068EB" w:rsidTr="008066F2">
        <w:trPr>
          <w:trHeight w:val="300"/>
        </w:trPr>
        <w:tc>
          <w:tcPr>
            <w:tcW w:w="811" w:type="dxa"/>
            <w:tcBorders>
              <w:top w:val="nil"/>
              <w:left w:val="single" w:sz="4" w:space="0" w:color="auto"/>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14</w:t>
            </w:r>
          </w:p>
        </w:tc>
        <w:tc>
          <w:tcPr>
            <w:tcW w:w="466"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d</w:t>
            </w:r>
          </w:p>
        </w:tc>
        <w:tc>
          <w:tcPr>
            <w:tcW w:w="255"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 </w:t>
            </w:r>
          </w:p>
        </w:tc>
        <w:tc>
          <w:tcPr>
            <w:tcW w:w="811"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34</w:t>
            </w:r>
          </w:p>
        </w:tc>
        <w:tc>
          <w:tcPr>
            <w:tcW w:w="2457"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c</w:t>
            </w:r>
          </w:p>
        </w:tc>
      </w:tr>
      <w:tr w:rsidR="006068EB" w:rsidRPr="006068EB" w:rsidTr="008066F2">
        <w:trPr>
          <w:trHeight w:val="300"/>
        </w:trPr>
        <w:tc>
          <w:tcPr>
            <w:tcW w:w="811" w:type="dxa"/>
            <w:tcBorders>
              <w:top w:val="nil"/>
              <w:left w:val="single" w:sz="4" w:space="0" w:color="auto"/>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15</w:t>
            </w:r>
          </w:p>
        </w:tc>
        <w:tc>
          <w:tcPr>
            <w:tcW w:w="466"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a</w:t>
            </w:r>
          </w:p>
        </w:tc>
        <w:tc>
          <w:tcPr>
            <w:tcW w:w="255"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 </w:t>
            </w:r>
          </w:p>
        </w:tc>
        <w:tc>
          <w:tcPr>
            <w:tcW w:w="811"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35</w:t>
            </w:r>
          </w:p>
        </w:tc>
        <w:tc>
          <w:tcPr>
            <w:tcW w:w="2457"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b</w:t>
            </w:r>
          </w:p>
        </w:tc>
      </w:tr>
      <w:tr w:rsidR="006068EB" w:rsidRPr="006068EB" w:rsidTr="008066F2">
        <w:trPr>
          <w:trHeight w:val="300"/>
        </w:trPr>
        <w:tc>
          <w:tcPr>
            <w:tcW w:w="811" w:type="dxa"/>
            <w:tcBorders>
              <w:top w:val="nil"/>
              <w:left w:val="single" w:sz="4" w:space="0" w:color="auto"/>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16</w:t>
            </w:r>
          </w:p>
        </w:tc>
        <w:tc>
          <w:tcPr>
            <w:tcW w:w="466"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a</w:t>
            </w:r>
          </w:p>
        </w:tc>
        <w:tc>
          <w:tcPr>
            <w:tcW w:w="255"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 </w:t>
            </w:r>
          </w:p>
        </w:tc>
        <w:tc>
          <w:tcPr>
            <w:tcW w:w="811"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36</w:t>
            </w:r>
          </w:p>
        </w:tc>
        <w:tc>
          <w:tcPr>
            <w:tcW w:w="2457"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d</w:t>
            </w:r>
          </w:p>
        </w:tc>
      </w:tr>
      <w:tr w:rsidR="006068EB" w:rsidRPr="006068EB" w:rsidTr="008066F2">
        <w:trPr>
          <w:trHeight w:val="300"/>
        </w:trPr>
        <w:tc>
          <w:tcPr>
            <w:tcW w:w="811" w:type="dxa"/>
            <w:tcBorders>
              <w:top w:val="nil"/>
              <w:left w:val="single" w:sz="4" w:space="0" w:color="auto"/>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17</w:t>
            </w:r>
          </w:p>
        </w:tc>
        <w:tc>
          <w:tcPr>
            <w:tcW w:w="466"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b</w:t>
            </w:r>
          </w:p>
        </w:tc>
        <w:tc>
          <w:tcPr>
            <w:tcW w:w="255"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 </w:t>
            </w:r>
          </w:p>
        </w:tc>
        <w:tc>
          <w:tcPr>
            <w:tcW w:w="811"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37</w:t>
            </w:r>
          </w:p>
        </w:tc>
        <w:tc>
          <w:tcPr>
            <w:tcW w:w="2457"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c</w:t>
            </w:r>
          </w:p>
        </w:tc>
      </w:tr>
      <w:tr w:rsidR="006068EB" w:rsidRPr="006068EB" w:rsidTr="008066F2">
        <w:trPr>
          <w:trHeight w:val="300"/>
        </w:trPr>
        <w:tc>
          <w:tcPr>
            <w:tcW w:w="811" w:type="dxa"/>
            <w:tcBorders>
              <w:top w:val="nil"/>
              <w:left w:val="single" w:sz="4" w:space="0" w:color="auto"/>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18</w:t>
            </w:r>
          </w:p>
        </w:tc>
        <w:tc>
          <w:tcPr>
            <w:tcW w:w="466"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d</w:t>
            </w:r>
          </w:p>
        </w:tc>
        <w:tc>
          <w:tcPr>
            <w:tcW w:w="255"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 </w:t>
            </w:r>
          </w:p>
        </w:tc>
        <w:tc>
          <w:tcPr>
            <w:tcW w:w="811"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38</w:t>
            </w:r>
          </w:p>
        </w:tc>
        <w:tc>
          <w:tcPr>
            <w:tcW w:w="2457"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c</w:t>
            </w:r>
          </w:p>
        </w:tc>
      </w:tr>
      <w:tr w:rsidR="006068EB" w:rsidRPr="006068EB" w:rsidTr="008066F2">
        <w:trPr>
          <w:trHeight w:val="300"/>
        </w:trPr>
        <w:tc>
          <w:tcPr>
            <w:tcW w:w="811" w:type="dxa"/>
            <w:tcBorders>
              <w:top w:val="nil"/>
              <w:left w:val="single" w:sz="4" w:space="0" w:color="auto"/>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19</w:t>
            </w:r>
          </w:p>
        </w:tc>
        <w:tc>
          <w:tcPr>
            <w:tcW w:w="466"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d</w:t>
            </w:r>
          </w:p>
        </w:tc>
        <w:tc>
          <w:tcPr>
            <w:tcW w:w="255"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 </w:t>
            </w:r>
          </w:p>
        </w:tc>
        <w:tc>
          <w:tcPr>
            <w:tcW w:w="811"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39</w:t>
            </w:r>
          </w:p>
        </w:tc>
        <w:tc>
          <w:tcPr>
            <w:tcW w:w="2457"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d</w:t>
            </w:r>
          </w:p>
        </w:tc>
      </w:tr>
      <w:tr w:rsidR="006068EB" w:rsidRPr="006068EB" w:rsidTr="008066F2">
        <w:trPr>
          <w:trHeight w:val="300"/>
        </w:trPr>
        <w:tc>
          <w:tcPr>
            <w:tcW w:w="811" w:type="dxa"/>
            <w:tcBorders>
              <w:top w:val="nil"/>
              <w:left w:val="single" w:sz="4" w:space="0" w:color="auto"/>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20</w:t>
            </w:r>
          </w:p>
        </w:tc>
        <w:tc>
          <w:tcPr>
            <w:tcW w:w="466"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c</w:t>
            </w:r>
          </w:p>
        </w:tc>
        <w:tc>
          <w:tcPr>
            <w:tcW w:w="255"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 </w:t>
            </w:r>
          </w:p>
        </w:tc>
        <w:tc>
          <w:tcPr>
            <w:tcW w:w="811"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jc w:val="center"/>
              <w:rPr>
                <w:rFonts w:asciiTheme="minorHAnsi" w:hAnsiTheme="minorHAnsi"/>
                <w:color w:val="000000"/>
              </w:rPr>
            </w:pPr>
            <w:r w:rsidRPr="006068EB">
              <w:rPr>
                <w:rFonts w:asciiTheme="minorHAnsi" w:hAnsiTheme="minorHAnsi"/>
                <w:color w:val="000000"/>
              </w:rPr>
              <w:t>40</w:t>
            </w:r>
          </w:p>
        </w:tc>
        <w:tc>
          <w:tcPr>
            <w:tcW w:w="2457" w:type="dxa"/>
            <w:tcBorders>
              <w:top w:val="nil"/>
              <w:left w:val="nil"/>
              <w:bottom w:val="single" w:sz="4" w:space="0" w:color="auto"/>
              <w:right w:val="single" w:sz="4" w:space="0" w:color="auto"/>
            </w:tcBorders>
            <w:shd w:val="clear" w:color="auto" w:fill="auto"/>
            <w:noWrap/>
            <w:vAlign w:val="bottom"/>
            <w:hideMark/>
          </w:tcPr>
          <w:p w:rsidR="006068EB" w:rsidRPr="006068EB" w:rsidRDefault="006068EB" w:rsidP="008066F2">
            <w:pPr>
              <w:rPr>
                <w:rFonts w:asciiTheme="minorHAnsi" w:hAnsiTheme="minorHAnsi"/>
                <w:color w:val="000000"/>
              </w:rPr>
            </w:pPr>
            <w:r w:rsidRPr="006068EB">
              <w:rPr>
                <w:rFonts w:asciiTheme="minorHAnsi" w:hAnsiTheme="minorHAnsi"/>
                <w:color w:val="000000"/>
              </w:rPr>
              <w:t>d</w:t>
            </w:r>
          </w:p>
        </w:tc>
      </w:tr>
    </w:tbl>
    <w:p w:rsidR="006068EB" w:rsidRPr="006068EB" w:rsidRDefault="006068EB" w:rsidP="006068EB">
      <w:pPr>
        <w:jc w:val="both"/>
        <w:rPr>
          <w:rFonts w:asciiTheme="minorHAnsi" w:hAnsiTheme="minorHAnsi" w:cs="Arial"/>
        </w:rPr>
      </w:pPr>
    </w:p>
    <w:p w:rsidR="00C826E9" w:rsidRDefault="00C826E9">
      <w:pPr>
        <w:rPr>
          <w:rFonts w:asciiTheme="minorHAnsi" w:hAnsiTheme="minorHAnsi"/>
        </w:rPr>
      </w:pPr>
    </w:p>
    <w:p w:rsidR="006068EB" w:rsidRDefault="006068EB">
      <w:pPr>
        <w:rPr>
          <w:rFonts w:asciiTheme="minorHAnsi" w:hAnsiTheme="minorHAnsi"/>
        </w:rPr>
      </w:pPr>
    </w:p>
    <w:p w:rsidR="006068EB" w:rsidRDefault="006068EB">
      <w:pPr>
        <w:rPr>
          <w:rFonts w:asciiTheme="minorHAnsi" w:hAnsiTheme="minorHAnsi"/>
        </w:rPr>
      </w:pPr>
    </w:p>
    <w:p w:rsidR="006068EB" w:rsidRDefault="006068EB">
      <w:pPr>
        <w:rPr>
          <w:rFonts w:asciiTheme="minorHAnsi" w:hAnsiTheme="minorHAnsi"/>
        </w:rPr>
      </w:pPr>
    </w:p>
    <w:sectPr w:rsidR="006068EB" w:rsidSect="007A17C6">
      <w:footerReference w:type="even" r:id="rId7"/>
      <w:footerReference w:type="default" r:id="rId8"/>
      <w:pgSz w:w="12240" w:h="15840" w:code="1"/>
      <w:pgMar w:top="1080" w:right="720" w:bottom="864" w:left="720" w:header="288" w:footer="288" w:gutter="0"/>
      <w:cols w:sep="1" w:space="54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61412" w:rsidRDefault="00B61412" w:rsidP="006068EB">
      <w:r>
        <w:separator/>
      </w:r>
    </w:p>
  </w:endnote>
  <w:endnote w:type="continuationSeparator" w:id="1">
    <w:p w:rsidR="00B61412" w:rsidRDefault="00B61412" w:rsidP="006068E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701" w:rsidRDefault="00E445C5" w:rsidP="008B3D2C">
    <w:pPr>
      <w:pStyle w:val="Footer"/>
      <w:framePr w:wrap="around" w:vAnchor="text" w:hAnchor="margin" w:xAlign="right" w:y="1"/>
      <w:rPr>
        <w:rStyle w:val="PageNumber"/>
        <w:rFonts w:eastAsiaTheme="majorEastAsia"/>
      </w:rPr>
    </w:pPr>
    <w:r>
      <w:rPr>
        <w:rStyle w:val="PageNumber"/>
        <w:rFonts w:eastAsiaTheme="majorEastAsia"/>
      </w:rPr>
      <w:fldChar w:fldCharType="begin"/>
    </w:r>
    <w:r w:rsidR="002B28E4">
      <w:rPr>
        <w:rStyle w:val="PageNumber"/>
        <w:rFonts w:eastAsiaTheme="majorEastAsia"/>
      </w:rPr>
      <w:instrText xml:space="preserve">PAGE  </w:instrText>
    </w:r>
    <w:r>
      <w:rPr>
        <w:rStyle w:val="PageNumber"/>
        <w:rFonts w:eastAsiaTheme="majorEastAsia"/>
      </w:rPr>
      <w:fldChar w:fldCharType="end"/>
    </w:r>
  </w:p>
  <w:p w:rsidR="00D91701" w:rsidRDefault="00B61412" w:rsidP="001F689A">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3F71" w:rsidRPr="00BE3AFF" w:rsidRDefault="00E445C5" w:rsidP="001D3F71">
    <w:pPr>
      <w:pStyle w:val="Footer"/>
      <w:framePr w:wrap="around" w:vAnchor="text" w:hAnchor="margin" w:xAlign="right" w:y="1"/>
      <w:rPr>
        <w:rStyle w:val="PageNumber"/>
        <w:rFonts w:eastAsiaTheme="majorEastAsia"/>
        <w:sz w:val="16"/>
        <w:szCs w:val="16"/>
      </w:rPr>
    </w:pPr>
    <w:r w:rsidRPr="00BE3AFF">
      <w:rPr>
        <w:rStyle w:val="PageNumber"/>
        <w:rFonts w:eastAsiaTheme="majorEastAsia"/>
        <w:sz w:val="16"/>
        <w:szCs w:val="16"/>
      </w:rPr>
      <w:fldChar w:fldCharType="begin"/>
    </w:r>
    <w:r w:rsidR="002B28E4" w:rsidRPr="00BE3AFF">
      <w:rPr>
        <w:rStyle w:val="PageNumber"/>
        <w:rFonts w:eastAsiaTheme="majorEastAsia"/>
        <w:sz w:val="16"/>
        <w:szCs w:val="16"/>
      </w:rPr>
      <w:instrText xml:space="preserve">PAGE  </w:instrText>
    </w:r>
    <w:r w:rsidRPr="00BE3AFF">
      <w:rPr>
        <w:rStyle w:val="PageNumber"/>
        <w:rFonts w:eastAsiaTheme="majorEastAsia"/>
        <w:sz w:val="16"/>
        <w:szCs w:val="16"/>
      </w:rPr>
      <w:fldChar w:fldCharType="separate"/>
    </w:r>
    <w:r w:rsidR="007A17C6">
      <w:rPr>
        <w:rStyle w:val="PageNumber"/>
        <w:rFonts w:eastAsiaTheme="majorEastAsia"/>
        <w:noProof/>
        <w:sz w:val="16"/>
        <w:szCs w:val="16"/>
      </w:rPr>
      <w:t>7</w:t>
    </w:r>
    <w:r w:rsidRPr="00BE3AFF">
      <w:rPr>
        <w:rStyle w:val="PageNumber"/>
        <w:rFonts w:eastAsiaTheme="majorEastAsia"/>
        <w:sz w:val="16"/>
        <w:szCs w:val="16"/>
      </w:rPr>
      <w:fldChar w:fldCharType="end"/>
    </w:r>
  </w:p>
  <w:p w:rsidR="00D91701" w:rsidRPr="001D3F71" w:rsidRDefault="00B61412" w:rsidP="001D3F71">
    <w:pPr>
      <w:pStyle w:val="Footer"/>
      <w:rPr>
        <w:szCs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61412" w:rsidRDefault="00B61412" w:rsidP="006068EB">
      <w:r>
        <w:separator/>
      </w:r>
    </w:p>
  </w:footnote>
  <w:footnote w:type="continuationSeparator" w:id="1">
    <w:p w:rsidR="00B61412" w:rsidRDefault="00B61412" w:rsidP="006068E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01E54"/>
    <w:multiLevelType w:val="hybridMultilevel"/>
    <w:tmpl w:val="7A244C74"/>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2941120"/>
    <w:multiLevelType w:val="hybridMultilevel"/>
    <w:tmpl w:val="555AC44A"/>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2CE4A03"/>
    <w:multiLevelType w:val="hybridMultilevel"/>
    <w:tmpl w:val="57FA8BA4"/>
    <w:lvl w:ilvl="0" w:tplc="04090019">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4683871"/>
    <w:multiLevelType w:val="hybridMultilevel"/>
    <w:tmpl w:val="F9A6FCAC"/>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4CA7748"/>
    <w:multiLevelType w:val="hybridMultilevel"/>
    <w:tmpl w:val="CC1020CC"/>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58455B1"/>
    <w:multiLevelType w:val="hybridMultilevel"/>
    <w:tmpl w:val="63D4479A"/>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2A45F34"/>
    <w:multiLevelType w:val="hybridMultilevel"/>
    <w:tmpl w:val="4C68AD24"/>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4373344"/>
    <w:multiLevelType w:val="hybridMultilevel"/>
    <w:tmpl w:val="E222BAA0"/>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143C7809"/>
    <w:multiLevelType w:val="hybridMultilevel"/>
    <w:tmpl w:val="7374B6E4"/>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15E40D0F"/>
    <w:multiLevelType w:val="hybridMultilevel"/>
    <w:tmpl w:val="637E352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A7E0F54"/>
    <w:multiLevelType w:val="hybridMultilevel"/>
    <w:tmpl w:val="8DE4F4C2"/>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1B275DAD"/>
    <w:multiLevelType w:val="hybridMultilevel"/>
    <w:tmpl w:val="220A45F6"/>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1B710035"/>
    <w:multiLevelType w:val="hybridMultilevel"/>
    <w:tmpl w:val="1A1AAB78"/>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1EE57ED7"/>
    <w:multiLevelType w:val="hybridMultilevel"/>
    <w:tmpl w:val="9A4AA56A"/>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1FFC50A9"/>
    <w:multiLevelType w:val="hybridMultilevel"/>
    <w:tmpl w:val="31D41ED6"/>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1B3032C"/>
    <w:multiLevelType w:val="hybridMultilevel"/>
    <w:tmpl w:val="55A88874"/>
    <w:lvl w:ilvl="0" w:tplc="53A67914">
      <w:start w:val="1"/>
      <w:numFmt w:val="decimal"/>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24633113"/>
    <w:multiLevelType w:val="hybridMultilevel"/>
    <w:tmpl w:val="DAF2143E"/>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2883595C"/>
    <w:multiLevelType w:val="hybridMultilevel"/>
    <w:tmpl w:val="B008971A"/>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2BCD1B3B"/>
    <w:multiLevelType w:val="hybridMultilevel"/>
    <w:tmpl w:val="93F24B2A"/>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4671AFE"/>
    <w:multiLevelType w:val="hybridMultilevel"/>
    <w:tmpl w:val="518CD3E4"/>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36285A1D"/>
    <w:multiLevelType w:val="hybridMultilevel"/>
    <w:tmpl w:val="9CB2E38E"/>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38025203"/>
    <w:multiLevelType w:val="hybridMultilevel"/>
    <w:tmpl w:val="2D86DB58"/>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386009A1"/>
    <w:multiLevelType w:val="hybridMultilevel"/>
    <w:tmpl w:val="1BB2E0F2"/>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3AE7721F"/>
    <w:multiLevelType w:val="hybridMultilevel"/>
    <w:tmpl w:val="9CEA4664"/>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3D580D59"/>
    <w:multiLevelType w:val="hybridMultilevel"/>
    <w:tmpl w:val="7946F07A"/>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3E6D249E"/>
    <w:multiLevelType w:val="hybridMultilevel"/>
    <w:tmpl w:val="E51AAAF2"/>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41F17ED1"/>
    <w:multiLevelType w:val="hybridMultilevel"/>
    <w:tmpl w:val="D750C7D8"/>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46045440"/>
    <w:multiLevelType w:val="hybridMultilevel"/>
    <w:tmpl w:val="ADC4DF30"/>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4ED33C03"/>
    <w:multiLevelType w:val="hybridMultilevel"/>
    <w:tmpl w:val="0BCAAE9A"/>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52702A9"/>
    <w:multiLevelType w:val="hybridMultilevel"/>
    <w:tmpl w:val="75B87438"/>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595F4F37"/>
    <w:multiLevelType w:val="hybridMultilevel"/>
    <w:tmpl w:val="834A1590"/>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59DC2615"/>
    <w:multiLevelType w:val="hybridMultilevel"/>
    <w:tmpl w:val="3D008B40"/>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61204CC6"/>
    <w:multiLevelType w:val="hybridMultilevel"/>
    <w:tmpl w:val="179E7E1C"/>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633E052D"/>
    <w:multiLevelType w:val="hybridMultilevel"/>
    <w:tmpl w:val="5860D6F0"/>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67271307"/>
    <w:multiLevelType w:val="hybridMultilevel"/>
    <w:tmpl w:val="5CEE6EF2"/>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6A4F37B0"/>
    <w:multiLevelType w:val="hybridMultilevel"/>
    <w:tmpl w:val="1EC82E6A"/>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76724178"/>
    <w:multiLevelType w:val="hybridMultilevel"/>
    <w:tmpl w:val="A896F7C0"/>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AAF66DF"/>
    <w:multiLevelType w:val="hybridMultilevel"/>
    <w:tmpl w:val="7D50F294"/>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7E9A2E61"/>
    <w:multiLevelType w:val="hybridMultilevel"/>
    <w:tmpl w:val="08C241AE"/>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EE740DC"/>
    <w:multiLevelType w:val="hybridMultilevel"/>
    <w:tmpl w:val="E5BC03B2"/>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7FE72707"/>
    <w:multiLevelType w:val="hybridMultilevel"/>
    <w:tmpl w:val="C19C0816"/>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5"/>
  </w:num>
  <w:num w:numId="2">
    <w:abstractNumId w:val="2"/>
  </w:num>
  <w:num w:numId="3">
    <w:abstractNumId w:val="33"/>
  </w:num>
  <w:num w:numId="4">
    <w:abstractNumId w:val="36"/>
  </w:num>
  <w:num w:numId="5">
    <w:abstractNumId w:val="31"/>
  </w:num>
  <w:num w:numId="6">
    <w:abstractNumId w:val="3"/>
  </w:num>
  <w:num w:numId="7">
    <w:abstractNumId w:val="21"/>
  </w:num>
  <w:num w:numId="8">
    <w:abstractNumId w:val="8"/>
  </w:num>
  <w:num w:numId="9">
    <w:abstractNumId w:val="40"/>
  </w:num>
  <w:num w:numId="10">
    <w:abstractNumId w:val="28"/>
  </w:num>
  <w:num w:numId="11">
    <w:abstractNumId w:val="20"/>
  </w:num>
  <w:num w:numId="12">
    <w:abstractNumId w:val="18"/>
  </w:num>
  <w:num w:numId="13">
    <w:abstractNumId w:val="22"/>
  </w:num>
  <w:num w:numId="14">
    <w:abstractNumId w:val="7"/>
  </w:num>
  <w:num w:numId="15">
    <w:abstractNumId w:val="26"/>
  </w:num>
  <w:num w:numId="16">
    <w:abstractNumId w:val="10"/>
  </w:num>
  <w:num w:numId="17">
    <w:abstractNumId w:val="5"/>
  </w:num>
  <w:num w:numId="18">
    <w:abstractNumId w:val="29"/>
  </w:num>
  <w:num w:numId="19">
    <w:abstractNumId w:val="0"/>
  </w:num>
  <w:num w:numId="20">
    <w:abstractNumId w:val="23"/>
  </w:num>
  <w:num w:numId="21">
    <w:abstractNumId w:val="9"/>
  </w:num>
  <w:num w:numId="22">
    <w:abstractNumId w:val="27"/>
  </w:num>
  <w:num w:numId="23">
    <w:abstractNumId w:val="37"/>
  </w:num>
  <w:num w:numId="24">
    <w:abstractNumId w:val="4"/>
  </w:num>
  <w:num w:numId="25">
    <w:abstractNumId w:val="34"/>
  </w:num>
  <w:num w:numId="26">
    <w:abstractNumId w:val="13"/>
  </w:num>
  <w:num w:numId="27">
    <w:abstractNumId w:val="19"/>
  </w:num>
  <w:num w:numId="28">
    <w:abstractNumId w:val="24"/>
  </w:num>
  <w:num w:numId="29">
    <w:abstractNumId w:val="17"/>
  </w:num>
  <w:num w:numId="30">
    <w:abstractNumId w:val="11"/>
  </w:num>
  <w:num w:numId="31">
    <w:abstractNumId w:val="12"/>
  </w:num>
  <w:num w:numId="32">
    <w:abstractNumId w:val="39"/>
  </w:num>
  <w:num w:numId="33">
    <w:abstractNumId w:val="32"/>
  </w:num>
  <w:num w:numId="34">
    <w:abstractNumId w:val="38"/>
  </w:num>
  <w:num w:numId="35">
    <w:abstractNumId w:val="30"/>
  </w:num>
  <w:num w:numId="36">
    <w:abstractNumId w:val="6"/>
  </w:num>
  <w:num w:numId="37">
    <w:abstractNumId w:val="14"/>
  </w:num>
  <w:num w:numId="38">
    <w:abstractNumId w:val="16"/>
  </w:num>
  <w:num w:numId="39">
    <w:abstractNumId w:val="35"/>
  </w:num>
  <w:num w:numId="40">
    <w:abstractNumId w:val="1"/>
  </w:num>
  <w:num w:numId="41">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defaultTabStop w:val="720"/>
  <w:characterSpacingControl w:val="doNotCompress"/>
  <w:footnotePr>
    <w:footnote w:id="0"/>
    <w:footnote w:id="1"/>
  </w:footnotePr>
  <w:endnotePr>
    <w:endnote w:id="0"/>
    <w:endnote w:id="1"/>
  </w:endnotePr>
  <w:compat/>
  <w:rsids>
    <w:rsidRoot w:val="006068EB"/>
    <w:rsid w:val="00000BE2"/>
    <w:rsid w:val="000015D1"/>
    <w:rsid w:val="000037A0"/>
    <w:rsid w:val="00004BE7"/>
    <w:rsid w:val="000059D2"/>
    <w:rsid w:val="000071C3"/>
    <w:rsid w:val="000129FE"/>
    <w:rsid w:val="00012BAF"/>
    <w:rsid w:val="00017354"/>
    <w:rsid w:val="0001742A"/>
    <w:rsid w:val="000230B2"/>
    <w:rsid w:val="00023161"/>
    <w:rsid w:val="00023C14"/>
    <w:rsid w:val="00024467"/>
    <w:rsid w:val="00026043"/>
    <w:rsid w:val="00026B65"/>
    <w:rsid w:val="000279E4"/>
    <w:rsid w:val="0003088F"/>
    <w:rsid w:val="00032BA2"/>
    <w:rsid w:val="00032D37"/>
    <w:rsid w:val="00032E37"/>
    <w:rsid w:val="00035751"/>
    <w:rsid w:val="00035DAA"/>
    <w:rsid w:val="00037ECA"/>
    <w:rsid w:val="000416EF"/>
    <w:rsid w:val="00042209"/>
    <w:rsid w:val="00042B72"/>
    <w:rsid w:val="00042F70"/>
    <w:rsid w:val="00043F41"/>
    <w:rsid w:val="00046AFA"/>
    <w:rsid w:val="00046B68"/>
    <w:rsid w:val="0004711E"/>
    <w:rsid w:val="0004713B"/>
    <w:rsid w:val="00047453"/>
    <w:rsid w:val="0005056B"/>
    <w:rsid w:val="00052B72"/>
    <w:rsid w:val="00053D59"/>
    <w:rsid w:val="00053DAB"/>
    <w:rsid w:val="00056316"/>
    <w:rsid w:val="0005650F"/>
    <w:rsid w:val="00057FCE"/>
    <w:rsid w:val="000623EC"/>
    <w:rsid w:val="0006433D"/>
    <w:rsid w:val="00065426"/>
    <w:rsid w:val="00065C28"/>
    <w:rsid w:val="00066C1C"/>
    <w:rsid w:val="00066E84"/>
    <w:rsid w:val="000709C9"/>
    <w:rsid w:val="00071F29"/>
    <w:rsid w:val="0007271F"/>
    <w:rsid w:val="00072A4C"/>
    <w:rsid w:val="00072AEF"/>
    <w:rsid w:val="00074826"/>
    <w:rsid w:val="00074BDB"/>
    <w:rsid w:val="00077B59"/>
    <w:rsid w:val="00082FA4"/>
    <w:rsid w:val="00083EE5"/>
    <w:rsid w:val="0008588A"/>
    <w:rsid w:val="00086C65"/>
    <w:rsid w:val="00087802"/>
    <w:rsid w:val="00090E35"/>
    <w:rsid w:val="00090F74"/>
    <w:rsid w:val="00092F36"/>
    <w:rsid w:val="000941DB"/>
    <w:rsid w:val="00094A05"/>
    <w:rsid w:val="00094DDC"/>
    <w:rsid w:val="000954F1"/>
    <w:rsid w:val="00096431"/>
    <w:rsid w:val="00097E6C"/>
    <w:rsid w:val="000A0906"/>
    <w:rsid w:val="000A28C9"/>
    <w:rsid w:val="000A4054"/>
    <w:rsid w:val="000A4FCD"/>
    <w:rsid w:val="000A5125"/>
    <w:rsid w:val="000A51A6"/>
    <w:rsid w:val="000A550C"/>
    <w:rsid w:val="000A59E3"/>
    <w:rsid w:val="000A76C1"/>
    <w:rsid w:val="000B17AE"/>
    <w:rsid w:val="000B276F"/>
    <w:rsid w:val="000B2883"/>
    <w:rsid w:val="000B3F56"/>
    <w:rsid w:val="000B4BFA"/>
    <w:rsid w:val="000B5468"/>
    <w:rsid w:val="000B5AEB"/>
    <w:rsid w:val="000B5E32"/>
    <w:rsid w:val="000B7842"/>
    <w:rsid w:val="000C1259"/>
    <w:rsid w:val="000C1B75"/>
    <w:rsid w:val="000C2D6E"/>
    <w:rsid w:val="000C495E"/>
    <w:rsid w:val="000C6A82"/>
    <w:rsid w:val="000C7E0E"/>
    <w:rsid w:val="000D215A"/>
    <w:rsid w:val="000D3237"/>
    <w:rsid w:val="000D3322"/>
    <w:rsid w:val="000D4966"/>
    <w:rsid w:val="000D51EE"/>
    <w:rsid w:val="000E00A6"/>
    <w:rsid w:val="000E297D"/>
    <w:rsid w:val="000E3BB3"/>
    <w:rsid w:val="000E3F64"/>
    <w:rsid w:val="000E608E"/>
    <w:rsid w:val="000E6F88"/>
    <w:rsid w:val="000E736D"/>
    <w:rsid w:val="000F0062"/>
    <w:rsid w:val="000F1332"/>
    <w:rsid w:val="000F203B"/>
    <w:rsid w:val="000F5000"/>
    <w:rsid w:val="000F514B"/>
    <w:rsid w:val="000F6473"/>
    <w:rsid w:val="00100371"/>
    <w:rsid w:val="00101079"/>
    <w:rsid w:val="001018F1"/>
    <w:rsid w:val="001022FA"/>
    <w:rsid w:val="001036A6"/>
    <w:rsid w:val="00106642"/>
    <w:rsid w:val="00110676"/>
    <w:rsid w:val="001144B5"/>
    <w:rsid w:val="0011561A"/>
    <w:rsid w:val="0011706D"/>
    <w:rsid w:val="001173D2"/>
    <w:rsid w:val="001222E6"/>
    <w:rsid w:val="0012236A"/>
    <w:rsid w:val="00123790"/>
    <w:rsid w:val="00123A46"/>
    <w:rsid w:val="001249F6"/>
    <w:rsid w:val="0012675E"/>
    <w:rsid w:val="00126EC1"/>
    <w:rsid w:val="001300AA"/>
    <w:rsid w:val="00131E5A"/>
    <w:rsid w:val="00134BA0"/>
    <w:rsid w:val="001358A3"/>
    <w:rsid w:val="001408F0"/>
    <w:rsid w:val="00140F37"/>
    <w:rsid w:val="00142838"/>
    <w:rsid w:val="00143CC2"/>
    <w:rsid w:val="0014404E"/>
    <w:rsid w:val="0014592A"/>
    <w:rsid w:val="00146587"/>
    <w:rsid w:val="00150CE6"/>
    <w:rsid w:val="00152059"/>
    <w:rsid w:val="00152A1D"/>
    <w:rsid w:val="001531A8"/>
    <w:rsid w:val="0015474B"/>
    <w:rsid w:val="00154888"/>
    <w:rsid w:val="001561B1"/>
    <w:rsid w:val="001571CB"/>
    <w:rsid w:val="001575E3"/>
    <w:rsid w:val="00157B98"/>
    <w:rsid w:val="0016061E"/>
    <w:rsid w:val="001633DB"/>
    <w:rsid w:val="00164C35"/>
    <w:rsid w:val="00165D39"/>
    <w:rsid w:val="0016694E"/>
    <w:rsid w:val="0016740B"/>
    <w:rsid w:val="0017060E"/>
    <w:rsid w:val="00172D07"/>
    <w:rsid w:val="00175A53"/>
    <w:rsid w:val="00175E62"/>
    <w:rsid w:val="00175ED1"/>
    <w:rsid w:val="00177368"/>
    <w:rsid w:val="0018007C"/>
    <w:rsid w:val="0018109C"/>
    <w:rsid w:val="001819B6"/>
    <w:rsid w:val="00182028"/>
    <w:rsid w:val="00182A8D"/>
    <w:rsid w:val="00183340"/>
    <w:rsid w:val="001839C7"/>
    <w:rsid w:val="001849DF"/>
    <w:rsid w:val="00185782"/>
    <w:rsid w:val="00185840"/>
    <w:rsid w:val="001866F6"/>
    <w:rsid w:val="001869AA"/>
    <w:rsid w:val="0018728F"/>
    <w:rsid w:val="001877B8"/>
    <w:rsid w:val="0019132C"/>
    <w:rsid w:val="001914A2"/>
    <w:rsid w:val="001922B4"/>
    <w:rsid w:val="00192D01"/>
    <w:rsid w:val="001946D3"/>
    <w:rsid w:val="00196421"/>
    <w:rsid w:val="001964FF"/>
    <w:rsid w:val="001A07F6"/>
    <w:rsid w:val="001A0B48"/>
    <w:rsid w:val="001A1001"/>
    <w:rsid w:val="001A1686"/>
    <w:rsid w:val="001A24E9"/>
    <w:rsid w:val="001A2B45"/>
    <w:rsid w:val="001A2F62"/>
    <w:rsid w:val="001A3C6D"/>
    <w:rsid w:val="001A4122"/>
    <w:rsid w:val="001A7231"/>
    <w:rsid w:val="001B06C8"/>
    <w:rsid w:val="001B1417"/>
    <w:rsid w:val="001B1689"/>
    <w:rsid w:val="001B1CD3"/>
    <w:rsid w:val="001B22D3"/>
    <w:rsid w:val="001B2358"/>
    <w:rsid w:val="001B32B4"/>
    <w:rsid w:val="001B3651"/>
    <w:rsid w:val="001B4F2B"/>
    <w:rsid w:val="001B663F"/>
    <w:rsid w:val="001B6698"/>
    <w:rsid w:val="001B670E"/>
    <w:rsid w:val="001B6AA1"/>
    <w:rsid w:val="001C1C54"/>
    <w:rsid w:val="001C1F4A"/>
    <w:rsid w:val="001C3E2A"/>
    <w:rsid w:val="001C4506"/>
    <w:rsid w:val="001C4CDA"/>
    <w:rsid w:val="001C513B"/>
    <w:rsid w:val="001C6A58"/>
    <w:rsid w:val="001C6FA0"/>
    <w:rsid w:val="001C71D0"/>
    <w:rsid w:val="001C792B"/>
    <w:rsid w:val="001C7CDD"/>
    <w:rsid w:val="001D142D"/>
    <w:rsid w:val="001D1B44"/>
    <w:rsid w:val="001D398D"/>
    <w:rsid w:val="001D3E20"/>
    <w:rsid w:val="001D41BE"/>
    <w:rsid w:val="001D4A3E"/>
    <w:rsid w:val="001D4C3B"/>
    <w:rsid w:val="001D4D37"/>
    <w:rsid w:val="001D4EDF"/>
    <w:rsid w:val="001D6A96"/>
    <w:rsid w:val="001D7A52"/>
    <w:rsid w:val="001D7CCF"/>
    <w:rsid w:val="001E69B4"/>
    <w:rsid w:val="001E7138"/>
    <w:rsid w:val="001E747D"/>
    <w:rsid w:val="001E7E62"/>
    <w:rsid w:val="001F0669"/>
    <w:rsid w:val="001F0E65"/>
    <w:rsid w:val="001F1282"/>
    <w:rsid w:val="001F1740"/>
    <w:rsid w:val="001F1F07"/>
    <w:rsid w:val="001F3A20"/>
    <w:rsid w:val="001F4618"/>
    <w:rsid w:val="001F46D8"/>
    <w:rsid w:val="001F5456"/>
    <w:rsid w:val="001F5567"/>
    <w:rsid w:val="00201482"/>
    <w:rsid w:val="002040A4"/>
    <w:rsid w:val="0020419E"/>
    <w:rsid w:val="002046B6"/>
    <w:rsid w:val="00205DFA"/>
    <w:rsid w:val="00205F3B"/>
    <w:rsid w:val="00206B1D"/>
    <w:rsid w:val="0020757D"/>
    <w:rsid w:val="0021271B"/>
    <w:rsid w:val="0021412B"/>
    <w:rsid w:val="0021737A"/>
    <w:rsid w:val="00222866"/>
    <w:rsid w:val="00225879"/>
    <w:rsid w:val="00225986"/>
    <w:rsid w:val="00226341"/>
    <w:rsid w:val="00230388"/>
    <w:rsid w:val="00232FBB"/>
    <w:rsid w:val="002340B5"/>
    <w:rsid w:val="002359FF"/>
    <w:rsid w:val="002369D9"/>
    <w:rsid w:val="002369F0"/>
    <w:rsid w:val="0024108F"/>
    <w:rsid w:val="002444C1"/>
    <w:rsid w:val="00244639"/>
    <w:rsid w:val="00244B59"/>
    <w:rsid w:val="0025090F"/>
    <w:rsid w:val="002511E4"/>
    <w:rsid w:val="00251869"/>
    <w:rsid w:val="002519FF"/>
    <w:rsid w:val="00255D5A"/>
    <w:rsid w:val="00256857"/>
    <w:rsid w:val="00262DF6"/>
    <w:rsid w:val="002644E4"/>
    <w:rsid w:val="0026530F"/>
    <w:rsid w:val="00270C90"/>
    <w:rsid w:val="00270F55"/>
    <w:rsid w:val="00273790"/>
    <w:rsid w:val="002739B5"/>
    <w:rsid w:val="00274DA4"/>
    <w:rsid w:val="002772CF"/>
    <w:rsid w:val="002773EB"/>
    <w:rsid w:val="0028237F"/>
    <w:rsid w:val="00282911"/>
    <w:rsid w:val="0028326B"/>
    <w:rsid w:val="002833BD"/>
    <w:rsid w:val="00284393"/>
    <w:rsid w:val="00286C59"/>
    <w:rsid w:val="00286DD1"/>
    <w:rsid w:val="00291175"/>
    <w:rsid w:val="00292555"/>
    <w:rsid w:val="00292F3E"/>
    <w:rsid w:val="002937B8"/>
    <w:rsid w:val="00295948"/>
    <w:rsid w:val="002963F6"/>
    <w:rsid w:val="002A14EF"/>
    <w:rsid w:val="002A2BA8"/>
    <w:rsid w:val="002A38E0"/>
    <w:rsid w:val="002A397D"/>
    <w:rsid w:val="002A4262"/>
    <w:rsid w:val="002A557F"/>
    <w:rsid w:val="002A6C50"/>
    <w:rsid w:val="002A7578"/>
    <w:rsid w:val="002B02FA"/>
    <w:rsid w:val="002B1424"/>
    <w:rsid w:val="002B1FA1"/>
    <w:rsid w:val="002B28E4"/>
    <w:rsid w:val="002B47B9"/>
    <w:rsid w:val="002C0B68"/>
    <w:rsid w:val="002C125C"/>
    <w:rsid w:val="002C1D44"/>
    <w:rsid w:val="002C2E1B"/>
    <w:rsid w:val="002C3BC1"/>
    <w:rsid w:val="002C5D81"/>
    <w:rsid w:val="002D0ADA"/>
    <w:rsid w:val="002D1904"/>
    <w:rsid w:val="002D2711"/>
    <w:rsid w:val="002D2E67"/>
    <w:rsid w:val="002D4569"/>
    <w:rsid w:val="002D79E3"/>
    <w:rsid w:val="002D7A56"/>
    <w:rsid w:val="002E02C9"/>
    <w:rsid w:val="002E35E4"/>
    <w:rsid w:val="002E3621"/>
    <w:rsid w:val="002E5628"/>
    <w:rsid w:val="002E5C7A"/>
    <w:rsid w:val="002E5CCD"/>
    <w:rsid w:val="002E613E"/>
    <w:rsid w:val="002E7A69"/>
    <w:rsid w:val="002F0EE7"/>
    <w:rsid w:val="002F1019"/>
    <w:rsid w:val="002F2902"/>
    <w:rsid w:val="002F2E0B"/>
    <w:rsid w:val="002F2EA6"/>
    <w:rsid w:val="002F5268"/>
    <w:rsid w:val="002F5382"/>
    <w:rsid w:val="002F6FF8"/>
    <w:rsid w:val="002F77DA"/>
    <w:rsid w:val="003003BE"/>
    <w:rsid w:val="00300591"/>
    <w:rsid w:val="00301CCE"/>
    <w:rsid w:val="00301D2E"/>
    <w:rsid w:val="0030318A"/>
    <w:rsid w:val="003036B4"/>
    <w:rsid w:val="003039DF"/>
    <w:rsid w:val="00304760"/>
    <w:rsid w:val="00304F1B"/>
    <w:rsid w:val="00305046"/>
    <w:rsid w:val="003059AC"/>
    <w:rsid w:val="00306364"/>
    <w:rsid w:val="00307F5F"/>
    <w:rsid w:val="003112BC"/>
    <w:rsid w:val="003121BD"/>
    <w:rsid w:val="003126B4"/>
    <w:rsid w:val="00312D8B"/>
    <w:rsid w:val="0031305D"/>
    <w:rsid w:val="0031398F"/>
    <w:rsid w:val="00314636"/>
    <w:rsid w:val="00315657"/>
    <w:rsid w:val="00317974"/>
    <w:rsid w:val="00317F76"/>
    <w:rsid w:val="003205BB"/>
    <w:rsid w:val="0032076D"/>
    <w:rsid w:val="00320859"/>
    <w:rsid w:val="00321B1D"/>
    <w:rsid w:val="003221DB"/>
    <w:rsid w:val="003236BF"/>
    <w:rsid w:val="003238FA"/>
    <w:rsid w:val="00323A9D"/>
    <w:rsid w:val="00323AA6"/>
    <w:rsid w:val="00324556"/>
    <w:rsid w:val="003258FC"/>
    <w:rsid w:val="003300D6"/>
    <w:rsid w:val="003308BB"/>
    <w:rsid w:val="003312F6"/>
    <w:rsid w:val="00332A12"/>
    <w:rsid w:val="00335C5D"/>
    <w:rsid w:val="00336330"/>
    <w:rsid w:val="00336378"/>
    <w:rsid w:val="00336CB8"/>
    <w:rsid w:val="00340B3E"/>
    <w:rsid w:val="00340FFD"/>
    <w:rsid w:val="00342263"/>
    <w:rsid w:val="00342482"/>
    <w:rsid w:val="00343576"/>
    <w:rsid w:val="003435A6"/>
    <w:rsid w:val="00347B6C"/>
    <w:rsid w:val="00350E7D"/>
    <w:rsid w:val="00353EF5"/>
    <w:rsid w:val="003540ED"/>
    <w:rsid w:val="00355E82"/>
    <w:rsid w:val="0035697E"/>
    <w:rsid w:val="00356A69"/>
    <w:rsid w:val="003610CF"/>
    <w:rsid w:val="00361612"/>
    <w:rsid w:val="0036327B"/>
    <w:rsid w:val="003635E2"/>
    <w:rsid w:val="003636A7"/>
    <w:rsid w:val="00364036"/>
    <w:rsid w:val="0036508A"/>
    <w:rsid w:val="0036519C"/>
    <w:rsid w:val="0036576C"/>
    <w:rsid w:val="00365BA2"/>
    <w:rsid w:val="0037047E"/>
    <w:rsid w:val="00370BF7"/>
    <w:rsid w:val="00371D13"/>
    <w:rsid w:val="0037289B"/>
    <w:rsid w:val="00373326"/>
    <w:rsid w:val="00373DB0"/>
    <w:rsid w:val="0037433B"/>
    <w:rsid w:val="00376070"/>
    <w:rsid w:val="00377023"/>
    <w:rsid w:val="003774B2"/>
    <w:rsid w:val="003774E9"/>
    <w:rsid w:val="00377722"/>
    <w:rsid w:val="003802D4"/>
    <w:rsid w:val="003816B6"/>
    <w:rsid w:val="00381DB0"/>
    <w:rsid w:val="00382053"/>
    <w:rsid w:val="003824A4"/>
    <w:rsid w:val="00383AED"/>
    <w:rsid w:val="003842D9"/>
    <w:rsid w:val="00384F42"/>
    <w:rsid w:val="003850DE"/>
    <w:rsid w:val="00386AE9"/>
    <w:rsid w:val="00390DFB"/>
    <w:rsid w:val="00390E0D"/>
    <w:rsid w:val="00390EE1"/>
    <w:rsid w:val="00391221"/>
    <w:rsid w:val="0039184B"/>
    <w:rsid w:val="00392631"/>
    <w:rsid w:val="00393160"/>
    <w:rsid w:val="00393503"/>
    <w:rsid w:val="00395302"/>
    <w:rsid w:val="00395730"/>
    <w:rsid w:val="00395E17"/>
    <w:rsid w:val="00396B54"/>
    <w:rsid w:val="003A1AB8"/>
    <w:rsid w:val="003A4161"/>
    <w:rsid w:val="003A5035"/>
    <w:rsid w:val="003B01EC"/>
    <w:rsid w:val="003B162E"/>
    <w:rsid w:val="003B25DB"/>
    <w:rsid w:val="003B2A2D"/>
    <w:rsid w:val="003B31CE"/>
    <w:rsid w:val="003B5878"/>
    <w:rsid w:val="003B6B40"/>
    <w:rsid w:val="003B6B7E"/>
    <w:rsid w:val="003B7EE9"/>
    <w:rsid w:val="003C0001"/>
    <w:rsid w:val="003C0233"/>
    <w:rsid w:val="003C0F11"/>
    <w:rsid w:val="003C25D5"/>
    <w:rsid w:val="003C2EEE"/>
    <w:rsid w:val="003C3818"/>
    <w:rsid w:val="003C4B5B"/>
    <w:rsid w:val="003C5662"/>
    <w:rsid w:val="003C65A2"/>
    <w:rsid w:val="003C6B49"/>
    <w:rsid w:val="003D1093"/>
    <w:rsid w:val="003D27F6"/>
    <w:rsid w:val="003D378B"/>
    <w:rsid w:val="003D426F"/>
    <w:rsid w:val="003D6CD4"/>
    <w:rsid w:val="003E054A"/>
    <w:rsid w:val="003E056F"/>
    <w:rsid w:val="003E079C"/>
    <w:rsid w:val="003E1C01"/>
    <w:rsid w:val="003E2EE1"/>
    <w:rsid w:val="003E3883"/>
    <w:rsid w:val="003E3BC2"/>
    <w:rsid w:val="003E6BA5"/>
    <w:rsid w:val="003E6F9B"/>
    <w:rsid w:val="003E7179"/>
    <w:rsid w:val="003E7FC1"/>
    <w:rsid w:val="003F045B"/>
    <w:rsid w:val="003F07A9"/>
    <w:rsid w:val="003F08D8"/>
    <w:rsid w:val="003F1439"/>
    <w:rsid w:val="003F15CE"/>
    <w:rsid w:val="003F1ADF"/>
    <w:rsid w:val="003F335C"/>
    <w:rsid w:val="003F423E"/>
    <w:rsid w:val="003F476D"/>
    <w:rsid w:val="003F7F6D"/>
    <w:rsid w:val="00400984"/>
    <w:rsid w:val="004010C7"/>
    <w:rsid w:val="00401E75"/>
    <w:rsid w:val="00402BF1"/>
    <w:rsid w:val="00403196"/>
    <w:rsid w:val="00403553"/>
    <w:rsid w:val="00403B0B"/>
    <w:rsid w:val="00405911"/>
    <w:rsid w:val="004059B5"/>
    <w:rsid w:val="00406976"/>
    <w:rsid w:val="004102F4"/>
    <w:rsid w:val="00410EF3"/>
    <w:rsid w:val="00411987"/>
    <w:rsid w:val="004119FC"/>
    <w:rsid w:val="00411F92"/>
    <w:rsid w:val="004126CB"/>
    <w:rsid w:val="00412CD5"/>
    <w:rsid w:val="00414640"/>
    <w:rsid w:val="0041527A"/>
    <w:rsid w:val="00416265"/>
    <w:rsid w:val="004162F7"/>
    <w:rsid w:val="00417B61"/>
    <w:rsid w:val="0042006E"/>
    <w:rsid w:val="00420485"/>
    <w:rsid w:val="00421130"/>
    <w:rsid w:val="004211B2"/>
    <w:rsid w:val="004221C2"/>
    <w:rsid w:val="004228EB"/>
    <w:rsid w:val="0042323A"/>
    <w:rsid w:val="004243C9"/>
    <w:rsid w:val="00424BD6"/>
    <w:rsid w:val="00424DBA"/>
    <w:rsid w:val="00426083"/>
    <w:rsid w:val="00426732"/>
    <w:rsid w:val="004267D4"/>
    <w:rsid w:val="00426CFE"/>
    <w:rsid w:val="00427355"/>
    <w:rsid w:val="00432D6F"/>
    <w:rsid w:val="00433D37"/>
    <w:rsid w:val="004350A6"/>
    <w:rsid w:val="004415F6"/>
    <w:rsid w:val="00441CF4"/>
    <w:rsid w:val="00444419"/>
    <w:rsid w:val="00445203"/>
    <w:rsid w:val="00445B5C"/>
    <w:rsid w:val="0044615D"/>
    <w:rsid w:val="00452A11"/>
    <w:rsid w:val="00452B52"/>
    <w:rsid w:val="004533F3"/>
    <w:rsid w:val="00454C55"/>
    <w:rsid w:val="00454F7E"/>
    <w:rsid w:val="00455E99"/>
    <w:rsid w:val="00457CE9"/>
    <w:rsid w:val="00460A89"/>
    <w:rsid w:val="00462435"/>
    <w:rsid w:val="0046420C"/>
    <w:rsid w:val="004654C6"/>
    <w:rsid w:val="004706DC"/>
    <w:rsid w:val="00470B95"/>
    <w:rsid w:val="00471869"/>
    <w:rsid w:val="00471966"/>
    <w:rsid w:val="00471E50"/>
    <w:rsid w:val="0047264D"/>
    <w:rsid w:val="00472B50"/>
    <w:rsid w:val="00472D0C"/>
    <w:rsid w:val="00474B1A"/>
    <w:rsid w:val="00474E43"/>
    <w:rsid w:val="00475BB2"/>
    <w:rsid w:val="00477B27"/>
    <w:rsid w:val="00481473"/>
    <w:rsid w:val="004846E4"/>
    <w:rsid w:val="004866A5"/>
    <w:rsid w:val="00487046"/>
    <w:rsid w:val="00492A01"/>
    <w:rsid w:val="00493206"/>
    <w:rsid w:val="00493291"/>
    <w:rsid w:val="004959EB"/>
    <w:rsid w:val="004965E3"/>
    <w:rsid w:val="00496C01"/>
    <w:rsid w:val="004971A8"/>
    <w:rsid w:val="0049722A"/>
    <w:rsid w:val="00497680"/>
    <w:rsid w:val="00497CD3"/>
    <w:rsid w:val="004A1FC6"/>
    <w:rsid w:val="004A3373"/>
    <w:rsid w:val="004A42E0"/>
    <w:rsid w:val="004A4D3B"/>
    <w:rsid w:val="004A50DB"/>
    <w:rsid w:val="004A53F8"/>
    <w:rsid w:val="004A63C7"/>
    <w:rsid w:val="004A66DF"/>
    <w:rsid w:val="004A6794"/>
    <w:rsid w:val="004A6B22"/>
    <w:rsid w:val="004B1735"/>
    <w:rsid w:val="004B1847"/>
    <w:rsid w:val="004B2C1C"/>
    <w:rsid w:val="004B3027"/>
    <w:rsid w:val="004B3098"/>
    <w:rsid w:val="004B348A"/>
    <w:rsid w:val="004B3D73"/>
    <w:rsid w:val="004B5094"/>
    <w:rsid w:val="004B5CCB"/>
    <w:rsid w:val="004B643A"/>
    <w:rsid w:val="004B6E5B"/>
    <w:rsid w:val="004B73C0"/>
    <w:rsid w:val="004C2159"/>
    <w:rsid w:val="004C227D"/>
    <w:rsid w:val="004C29EE"/>
    <w:rsid w:val="004C2BD8"/>
    <w:rsid w:val="004C3CA4"/>
    <w:rsid w:val="004C4381"/>
    <w:rsid w:val="004C6049"/>
    <w:rsid w:val="004C7F73"/>
    <w:rsid w:val="004D2135"/>
    <w:rsid w:val="004D261F"/>
    <w:rsid w:val="004D3348"/>
    <w:rsid w:val="004D45E6"/>
    <w:rsid w:val="004D5213"/>
    <w:rsid w:val="004D634E"/>
    <w:rsid w:val="004D64DB"/>
    <w:rsid w:val="004D70BC"/>
    <w:rsid w:val="004D731C"/>
    <w:rsid w:val="004E00D9"/>
    <w:rsid w:val="004E043B"/>
    <w:rsid w:val="004E2128"/>
    <w:rsid w:val="004E2FEC"/>
    <w:rsid w:val="004E35D7"/>
    <w:rsid w:val="004E5882"/>
    <w:rsid w:val="004E58A9"/>
    <w:rsid w:val="004E612A"/>
    <w:rsid w:val="004E76E9"/>
    <w:rsid w:val="004F0F1F"/>
    <w:rsid w:val="004F1979"/>
    <w:rsid w:val="004F1C6F"/>
    <w:rsid w:val="004F203B"/>
    <w:rsid w:val="004F2C07"/>
    <w:rsid w:val="004F2D8D"/>
    <w:rsid w:val="004F3716"/>
    <w:rsid w:val="004F3DF3"/>
    <w:rsid w:val="004F46BE"/>
    <w:rsid w:val="004F4B49"/>
    <w:rsid w:val="004F4C97"/>
    <w:rsid w:val="004F50F8"/>
    <w:rsid w:val="004F54E4"/>
    <w:rsid w:val="004F6F5A"/>
    <w:rsid w:val="004F7F9F"/>
    <w:rsid w:val="004F7FAD"/>
    <w:rsid w:val="00500A27"/>
    <w:rsid w:val="00500E6D"/>
    <w:rsid w:val="00501B3A"/>
    <w:rsid w:val="00502F4A"/>
    <w:rsid w:val="00503235"/>
    <w:rsid w:val="00504314"/>
    <w:rsid w:val="00504DF4"/>
    <w:rsid w:val="005050DC"/>
    <w:rsid w:val="00506572"/>
    <w:rsid w:val="005070FD"/>
    <w:rsid w:val="00510B1D"/>
    <w:rsid w:val="0051451C"/>
    <w:rsid w:val="0051481E"/>
    <w:rsid w:val="0051723E"/>
    <w:rsid w:val="005204E0"/>
    <w:rsid w:val="00520951"/>
    <w:rsid w:val="005213F0"/>
    <w:rsid w:val="00521A8A"/>
    <w:rsid w:val="00521C12"/>
    <w:rsid w:val="00522231"/>
    <w:rsid w:val="005224AE"/>
    <w:rsid w:val="00522E8B"/>
    <w:rsid w:val="00524B82"/>
    <w:rsid w:val="00525D59"/>
    <w:rsid w:val="00527167"/>
    <w:rsid w:val="00531025"/>
    <w:rsid w:val="00531D2F"/>
    <w:rsid w:val="005333D3"/>
    <w:rsid w:val="00533977"/>
    <w:rsid w:val="00534D20"/>
    <w:rsid w:val="00536A99"/>
    <w:rsid w:val="0053796B"/>
    <w:rsid w:val="005379E9"/>
    <w:rsid w:val="00537D96"/>
    <w:rsid w:val="00537DBD"/>
    <w:rsid w:val="005402F8"/>
    <w:rsid w:val="00540411"/>
    <w:rsid w:val="00543074"/>
    <w:rsid w:val="00543745"/>
    <w:rsid w:val="005467BC"/>
    <w:rsid w:val="00546859"/>
    <w:rsid w:val="00547191"/>
    <w:rsid w:val="00547AC0"/>
    <w:rsid w:val="00547AE8"/>
    <w:rsid w:val="00547FB5"/>
    <w:rsid w:val="005506F2"/>
    <w:rsid w:val="00550B8C"/>
    <w:rsid w:val="00551705"/>
    <w:rsid w:val="00551DD2"/>
    <w:rsid w:val="00553046"/>
    <w:rsid w:val="00555EDC"/>
    <w:rsid w:val="00556CC1"/>
    <w:rsid w:val="00556CFE"/>
    <w:rsid w:val="00557AA5"/>
    <w:rsid w:val="00560F8B"/>
    <w:rsid w:val="005627BF"/>
    <w:rsid w:val="00563709"/>
    <w:rsid w:val="00564EA3"/>
    <w:rsid w:val="00565BC2"/>
    <w:rsid w:val="0057030F"/>
    <w:rsid w:val="00570845"/>
    <w:rsid w:val="0057100C"/>
    <w:rsid w:val="00574AA9"/>
    <w:rsid w:val="00576485"/>
    <w:rsid w:val="005773E4"/>
    <w:rsid w:val="00577906"/>
    <w:rsid w:val="0058035D"/>
    <w:rsid w:val="00581F4D"/>
    <w:rsid w:val="00583A62"/>
    <w:rsid w:val="00584674"/>
    <w:rsid w:val="00585D4D"/>
    <w:rsid w:val="00586CD0"/>
    <w:rsid w:val="005873BD"/>
    <w:rsid w:val="00590296"/>
    <w:rsid w:val="00592387"/>
    <w:rsid w:val="00592C6E"/>
    <w:rsid w:val="005933E0"/>
    <w:rsid w:val="0059407D"/>
    <w:rsid w:val="005945A7"/>
    <w:rsid w:val="0059516A"/>
    <w:rsid w:val="00595F14"/>
    <w:rsid w:val="005964E6"/>
    <w:rsid w:val="0059793D"/>
    <w:rsid w:val="005A29D3"/>
    <w:rsid w:val="005A2EC9"/>
    <w:rsid w:val="005A32FA"/>
    <w:rsid w:val="005A33FB"/>
    <w:rsid w:val="005A4127"/>
    <w:rsid w:val="005A5D0A"/>
    <w:rsid w:val="005A67D9"/>
    <w:rsid w:val="005A6B27"/>
    <w:rsid w:val="005A71A1"/>
    <w:rsid w:val="005A71F9"/>
    <w:rsid w:val="005B1299"/>
    <w:rsid w:val="005B12FC"/>
    <w:rsid w:val="005B169B"/>
    <w:rsid w:val="005B1C0D"/>
    <w:rsid w:val="005B2642"/>
    <w:rsid w:val="005B3454"/>
    <w:rsid w:val="005B395E"/>
    <w:rsid w:val="005B4585"/>
    <w:rsid w:val="005B47FD"/>
    <w:rsid w:val="005B5165"/>
    <w:rsid w:val="005B74DC"/>
    <w:rsid w:val="005C0E58"/>
    <w:rsid w:val="005C13AD"/>
    <w:rsid w:val="005C150D"/>
    <w:rsid w:val="005C3CCC"/>
    <w:rsid w:val="005C484C"/>
    <w:rsid w:val="005C638C"/>
    <w:rsid w:val="005D0B6E"/>
    <w:rsid w:val="005D1D2D"/>
    <w:rsid w:val="005D3578"/>
    <w:rsid w:val="005D3D9B"/>
    <w:rsid w:val="005D50C6"/>
    <w:rsid w:val="005E058A"/>
    <w:rsid w:val="005E36F4"/>
    <w:rsid w:val="005E3A20"/>
    <w:rsid w:val="005E4448"/>
    <w:rsid w:val="005E4784"/>
    <w:rsid w:val="005E5F2B"/>
    <w:rsid w:val="005E6861"/>
    <w:rsid w:val="005E7674"/>
    <w:rsid w:val="005F187E"/>
    <w:rsid w:val="005F3130"/>
    <w:rsid w:val="005F31BF"/>
    <w:rsid w:val="005F5B69"/>
    <w:rsid w:val="005F6759"/>
    <w:rsid w:val="005F68D4"/>
    <w:rsid w:val="00600AD0"/>
    <w:rsid w:val="00601683"/>
    <w:rsid w:val="0060337E"/>
    <w:rsid w:val="00605257"/>
    <w:rsid w:val="00605894"/>
    <w:rsid w:val="006068EB"/>
    <w:rsid w:val="006077B2"/>
    <w:rsid w:val="006122F7"/>
    <w:rsid w:val="00613A94"/>
    <w:rsid w:val="00617086"/>
    <w:rsid w:val="006201A2"/>
    <w:rsid w:val="00621600"/>
    <w:rsid w:val="0062224E"/>
    <w:rsid w:val="00623806"/>
    <w:rsid w:val="00623ED8"/>
    <w:rsid w:val="00624987"/>
    <w:rsid w:val="006249DC"/>
    <w:rsid w:val="00624F84"/>
    <w:rsid w:val="00626B9F"/>
    <w:rsid w:val="0063597C"/>
    <w:rsid w:val="0063612F"/>
    <w:rsid w:val="006365B3"/>
    <w:rsid w:val="00636CAE"/>
    <w:rsid w:val="00637815"/>
    <w:rsid w:val="006407D2"/>
    <w:rsid w:val="00640E7B"/>
    <w:rsid w:val="00642B10"/>
    <w:rsid w:val="00645E51"/>
    <w:rsid w:val="00646030"/>
    <w:rsid w:val="006472A5"/>
    <w:rsid w:val="00647BD4"/>
    <w:rsid w:val="006515FA"/>
    <w:rsid w:val="00651656"/>
    <w:rsid w:val="006520BF"/>
    <w:rsid w:val="0065263A"/>
    <w:rsid w:val="00653A90"/>
    <w:rsid w:val="006544F9"/>
    <w:rsid w:val="0065516F"/>
    <w:rsid w:val="00656179"/>
    <w:rsid w:val="0066033B"/>
    <w:rsid w:val="006603C8"/>
    <w:rsid w:val="00661053"/>
    <w:rsid w:val="006641DA"/>
    <w:rsid w:val="00664EB6"/>
    <w:rsid w:val="006651F8"/>
    <w:rsid w:val="00665F25"/>
    <w:rsid w:val="006670BB"/>
    <w:rsid w:val="006703B7"/>
    <w:rsid w:val="00670635"/>
    <w:rsid w:val="00673022"/>
    <w:rsid w:val="0067322A"/>
    <w:rsid w:val="00673F2D"/>
    <w:rsid w:val="00674928"/>
    <w:rsid w:val="0067513B"/>
    <w:rsid w:val="00675213"/>
    <w:rsid w:val="00677211"/>
    <w:rsid w:val="00680138"/>
    <w:rsid w:val="0068360E"/>
    <w:rsid w:val="00683929"/>
    <w:rsid w:val="00683ADE"/>
    <w:rsid w:val="00684746"/>
    <w:rsid w:val="006848B5"/>
    <w:rsid w:val="00684BF5"/>
    <w:rsid w:val="00684EFD"/>
    <w:rsid w:val="006850F7"/>
    <w:rsid w:val="00685614"/>
    <w:rsid w:val="00685B25"/>
    <w:rsid w:val="006867EE"/>
    <w:rsid w:val="00686BC8"/>
    <w:rsid w:val="006906ED"/>
    <w:rsid w:val="0069076D"/>
    <w:rsid w:val="00690B56"/>
    <w:rsid w:val="00691038"/>
    <w:rsid w:val="00691527"/>
    <w:rsid w:val="00692E8E"/>
    <w:rsid w:val="0069389E"/>
    <w:rsid w:val="00694BA7"/>
    <w:rsid w:val="006950A6"/>
    <w:rsid w:val="00696218"/>
    <w:rsid w:val="00696780"/>
    <w:rsid w:val="00696830"/>
    <w:rsid w:val="00696C68"/>
    <w:rsid w:val="00696F9D"/>
    <w:rsid w:val="00697F05"/>
    <w:rsid w:val="006A140D"/>
    <w:rsid w:val="006A1BE6"/>
    <w:rsid w:val="006A2115"/>
    <w:rsid w:val="006A281E"/>
    <w:rsid w:val="006A5310"/>
    <w:rsid w:val="006A6D82"/>
    <w:rsid w:val="006B0163"/>
    <w:rsid w:val="006B0936"/>
    <w:rsid w:val="006B0952"/>
    <w:rsid w:val="006B30A2"/>
    <w:rsid w:val="006B3349"/>
    <w:rsid w:val="006B43E2"/>
    <w:rsid w:val="006B6D8A"/>
    <w:rsid w:val="006B7F4C"/>
    <w:rsid w:val="006C03B4"/>
    <w:rsid w:val="006C11A6"/>
    <w:rsid w:val="006C24CD"/>
    <w:rsid w:val="006C418A"/>
    <w:rsid w:val="006C4848"/>
    <w:rsid w:val="006C5F0A"/>
    <w:rsid w:val="006C7131"/>
    <w:rsid w:val="006C7513"/>
    <w:rsid w:val="006C7F57"/>
    <w:rsid w:val="006D0702"/>
    <w:rsid w:val="006D08BA"/>
    <w:rsid w:val="006D1A55"/>
    <w:rsid w:val="006D1E22"/>
    <w:rsid w:val="006D2454"/>
    <w:rsid w:val="006D27D7"/>
    <w:rsid w:val="006D3484"/>
    <w:rsid w:val="006D4609"/>
    <w:rsid w:val="006D4757"/>
    <w:rsid w:val="006D74BF"/>
    <w:rsid w:val="006E0B7E"/>
    <w:rsid w:val="006E1D5E"/>
    <w:rsid w:val="006E24E3"/>
    <w:rsid w:val="006E3922"/>
    <w:rsid w:val="006E5521"/>
    <w:rsid w:val="006E5809"/>
    <w:rsid w:val="006E5919"/>
    <w:rsid w:val="006E7D2A"/>
    <w:rsid w:val="006F022A"/>
    <w:rsid w:val="006F08AE"/>
    <w:rsid w:val="006F399A"/>
    <w:rsid w:val="006F3EE9"/>
    <w:rsid w:val="006F5FC8"/>
    <w:rsid w:val="006F600B"/>
    <w:rsid w:val="006F74F5"/>
    <w:rsid w:val="007033F6"/>
    <w:rsid w:val="007038D8"/>
    <w:rsid w:val="00703C1A"/>
    <w:rsid w:val="00703C76"/>
    <w:rsid w:val="0070521C"/>
    <w:rsid w:val="00707B30"/>
    <w:rsid w:val="0071088C"/>
    <w:rsid w:val="00713439"/>
    <w:rsid w:val="00713768"/>
    <w:rsid w:val="00714B43"/>
    <w:rsid w:val="00714B4D"/>
    <w:rsid w:val="007169D9"/>
    <w:rsid w:val="00717CC0"/>
    <w:rsid w:val="00721ABF"/>
    <w:rsid w:val="007222D3"/>
    <w:rsid w:val="00724DC7"/>
    <w:rsid w:val="00724F53"/>
    <w:rsid w:val="00726C8A"/>
    <w:rsid w:val="007271D3"/>
    <w:rsid w:val="0072734C"/>
    <w:rsid w:val="00727A93"/>
    <w:rsid w:val="0073088B"/>
    <w:rsid w:val="00732235"/>
    <w:rsid w:val="007327F3"/>
    <w:rsid w:val="007367A2"/>
    <w:rsid w:val="0073694E"/>
    <w:rsid w:val="0074000A"/>
    <w:rsid w:val="007408CD"/>
    <w:rsid w:val="007409A1"/>
    <w:rsid w:val="007413F5"/>
    <w:rsid w:val="00742862"/>
    <w:rsid w:val="007433E6"/>
    <w:rsid w:val="00743E5F"/>
    <w:rsid w:val="00745DA0"/>
    <w:rsid w:val="00746CB3"/>
    <w:rsid w:val="007470AF"/>
    <w:rsid w:val="00753032"/>
    <w:rsid w:val="007564F6"/>
    <w:rsid w:val="00756891"/>
    <w:rsid w:val="00757211"/>
    <w:rsid w:val="00757A1E"/>
    <w:rsid w:val="00757D50"/>
    <w:rsid w:val="00760C24"/>
    <w:rsid w:val="007614F0"/>
    <w:rsid w:val="00761EF7"/>
    <w:rsid w:val="00761FB2"/>
    <w:rsid w:val="007645D5"/>
    <w:rsid w:val="00765640"/>
    <w:rsid w:val="00770D1F"/>
    <w:rsid w:val="00770EAD"/>
    <w:rsid w:val="00772298"/>
    <w:rsid w:val="0077275F"/>
    <w:rsid w:val="007736C2"/>
    <w:rsid w:val="00773713"/>
    <w:rsid w:val="007740E2"/>
    <w:rsid w:val="00774237"/>
    <w:rsid w:val="00776184"/>
    <w:rsid w:val="00776C6F"/>
    <w:rsid w:val="00776ED8"/>
    <w:rsid w:val="007771C9"/>
    <w:rsid w:val="007777ED"/>
    <w:rsid w:val="00777BD1"/>
    <w:rsid w:val="0078384C"/>
    <w:rsid w:val="00784C98"/>
    <w:rsid w:val="00786834"/>
    <w:rsid w:val="0079002A"/>
    <w:rsid w:val="00791282"/>
    <w:rsid w:val="007926DC"/>
    <w:rsid w:val="00793AAD"/>
    <w:rsid w:val="00795560"/>
    <w:rsid w:val="00795830"/>
    <w:rsid w:val="00795AA8"/>
    <w:rsid w:val="00796DAA"/>
    <w:rsid w:val="00796EF6"/>
    <w:rsid w:val="007A0DAB"/>
    <w:rsid w:val="007A1315"/>
    <w:rsid w:val="007A17C6"/>
    <w:rsid w:val="007A2596"/>
    <w:rsid w:val="007A34F1"/>
    <w:rsid w:val="007A4EA6"/>
    <w:rsid w:val="007A5C07"/>
    <w:rsid w:val="007A5C7E"/>
    <w:rsid w:val="007A6531"/>
    <w:rsid w:val="007A76CD"/>
    <w:rsid w:val="007A7A46"/>
    <w:rsid w:val="007B03DB"/>
    <w:rsid w:val="007B374B"/>
    <w:rsid w:val="007B37B1"/>
    <w:rsid w:val="007B3D3C"/>
    <w:rsid w:val="007B7F64"/>
    <w:rsid w:val="007C00BD"/>
    <w:rsid w:val="007C16DA"/>
    <w:rsid w:val="007C19F0"/>
    <w:rsid w:val="007C20ED"/>
    <w:rsid w:val="007C41F1"/>
    <w:rsid w:val="007C5376"/>
    <w:rsid w:val="007C6D23"/>
    <w:rsid w:val="007C6E74"/>
    <w:rsid w:val="007C6EA7"/>
    <w:rsid w:val="007C70B8"/>
    <w:rsid w:val="007D2D7B"/>
    <w:rsid w:val="007D2D95"/>
    <w:rsid w:val="007D3172"/>
    <w:rsid w:val="007D3558"/>
    <w:rsid w:val="007D4AB1"/>
    <w:rsid w:val="007D550F"/>
    <w:rsid w:val="007E0806"/>
    <w:rsid w:val="007E14AA"/>
    <w:rsid w:val="007E153A"/>
    <w:rsid w:val="007E24CE"/>
    <w:rsid w:val="007E2E55"/>
    <w:rsid w:val="007E5809"/>
    <w:rsid w:val="007E5D30"/>
    <w:rsid w:val="007F2212"/>
    <w:rsid w:val="007F368A"/>
    <w:rsid w:val="007F551F"/>
    <w:rsid w:val="007F6553"/>
    <w:rsid w:val="007F6DA6"/>
    <w:rsid w:val="0080092E"/>
    <w:rsid w:val="00800C01"/>
    <w:rsid w:val="0080256A"/>
    <w:rsid w:val="00802575"/>
    <w:rsid w:val="008029A3"/>
    <w:rsid w:val="00803CFC"/>
    <w:rsid w:val="008079E1"/>
    <w:rsid w:val="00807F16"/>
    <w:rsid w:val="008110B5"/>
    <w:rsid w:val="008114A4"/>
    <w:rsid w:val="00812A59"/>
    <w:rsid w:val="0081358C"/>
    <w:rsid w:val="00813DDD"/>
    <w:rsid w:val="00813ED2"/>
    <w:rsid w:val="008146F1"/>
    <w:rsid w:val="00816D5B"/>
    <w:rsid w:val="008210C4"/>
    <w:rsid w:val="00821799"/>
    <w:rsid w:val="0082191A"/>
    <w:rsid w:val="00822096"/>
    <w:rsid w:val="00822861"/>
    <w:rsid w:val="00824347"/>
    <w:rsid w:val="0082484B"/>
    <w:rsid w:val="00825710"/>
    <w:rsid w:val="00825EC7"/>
    <w:rsid w:val="0082652D"/>
    <w:rsid w:val="00832C8A"/>
    <w:rsid w:val="00833031"/>
    <w:rsid w:val="00833AAE"/>
    <w:rsid w:val="00833D89"/>
    <w:rsid w:val="008343BF"/>
    <w:rsid w:val="008353DD"/>
    <w:rsid w:val="0083586F"/>
    <w:rsid w:val="00835F15"/>
    <w:rsid w:val="00840F7D"/>
    <w:rsid w:val="008425A8"/>
    <w:rsid w:val="008469D3"/>
    <w:rsid w:val="0084773E"/>
    <w:rsid w:val="0085048B"/>
    <w:rsid w:val="008522A5"/>
    <w:rsid w:val="00853251"/>
    <w:rsid w:val="008543A5"/>
    <w:rsid w:val="00855A63"/>
    <w:rsid w:val="00856CBB"/>
    <w:rsid w:val="00856EBC"/>
    <w:rsid w:val="008624DF"/>
    <w:rsid w:val="00862854"/>
    <w:rsid w:val="0086288F"/>
    <w:rsid w:val="008636B3"/>
    <w:rsid w:val="00864278"/>
    <w:rsid w:val="00867443"/>
    <w:rsid w:val="00871F68"/>
    <w:rsid w:val="00872CC6"/>
    <w:rsid w:val="00872E4F"/>
    <w:rsid w:val="008736D0"/>
    <w:rsid w:val="008741CF"/>
    <w:rsid w:val="00875623"/>
    <w:rsid w:val="00875AA6"/>
    <w:rsid w:val="00875BAD"/>
    <w:rsid w:val="00875DE6"/>
    <w:rsid w:val="00875EDF"/>
    <w:rsid w:val="008802BA"/>
    <w:rsid w:val="008802CD"/>
    <w:rsid w:val="00880A58"/>
    <w:rsid w:val="0088157A"/>
    <w:rsid w:val="00882804"/>
    <w:rsid w:val="00883217"/>
    <w:rsid w:val="00885F29"/>
    <w:rsid w:val="00886308"/>
    <w:rsid w:val="00886B9D"/>
    <w:rsid w:val="00887512"/>
    <w:rsid w:val="008875C7"/>
    <w:rsid w:val="00891086"/>
    <w:rsid w:val="00892D4E"/>
    <w:rsid w:val="00893C05"/>
    <w:rsid w:val="00893D91"/>
    <w:rsid w:val="008948B2"/>
    <w:rsid w:val="00894B08"/>
    <w:rsid w:val="00895EB9"/>
    <w:rsid w:val="00895FB7"/>
    <w:rsid w:val="00896C17"/>
    <w:rsid w:val="008977C0"/>
    <w:rsid w:val="00897833"/>
    <w:rsid w:val="008A026A"/>
    <w:rsid w:val="008A0A7E"/>
    <w:rsid w:val="008A59E4"/>
    <w:rsid w:val="008A663D"/>
    <w:rsid w:val="008A6820"/>
    <w:rsid w:val="008A6C18"/>
    <w:rsid w:val="008B106D"/>
    <w:rsid w:val="008B19FE"/>
    <w:rsid w:val="008B1DDA"/>
    <w:rsid w:val="008B313A"/>
    <w:rsid w:val="008B40DC"/>
    <w:rsid w:val="008B4552"/>
    <w:rsid w:val="008B5793"/>
    <w:rsid w:val="008B606F"/>
    <w:rsid w:val="008B761B"/>
    <w:rsid w:val="008C046B"/>
    <w:rsid w:val="008C0B98"/>
    <w:rsid w:val="008C12B3"/>
    <w:rsid w:val="008C1432"/>
    <w:rsid w:val="008C3335"/>
    <w:rsid w:val="008C3562"/>
    <w:rsid w:val="008C56A0"/>
    <w:rsid w:val="008C5A36"/>
    <w:rsid w:val="008C74CA"/>
    <w:rsid w:val="008C7C27"/>
    <w:rsid w:val="008C7DE7"/>
    <w:rsid w:val="008D1181"/>
    <w:rsid w:val="008D368F"/>
    <w:rsid w:val="008D37C5"/>
    <w:rsid w:val="008D3B8F"/>
    <w:rsid w:val="008D40D4"/>
    <w:rsid w:val="008D44C2"/>
    <w:rsid w:val="008D4E48"/>
    <w:rsid w:val="008D5E2F"/>
    <w:rsid w:val="008D71E4"/>
    <w:rsid w:val="008D7858"/>
    <w:rsid w:val="008E0AFA"/>
    <w:rsid w:val="008E0D8A"/>
    <w:rsid w:val="008E154C"/>
    <w:rsid w:val="008E187C"/>
    <w:rsid w:val="008E2BEC"/>
    <w:rsid w:val="008E2FAA"/>
    <w:rsid w:val="008E3288"/>
    <w:rsid w:val="008E3DAF"/>
    <w:rsid w:val="008E4F62"/>
    <w:rsid w:val="008E5134"/>
    <w:rsid w:val="008E5B86"/>
    <w:rsid w:val="008E6D0F"/>
    <w:rsid w:val="008E7AA8"/>
    <w:rsid w:val="008F1283"/>
    <w:rsid w:val="008F6033"/>
    <w:rsid w:val="008F6436"/>
    <w:rsid w:val="0090040D"/>
    <w:rsid w:val="00900A7B"/>
    <w:rsid w:val="00901163"/>
    <w:rsid w:val="00902505"/>
    <w:rsid w:val="0090282F"/>
    <w:rsid w:val="009038DA"/>
    <w:rsid w:val="00903CBC"/>
    <w:rsid w:val="00904170"/>
    <w:rsid w:val="009044CB"/>
    <w:rsid w:val="009063E1"/>
    <w:rsid w:val="00906626"/>
    <w:rsid w:val="0090718F"/>
    <w:rsid w:val="00910217"/>
    <w:rsid w:val="009103FD"/>
    <w:rsid w:val="00910B95"/>
    <w:rsid w:val="00911F18"/>
    <w:rsid w:val="00913280"/>
    <w:rsid w:val="009132FB"/>
    <w:rsid w:val="00914511"/>
    <w:rsid w:val="0091595F"/>
    <w:rsid w:val="00916C40"/>
    <w:rsid w:val="00917AE3"/>
    <w:rsid w:val="009203B8"/>
    <w:rsid w:val="00920638"/>
    <w:rsid w:val="00924DE0"/>
    <w:rsid w:val="00925324"/>
    <w:rsid w:val="00925BA8"/>
    <w:rsid w:val="00926501"/>
    <w:rsid w:val="00927908"/>
    <w:rsid w:val="009305AB"/>
    <w:rsid w:val="00930725"/>
    <w:rsid w:val="00931B09"/>
    <w:rsid w:val="00932FBB"/>
    <w:rsid w:val="00934E85"/>
    <w:rsid w:val="00935285"/>
    <w:rsid w:val="00935821"/>
    <w:rsid w:val="00935EAB"/>
    <w:rsid w:val="00936125"/>
    <w:rsid w:val="00936767"/>
    <w:rsid w:val="00937F78"/>
    <w:rsid w:val="009402C0"/>
    <w:rsid w:val="0094114D"/>
    <w:rsid w:val="00941A2A"/>
    <w:rsid w:val="00941EBC"/>
    <w:rsid w:val="00942280"/>
    <w:rsid w:val="00943842"/>
    <w:rsid w:val="0094442A"/>
    <w:rsid w:val="00944D19"/>
    <w:rsid w:val="009451F8"/>
    <w:rsid w:val="009457A2"/>
    <w:rsid w:val="00945FD7"/>
    <w:rsid w:val="009510B1"/>
    <w:rsid w:val="00952B5F"/>
    <w:rsid w:val="009552E6"/>
    <w:rsid w:val="00955764"/>
    <w:rsid w:val="00955C98"/>
    <w:rsid w:val="009570BB"/>
    <w:rsid w:val="00957688"/>
    <w:rsid w:val="00960151"/>
    <w:rsid w:val="0096211B"/>
    <w:rsid w:val="009644A9"/>
    <w:rsid w:val="0096630F"/>
    <w:rsid w:val="00967686"/>
    <w:rsid w:val="00967712"/>
    <w:rsid w:val="00970C8A"/>
    <w:rsid w:val="00971AFF"/>
    <w:rsid w:val="0097358D"/>
    <w:rsid w:val="0097611E"/>
    <w:rsid w:val="00976F48"/>
    <w:rsid w:val="00976FC8"/>
    <w:rsid w:val="00977DEB"/>
    <w:rsid w:val="00980872"/>
    <w:rsid w:val="009809BE"/>
    <w:rsid w:val="00980BC0"/>
    <w:rsid w:val="0098147E"/>
    <w:rsid w:val="00981A6C"/>
    <w:rsid w:val="00984E30"/>
    <w:rsid w:val="00984FD4"/>
    <w:rsid w:val="0098518B"/>
    <w:rsid w:val="00986134"/>
    <w:rsid w:val="00992B3C"/>
    <w:rsid w:val="009939DA"/>
    <w:rsid w:val="00994FBC"/>
    <w:rsid w:val="0099580C"/>
    <w:rsid w:val="00995F6B"/>
    <w:rsid w:val="00996E94"/>
    <w:rsid w:val="009A00A0"/>
    <w:rsid w:val="009A06C2"/>
    <w:rsid w:val="009A0D6B"/>
    <w:rsid w:val="009A31C0"/>
    <w:rsid w:val="009A4639"/>
    <w:rsid w:val="009A4B34"/>
    <w:rsid w:val="009A4E1E"/>
    <w:rsid w:val="009A516C"/>
    <w:rsid w:val="009A5837"/>
    <w:rsid w:val="009A6E99"/>
    <w:rsid w:val="009A7A1E"/>
    <w:rsid w:val="009B0BDA"/>
    <w:rsid w:val="009B29B7"/>
    <w:rsid w:val="009B3BF8"/>
    <w:rsid w:val="009B3EBA"/>
    <w:rsid w:val="009B7023"/>
    <w:rsid w:val="009C1124"/>
    <w:rsid w:val="009C3242"/>
    <w:rsid w:val="009C3C1F"/>
    <w:rsid w:val="009C3C81"/>
    <w:rsid w:val="009C41B7"/>
    <w:rsid w:val="009C4BEA"/>
    <w:rsid w:val="009C4D4E"/>
    <w:rsid w:val="009C66F5"/>
    <w:rsid w:val="009C6CCA"/>
    <w:rsid w:val="009C7892"/>
    <w:rsid w:val="009D0F1F"/>
    <w:rsid w:val="009D19E6"/>
    <w:rsid w:val="009D1C4F"/>
    <w:rsid w:val="009D532A"/>
    <w:rsid w:val="009D53A2"/>
    <w:rsid w:val="009D5A4B"/>
    <w:rsid w:val="009D6CF5"/>
    <w:rsid w:val="009D705B"/>
    <w:rsid w:val="009E24D4"/>
    <w:rsid w:val="009E4C11"/>
    <w:rsid w:val="009E4CA7"/>
    <w:rsid w:val="009E5C40"/>
    <w:rsid w:val="009E6273"/>
    <w:rsid w:val="009E6CF0"/>
    <w:rsid w:val="009E7444"/>
    <w:rsid w:val="009E7690"/>
    <w:rsid w:val="009F00C3"/>
    <w:rsid w:val="009F23DA"/>
    <w:rsid w:val="009F2786"/>
    <w:rsid w:val="009F2934"/>
    <w:rsid w:val="009F2D6D"/>
    <w:rsid w:val="009F348B"/>
    <w:rsid w:val="009F5793"/>
    <w:rsid w:val="009F5DD7"/>
    <w:rsid w:val="009F6827"/>
    <w:rsid w:val="009F7780"/>
    <w:rsid w:val="00A01FC5"/>
    <w:rsid w:val="00A03067"/>
    <w:rsid w:val="00A05625"/>
    <w:rsid w:val="00A077B7"/>
    <w:rsid w:val="00A07F80"/>
    <w:rsid w:val="00A102C7"/>
    <w:rsid w:val="00A10F5A"/>
    <w:rsid w:val="00A11FA1"/>
    <w:rsid w:val="00A147E5"/>
    <w:rsid w:val="00A156F2"/>
    <w:rsid w:val="00A15D92"/>
    <w:rsid w:val="00A207D6"/>
    <w:rsid w:val="00A20A02"/>
    <w:rsid w:val="00A22580"/>
    <w:rsid w:val="00A22824"/>
    <w:rsid w:val="00A23293"/>
    <w:rsid w:val="00A23B84"/>
    <w:rsid w:val="00A23FE1"/>
    <w:rsid w:val="00A242E1"/>
    <w:rsid w:val="00A2480A"/>
    <w:rsid w:val="00A24E68"/>
    <w:rsid w:val="00A259A8"/>
    <w:rsid w:val="00A278B4"/>
    <w:rsid w:val="00A322A1"/>
    <w:rsid w:val="00A325DA"/>
    <w:rsid w:val="00A32A5C"/>
    <w:rsid w:val="00A34658"/>
    <w:rsid w:val="00A35206"/>
    <w:rsid w:val="00A36890"/>
    <w:rsid w:val="00A37840"/>
    <w:rsid w:val="00A414E9"/>
    <w:rsid w:val="00A4242E"/>
    <w:rsid w:val="00A43463"/>
    <w:rsid w:val="00A4447E"/>
    <w:rsid w:val="00A46085"/>
    <w:rsid w:val="00A478A8"/>
    <w:rsid w:val="00A52D9D"/>
    <w:rsid w:val="00A52EBE"/>
    <w:rsid w:val="00A531D1"/>
    <w:rsid w:val="00A536E4"/>
    <w:rsid w:val="00A53845"/>
    <w:rsid w:val="00A54484"/>
    <w:rsid w:val="00A5507D"/>
    <w:rsid w:val="00A55F36"/>
    <w:rsid w:val="00A5748E"/>
    <w:rsid w:val="00A612D0"/>
    <w:rsid w:val="00A61F76"/>
    <w:rsid w:val="00A62694"/>
    <w:rsid w:val="00A64015"/>
    <w:rsid w:val="00A6429F"/>
    <w:rsid w:val="00A643DA"/>
    <w:rsid w:val="00A6473F"/>
    <w:rsid w:val="00A6476C"/>
    <w:rsid w:val="00A64857"/>
    <w:rsid w:val="00A64F6B"/>
    <w:rsid w:val="00A64FC9"/>
    <w:rsid w:val="00A64FEA"/>
    <w:rsid w:val="00A65A13"/>
    <w:rsid w:val="00A65B3D"/>
    <w:rsid w:val="00A65E7D"/>
    <w:rsid w:val="00A6737D"/>
    <w:rsid w:val="00A7153C"/>
    <w:rsid w:val="00A71F7E"/>
    <w:rsid w:val="00A72E2F"/>
    <w:rsid w:val="00A731A9"/>
    <w:rsid w:val="00A73962"/>
    <w:rsid w:val="00A74AC2"/>
    <w:rsid w:val="00A767FA"/>
    <w:rsid w:val="00A82306"/>
    <w:rsid w:val="00A83A43"/>
    <w:rsid w:val="00A90AC7"/>
    <w:rsid w:val="00A9201D"/>
    <w:rsid w:val="00A92A85"/>
    <w:rsid w:val="00A93D28"/>
    <w:rsid w:val="00A94BFE"/>
    <w:rsid w:val="00A95C5D"/>
    <w:rsid w:val="00A964F3"/>
    <w:rsid w:val="00A97D6B"/>
    <w:rsid w:val="00AA393C"/>
    <w:rsid w:val="00AA43DA"/>
    <w:rsid w:val="00AA59C7"/>
    <w:rsid w:val="00AA5ACF"/>
    <w:rsid w:val="00AA66F1"/>
    <w:rsid w:val="00AA6B70"/>
    <w:rsid w:val="00AA7496"/>
    <w:rsid w:val="00AA7A1A"/>
    <w:rsid w:val="00AB035C"/>
    <w:rsid w:val="00AB074C"/>
    <w:rsid w:val="00AB19CE"/>
    <w:rsid w:val="00AB216F"/>
    <w:rsid w:val="00AB2685"/>
    <w:rsid w:val="00AB2F95"/>
    <w:rsid w:val="00AB3CF6"/>
    <w:rsid w:val="00AB46D8"/>
    <w:rsid w:val="00AB56A8"/>
    <w:rsid w:val="00AB5784"/>
    <w:rsid w:val="00AB6CBD"/>
    <w:rsid w:val="00AB7343"/>
    <w:rsid w:val="00AB7F84"/>
    <w:rsid w:val="00AC196B"/>
    <w:rsid w:val="00AC2803"/>
    <w:rsid w:val="00AC3898"/>
    <w:rsid w:val="00AC3DC8"/>
    <w:rsid w:val="00AC4444"/>
    <w:rsid w:val="00AC4E44"/>
    <w:rsid w:val="00AC6A8C"/>
    <w:rsid w:val="00AC78AA"/>
    <w:rsid w:val="00AD0654"/>
    <w:rsid w:val="00AD233C"/>
    <w:rsid w:val="00AD26C1"/>
    <w:rsid w:val="00AD35AF"/>
    <w:rsid w:val="00AD363B"/>
    <w:rsid w:val="00AD584E"/>
    <w:rsid w:val="00AD5D37"/>
    <w:rsid w:val="00AD679A"/>
    <w:rsid w:val="00AD6CED"/>
    <w:rsid w:val="00AD6D7D"/>
    <w:rsid w:val="00AE0308"/>
    <w:rsid w:val="00AE42CE"/>
    <w:rsid w:val="00AE4ED6"/>
    <w:rsid w:val="00AE66B5"/>
    <w:rsid w:val="00AE6A23"/>
    <w:rsid w:val="00AE7F84"/>
    <w:rsid w:val="00AF0BEB"/>
    <w:rsid w:val="00AF3399"/>
    <w:rsid w:val="00AF5A0E"/>
    <w:rsid w:val="00AF5CF9"/>
    <w:rsid w:val="00AF6097"/>
    <w:rsid w:val="00AF6685"/>
    <w:rsid w:val="00B00D18"/>
    <w:rsid w:val="00B00D97"/>
    <w:rsid w:val="00B01AC7"/>
    <w:rsid w:val="00B03266"/>
    <w:rsid w:val="00B061B8"/>
    <w:rsid w:val="00B0688E"/>
    <w:rsid w:val="00B11D3C"/>
    <w:rsid w:val="00B145BC"/>
    <w:rsid w:val="00B14A79"/>
    <w:rsid w:val="00B20774"/>
    <w:rsid w:val="00B2430A"/>
    <w:rsid w:val="00B24EA5"/>
    <w:rsid w:val="00B24FCD"/>
    <w:rsid w:val="00B2569A"/>
    <w:rsid w:val="00B26225"/>
    <w:rsid w:val="00B273BA"/>
    <w:rsid w:val="00B304E2"/>
    <w:rsid w:val="00B3089C"/>
    <w:rsid w:val="00B32C28"/>
    <w:rsid w:val="00B3309E"/>
    <w:rsid w:val="00B3404D"/>
    <w:rsid w:val="00B34470"/>
    <w:rsid w:val="00B34BA2"/>
    <w:rsid w:val="00B36168"/>
    <w:rsid w:val="00B37ECD"/>
    <w:rsid w:val="00B40973"/>
    <w:rsid w:val="00B41EED"/>
    <w:rsid w:val="00B44345"/>
    <w:rsid w:val="00B44631"/>
    <w:rsid w:val="00B45E1F"/>
    <w:rsid w:val="00B46209"/>
    <w:rsid w:val="00B462E3"/>
    <w:rsid w:val="00B46967"/>
    <w:rsid w:val="00B474BD"/>
    <w:rsid w:val="00B501A1"/>
    <w:rsid w:val="00B51035"/>
    <w:rsid w:val="00B5186D"/>
    <w:rsid w:val="00B51B37"/>
    <w:rsid w:val="00B531A9"/>
    <w:rsid w:val="00B5351A"/>
    <w:rsid w:val="00B535D1"/>
    <w:rsid w:val="00B56530"/>
    <w:rsid w:val="00B57515"/>
    <w:rsid w:val="00B60C9A"/>
    <w:rsid w:val="00B60CBA"/>
    <w:rsid w:val="00B61412"/>
    <w:rsid w:val="00B614CB"/>
    <w:rsid w:val="00B66A28"/>
    <w:rsid w:val="00B71358"/>
    <w:rsid w:val="00B71F66"/>
    <w:rsid w:val="00B72062"/>
    <w:rsid w:val="00B72888"/>
    <w:rsid w:val="00B74B67"/>
    <w:rsid w:val="00B7540E"/>
    <w:rsid w:val="00B762AE"/>
    <w:rsid w:val="00B766DC"/>
    <w:rsid w:val="00B81698"/>
    <w:rsid w:val="00B833DC"/>
    <w:rsid w:val="00B83912"/>
    <w:rsid w:val="00B83FE1"/>
    <w:rsid w:val="00B84596"/>
    <w:rsid w:val="00B84EA1"/>
    <w:rsid w:val="00B86F8C"/>
    <w:rsid w:val="00B874E5"/>
    <w:rsid w:val="00B945CF"/>
    <w:rsid w:val="00B95739"/>
    <w:rsid w:val="00BA1BDD"/>
    <w:rsid w:val="00BA1FE1"/>
    <w:rsid w:val="00BA3FC9"/>
    <w:rsid w:val="00BA6528"/>
    <w:rsid w:val="00BA66C1"/>
    <w:rsid w:val="00BA7150"/>
    <w:rsid w:val="00BA7B8B"/>
    <w:rsid w:val="00BB0CE7"/>
    <w:rsid w:val="00BB0F83"/>
    <w:rsid w:val="00BB14F1"/>
    <w:rsid w:val="00BB460D"/>
    <w:rsid w:val="00BB5840"/>
    <w:rsid w:val="00BB5A48"/>
    <w:rsid w:val="00BB7DE6"/>
    <w:rsid w:val="00BC0D49"/>
    <w:rsid w:val="00BC2745"/>
    <w:rsid w:val="00BC39DB"/>
    <w:rsid w:val="00BC4A62"/>
    <w:rsid w:val="00BC4A99"/>
    <w:rsid w:val="00BD02DC"/>
    <w:rsid w:val="00BD1DB6"/>
    <w:rsid w:val="00BD2E1A"/>
    <w:rsid w:val="00BD3BA5"/>
    <w:rsid w:val="00BD5C7C"/>
    <w:rsid w:val="00BD6CAB"/>
    <w:rsid w:val="00BD7C6D"/>
    <w:rsid w:val="00BE01F6"/>
    <w:rsid w:val="00BE0AF8"/>
    <w:rsid w:val="00BE10EB"/>
    <w:rsid w:val="00BE15AD"/>
    <w:rsid w:val="00BE289F"/>
    <w:rsid w:val="00BE3926"/>
    <w:rsid w:val="00BE3AE3"/>
    <w:rsid w:val="00BE47F6"/>
    <w:rsid w:val="00BE53AD"/>
    <w:rsid w:val="00BE5559"/>
    <w:rsid w:val="00BE6628"/>
    <w:rsid w:val="00BE78C8"/>
    <w:rsid w:val="00BF1499"/>
    <w:rsid w:val="00BF1901"/>
    <w:rsid w:val="00BF3DDF"/>
    <w:rsid w:val="00BF52B3"/>
    <w:rsid w:val="00BF5C29"/>
    <w:rsid w:val="00BF654F"/>
    <w:rsid w:val="00BF6947"/>
    <w:rsid w:val="00C02A52"/>
    <w:rsid w:val="00C03273"/>
    <w:rsid w:val="00C03630"/>
    <w:rsid w:val="00C03D07"/>
    <w:rsid w:val="00C047AF"/>
    <w:rsid w:val="00C061D7"/>
    <w:rsid w:val="00C07F0A"/>
    <w:rsid w:val="00C1018F"/>
    <w:rsid w:val="00C10999"/>
    <w:rsid w:val="00C10D32"/>
    <w:rsid w:val="00C11101"/>
    <w:rsid w:val="00C116BA"/>
    <w:rsid w:val="00C12064"/>
    <w:rsid w:val="00C125D9"/>
    <w:rsid w:val="00C13625"/>
    <w:rsid w:val="00C15B05"/>
    <w:rsid w:val="00C15FD2"/>
    <w:rsid w:val="00C20DD7"/>
    <w:rsid w:val="00C21C7B"/>
    <w:rsid w:val="00C24505"/>
    <w:rsid w:val="00C24CFC"/>
    <w:rsid w:val="00C2555F"/>
    <w:rsid w:val="00C25D9E"/>
    <w:rsid w:val="00C25E74"/>
    <w:rsid w:val="00C32486"/>
    <w:rsid w:val="00C34272"/>
    <w:rsid w:val="00C34E3C"/>
    <w:rsid w:val="00C351DA"/>
    <w:rsid w:val="00C352B2"/>
    <w:rsid w:val="00C355CD"/>
    <w:rsid w:val="00C35842"/>
    <w:rsid w:val="00C36021"/>
    <w:rsid w:val="00C36648"/>
    <w:rsid w:val="00C36F39"/>
    <w:rsid w:val="00C37D28"/>
    <w:rsid w:val="00C41473"/>
    <w:rsid w:val="00C4204D"/>
    <w:rsid w:val="00C42176"/>
    <w:rsid w:val="00C4559B"/>
    <w:rsid w:val="00C4594B"/>
    <w:rsid w:val="00C459EA"/>
    <w:rsid w:val="00C45B5E"/>
    <w:rsid w:val="00C45C9E"/>
    <w:rsid w:val="00C464E4"/>
    <w:rsid w:val="00C476E9"/>
    <w:rsid w:val="00C50DB8"/>
    <w:rsid w:val="00C51401"/>
    <w:rsid w:val="00C51755"/>
    <w:rsid w:val="00C51933"/>
    <w:rsid w:val="00C5371E"/>
    <w:rsid w:val="00C53A9B"/>
    <w:rsid w:val="00C5628A"/>
    <w:rsid w:val="00C57FA4"/>
    <w:rsid w:val="00C60BA9"/>
    <w:rsid w:val="00C60CB4"/>
    <w:rsid w:val="00C6369C"/>
    <w:rsid w:val="00C63E5C"/>
    <w:rsid w:val="00C6627D"/>
    <w:rsid w:val="00C66780"/>
    <w:rsid w:val="00C704B5"/>
    <w:rsid w:val="00C70A46"/>
    <w:rsid w:val="00C70B64"/>
    <w:rsid w:val="00C7227F"/>
    <w:rsid w:val="00C72511"/>
    <w:rsid w:val="00C74A68"/>
    <w:rsid w:val="00C774DF"/>
    <w:rsid w:val="00C80914"/>
    <w:rsid w:val="00C80A1C"/>
    <w:rsid w:val="00C826E9"/>
    <w:rsid w:val="00C8459E"/>
    <w:rsid w:val="00C84E5F"/>
    <w:rsid w:val="00C859DD"/>
    <w:rsid w:val="00C87103"/>
    <w:rsid w:val="00C8728A"/>
    <w:rsid w:val="00C87C7E"/>
    <w:rsid w:val="00C91948"/>
    <w:rsid w:val="00C92145"/>
    <w:rsid w:val="00C927D9"/>
    <w:rsid w:val="00C92BE2"/>
    <w:rsid w:val="00C93085"/>
    <w:rsid w:val="00C9591A"/>
    <w:rsid w:val="00C95B3F"/>
    <w:rsid w:val="00C97352"/>
    <w:rsid w:val="00CA2387"/>
    <w:rsid w:val="00CA282B"/>
    <w:rsid w:val="00CA3715"/>
    <w:rsid w:val="00CA395F"/>
    <w:rsid w:val="00CA3C23"/>
    <w:rsid w:val="00CA4A6B"/>
    <w:rsid w:val="00CA7133"/>
    <w:rsid w:val="00CA7A87"/>
    <w:rsid w:val="00CB11D5"/>
    <w:rsid w:val="00CB2A78"/>
    <w:rsid w:val="00CB317B"/>
    <w:rsid w:val="00CB6FB5"/>
    <w:rsid w:val="00CC10C6"/>
    <w:rsid w:val="00CC4B20"/>
    <w:rsid w:val="00CC58F9"/>
    <w:rsid w:val="00CC5B17"/>
    <w:rsid w:val="00CC6492"/>
    <w:rsid w:val="00CC75C1"/>
    <w:rsid w:val="00CC7EE4"/>
    <w:rsid w:val="00CD0174"/>
    <w:rsid w:val="00CD29BE"/>
    <w:rsid w:val="00CD2A17"/>
    <w:rsid w:val="00CD324E"/>
    <w:rsid w:val="00CD5DC0"/>
    <w:rsid w:val="00CE2C90"/>
    <w:rsid w:val="00CE4930"/>
    <w:rsid w:val="00CE4B02"/>
    <w:rsid w:val="00CE4E50"/>
    <w:rsid w:val="00CE58F8"/>
    <w:rsid w:val="00CE5AF2"/>
    <w:rsid w:val="00CE60C9"/>
    <w:rsid w:val="00CE77E0"/>
    <w:rsid w:val="00CF01EC"/>
    <w:rsid w:val="00CF028E"/>
    <w:rsid w:val="00CF07E2"/>
    <w:rsid w:val="00CF1B2C"/>
    <w:rsid w:val="00CF1B88"/>
    <w:rsid w:val="00CF33AC"/>
    <w:rsid w:val="00CF3410"/>
    <w:rsid w:val="00CF3A79"/>
    <w:rsid w:val="00CF5D6B"/>
    <w:rsid w:val="00CF665B"/>
    <w:rsid w:val="00CF739E"/>
    <w:rsid w:val="00CF75D7"/>
    <w:rsid w:val="00D00716"/>
    <w:rsid w:val="00D00ED3"/>
    <w:rsid w:val="00D02EEC"/>
    <w:rsid w:val="00D02FA3"/>
    <w:rsid w:val="00D058AD"/>
    <w:rsid w:val="00D05BF8"/>
    <w:rsid w:val="00D06A9C"/>
    <w:rsid w:val="00D06F2A"/>
    <w:rsid w:val="00D1034B"/>
    <w:rsid w:val="00D11D80"/>
    <w:rsid w:val="00D12E9A"/>
    <w:rsid w:val="00D148F1"/>
    <w:rsid w:val="00D152F0"/>
    <w:rsid w:val="00D15DF8"/>
    <w:rsid w:val="00D20738"/>
    <w:rsid w:val="00D241F8"/>
    <w:rsid w:val="00D244C5"/>
    <w:rsid w:val="00D24A91"/>
    <w:rsid w:val="00D26839"/>
    <w:rsid w:val="00D30B78"/>
    <w:rsid w:val="00D310B8"/>
    <w:rsid w:val="00D32646"/>
    <w:rsid w:val="00D328F1"/>
    <w:rsid w:val="00D331FF"/>
    <w:rsid w:val="00D342C6"/>
    <w:rsid w:val="00D34CF6"/>
    <w:rsid w:val="00D34FCA"/>
    <w:rsid w:val="00D35ACF"/>
    <w:rsid w:val="00D35E32"/>
    <w:rsid w:val="00D35E5C"/>
    <w:rsid w:val="00D36755"/>
    <w:rsid w:val="00D37173"/>
    <w:rsid w:val="00D37397"/>
    <w:rsid w:val="00D413BB"/>
    <w:rsid w:val="00D41B13"/>
    <w:rsid w:val="00D42A26"/>
    <w:rsid w:val="00D43DE0"/>
    <w:rsid w:val="00D44C78"/>
    <w:rsid w:val="00D458B8"/>
    <w:rsid w:val="00D47171"/>
    <w:rsid w:val="00D4789C"/>
    <w:rsid w:val="00D47B23"/>
    <w:rsid w:val="00D5033A"/>
    <w:rsid w:val="00D50C77"/>
    <w:rsid w:val="00D524ED"/>
    <w:rsid w:val="00D52706"/>
    <w:rsid w:val="00D53D4E"/>
    <w:rsid w:val="00D546BD"/>
    <w:rsid w:val="00D54A93"/>
    <w:rsid w:val="00D54FF7"/>
    <w:rsid w:val="00D60A5E"/>
    <w:rsid w:val="00D60C93"/>
    <w:rsid w:val="00D6235E"/>
    <w:rsid w:val="00D6243A"/>
    <w:rsid w:val="00D64EF4"/>
    <w:rsid w:val="00D657D5"/>
    <w:rsid w:val="00D665E3"/>
    <w:rsid w:val="00D7261D"/>
    <w:rsid w:val="00D73ECA"/>
    <w:rsid w:val="00D7516C"/>
    <w:rsid w:val="00D75642"/>
    <w:rsid w:val="00D76A4C"/>
    <w:rsid w:val="00D771A9"/>
    <w:rsid w:val="00D77AA8"/>
    <w:rsid w:val="00D80369"/>
    <w:rsid w:val="00D80AD7"/>
    <w:rsid w:val="00D8251E"/>
    <w:rsid w:val="00D828E2"/>
    <w:rsid w:val="00D83FCC"/>
    <w:rsid w:val="00D845FA"/>
    <w:rsid w:val="00D85117"/>
    <w:rsid w:val="00D8532B"/>
    <w:rsid w:val="00D859C8"/>
    <w:rsid w:val="00D85F62"/>
    <w:rsid w:val="00D85FB3"/>
    <w:rsid w:val="00D8727A"/>
    <w:rsid w:val="00D90195"/>
    <w:rsid w:val="00D9110F"/>
    <w:rsid w:val="00D91E5A"/>
    <w:rsid w:val="00D920AC"/>
    <w:rsid w:val="00D922B8"/>
    <w:rsid w:val="00D9320C"/>
    <w:rsid w:val="00D93D41"/>
    <w:rsid w:val="00D94B52"/>
    <w:rsid w:val="00D959F4"/>
    <w:rsid w:val="00D9762D"/>
    <w:rsid w:val="00DA19DD"/>
    <w:rsid w:val="00DA3E2E"/>
    <w:rsid w:val="00DA3EEE"/>
    <w:rsid w:val="00DA50F8"/>
    <w:rsid w:val="00DA53F1"/>
    <w:rsid w:val="00DA6381"/>
    <w:rsid w:val="00DA7E1C"/>
    <w:rsid w:val="00DB0079"/>
    <w:rsid w:val="00DB0A75"/>
    <w:rsid w:val="00DB1705"/>
    <w:rsid w:val="00DB2C2D"/>
    <w:rsid w:val="00DB3705"/>
    <w:rsid w:val="00DB4AB1"/>
    <w:rsid w:val="00DB5AA3"/>
    <w:rsid w:val="00DB65A3"/>
    <w:rsid w:val="00DB662D"/>
    <w:rsid w:val="00DB7090"/>
    <w:rsid w:val="00DB7240"/>
    <w:rsid w:val="00DB72CA"/>
    <w:rsid w:val="00DC09B7"/>
    <w:rsid w:val="00DC2A53"/>
    <w:rsid w:val="00DC466D"/>
    <w:rsid w:val="00DC46D2"/>
    <w:rsid w:val="00DC4F7F"/>
    <w:rsid w:val="00DC53E6"/>
    <w:rsid w:val="00DC5B61"/>
    <w:rsid w:val="00DC6237"/>
    <w:rsid w:val="00DC644A"/>
    <w:rsid w:val="00DD013E"/>
    <w:rsid w:val="00DD0924"/>
    <w:rsid w:val="00DD15DC"/>
    <w:rsid w:val="00DD2185"/>
    <w:rsid w:val="00DD475D"/>
    <w:rsid w:val="00DD4B2A"/>
    <w:rsid w:val="00DD4D0C"/>
    <w:rsid w:val="00DD5677"/>
    <w:rsid w:val="00DD66D2"/>
    <w:rsid w:val="00DE07E2"/>
    <w:rsid w:val="00DE2632"/>
    <w:rsid w:val="00DE6692"/>
    <w:rsid w:val="00DE764D"/>
    <w:rsid w:val="00DF03B6"/>
    <w:rsid w:val="00DF0603"/>
    <w:rsid w:val="00DF0FB5"/>
    <w:rsid w:val="00DF2151"/>
    <w:rsid w:val="00DF237F"/>
    <w:rsid w:val="00DF37EE"/>
    <w:rsid w:val="00DF4B2B"/>
    <w:rsid w:val="00DF5A93"/>
    <w:rsid w:val="00E00297"/>
    <w:rsid w:val="00E00D13"/>
    <w:rsid w:val="00E013B0"/>
    <w:rsid w:val="00E028AB"/>
    <w:rsid w:val="00E0428C"/>
    <w:rsid w:val="00E05B1E"/>
    <w:rsid w:val="00E06CB8"/>
    <w:rsid w:val="00E10624"/>
    <w:rsid w:val="00E10A28"/>
    <w:rsid w:val="00E11F08"/>
    <w:rsid w:val="00E12293"/>
    <w:rsid w:val="00E13251"/>
    <w:rsid w:val="00E14137"/>
    <w:rsid w:val="00E15409"/>
    <w:rsid w:val="00E158FB"/>
    <w:rsid w:val="00E16D49"/>
    <w:rsid w:val="00E17056"/>
    <w:rsid w:val="00E20072"/>
    <w:rsid w:val="00E20B04"/>
    <w:rsid w:val="00E21B20"/>
    <w:rsid w:val="00E2264F"/>
    <w:rsid w:val="00E23EB6"/>
    <w:rsid w:val="00E25A68"/>
    <w:rsid w:val="00E26F1B"/>
    <w:rsid w:val="00E279C4"/>
    <w:rsid w:val="00E30CF8"/>
    <w:rsid w:val="00E317A9"/>
    <w:rsid w:val="00E322AD"/>
    <w:rsid w:val="00E32FD6"/>
    <w:rsid w:val="00E339EF"/>
    <w:rsid w:val="00E33F3E"/>
    <w:rsid w:val="00E34C7C"/>
    <w:rsid w:val="00E34F7D"/>
    <w:rsid w:val="00E364F9"/>
    <w:rsid w:val="00E366F7"/>
    <w:rsid w:val="00E36F5D"/>
    <w:rsid w:val="00E42D77"/>
    <w:rsid w:val="00E444C3"/>
    <w:rsid w:val="00E445C5"/>
    <w:rsid w:val="00E50979"/>
    <w:rsid w:val="00E513CC"/>
    <w:rsid w:val="00E51CA3"/>
    <w:rsid w:val="00E5249C"/>
    <w:rsid w:val="00E52832"/>
    <w:rsid w:val="00E53E82"/>
    <w:rsid w:val="00E55ADD"/>
    <w:rsid w:val="00E570C1"/>
    <w:rsid w:val="00E609A6"/>
    <w:rsid w:val="00E61036"/>
    <w:rsid w:val="00E61660"/>
    <w:rsid w:val="00E621CF"/>
    <w:rsid w:val="00E63448"/>
    <w:rsid w:val="00E6357C"/>
    <w:rsid w:val="00E6365B"/>
    <w:rsid w:val="00E63EBC"/>
    <w:rsid w:val="00E64A31"/>
    <w:rsid w:val="00E65FF1"/>
    <w:rsid w:val="00E66679"/>
    <w:rsid w:val="00E71FC8"/>
    <w:rsid w:val="00E72669"/>
    <w:rsid w:val="00E7495F"/>
    <w:rsid w:val="00E74EC6"/>
    <w:rsid w:val="00E75416"/>
    <w:rsid w:val="00E75A56"/>
    <w:rsid w:val="00E75C3E"/>
    <w:rsid w:val="00E7772A"/>
    <w:rsid w:val="00E821AA"/>
    <w:rsid w:val="00E8437C"/>
    <w:rsid w:val="00E85771"/>
    <w:rsid w:val="00E86321"/>
    <w:rsid w:val="00E86BC8"/>
    <w:rsid w:val="00E9024F"/>
    <w:rsid w:val="00E91CF1"/>
    <w:rsid w:val="00E92DC1"/>
    <w:rsid w:val="00E93623"/>
    <w:rsid w:val="00E93699"/>
    <w:rsid w:val="00E93A82"/>
    <w:rsid w:val="00E95478"/>
    <w:rsid w:val="00E96E3A"/>
    <w:rsid w:val="00E96FD3"/>
    <w:rsid w:val="00E9755C"/>
    <w:rsid w:val="00E975C0"/>
    <w:rsid w:val="00EA0BB0"/>
    <w:rsid w:val="00EA20B9"/>
    <w:rsid w:val="00EA4910"/>
    <w:rsid w:val="00EA57D6"/>
    <w:rsid w:val="00EA5816"/>
    <w:rsid w:val="00EA5E4D"/>
    <w:rsid w:val="00EB0CF8"/>
    <w:rsid w:val="00EB0FE5"/>
    <w:rsid w:val="00EB150E"/>
    <w:rsid w:val="00EB282E"/>
    <w:rsid w:val="00EB28D6"/>
    <w:rsid w:val="00EB326F"/>
    <w:rsid w:val="00EB4081"/>
    <w:rsid w:val="00EB597B"/>
    <w:rsid w:val="00EB6351"/>
    <w:rsid w:val="00EB7635"/>
    <w:rsid w:val="00EB765E"/>
    <w:rsid w:val="00EC0A1A"/>
    <w:rsid w:val="00EC28A9"/>
    <w:rsid w:val="00EC417E"/>
    <w:rsid w:val="00EC49FE"/>
    <w:rsid w:val="00EC5B8B"/>
    <w:rsid w:val="00EC7791"/>
    <w:rsid w:val="00ED0902"/>
    <w:rsid w:val="00ED10F2"/>
    <w:rsid w:val="00ED1160"/>
    <w:rsid w:val="00ED46A5"/>
    <w:rsid w:val="00ED5393"/>
    <w:rsid w:val="00ED6F89"/>
    <w:rsid w:val="00ED76A0"/>
    <w:rsid w:val="00EE0B33"/>
    <w:rsid w:val="00EE28B8"/>
    <w:rsid w:val="00EE343E"/>
    <w:rsid w:val="00EE4F8B"/>
    <w:rsid w:val="00EF04EE"/>
    <w:rsid w:val="00EF0833"/>
    <w:rsid w:val="00EF0CCF"/>
    <w:rsid w:val="00EF1015"/>
    <w:rsid w:val="00EF18DC"/>
    <w:rsid w:val="00EF2447"/>
    <w:rsid w:val="00EF2AE0"/>
    <w:rsid w:val="00EF3355"/>
    <w:rsid w:val="00EF5098"/>
    <w:rsid w:val="00EF5860"/>
    <w:rsid w:val="00EF61A8"/>
    <w:rsid w:val="00EF6286"/>
    <w:rsid w:val="00EF67C9"/>
    <w:rsid w:val="00EF7ADD"/>
    <w:rsid w:val="00EF7F4A"/>
    <w:rsid w:val="00F01F27"/>
    <w:rsid w:val="00F049D0"/>
    <w:rsid w:val="00F04EDB"/>
    <w:rsid w:val="00F05485"/>
    <w:rsid w:val="00F06366"/>
    <w:rsid w:val="00F0669B"/>
    <w:rsid w:val="00F07A73"/>
    <w:rsid w:val="00F10E99"/>
    <w:rsid w:val="00F11009"/>
    <w:rsid w:val="00F1140F"/>
    <w:rsid w:val="00F115C8"/>
    <w:rsid w:val="00F14C68"/>
    <w:rsid w:val="00F15B56"/>
    <w:rsid w:val="00F207B5"/>
    <w:rsid w:val="00F21092"/>
    <w:rsid w:val="00F21896"/>
    <w:rsid w:val="00F21EE2"/>
    <w:rsid w:val="00F2219B"/>
    <w:rsid w:val="00F22782"/>
    <w:rsid w:val="00F239BF"/>
    <w:rsid w:val="00F23DB1"/>
    <w:rsid w:val="00F260B7"/>
    <w:rsid w:val="00F317A2"/>
    <w:rsid w:val="00F3203C"/>
    <w:rsid w:val="00F33182"/>
    <w:rsid w:val="00F35906"/>
    <w:rsid w:val="00F359C8"/>
    <w:rsid w:val="00F374A9"/>
    <w:rsid w:val="00F37A05"/>
    <w:rsid w:val="00F405C1"/>
    <w:rsid w:val="00F41E65"/>
    <w:rsid w:val="00F422DF"/>
    <w:rsid w:val="00F42EEB"/>
    <w:rsid w:val="00F432B7"/>
    <w:rsid w:val="00F43BC4"/>
    <w:rsid w:val="00F44576"/>
    <w:rsid w:val="00F456CF"/>
    <w:rsid w:val="00F47839"/>
    <w:rsid w:val="00F51129"/>
    <w:rsid w:val="00F5144A"/>
    <w:rsid w:val="00F53C8C"/>
    <w:rsid w:val="00F54994"/>
    <w:rsid w:val="00F57839"/>
    <w:rsid w:val="00F57C35"/>
    <w:rsid w:val="00F60517"/>
    <w:rsid w:val="00F61E44"/>
    <w:rsid w:val="00F62BBD"/>
    <w:rsid w:val="00F63B1F"/>
    <w:rsid w:val="00F64209"/>
    <w:rsid w:val="00F64410"/>
    <w:rsid w:val="00F66154"/>
    <w:rsid w:val="00F67E26"/>
    <w:rsid w:val="00F70CB5"/>
    <w:rsid w:val="00F71426"/>
    <w:rsid w:val="00F73747"/>
    <w:rsid w:val="00F746B7"/>
    <w:rsid w:val="00F801D2"/>
    <w:rsid w:val="00F80BF7"/>
    <w:rsid w:val="00F8350F"/>
    <w:rsid w:val="00F85245"/>
    <w:rsid w:val="00F85328"/>
    <w:rsid w:val="00F8566A"/>
    <w:rsid w:val="00F85EF5"/>
    <w:rsid w:val="00F868CA"/>
    <w:rsid w:val="00F869AA"/>
    <w:rsid w:val="00F8718D"/>
    <w:rsid w:val="00F87F79"/>
    <w:rsid w:val="00F91545"/>
    <w:rsid w:val="00F933AD"/>
    <w:rsid w:val="00F93470"/>
    <w:rsid w:val="00F9545D"/>
    <w:rsid w:val="00FA0C16"/>
    <w:rsid w:val="00FA0C17"/>
    <w:rsid w:val="00FA12B6"/>
    <w:rsid w:val="00FA1864"/>
    <w:rsid w:val="00FA233D"/>
    <w:rsid w:val="00FA47FE"/>
    <w:rsid w:val="00FA5B30"/>
    <w:rsid w:val="00FA5E05"/>
    <w:rsid w:val="00FA64BE"/>
    <w:rsid w:val="00FA6609"/>
    <w:rsid w:val="00FA66E3"/>
    <w:rsid w:val="00FA76CD"/>
    <w:rsid w:val="00FA7A11"/>
    <w:rsid w:val="00FB0A50"/>
    <w:rsid w:val="00FB1EFE"/>
    <w:rsid w:val="00FB2B4F"/>
    <w:rsid w:val="00FB3679"/>
    <w:rsid w:val="00FB3A9D"/>
    <w:rsid w:val="00FB4638"/>
    <w:rsid w:val="00FB4855"/>
    <w:rsid w:val="00FB4F95"/>
    <w:rsid w:val="00FB5A05"/>
    <w:rsid w:val="00FB66F1"/>
    <w:rsid w:val="00FC1925"/>
    <w:rsid w:val="00FC42FF"/>
    <w:rsid w:val="00FC4EE8"/>
    <w:rsid w:val="00FC5621"/>
    <w:rsid w:val="00FC58C4"/>
    <w:rsid w:val="00FC6C54"/>
    <w:rsid w:val="00FC766D"/>
    <w:rsid w:val="00FC768D"/>
    <w:rsid w:val="00FC7950"/>
    <w:rsid w:val="00FD2AEF"/>
    <w:rsid w:val="00FD2BE5"/>
    <w:rsid w:val="00FD36AD"/>
    <w:rsid w:val="00FD5C2B"/>
    <w:rsid w:val="00FD6261"/>
    <w:rsid w:val="00FD6B2C"/>
    <w:rsid w:val="00FD70D3"/>
    <w:rsid w:val="00FE17AF"/>
    <w:rsid w:val="00FE2EFB"/>
    <w:rsid w:val="00FE449B"/>
    <w:rsid w:val="00FE4777"/>
    <w:rsid w:val="00FE5060"/>
    <w:rsid w:val="00FE516E"/>
    <w:rsid w:val="00FE565E"/>
    <w:rsid w:val="00FE680A"/>
    <w:rsid w:val="00FE777F"/>
    <w:rsid w:val="00FF668F"/>
    <w:rsid w:val="00FF6F14"/>
    <w:rsid w:val="00FF7C8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68EB"/>
    <w:pPr>
      <w:spacing w:after="0" w:line="240" w:lineRule="auto"/>
    </w:pPr>
    <w:rPr>
      <w:rFonts w:ascii="Times New Roman" w:eastAsia="Times New Roman" w:hAnsi="Times New Roman" w:cs="Times New Roman"/>
      <w:sz w:val="24"/>
      <w:szCs w:val="24"/>
      <w:lang w:bidi="ar-SA"/>
    </w:rPr>
  </w:style>
  <w:style w:type="paragraph" w:styleId="Heading1">
    <w:name w:val="heading 1"/>
    <w:basedOn w:val="Normal"/>
    <w:next w:val="Normal"/>
    <w:link w:val="Heading1Char"/>
    <w:uiPriority w:val="9"/>
    <w:qFormat/>
    <w:rsid w:val="00F115C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F115C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115C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F115C8"/>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115C8"/>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115C8"/>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115C8"/>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115C8"/>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115C8"/>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5C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F115C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115C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F115C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115C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115C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F115C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F115C8"/>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F115C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115C8"/>
    <w:rPr>
      <w:b/>
      <w:bCs/>
      <w:color w:val="4F81BD" w:themeColor="accent1"/>
      <w:sz w:val="18"/>
      <w:szCs w:val="18"/>
    </w:rPr>
  </w:style>
  <w:style w:type="paragraph" w:styleId="Title">
    <w:name w:val="Title"/>
    <w:basedOn w:val="Normal"/>
    <w:next w:val="Normal"/>
    <w:link w:val="TitleChar"/>
    <w:uiPriority w:val="10"/>
    <w:qFormat/>
    <w:rsid w:val="00F115C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115C8"/>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115C8"/>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115C8"/>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F115C8"/>
    <w:rPr>
      <w:b/>
      <w:bCs/>
    </w:rPr>
  </w:style>
  <w:style w:type="character" w:styleId="Emphasis">
    <w:name w:val="Emphasis"/>
    <w:basedOn w:val="DefaultParagraphFont"/>
    <w:uiPriority w:val="20"/>
    <w:qFormat/>
    <w:rsid w:val="00F115C8"/>
    <w:rPr>
      <w:i/>
      <w:iCs/>
    </w:rPr>
  </w:style>
  <w:style w:type="paragraph" w:styleId="NoSpacing">
    <w:name w:val="No Spacing"/>
    <w:uiPriority w:val="1"/>
    <w:qFormat/>
    <w:rsid w:val="00F115C8"/>
    <w:pPr>
      <w:spacing w:after="0" w:line="240" w:lineRule="auto"/>
    </w:pPr>
  </w:style>
  <w:style w:type="paragraph" w:styleId="ListParagraph">
    <w:name w:val="List Paragraph"/>
    <w:basedOn w:val="Normal"/>
    <w:uiPriority w:val="34"/>
    <w:qFormat/>
    <w:rsid w:val="00F115C8"/>
    <w:pPr>
      <w:ind w:left="720"/>
      <w:contextualSpacing/>
    </w:pPr>
  </w:style>
  <w:style w:type="paragraph" w:styleId="Quote">
    <w:name w:val="Quote"/>
    <w:basedOn w:val="Normal"/>
    <w:next w:val="Normal"/>
    <w:link w:val="QuoteChar"/>
    <w:uiPriority w:val="29"/>
    <w:qFormat/>
    <w:rsid w:val="00F115C8"/>
    <w:rPr>
      <w:i/>
      <w:iCs/>
      <w:color w:val="000000" w:themeColor="text1"/>
    </w:rPr>
  </w:style>
  <w:style w:type="character" w:customStyle="1" w:styleId="QuoteChar">
    <w:name w:val="Quote Char"/>
    <w:basedOn w:val="DefaultParagraphFont"/>
    <w:link w:val="Quote"/>
    <w:uiPriority w:val="29"/>
    <w:rsid w:val="00F115C8"/>
    <w:rPr>
      <w:i/>
      <w:iCs/>
      <w:color w:val="000000" w:themeColor="text1"/>
    </w:rPr>
  </w:style>
  <w:style w:type="paragraph" w:styleId="IntenseQuote">
    <w:name w:val="Intense Quote"/>
    <w:basedOn w:val="Normal"/>
    <w:next w:val="Normal"/>
    <w:link w:val="IntenseQuoteChar"/>
    <w:uiPriority w:val="30"/>
    <w:qFormat/>
    <w:rsid w:val="00F115C8"/>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115C8"/>
    <w:rPr>
      <w:b/>
      <w:bCs/>
      <w:i/>
      <w:iCs/>
      <w:color w:val="4F81BD" w:themeColor="accent1"/>
    </w:rPr>
  </w:style>
  <w:style w:type="character" w:styleId="SubtleEmphasis">
    <w:name w:val="Subtle Emphasis"/>
    <w:basedOn w:val="DefaultParagraphFont"/>
    <w:uiPriority w:val="19"/>
    <w:qFormat/>
    <w:rsid w:val="00F115C8"/>
    <w:rPr>
      <w:i/>
      <w:iCs/>
      <w:color w:val="808080" w:themeColor="text1" w:themeTint="7F"/>
    </w:rPr>
  </w:style>
  <w:style w:type="character" w:styleId="IntenseEmphasis">
    <w:name w:val="Intense Emphasis"/>
    <w:basedOn w:val="DefaultParagraphFont"/>
    <w:uiPriority w:val="21"/>
    <w:qFormat/>
    <w:rsid w:val="00F115C8"/>
    <w:rPr>
      <w:b/>
      <w:bCs/>
      <w:i/>
      <w:iCs/>
      <w:color w:val="4F81BD" w:themeColor="accent1"/>
    </w:rPr>
  </w:style>
  <w:style w:type="character" w:styleId="SubtleReference">
    <w:name w:val="Subtle Reference"/>
    <w:basedOn w:val="DefaultParagraphFont"/>
    <w:uiPriority w:val="31"/>
    <w:qFormat/>
    <w:rsid w:val="00F115C8"/>
    <w:rPr>
      <w:smallCaps/>
      <w:color w:val="C0504D" w:themeColor="accent2"/>
      <w:u w:val="single"/>
    </w:rPr>
  </w:style>
  <w:style w:type="character" w:styleId="IntenseReference">
    <w:name w:val="Intense Reference"/>
    <w:basedOn w:val="DefaultParagraphFont"/>
    <w:uiPriority w:val="32"/>
    <w:qFormat/>
    <w:rsid w:val="00F115C8"/>
    <w:rPr>
      <w:b/>
      <w:bCs/>
      <w:smallCaps/>
      <w:color w:val="C0504D" w:themeColor="accent2"/>
      <w:spacing w:val="5"/>
      <w:u w:val="single"/>
    </w:rPr>
  </w:style>
  <w:style w:type="character" w:styleId="BookTitle">
    <w:name w:val="Book Title"/>
    <w:basedOn w:val="DefaultParagraphFont"/>
    <w:uiPriority w:val="33"/>
    <w:qFormat/>
    <w:rsid w:val="00F115C8"/>
    <w:rPr>
      <w:b/>
      <w:bCs/>
      <w:smallCaps/>
      <w:spacing w:val="5"/>
    </w:rPr>
  </w:style>
  <w:style w:type="paragraph" w:styleId="TOCHeading">
    <w:name w:val="TOC Heading"/>
    <w:basedOn w:val="Heading1"/>
    <w:next w:val="Normal"/>
    <w:uiPriority w:val="39"/>
    <w:semiHidden/>
    <w:unhideWhenUsed/>
    <w:qFormat/>
    <w:rsid w:val="00F115C8"/>
    <w:pPr>
      <w:outlineLvl w:val="9"/>
    </w:pPr>
  </w:style>
  <w:style w:type="paragraph" w:styleId="Footer">
    <w:name w:val="footer"/>
    <w:basedOn w:val="Normal"/>
    <w:link w:val="FooterChar"/>
    <w:rsid w:val="006068EB"/>
    <w:pPr>
      <w:tabs>
        <w:tab w:val="center" w:pos="4320"/>
        <w:tab w:val="right" w:pos="8640"/>
      </w:tabs>
    </w:pPr>
  </w:style>
  <w:style w:type="character" w:customStyle="1" w:styleId="FooterChar">
    <w:name w:val="Footer Char"/>
    <w:basedOn w:val="DefaultParagraphFont"/>
    <w:link w:val="Footer"/>
    <w:rsid w:val="006068EB"/>
    <w:rPr>
      <w:rFonts w:ascii="Times New Roman" w:eastAsia="Times New Roman" w:hAnsi="Times New Roman" w:cs="Times New Roman"/>
      <w:sz w:val="24"/>
      <w:szCs w:val="24"/>
      <w:lang w:bidi="ar-SA"/>
    </w:rPr>
  </w:style>
  <w:style w:type="character" w:styleId="PageNumber">
    <w:name w:val="page number"/>
    <w:basedOn w:val="DefaultParagraphFont"/>
    <w:rsid w:val="006068EB"/>
  </w:style>
  <w:style w:type="paragraph" w:styleId="Header">
    <w:name w:val="header"/>
    <w:basedOn w:val="Normal"/>
    <w:link w:val="HeaderChar"/>
    <w:uiPriority w:val="99"/>
    <w:semiHidden/>
    <w:unhideWhenUsed/>
    <w:rsid w:val="006068EB"/>
    <w:pPr>
      <w:tabs>
        <w:tab w:val="center" w:pos="4680"/>
        <w:tab w:val="right" w:pos="9360"/>
      </w:tabs>
    </w:pPr>
  </w:style>
  <w:style w:type="character" w:customStyle="1" w:styleId="HeaderChar">
    <w:name w:val="Header Char"/>
    <w:basedOn w:val="DefaultParagraphFont"/>
    <w:link w:val="Header"/>
    <w:uiPriority w:val="99"/>
    <w:semiHidden/>
    <w:rsid w:val="006068EB"/>
    <w:rPr>
      <w:rFonts w:ascii="Times New Roman" w:eastAsia="Times New Roman" w:hAnsi="Times New Roman" w:cs="Times New Roman"/>
      <w:sz w:val="24"/>
      <w:szCs w:val="24"/>
      <w:lang w:bidi="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1950</Words>
  <Characters>11117</Characters>
  <Application>Microsoft Office Word</Application>
  <DocSecurity>0</DocSecurity>
  <Lines>92</Lines>
  <Paragraphs>26</Paragraphs>
  <ScaleCrop>false</ScaleCrop>
  <Company/>
  <LinksUpToDate>false</LinksUpToDate>
  <CharactersWithSpaces>13041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Wizard</dc:creator>
  <cp:lastModifiedBy>nsc-hp</cp:lastModifiedBy>
  <cp:revision>2</cp:revision>
  <dcterms:created xsi:type="dcterms:W3CDTF">2014-04-17T04:46:00Z</dcterms:created>
  <dcterms:modified xsi:type="dcterms:W3CDTF">2014-05-30T11:59:00Z</dcterms:modified>
</cp:coreProperties>
</file>