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MMA-TMS</w:t>
      </w:r>
    </w:p>
    <w:p>
      <w:pPr>
        <w:pStyle w:val="Subtitle"/>
      </w:pPr>
      <w:r>
        <w:t xml:space="preserve">BÁO CÁO ĐỐI CHIẾU WEB (NEXT.JS) VÀ MOBILE (REACT NATIVE)</w:t>
      </w:r>
    </w:p>
    <w:p>
      <w:r>
        <w:t xml:space="preserve">Ngày khảo sát: 21/09/2026 | Phạm vi: cấu trúc màn hình, thông tin hiển thị và hành vi. Không sao chép mock data.</w:t>
      </w:r>
    </w:p>
    <w:p>
      <w:pPr>
        <w:pStyle w:val="Heading1"/>
      </w:pPr>
      <w:r>
        <w:t xml:space="preserve">Kết luận điều hành</w:t>
      </w:r>
    </w:p>
    <w:p>
      <w:r>
        <w:t xml:space="preserve">Mobile đã có nền tảng xác thực/RBAC, Fighter–Coach–Doctor navigation và các luồng dữ liệu thật cho hồ sơ fighter, buổi tập, giáo án và đo cơ thể. Web là bản tham chiếu UX có phạm vi đầy đủ hơn nhưng phần lớn service/action của nó truy cập mock DB hoặc demo session. Vì vậy các mục “có ở web” dưới đây là yêu cầu về cách hiển thị và workflow để port, không phải hợp đồng API hay dữ liệu được phép copy.</w:t>
      </w:r>
    </w:p>
    <w:tbl>
      <w:tblPr>
        <w:tblW w:w="0" w:type="auto"/>
        <w:tblBorders>
          <w:top w:val="single" w:sz="4" w:color="A6A6A6"/>
          <w:left w:val="single" w:sz="4" w:color="A6A6A6"/>
          <w:bottom w:val="single" w:sz="4" w:color="A6A6A6"/>
          <w:right w:val="single" w:sz="4" w:color="A6A6A6"/>
          <w:insideH w:val="single" w:sz="4" w:color="D9E2F3"/>
          <w:insideV w:val="single" w:sz="4" w:color="D9E2F3"/>
        </w:tblBorders>
      </w:tblPr>
      <w:tr>
        <w:tc>
          <w:tcPr>
            <w:tcW w:w="1700" w:type="dxa"/>
            <w:shd w:fill="1F4E79"/>
          </w:tcPr>
          <w:p>
            <w:r>
              <w:rPr>
                <w:b/>
              </w:rPr>
              <w:t xml:space="preserve">Ký hiệu</w:t>
            </w:r>
          </w:p>
        </w:tc>
        <w:tc>
          <w:tcPr>
            <w:tcW w:w="7300" w:type="dxa"/>
            <w:shd w:fill="1F4E79"/>
          </w:tcPr>
          <w:p>
            <w:r>
              <w:rPr>
                <w:b/>
              </w:rPr>
              <w:t xml:space="preserve">Ý nghĩa trong báo cáo</w:t>
            </w:r>
          </w:p>
        </w:tc>
      </w:tr>
      <w:tr>
        <w:tc>
          <w:tcPr>
            <w:tcW w:w="1700" w:type="dxa"/>
          </w:tcPr>
          <w:p>
            <w:r>
              <w:t xml:space="preserve">CÓ</w:t>
            </w:r>
          </w:p>
        </w:tc>
        <w:tc>
          <w:tcPr>
            <w:tcW w:w="7300" w:type="dxa"/>
          </w:tcPr>
          <w:p>
            <w:r>
              <w:t xml:space="preserve">Đã có màn hình/luồng mobile và có gọi API hoặc state tương ứng.</w:t>
            </w:r>
          </w:p>
        </w:tc>
      </w:tr>
      <w:tr>
        <w:tc>
          <w:tcPr>
            <w:tcW w:w="1700" w:type="dxa"/>
          </w:tcPr>
          <w:p>
            <w:r>
              <w:t xml:space="preserve">MỘT PHẦN</w:t>
            </w:r>
          </w:p>
        </w:tc>
        <w:tc>
          <w:tcPr>
            <w:tcW w:w="7300" w:type="dxa"/>
          </w:tcPr>
          <w:p>
            <w:r>
              <w:t xml:space="preserve">Có một phần màn hình, field hoặc thao tác; thiếu phần còn lại của workflow/web presentation.</w:t>
            </w:r>
          </w:p>
        </w:tc>
      </w:tr>
      <w:tr>
        <w:tc>
          <w:tcPr>
            <w:tcW w:w="1700" w:type="dxa"/>
          </w:tcPr>
          <w:p>
            <w:r>
              <w:t xml:space="preserve">CHƯA CÓ</w:t>
            </w:r>
          </w:p>
        </w:tc>
        <w:tc>
          <w:tcPr>
            <w:tcW w:w="7300" w:type="dxa"/>
          </w:tcPr>
          <w:p>
            <w:r>
              <w:t xml:space="preserve">Chưa tìm thấy route/screen/API consumer ở mobile.</w:t>
            </w:r>
          </w:p>
        </w:tc>
      </w:tr>
      <w:tr>
        <w:tc>
          <w:tcPr>
            <w:tcW w:w="1700" w:type="dxa"/>
          </w:tcPr>
          <w:p>
            <w:r>
              <w:t xml:space="preserve">THAM CHIẾU UX</w:t>
            </w:r>
          </w:p>
        </w:tc>
        <w:tc>
          <w:tcPr>
            <w:tcW w:w="7300" w:type="dxa"/>
          </w:tcPr>
          <w:p>
            <w:r>
              <w:t xml:space="preserve">Web chỉ được dùng để hiểu phần nào cần show và cách tổ chức; không tái sử dụng mock data.</w:t>
            </w:r>
          </w:p>
        </w:tc>
      </w:tr>
    </w:tbl>
    <w:p>
      <w:pPr>
        <w:pStyle w:val="Heading1"/>
      </w:pPr>
      <w:r>
        <w:t xml:space="preserve">Phương pháp và nguồn kiểm chứng</w:t>
      </w:r>
    </w:p>
    <w:p>
      <w:pPr>
        <w:pStyle w:val="ListBullet"/>
      </w:pPr>
      <w:r>
        <w:t>Đọc hướng dẫn mobile, context và skill mma-mobile-feature-parity; dùng nextjs-frontend như implementation reference, không coi server actions/mock services là API mobile.</w:t>
      </w:r>
    </w:p>
    <w:p>
      <w:pPr>
        <w:pStyle w:val="ListBullet"/>
      </w:pPr>
      <w:r>
        <w:t>Đối chiếu toàn bộ nhóm route app của web (fighter, coach, doctor, admin, profile/settings/notifications) với Expo Router routes và src/screens của mobile.</w:t>
      </w:r>
    </w:p>
    <w:p>
      <w:pPr>
        <w:pStyle w:val="ListBullet"/>
      </w:pPr>
      <w:r>
        <w:t>Kiểm chứng khả năng dữ liệu mobile qua reactnative-mobile/src/api/types.ts và các wrapper API auth, fighters, training. Không dùng mock records hay giá trị mẫu từ nextjs-frontend/src/lib/mocks.</w:t>
      </w:r>
    </w:p>
    <w:p>
      <w:pPr>
        <w:pStyle w:val="ListBullet"/>
      </w:pPr>
      <w:r>
        <w:t>Master spec được dùng làm rào chắn: insight/evidence-first, review con người, medical wording/disclaimer, và MVP Fighter + Coach.</w:t>
      </w:r>
    </w:p>
    <w:p>
      <w:pPr>
        <w:pStyle w:val="Heading1"/>
      </w:pPr>
      <w:r>
        <w:t xml:space="preserve">Bản đồ điều hướng</w:t>
      </w:r>
    </w:p>
    <w:tbl>
      <w:tblPr>
        <w:tblW w:w="0" w:type="auto"/>
        <w:tblBorders>
          <w:top w:val="single" w:sz="4" w:color="A6A6A6"/>
          <w:left w:val="single" w:sz="4" w:color="A6A6A6"/>
          <w:bottom w:val="single" w:sz="4" w:color="A6A6A6"/>
          <w:right w:val="single" w:sz="4" w:color="A6A6A6"/>
          <w:insideH w:val="single" w:sz="4" w:color="D9E2F3"/>
          <w:insideV w:val="single" w:sz="4" w:color="D9E2F3"/>
        </w:tblBorders>
      </w:tblPr>
      <w:tr>
        <w:tc>
          <w:tcPr>
            <w:tcW w:w="1800" w:type="dxa"/>
            <w:shd w:fill="1F4E79"/>
          </w:tcPr>
          <w:p>
            <w:r>
              <w:rPr>
                <w:b/>
              </w:rPr>
              <w:t xml:space="preserve">Persona / khu vực</w:t>
            </w:r>
          </w:p>
        </w:tc>
        <w:tc>
          <w:tcPr>
            <w:tcW w:w="3600" w:type="dxa"/>
            <w:shd w:fill="1F4E79"/>
          </w:tcPr>
          <w:p>
            <w:r>
              <w:rPr>
                <w:b/>
              </w:rPr>
              <w:t xml:space="preserve">Web đang thể hiện</w:t>
            </w:r>
          </w:p>
        </w:tc>
        <w:tc>
          <w:tcPr>
            <w:tcW w:w="3600" w:type="dxa"/>
            <w:shd w:fill="1F4E79"/>
          </w:tcPr>
          <w:p>
            <w:r>
              <w:rPr>
                <w:b/>
              </w:rPr>
              <w:t xml:space="preserve">Mobile hiện có</w:t>
            </w:r>
          </w:p>
        </w:tc>
      </w:tr>
      <w:tr>
        <w:tc>
          <w:tcPr>
            <w:tcW w:w="1800" w:type="dxa"/>
          </w:tcPr>
          <w:p>
            <w:r>
              <w:t xml:space="preserve">Dùng chung</w:t>
            </w:r>
          </w:p>
        </w:tc>
        <w:tc>
          <w:tcPr>
            <w:tcW w:w="3600" w:type="dxa"/>
          </w:tcPr>
          <w:p>
            <w:r>
              <w:t xml:space="preserve">Login, quên mật khẩu, profile, settings, notifications</w:t>
            </w:r>
          </w:p>
        </w:tc>
        <w:tc>
          <w:tcPr>
            <w:tcW w:w="3600" w:type="dxa"/>
          </w:tcPr>
          <w:p>
            <w:r>
              <w:t xml:space="preserve">Login, đăng ký Fighter, quên mật khẩu; landing/dashboard; theme toggle.</w:t>
            </w:r>
          </w:p>
        </w:tc>
      </w:tr>
      <w:tr>
        <w:tc>
          <w:tcPr>
            <w:tcW w:w="1800" w:type="dxa"/>
          </w:tcPr>
          <w:p>
            <w:r>
              <w:t xml:space="preserve">Fighter</w:t>
            </w:r>
          </w:p>
        </w:tc>
        <w:tc>
          <w:tcPr>
            <w:tcW w:w="3600" w:type="dxa"/>
          </w:tcPr>
          <w:p>
            <w:r>
              <w:t xml:space="preserve">Dashboard, schedule, training/plan/history, videos/upload/live/detail, performance/detail, goals, health/history/injury</w:t>
            </w:r>
          </w:p>
        </w:tc>
        <w:tc>
          <w:tcPr>
            <w:tcW w:w="3600" w:type="dxa"/>
          </w:tcPr>
          <w:p>
            <w:r>
              <w:t xml:space="preserve">Home; Tập (list/detail session); Giáo án (list/detail); Cơ thể; Tôi.</w:t>
            </w:r>
          </w:p>
        </w:tc>
      </w:tr>
      <w:tr>
        <w:tc>
          <w:tcPr>
            <w:tcW w:w="1800" w:type="dxa"/>
          </w:tcPr>
          <w:p>
            <w:r>
              <w:t xml:space="preserve">Coach</w:t>
            </w:r>
          </w:p>
        </w:tc>
        <w:tc>
          <w:tcPr>
            <w:tcW w:w="3600" w:type="dxa"/>
          </w:tcPr>
          <w:p>
            <w:r>
              <w:t xml:space="preserve">Dashboard, roster + hồ sơ tabs, plans, sessions, video analysis, performance, goals, clearance</w:t>
            </w:r>
          </w:p>
        </w:tc>
        <w:tc>
          <w:tcPr>
            <w:tcW w:w="3600" w:type="dxa"/>
          </w:tcPr>
          <w:p>
            <w:r>
              <w:t xml:space="preserve">Tabs: Võ sĩ, Lịch tập, Giáo án, Tôi; list/detail/create cho fighter/session/plan.</w:t>
            </w:r>
          </w:p>
        </w:tc>
      </w:tr>
      <w:tr>
        <w:tc>
          <w:tcPr>
            <w:tcW w:w="1800" w:type="dxa"/>
          </w:tcPr>
          <w:p>
            <w:r>
              <w:t xml:space="preserve">Doctor</w:t>
            </w:r>
          </w:p>
        </w:tc>
        <w:tc>
          <w:tcPr>
            <w:tcW w:w="3600" w:type="dxa"/>
          </w:tcPr>
          <w:p>
            <w:r>
              <w:t xml:space="preserve">Dashboard, fighter profile, records, exams, injuries, recovery, clearance, AI alerts</w:t>
            </w:r>
          </w:p>
        </w:tc>
        <w:tc>
          <w:tcPr>
            <w:tcW w:w="3600" w:type="dxa"/>
          </w:tcPr>
          <w:p>
            <w:r>
              <w:t xml:space="preserve">Tabs: Võ sĩ, Medical, Tôi; chọn fighter và xem medical summary.</w:t>
            </w:r>
          </w:p>
        </w:tc>
      </w:tr>
      <w:tr>
        <w:tc>
          <w:tcPr>
            <w:tcW w:w="1800" w:type="dxa"/>
          </w:tcPr>
          <w:p>
            <w:r>
              <w:t xml:space="preserve">Admin</w:t>
            </w:r>
          </w:p>
        </w:tc>
        <w:tc>
          <w:tcPr>
            <w:tcW w:w="3600" w:type="dxa"/>
          </w:tcPr>
          <w:p>
            <w:r>
              <w:t xml:space="preserve">Dashboard, users/roles/videos/jobs/models/audit/notifications/settings</w:t>
            </w:r>
          </w:p>
        </w:tc>
        <w:tc>
          <w:tcPr>
            <w:tcW w:w="3600" w:type="dxa"/>
          </w:tcPr>
          <w:p>
            <w:r>
              <w:t xml:space="preserve">Trang admin home đơn giản.</w:t>
            </w:r>
          </w:p>
        </w:tc>
      </w:tr>
    </w:tbl>
    <w:p>
      <w:pPr>
        <w:pStyle w:val="Heading1"/>
      </w:pPr>
      <w:r>
        <w:t xml:space="preserve">Chi tiết parity — nền tảng chung</w:t>
      </w:r>
    </w:p>
    <w:tbl>
      <w:tblPr>
        <w:tblW w:w="0" w:type="auto"/>
        <w:tblBorders>
          <w:top w:val="single" w:sz="4" w:color="A6A6A6"/>
          <w:left w:val="single" w:sz="4" w:color="A6A6A6"/>
          <w:bottom w:val="single" w:sz="4" w:color="A6A6A6"/>
          <w:right w:val="single" w:sz="4" w:color="A6A6A6"/>
          <w:insideH w:val="single" w:sz="4" w:color="D9E2F3"/>
          <w:insideV w:val="single" w:sz="4" w:color="D9E2F3"/>
        </w:tblBorders>
      </w:tblPr>
      <w:tr>
        <w:tc>
          <w:tcPr>
            <w:tcW w:w="2600" w:type="dxa"/>
            <w:shd w:fill="1F4E79"/>
          </w:tcPr>
          <w:p>
            <w:r>
              <w:rPr>
                <w:b/>
              </w:rPr>
              <w:t xml:space="preserve">Nhóm web / nội dung show</w:t>
            </w:r>
          </w:p>
        </w:tc>
        <w:tc>
          <w:tcPr>
            <w:tcW w:w="3300" w:type="dxa"/>
            <w:shd w:fill="1F4E79"/>
          </w:tcPr>
          <w:p>
            <w:r>
              <w:rPr>
                <w:b/>
              </w:rPr>
              <w:t xml:space="preserve">Hành vi web tham chiếu</w:t>
            </w:r>
          </w:p>
        </w:tc>
        <w:tc>
          <w:tcPr>
            <w:tcW w:w="3100" w:type="dxa"/>
            <w:shd w:fill="1F4E79"/>
          </w:tcPr>
          <w:p>
            <w:r>
              <w:rPr>
                <w:b/>
              </w:rPr>
              <w:t xml:space="preserve">Trạng thái mobile &amp; khoảng thiếu</w:t>
            </w:r>
          </w:p>
        </w:tc>
      </w:tr>
      <w:tr>
        <w:tc>
          <w:tcPr>
            <w:tcW w:w="2600" w:type="dxa"/>
          </w:tcPr>
          <w:p>
            <w:r>
              <w:t xml:space="preserve">Auth</w:t>
            </w:r>
          </w:p>
        </w:tc>
        <w:tc>
          <w:tcPr>
            <w:tcW w:w="3300" w:type="dxa"/>
          </w:tcPr>
          <w:p>
            <w:r>
              <w:t xml:space="preserve">Form đăng nhập; demo accounts; quên mật khẩu; route protection theo role.</w:t>
            </w:r>
          </w:p>
        </w:tc>
        <w:tc>
          <w:tcPr>
            <w:tcW w:w="3100" w:type="dxa"/>
          </w:tcPr>
          <w:p>
            <w:r>
              <w:t xml:space="preserve">CÓ: login, Fighter register, secure token storage/refresh, role gates. MỘT PHẦN: quên mật khẩu là UI; chưa thấy flow reset API/email hoàn tất hoặc staff registration.</w:t>
            </w:r>
          </w:p>
        </w:tc>
      </w:tr>
      <w:tr>
        <w:tc>
          <w:tcPr>
            <w:tcW w:w="2600" w:type="dxa"/>
          </w:tcPr>
          <w:p>
            <w:r>
              <w:t xml:space="preserve">Profile</w:t>
            </w:r>
          </w:p>
        </w:tc>
        <w:tc>
          <w:tcPr>
            <w:tcW w:w="3300" w:type="dxa"/>
          </w:tcPr>
          <w:p>
            <w:r>
              <w:t xml:space="preserve">Identity, tên/email/phone/title; Fighter có fight profile, body metrics, coach/doctor care team; Staff có roster/permission cards; security/password reset.</w:t>
            </w:r>
          </w:p>
        </w:tc>
        <w:tc>
          <w:tcPr>
            <w:tcW w:w="3100" w:type="dxa"/>
          </w:tcPr>
          <w:p>
            <w:r>
              <w:t xml:space="preserve">MỘT PHẦN: Fighter “Tôi” hiển thị identity/profile và logout; Coach/Doctor “Tôi” cơ bản. Cơ thể có measurement. Chưa có edit profile đầy đủ, care team, security/reset, staff permission presentation.</w:t>
            </w:r>
          </w:p>
        </w:tc>
      </w:tr>
      <w:tr>
        <w:tc>
          <w:tcPr>
            <w:tcW w:w="2600" w:type="dxa"/>
          </w:tcPr>
          <w:p>
            <w:r>
              <w:t xml:space="preserve">Notifications</w:t>
            </w:r>
          </w:p>
        </w:tc>
        <w:tc>
          <w:tcPr>
            <w:tcW w:w="3300" w:type="dxa"/>
          </w:tcPr>
          <w:p>
            <w:r>
              <w:t xml:space="preserve">All/unread filters, grouped category, mark one/all read, destination link, empty states.</w:t>
            </w:r>
          </w:p>
        </w:tc>
        <w:tc>
          <w:tcPr>
            <w:tcW w:w="3100" w:type="dxa"/>
          </w:tcPr>
          <w:p>
            <w:r>
              <w:t xml:space="preserve">CHƯA CÓ: không có notification centre, badge, preference hoặc API consumer.</w:t>
            </w:r>
          </w:p>
        </w:tc>
      </w:tr>
      <w:tr>
        <w:tc>
          <w:tcPr>
            <w:tcW w:w="2600" w:type="dxa"/>
          </w:tcPr>
          <w:p>
            <w:r>
              <w:t xml:space="preserve">Settings</w:t>
            </w:r>
          </w:p>
        </w:tc>
        <w:tc>
          <w:tcPr>
            <w:tcW w:w="3300" w:type="dxa"/>
          </w:tcPr>
          <w:p>
            <w:r>
              <w:t xml:space="preserve">Appearance, notification channel/category preferences, language/region, accessibility/reduced motion.</w:t>
            </w:r>
          </w:p>
        </w:tc>
        <w:tc>
          <w:tcPr>
            <w:tcW w:w="3100" w:type="dxa"/>
          </w:tcPr>
          <w:p>
            <w:r>
              <w:t xml:space="preserve">MỘT PHẦN: light/dark theme toggle. Chưa có các nhóm cài đặt còn lại.</w:t>
            </w:r>
          </w:p>
        </w:tc>
      </w:tr>
    </w:tbl>
    <w:p>
      <w:pPr>
        <w:pStyle w:val="Heading1"/>
      </w:pPr>
      <w:r>
        <w:t xml:space="preserve">Chi tiết parity — Fighter</w:t>
      </w:r>
    </w:p>
    <w:tbl>
      <w:tblPr>
        <w:tblW w:w="0" w:type="auto"/>
        <w:tblBorders>
          <w:top w:val="single" w:sz="4" w:color="A6A6A6"/>
          <w:left w:val="single" w:sz="4" w:color="A6A6A6"/>
          <w:bottom w:val="single" w:sz="4" w:color="A6A6A6"/>
          <w:right w:val="single" w:sz="4" w:color="A6A6A6"/>
          <w:insideH w:val="single" w:sz="4" w:color="D9E2F3"/>
          <w:insideV w:val="single" w:sz="4" w:color="D9E2F3"/>
        </w:tblBorders>
      </w:tblPr>
      <w:tr>
        <w:tc>
          <w:tcPr>
            <w:tcW w:w="2200" w:type="dxa"/>
            <w:shd w:fill="1F4E79"/>
          </w:tcPr>
          <w:p>
            <w:r>
              <w:rPr>
                <w:b/>
              </w:rPr>
              <w:t xml:space="preserve">Màn hình / khả năng web</w:t>
            </w:r>
          </w:p>
        </w:tc>
        <w:tc>
          <w:tcPr>
            <w:tcW w:w="2700" w:type="dxa"/>
            <w:shd w:fill="1F4E79"/>
          </w:tcPr>
          <w:p>
            <w:r>
              <w:rPr>
                <w:b/>
              </w:rPr>
              <w:t xml:space="preserve">Web show những gì</w:t>
            </w:r>
          </w:p>
        </w:tc>
        <w:tc>
          <w:tcPr>
            <w:tcW w:w="2200" w:type="dxa"/>
            <w:shd w:fill="1F4E79"/>
          </w:tcPr>
          <w:p>
            <w:r>
              <w:rPr>
                <w:b/>
              </w:rPr>
              <w:t xml:space="preserve">Mobile</w:t>
            </w:r>
          </w:p>
        </w:tc>
        <w:tc>
          <w:tcPr>
            <w:tcW w:w="1900" w:type="dxa"/>
            <w:shd w:fill="1F4E79"/>
          </w:tcPr>
          <w:p>
            <w:r>
              <w:rPr>
                <w:b/>
              </w:rPr>
              <w:t xml:space="preserve">Thiếu để đạt parity</w:t>
            </w:r>
          </w:p>
        </w:tc>
      </w:tr>
      <w:tr>
        <w:tc>
          <w:tcPr>
            <w:tcW w:w="2200" w:type="dxa"/>
          </w:tcPr>
          <w:p>
            <w:r>
              <w:t xml:space="preserve">Dashboard</w:t>
            </w:r>
          </w:p>
        </w:tc>
        <w:tc>
          <w:tcPr>
            <w:tcW w:w="2700" w:type="dxa"/>
          </w:tcPr>
          <w:p>
            <w:r>
              <w:t xml:space="preserve">Lời chào; phase/bout; score &amp; xu hướng; sức khỏe/clearance; lịch tuần; coach feedback; plan active; goals; video/analysis progress.</w:t>
            </w:r>
          </w:p>
        </w:tc>
        <w:tc>
          <w:tcPr>
            <w:tcW w:w="2200" w:type="dxa"/>
          </w:tcPr>
          <w:p>
            <w:r>
              <w:t xml:space="preserve">MỘT PHẦN: Home là entry/quick overview; không có dashboard insight-first tương đương.</w:t>
            </w:r>
          </w:p>
        </w:tc>
        <w:tc>
          <w:tcPr>
            <w:tcW w:w="1900" w:type="dxa"/>
          </w:tcPr>
          <w:p>
            <w:r>
              <w:t xml:space="preserve">Dashboard có score/history/progress chart, alerts, upcoming, feedback, goals, health/clearance.</w:t>
            </w:r>
          </w:p>
        </w:tc>
      </w:tr>
      <w:tr>
        <w:tc>
          <w:tcPr>
            <w:tcW w:w="2200" w:type="dxa"/>
          </w:tcPr>
          <w:p>
            <w:r>
              <w:t xml:space="preserve">Schedule &amp; sessions</w:t>
            </w:r>
          </w:p>
        </w:tc>
        <w:tc>
          <w:tcPr>
            <w:tcW w:w="2700" w:type="dxa"/>
          </w:tcPr>
          <w:p>
            <w:r>
              <w:t xml:space="preserve">Lịch; lọc; session detail; trạng thái/history; attendance/result/RPE/feedback.</w:t>
            </w:r>
          </w:p>
        </w:tc>
        <w:tc>
          <w:tcPr>
            <w:tcW w:w="2200" w:type="dxa"/>
          </w:tcPr>
          <w:p>
            <w:r>
              <w:t xml:space="preserve">CÓ/MỘT PHẦN: list/detail session, đổi trạng thái; show title, type, schedule, duration, rounds, location, coach notes, status.</w:t>
            </w:r>
          </w:p>
        </w:tc>
        <w:tc>
          <w:tcPr>
            <w:tcW w:w="1900" w:type="dxa"/>
          </w:tcPr>
          <w:p>
            <w:r>
              <w:t xml:space="preserve">Calendar/agenda, filter/history, completion/RPE/feedback form và rich result.</w:t>
            </w:r>
          </w:p>
        </w:tc>
      </w:tr>
      <w:tr>
        <w:tc>
          <w:tcPr>
            <w:tcW w:w="2200" w:type="dxa"/>
          </w:tcPr>
          <w:p>
            <w:r>
              <w:t xml:space="preserve">Training plans</w:t>
            </w:r>
          </w:p>
        </w:tc>
        <w:tc>
          <w:tcPr>
            <w:tcW w:w="2700" w:type="dxa"/>
          </w:tcPr>
          <w:p>
            <w:r>
              <w:t xml:space="preserve">Plan list/detail: objective, dates, status, milestones, exercise/session/adherence.</w:t>
            </w:r>
          </w:p>
        </w:tc>
        <w:tc>
          <w:tcPr>
            <w:tcW w:w="2200" w:type="dxa"/>
          </w:tcPr>
          <w:p>
            <w:r>
              <w:t xml:space="preserve">MỘT PHẦN: list/detail plan; show title, status, date, description, goals, milestone/progress cơ bản.</w:t>
            </w:r>
          </w:p>
        </w:tc>
        <w:tc>
          <w:tcPr>
            <w:tcW w:w="1900" w:type="dxa"/>
          </w:tcPr>
          <w:p>
            <w:r>
              <w:t xml:space="preserve">Exercises, session linkage, adherence/charts, richer milestone interaction.</w:t>
            </w:r>
          </w:p>
        </w:tc>
      </w:tr>
      <w:tr>
        <w:tc>
          <w:tcPr>
            <w:tcW w:w="2200" w:type="dxa"/>
          </w:tcPr>
          <w:p>
            <w:r>
              <w:t xml:space="preserve">Videos &amp; AI analysis</w:t>
            </w:r>
          </w:p>
        </w:tc>
        <w:tc>
          <w:tcPr>
            <w:tcW w:w="2700" w:type="dxa"/>
          </w:tcPr>
          <w:p>
            <w:r>
              <w:t xml:space="preserve">Video library/cards/status/filter; upload wizard; live check; detail player, timeline, moments, detections, metrics/findings/evidence, coach review.</w:t>
            </w:r>
          </w:p>
        </w:tc>
        <w:tc>
          <w:tcPr>
            <w:tcW w:w="2200" w:type="dxa"/>
          </w:tcPr>
          <w:p>
            <w:r>
              <w:t xml:space="preserve">CHƯA CÓ.</w:t>
            </w:r>
          </w:p>
        </w:tc>
        <w:tc>
          <w:tcPr>
            <w:tcW w:w="1900" w:type="dxa"/>
          </w:tcPr>
          <w:p>
            <w:r>
              <w:t xml:space="preserve">Toàn bộ upload, job progress/error, video player, result/evidence timeline, fighter language and review state.</w:t>
            </w:r>
          </w:p>
        </w:tc>
      </w:tr>
      <w:tr>
        <w:tc>
          <w:tcPr>
            <w:tcW w:w="2200" w:type="dxa"/>
          </w:tcPr>
          <w:p>
            <w:r>
              <w:t xml:space="preserve">Performance &amp; goals</w:t>
            </w:r>
          </w:p>
        </w:tc>
        <w:tc>
          <w:tcPr>
            <w:tcW w:w="2700" w:type="dxa"/>
          </w:tcPr>
          <w:p>
            <w:r>
              <w:t xml:space="preserve">Overall/technique score, trend charts, metric context, goal groups/progress.</w:t>
            </w:r>
          </w:p>
        </w:tc>
        <w:tc>
          <w:tcPr>
            <w:tcW w:w="2200" w:type="dxa"/>
          </w:tcPr>
          <w:p>
            <w:r>
              <w:t xml:space="preserve">CHƯA CÓ.</w:t>
            </w:r>
          </w:p>
        </w:tc>
        <w:tc>
          <w:tcPr>
            <w:tcW w:w="1900" w:type="dxa"/>
          </w:tcPr>
          <w:p>
            <w:r>
              <w:t xml:space="preserve">Performance summary/detail/charts; goal list/progress and empty/loading states.</w:t>
            </w:r>
          </w:p>
        </w:tc>
      </w:tr>
      <w:tr>
        <w:tc>
          <w:tcPr>
            <w:tcW w:w="2200" w:type="dxa"/>
          </w:tcPr>
          <w:p>
            <w:r>
              <w:t xml:space="preserve">Health</w:t>
            </w:r>
          </w:p>
        </w:tc>
        <w:tc>
          <w:tcPr>
            <w:tcW w:w="2700" w:type="dxa"/>
          </w:tcPr>
          <w:p>
            <w:r>
              <w:t xml:space="preserve">Health summary, clearance, injury list/detail/history and medical-safe copy.</w:t>
            </w:r>
          </w:p>
        </w:tc>
        <w:tc>
          <w:tcPr>
            <w:tcW w:w="2200" w:type="dxa"/>
          </w:tcPr>
          <w:p>
            <w:r>
              <w:t xml:space="preserve">MỘT PHẦN: Cơ thể show measurement history/add/self-replace; Doctor medical summary can be selected.</w:t>
            </w:r>
          </w:p>
        </w:tc>
        <w:tc>
          <w:tcPr>
            <w:tcW w:w="1900" w:type="dxa"/>
          </w:tcPr>
          <w:p>
            <w:r>
              <w:t xml:space="preserve">Fighter health/clearance/injury/history surfaces, mandatory disclaimer and restricted-action state.</w:t>
            </w:r>
          </w:p>
        </w:tc>
      </w:tr>
    </w:tbl>
    <w:p>
      <w:pPr>
        <w:pStyle w:val="Heading1"/>
      </w:pPr>
      <w:r>
        <w:t xml:space="preserve">Chi tiết parity — Coach</w:t>
      </w:r>
    </w:p>
    <w:tbl>
      <w:tblPr>
        <w:tblW w:w="0" w:type="auto"/>
        <w:tblBorders>
          <w:top w:val="single" w:sz="4" w:color="A6A6A6"/>
          <w:left w:val="single" w:sz="4" w:color="A6A6A6"/>
          <w:bottom w:val="single" w:sz="4" w:color="A6A6A6"/>
          <w:right w:val="single" w:sz="4" w:color="A6A6A6"/>
          <w:insideH w:val="single" w:sz="4" w:color="D9E2F3"/>
          <w:insideV w:val="single" w:sz="4" w:color="D9E2F3"/>
        </w:tblBorders>
      </w:tblPr>
      <w:tr>
        <w:tc>
          <w:tcPr>
            <w:tcW w:w="2100" w:type="dxa"/>
            <w:shd w:fill="1F4E79"/>
          </w:tcPr>
          <w:p>
            <w:r>
              <w:rPr>
                <w:b/>
              </w:rPr>
              <w:t xml:space="preserve">Màn hình / khả năng web</w:t>
            </w:r>
          </w:p>
        </w:tc>
        <w:tc>
          <w:tcPr>
            <w:tcW w:w="2700" w:type="dxa"/>
            <w:shd w:fill="1F4E79"/>
          </w:tcPr>
          <w:p>
            <w:r>
              <w:rPr>
                <w:b/>
              </w:rPr>
              <w:t xml:space="preserve">Web show những gì</w:t>
            </w:r>
          </w:p>
        </w:tc>
        <w:tc>
          <w:tcPr>
            <w:tcW w:w="2350" w:type="dxa"/>
            <w:shd w:fill="1F4E79"/>
          </w:tcPr>
          <w:p>
            <w:r>
              <w:rPr>
                <w:b/>
              </w:rPr>
              <w:t xml:space="preserve">Mobile</w:t>
            </w:r>
          </w:p>
        </w:tc>
        <w:tc>
          <w:tcPr>
            <w:tcW w:w="1850" w:type="dxa"/>
            <w:shd w:fill="1F4E79"/>
          </w:tcPr>
          <w:p>
            <w:r>
              <w:rPr>
                <w:b/>
              </w:rPr>
              <w:t xml:space="preserve">Thiếu để đạt parity</w:t>
            </w:r>
          </w:p>
        </w:tc>
      </w:tr>
      <w:tr>
        <w:tc>
          <w:tcPr>
            <w:tcW w:w="2100" w:type="dxa"/>
          </w:tcPr>
          <w:p>
            <w:r>
              <w:t xml:space="preserve">Dashboard &amp; roster</w:t>
            </w:r>
          </w:p>
        </w:tc>
        <w:tc>
          <w:tcPr>
            <w:tcW w:w="2700" w:type="dxa"/>
          </w:tcPr>
          <w:p>
            <w:r>
              <w:t xml:space="preserve">Today schedule, attention/review queue, team trend/volume, health breakdown; roster grid/table, search/filter/view/pagination.</w:t>
            </w:r>
          </w:p>
        </w:tc>
        <w:tc>
          <w:tcPr>
            <w:tcW w:w="2350" w:type="dxa"/>
          </w:tcPr>
          <w:p>
            <w:r>
              <w:t xml:space="preserve">MỘT PHẦN: fighter list có search; detail hiển thị profile và measurements; có assign coach.</w:t>
            </w:r>
          </w:p>
        </w:tc>
        <w:tc>
          <w:tcPr>
            <w:tcW w:w="1850" w:type="dxa"/>
          </w:tcPr>
          <w:p>
            <w:r>
              <w:t xml:space="preserve">Coach dashboard, list filters/sort/pagination, health/clearance/trend indicators.</w:t>
            </w:r>
          </w:p>
        </w:tc>
      </w:tr>
      <w:tr>
        <w:tc>
          <w:tcPr>
            <w:tcW w:w="2100" w:type="dxa"/>
          </w:tcPr>
          <w:p>
            <w:r>
              <w:t xml:space="preserve">Fighter workspace</w:t>
            </w:r>
          </w:p>
        </w:tc>
        <w:tc>
          <w:tcPr>
            <w:tcW w:w="2700" w:type="dxa"/>
          </w:tcPr>
          <w:p>
            <w:r>
              <w:t xml:space="preserve">Overview: body, health/clearance, goals, upcoming, plan, feedback, analysis; tabs performance/training/videos/goals.</w:t>
            </w:r>
          </w:p>
        </w:tc>
        <w:tc>
          <w:tcPr>
            <w:tcW w:w="2350" w:type="dxa"/>
          </w:tcPr>
          <w:p>
            <w:r>
              <w:t xml:space="preserve">MỘT PHẦN: fighter identity/profile; measurement create/history and assignment.</w:t>
            </w:r>
          </w:p>
        </w:tc>
        <w:tc>
          <w:tcPr>
            <w:tcW w:w="1850" w:type="dxa"/>
          </w:tcPr>
          <w:p>
            <w:r>
              <w:t xml:space="preserve">All contextual cards/tabs, feedback and analytics/video linkage.</w:t>
            </w:r>
          </w:p>
        </w:tc>
      </w:tr>
      <w:tr>
        <w:tc>
          <w:tcPr>
            <w:tcW w:w="2100" w:type="dxa"/>
          </w:tcPr>
          <w:p>
            <w:r>
              <w:t xml:space="preserve">Plans &amp; exercises</w:t>
            </w:r>
          </w:p>
        </w:tc>
        <w:tc>
          <w:tcPr>
            <w:tcW w:w="2700" w:type="dxa"/>
          </w:tcPr>
          <w:p>
            <w:r>
              <w:t xml:space="preserve">Plan list/table/card/filter; create/edit; status lifecycle; plan overview, exercises, sessions, adherence; clearance-aware actions.</w:t>
            </w:r>
          </w:p>
        </w:tc>
        <w:tc>
          <w:tcPr>
            <w:tcW w:w="2350" w:type="dxa"/>
          </w:tcPr>
          <w:p>
            <w:r>
              <w:t xml:space="preserve">CÓ/MỘT PHẦN: plan list/detail/create; title/date/description/goals; status; simple exercise creation/list.</w:t>
            </w:r>
          </w:p>
        </w:tc>
        <w:tc>
          <w:tcPr>
            <w:tcW w:w="1850" w:type="dxa"/>
          </w:tcPr>
          <w:p>
            <w:r>
              <w:t xml:space="preserve">Edit plan, plan exercise composition, order/sets/reps/RPE, adherence, clearance gating and filters.</w:t>
            </w:r>
          </w:p>
        </w:tc>
      </w:tr>
      <w:tr>
        <w:tc>
          <w:tcPr>
            <w:tcW w:w="2100" w:type="dxa"/>
          </w:tcPr>
          <w:p>
            <w:r>
              <w:t xml:space="preserve">Sessions</w:t>
            </w:r>
          </w:p>
        </w:tc>
        <w:tc>
          <w:tcPr>
            <w:tcW w:w="2700" w:type="dxa"/>
          </w:tcPr>
          <w:p>
            <w:r>
              <w:t xml:space="preserve">List/filter; create/edit/conflict preview; detail; cancel; result; coach feedback.</w:t>
            </w:r>
          </w:p>
        </w:tc>
        <w:tc>
          <w:tcPr>
            <w:tcW w:w="2350" w:type="dxa"/>
          </w:tcPr>
          <w:p>
            <w:r>
              <w:t xml:space="preserve">CÓ/MỘT PHẦN: list/detail/create; fields fighter/title/date-time/type/duration/round/location/notes; status.</w:t>
            </w:r>
          </w:p>
        </w:tc>
        <w:tc>
          <w:tcPr>
            <w:tcW w:w="1850" w:type="dxa"/>
          </w:tcPr>
          <w:p>
            <w:r>
              <w:t xml:space="preserve">Edit, conflict preview, cancel reason, result/RPE/feedback and filters.</w:t>
            </w:r>
          </w:p>
        </w:tc>
      </w:tr>
      <w:tr>
        <w:tc>
          <w:tcPr>
            <w:tcW w:w="2100" w:type="dxa"/>
          </w:tcPr>
          <w:p>
            <w:r>
              <w:t xml:space="preserve">Video review</w:t>
            </w:r>
          </w:p>
        </w:tc>
        <w:tc>
          <w:tcPr>
            <w:tcW w:w="2700" w:type="dxa"/>
          </w:tcPr>
          <w:p>
            <w:r>
              <w:t xml:space="preserve">Upload for fighter; library/status; review queue; player/workspace; accept/correct/reject finding/detection; submit coach review.</w:t>
            </w:r>
          </w:p>
        </w:tc>
        <w:tc>
          <w:tcPr>
            <w:tcW w:w="2350" w:type="dxa"/>
          </w:tcPr>
          <w:p>
            <w:r>
              <w:t xml:space="preserve">CHƯA CÓ.</w:t>
            </w:r>
          </w:p>
        </w:tc>
        <w:tc>
          <w:tcPr>
            <w:tcW w:w="1850" w:type="dxa"/>
          </w:tcPr>
          <w:p>
            <w:r>
              <w:t xml:space="preserve">End-to-end video/AI job + evidence review/override (MVP-critical).</w:t>
            </w:r>
          </w:p>
        </w:tc>
      </w:tr>
      <w:tr>
        <w:tc>
          <w:tcPr>
            <w:tcW w:w="2100" w:type="dxa"/>
          </w:tcPr>
          <w:p>
            <w:r>
              <w:t xml:space="preserve">Performance/goals/clearance</w:t>
            </w:r>
          </w:p>
        </w:tc>
        <w:tc>
          <w:tcPr>
            <w:tcW w:w="2700" w:type="dxa"/>
          </w:tcPr>
          <w:p>
            <w:r>
              <w:t xml:space="preserve">Team performance table/highlights/trends; create/manage goals; clearance board.</w:t>
            </w:r>
          </w:p>
        </w:tc>
        <w:tc>
          <w:tcPr>
            <w:tcW w:w="2350" w:type="dxa"/>
          </w:tcPr>
          <w:p>
            <w:r>
              <w:t xml:space="preserve">CHƯA CÓ.</w:t>
            </w:r>
          </w:p>
        </w:tc>
        <w:tc>
          <w:tcPr>
            <w:tcW w:w="1850" w:type="dxa"/>
          </w:tcPr>
          <w:p>
            <w:r>
              <w:t xml:space="preserve">All three screens; use approved backend contracts, not mock services.</w:t>
            </w:r>
          </w:p>
        </w:tc>
      </w:tr>
    </w:tbl>
    <w:p>
      <w:pPr>
        <w:pStyle w:val="Heading1"/>
      </w:pPr>
      <w:r>
        <w:t xml:space="preserve">Chi tiết parity — Doctor và Admin</w:t>
      </w:r>
    </w:p>
    <w:tbl>
      <w:tblPr>
        <w:tblW w:w="0" w:type="auto"/>
        <w:tblBorders>
          <w:top w:val="single" w:sz="4" w:color="A6A6A6"/>
          <w:left w:val="single" w:sz="4" w:color="A6A6A6"/>
          <w:bottom w:val="single" w:sz="4" w:color="A6A6A6"/>
          <w:right w:val="single" w:sz="4" w:color="A6A6A6"/>
          <w:insideH w:val="single" w:sz="4" w:color="D9E2F3"/>
          <w:insideV w:val="single" w:sz="4" w:color="D9E2F3"/>
        </w:tblBorders>
      </w:tblPr>
      <w:tr>
        <w:tc>
          <w:tcPr>
            <w:tcW w:w="2200" w:type="dxa"/>
            <w:shd w:fill="1F4E79"/>
          </w:tcPr>
          <w:p>
            <w:r>
              <w:rPr>
                <w:b/>
              </w:rPr>
              <w:t xml:space="preserve">Persona / web scope</w:t>
            </w:r>
          </w:p>
        </w:tc>
        <w:tc>
          <w:tcPr>
            <w:tcW w:w="3300" w:type="dxa"/>
            <w:shd w:fill="1F4E79"/>
          </w:tcPr>
          <w:p>
            <w:r>
              <w:rPr>
                <w:b/>
              </w:rPr>
              <w:t xml:space="preserve">Web show &amp; thao tác</w:t>
            </w:r>
          </w:p>
        </w:tc>
        <w:tc>
          <w:tcPr>
            <w:tcW w:w="2200" w:type="dxa"/>
            <w:shd w:fill="1F4E79"/>
          </w:tcPr>
          <w:p>
            <w:r>
              <w:rPr>
                <w:b/>
              </w:rPr>
              <w:t xml:space="preserve">Mobile</w:t>
            </w:r>
          </w:p>
        </w:tc>
        <w:tc>
          <w:tcPr>
            <w:tcW w:w="1600" w:type="dxa"/>
            <w:shd w:fill="1F4E79"/>
          </w:tcPr>
          <w:p>
            <w:r>
              <w:rPr>
                <w:b/>
              </w:rPr>
              <w:t xml:space="preserve">Thiếu</w:t>
            </w:r>
          </w:p>
        </w:tc>
      </w:tr>
      <w:tr>
        <w:tc>
          <w:tcPr>
            <w:tcW w:w="2200" w:type="dxa"/>
          </w:tcPr>
          <w:p>
            <w:r>
              <w:t xml:space="preserve">Doctor — dashboard/fighters</w:t>
            </w:r>
          </w:p>
        </w:tc>
        <w:tc>
          <w:tcPr>
            <w:tcW w:w="3300" w:type="dxa"/>
          </w:tcPr>
          <w:p>
            <w:r>
              <w:t xml:space="preserve">Overview/counts/attention; fighter directory and profile.</w:t>
            </w:r>
          </w:p>
        </w:tc>
        <w:tc>
          <w:tcPr>
            <w:tcW w:w="2200" w:type="dxa"/>
          </w:tcPr>
          <w:p>
            <w:r>
              <w:t xml:space="preserve">MỘT PHẦN: fighter list, selected fighter state, basic profile entry.</w:t>
            </w:r>
          </w:p>
        </w:tc>
        <w:tc>
          <w:tcPr>
            <w:tcW w:w="1600" w:type="dxa"/>
          </w:tcPr>
          <w:p>
            <w:r>
              <w:t xml:space="preserve">Dashboard, filters, complete fighter detail.</w:t>
            </w:r>
          </w:p>
        </w:tc>
      </w:tr>
      <w:tr>
        <w:tc>
          <w:tcPr>
            <w:tcW w:w="2200" w:type="dxa"/>
          </w:tcPr>
          <w:p>
            <w:r>
              <w:t xml:space="preserve">Doctor — medical</w:t>
            </w:r>
          </w:p>
        </w:tc>
        <w:tc>
          <w:tcPr>
            <w:tcW w:w="3300" w:type="dxa"/>
          </w:tcPr>
          <w:p>
            <w:r>
              <w:t xml:space="preserve">Medical record; examinations create/detail; injuries create/update/treatment; recovery plans/check-ins/milestones; clearance grant/revoke; AI alerts review.</w:t>
            </w:r>
          </w:p>
        </w:tc>
        <w:tc>
          <w:tcPr>
            <w:tcW w:w="2200" w:type="dxa"/>
          </w:tcPr>
          <w:p>
            <w:r>
              <w:t xml:space="preserve">MỘT PHẦN: Medical screen calls fighter medical summary and shows medical status, active clearance, injuries, joint states, disclaimer.</w:t>
            </w:r>
          </w:p>
        </w:tc>
        <w:tc>
          <w:tcPr>
            <w:tcW w:w="1600" w:type="dxa"/>
          </w:tcPr>
          <w:p>
            <w:r>
              <w:t xml:space="preserve">All clinical CRUD/workflows, history, alert review and controls.</w:t>
            </w:r>
          </w:p>
        </w:tc>
      </w:tr>
      <w:tr>
        <w:tc>
          <w:tcPr>
            <w:tcW w:w="2200" w:type="dxa"/>
          </w:tcPr>
          <w:p>
            <w:r>
              <w:t xml:space="preserve">Admin</w:t>
            </w:r>
          </w:p>
        </w:tc>
        <w:tc>
          <w:tcPr>
            <w:tcW w:w="3300" w:type="dxa"/>
          </w:tcPr>
          <w:p>
            <w:r>
              <w:t xml:space="preserve">Dashboard; users invite/edit/status; role matrix; videos delete; AI jobs retry/cancel/timeline; models/thresholds/promote; audit; broadcast; settings.</w:t>
            </w:r>
          </w:p>
        </w:tc>
        <w:tc>
          <w:tcPr>
            <w:tcW w:w="2200" w:type="dxa"/>
          </w:tcPr>
          <w:p>
            <w:r>
              <w:t xml:space="preserve">CHƯA CÓ (ngoài admin home).</w:t>
            </w:r>
          </w:p>
        </w:tc>
        <w:tc>
          <w:tcPr>
            <w:tcW w:w="1600" w:type="dxa"/>
          </w:tcPr>
          <w:p>
            <w:r>
              <w:t xml:space="preserve">Toàn bộ admin system. Đây là ngoài MVP theo master spec.</w:t>
            </w:r>
          </w:p>
        </w:tc>
      </w:tr>
    </w:tbl>
    <w:p>
      <w:pPr>
        <w:pStyle w:val="Heading1"/>
      </w:pPr>
      <w:r>
        <w:t xml:space="preserve">Inventory mobile đã xác minh</w:t>
      </w:r>
    </w:p>
    <w:tbl>
      <w:tblPr>
        <w:tblW w:w="0" w:type="auto"/>
        <w:tblBorders>
          <w:top w:val="single" w:sz="4" w:color="A6A6A6"/>
          <w:left w:val="single" w:sz="4" w:color="A6A6A6"/>
          <w:bottom w:val="single" w:sz="4" w:color="A6A6A6"/>
          <w:right w:val="single" w:sz="4" w:color="A6A6A6"/>
          <w:insideH w:val="single" w:sz="4" w:color="D9E2F3"/>
          <w:insideV w:val="single" w:sz="4" w:color="D9E2F3"/>
        </w:tblBorders>
      </w:tblPr>
      <w:tr>
        <w:tc>
          <w:tcPr>
            <w:tcW w:w="1900" w:type="dxa"/>
            <w:shd w:fill="1F4E79"/>
          </w:tcPr>
          <w:p>
            <w:r>
              <w:rPr>
                <w:b/>
              </w:rPr>
              <w:t xml:space="preserve">Khu vực</w:t>
            </w:r>
          </w:p>
        </w:tc>
        <w:tc>
          <w:tcPr>
            <w:tcW w:w="4600" w:type="dxa"/>
            <w:shd w:fill="1F4E79"/>
          </w:tcPr>
          <w:p>
            <w:r>
              <w:rPr>
                <w:b/>
              </w:rPr>
              <w:t xml:space="preserve">Thông tin/field đang hiển thị hoặc hỗ trợ</w:t>
            </w:r>
          </w:p>
        </w:tc>
        <w:tc>
          <w:tcPr>
            <w:tcW w:w="2500" w:type="dxa"/>
            <w:shd w:fill="1F4E79"/>
          </w:tcPr>
          <w:p>
            <w:r>
              <w:rPr>
                <w:b/>
              </w:rPr>
              <w:t xml:space="preserve">Thao tác đang có</w:t>
            </w:r>
          </w:p>
        </w:tc>
      </w:tr>
      <w:tr>
        <w:tc>
          <w:tcPr>
            <w:tcW w:w="1900" w:type="dxa"/>
          </w:tcPr>
          <w:p>
            <w:r>
              <w:t xml:space="preserve">Fighter body</w:t>
            </w:r>
          </w:p>
        </w:tc>
        <w:tc>
          <w:tcPr>
            <w:tcW w:w="4600" w:type="dxa"/>
          </w:tcPr>
          <w:p>
            <w:r>
              <w:t xml:space="preserve">weight, height, reach, measured time/context, notes, superseded state; fighter profile gồm class/stance/gym/bio và medical status trong type.</w:t>
            </w:r>
          </w:p>
        </w:tc>
        <w:tc>
          <w:tcPr>
            <w:tcW w:w="2500" w:type="dxa"/>
          </w:tcPr>
          <w:p>
            <w:r>
              <w:t xml:space="preserve">Tạo self measurement; replace measurement; load history.</w:t>
            </w:r>
          </w:p>
        </w:tc>
      </w:tr>
      <w:tr>
        <w:tc>
          <w:tcPr>
            <w:tcW w:w="1900" w:type="dxa"/>
          </w:tcPr>
          <w:p>
            <w:r>
              <w:t xml:space="preserve">Fighter sessions</w:t>
            </w:r>
          </w:p>
        </w:tc>
        <w:tc>
          <w:tcPr>
            <w:tcW w:w="4600" w:type="dxa"/>
          </w:tcPr>
          <w:p>
            <w:r>
              <w:t xml:space="preserve">title, training type, scheduled time, planned/actual duration, rounds, location, notes, status.</w:t>
            </w:r>
          </w:p>
        </w:tc>
        <w:tc>
          <w:tcPr>
            <w:tcW w:w="2500" w:type="dxa"/>
          </w:tcPr>
          <w:p>
            <w:r>
              <w:t xml:space="preserve">Load list/detail; cập nhật status.</w:t>
            </w:r>
          </w:p>
        </w:tc>
      </w:tr>
      <w:tr>
        <w:tc>
          <w:tcPr>
            <w:tcW w:w="1900" w:type="dxa"/>
          </w:tcPr>
          <w:p>
            <w:r>
              <w:t xml:space="preserve">Fighter plans</w:t>
            </w:r>
          </w:p>
        </w:tc>
        <w:tc>
          <w:tcPr>
            <w:tcW w:w="4600" w:type="dxa"/>
          </w:tcPr>
          <w:p>
            <w:r>
              <w:t xml:space="preserve">title, dates, status, description, goals, milestones, completion percentage.</w:t>
            </w:r>
          </w:p>
        </w:tc>
        <w:tc>
          <w:tcPr>
            <w:tcW w:w="2500" w:type="dxa"/>
          </w:tcPr>
          <w:p>
            <w:r>
              <w:t xml:space="preserve">Load list/detail.</w:t>
            </w:r>
          </w:p>
        </w:tc>
      </w:tr>
      <w:tr>
        <w:tc>
          <w:tcPr>
            <w:tcW w:w="1900" w:type="dxa"/>
          </w:tcPr>
          <w:p>
            <w:r>
              <w:t xml:space="preserve">Coach fighter</w:t>
            </w:r>
          </w:p>
        </w:tc>
        <w:tc>
          <w:tcPr>
            <w:tcW w:w="4600" w:type="dxa"/>
          </w:tcPr>
          <w:p>
            <w:r>
              <w:t xml:space="preserve">identity/profile, body measurements.</w:t>
            </w:r>
          </w:p>
        </w:tc>
        <w:tc>
          <w:tcPr>
            <w:tcW w:w="2500" w:type="dxa"/>
          </w:tcPr>
          <w:p>
            <w:r>
              <w:t xml:space="preserve">Search/list; open detail; assign coach; add measurement.</w:t>
            </w:r>
          </w:p>
        </w:tc>
      </w:tr>
      <w:tr>
        <w:tc>
          <w:tcPr>
            <w:tcW w:w="1900" w:type="dxa"/>
          </w:tcPr>
          <w:p>
            <w:r>
              <w:t xml:space="preserve">Coach sessions</w:t>
            </w:r>
          </w:p>
        </w:tc>
        <w:tc>
          <w:tcPr>
            <w:tcW w:w="4600" w:type="dxa"/>
          </w:tcPr>
          <w:p>
            <w:r>
              <w:t xml:space="preserve">fighter, title, date/time, type, planned duration, rounds, location, notes, status.</w:t>
            </w:r>
          </w:p>
        </w:tc>
        <w:tc>
          <w:tcPr>
            <w:tcW w:w="2500" w:type="dxa"/>
          </w:tcPr>
          <w:p>
            <w:r>
              <w:t xml:space="preserve">List/detail/create/status; navigation via tabs/stacks.</w:t>
            </w:r>
          </w:p>
        </w:tc>
      </w:tr>
      <w:tr>
        <w:tc>
          <w:tcPr>
            <w:tcW w:w="1900" w:type="dxa"/>
          </w:tcPr>
          <w:p>
            <w:r>
              <w:t xml:space="preserve">Coach plans/exercises</w:t>
            </w:r>
          </w:p>
        </w:tc>
        <w:tc>
          <w:tcPr>
            <w:tcW w:w="4600" w:type="dxa"/>
          </w:tcPr>
          <w:p>
            <w:r>
              <w:t xml:space="preserve">plan title/date/description/goals; exercise name/category.</w:t>
            </w:r>
          </w:p>
        </w:tc>
        <w:tc>
          <w:tcPr>
            <w:tcW w:w="2500" w:type="dxa"/>
          </w:tcPr>
          <w:p>
            <w:r>
              <w:t xml:space="preserve">List/detail/create plan; list/create exercise; plan status handling.</w:t>
            </w:r>
          </w:p>
        </w:tc>
      </w:tr>
      <w:tr>
        <w:tc>
          <w:tcPr>
            <w:tcW w:w="1900" w:type="dxa"/>
          </w:tcPr>
          <w:p>
            <w:r>
              <w:t xml:space="preserve">Doctor medical</w:t>
            </w:r>
          </w:p>
        </w:tc>
        <w:tc>
          <w:tcPr>
            <w:tcW w:w="4600" w:type="dxa"/>
          </w:tcPr>
          <w:p>
            <w:r>
              <w:t xml:space="preserve">current medical status, active clearance (type/status/validity/notes), active injuries, joint state and API disclaimer.</w:t>
            </w:r>
          </w:p>
        </w:tc>
        <w:tc>
          <w:tcPr>
            <w:tcW w:w="2500" w:type="dxa"/>
          </w:tcPr>
          <w:p>
            <w:r>
              <w:t xml:space="preserve">Choose fighter; fetch/show medical summary; refresh.</w:t>
            </w:r>
          </w:p>
        </w:tc>
      </w:tr>
    </w:tbl>
    <w:p>
      <w:pPr>
        <w:pStyle w:val="Heading1"/>
      </w:pPr>
      <w:r>
        <w:t xml:space="preserve">Hình thức hiển thị cần giữ khi port sang native</w:t>
      </w:r>
    </w:p>
    <w:p>
      <w:pPr>
        <w:pStyle w:val="ListBullet"/>
      </w:pPr>
      <w:r>
        <w:t>Web dùng page header + mô tả, cards, stat cards, badges trạng thái, empty/loading/error states, filter bars, tables/pagination, chart và dialogs. Trên mobile nên chuyển table thành cards/list + filter sheet; dialog form thành full-screen/modal native; desktop sidebar thành role tabs/stack.</w:t>
      </w:r>
    </w:p>
    <w:p>
      <w:pPr>
        <w:pStyle w:val="ListBullet"/>
      </w:pPr>
      <w:r>
        <w:t>Các dữ liệu AI phải được trình bày theo lớp Metric → Finding → Insight → Recommendation, với evidence (analysis/action/frame/time/metric/value/model/scoring/confidence/data quality). Fighter không thấy confidence &lt; 0.4; Coach/Doctor có review/correct/override.</w:t>
      </w:r>
    </w:p>
    <w:p>
      <w:pPr>
        <w:pStyle w:val="ListBullet"/>
      </w:pPr>
      <w:r>
        <w:t>Medical content phải dùng ngôn ngữ assistive/estimated và có disclaimer bắt buộc; không copy wording hoặc conclusion mock theo hướng chẩn đoán.</w:t>
      </w:r>
    </w:p>
    <w:p>
      <w:pPr>
        <w:pStyle w:val="ListBullet"/>
      </w:pPr>
      <w:r>
        <w:t>Mỗi screen mới cần loading, empty, error và content states; dữ liệu nhạy cảm chỉ hiện theo RBAC/assignment và signed access phù hợp.</w:t>
      </w:r>
    </w:p>
    <w:p>
      <w:pPr>
        <w:pStyle w:val="Heading1"/>
      </w:pPr>
      <w:r>
        <w:t xml:space="preserve">Ưu tiên triển khai đề xuất</w:t>
      </w:r>
    </w:p>
    <w:tbl>
      <w:tblPr>
        <w:tblW w:w="0" w:type="auto"/>
        <w:tblBorders>
          <w:top w:val="single" w:sz="4" w:color="A6A6A6"/>
          <w:left w:val="single" w:sz="4" w:color="A6A6A6"/>
          <w:bottom w:val="single" w:sz="4" w:color="A6A6A6"/>
          <w:right w:val="single" w:sz="4" w:color="A6A6A6"/>
          <w:insideH w:val="single" w:sz="4" w:color="D9E2F3"/>
          <w:insideV w:val="single" w:sz="4" w:color="D9E2F3"/>
        </w:tblBorders>
      </w:tblPr>
      <w:tr>
        <w:tc>
          <w:tcPr>
            <w:tcW w:w="1300" w:type="dxa"/>
            <w:shd w:fill="1F4E79"/>
          </w:tcPr>
          <w:p>
            <w:r>
              <w:rPr>
                <w:b/>
              </w:rPr>
              <w:t xml:space="preserve">Ưu tiên</w:t>
            </w:r>
          </w:p>
        </w:tc>
        <w:tc>
          <w:tcPr>
            <w:tcW w:w="3900" w:type="dxa"/>
            <w:shd w:fill="1F4E79"/>
          </w:tcPr>
          <w:p>
            <w:r>
              <w:rPr>
                <w:b/>
              </w:rPr>
              <w:t xml:space="preserve">Hạng mục mobile</w:t>
            </w:r>
          </w:p>
        </w:tc>
        <w:tc>
          <w:tcPr>
            <w:tcW w:w="3800" w:type="dxa"/>
            <w:shd w:fill="1F4E79"/>
          </w:tcPr>
          <w:p>
            <w:r>
              <w:rPr>
                <w:b/>
              </w:rPr>
              <w:t xml:space="preserve">Lý do / điều kiện</w:t>
            </w:r>
          </w:p>
        </w:tc>
      </w:tr>
      <w:tr>
        <w:tc>
          <w:tcPr>
            <w:tcW w:w="1300" w:type="dxa"/>
          </w:tcPr>
          <w:p>
            <w:r>
              <w:t xml:space="preserve">P0 — MVP</w:t>
            </w:r>
          </w:p>
        </w:tc>
        <w:tc>
          <w:tcPr>
            <w:tcW w:w="3900" w:type="dxa"/>
          </w:tcPr>
          <w:p>
            <w:r>
              <w:t xml:space="preserve">Video upload → async job progress → library/detail → evidence findings; Coach review/override; Fighter dashboard score/history/progress.</w:t>
            </w:r>
          </w:p>
        </w:tc>
        <w:tc>
          <w:tcPr>
            <w:tcW w:w="3800" w:type="dxa"/>
          </w:tcPr>
          <w:p>
            <w:r>
              <w:t xml:space="preserve">Đúng MVP 22.0; cần kiểm chứng/hoàn thiện API, storage và analysis contract trước UI.</w:t>
            </w:r>
          </w:p>
        </w:tc>
      </w:tr>
      <w:tr>
        <w:tc>
          <w:tcPr>
            <w:tcW w:w="1300" w:type="dxa"/>
          </w:tcPr>
          <w:p>
            <w:r>
              <w:t xml:space="preserve">P1</w:t>
            </w:r>
          </w:p>
        </w:tc>
        <w:tc>
          <w:tcPr>
            <w:tcW w:w="3900" w:type="dxa"/>
          </w:tcPr>
          <w:p>
            <w:r>
              <w:t xml:space="preserve">Fighter/Coach training parity: session edit/result/feedback, plan exercises/adherence, roster filters.</w:t>
            </w:r>
          </w:p>
        </w:tc>
        <w:tc>
          <w:tcPr>
            <w:tcW w:w="3800" w:type="dxa"/>
          </w:tcPr>
          <w:p>
            <w:r>
              <w:t xml:space="preserve">Kế thừa API training hiện đã có; không giả định web mock là contract.</w:t>
            </w:r>
          </w:p>
        </w:tc>
      </w:tr>
      <w:tr>
        <w:tc>
          <w:tcPr>
            <w:tcW w:w="1300" w:type="dxa"/>
          </w:tcPr>
          <w:p>
            <w:r>
              <w:t xml:space="preserve">P1</w:t>
            </w:r>
          </w:p>
        </w:tc>
        <w:tc>
          <w:tcPr>
            <w:tcW w:w="3900" w:type="dxa"/>
          </w:tcPr>
          <w:p>
            <w:r>
              <w:t xml:space="preserve">Notifications/profile/settings đầy đủ.</w:t>
            </w:r>
          </w:p>
        </w:tc>
        <w:tc>
          <w:tcPr>
            <w:tcW w:w="3800" w:type="dxa"/>
          </w:tcPr>
          <w:p>
            <w:r>
              <w:t xml:space="preserve">Hoàn thiện trải nghiệm cross-role; cần API/contract riêng.</w:t>
            </w:r>
          </w:p>
        </w:tc>
      </w:tr>
      <w:tr>
        <w:tc>
          <w:tcPr>
            <w:tcW w:w="1300" w:type="dxa"/>
          </w:tcPr>
          <w:p>
            <w:r>
              <w:t xml:space="preserve">P2</w:t>
            </w:r>
          </w:p>
        </w:tc>
        <w:tc>
          <w:tcPr>
            <w:tcW w:w="3900" w:type="dxa"/>
          </w:tcPr>
          <w:p>
            <w:r>
              <w:t xml:space="preserve">Goals/performance/health surfaces; Doctor workflow.</w:t>
            </w:r>
          </w:p>
        </w:tc>
        <w:tc>
          <w:tcPr>
            <w:tcW w:w="3800" w:type="dxa"/>
          </w:tcPr>
          <w:p>
            <w:r>
              <w:t xml:space="preserve">Phụ thuộc service/API thật, medical safety và assignment.</w:t>
            </w:r>
          </w:p>
        </w:tc>
      </w:tr>
      <w:tr>
        <w:tc>
          <w:tcPr>
            <w:tcW w:w="1300" w:type="dxa"/>
          </w:tcPr>
          <w:p>
            <w:r>
              <w:t xml:space="preserve">P3</w:t>
            </w:r>
          </w:p>
        </w:tc>
        <w:tc>
          <w:tcPr>
            <w:tcW w:w="3900" w:type="dxa"/>
          </w:tcPr>
          <w:p>
            <w:r>
              <w:t xml:space="preserve">Admin panel, Ghost/live/comparison.</w:t>
            </w:r>
          </w:p>
        </w:tc>
        <w:tc>
          <w:tcPr>
            <w:tcW w:w="3800" w:type="dxa"/>
          </w:tcPr>
          <w:p>
            <w:r>
              <w:t xml:space="preserve">Ngoài MVP hoặc phase sau trong master spec.</w:t>
            </w:r>
          </w:p>
        </w:tc>
      </w:tr>
    </w:tbl>
    <w:p>
      <w:pPr>
        <w:pStyle w:val="Heading1"/>
      </w:pPr>
      <w:r>
        <w:t xml:space="preserve">Rủi ro và quyết định tích hợp</w:t>
      </w:r>
    </w:p>
    <w:p>
      <w:pPr>
        <w:pStyle w:val="ListBullet"/>
      </w:pPr>
      <w:r>
        <w:t>Không port Server Actions, next/headers, cookie demo session, Tailwind/DOM hoặc src/lib/mocks. Mobile chỉ gọi endpoint được backend xác minh.</w:t>
      </w:r>
    </w:p>
    <w:p>
      <w:pPr>
        <w:pStyle w:val="ListBullet"/>
      </w:pPr>
      <w:r>
        <w:t>Các endpoint mobile hiện thấy: auth (login/register/logout/me/refresh), fighters/profile/measurements/coach assignments/medical summary và training plans/exercises/sessions. Chưa có mobile API layer cho video, AI, goals, performance, notifications, full medical/admin.</w:t>
      </w:r>
    </w:p>
    <w:p>
      <w:pPr>
        <w:pStyle w:val="ListBullet"/>
      </w:pPr>
      <w:r>
        <w:t>Web có mock pipeline và demo session; các field/trạng thái web hữu ích để thiết kế nhưng không xác nhận backend hỗ trợ. Trước từng feature cần trace controller/DTO thực tế.</w:t>
      </w:r>
    </w:p>
    <w:p>
      <w:pPr>
        <w:pStyle w:val="ListBullet"/>
      </w:pPr>
      <w:r>
        <w:t>Skill đã dùng: mma-mobile-feature-parity (đối chiếu domain/role/API và native adaptation). Không có skill DOCX chuyên dụng trong danh sách cài đặt; DOCX này được tạo cục bộ, không cần thêm plugin/dependency.</w:t>
      </w:r>
    </w:p>
    <w:p>
      <w:pPr>
        <w:pStyle w:val="Heading1"/>
      </w:pPr>
      <w:r>
        <w:t xml:space="preserve">Tệp và điểm kiểm chứng chính</w:t>
      </w:r>
    </w:p>
    <w:p>
      <w:pPr>
        <w:pStyle w:val="ListBullet"/>
      </w:pPr>
      <w:r>
        <w:t>Web: nextjs-frontend/src/app/(app), src/components/{video,performance,medical,training,admin,account}, src/lib/services, src/lib/actions, src/lib/routes.ts.</w:t>
      </w:r>
    </w:p>
    <w:p>
      <w:pPr>
        <w:pStyle w:val="ListBullet"/>
      </w:pPr>
      <w:r>
        <w:t>Mobile: reactnative-mobile/src/app, src/screens, src/api/{auth,fighters,training,types}, src/session/role-gate.tsx.</w:t>
      </w:r>
    </w:p>
    <w:p>
      <w:pPr>
        <w:pStyle w:val="ListBullet"/>
      </w:pPr>
      <w:r>
        <w:t>Sản phẩm: docs/MMA-TMS-MASTER-SPECIFICATION-v2.md sections 03, 16.3, 19–22; MVP section 22.0.</w:t>
      </w:r>
    </w:p>
    <w:p>
      <w:pPr>
        <w:pStyle w:val="Heading1"/>
      </w:pPr>
      <w:r>
        <w:t xml:space="preserve">Kết luận</w:t>
      </w:r>
    </w:p>
    <w:p>
      <w:r>
        <w:t xml:space="preserve">Mobile có nền móng tốt cho training/profile nhưng chưa có core value video-to-insight và evidence review. Hãy triển khai P0 trước, lấy web làm mẫu cấu trúc nội dung/UX, và chỉ nối dữ liệu sau khi backend contract được xác minh. Không có mock data nào được sao chép vào tài liệu hay mobile.</w:t>
      </w:r>
    </w:p>
    <w:sectPr>
      <w:pgSz w:w="11906" w:h="16838"/>
      <w:pgMar w:top="1000" w:right="900" w:bottom="1000" w:left="900"/>
    </w:sectPr>
  </w:body>
</w:document>
</file>

<file path=word/styles.xml><?xml version="1.0" encoding="utf-8"?>
<w:styles xmlns:w="http://schemas.openxmlformats.org/wordprocessingml/2006/main">
  <w:style w:type="paragraph" w:default="1" w:styleId="Normal">
    <w:name w:val="Normal"/>
    <w:rPr>
      <w:rFonts w:ascii="Aptos" w:hAnsi="Aptos"/>
      <w:sz w:val="20"/>
    </w:rPr>
  </w:style>
  <w:style w:type="paragraph" w:styleId="Title">
    <w:name w:val="Title"/>
    <w:rPr>
      <w:b/>
      <w:sz w:val="36"/>
      <w:color w:val="1F4E79"/>
    </w:rPr>
  </w:style>
  <w:style w:type="paragraph" w:styleId="Subtitle">
    <w:name w:val="Subtitle"/>
    <w:rPr>
      <w:sz w:val="22"/>
      <w:color w:val="5B9BD5"/>
    </w:rPr>
  </w:style>
  <w:style w:type="paragraph" w:styleId="Heading1">
    <w:name w:val="heading 1"/>
    <w:rPr>
      <w:b/>
      <w:sz w:val="27"/>
      <w:color w:val="1F4E79"/>
    </w:rPr>
  </w:style>
  <w:style w:type="paragraph" w:styleId="ListBullet">
    <w:name w:val="List Bullet"/>
    <w:pPr>
      <w:ind w:left="480" w:hanging="240"/>
    </w:pPr>
  </w:style>
</w:styles>
</file>

<file path=word/_rels/document.xml.rels><?xml version="1.0" encoding="UTF-8" standalone="yes"?><Relationships xmlns="http://schemas.openxmlformats.org/package/2006/relationships"/>
</file>