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tabs>
          <w:tab w:val="left" w:pos="1230"/>
        </w:tabs>
        <w:spacing w:line="360" w:lineRule="auto"/>
        <w:jc w:val="center"/>
        <w:rPr>
          <w:rFonts w:hint="eastAsia" w:ascii="文泉驿正黑" w:hAnsi="文泉驿正黑" w:eastAsia="文泉驿正黑" w:cs="文泉驿正黑"/>
          <w:sz w:val="24"/>
          <w:szCs w:val="24"/>
        </w:rPr>
      </w:pPr>
      <w:r>
        <w:rPr>
          <w:rFonts w:hint="eastAsia" w:ascii="文泉驿正黑" w:hAnsi="文泉驿正黑" w:eastAsia="文泉驿正黑" w:cs="文泉驿正黑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571625" cy="346710"/>
            <wp:effectExtent l="0" t="0" r="0" b="0"/>
            <wp:wrapNone/>
            <wp:docPr id="11" name="图片 11" descr="F:\课程\LogicDesign\大作业\计算机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:\课程\LogicDesign\大作业\计算机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4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/>
          <w:sz w:val="36"/>
        </w:rPr>
      </w:pPr>
    </w:p>
    <w:p>
      <w:pPr>
        <w:spacing w:before="156" w:beforeLines="50" w:line="360" w:lineRule="auto"/>
        <w:rPr>
          <w:rFonts w:hint="eastAsia" w:ascii="文泉驿正黑" w:hAnsi="文泉驿正黑" w:eastAsia="文泉驿正黑" w:cs="文泉驿正黑"/>
          <w:b/>
          <w:sz w:val="36"/>
        </w:rPr>
      </w:pPr>
    </w:p>
    <w:p>
      <w:pPr>
        <w:spacing w:before="156" w:beforeLines="50" w:line="360" w:lineRule="auto"/>
        <w:rPr>
          <w:rFonts w:hint="eastAsia" w:ascii="文泉驿正黑" w:hAnsi="文泉驿正黑" w:eastAsia="文泉驿正黑" w:cs="文泉驿正黑"/>
          <w:b/>
          <w:sz w:val="36"/>
        </w:rPr>
      </w:pPr>
    </w:p>
    <w:p>
      <w:pPr>
        <w:jc w:val="center"/>
        <w:rPr>
          <w:rFonts w:hint="eastAsia" w:ascii="文泉驿正黑" w:hAnsi="文泉驿正黑" w:eastAsia="文泉驿正黑" w:cs="文泉驿正黑"/>
          <w:b w:val="0"/>
          <w:bCs/>
          <w:sz w:val="36"/>
        </w:rPr>
      </w:pPr>
      <w:r>
        <w:rPr>
          <w:rFonts w:hint="eastAsia" w:ascii="文泉驿正黑" w:hAnsi="文泉驿正黑" w:eastAsia="文泉驿正黑" w:cs="文泉驿正黑"/>
          <w:b w:val="0"/>
          <w:bCs/>
          <w:sz w:val="36"/>
        </w:rPr>
        <w:t>操  作  系  统</w:t>
      </w: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 w:val="0"/>
          <w:bCs/>
          <w:sz w:val="28"/>
        </w:rPr>
      </w:pPr>
      <w:r>
        <w:rPr>
          <w:rFonts w:hint="eastAsia" w:ascii="文泉驿正黑" w:hAnsi="文泉驿正黑" w:eastAsia="文泉驿正黑" w:cs="文泉驿正黑"/>
          <w:b w:val="0"/>
          <w:bCs/>
          <w:sz w:val="28"/>
        </w:rPr>
        <w:t>实 验 报 告</w:t>
      </w: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 w:val="0"/>
          <w:bCs/>
          <w:sz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32"/>
        </w:rPr>
        <w:t>实验6 地址映射与共享</w:t>
      </w: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/>
          <w:sz w:val="28"/>
        </w:rPr>
      </w:pP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/>
          <w:sz w:val="28"/>
        </w:rPr>
      </w:pP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/>
          <w:sz w:val="28"/>
        </w:rPr>
      </w:pPr>
    </w:p>
    <w:p>
      <w:pPr>
        <w:spacing w:before="156" w:beforeLines="50" w:line="360" w:lineRule="auto"/>
        <w:jc w:val="left"/>
        <w:rPr>
          <w:rFonts w:hint="eastAsia" w:ascii="文泉驿正黑" w:hAnsi="文泉驿正黑" w:eastAsia="文泉驿正黑" w:cs="文泉驿正黑"/>
          <w:b/>
          <w:sz w:val="24"/>
        </w:rPr>
      </w:pPr>
    </w:p>
    <w:p>
      <w:pPr>
        <w:spacing w:before="156" w:beforeLines="50" w:line="360" w:lineRule="auto"/>
        <w:jc w:val="left"/>
        <w:rPr>
          <w:rFonts w:hint="eastAsia" w:ascii="文泉驿正黑" w:hAnsi="文泉驿正黑" w:eastAsia="文泉驿正黑" w:cs="文泉驿正黑"/>
          <w:b w:val="0"/>
          <w:bCs/>
          <w:sz w:val="24"/>
        </w:rPr>
      </w:pPr>
    </w:p>
    <w:p>
      <w:pPr>
        <w:tabs>
          <w:tab w:val="left" w:pos="6525"/>
        </w:tabs>
        <w:ind w:left="2100" w:leftChars="0" w:firstLine="420" w:firstLineChars="0"/>
        <w:jc w:val="left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班级：</w:t>
      </w:r>
      <w:r>
        <w:rPr>
          <w:rFonts w:hint="default" w:ascii="文泉驿正黑" w:hAnsi="文泉驿正黑" w:eastAsia="文泉驿正黑" w:cs="文泉驿正黑"/>
          <w:b w:val="0"/>
          <w:bCs/>
          <w:i w:val="0"/>
          <w:iCs w:val="0"/>
          <w:sz w:val="24"/>
          <w:szCs w:val="32"/>
          <w:u w:val="single"/>
        </w:rPr>
        <w:t xml:space="preserve">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u w:val="single"/>
        </w:rPr>
        <w:t>1303104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     </w:t>
      </w:r>
    </w:p>
    <w:p>
      <w:pPr>
        <w:tabs>
          <w:tab w:val="left" w:pos="6525"/>
        </w:tabs>
        <w:ind w:left="2100" w:leftChars="0" w:firstLine="420" w:firstLineChars="0"/>
        <w:jc w:val="left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组员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：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u w:val="single"/>
        </w:rPr>
        <w:t>113031042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7/刘志铭 </w:t>
      </w:r>
    </w:p>
    <w:p>
      <w:pPr>
        <w:tabs>
          <w:tab w:val="left" w:pos="6525"/>
        </w:tabs>
        <w:ind w:left="2100" w:leftChars="0" w:firstLine="420" w:firstLineChars="0"/>
        <w:jc w:val="left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组员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：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1133710314/郑榕鹏 </w:t>
      </w:r>
    </w:p>
    <w:p>
      <w:pPr>
        <w:tabs>
          <w:tab w:val="left" w:pos="6525"/>
        </w:tabs>
        <w:ind w:left="2100" w:leftChars="0" w:firstLine="420" w:firstLineChars="0"/>
        <w:jc w:val="left"/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教师：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 曲 明 成       </w:t>
      </w:r>
    </w:p>
    <w:p>
      <w:pPr>
        <w:tabs>
          <w:tab w:val="left" w:pos="6525"/>
        </w:tabs>
        <w:ind w:left="2100" w:leftChars="0" w:firstLine="0" w:firstLineChars="0"/>
        <w:jc w:val="left"/>
        <w:rPr>
          <w:rFonts w:hint="default" w:ascii="文泉驿正黑" w:hAnsi="文泉驿正黑" w:eastAsia="文泉驿正黑" w:cs="文泉驿正黑"/>
          <w:b w:val="0"/>
          <w:bCs/>
          <w:sz w:val="28"/>
          <w:szCs w:val="36"/>
          <w:u w:val="single"/>
        </w:rPr>
      </w:pPr>
    </w:p>
    <w:p>
      <w:pPr>
        <w:tabs>
          <w:tab w:val="left" w:pos="6525"/>
        </w:tabs>
        <w:ind w:left="2100" w:leftChars="0" w:firstLine="0" w:firstLineChars="0"/>
        <w:jc w:val="left"/>
        <w:rPr>
          <w:rFonts w:hint="default" w:ascii="文泉驿正黑" w:hAnsi="文泉驿正黑" w:eastAsia="文泉驿正黑" w:cs="文泉驿正黑"/>
          <w:b w:val="0"/>
          <w:bCs/>
          <w:sz w:val="28"/>
          <w:szCs w:val="36"/>
          <w:u w:val="single"/>
        </w:rPr>
      </w:pPr>
    </w:p>
    <w:p>
      <w:pPr>
        <w:tabs>
          <w:tab w:val="left" w:pos="6525"/>
        </w:tabs>
        <w:ind w:left="2100" w:leftChars="0" w:firstLine="0" w:firstLineChars="0"/>
        <w:jc w:val="left"/>
        <w:rPr>
          <w:rFonts w:hint="default" w:ascii="文泉驿正黑" w:hAnsi="文泉驿正黑" w:eastAsia="文泉驿正黑" w:cs="文泉驿正黑"/>
          <w:b w:val="0"/>
          <w:bCs/>
          <w:sz w:val="28"/>
          <w:szCs w:val="36"/>
          <w:u w:val="single"/>
        </w:rPr>
      </w:pPr>
    </w:p>
    <w:p>
      <w:pPr>
        <w:keepNext w:val="0"/>
        <w:keepLines w:val="0"/>
        <w:pageBreakBefore w:val="0"/>
        <w:widowControl w:val="0"/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文泉驿正黑" w:hAnsi="文泉驿正黑" w:eastAsia="文泉驿正黑" w:cs="文泉驿正黑"/>
          <w:b w:val="0"/>
          <w:bCs/>
          <w:sz w:val="28"/>
          <w:szCs w:val="36"/>
        </w:rPr>
      </w:pPr>
      <w:r>
        <w:rPr>
          <w:rFonts w:hint="eastAsia" w:ascii="文泉驿正黑" w:hAnsi="文泉驿正黑" w:eastAsia="文泉驿正黑" w:cs="文泉驿正黑"/>
          <w:b w:val="0"/>
          <w:bCs/>
          <w:sz w:val="28"/>
          <w:szCs w:val="36"/>
        </w:rPr>
        <w:t>实验6 地址映射与共享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一．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回答问题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60"/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对于地址映射实验部分，列出你认为最重要的那几步（不超过4步），并给出你获得的实验数据。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获取LDT的物理位置，命令“xp /2w 0x0005cb8 + 13 * 8”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结果：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65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</w:pPr>
      <w:r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  <w:t>[bochs]: 0x00005d20 &lt;bogus+  0&gt;:0x52d00068</w:t>
      </w:r>
      <w:r>
        <w:rPr>
          <w:rFonts w:hint="default" w:ascii="文泉驿等宽正黑" w:hAnsi="文泉驿等宽正黑" w:eastAsia="文泉驿等宽正黑" w:cs="文泉驿等宽正黑"/>
          <w:b w:val="0"/>
          <w:bCs/>
          <w:sz w:val="22"/>
          <w:szCs w:val="28"/>
        </w:rPr>
        <w:t xml:space="preserve">  </w:t>
      </w:r>
      <w:r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  <w:t>0x000082fd</w:t>
      </w:r>
    </w:p>
    <w:p>
      <w:pPr>
        <w:numPr>
          <w:numId w:val="0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（2）获取LDT的第三项，从而组合出ds段的基地址，命令”xp /8w 0x00fd52d0“</w:t>
      </w:r>
    </w:p>
    <w:p>
      <w:pPr>
        <w:numPr>
          <w:ilvl w:val="0"/>
          <w:numId w:val="0"/>
        </w:numPr>
        <w:tabs>
          <w:tab w:val="left" w:pos="6525"/>
          <w:tab w:val="clear" w:pos="360"/>
        </w:tabs>
        <w:jc w:val="both"/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结果：</w:t>
      </w:r>
    </w:p>
    <w:p>
      <w:pPr>
        <w:numPr>
          <w:ilvl w:val="0"/>
          <w:numId w:val="0"/>
        </w:numPr>
        <w:tabs>
          <w:tab w:val="left" w:pos="6525"/>
          <w:tab w:val="clear" w:pos="360"/>
        </w:tabs>
        <w:jc w:val="both"/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</w:pPr>
      <w:r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  <w:t>[bochs]:</w:t>
      </w:r>
    </w:p>
    <w:p>
      <w:pPr>
        <w:numPr>
          <w:ilvl w:val="0"/>
          <w:numId w:val="0"/>
        </w:numPr>
        <w:tabs>
          <w:tab w:val="left" w:pos="6525"/>
          <w:tab w:val="clear" w:pos="360"/>
        </w:tabs>
        <w:jc w:val="both"/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</w:pPr>
      <w:r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  <w:t xml:space="preserve">0x00fd52d0 &lt;bogus+  </w:t>
      </w:r>
      <w:r>
        <w:rPr>
          <w:rFonts w:hint="default" w:ascii="文泉驿等宽正黑" w:hAnsi="文泉驿等宽正黑" w:eastAsia="文泉驿等宽正黑" w:cs="文泉驿等宽正黑"/>
          <w:b w:val="0"/>
          <w:bCs/>
          <w:sz w:val="22"/>
          <w:szCs w:val="28"/>
        </w:rPr>
        <w:t xml:space="preserve"> </w:t>
      </w:r>
      <w:r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  <w:t>0&gt;:0x00000000</w:t>
      </w:r>
      <w:r>
        <w:rPr>
          <w:rFonts w:hint="default" w:ascii="文泉驿等宽正黑" w:hAnsi="文泉驿等宽正黑" w:eastAsia="文泉驿等宽正黑" w:cs="文泉驿等宽正黑"/>
          <w:b w:val="0"/>
          <w:bCs/>
          <w:sz w:val="22"/>
          <w:szCs w:val="28"/>
        </w:rPr>
        <w:t xml:space="preserve"> </w:t>
      </w:r>
      <w:r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  <w:t xml:space="preserve"> 0x00000000</w:t>
      </w:r>
      <w:r>
        <w:rPr>
          <w:rFonts w:hint="default" w:ascii="文泉驿等宽正黑" w:hAnsi="文泉驿等宽正黑" w:eastAsia="文泉驿等宽正黑" w:cs="文泉驿等宽正黑"/>
          <w:b w:val="0"/>
          <w:bCs/>
          <w:sz w:val="22"/>
          <w:szCs w:val="28"/>
        </w:rPr>
        <w:t xml:space="preserve"> </w:t>
      </w:r>
      <w:r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  <w:t xml:space="preserve"> 0x00000002 </w:t>
      </w:r>
      <w:r>
        <w:rPr>
          <w:rFonts w:hint="default" w:ascii="文泉驿等宽正黑" w:hAnsi="文泉驿等宽正黑" w:eastAsia="文泉驿等宽正黑" w:cs="文泉驿等宽正黑"/>
          <w:b w:val="0"/>
          <w:bCs/>
          <w:sz w:val="22"/>
          <w:szCs w:val="28"/>
        </w:rPr>
        <w:t xml:space="preserve"> </w:t>
      </w:r>
      <w:r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  <w:t>0x10c0fa00</w:t>
      </w:r>
    </w:p>
    <w:p>
      <w:pPr>
        <w:numPr>
          <w:ilvl w:val="0"/>
          <w:numId w:val="0"/>
        </w:numPr>
        <w:tabs>
          <w:tab w:val="left" w:pos="6525"/>
          <w:tab w:val="clear" w:pos="360"/>
        </w:tabs>
        <w:jc w:val="both"/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</w:pPr>
      <w:r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  <w:t xml:space="preserve">0x00fd52e0 &lt;bogus+ </w:t>
      </w:r>
      <w:r>
        <w:rPr>
          <w:rFonts w:hint="default" w:ascii="文泉驿等宽正黑" w:hAnsi="文泉驿等宽正黑" w:eastAsia="文泉驿等宽正黑" w:cs="文泉驿等宽正黑"/>
          <w:b w:val="0"/>
          <w:bCs/>
          <w:sz w:val="22"/>
          <w:szCs w:val="28"/>
        </w:rPr>
        <w:t xml:space="preserve"> </w:t>
      </w:r>
      <w:r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  <w:t xml:space="preserve">16&gt;:0x00003fff </w:t>
      </w:r>
      <w:r>
        <w:rPr>
          <w:rFonts w:hint="default" w:ascii="文泉驿等宽正黑" w:hAnsi="文泉驿等宽正黑" w:eastAsia="文泉驿等宽正黑" w:cs="文泉驿等宽正黑"/>
          <w:b w:val="0"/>
          <w:bCs/>
          <w:sz w:val="22"/>
          <w:szCs w:val="28"/>
        </w:rPr>
        <w:t xml:space="preserve"> </w:t>
      </w:r>
      <w:r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  <w:t>0x10c0f300</w:t>
      </w:r>
      <w:r>
        <w:rPr>
          <w:rFonts w:hint="default" w:ascii="文泉驿等宽正黑" w:hAnsi="文泉驿等宽正黑" w:eastAsia="文泉驿等宽正黑" w:cs="文泉驿等宽正黑"/>
          <w:b w:val="0"/>
          <w:bCs/>
          <w:sz w:val="22"/>
          <w:szCs w:val="28"/>
        </w:rPr>
        <w:t xml:space="preserve"> </w:t>
      </w:r>
      <w:r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  <w:t xml:space="preserve"> 0x00000000</w:t>
      </w:r>
      <w:r>
        <w:rPr>
          <w:rFonts w:hint="default" w:ascii="文泉驿等宽正黑" w:hAnsi="文泉驿等宽正黑" w:eastAsia="文泉驿等宽正黑" w:cs="文泉驿等宽正黑"/>
          <w:b w:val="0"/>
          <w:bCs/>
          <w:sz w:val="22"/>
          <w:szCs w:val="28"/>
        </w:rPr>
        <w:t xml:space="preserve"> </w:t>
      </w:r>
      <w:r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  <w:t xml:space="preserve"> 0x00fd6000</w:t>
      </w:r>
    </w:p>
    <w:p>
      <w:pPr>
        <w:numPr>
          <w:ilvl w:val="0"/>
          <w:numId w:val="0"/>
        </w:numPr>
        <w:tabs>
          <w:tab w:val="left" w:pos="6525"/>
          <w:tab w:val="clear" w:pos="360"/>
        </w:tabs>
        <w:jc w:val="both"/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（3）得到变量i的物理地址，命令“xp /w 0x00fa6004”</w:t>
      </w:r>
    </w:p>
    <w:p>
      <w:pPr>
        <w:numPr>
          <w:ilvl w:val="0"/>
          <w:numId w:val="0"/>
        </w:numPr>
        <w:tabs>
          <w:tab w:val="left" w:pos="6525"/>
          <w:tab w:val="clear" w:pos="360"/>
        </w:tabs>
        <w:jc w:val="both"/>
        <w:rPr>
          <w:rFonts w:hint="default" w:ascii="文泉驿等宽正黑" w:hAnsi="文泉驿等宽正黑" w:eastAsia="文泉驿等宽正黑" w:cs="文泉驿等宽正黑"/>
          <w:b w:val="0"/>
          <w:bCs/>
          <w:sz w:val="22"/>
          <w:szCs w:val="28"/>
        </w:rPr>
      </w:pPr>
      <w:r>
        <w:rPr>
          <w:rFonts w:hint="default" w:ascii="文泉驿等宽正黑" w:hAnsi="文泉驿等宽正黑" w:eastAsia="文泉驿等宽正黑" w:cs="文泉驿等宽正黑"/>
          <w:b w:val="0"/>
          <w:bCs/>
          <w:sz w:val="22"/>
          <w:szCs w:val="28"/>
        </w:rPr>
        <w:t>结果：</w:t>
      </w:r>
    </w:p>
    <w:p>
      <w:pPr>
        <w:numPr>
          <w:ilvl w:val="0"/>
          <w:numId w:val="0"/>
        </w:numPr>
        <w:tabs>
          <w:tab w:val="left" w:pos="6525"/>
          <w:tab w:val="clear" w:pos="360"/>
        </w:tabs>
        <w:jc w:val="both"/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</w:pPr>
      <w:r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  <w:t>[bochs]:</w:t>
      </w:r>
    </w:p>
    <w:p>
      <w:pPr>
        <w:numPr>
          <w:ilvl w:val="0"/>
          <w:numId w:val="0"/>
        </w:numPr>
        <w:tabs>
          <w:tab w:val="left" w:pos="6525"/>
          <w:tab w:val="clear" w:pos="360"/>
        </w:tabs>
        <w:jc w:val="both"/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</w:pPr>
      <w:r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  <w:t>0x00fa6004 &lt;bogus+ 0&gt;:0x12345678</w:t>
      </w:r>
    </w:p>
    <w:p>
      <w:pPr>
        <w:numPr>
          <w:ilvl w:val="0"/>
          <w:numId w:val="0"/>
        </w:numPr>
        <w:tabs>
          <w:tab w:val="left" w:pos="6525"/>
          <w:tab w:val="clear" w:pos="360"/>
        </w:tabs>
        <w:jc w:val="both"/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</w:pPr>
    </w:p>
    <w:p>
      <w:pPr>
        <w:numPr>
          <w:ilvl w:val="0"/>
          <w:numId w:val="3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test.c退出后，如果马上再运行一次，并再进行地址跟踪，你发现有哪些异同？为什么？</w:t>
      </w:r>
    </w:p>
    <w:p>
      <w:pPr>
        <w:numPr>
          <w:numId w:val="0"/>
        </w:numPr>
        <w:tabs>
          <w:tab w:val="left" w:pos="6525"/>
        </w:tabs>
        <w:jc w:val="both"/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</w:pPr>
      <w:r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  <w:t>&lt;bochs:15&gt; xp /w 0+64*4</w:t>
      </w:r>
    </w:p>
    <w:p>
      <w:pPr>
        <w:numPr>
          <w:numId w:val="0"/>
        </w:numPr>
        <w:tabs>
          <w:tab w:val="left" w:pos="6525"/>
        </w:tabs>
        <w:jc w:val="both"/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</w:pPr>
      <w:r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  <w:t>[bochs]:0x00000100 &lt;bogus+       0&gt;: 0x00dce027</w:t>
      </w:r>
    </w:p>
    <w:p>
      <w:pPr>
        <w:numPr>
          <w:numId w:val="0"/>
        </w:numPr>
        <w:tabs>
          <w:tab w:val="left" w:pos="6525"/>
        </w:tabs>
        <w:jc w:val="both"/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</w:pPr>
      <w:r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  <w:t xml:space="preserve">&lt;bochs:16&gt; xp /w 0x00dce000+3*4            </w:t>
      </w:r>
    </w:p>
    <w:p>
      <w:pPr>
        <w:numPr>
          <w:numId w:val="0"/>
        </w:numPr>
        <w:tabs>
          <w:tab w:val="left" w:pos="6525"/>
        </w:tabs>
        <w:jc w:val="both"/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</w:pPr>
      <w:r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  <w:t>[bochs]:</w:t>
      </w:r>
      <w:r>
        <w:rPr>
          <w:rFonts w:hint="default" w:ascii="文泉驿等宽正黑" w:hAnsi="文泉驿等宽正黑" w:eastAsia="文泉驿等宽正黑" w:cs="文泉驿等宽正黑"/>
          <w:b w:val="0"/>
          <w:bCs/>
          <w:sz w:val="22"/>
          <w:szCs w:val="28"/>
        </w:rPr>
        <w:t xml:space="preserve"> </w:t>
      </w:r>
      <w:r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  <w:t>0x00dce00c &lt;bogus+       0&gt;: 0x00dcd067</w:t>
      </w:r>
    </w:p>
    <w:p>
      <w:pPr>
        <w:numPr>
          <w:numId w:val="0"/>
        </w:numPr>
        <w:tabs>
          <w:tab w:val="left" w:pos="6525"/>
        </w:tabs>
        <w:jc w:val="both"/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</w:pPr>
      <w:r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  <w:t>&lt;bochs:17&gt; page 0x10003004</w:t>
      </w:r>
    </w:p>
    <w:p>
      <w:pPr>
        <w:numPr>
          <w:numId w:val="0"/>
        </w:numPr>
        <w:tabs>
          <w:tab w:val="left" w:pos="6525"/>
        </w:tabs>
        <w:jc w:val="both"/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</w:pPr>
      <w:r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  <w:t>linear page 0x10003000 maps to physical page 0x00dcd000</w:t>
      </w:r>
    </w:p>
    <w:p>
      <w:pPr>
        <w:numPr>
          <w:numId w:val="0"/>
        </w:numPr>
        <w:tabs>
          <w:tab w:val="left" w:pos="6525"/>
        </w:tabs>
        <w:jc w:val="both"/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</w:pPr>
      <w:r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  <w:t>&lt;bochs:18&gt; xp /w 0x00dcd004</w:t>
      </w:r>
    </w:p>
    <w:p>
      <w:pPr>
        <w:numPr>
          <w:numId w:val="0"/>
        </w:numPr>
        <w:tabs>
          <w:tab w:val="left" w:pos="6525"/>
        </w:tabs>
        <w:jc w:val="both"/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</w:pPr>
      <w:r>
        <w:rPr>
          <w:rFonts w:hint="eastAsia" w:ascii="文泉驿等宽正黑" w:hAnsi="文泉驿等宽正黑" w:eastAsia="文泉驿等宽正黑" w:cs="文泉驿等宽正黑"/>
          <w:b w:val="0"/>
          <w:bCs/>
          <w:sz w:val="22"/>
          <w:szCs w:val="28"/>
        </w:rPr>
        <w:t>[bochs]:0x00dcd004 &lt;bogus+       0&gt;: 0x12345678</w:t>
      </w:r>
    </w:p>
    <w:p>
      <w:pPr>
        <w:numPr>
          <w:numId w:val="0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在查看页表的物理内存地址时出现了不同。</w:t>
      </w:r>
    </w:p>
    <w:p>
      <w:pPr>
        <w:numPr>
          <w:numId w:val="0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bookmarkStart w:id="0" w:name="_GoBack"/>
      <w:bookmarkEnd w:id="0"/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因为系统是以页为单位分配的，而这种分配是随机的，具有不确定性。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libri Light">
    <w:altName w:val="Free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仿宋">
    <w:altName w:val="文泉驿微米黑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decorative"/>
    <w:pitch w:val="default"/>
    <w:sig w:usb0="A00002EF" w:usb1="4000204B" w:usb2="00000000" w:usb3="00000000" w:csb0="2000009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楷体">
    <w:altName w:val="文泉驿微米黑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decorative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文泉驿等宽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Free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仿宋">
    <w:altName w:val="文泉驿微米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roman"/>
    <w:pitch w:val="default"/>
    <w:sig w:usb0="A00002EF" w:usb1="4000204B" w:usb2="00000000" w:usb3="00000000" w:csb0="2000009F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楷体">
    <w:altName w:val="文泉驿微米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roman"/>
    <w:pitch w:val="default"/>
    <w:sig w:usb0="E10002EF" w:usb1="6BDFFCFB" w:usb2="00800036" w:usb3="00000000" w:csb0="603E019F" w:csb1="DFD70000"/>
  </w:font>
  <w:font w:name="Georgi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decorative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modern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roman"/>
    <w:pitch w:val="variable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12"/>
      <w:tblW w:w="8306" w:type="dxa"/>
      <w:jc w:val="right"/>
      <w:tblInd w:w="0" w:type="dxa"/>
      <w:tblLayout w:type="fixed"/>
      <w:tblCellMar>
        <w:top w:w="115" w:type="dxa"/>
        <w:left w:w="115" w:type="dxa"/>
        <w:bottom w:w="115" w:type="dxa"/>
        <w:right w:w="115" w:type="dxa"/>
      </w:tblCellMar>
    </w:tblPr>
    <w:tblGrid>
      <w:gridCol w:w="7891"/>
      <w:gridCol w:w="415"/>
    </w:tblGrid>
    <w:tr>
      <w:tblPrEx>
        <w:tblLayout w:type="fixed"/>
      </w:tblPrEx>
      <w:trPr>
        <w:jc w:val="right"/>
      </w:trPr>
      <w:tc>
        <w:tcPr>
          <w:tcW w:w="7891" w:type="dxa"/>
          <w:vAlign w:val="center"/>
        </w:tcPr>
        <w:sdt>
          <w:sdtPr>
            <w:rPr>
              <w:rFonts w:ascii="仿宋" w:hAnsi="仿宋" w:eastAsia="仿宋"/>
              <w:caps/>
              <w:color w:val="4C4C4C" w:themeColor="text1"/>
              <w14:textFill>
                <w14:solidFill>
                  <w14:schemeClr w14:val="tx1"/>
                </w14:solidFill>
              </w14:textFill>
            </w:rPr>
            <w:alias w:val="作者"/>
            <w:id w:val="1534539408"/>
            <w:placeholder>
              <w:docPart w:val="6C97799DE4A2418BAFE73718DF627B19"/>
            </w:placeholder>
            <w:text/>
          </w:sdtPr>
          <w:sdtEndPr>
            <w:rPr>
              <w:rFonts w:ascii="仿宋" w:hAnsi="仿宋" w:eastAsia="仿宋"/>
              <w:caps/>
              <w:color w:val="4C4C4C" w:themeColor="text1"/>
              <w14:textFill>
                <w14:solidFill>
                  <w14:schemeClr w14:val="tx1"/>
                </w14:solidFill>
              </w14:textFill>
            </w:rPr>
          </w:sdtEndPr>
          <w:sdtContent>
            <w:p>
              <w:pPr>
                <w:pStyle w:val="5"/>
                <w:wordWrap w:val="0"/>
                <w:jc w:val="right"/>
                <w:rPr>
                  <w:rFonts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  <w:t>1303104班</w:t>
              </w:r>
              <w:r>
                <w:rPr>
                  <w:rFonts w:hint="eastAsia"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default"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  <w:t>郑榕鹏/</w:t>
              </w:r>
              <w:r>
                <w:rPr>
                  <w:rFonts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  <w:t>刘志铭</w:t>
              </w:r>
            </w:p>
          </w:sdtContent>
        </w:sdt>
      </w:tc>
      <w:tc>
        <w:tcPr>
          <w:tcW w:w="415" w:type="dxa"/>
          <w:shd w:val="clear" w:color="auto" w:fill="ED7D31" w:themeFill="accent2"/>
          <w:vAlign w:val="center"/>
        </w:tcPr>
        <w:p>
          <w:pPr>
            <w:pStyle w:val="4"/>
            <w:jc w:val="center"/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instrText xml:space="preserve">PAGE   \* MERGEFORMAT</w:instrText>
          </w:r>
          <w:r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rFonts w:ascii="仿宋" w:hAnsi="仿宋" w:eastAsia="仿宋"/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t>3</w:t>
          </w:r>
          <w:r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4"/>
      <w:rPr>
        <w:rFonts w:ascii="仿宋" w:hAnsi="仿宋" w:eastAsia="仿宋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  <w:r>
      <w:rPr>
        <w:sz w:val="21"/>
      </w:rPr>
      <w:drawing>
        <wp:inline distT="0" distB="0" distL="0" distR="0">
          <wp:extent cx="1543050" cy="257175"/>
          <wp:effectExtent l="0" t="0" r="0" b="9525"/>
          <wp:docPr id="36" name="图片 36" descr="F:\课程\LogicDesign\大作业\哈尔滨工业大学 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图片 36" descr="F:\课程\LogicDesign\大作业\哈尔滨工业大学 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30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5"/>
      <w:rPr>
        <w:rFonts w:hint="eastAsia" w:ascii="文泉驿正黑" w:hAnsi="文泉驿正黑" w:eastAsia="文泉驿正黑" w:cs="文泉驿正黑"/>
        <w:sz w:val="22"/>
      </w:rPr>
    </w:pPr>
    <w:r>
      <w:rPr>
        <w:rFonts w:hint="eastAsia" w:ascii="文泉驿正黑" w:hAnsi="文泉驿正黑" w:eastAsia="文泉驿正黑" w:cs="文泉驿正黑"/>
        <w:sz w:val="22"/>
      </w:rPr>
      <w:t>操 作 系 统 (2015秋) 实 验 报 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830077">
    <w:nsid w:val="56892B3D"/>
    <w:multiLevelType w:val="singleLevel"/>
    <w:tmpl w:val="56892B3D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451831534">
    <w:nsid w:val="568930EE"/>
    <w:multiLevelType w:val="singleLevel"/>
    <w:tmpl w:val="568930EE"/>
    <w:lvl w:ilvl="0" w:tentative="1">
      <w:start w:val="2"/>
      <w:numFmt w:val="decimal"/>
      <w:suff w:val="space"/>
      <w:lvlText w:val="%1."/>
      <w:lvlJc w:val="left"/>
    </w:lvl>
  </w:abstractNum>
  <w:abstractNum w:abstractNumId="1451830493">
    <w:nsid w:val="56892CDD"/>
    <w:multiLevelType w:val="singleLevel"/>
    <w:tmpl w:val="56892CDD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51830077"/>
  </w:num>
  <w:num w:numId="2">
    <w:abstractNumId w:val="1451830493"/>
  </w:num>
  <w:num w:numId="3">
    <w:abstractNumId w:val="14518315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7D2"/>
    <w:rsid w:val="00007798"/>
    <w:rsid w:val="0001585E"/>
    <w:rsid w:val="000222C8"/>
    <w:rsid w:val="000479C6"/>
    <w:rsid w:val="000525E5"/>
    <w:rsid w:val="00052B86"/>
    <w:rsid w:val="000569CA"/>
    <w:rsid w:val="000704C8"/>
    <w:rsid w:val="00071417"/>
    <w:rsid w:val="00083A53"/>
    <w:rsid w:val="00085956"/>
    <w:rsid w:val="000C00C6"/>
    <w:rsid w:val="000C408A"/>
    <w:rsid w:val="000F3BD4"/>
    <w:rsid w:val="000F5B14"/>
    <w:rsid w:val="000F68F9"/>
    <w:rsid w:val="00112047"/>
    <w:rsid w:val="001212C9"/>
    <w:rsid w:val="001314C6"/>
    <w:rsid w:val="00142B69"/>
    <w:rsid w:val="00166505"/>
    <w:rsid w:val="00172F94"/>
    <w:rsid w:val="001824BD"/>
    <w:rsid w:val="001903A7"/>
    <w:rsid w:val="001956DA"/>
    <w:rsid w:val="001D5254"/>
    <w:rsid w:val="001F1C9B"/>
    <w:rsid w:val="0022038F"/>
    <w:rsid w:val="00222249"/>
    <w:rsid w:val="00227708"/>
    <w:rsid w:val="0023223E"/>
    <w:rsid w:val="00234955"/>
    <w:rsid w:val="00265BF4"/>
    <w:rsid w:val="002978C4"/>
    <w:rsid w:val="002A7993"/>
    <w:rsid w:val="002B0C0A"/>
    <w:rsid w:val="002C5DB5"/>
    <w:rsid w:val="002E426E"/>
    <w:rsid w:val="00304551"/>
    <w:rsid w:val="0031572F"/>
    <w:rsid w:val="00354546"/>
    <w:rsid w:val="00360BFD"/>
    <w:rsid w:val="00361CCE"/>
    <w:rsid w:val="00371D59"/>
    <w:rsid w:val="003D3E65"/>
    <w:rsid w:val="003D764F"/>
    <w:rsid w:val="003E1F82"/>
    <w:rsid w:val="00403A5A"/>
    <w:rsid w:val="00443396"/>
    <w:rsid w:val="00474578"/>
    <w:rsid w:val="00483755"/>
    <w:rsid w:val="004A3563"/>
    <w:rsid w:val="004D68CF"/>
    <w:rsid w:val="004E5BDD"/>
    <w:rsid w:val="004F018D"/>
    <w:rsid w:val="00507AAD"/>
    <w:rsid w:val="00526B97"/>
    <w:rsid w:val="00544DA7"/>
    <w:rsid w:val="00554E40"/>
    <w:rsid w:val="0056564B"/>
    <w:rsid w:val="0057010D"/>
    <w:rsid w:val="005761E2"/>
    <w:rsid w:val="005A1ADD"/>
    <w:rsid w:val="005B2E34"/>
    <w:rsid w:val="005D3D5B"/>
    <w:rsid w:val="0060395A"/>
    <w:rsid w:val="0060524D"/>
    <w:rsid w:val="00622B9E"/>
    <w:rsid w:val="00630396"/>
    <w:rsid w:val="00637D50"/>
    <w:rsid w:val="00656EA8"/>
    <w:rsid w:val="00660D47"/>
    <w:rsid w:val="0066254D"/>
    <w:rsid w:val="006731FC"/>
    <w:rsid w:val="006B1540"/>
    <w:rsid w:val="006C0B17"/>
    <w:rsid w:val="006C219F"/>
    <w:rsid w:val="006C6AD3"/>
    <w:rsid w:val="006D0F2D"/>
    <w:rsid w:val="006D54D1"/>
    <w:rsid w:val="006D5EA5"/>
    <w:rsid w:val="00713DA9"/>
    <w:rsid w:val="00715441"/>
    <w:rsid w:val="00736D3B"/>
    <w:rsid w:val="00760B97"/>
    <w:rsid w:val="0076683F"/>
    <w:rsid w:val="007779A0"/>
    <w:rsid w:val="00783CF6"/>
    <w:rsid w:val="00793538"/>
    <w:rsid w:val="007A2BD4"/>
    <w:rsid w:val="007C22D4"/>
    <w:rsid w:val="007C7119"/>
    <w:rsid w:val="007D0629"/>
    <w:rsid w:val="00830DFF"/>
    <w:rsid w:val="0083513F"/>
    <w:rsid w:val="00847743"/>
    <w:rsid w:val="0088745E"/>
    <w:rsid w:val="00896675"/>
    <w:rsid w:val="008A0DF8"/>
    <w:rsid w:val="008C3A0B"/>
    <w:rsid w:val="008D48E2"/>
    <w:rsid w:val="008D72FE"/>
    <w:rsid w:val="008E164E"/>
    <w:rsid w:val="008E4245"/>
    <w:rsid w:val="00907ADA"/>
    <w:rsid w:val="00910D81"/>
    <w:rsid w:val="009151DF"/>
    <w:rsid w:val="00935336"/>
    <w:rsid w:val="009445D5"/>
    <w:rsid w:val="00945332"/>
    <w:rsid w:val="00947034"/>
    <w:rsid w:val="00950DD5"/>
    <w:rsid w:val="00957D97"/>
    <w:rsid w:val="009854FD"/>
    <w:rsid w:val="009D1EFB"/>
    <w:rsid w:val="009D3A07"/>
    <w:rsid w:val="009D769D"/>
    <w:rsid w:val="00A05DE4"/>
    <w:rsid w:val="00A10582"/>
    <w:rsid w:val="00A30D26"/>
    <w:rsid w:val="00A31318"/>
    <w:rsid w:val="00A37F45"/>
    <w:rsid w:val="00A42389"/>
    <w:rsid w:val="00A756A9"/>
    <w:rsid w:val="00A75ACE"/>
    <w:rsid w:val="00A771EC"/>
    <w:rsid w:val="00A912FE"/>
    <w:rsid w:val="00A9478D"/>
    <w:rsid w:val="00A96A61"/>
    <w:rsid w:val="00AA152C"/>
    <w:rsid w:val="00AD01F3"/>
    <w:rsid w:val="00AD40F2"/>
    <w:rsid w:val="00B05806"/>
    <w:rsid w:val="00B1439E"/>
    <w:rsid w:val="00B23858"/>
    <w:rsid w:val="00B33561"/>
    <w:rsid w:val="00B8159A"/>
    <w:rsid w:val="00BB5E5C"/>
    <w:rsid w:val="00BD2B24"/>
    <w:rsid w:val="00BD3323"/>
    <w:rsid w:val="00BD3EB0"/>
    <w:rsid w:val="00C26755"/>
    <w:rsid w:val="00C27D34"/>
    <w:rsid w:val="00C3426C"/>
    <w:rsid w:val="00C47758"/>
    <w:rsid w:val="00C62240"/>
    <w:rsid w:val="00C65E83"/>
    <w:rsid w:val="00C74E37"/>
    <w:rsid w:val="00C815C0"/>
    <w:rsid w:val="00C82932"/>
    <w:rsid w:val="00CA15F5"/>
    <w:rsid w:val="00CA4679"/>
    <w:rsid w:val="00CA46A1"/>
    <w:rsid w:val="00CA55B2"/>
    <w:rsid w:val="00CC2295"/>
    <w:rsid w:val="00D24EB4"/>
    <w:rsid w:val="00D2600B"/>
    <w:rsid w:val="00D67CB8"/>
    <w:rsid w:val="00D8162E"/>
    <w:rsid w:val="00DC0964"/>
    <w:rsid w:val="00DE2A51"/>
    <w:rsid w:val="00E11DF8"/>
    <w:rsid w:val="00E17AAD"/>
    <w:rsid w:val="00E2118A"/>
    <w:rsid w:val="00E525C2"/>
    <w:rsid w:val="00E648AB"/>
    <w:rsid w:val="00E77FCE"/>
    <w:rsid w:val="00E803BF"/>
    <w:rsid w:val="00E819DB"/>
    <w:rsid w:val="00EC5EDB"/>
    <w:rsid w:val="00ED2435"/>
    <w:rsid w:val="00F175E3"/>
    <w:rsid w:val="00F40DD2"/>
    <w:rsid w:val="00F55C42"/>
    <w:rsid w:val="00F6079C"/>
    <w:rsid w:val="00F76287"/>
    <w:rsid w:val="00F871ED"/>
    <w:rsid w:val="00F96935"/>
    <w:rsid w:val="00F979DE"/>
    <w:rsid w:val="00FA1DD0"/>
    <w:rsid w:val="00FA532D"/>
    <w:rsid w:val="00FD4393"/>
    <w:rsid w:val="00FE426A"/>
    <w:rsid w:val="00FF0FFB"/>
    <w:rsid w:val="00FF737C"/>
    <w:rsid w:val="17EDCA2A"/>
    <w:rsid w:val="2FFE75DF"/>
    <w:rsid w:val="3BF70E51"/>
    <w:rsid w:val="3BFFCCF2"/>
    <w:rsid w:val="3FFF2665"/>
    <w:rsid w:val="55F73096"/>
    <w:rsid w:val="5979907A"/>
    <w:rsid w:val="5DCD906B"/>
    <w:rsid w:val="5F772721"/>
    <w:rsid w:val="5F7DDDBE"/>
    <w:rsid w:val="63FE7428"/>
    <w:rsid w:val="64FFA8B9"/>
    <w:rsid w:val="6EF3D857"/>
    <w:rsid w:val="6FBF24FD"/>
    <w:rsid w:val="6FD5EED0"/>
    <w:rsid w:val="76D7704C"/>
    <w:rsid w:val="7BF52E47"/>
    <w:rsid w:val="7CCF51B8"/>
    <w:rsid w:val="7EFCDFE4"/>
    <w:rsid w:val="7FEFC691"/>
    <w:rsid w:val="7FF72D5D"/>
    <w:rsid w:val="7FFFAE8F"/>
    <w:rsid w:val="9FDB66EB"/>
    <w:rsid w:val="B15E8413"/>
    <w:rsid w:val="B3AF7A68"/>
    <w:rsid w:val="B3D75E9B"/>
    <w:rsid w:val="B777E5CF"/>
    <w:rsid w:val="B79D9EE2"/>
    <w:rsid w:val="CFDBBDA9"/>
    <w:rsid w:val="CFEF9936"/>
    <w:rsid w:val="D7CAE6E9"/>
    <w:rsid w:val="DF682FD7"/>
    <w:rsid w:val="DF6BE478"/>
    <w:rsid w:val="EB5D53C9"/>
    <w:rsid w:val="ED7FA38C"/>
    <w:rsid w:val="F5B617D6"/>
    <w:rsid w:val="F9B52EAD"/>
    <w:rsid w:val="FC73ADF6"/>
    <w:rsid w:val="FC7FA29B"/>
    <w:rsid w:val="FCDFBF43"/>
    <w:rsid w:val="FE77A644"/>
    <w:rsid w:val="FEAFD7CA"/>
    <w:rsid w:val="FEBBC5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7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character" w:styleId="11">
    <w:name w:val="HTML Code"/>
    <w:basedOn w:val="9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页眉 字符"/>
    <w:basedOn w:val="9"/>
    <w:link w:val="5"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uiPriority w:val="99"/>
    <w:rPr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97799DE4A2418BAFE73718DF627B1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1E24C7-8E1D-44D4-93C3-14346501A237}"/>
      </w:docPartPr>
      <w:docPartBody>
        <w:p>
          <w:pPr>
            <w:pStyle w:val="4"/>
          </w:pPr>
          <w:r>
            <w:rPr>
              <w:caps/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libri Light">
    <w:altName w:val="Free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仿宋">
    <w:altName w:val="文泉驿微米黑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decorative"/>
    <w:pitch w:val="default"/>
    <w:sig w:usb0="A00002EF" w:usb1="4000204B" w:usb2="00000000" w:usb3="00000000" w:csb0="2000009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楷体">
    <w:altName w:val="文泉驿微米黑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等线">
    <w:altName w:val="文泉驿正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文泉驿正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4E"/>
    <w:rsid w:val="002538DE"/>
    <w:rsid w:val="0027711C"/>
    <w:rsid w:val="00345E8E"/>
    <w:rsid w:val="004E07A0"/>
    <w:rsid w:val="00656306"/>
    <w:rsid w:val="006853A7"/>
    <w:rsid w:val="0071405B"/>
    <w:rsid w:val="009067FC"/>
    <w:rsid w:val="0094574E"/>
    <w:rsid w:val="00B64423"/>
    <w:rsid w:val="00B86C3D"/>
    <w:rsid w:val="00E048BE"/>
    <w:rsid w:val="00E25B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C97799DE4A2418BAFE73718DF627B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573A69EAE8D84782BC6C1A74A5C63E0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E2B6B4211DB4BC3875F3B3A5E2150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7262B7E959DA4EC0AF7E4647941B25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404</Words>
  <Characters>2306</Characters>
  <Lines>19</Lines>
  <Paragraphs>5</Paragraphs>
  <TotalTime>0</TotalTime>
  <ScaleCrop>false</ScaleCrop>
  <LinksUpToDate>false</LinksUpToDate>
  <CharactersWithSpaces>2705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2015-08-18T05:55:00Z</dcterms:created>
  <dc:creator>1303104班 1130310427 刘志铭</dc:creator>
  <cp:lastModifiedBy>zhiming</cp:lastModifiedBy>
  <cp:lastPrinted>2015-09-24T23:09:00Z</cp:lastPrinted>
  <dcterms:modified xsi:type="dcterms:W3CDTF">2016-01-03T22:31:06Z</dcterms:modified>
  <cp:revision>184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