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0879CA" w14:textId="77777777" w:rsidR="00EF244F" w:rsidRDefault="00790FAF" w:rsidP="00790FAF">
      <w:pPr>
        <w:jc w:val="both"/>
      </w:pPr>
      <w:r>
        <w:t>PCA Homework Report</w:t>
      </w:r>
      <w:r>
        <w:tab/>
      </w:r>
      <w:r>
        <w:tab/>
      </w:r>
      <w:r>
        <w:tab/>
      </w:r>
      <w:r>
        <w:tab/>
      </w:r>
      <w:r>
        <w:tab/>
        <w:t xml:space="preserve">                          </w:t>
      </w:r>
      <w:r>
        <w:tab/>
      </w:r>
      <w:proofErr w:type="spellStart"/>
      <w:r>
        <w:t>Hudanyun</w:t>
      </w:r>
      <w:proofErr w:type="spellEnd"/>
      <w:r>
        <w:t xml:space="preserve"> Sheng</w:t>
      </w:r>
    </w:p>
    <w:p w14:paraId="14350936" w14:textId="77777777" w:rsidR="006D5605" w:rsidRDefault="001E1CF0" w:rsidP="00790FAF">
      <w:pPr>
        <w:jc w:val="both"/>
      </w:pPr>
      <w:r>
        <w:t>1</w:t>
      </w:r>
      <w:r w:rsidR="004E05C2">
        <w:t xml:space="preserve">. </w:t>
      </w:r>
      <w:r>
        <w:t>(a)</w:t>
      </w:r>
    </w:p>
    <w:p w14:paraId="51AF1364" w14:textId="77777777" w:rsidR="00892735" w:rsidRDefault="00892735" w:rsidP="00790FAF">
      <w:pPr>
        <w:jc w:val="both"/>
      </w:pPr>
      <w:r>
        <w:t>Case 1: B=2</w:t>
      </w:r>
    </w:p>
    <w:p w14:paraId="4487B4B3" w14:textId="77777777" w:rsidR="00276FA8" w:rsidRDefault="00D60739" w:rsidP="00790FAF">
      <w:pPr>
        <w:jc w:val="both"/>
      </w:pPr>
      <w:r>
        <w:rPr>
          <w:noProof/>
        </w:rPr>
        <w:drawing>
          <wp:inline distT="0" distB="0" distL="0" distR="0" wp14:anchorId="43F5D8E8" wp14:editId="498F0D94">
            <wp:extent cx="1950720" cy="146304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atterPlotProjected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50720" cy="1463040"/>
                    </a:xfrm>
                    <a:prstGeom prst="rect">
                      <a:avLst/>
                    </a:prstGeom>
                  </pic:spPr>
                </pic:pic>
              </a:graphicData>
            </a:graphic>
          </wp:inline>
        </w:drawing>
      </w:r>
      <w:r>
        <w:rPr>
          <w:noProof/>
        </w:rPr>
        <w:drawing>
          <wp:inline distT="0" distB="0" distL="0" distR="0" wp14:anchorId="1008C3AE" wp14:editId="3B47A6AE">
            <wp:extent cx="1950720" cy="146304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igenvaluePlotEigenvalue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50720" cy="1463040"/>
                    </a:xfrm>
                    <a:prstGeom prst="rect">
                      <a:avLst/>
                    </a:prstGeom>
                  </pic:spPr>
                </pic:pic>
              </a:graphicData>
            </a:graphic>
          </wp:inline>
        </w:drawing>
      </w:r>
      <w:r>
        <w:rPr>
          <w:noProof/>
        </w:rPr>
        <w:drawing>
          <wp:inline distT="0" distB="0" distL="0" distR="0" wp14:anchorId="46D22B17" wp14:editId="07CBEEF2">
            <wp:extent cx="1950720" cy="146304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tterPlotWhitened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0720" cy="1463040"/>
                    </a:xfrm>
                    <a:prstGeom prst="rect">
                      <a:avLst/>
                    </a:prstGeom>
                  </pic:spPr>
                </pic:pic>
              </a:graphicData>
            </a:graphic>
          </wp:inline>
        </w:drawing>
      </w:r>
    </w:p>
    <w:p w14:paraId="252C1AE9" w14:textId="77777777" w:rsidR="0079231D" w:rsidRDefault="0079231D" w:rsidP="00790FAF">
      <w:pPr>
        <w:jc w:val="both"/>
      </w:pPr>
    </w:p>
    <w:p w14:paraId="281114FE" w14:textId="77777777" w:rsidR="006B46EA" w:rsidRDefault="006B46EA" w:rsidP="00790FAF">
      <w:pPr>
        <w:jc w:val="both"/>
      </w:pPr>
      <w:r>
        <w:t>Case 2: B=3</w:t>
      </w:r>
    </w:p>
    <w:p w14:paraId="325F1E87" w14:textId="77777777" w:rsidR="00D60739" w:rsidRDefault="003E0F9D" w:rsidP="00790FAF">
      <w:pPr>
        <w:jc w:val="both"/>
      </w:pPr>
      <w:r>
        <w:rPr>
          <w:noProof/>
        </w:rPr>
        <w:drawing>
          <wp:inline distT="0" distB="0" distL="0" distR="0" wp14:anchorId="359A685F" wp14:editId="7FA2CFA9">
            <wp:extent cx="1950720" cy="146304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atterPlotProjected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50720" cy="1463040"/>
                    </a:xfrm>
                    <a:prstGeom prst="rect">
                      <a:avLst/>
                    </a:prstGeom>
                  </pic:spPr>
                </pic:pic>
              </a:graphicData>
            </a:graphic>
          </wp:inline>
        </w:drawing>
      </w:r>
      <w:r>
        <w:rPr>
          <w:noProof/>
        </w:rPr>
        <w:drawing>
          <wp:inline distT="0" distB="0" distL="0" distR="0" wp14:anchorId="24058DB8" wp14:editId="041A811F">
            <wp:extent cx="1950720" cy="146304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igenvaluePlotEigenvalu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50720" cy="1463040"/>
                    </a:xfrm>
                    <a:prstGeom prst="rect">
                      <a:avLst/>
                    </a:prstGeom>
                  </pic:spPr>
                </pic:pic>
              </a:graphicData>
            </a:graphic>
          </wp:inline>
        </w:drawing>
      </w:r>
      <w:r>
        <w:rPr>
          <w:noProof/>
        </w:rPr>
        <w:drawing>
          <wp:inline distT="0" distB="0" distL="0" distR="0" wp14:anchorId="07D83B5C" wp14:editId="0D69FBA3">
            <wp:extent cx="1950720" cy="146304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atterPlotWhitened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50720" cy="1463040"/>
                    </a:xfrm>
                    <a:prstGeom prst="rect">
                      <a:avLst/>
                    </a:prstGeom>
                  </pic:spPr>
                </pic:pic>
              </a:graphicData>
            </a:graphic>
          </wp:inline>
        </w:drawing>
      </w:r>
    </w:p>
    <w:p w14:paraId="0622FB1C" w14:textId="77777777" w:rsidR="0079231D" w:rsidRDefault="0079231D" w:rsidP="00790FAF">
      <w:pPr>
        <w:jc w:val="both"/>
      </w:pPr>
    </w:p>
    <w:p w14:paraId="07082164" w14:textId="77777777" w:rsidR="003E0F9D" w:rsidRDefault="003E0F9D" w:rsidP="00790FAF">
      <w:pPr>
        <w:jc w:val="both"/>
      </w:pPr>
      <w:r>
        <w:t>Case 3: B=10</w:t>
      </w:r>
    </w:p>
    <w:p w14:paraId="5DF59FFD" w14:textId="77777777" w:rsidR="008659DC" w:rsidRDefault="008659DC" w:rsidP="00790FAF">
      <w:pPr>
        <w:jc w:val="both"/>
      </w:pPr>
      <w:r>
        <w:rPr>
          <w:noProof/>
        </w:rPr>
        <w:drawing>
          <wp:inline distT="0" distB="0" distL="0" distR="0" wp14:anchorId="35E74D12" wp14:editId="05846F81">
            <wp:extent cx="1950720" cy="146304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atterPlotProjected1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50720" cy="1463040"/>
                    </a:xfrm>
                    <a:prstGeom prst="rect">
                      <a:avLst/>
                    </a:prstGeom>
                  </pic:spPr>
                </pic:pic>
              </a:graphicData>
            </a:graphic>
          </wp:inline>
        </w:drawing>
      </w:r>
      <w:r>
        <w:rPr>
          <w:noProof/>
        </w:rPr>
        <w:drawing>
          <wp:inline distT="0" distB="0" distL="0" distR="0" wp14:anchorId="44B651AC" wp14:editId="21681AF6">
            <wp:extent cx="1950720" cy="146304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igenvaluePlotEigenvalue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50720" cy="1463040"/>
                    </a:xfrm>
                    <a:prstGeom prst="rect">
                      <a:avLst/>
                    </a:prstGeom>
                  </pic:spPr>
                </pic:pic>
              </a:graphicData>
            </a:graphic>
          </wp:inline>
        </w:drawing>
      </w:r>
      <w:r>
        <w:rPr>
          <w:noProof/>
        </w:rPr>
        <w:drawing>
          <wp:inline distT="0" distB="0" distL="0" distR="0" wp14:anchorId="31DF234A" wp14:editId="58599224">
            <wp:extent cx="1950720" cy="146304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atterPlotWhitened1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50720" cy="1463040"/>
                    </a:xfrm>
                    <a:prstGeom prst="rect">
                      <a:avLst/>
                    </a:prstGeom>
                  </pic:spPr>
                </pic:pic>
              </a:graphicData>
            </a:graphic>
          </wp:inline>
        </w:drawing>
      </w:r>
    </w:p>
    <w:p w14:paraId="3307A2A0" w14:textId="77777777" w:rsidR="0079231D" w:rsidRDefault="0079231D" w:rsidP="00790FAF">
      <w:pPr>
        <w:jc w:val="both"/>
      </w:pPr>
    </w:p>
    <w:p w14:paraId="46F69550" w14:textId="77777777" w:rsidR="00C05B91" w:rsidRDefault="00C05B91" w:rsidP="00790FAF">
      <w:pPr>
        <w:jc w:val="both"/>
      </w:pPr>
      <w:r>
        <w:t>Case 4: B=100</w:t>
      </w:r>
    </w:p>
    <w:p w14:paraId="7CCAF8F2" w14:textId="77777777" w:rsidR="00C05B91" w:rsidRDefault="00C05B91" w:rsidP="00790FAF">
      <w:pPr>
        <w:jc w:val="both"/>
      </w:pPr>
      <w:r>
        <w:rPr>
          <w:noProof/>
        </w:rPr>
        <w:drawing>
          <wp:inline distT="0" distB="0" distL="0" distR="0" wp14:anchorId="7F485B1F" wp14:editId="15DCB19F">
            <wp:extent cx="1950720" cy="146304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atterPlotProjected10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50720" cy="1463040"/>
                    </a:xfrm>
                    <a:prstGeom prst="rect">
                      <a:avLst/>
                    </a:prstGeom>
                  </pic:spPr>
                </pic:pic>
              </a:graphicData>
            </a:graphic>
          </wp:inline>
        </w:drawing>
      </w:r>
      <w:r>
        <w:rPr>
          <w:noProof/>
        </w:rPr>
        <w:drawing>
          <wp:inline distT="0" distB="0" distL="0" distR="0" wp14:anchorId="4E96CFE4" wp14:editId="0AB24156">
            <wp:extent cx="1950720" cy="146304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igenvaluePlotEigenvalue10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50720" cy="1463040"/>
                    </a:xfrm>
                    <a:prstGeom prst="rect">
                      <a:avLst/>
                    </a:prstGeom>
                  </pic:spPr>
                </pic:pic>
              </a:graphicData>
            </a:graphic>
          </wp:inline>
        </w:drawing>
      </w:r>
      <w:r>
        <w:rPr>
          <w:noProof/>
        </w:rPr>
        <w:drawing>
          <wp:inline distT="0" distB="0" distL="0" distR="0" wp14:anchorId="73813C1B" wp14:editId="3FEBDD08">
            <wp:extent cx="1950720" cy="146304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atterPlotWhitened10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50720" cy="1463040"/>
                    </a:xfrm>
                    <a:prstGeom prst="rect">
                      <a:avLst/>
                    </a:prstGeom>
                  </pic:spPr>
                </pic:pic>
              </a:graphicData>
            </a:graphic>
          </wp:inline>
        </w:drawing>
      </w:r>
    </w:p>
    <w:p w14:paraId="11BD68C8" w14:textId="77777777" w:rsidR="005D0C5E" w:rsidRDefault="005D0C5E" w:rsidP="00790FAF">
      <w:pPr>
        <w:jc w:val="both"/>
      </w:pPr>
    </w:p>
    <w:p w14:paraId="2A6986B7" w14:textId="77777777" w:rsidR="005D0C5E" w:rsidRDefault="005D0C5E" w:rsidP="00790FAF">
      <w:pPr>
        <w:jc w:val="both"/>
      </w:pPr>
    </w:p>
    <w:p w14:paraId="2D61EDF4" w14:textId="77777777" w:rsidR="00B539D3" w:rsidRDefault="00B539D3" w:rsidP="00790FAF">
      <w:pPr>
        <w:jc w:val="both"/>
      </w:pPr>
    </w:p>
    <w:p w14:paraId="20F26A75" w14:textId="77777777" w:rsidR="00C05B91" w:rsidRDefault="00C05B91" w:rsidP="00790FAF">
      <w:pPr>
        <w:jc w:val="both"/>
      </w:pPr>
      <w:r>
        <w:lastRenderedPageBreak/>
        <w:t>Case 5: B=400</w:t>
      </w:r>
    </w:p>
    <w:p w14:paraId="0EEAC28E" w14:textId="77777777" w:rsidR="00C05B91" w:rsidRDefault="005D0C5E" w:rsidP="00790FAF">
      <w:pPr>
        <w:jc w:val="both"/>
      </w:pPr>
      <w:r>
        <w:rPr>
          <w:noProof/>
        </w:rPr>
        <w:drawing>
          <wp:inline distT="0" distB="0" distL="0" distR="0" wp14:anchorId="568B543F" wp14:editId="3A2BD4A5">
            <wp:extent cx="1950720" cy="146304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atterPlotProjected40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50720" cy="1463040"/>
                    </a:xfrm>
                    <a:prstGeom prst="rect">
                      <a:avLst/>
                    </a:prstGeom>
                  </pic:spPr>
                </pic:pic>
              </a:graphicData>
            </a:graphic>
          </wp:inline>
        </w:drawing>
      </w:r>
      <w:r>
        <w:rPr>
          <w:noProof/>
        </w:rPr>
        <w:drawing>
          <wp:inline distT="0" distB="0" distL="0" distR="0" wp14:anchorId="3E899D07" wp14:editId="4059DC47">
            <wp:extent cx="1950720" cy="146304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igenvaluePlotEigenvalue40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50720" cy="1463040"/>
                    </a:xfrm>
                    <a:prstGeom prst="rect">
                      <a:avLst/>
                    </a:prstGeom>
                  </pic:spPr>
                </pic:pic>
              </a:graphicData>
            </a:graphic>
          </wp:inline>
        </w:drawing>
      </w:r>
      <w:r w:rsidR="00BA7EDB">
        <w:rPr>
          <w:noProof/>
        </w:rPr>
        <w:drawing>
          <wp:inline distT="0" distB="0" distL="0" distR="0" wp14:anchorId="52645540" wp14:editId="6E2760B3">
            <wp:extent cx="1950720" cy="146304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atterPlotWhitened40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0720" cy="1463040"/>
                    </a:xfrm>
                    <a:prstGeom prst="rect">
                      <a:avLst/>
                    </a:prstGeom>
                  </pic:spPr>
                </pic:pic>
              </a:graphicData>
            </a:graphic>
          </wp:inline>
        </w:drawing>
      </w:r>
    </w:p>
    <w:p w14:paraId="5F366FF7" w14:textId="77777777" w:rsidR="00B539D3" w:rsidRDefault="00B539D3" w:rsidP="00790FAF">
      <w:pPr>
        <w:jc w:val="both"/>
      </w:pPr>
    </w:p>
    <w:p w14:paraId="46724147" w14:textId="77777777" w:rsidR="00A74972" w:rsidRDefault="00A74972" w:rsidP="00790FAF">
      <w:pPr>
        <w:jc w:val="both"/>
      </w:pPr>
      <w:r>
        <w:t>Case 6: 1000</w:t>
      </w:r>
    </w:p>
    <w:p w14:paraId="283F25DF" w14:textId="77777777" w:rsidR="00081FC7" w:rsidRDefault="00CF762D" w:rsidP="00790FAF">
      <w:pPr>
        <w:jc w:val="both"/>
      </w:pPr>
      <w:r>
        <w:rPr>
          <w:noProof/>
        </w:rPr>
        <w:drawing>
          <wp:inline distT="0" distB="0" distL="0" distR="0" wp14:anchorId="77B594CE" wp14:editId="0C1AA4B1">
            <wp:extent cx="1950720" cy="146304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atterPlotProjected100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50720" cy="1463040"/>
                    </a:xfrm>
                    <a:prstGeom prst="rect">
                      <a:avLst/>
                    </a:prstGeom>
                  </pic:spPr>
                </pic:pic>
              </a:graphicData>
            </a:graphic>
          </wp:inline>
        </w:drawing>
      </w:r>
      <w:r>
        <w:rPr>
          <w:noProof/>
        </w:rPr>
        <w:drawing>
          <wp:inline distT="0" distB="0" distL="0" distR="0" wp14:anchorId="752CC588" wp14:editId="51A2EB31">
            <wp:extent cx="1950720" cy="146304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igenvaluePlotEigenvalue100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50720" cy="1463040"/>
                    </a:xfrm>
                    <a:prstGeom prst="rect">
                      <a:avLst/>
                    </a:prstGeom>
                  </pic:spPr>
                </pic:pic>
              </a:graphicData>
            </a:graphic>
          </wp:inline>
        </w:drawing>
      </w:r>
      <w:r>
        <w:rPr>
          <w:noProof/>
        </w:rPr>
        <w:drawing>
          <wp:inline distT="0" distB="0" distL="0" distR="0" wp14:anchorId="72258925" wp14:editId="250B422F">
            <wp:extent cx="1950720" cy="146304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atterPlotWhitened100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50720" cy="1463040"/>
                    </a:xfrm>
                    <a:prstGeom prst="rect">
                      <a:avLst/>
                    </a:prstGeom>
                  </pic:spPr>
                </pic:pic>
              </a:graphicData>
            </a:graphic>
          </wp:inline>
        </w:drawing>
      </w:r>
    </w:p>
    <w:p w14:paraId="199CB721" w14:textId="77777777" w:rsidR="000239A8" w:rsidRDefault="000239A8" w:rsidP="00790FAF">
      <w:pPr>
        <w:jc w:val="both"/>
      </w:pPr>
    </w:p>
    <w:p w14:paraId="2C2A1BAC" w14:textId="77777777" w:rsidR="00467C1A" w:rsidRDefault="000239A8" w:rsidP="00790FAF">
      <w:pPr>
        <w:jc w:val="both"/>
      </w:pPr>
      <w:r>
        <w:t>The principal component transformation of the data</w:t>
      </w:r>
      <w:r w:rsidR="00431817">
        <w:t xml:space="preserve"> is actually projecting the data onto the desired number of spaces which preserved most of the original variances. The whitening transformation of the data actually makes the variances of every dimension of the data to be 1.</w:t>
      </w:r>
    </w:p>
    <w:p w14:paraId="66744F2D" w14:textId="77777777" w:rsidR="00467C1A" w:rsidRDefault="00467C1A" w:rsidP="00790FAF">
      <w:pPr>
        <w:jc w:val="both"/>
      </w:pPr>
    </w:p>
    <w:p w14:paraId="170E6C4F" w14:textId="77777777" w:rsidR="006F49EC" w:rsidRDefault="00467C1A" w:rsidP="00790FAF">
      <w:pPr>
        <w:jc w:val="both"/>
      </w:pPr>
      <w:r>
        <w:t>(b)</w:t>
      </w:r>
      <w:r w:rsidR="006F49EC">
        <w:t>The spectra plot is attached:</w:t>
      </w:r>
    </w:p>
    <w:p w14:paraId="1F5DC8F3" w14:textId="77777777" w:rsidR="000239A8" w:rsidRDefault="00381AB3" w:rsidP="003807A2">
      <w:pPr>
        <w:jc w:val="center"/>
      </w:pPr>
      <w:r>
        <w:rPr>
          <w:noProof/>
        </w:rPr>
        <w:drawing>
          <wp:inline distT="0" distB="0" distL="0" distR="0" wp14:anchorId="3BF6D4B9" wp14:editId="074B9A46">
            <wp:extent cx="4776280" cy="35822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ectra.png"/>
                    <pic:cNvPicPr/>
                  </pic:nvPicPr>
                  <pic:blipFill>
                    <a:blip r:embed="rId24">
                      <a:extLst>
                        <a:ext uri="{28A0092B-C50C-407E-A947-70E740481C1C}">
                          <a14:useLocalDpi xmlns:a14="http://schemas.microsoft.com/office/drawing/2010/main" val="0"/>
                        </a:ext>
                      </a:extLst>
                    </a:blip>
                    <a:stretch>
                      <a:fillRect/>
                    </a:stretch>
                  </pic:blipFill>
                  <pic:spPr>
                    <a:xfrm>
                      <a:off x="0" y="0"/>
                      <a:ext cx="4806317" cy="3604738"/>
                    </a:xfrm>
                    <a:prstGeom prst="rect">
                      <a:avLst/>
                    </a:prstGeom>
                  </pic:spPr>
                </pic:pic>
              </a:graphicData>
            </a:graphic>
          </wp:inline>
        </w:drawing>
      </w:r>
    </w:p>
    <w:p w14:paraId="6BF2D93B" w14:textId="77777777" w:rsidR="000942D3" w:rsidRDefault="00F50EE4" w:rsidP="008F7BE3">
      <w:r>
        <w:lastRenderedPageBreak/>
        <w:t xml:space="preserve">Case 1: </w:t>
      </w:r>
      <m:oMath>
        <m:r>
          <w:rPr>
            <w:rFonts w:ascii="Cambria Math" w:hAnsi="Cambria Math"/>
          </w:rPr>
          <m:t>m∈</m:t>
        </m:r>
        <m:d>
          <m:dPr>
            <m:begChr m:val="{"/>
            <m:endChr m:val="}"/>
            <m:ctrlPr>
              <w:rPr>
                <w:rFonts w:ascii="Cambria Math" w:hAnsi="Cambria Math"/>
                <w:i/>
              </w:rPr>
            </m:ctrlPr>
          </m:dPr>
          <m:e>
            <m:r>
              <w:rPr>
                <w:rFonts w:ascii="Cambria Math" w:hAnsi="Cambria Math"/>
              </w:rPr>
              <m:t>1, 2, 3</m:t>
            </m:r>
          </m:e>
        </m:d>
      </m:oMath>
    </w:p>
    <w:p w14:paraId="5E84AD29" w14:textId="77777777" w:rsidR="00F50EE4" w:rsidRDefault="00F50EE4" w:rsidP="008F7BE3">
      <w:r>
        <w:rPr>
          <w:noProof/>
        </w:rPr>
        <w:drawing>
          <wp:inline distT="0" distB="0" distL="0" distR="0" wp14:anchorId="7A6A1378" wp14:editId="5279CA98">
            <wp:extent cx="2438400" cy="18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r>
        <w:rPr>
          <w:noProof/>
        </w:rPr>
        <w:drawing>
          <wp:inline distT="0" distB="0" distL="0" distR="0" wp14:anchorId="255E078E" wp14:editId="2354A05D">
            <wp:extent cx="2438400"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igenvalue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p>
    <w:p w14:paraId="22F3DA22" w14:textId="77777777" w:rsidR="00FD4FEB" w:rsidRDefault="00FD4FEB" w:rsidP="00F50EE4"/>
    <w:p w14:paraId="000414D6" w14:textId="77777777" w:rsidR="00F50EE4" w:rsidRDefault="009A3D5A" w:rsidP="00F50EE4">
      <w:r>
        <w:t>Case 2</w:t>
      </w:r>
      <w:r w:rsidR="00F50EE4">
        <w:t xml:space="preserve">: </w:t>
      </w:r>
      <m:oMath>
        <m:r>
          <w:rPr>
            <w:rFonts w:ascii="Cambria Math" w:hAnsi="Cambria Math"/>
          </w:rPr>
          <m:t>m∈</m:t>
        </m:r>
        <m:d>
          <m:dPr>
            <m:begChr m:val="{"/>
            <m:endChr m:val="}"/>
            <m:ctrlPr>
              <w:rPr>
                <w:rFonts w:ascii="Cambria Math" w:hAnsi="Cambria Math"/>
                <w:i/>
              </w:rPr>
            </m:ctrlPr>
          </m:dPr>
          <m:e>
            <m:r>
              <w:rPr>
                <w:rFonts w:ascii="Cambria Math" w:hAnsi="Cambria Math"/>
              </w:rPr>
              <m:t>1, 2, 3, 4</m:t>
            </m:r>
          </m:e>
        </m:d>
      </m:oMath>
    </w:p>
    <w:p w14:paraId="379FF7FC" w14:textId="77777777" w:rsidR="00F50EE4" w:rsidRDefault="009A3D5A" w:rsidP="00F50EE4">
      <w:r>
        <w:rPr>
          <w:noProof/>
        </w:rPr>
        <w:drawing>
          <wp:inline distT="0" distB="0" distL="0" distR="0" wp14:anchorId="0098D818" wp14:editId="02A6CF10">
            <wp:extent cx="2438400" cy="1828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atter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r>
        <w:rPr>
          <w:noProof/>
        </w:rPr>
        <w:drawing>
          <wp:inline distT="0" distB="0" distL="0" distR="0" wp14:anchorId="54625115" wp14:editId="5ACD87C7">
            <wp:extent cx="243840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igenvalue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p>
    <w:p w14:paraId="0EF958C4" w14:textId="77777777" w:rsidR="00FD4FEB" w:rsidRDefault="00FD4FEB" w:rsidP="009A3D5A"/>
    <w:p w14:paraId="0ECF0CDB" w14:textId="77777777" w:rsidR="009A3D5A" w:rsidRDefault="009A3D5A" w:rsidP="009A3D5A">
      <w:r>
        <w:t xml:space="preserve">Case 3: </w:t>
      </w:r>
      <m:oMath>
        <m:r>
          <w:rPr>
            <w:rFonts w:ascii="Cambria Math" w:hAnsi="Cambria Math"/>
          </w:rPr>
          <m:t>m∈</m:t>
        </m:r>
        <m:d>
          <m:dPr>
            <m:begChr m:val="{"/>
            <m:endChr m:val="}"/>
            <m:ctrlPr>
              <w:rPr>
                <w:rFonts w:ascii="Cambria Math" w:hAnsi="Cambria Math"/>
                <w:i/>
              </w:rPr>
            </m:ctrlPr>
          </m:dPr>
          <m:e>
            <m:r>
              <w:rPr>
                <w:rFonts w:ascii="Cambria Math" w:hAnsi="Cambria Math"/>
              </w:rPr>
              <m:t>1, 2, 3, 4, 5</m:t>
            </m:r>
          </m:e>
        </m:d>
      </m:oMath>
    </w:p>
    <w:p w14:paraId="382CE322" w14:textId="77777777" w:rsidR="00F34EB2" w:rsidRDefault="00F34EB2" w:rsidP="009A3D5A"/>
    <w:p w14:paraId="2D126452" w14:textId="77777777" w:rsidR="009A3D5A" w:rsidRDefault="00F34EB2" w:rsidP="00F50EE4">
      <w:r>
        <w:rPr>
          <w:noProof/>
        </w:rPr>
        <w:drawing>
          <wp:inline distT="0" distB="0" distL="0" distR="0" wp14:anchorId="19DEB32A" wp14:editId="0F8C0BE2">
            <wp:extent cx="2438400" cy="1828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atter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r>
        <w:rPr>
          <w:noProof/>
        </w:rPr>
        <w:drawing>
          <wp:inline distT="0" distB="0" distL="0" distR="0" wp14:anchorId="0AB0845E" wp14:editId="30D2C485">
            <wp:extent cx="2438400" cy="182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igenvalue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p>
    <w:p w14:paraId="359F76E1" w14:textId="77777777" w:rsidR="004E05C2" w:rsidRDefault="004E05C2" w:rsidP="00F50EE4"/>
    <w:p w14:paraId="41A06E74" w14:textId="77777777" w:rsidR="004E05C2" w:rsidRDefault="004E05C2" w:rsidP="00F50EE4"/>
    <w:p w14:paraId="42BA3461" w14:textId="77777777" w:rsidR="004E05C2" w:rsidRDefault="004E05C2" w:rsidP="00F50EE4"/>
    <w:p w14:paraId="7C7837B7" w14:textId="77777777" w:rsidR="004E05C2" w:rsidRDefault="004E05C2" w:rsidP="00F50EE4"/>
    <w:p w14:paraId="2AFE5673" w14:textId="77777777" w:rsidR="004E05C2" w:rsidRDefault="004E05C2" w:rsidP="00F50EE4"/>
    <w:p w14:paraId="7A475410" w14:textId="77777777" w:rsidR="004E05C2" w:rsidRDefault="004E05C2" w:rsidP="00F50EE4"/>
    <w:p w14:paraId="1D70E54C" w14:textId="77777777" w:rsidR="004E05C2" w:rsidRDefault="004E05C2" w:rsidP="00F50EE4"/>
    <w:p w14:paraId="0F195547" w14:textId="77777777" w:rsidR="004E05C2" w:rsidRDefault="004E05C2" w:rsidP="00F50EE4"/>
    <w:p w14:paraId="59E92EE7" w14:textId="77777777" w:rsidR="004E05C2" w:rsidRDefault="004E05C2" w:rsidP="00F50EE4">
      <w:r>
        <w:lastRenderedPageBreak/>
        <w:t xml:space="preserve">2. </w:t>
      </w:r>
      <w:r w:rsidR="009A0758">
        <w:t>Data set X is generated as zero-mean Gaussian with a</w:t>
      </w:r>
      <w:r w:rsidR="004B43F4">
        <w:t xml:space="preserve"> random covariance matrix. Principal component transform is performed on the data set X to get the transform data Y. It can be calculated that the variance of Y equals to the diagonal elements of </w:t>
      </w:r>
      <m:oMath>
        <m:r>
          <m:rPr>
            <m:sty m:val="p"/>
          </m:rPr>
          <w:rPr>
            <w:rFonts w:ascii="Cambria Math" w:hAnsi="Cambria Math"/>
          </w:rPr>
          <m:t>Λ</m:t>
        </m:r>
      </m:oMath>
      <w:r w:rsidR="004B43F4">
        <w:t>. Code is shown to do all the calculation.</w:t>
      </w:r>
    </w:p>
    <w:p w14:paraId="61B930E7" w14:textId="77777777" w:rsidR="007867BD" w:rsidRDefault="007867BD" w:rsidP="00F50EE4"/>
    <w:p w14:paraId="4C4D139A" w14:textId="607142FB" w:rsidR="00B536C9" w:rsidRDefault="007867BD" w:rsidP="00F50EE4">
      <w:r>
        <w:t xml:space="preserve">3. </w:t>
      </w:r>
      <w:proofErr w:type="spellStart"/>
      <w:r w:rsidR="00B536C9">
        <w:t>SanBara</w:t>
      </w:r>
      <w:proofErr w:type="spellEnd"/>
      <w:r w:rsidR="00B536C9">
        <w:t>:</w:t>
      </w:r>
    </w:p>
    <w:p w14:paraId="74237EBB" w14:textId="3CAB533C" w:rsidR="00B536C9" w:rsidRDefault="00B536C9" w:rsidP="00B536C9">
      <w:pPr>
        <w:jc w:val="center"/>
      </w:pPr>
      <w:r>
        <w:rPr>
          <w:noProof/>
        </w:rPr>
        <w:drawing>
          <wp:inline distT="0" distB="0" distL="0" distR="0" wp14:anchorId="05A623A5" wp14:editId="5178EC87">
            <wp:extent cx="2438400"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atterSanBa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r>
        <w:rPr>
          <w:noProof/>
        </w:rPr>
        <w:drawing>
          <wp:inline distT="0" distB="0" distL="0" distR="0" wp14:anchorId="111584E4" wp14:editId="3418F63D">
            <wp:extent cx="24384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igenvaSanba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p>
    <w:p w14:paraId="13A4ECCE" w14:textId="50D38CF3" w:rsidR="00B536C9" w:rsidRDefault="00B536C9" w:rsidP="00B536C9"/>
    <w:p w14:paraId="5ED3322C" w14:textId="661CEF59" w:rsidR="00B536C9" w:rsidRDefault="00B536C9" w:rsidP="00B536C9">
      <w:r>
        <w:t>Gulf port:</w:t>
      </w:r>
    </w:p>
    <w:p w14:paraId="7F172496" w14:textId="33007B96" w:rsidR="00B536C9" w:rsidRDefault="00B536C9" w:rsidP="00B536C9">
      <w:pPr>
        <w:jc w:val="center"/>
      </w:pPr>
      <w:r>
        <w:rPr>
          <w:noProof/>
        </w:rPr>
        <w:drawing>
          <wp:inline distT="0" distB="0" distL="0" distR="0" wp14:anchorId="58431B50" wp14:editId="48F3DB3B">
            <wp:extent cx="2438400"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tterGulfPor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r>
        <w:rPr>
          <w:noProof/>
        </w:rPr>
        <w:drawing>
          <wp:inline distT="0" distB="0" distL="0" distR="0" wp14:anchorId="3491FA91" wp14:editId="507DCBEB">
            <wp:extent cx="2438400"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igenvaGulfPor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bookmarkStart w:id="0" w:name="_GoBack"/>
      <w:bookmarkEnd w:id="0"/>
    </w:p>
    <w:sectPr w:rsidR="00B536C9" w:rsidSect="00E254C3">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89C0C7" w14:textId="77777777" w:rsidR="005658AF" w:rsidRDefault="005658AF" w:rsidP="003E0F9D">
      <w:r>
        <w:separator/>
      </w:r>
    </w:p>
  </w:endnote>
  <w:endnote w:type="continuationSeparator" w:id="0">
    <w:p w14:paraId="6B35E3B1" w14:textId="77777777" w:rsidR="005658AF" w:rsidRDefault="005658AF" w:rsidP="003E0F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script"/>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75FA86" w14:textId="77777777" w:rsidR="005658AF" w:rsidRDefault="005658AF" w:rsidP="003E0F9D">
      <w:r>
        <w:separator/>
      </w:r>
    </w:p>
  </w:footnote>
  <w:footnote w:type="continuationSeparator" w:id="0">
    <w:p w14:paraId="3A3B1516" w14:textId="77777777" w:rsidR="005658AF" w:rsidRDefault="005658AF" w:rsidP="003E0F9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FAF"/>
    <w:rsid w:val="000239A8"/>
    <w:rsid w:val="00081FC7"/>
    <w:rsid w:val="000942D3"/>
    <w:rsid w:val="001D46AB"/>
    <w:rsid w:val="001E1CF0"/>
    <w:rsid w:val="00276FA8"/>
    <w:rsid w:val="002B1B79"/>
    <w:rsid w:val="003807A2"/>
    <w:rsid w:val="00381AB3"/>
    <w:rsid w:val="0038295C"/>
    <w:rsid w:val="003E0F9D"/>
    <w:rsid w:val="00431817"/>
    <w:rsid w:val="00467C1A"/>
    <w:rsid w:val="004B43F4"/>
    <w:rsid w:val="004E05C2"/>
    <w:rsid w:val="005658AF"/>
    <w:rsid w:val="005D0C5E"/>
    <w:rsid w:val="006B46EA"/>
    <w:rsid w:val="006D5605"/>
    <w:rsid w:val="006F49EC"/>
    <w:rsid w:val="00735DB0"/>
    <w:rsid w:val="007867BD"/>
    <w:rsid w:val="00790FAF"/>
    <w:rsid w:val="0079231D"/>
    <w:rsid w:val="008659DC"/>
    <w:rsid w:val="00892735"/>
    <w:rsid w:val="008F7BE3"/>
    <w:rsid w:val="009A0758"/>
    <w:rsid w:val="009A3D5A"/>
    <w:rsid w:val="00A40796"/>
    <w:rsid w:val="00A74972"/>
    <w:rsid w:val="00AC1C3B"/>
    <w:rsid w:val="00B536C9"/>
    <w:rsid w:val="00B539D3"/>
    <w:rsid w:val="00BA1D31"/>
    <w:rsid w:val="00BA7EDB"/>
    <w:rsid w:val="00C05B91"/>
    <w:rsid w:val="00CF762D"/>
    <w:rsid w:val="00D60739"/>
    <w:rsid w:val="00E254C3"/>
    <w:rsid w:val="00EF5479"/>
    <w:rsid w:val="00F34EB2"/>
    <w:rsid w:val="00F50EE4"/>
    <w:rsid w:val="00FD4F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E80D2B8"/>
  <w15:chartTrackingRefBased/>
  <w15:docId w15:val="{91A9F054-2F34-0047-BD07-B04ADECAE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0F9D"/>
    <w:pPr>
      <w:tabs>
        <w:tab w:val="center" w:pos="4680"/>
        <w:tab w:val="right" w:pos="9360"/>
      </w:tabs>
    </w:pPr>
  </w:style>
  <w:style w:type="character" w:customStyle="1" w:styleId="HeaderChar">
    <w:name w:val="Header Char"/>
    <w:basedOn w:val="DefaultParagraphFont"/>
    <w:link w:val="Header"/>
    <w:uiPriority w:val="99"/>
    <w:rsid w:val="003E0F9D"/>
  </w:style>
  <w:style w:type="paragraph" w:styleId="Footer">
    <w:name w:val="footer"/>
    <w:basedOn w:val="Normal"/>
    <w:link w:val="FooterChar"/>
    <w:uiPriority w:val="99"/>
    <w:unhideWhenUsed/>
    <w:rsid w:val="003E0F9D"/>
    <w:pPr>
      <w:tabs>
        <w:tab w:val="center" w:pos="4680"/>
        <w:tab w:val="right" w:pos="9360"/>
      </w:tabs>
    </w:pPr>
  </w:style>
  <w:style w:type="character" w:customStyle="1" w:styleId="FooterChar">
    <w:name w:val="Footer Char"/>
    <w:basedOn w:val="DefaultParagraphFont"/>
    <w:link w:val="Footer"/>
    <w:uiPriority w:val="99"/>
    <w:rsid w:val="003E0F9D"/>
  </w:style>
  <w:style w:type="character" w:styleId="PlaceholderText">
    <w:name w:val="Placeholder Text"/>
    <w:basedOn w:val="DefaultParagraphFont"/>
    <w:uiPriority w:val="99"/>
    <w:semiHidden/>
    <w:rsid w:val="00F50EE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136</Words>
  <Characters>776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2018-09-11T23:08:00Z</dcterms:created>
  <dcterms:modified xsi:type="dcterms:W3CDTF">2018-09-12T02:28:00Z</dcterms:modified>
</cp:coreProperties>
</file>