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  <w:rPr>
          <w:rFonts w:eastAsia="华文琥珀"/>
          <w:outline/>
          <w:color w:val="000000"/>
          <w:sz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spacing w:line="260" w:lineRule="exact"/>
        <w:jc w:val="center"/>
        <w:rPr>
          <w:rFonts w:eastAsia="华文琥珀"/>
          <w:outline/>
          <w:color w:val="000000"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spacing w:line="260" w:lineRule="exact"/>
        <w:rPr>
          <w:rFonts w:eastAsia="华文琥珀"/>
          <w:outline/>
          <w:color w:val="000000"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spacing w:line="360" w:lineRule="auto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课程论文</w:t>
      </w:r>
    </w:p>
    <w:p>
      <w:pPr>
        <w:jc w:val="center"/>
      </w:pPr>
    </w:p>
    <w:p>
      <w:pPr>
        <w:jc w:val="center"/>
        <w:rPr>
          <w:rFonts w:eastAsia="方正宋黑简体"/>
          <w:b/>
          <w:sz w:val="30"/>
        </w:rPr>
      </w:pPr>
    </w:p>
    <w:p>
      <w:pPr>
        <w:jc w:val="center"/>
        <w:rPr>
          <w:rFonts w:hint="eastAsia" w:eastAsia="方正宋黑简体"/>
          <w:b/>
          <w:sz w:val="30"/>
        </w:rPr>
      </w:pPr>
    </w:p>
    <w:p>
      <w:pPr>
        <w:spacing w:line="700" w:lineRule="exact"/>
        <w:ind w:right="-4"/>
        <w:rPr>
          <w:rFonts w:ascii="楷体" w:hAnsi="楷体" w:eastAsia="楷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题  目：</w:t>
      </w:r>
      <w:r>
        <w:rPr>
          <w:rFonts w:hint="eastAsia" w:ascii="楷体" w:hAnsi="楷体" w:eastAsia="楷体"/>
          <w:b/>
          <w:bCs/>
          <w:color w:val="000000" w:themeColor="text1"/>
          <w:sz w:val="40"/>
          <w:u w:val="single"/>
          <w14:textFill>
            <w14:solidFill>
              <w14:schemeClr w14:val="tx1"/>
            </w14:solidFill>
          </w14:textFill>
        </w:rPr>
        <w:t>基于PyQT</w:t>
      </w:r>
      <w:r>
        <w:rPr>
          <w:rFonts w:ascii="楷体" w:hAnsi="楷体" w:eastAsia="楷体"/>
          <w:b/>
          <w:bCs/>
          <w:color w:val="000000" w:themeColor="text1"/>
          <w:sz w:val="40"/>
          <w:u w:val="singl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楷体" w:hAnsi="楷体" w:eastAsia="楷体"/>
          <w:b/>
          <w:bCs/>
          <w:color w:val="000000" w:themeColor="text1"/>
          <w:sz w:val="40"/>
          <w:u w:val="single"/>
          <w14:textFill>
            <w14:solidFill>
              <w14:schemeClr w14:val="tx1"/>
            </w14:solidFill>
          </w14:textFill>
        </w:rPr>
        <w:t>的机器学习算法GUI的实现</w:t>
      </w:r>
      <w:r>
        <w:rPr>
          <w:rFonts w:ascii="楷体" w:hAnsi="楷体" w:eastAsia="楷体"/>
          <w:b/>
          <w:bCs/>
          <w:color w:val="000000" w:themeColor="text1"/>
          <w:sz w:val="40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960" w:lineRule="exact"/>
        <w:ind w:firstLine="1281" w:firstLineChars="400"/>
        <w:rPr>
          <w:rFonts w:eastAsia="方正大标宋简体"/>
          <w:b/>
          <w:color w:val="000000" w:themeColor="text1"/>
          <w:sz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学    院：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********************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960" w:lineRule="exact"/>
        <w:ind w:firstLine="1281" w:firstLineChars="400"/>
        <w:rPr>
          <w:rFonts w:eastAsia="方正大标宋简体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专业年级：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*****************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960" w:lineRule="exact"/>
        <w:ind w:firstLine="1281" w:firstLineChars="400"/>
        <w:rPr>
          <w:rFonts w:hint="default" w:eastAsia="方正大标宋简体"/>
          <w:b/>
          <w:color w:val="000000" w:themeColor="text1"/>
          <w:sz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学生姓名：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*****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大标宋简体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方正大标宋简体" w:eastAsia="方正大标宋简体"/>
          <w:b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>*************</w:t>
      </w:r>
    </w:p>
    <w:p>
      <w:pPr>
        <w:spacing w:line="960" w:lineRule="exact"/>
        <w:ind w:firstLine="2561" w:firstLineChars="800"/>
        <w:rPr>
          <w:rFonts w:eastAsia="楷体_GB2312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指导教师： </w:t>
      </w:r>
      <w:r>
        <w:rPr>
          <w:rFonts w:hint="eastAsia" w:ascii="楷体" w:hAnsi="楷体" w:eastAsia="楷体"/>
          <w:b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*******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960" w:lineRule="exact"/>
        <w:ind w:left="994" w:firstLine="471"/>
        <w:rPr>
          <w:b/>
        </w:rPr>
      </w:pPr>
    </w:p>
    <w:p>
      <w:pPr>
        <w:spacing w:line="960" w:lineRule="exact"/>
        <w:jc w:val="center"/>
        <w:rPr>
          <w:rFonts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****</w:t>
      </w: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**</w:t>
      </w:r>
      <w:r>
        <w:rPr>
          <w:rFonts w:hint="eastAsia" w:ascii="楷体" w:hAnsi="楷体" w:eastAsia="楷体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方正大标宋简体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日 </w:t>
      </w:r>
    </w:p>
    <w:p/>
    <w:p/>
    <w:p>
      <w:bookmarkStart w:id="0" w:name="_GoBack"/>
      <w:bookmarkEnd w:id="0"/>
    </w:p>
    <w:p/>
    <w:p/>
    <w:p/>
    <w:p/>
    <w:p>
      <w:pPr>
        <w:tabs>
          <w:tab w:val="left" w:pos="1452"/>
        </w:tabs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1</w:t>
      </w:r>
      <w:r>
        <w:rPr>
          <w:rFonts w:ascii="Times New Roman" w:hAnsi="Times New Roman" w:eastAsia="宋体"/>
          <w:b/>
          <w:sz w:val="28"/>
        </w:rPr>
        <w:t>.</w:t>
      </w:r>
      <w:r>
        <w:rPr>
          <w:rFonts w:hint="eastAsia" w:ascii="Times New Roman" w:hAnsi="Times New Roman" w:eastAsia="宋体"/>
          <w:b/>
          <w:sz w:val="28"/>
        </w:rPr>
        <w:t>相关环境配置</w:t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1</w:t>
      </w:r>
      <w:r>
        <w:rPr>
          <w:rFonts w:ascii="宋体" w:hAnsi="宋体" w:eastAsia="宋体"/>
          <w:b/>
          <w:sz w:val="24"/>
        </w:rPr>
        <w:t>.1</w:t>
      </w:r>
      <w:r>
        <w:rPr>
          <w:rFonts w:hint="eastAsia" w:ascii="宋体" w:hAnsi="宋体" w:eastAsia="宋体"/>
          <w:b/>
          <w:sz w:val="24"/>
        </w:rPr>
        <w:t>下载并安装PyQT5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命令行输入p</w:t>
      </w:r>
      <w:r>
        <w:rPr>
          <w:rFonts w:ascii="宋体" w:hAnsi="宋体" w:eastAsia="宋体"/>
          <w:sz w:val="24"/>
        </w:rPr>
        <w:t>ip install pyqt5-tools</w:t>
      </w:r>
      <w:r>
        <w:rPr>
          <w:rFonts w:hint="eastAsia" w:ascii="宋体" w:hAnsi="宋体" w:eastAsia="宋体"/>
          <w:sz w:val="24"/>
        </w:rPr>
        <w:t>，等待下载完成。</w:t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drawing>
          <wp:inline distT="0" distB="0" distL="0" distR="0">
            <wp:extent cx="40100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命令行输入p</w:t>
      </w:r>
      <w:r>
        <w:rPr>
          <w:rFonts w:ascii="宋体" w:hAnsi="宋体" w:eastAsia="宋体"/>
          <w:sz w:val="24"/>
        </w:rPr>
        <w:t xml:space="preserve">ip install </w:t>
      </w:r>
      <w:r>
        <w:rPr>
          <w:rFonts w:hint="eastAsia" w:ascii="宋体" w:hAnsi="宋体" w:eastAsia="宋体"/>
          <w:sz w:val="24"/>
        </w:rPr>
        <w:t>P</w:t>
      </w:r>
      <w:r>
        <w:rPr>
          <w:rFonts w:ascii="宋体" w:hAnsi="宋体" w:eastAsia="宋体"/>
          <w:sz w:val="24"/>
        </w:rPr>
        <w:t>yQt5Designer</w:t>
      </w:r>
      <w:r>
        <w:rPr>
          <w:rFonts w:hint="eastAsia" w:ascii="宋体" w:hAnsi="宋体" w:eastAsia="宋体"/>
          <w:sz w:val="24"/>
        </w:rPr>
        <w:t>，等待下载完成。</w:t>
      </w:r>
    </w:p>
    <w:p>
      <w:pPr>
        <w:tabs>
          <w:tab w:val="left" w:pos="1452"/>
        </w:tabs>
        <w:rPr>
          <w:rFonts w:hint="eastAsia" w:ascii="宋体" w:hAnsi="宋体" w:eastAsia="宋体"/>
          <w:b/>
          <w:sz w:val="24"/>
        </w:rPr>
      </w:pPr>
      <w:r>
        <w:drawing>
          <wp:inline distT="0" distB="0" distL="0" distR="0">
            <wp:extent cx="5274310" cy="344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1</w:t>
      </w:r>
      <w:r>
        <w:rPr>
          <w:rFonts w:ascii="宋体" w:hAnsi="宋体" w:eastAsia="宋体"/>
          <w:b/>
          <w:sz w:val="24"/>
        </w:rPr>
        <w:t>.2</w:t>
      </w:r>
      <w:r>
        <w:rPr>
          <w:rFonts w:hint="eastAsia" w:ascii="宋体" w:hAnsi="宋体" w:eastAsia="宋体"/>
          <w:b/>
          <w:sz w:val="24"/>
        </w:rPr>
        <w:t>配置外部工具Py</w:t>
      </w:r>
      <w:r>
        <w:rPr>
          <w:rFonts w:ascii="宋体" w:hAnsi="宋体" w:eastAsia="宋体"/>
          <w:b/>
          <w:sz w:val="24"/>
        </w:rPr>
        <w:t>UIC,QtDesigner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在PyCharm工具中，设置拓展工具Py</w:t>
      </w:r>
      <w:r>
        <w:rPr>
          <w:rFonts w:ascii="宋体" w:hAnsi="宋体" w:eastAsia="宋体"/>
          <w:sz w:val="24"/>
        </w:rPr>
        <w:t>UIC,QtDesigner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3752850" cy="2324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054" cy="23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2.</w:t>
      </w:r>
      <w:r>
        <w:rPr>
          <w:rFonts w:hint="eastAsia" w:ascii="Times New Roman" w:hAnsi="Times New Roman" w:eastAsia="宋体"/>
          <w:b/>
          <w:sz w:val="28"/>
        </w:rPr>
        <w:t>构建基础UI界面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2.1</w:t>
      </w:r>
      <w:r>
        <w:rPr>
          <w:rFonts w:hint="eastAsia" w:ascii="宋体" w:hAnsi="宋体" w:eastAsia="宋体"/>
          <w:b/>
          <w:sz w:val="24"/>
        </w:rPr>
        <w:t>利用</w:t>
      </w:r>
      <w:r>
        <w:rPr>
          <w:rFonts w:ascii="宋体" w:hAnsi="宋体" w:eastAsia="宋体"/>
          <w:b/>
          <w:sz w:val="24"/>
        </w:rPr>
        <w:t>QtDesigner</w:t>
      </w:r>
      <w:r>
        <w:rPr>
          <w:rFonts w:hint="eastAsia" w:ascii="宋体" w:hAnsi="宋体" w:eastAsia="宋体"/>
          <w:b/>
          <w:sz w:val="24"/>
        </w:rPr>
        <w:t>构架基础界面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打开External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Tools工具中的QtDesigner，新建窗体。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3369945" cy="30480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259" cy="30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2</w:t>
      </w:r>
      <w:r>
        <w:rPr>
          <w:rFonts w:ascii="宋体" w:hAnsi="宋体" w:eastAsia="宋体"/>
          <w:b/>
          <w:sz w:val="24"/>
        </w:rPr>
        <w:t>.2</w:t>
      </w:r>
      <w:r>
        <w:rPr>
          <w:rFonts w:hint="eastAsia" w:ascii="宋体" w:hAnsi="宋体" w:eastAsia="宋体"/>
          <w:b/>
          <w:sz w:val="24"/>
        </w:rPr>
        <w:t>搭建基础布局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从左侧工具栏拖入Horizontal</w:t>
      </w:r>
      <w:r>
        <w:rPr>
          <w:rFonts w:ascii="宋体" w:hAnsi="宋体" w:eastAsia="宋体"/>
          <w:sz w:val="24"/>
        </w:rPr>
        <w:t xml:space="preserve"> Line</w:t>
      </w:r>
      <w:r>
        <w:rPr>
          <w:rFonts w:hint="eastAsia" w:ascii="宋体" w:hAnsi="宋体" w:eastAsia="宋体"/>
          <w:sz w:val="24"/>
        </w:rPr>
        <w:t>控件和Ver</w:t>
      </w:r>
      <w:r>
        <w:rPr>
          <w:rFonts w:ascii="宋体" w:hAnsi="宋体" w:eastAsia="宋体"/>
          <w:sz w:val="24"/>
        </w:rPr>
        <w:t>tical Line,</w:t>
      </w:r>
      <w:r>
        <w:rPr>
          <w:rFonts w:hint="eastAsia" w:ascii="宋体" w:hAnsi="宋体" w:eastAsia="宋体"/>
          <w:sz w:val="24"/>
        </w:rPr>
        <w:t>并设置Widget文本及样式。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401820" cy="3757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418" cy="37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2</w:t>
      </w:r>
      <w:r>
        <w:rPr>
          <w:rFonts w:ascii="宋体" w:hAnsi="宋体" w:eastAsia="宋体"/>
          <w:b/>
          <w:sz w:val="24"/>
        </w:rPr>
        <w:t>.3</w:t>
      </w:r>
      <w:r>
        <w:rPr>
          <w:rFonts w:hint="eastAsia" w:ascii="宋体" w:hAnsi="宋体" w:eastAsia="宋体"/>
          <w:b/>
          <w:sz w:val="24"/>
        </w:rPr>
        <w:t>添加按钮控件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从左侧工具栏拖入</w:t>
      </w:r>
      <w:r>
        <w:rPr>
          <w:rFonts w:ascii="宋体" w:hAnsi="宋体" w:eastAsia="宋体"/>
          <w:sz w:val="24"/>
        </w:rPr>
        <w:t>Combo Box</w:t>
      </w:r>
      <w:r>
        <w:rPr>
          <w:rFonts w:hint="eastAsia" w:ascii="宋体" w:hAnsi="宋体" w:eastAsia="宋体"/>
          <w:sz w:val="24"/>
        </w:rPr>
        <w:t>控件和</w:t>
      </w:r>
      <w:r>
        <w:rPr>
          <w:rFonts w:ascii="宋体" w:hAnsi="宋体" w:eastAsia="宋体"/>
          <w:sz w:val="24"/>
        </w:rPr>
        <w:t>Push Button,</w:t>
      </w:r>
      <w:r>
        <w:rPr>
          <w:rFonts w:hint="eastAsia" w:ascii="宋体" w:hAnsi="宋体" w:eastAsia="宋体"/>
          <w:sz w:val="24"/>
        </w:rPr>
        <w:t>并设置下拉选框的文本内容及样式。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189095" cy="366204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749" cy="36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2</w:t>
      </w:r>
      <w:r>
        <w:rPr>
          <w:rFonts w:ascii="宋体" w:hAnsi="宋体" w:eastAsia="宋体"/>
          <w:b/>
          <w:sz w:val="24"/>
        </w:rPr>
        <w:t>.4</w:t>
      </w:r>
      <w:r>
        <w:rPr>
          <w:rFonts w:hint="eastAsia" w:ascii="宋体" w:hAnsi="宋体" w:eastAsia="宋体"/>
          <w:b/>
          <w:sz w:val="24"/>
        </w:rPr>
        <w:t>添加堆栈控件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从左侧工具栏拖入S</w:t>
      </w:r>
      <w:r>
        <w:rPr>
          <w:rFonts w:ascii="宋体" w:hAnsi="宋体" w:eastAsia="宋体"/>
          <w:sz w:val="24"/>
        </w:rPr>
        <w:t>tacked Widget</w:t>
      </w:r>
      <w:r>
        <w:rPr>
          <w:rFonts w:hint="eastAsia" w:ascii="宋体" w:hAnsi="宋体" w:eastAsia="宋体"/>
          <w:sz w:val="24"/>
        </w:rPr>
        <w:t>控件</w:t>
      </w:r>
      <w:r>
        <w:rPr>
          <w:rFonts w:ascii="宋体" w:hAnsi="宋体" w:eastAsia="宋体"/>
          <w:sz w:val="24"/>
        </w:rPr>
        <w:t>,</w:t>
      </w:r>
      <w:r>
        <w:rPr>
          <w:rFonts w:hint="eastAsia" w:ascii="宋体" w:hAnsi="宋体" w:eastAsia="宋体"/>
          <w:sz w:val="24"/>
        </w:rPr>
        <w:t>并添加第三个堆栈控制页面。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将前两个堆栈控制页面设置成为Plain</w:t>
      </w:r>
      <w:r>
        <w:rPr>
          <w:rFonts w:ascii="宋体" w:hAnsi="宋体" w:eastAsia="宋体"/>
          <w:sz w:val="24"/>
        </w:rPr>
        <w:t xml:space="preserve"> Text Edit,</w:t>
      </w:r>
      <w:r>
        <w:rPr>
          <w:rFonts w:hint="eastAsia" w:ascii="宋体" w:hAnsi="宋体" w:eastAsia="宋体"/>
          <w:sz w:val="24"/>
        </w:rPr>
        <w:t>最后一个堆栈页面设置成为普通Widget。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drawing>
          <wp:inline distT="0" distB="0" distL="0" distR="0">
            <wp:extent cx="280035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最后得到的基础UI界面，将其重命名成window.</w:t>
      </w:r>
      <w:r>
        <w:rPr>
          <w:rFonts w:ascii="宋体" w:hAnsi="宋体" w:eastAsia="宋体"/>
          <w:sz w:val="24"/>
        </w:rPr>
        <w:t>ui</w:t>
      </w:r>
    </w:p>
    <w:p>
      <w:pPr>
        <w:tabs>
          <w:tab w:val="left" w:pos="1452"/>
        </w:tabs>
        <w:jc w:val="center"/>
        <w:rPr>
          <w:rFonts w:hint="eastAsia" w:ascii="宋体" w:hAnsi="宋体" w:eastAsia="宋体"/>
          <w:sz w:val="24"/>
        </w:rPr>
      </w:pPr>
      <w:r>
        <w:drawing>
          <wp:inline distT="0" distB="0" distL="0" distR="0">
            <wp:extent cx="5274310" cy="4699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</w:rPr>
        <w:t>3</w:t>
      </w:r>
      <w:r>
        <w:rPr>
          <w:rFonts w:ascii="Times New Roman" w:hAnsi="Times New Roman" w:eastAsia="宋体"/>
          <w:b/>
          <w:sz w:val="28"/>
        </w:rPr>
        <w:t>.</w:t>
      </w:r>
      <w:r>
        <w:rPr>
          <w:rFonts w:hint="eastAsia" w:ascii="Times New Roman" w:hAnsi="Times New Roman" w:eastAsia="宋体"/>
          <w:b/>
          <w:sz w:val="28"/>
        </w:rPr>
        <w:t>编写业务逻辑部分</w:t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3</w:t>
      </w:r>
      <w:r>
        <w:rPr>
          <w:rFonts w:ascii="宋体" w:hAnsi="宋体" w:eastAsia="宋体"/>
          <w:b/>
          <w:sz w:val="24"/>
        </w:rPr>
        <w:t>.1</w:t>
      </w:r>
      <w:r>
        <w:rPr>
          <w:rFonts w:hint="eastAsia" w:ascii="宋体" w:hAnsi="宋体" w:eastAsia="宋体"/>
          <w:b/>
          <w:sz w:val="24"/>
        </w:rPr>
        <w:t>将ui文件转成p</w:t>
      </w:r>
      <w:r>
        <w:rPr>
          <w:rFonts w:ascii="宋体" w:hAnsi="宋体" w:eastAsia="宋体"/>
          <w:b/>
          <w:sz w:val="24"/>
        </w:rPr>
        <w:t>y</w:t>
      </w:r>
      <w:r>
        <w:rPr>
          <w:rFonts w:hint="eastAsia" w:ascii="宋体" w:hAnsi="宋体" w:eastAsia="宋体"/>
          <w:b/>
          <w:sz w:val="24"/>
        </w:rPr>
        <w:t>文件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利用扩展工具Py</w:t>
      </w:r>
      <w:r>
        <w:rPr>
          <w:rFonts w:ascii="宋体" w:hAnsi="宋体" w:eastAsia="宋体"/>
          <w:sz w:val="24"/>
        </w:rPr>
        <w:t>UIC</w:t>
      </w:r>
      <w:r>
        <w:rPr>
          <w:rFonts w:hint="eastAsia" w:ascii="宋体" w:hAnsi="宋体" w:eastAsia="宋体"/>
          <w:sz w:val="24"/>
        </w:rPr>
        <w:t>将window</w:t>
      </w:r>
      <w:r>
        <w:rPr>
          <w:rFonts w:ascii="宋体" w:hAnsi="宋体" w:eastAsia="宋体"/>
          <w:sz w:val="24"/>
        </w:rPr>
        <w:t>.ui</w:t>
      </w:r>
      <w:r>
        <w:rPr>
          <w:rFonts w:hint="eastAsia" w:ascii="宋体" w:hAnsi="宋体" w:eastAsia="宋体"/>
          <w:sz w:val="24"/>
        </w:rPr>
        <w:t>转化成window.</w:t>
      </w:r>
      <w:r>
        <w:rPr>
          <w:rFonts w:ascii="宋体" w:hAnsi="宋体" w:eastAsia="宋体"/>
          <w:sz w:val="24"/>
        </w:rPr>
        <w:t>py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drawing>
          <wp:inline distT="0" distB="0" distL="0" distR="0">
            <wp:extent cx="2171700" cy="140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3</w:t>
      </w:r>
      <w:r>
        <w:rPr>
          <w:rFonts w:ascii="宋体" w:hAnsi="宋体" w:eastAsia="宋体"/>
          <w:b/>
          <w:sz w:val="24"/>
        </w:rPr>
        <w:t>.2构建GUI的业务逻辑类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新建GUI_test.py文件，构建Work类用于搭建，按钮后续的业务逻辑。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drawing>
          <wp:inline distT="0" distB="0" distL="0" distR="0">
            <wp:extent cx="2296160" cy="210756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790" cy="21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Plot方法是在点击效果按钮后，在堆栈控件上绘制</w:t>
      </w:r>
      <w:r>
        <w:rPr>
          <w:rFonts w:ascii="宋体" w:hAnsi="宋体" w:eastAsia="宋体"/>
          <w:sz w:val="24"/>
        </w:rPr>
        <w:t>matplotlib</w:t>
      </w:r>
      <w:r>
        <w:rPr>
          <w:rFonts w:hint="eastAsia" w:ascii="宋体" w:hAnsi="宋体" w:eastAsia="宋体"/>
          <w:sz w:val="24"/>
        </w:rPr>
        <w:t>图的基础方法。</w:t>
      </w:r>
      <w:r>
        <w:rPr>
          <w:rFonts w:ascii="宋体" w:hAnsi="宋体" w:eastAsia="宋体"/>
          <w:sz w:val="24"/>
        </w:rPr>
        <w:t>Drow0,drow1,drow4,drow6</w:t>
      </w:r>
      <w:r>
        <w:rPr>
          <w:rFonts w:hint="eastAsia" w:ascii="宋体" w:hAnsi="宋体" w:eastAsia="宋体"/>
          <w:sz w:val="24"/>
        </w:rPr>
        <w:t>方法用于接受机器学习算法传回的真实值和预测值，并绘图；</w:t>
      </w:r>
      <w:r>
        <w:rPr>
          <w:rFonts w:ascii="宋体" w:hAnsi="宋体" w:eastAsia="宋体"/>
          <w:sz w:val="24"/>
        </w:rPr>
        <w:t>dispaly_principle,</w:t>
      </w:r>
      <w:r>
        <w:t xml:space="preserve"> </w:t>
      </w:r>
      <w:r>
        <w:rPr>
          <w:rFonts w:ascii="宋体" w:hAnsi="宋体" w:eastAsia="宋体"/>
          <w:sz w:val="24"/>
        </w:rPr>
        <w:t>dispaly_run,</w:t>
      </w:r>
      <w:r>
        <w:t xml:space="preserve"> </w:t>
      </w:r>
      <w:r>
        <w:rPr>
          <w:rFonts w:ascii="宋体" w:hAnsi="宋体" w:eastAsia="宋体"/>
          <w:sz w:val="24"/>
        </w:rPr>
        <w:t>dispaly_result</w:t>
      </w:r>
      <w:r>
        <w:rPr>
          <w:rFonts w:hint="eastAsia" w:ascii="宋体" w:hAnsi="宋体" w:eastAsia="宋体"/>
          <w:sz w:val="24"/>
        </w:rPr>
        <w:t>三个方法，分别根据下拉选框的索引和点击的按钮，切换右侧的堆栈页面；ReSet方法连接清空按钮，实现，右侧堆栈页面的清空。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drawing>
          <wp:inline distT="0" distB="0" distL="0" distR="0">
            <wp:extent cx="5274310" cy="3495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</w:p>
    <w:p>
      <w:pPr>
        <w:tabs>
          <w:tab w:val="left" w:pos="1452"/>
        </w:tabs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3</w:t>
      </w:r>
      <w:r>
        <w:rPr>
          <w:rFonts w:ascii="宋体" w:hAnsi="宋体" w:eastAsia="宋体"/>
          <w:b/>
          <w:sz w:val="24"/>
        </w:rPr>
        <w:t>.3</w:t>
      </w:r>
      <w:r>
        <w:rPr>
          <w:rFonts w:hint="eastAsia" w:ascii="宋体" w:hAnsi="宋体" w:eastAsia="宋体"/>
          <w:b/>
          <w:sz w:val="24"/>
        </w:rPr>
        <w:t>构建算法类以及算法描述文本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Py</w:t>
      </w:r>
      <w:r>
        <w:rPr>
          <w:rFonts w:hint="eastAsia" w:ascii="宋体" w:hAnsi="宋体" w:eastAsia="宋体"/>
          <w:sz w:val="24"/>
        </w:rPr>
        <w:t>文件代表具体算法的实现类，文本文件存储的是该对应算法的文本描述。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drawing>
          <wp:inline distT="0" distB="0" distL="0" distR="0">
            <wp:extent cx="1377950" cy="28917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98" cy="28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每一个算法类，都具有初始化方法和run方法，初始化方法获取数据集，run方法用于训练模型和预测，并返回真实值和预测值。以LR为例，如下图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drawing>
          <wp:inline distT="0" distB="0" distL="0" distR="0">
            <wp:extent cx="5274310" cy="3674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宋体" w:hAnsi="宋体" w:eastAsia="宋体"/>
          <w:sz w:val="24"/>
        </w:rPr>
      </w:pPr>
    </w:p>
    <w:p>
      <w:pPr>
        <w:tabs>
          <w:tab w:val="left" w:pos="1452"/>
        </w:tabs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4</w:t>
      </w:r>
      <w:r>
        <w:rPr>
          <w:rFonts w:ascii="Times New Roman" w:hAnsi="Times New Roman" w:eastAsia="宋体"/>
          <w:b/>
          <w:sz w:val="28"/>
        </w:rPr>
        <w:t>.</w:t>
      </w:r>
      <w:r>
        <w:rPr>
          <w:rFonts w:hint="eastAsia" w:ascii="Times New Roman" w:hAnsi="Times New Roman" w:eastAsia="宋体"/>
          <w:b/>
          <w:sz w:val="28"/>
        </w:rPr>
        <w:t>效果展示</w:t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下面就LR、Navie</w:t>
      </w:r>
      <w:r>
        <w:rPr>
          <w:rFonts w:ascii="宋体" w:hAnsi="宋体" w:eastAsia="宋体"/>
          <w:sz w:val="24"/>
        </w:rPr>
        <w:t>Bayes</w:t>
      </w:r>
      <w:r>
        <w:rPr>
          <w:rFonts w:hint="eastAsia" w:ascii="宋体" w:hAnsi="宋体" w:eastAsia="宋体"/>
          <w:sz w:val="24"/>
        </w:rPr>
        <w:t>算法进行展示</w:t>
      </w:r>
    </w:p>
    <w:p>
      <w:pPr>
        <w:tabs>
          <w:tab w:val="left" w:pos="1452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点击原理按钮：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285615" cy="391223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882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点击运行按钮：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252595" cy="3779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713" cy="37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点击效果按钮：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486910" cy="406336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626" cy="40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点击清空按钮：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539615" cy="41141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345" cy="41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切换到朴素贝叶斯,点击原理按钮：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411980" cy="3994150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1540" cy="40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点击运行按钮：</w:t>
      </w:r>
    </w:p>
    <w:p>
      <w:pPr>
        <w:tabs>
          <w:tab w:val="left" w:pos="1452"/>
        </w:tabs>
        <w:jc w:val="center"/>
        <w:rPr>
          <w:rFonts w:ascii="宋体" w:hAnsi="宋体" w:eastAsia="宋体"/>
          <w:sz w:val="24"/>
        </w:rPr>
      </w:pPr>
      <w:r>
        <w:drawing>
          <wp:inline distT="0" distB="0" distL="0" distR="0">
            <wp:extent cx="4411980" cy="39928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2453" cy="40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52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点击效果按钮：</w:t>
      </w:r>
    </w:p>
    <w:p>
      <w:pPr>
        <w:tabs>
          <w:tab w:val="left" w:pos="1452"/>
        </w:tabs>
        <w:jc w:val="center"/>
        <w:rPr>
          <w:rFonts w:hint="eastAsia" w:ascii="宋体" w:hAnsi="宋体" w:eastAsia="宋体"/>
          <w:sz w:val="24"/>
        </w:rPr>
      </w:pPr>
      <w:r>
        <w:drawing>
          <wp:inline distT="0" distB="0" distL="0" distR="0">
            <wp:extent cx="4486910" cy="4031615"/>
            <wp:effectExtent l="0" t="0" r="889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9838" cy="40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宋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lOTBkY2VmYWZlMjJiOGEwOTRkOGI0OGY5NzgxNjIifQ=="/>
  </w:docVars>
  <w:rsids>
    <w:rsidRoot w:val="00295259"/>
    <w:rsid w:val="000312EA"/>
    <w:rsid w:val="000D6FA3"/>
    <w:rsid w:val="00295259"/>
    <w:rsid w:val="002C3383"/>
    <w:rsid w:val="002C3D25"/>
    <w:rsid w:val="00347F34"/>
    <w:rsid w:val="00417435"/>
    <w:rsid w:val="0047481A"/>
    <w:rsid w:val="005F57BB"/>
    <w:rsid w:val="007F586A"/>
    <w:rsid w:val="008467F9"/>
    <w:rsid w:val="00901DF9"/>
    <w:rsid w:val="00A07F4F"/>
    <w:rsid w:val="00AF78CB"/>
    <w:rsid w:val="00BC5861"/>
    <w:rsid w:val="00C31B39"/>
    <w:rsid w:val="00CA1C53"/>
    <w:rsid w:val="00F914A2"/>
    <w:rsid w:val="0FC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703</Words>
  <Characters>1069</Characters>
  <Lines>8</Lines>
  <Paragraphs>2</Paragraphs>
  <TotalTime>151</TotalTime>
  <ScaleCrop>false</ScaleCrop>
  <LinksUpToDate>false</LinksUpToDate>
  <CharactersWithSpaces>1127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2022-06-23T13:28:00Z</dcterms:created>
  <dc:creator>X</dc:creator>
  <cp:lastModifiedBy>南宫</cp:lastModifiedBy>
  <dcterms:modified xsi:type="dcterms:W3CDTF">2023-07-04T04:16:41Z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0FE284A234FC4939B63EB2BC1D4BECAC_13</vt:lpwstr>
  </property>
</Properties>
</file>