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Acta de Acuerdos – Reunión con el Profesor Walter Cueva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Proyecto MangoVision · Tesis 2 – Grupo 11 · 22 de mayo de 2026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Información de la reunión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MangoVision – Sistema de detección de enfermedades en mango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Taller de Tesis 2 – Grupo 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la reunión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de mayo de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Asesor / Docente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Profesor Walter Cueva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 Juárez Olano, Daniel Morillas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Reunión de revisión – 3 audios (3:48 + 3:19 + 12:36 min)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 de acuerdos y plan de avances del sistema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Resumen ejecutivo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profesor Walter Cueva revisó con el equipo MangoVision (Johan Juárez y Daniel Morillas) el estado actual del proyecto a partir de los tres audios del 22-may-2026. La revisión cubrió tres frentes: (1) la organización del Sprint y los artefactos Scrum, (2) el detalle del backlog de desarrollo (landing, experimentación, deployment, CI) y (3) el sustento técnico de la tesis (rol del ingeniero agrónomo, Roboflow vs. sistema propio, BPMN antes/después, matriz de construcción y validación del modelo). El balance fue duro: el Sprint 1 está “descuidado”, no hay ceremonias ni acuerdos registrados, y la documentación técnica mezcla flujos (Roboflow, agrónomo, sistema) sin separar. Como salida quedaron los acuerdos detallados a continuación, con responsables y fechas, para corregir el Sprint y presentar el avance el lunes 25-may.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Observaciones clave del profesor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“Están demasiado descuidados, chicos.” – Sprint 1 sin orden, sin acuerdos y sin ceremonias registradas.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“No quiero trabajos golondrinos, yo veo de semana a semana.” – Solo aceptará entregables completos.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“Acá estás haciendo literal un arroz con mango.” – El sustento de la tesis mezcla Roboflow, el agrónomo y el sistema propio sin separar.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“Necesito evidencias.” – Si se usa una herramienta (Roboflow, sistema propio), debe ir como anexo.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“Tiene que verse el antes y el después.” – Exige BPMN del proceso actual (manual) vs el propuesto (con sistema).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Acuerdos – Backlog y artefactos Scrum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Origen: Audio 1 (revisión general del Sprint) y parte inicial del Audio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400"/>
        <w:gridCol w:w="13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Acuerdo / Pendiente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cumplimiento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Agregar la columna “Criterios de Aceptación” al lado de la columna “Descripción” dentro de cada PBI del backlog.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Sáb 23-may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Backlog con ambas columnas visibles.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Documentar todas las ceremonias Scrum realizadas: planning, daily, review y retro. Mínimo 2 ceremonias por semana registradas como acta.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Carpeta /ceremonias con actas firmadas.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Levantar los acuerdos de cada ceremonia como acta de reunión (los audios sirven como evidencia y deben transcribirse y adjuntarse).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 de cada reunión enlazada al sprint.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Agregar al Sprint Backlog las tareas técnicas (tasks), habilitadores (enablers) y spikes que aún no están registrados.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Backlog completo, sin tarjetas sueltas.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Incluir la documentación como ítem dentro del DoR (Definition of Ready), igual que en el Word entregado por el profesor.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DoR actualizado en el tablero.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Replicar al pie de la letra la estructura del Word entregado por el profesor (no inventar formato propio).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Comparación 1:1 con el Word de referencia.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Ordenar el Sprint 1 (semanas 3 a 6). El profesor lo calificó de “descuidado”: sin acuerdos, sin ceremonias, sin orden.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1 reorganizado y aprobado.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presentar “trabajos golondrinos” (parciales o sueltos). Solo se aceptarán entregables completos y revisados semana a semana.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Permanente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PBI entregado en estado Done.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Tener lista la presentación de avance para el lunes (entrega definitiva del sprint).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PPT + backlog + actas presentables.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Acuerdos – Backlog técnico de desarrollo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Origen: Audio 2 (landing, experimentaciones, deployment, CI y alineación de objetivos).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400"/>
        <w:gridCol w:w="13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Acuerdo / Pendiente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cumplimiento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Agregar en el landing una sección informativa con las enfermedades que el sistema puede detectar.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Mié 27-may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Landing con sección de enfermedades.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Incluir en el backlog las experimentaciones (no como historias de usuario, sino como spikes).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Spikes registrados en el tablero.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Agregar al backlog las tarjetas de: manejo de modelos, deployment e integración continua (CI).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PBIs/enablers creados.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con el profesor de tesis el ajuste del segundo objetivo (orientado más a taller). Alinearlo con el profesor Walter antes de continuar.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 26-may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2 revisado y aprobado.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Acuerdos – Sustento técnico de tesis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Origen: Audio 3 (Roboflow vs. sistema propio, rol del ingeniero agrónomo, BPMN antes/después, matriz de construcción y validación).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400"/>
        <w:gridCol w:w="1300"/>
        <w:gridCol w:w="24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Acuerdo / Pendiente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cumplimiento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Aclarar y documentar el rol del ingeniero agrónomo Brondon en el proceso: él es quien identifica y clasifica las enfermedades en campo (esto hoy no está escrito en la tesis).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de tesis con el rol del agrónomo descrito.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Documentar el flujo completo de Roboflow: cómo se etiqueta, cómo se crea el dataset y cómo se carga la imagen. (Aclarar que Roboflow ≠ sistema propio).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 de flujo de Roboflow en la tesis.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Separar y graficar dos flujos distintos: (a) flujo con la herramienta Roboflow y (b) flujo del sistema propio.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 diagramas independientes.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Elaborar el BPMN del proceso actual (manual, hecho por el agrónomo en campo) y el BPMN del proceso propuesto (con el sistema). Debe verse el “antes y después”.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BPMN comparativos.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Incluir datos estadísticos del “antes y después” de la implementación del sistema.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Tabla comparativa con métricas.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Adjuntar como anexo las evidencias del uso de las herramientas (capturas, exports, datasets).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Anexo de evidencias en la tesis.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Explicar por qué se descartaron 72 imágenes (criterio de descarte) y dejarlo escrito en la metodología.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Criterio de descarte documentado.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Documentar la metodología de validación: separación entrenamiento / validación / prueba, incluyendo el dato actual de validación (312 imágenes evaluadas, 78 % enfermas).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de validación en tesis.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Construir y presentar la matriz de construcción del modelo (incluyendo entrenamientos). El profesor la pidió expresamente.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 29-may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Matriz de construcción aprobada.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Conseguir nuevos datasets de otros campos (se mencionó Yaután) porque la campaña de mango está terminando y ya no hay frutos.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Próximas 2 semanas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menos 1 campo adicional muestreado.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Coordinar con el ingeniero agrónomo Brondon para completar las evidencias pendientes (le había informado que el mango se estaba malogrando).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Mié 27-may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Evidencias firmadas por el agrónomo.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Próximos hitos y fechas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 26-may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Feriado – no hay clase de taller (confirmado por el profesor).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 25-may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de avance: backlog ordenado, ceremonias documentadas, acuerdos y entregables del Sprint 1.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Sáb 30-may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Clase de taller / revisión de requisitos – traer correcciones de la tesis (BPMN, matriz de construcción, flujos separados).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Próximo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Cierre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reunión cerró con la confirmación de que el lunes 25-may se entrega el avance corregido y que el equipo debe alinear con el profesor de tesis el ajuste del segundo objetivo. El profesor Walter dejó claro que solo aceptará trabajos terminados y bien documentados, y que las próximas revisiones serán semanales con evidencia visible en el tablero (PBIs, ceremonias, actas y entregables).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Documento generado a partir de la transcripción de los 3 audios de WhatsApp del 22-may-2026 (duraciones: 3:48, 3:19 y 12:36 min).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MangoVision · Acta de Acuerdos · 22-may-2026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Acuerdos – Reunión 22-may-2026</dc:title>
  <dc:creator>Equipo MangoVision</dc:creator>
  <dc:description>Acuerdos de la reunión con el profesor Walter Cueva.</dc:description>
  <cp:lastModifiedBy>Un-named</cp:lastModifiedBy>
  <cp:revision>1</cp:revision>
  <dcterms:created xsi:type="dcterms:W3CDTF">2026-05-25T12:03:02.111Z</dcterms:created>
  <dcterms:modified xsi:type="dcterms:W3CDTF">2026-05-25T12:03:02.111Z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