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Scope Management Plan</w:t>
      </w:r>
    </w:p>
    <w:p>
      <w:pPr>
        <w:pStyle w:val="Heading2"/>
      </w:pPr>
      <w:r>
        <w:t>1. Purpose of the Scope Plan</w:t>
      </w:r>
    </w:p>
    <w:p>
      <w:r>
        <w:t>The purpose of this Scope Management Plan is to clearly define the boundaries of the Smart Campus Energy Management System (SCEMS) project. This ensures the project team remains focused on approved deliverables, avoids scope creep, and completes all requirements within academic deadlines.</w:t>
      </w:r>
    </w:p>
    <w:p>
      <w:pPr>
        <w:pStyle w:val="Heading2"/>
      </w:pPr>
      <w:r>
        <w:t>2. Project Scope Statement</w:t>
      </w:r>
    </w:p>
    <w:p>
      <w:pPr>
        <w:pStyle w:val="Heading3"/>
      </w:pPr>
      <w:r>
        <w:t>IN SCOPE (What the project WILL include)</w:t>
      </w:r>
    </w:p>
    <w:p>
      <w:r>
        <w:t>• Collection and cleaning of mock IoT energy consumption data.</w:t>
      </w:r>
    </w:p>
    <w:p>
      <w:r>
        <w:t>• Data analysis to identify energy usage patterns and inefficiencies.</w:t>
      </w:r>
    </w:p>
    <w:p>
      <w:r>
        <w:t>• Designing interactive dashboards using Tableau/Power BI.</w:t>
      </w:r>
    </w:p>
    <w:p>
      <w:r>
        <w:t>• Calculating simulated energy cost savings and ROI.</w:t>
      </w:r>
    </w:p>
    <w:p>
      <w:r>
        <w:t>• Creating sustainability recommendations for students and staff.</w:t>
      </w:r>
    </w:p>
    <w:p>
      <w:r>
        <w:t>• Complete project documentation (Risk Plan, Communication Plan, WBS, Quality Plan, etc.).</w:t>
      </w:r>
    </w:p>
    <w:p>
      <w:r>
        <w:t>• Final project presentation and summary report.</w:t>
      </w:r>
    </w:p>
    <w:p>
      <w:r>
        <w:t>• Educational campaign ideas (posters, tips, awareness messages).</w:t>
      </w:r>
    </w:p>
    <w:p>
      <w:pPr>
        <w:pStyle w:val="Heading3"/>
      </w:pPr>
      <w:r>
        <w:t>OUT OF SCOPE (What the project WILL NOT include)</w:t>
      </w:r>
    </w:p>
    <w:p>
      <w:r>
        <w:t>• Installing real IoT sensors or smart meters on campus.</w:t>
      </w:r>
    </w:p>
    <w:p>
      <w:r>
        <w:t>• Integrating with St. Clair’s real Building Management System (BMS).</w:t>
      </w:r>
    </w:p>
    <w:p>
      <w:r>
        <w:t>• Development of a live mobile app.</w:t>
      </w:r>
    </w:p>
    <w:p>
      <w:r>
        <w:t>• Real-time streaming of actual campus data.</w:t>
      </w:r>
    </w:p>
    <w:p>
      <w:r>
        <w:t>• Long-term maintenance after project submission.</w:t>
      </w:r>
    </w:p>
    <w:p>
      <w:r>
        <w:t>• Any construction, electrical work, or hardware installation.</w:t>
      </w:r>
    </w:p>
    <w:p>
      <w:pPr>
        <w:pStyle w:val="Heading2"/>
      </w:pPr>
      <w:r>
        <w:t>3. Major Deliverables</w:t>
      </w:r>
    </w:p>
    <w:tbl>
      <w:tblPr>
        <w:tblW w:type="auto" w:w="0"/>
        <w:tblLook w:firstColumn="1" w:firstRow="1" w:lastColumn="0" w:lastRow="0" w:noHBand="0" w:noVBand="1" w:val="04A0"/>
      </w:tblPr>
      <w:tblGrid>
        <w:gridCol w:w="4320"/>
        <w:gridCol w:w="4320"/>
      </w:tblGrid>
      <w:tr>
        <w:tc>
          <w:tcPr>
            <w:tcW w:type="dxa" w:w="4320"/>
          </w:tcPr>
          <w:p>
            <w:r>
              <w:t>Deliverable</w:t>
            </w:r>
          </w:p>
        </w:tc>
        <w:tc>
          <w:tcPr>
            <w:tcW w:type="dxa" w:w="4320"/>
          </w:tcPr>
          <w:p>
            <w:r>
              <w:t>Description</w:t>
            </w:r>
          </w:p>
        </w:tc>
      </w:tr>
      <w:tr>
        <w:tc>
          <w:tcPr>
            <w:tcW w:type="dxa" w:w="4320"/>
          </w:tcPr>
          <w:p>
            <w:r>
              <w:t>Dataset &amp; Analysis Report</w:t>
            </w:r>
          </w:p>
        </w:tc>
        <w:tc>
          <w:tcPr>
            <w:tcW w:type="dxa" w:w="4320"/>
          </w:tcPr>
          <w:p>
            <w:r>
              <w:t>Cleaned mock data, trends, insights, and calculations.</w:t>
            </w:r>
          </w:p>
        </w:tc>
      </w:tr>
      <w:tr>
        <w:tc>
          <w:tcPr>
            <w:tcW w:type="dxa" w:w="4320"/>
          </w:tcPr>
          <w:p>
            <w:r>
              <w:t>Smart Energy Dashboards</w:t>
            </w:r>
          </w:p>
        </w:tc>
        <w:tc>
          <w:tcPr>
            <w:tcW w:type="dxa" w:w="4320"/>
          </w:tcPr>
          <w:p>
            <w:r>
              <w:t>Visualizations showing usage trends, peak times, and simulated savings.</w:t>
            </w:r>
          </w:p>
        </w:tc>
      </w:tr>
      <w:tr>
        <w:tc>
          <w:tcPr>
            <w:tcW w:type="dxa" w:w="4320"/>
          </w:tcPr>
          <w:p>
            <w:r>
              <w:t>Documentation Package</w:t>
            </w:r>
          </w:p>
        </w:tc>
        <w:tc>
          <w:tcPr>
            <w:tcW w:type="dxa" w:w="4320"/>
          </w:tcPr>
          <w:p>
            <w:r>
              <w:t>All PM plans (risk, quality, communication, stakeholder, scope, cost, etc.).</w:t>
            </w:r>
          </w:p>
        </w:tc>
      </w:tr>
      <w:tr>
        <w:tc>
          <w:tcPr>
            <w:tcW w:type="dxa" w:w="4320"/>
          </w:tcPr>
          <w:p>
            <w:r>
              <w:t>Educational Campaign Plan</w:t>
            </w:r>
          </w:p>
        </w:tc>
        <w:tc>
          <w:tcPr>
            <w:tcW w:type="dxa" w:w="4320"/>
          </w:tcPr>
          <w:p>
            <w:r>
              <w:t>Posters, awareness messages, sustainability tips.</w:t>
            </w:r>
          </w:p>
        </w:tc>
      </w:tr>
      <w:tr>
        <w:tc>
          <w:tcPr>
            <w:tcW w:type="dxa" w:w="4320"/>
          </w:tcPr>
          <w:p>
            <w:r>
              <w:t>Final Presentation</w:t>
            </w:r>
          </w:p>
        </w:tc>
        <w:tc>
          <w:tcPr>
            <w:tcW w:type="dxa" w:w="4320"/>
          </w:tcPr>
          <w:p>
            <w:r>
              <w:t>Summary of insights, dashboards, and recommendations.</w:t>
            </w:r>
          </w:p>
        </w:tc>
      </w:tr>
    </w:tbl>
    <w:p>
      <w:pPr>
        <w:pStyle w:val="Heading2"/>
      </w:pPr>
      <w:r>
        <w:t>4. Work Breakdown Structure (WBS) – Summary Level</w:t>
      </w:r>
    </w:p>
    <w:p>
      <w:r>
        <w:t>• Initiation – Finalize charter, identify stakeholders.</w:t>
      </w:r>
    </w:p>
    <w:p>
      <w:r>
        <w:t>• Planning – Communication, risk, scope, quality, cost, resource plans; WBS and schedule.</w:t>
      </w:r>
    </w:p>
    <w:p>
      <w:r>
        <w:t>• Execution – Dataset collection and cleaning, dashboard development, analysis, campaign planning.</w:t>
      </w:r>
    </w:p>
    <w:p>
      <w:r>
        <w:t>• Monitoring &amp; Controlling – Weekly meetings, dashboard reviews, updates to risks and schedule.</w:t>
      </w:r>
    </w:p>
    <w:p>
      <w:r>
        <w:t>• Closing – Final report, final presentation, submission.</w:t>
      </w:r>
    </w:p>
    <w:p>
      <w:pPr>
        <w:pStyle w:val="Heading2"/>
      </w:pPr>
      <w:r>
        <w:t>5. Scope Verification</w:t>
      </w:r>
    </w:p>
    <w:p>
      <w:r>
        <w:t>• Review all deliverables against the project charter.</w:t>
      </w:r>
    </w:p>
    <w:p>
      <w:r>
        <w:t>• Ensure alignment with academic requirements.</w:t>
      </w:r>
    </w:p>
    <w:p>
      <w:r>
        <w:t>• Approve scope during a scheduled team meeting.</w:t>
      </w:r>
    </w:p>
    <w:p>
      <w:r>
        <w:t>• Final approval by Project Manager (Pushp).</w:t>
      </w:r>
    </w:p>
    <w:p>
      <w:pPr>
        <w:pStyle w:val="Heading2"/>
      </w:pPr>
      <w:r>
        <w:t>6. Scope Control</w:t>
      </w:r>
    </w:p>
    <w:p>
      <w:r>
        <w:t>• Any new idea must be reviewed and approved by the full team.</w:t>
      </w:r>
    </w:p>
    <w:p>
      <w:r>
        <w:t>• All scope changes must be documented.</w:t>
      </w:r>
    </w:p>
    <w:p>
      <w:r>
        <w:t>• Only the Project Manager can approve scope changes.</w:t>
      </w:r>
    </w:p>
    <w:p>
      <w:r>
        <w:t>• No new deliverables will be added after Week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