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BF44" w14:textId="77777777" w:rsidR="00EB5774" w:rsidRPr="00864CA0" w:rsidRDefault="00EB5774" w:rsidP="00FF486D">
      <w:pPr>
        <w:ind w:right="99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4CA0">
        <w:rPr>
          <w:rFonts w:ascii="Times New Roman" w:hAnsi="Times New Roman" w:cs="Times New Roman"/>
          <w:b/>
          <w:sz w:val="28"/>
          <w:szCs w:val="28"/>
        </w:rPr>
        <w:t>Государственное бюджетное профессиональное образовательное учреждение</w:t>
      </w:r>
      <w:r w:rsidRPr="00864CA0">
        <w:rPr>
          <w:rFonts w:ascii="Times New Roman" w:hAnsi="Times New Roman" w:cs="Times New Roman"/>
          <w:b/>
          <w:sz w:val="28"/>
          <w:szCs w:val="28"/>
        </w:rPr>
        <w:br/>
        <w:t>«Нижегородский Губернский Колледж»</w:t>
      </w:r>
    </w:p>
    <w:p w14:paraId="64D8593C" w14:textId="77777777" w:rsidR="00EB5774" w:rsidRPr="00864CA0" w:rsidRDefault="00EB5774" w:rsidP="00FF486D">
      <w:pPr>
        <w:ind w:right="99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64CA0">
        <w:rPr>
          <w:rFonts w:ascii="Times New Roman" w:hAnsi="Times New Roman" w:cs="Times New Roman"/>
          <w:bCs/>
          <w:sz w:val="28"/>
          <w:szCs w:val="28"/>
        </w:rPr>
        <w:t>Методическая комиссия «Информатика и вычислительная техника»</w:t>
      </w:r>
    </w:p>
    <w:p w14:paraId="5AE44237" w14:textId="77777777" w:rsidR="00EB5774" w:rsidRPr="00864CA0" w:rsidRDefault="00EB5774" w:rsidP="00864CA0">
      <w:pPr>
        <w:ind w:left="1276" w:right="991"/>
        <w:jc w:val="both"/>
        <w:rPr>
          <w:rFonts w:ascii="Times New Roman" w:hAnsi="Times New Roman" w:cs="Times New Roman"/>
          <w:sz w:val="28"/>
          <w:szCs w:val="28"/>
        </w:rPr>
      </w:pPr>
    </w:p>
    <w:p w14:paraId="01CD15A5" w14:textId="77777777" w:rsidR="00EB5774" w:rsidRPr="00864CA0" w:rsidRDefault="00EB5774" w:rsidP="00864CA0">
      <w:pPr>
        <w:spacing w:line="192" w:lineRule="auto"/>
        <w:ind w:left="5670" w:right="992"/>
        <w:jc w:val="both"/>
        <w:rPr>
          <w:rFonts w:ascii="Times New Roman" w:hAnsi="Times New Roman" w:cs="Times New Roman"/>
          <w:sz w:val="28"/>
          <w:szCs w:val="28"/>
        </w:rPr>
      </w:pPr>
      <w:r w:rsidRPr="00864CA0">
        <w:rPr>
          <w:rFonts w:ascii="Times New Roman" w:hAnsi="Times New Roman" w:cs="Times New Roman"/>
          <w:sz w:val="28"/>
          <w:szCs w:val="28"/>
        </w:rPr>
        <w:t>Допущен к защите:</w:t>
      </w:r>
    </w:p>
    <w:p w14:paraId="33C4105E" w14:textId="3C554137" w:rsidR="00EB5774" w:rsidRPr="00864CA0" w:rsidRDefault="00EB5774" w:rsidP="00864CA0">
      <w:pPr>
        <w:spacing w:line="192" w:lineRule="auto"/>
        <w:ind w:left="5670" w:right="992"/>
        <w:jc w:val="both"/>
        <w:rPr>
          <w:rFonts w:ascii="Times New Roman" w:hAnsi="Times New Roman" w:cs="Times New Roman"/>
          <w:sz w:val="28"/>
          <w:szCs w:val="28"/>
        </w:rPr>
      </w:pPr>
      <w:r w:rsidRPr="00864CA0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03B4AD30" w14:textId="77777777" w:rsidR="00EB5774" w:rsidRPr="00864CA0" w:rsidRDefault="00EB5774" w:rsidP="00864CA0">
      <w:pPr>
        <w:spacing w:line="192" w:lineRule="auto"/>
        <w:ind w:left="5670" w:right="992"/>
        <w:jc w:val="both"/>
        <w:rPr>
          <w:rFonts w:ascii="Times New Roman" w:hAnsi="Times New Roman" w:cs="Times New Roman"/>
          <w:sz w:val="28"/>
          <w:szCs w:val="28"/>
        </w:rPr>
      </w:pPr>
      <w:r w:rsidRPr="00864CA0">
        <w:rPr>
          <w:rFonts w:ascii="Times New Roman" w:hAnsi="Times New Roman" w:cs="Times New Roman"/>
          <w:sz w:val="28"/>
          <w:szCs w:val="28"/>
        </w:rPr>
        <w:t>________Мухин Н.А.</w:t>
      </w:r>
    </w:p>
    <w:p w14:paraId="4564B60C" w14:textId="265A2865" w:rsidR="00EB5774" w:rsidRPr="00864CA0" w:rsidRDefault="00EB5774" w:rsidP="00864CA0">
      <w:pPr>
        <w:spacing w:after="1680" w:line="192" w:lineRule="auto"/>
        <w:ind w:left="5670" w:right="99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864CA0">
        <w:rPr>
          <w:rFonts w:ascii="Times New Roman" w:hAnsi="Times New Roman" w:cs="Times New Roman"/>
          <w:sz w:val="28"/>
          <w:szCs w:val="28"/>
        </w:rPr>
        <w:t>«</w:t>
      </w:r>
      <w:r w:rsidRPr="00864CA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76706" w:rsidRPr="00864CA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End"/>
      <w:r w:rsidRPr="00864CA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64CA0">
        <w:rPr>
          <w:rFonts w:ascii="Times New Roman" w:hAnsi="Times New Roman" w:cs="Times New Roman"/>
          <w:sz w:val="28"/>
          <w:szCs w:val="28"/>
        </w:rPr>
        <w:t xml:space="preserve">» </w:t>
      </w:r>
      <w:r w:rsidR="00476706" w:rsidRPr="00864CA0">
        <w:rPr>
          <w:rFonts w:ascii="Times New Roman" w:hAnsi="Times New Roman" w:cs="Times New Roman"/>
          <w:sz w:val="28"/>
          <w:szCs w:val="28"/>
          <w:u w:val="single"/>
        </w:rPr>
        <w:t>декабрь</w:t>
      </w:r>
      <w:r w:rsidRPr="00864CA0">
        <w:rPr>
          <w:rFonts w:ascii="Times New Roman" w:hAnsi="Times New Roman" w:cs="Times New Roman"/>
          <w:sz w:val="28"/>
          <w:szCs w:val="28"/>
          <w:u w:val="single"/>
        </w:rPr>
        <w:t xml:space="preserve"> 2019 г.</w:t>
      </w:r>
    </w:p>
    <w:p w14:paraId="43A8B942" w14:textId="77777777" w:rsidR="00EB5774" w:rsidRPr="00864CA0" w:rsidRDefault="00EB5774" w:rsidP="00FF486D">
      <w:pPr>
        <w:ind w:right="99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64CA0">
        <w:rPr>
          <w:rFonts w:ascii="Times New Roman" w:hAnsi="Times New Roman" w:cs="Times New Roman"/>
          <w:b/>
          <w:sz w:val="48"/>
          <w:szCs w:val="48"/>
        </w:rPr>
        <w:t>ОТЧЕТ ПО УЧЕБНОЙ ПРАКТИКЕ</w:t>
      </w:r>
    </w:p>
    <w:p w14:paraId="3AD7FD15" w14:textId="2DB3A563" w:rsidR="00EB5774" w:rsidRPr="00864CA0" w:rsidRDefault="00EB5774" w:rsidP="00FF486D">
      <w:pPr>
        <w:spacing w:after="3120"/>
        <w:ind w:right="991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864CA0">
        <w:rPr>
          <w:rFonts w:ascii="Times New Roman" w:hAnsi="Times New Roman" w:cs="Times New Roman"/>
          <w:bCs/>
          <w:sz w:val="36"/>
          <w:szCs w:val="36"/>
        </w:rPr>
        <w:t xml:space="preserve">ПМ 03 </w:t>
      </w:r>
      <w:bookmarkStart w:id="0" w:name="_Hlk26007361"/>
      <w:r w:rsidRPr="00864CA0">
        <w:rPr>
          <w:rFonts w:ascii="Times New Roman" w:hAnsi="Times New Roman" w:cs="Times New Roman"/>
          <w:bCs/>
          <w:sz w:val="36"/>
          <w:szCs w:val="36"/>
        </w:rPr>
        <w:t>«Сопровождение и продвижение ПО отраслевой направленности»</w:t>
      </w:r>
      <w:bookmarkEnd w:id="0"/>
    </w:p>
    <w:p w14:paraId="0B14DBE2" w14:textId="77777777" w:rsidR="00EB5774" w:rsidRPr="00864CA0" w:rsidRDefault="00EB5774" w:rsidP="00864CA0">
      <w:pPr>
        <w:ind w:right="991"/>
        <w:jc w:val="both"/>
        <w:rPr>
          <w:rFonts w:ascii="Times New Roman" w:hAnsi="Times New Roman" w:cs="Times New Roman"/>
          <w:sz w:val="28"/>
          <w:szCs w:val="28"/>
        </w:rPr>
      </w:pPr>
      <w:r w:rsidRPr="00864CA0">
        <w:rPr>
          <w:rFonts w:ascii="Times New Roman" w:hAnsi="Times New Roman" w:cs="Times New Roman"/>
          <w:sz w:val="28"/>
          <w:szCs w:val="28"/>
        </w:rPr>
        <w:t>Руководитель: ________ Мухин Н.А.</w:t>
      </w:r>
    </w:p>
    <w:p w14:paraId="3A442AFE" w14:textId="62ABD63A" w:rsidR="00EB5774" w:rsidRPr="00864CA0" w:rsidRDefault="00EB5774" w:rsidP="00864CA0">
      <w:pPr>
        <w:ind w:right="991"/>
        <w:jc w:val="both"/>
        <w:rPr>
          <w:rFonts w:ascii="Times New Roman" w:hAnsi="Times New Roman" w:cs="Times New Roman"/>
          <w:sz w:val="28"/>
          <w:szCs w:val="28"/>
        </w:rPr>
      </w:pPr>
      <w:r w:rsidRPr="00864CA0">
        <w:rPr>
          <w:rFonts w:ascii="Times New Roman" w:hAnsi="Times New Roman" w:cs="Times New Roman"/>
          <w:sz w:val="28"/>
          <w:szCs w:val="28"/>
        </w:rPr>
        <w:t xml:space="preserve">Студент: ____________ </w:t>
      </w:r>
      <w:proofErr w:type="spellStart"/>
      <w:r w:rsidRPr="00864CA0">
        <w:rPr>
          <w:rFonts w:ascii="Times New Roman" w:hAnsi="Times New Roman" w:cs="Times New Roman"/>
          <w:sz w:val="28"/>
          <w:szCs w:val="28"/>
        </w:rPr>
        <w:t>Карагулин</w:t>
      </w:r>
      <w:proofErr w:type="spellEnd"/>
      <w:r w:rsidRPr="00864CA0">
        <w:rPr>
          <w:rFonts w:ascii="Times New Roman" w:hAnsi="Times New Roman" w:cs="Times New Roman"/>
          <w:sz w:val="28"/>
          <w:szCs w:val="28"/>
        </w:rPr>
        <w:t xml:space="preserve"> Д.А.</w:t>
      </w:r>
    </w:p>
    <w:p w14:paraId="64322D76" w14:textId="77777777" w:rsidR="00EB5774" w:rsidRPr="00864CA0" w:rsidRDefault="00EB5774" w:rsidP="00864CA0">
      <w:pPr>
        <w:spacing w:after="1920"/>
        <w:ind w:right="992"/>
        <w:jc w:val="both"/>
        <w:rPr>
          <w:rFonts w:ascii="Times New Roman" w:hAnsi="Times New Roman" w:cs="Times New Roman"/>
          <w:sz w:val="28"/>
          <w:szCs w:val="28"/>
        </w:rPr>
      </w:pPr>
      <w:r w:rsidRPr="00864CA0">
        <w:rPr>
          <w:rFonts w:ascii="Times New Roman" w:hAnsi="Times New Roman" w:cs="Times New Roman"/>
          <w:sz w:val="28"/>
          <w:szCs w:val="28"/>
        </w:rPr>
        <w:t xml:space="preserve">Специальность, группа: </w:t>
      </w:r>
      <w:r w:rsidRPr="00864CA0">
        <w:rPr>
          <w:rFonts w:ascii="Times New Roman" w:hAnsi="Times New Roman" w:cs="Times New Roman"/>
          <w:sz w:val="28"/>
          <w:szCs w:val="28"/>
          <w:u w:val="single"/>
        </w:rPr>
        <w:t>09.02.05, 41Пр</w:t>
      </w:r>
    </w:p>
    <w:p w14:paraId="7406E3E0" w14:textId="77777777" w:rsidR="00EB5774" w:rsidRPr="00864CA0" w:rsidRDefault="00EB5774" w:rsidP="00FF486D">
      <w:pPr>
        <w:ind w:left="1276" w:right="991"/>
        <w:jc w:val="center"/>
        <w:rPr>
          <w:rFonts w:ascii="Times New Roman" w:hAnsi="Times New Roman" w:cs="Times New Roman"/>
          <w:sz w:val="28"/>
          <w:szCs w:val="28"/>
        </w:rPr>
      </w:pPr>
      <w:r w:rsidRPr="00864CA0">
        <w:rPr>
          <w:rFonts w:ascii="Times New Roman" w:hAnsi="Times New Roman" w:cs="Times New Roman"/>
          <w:sz w:val="28"/>
          <w:szCs w:val="28"/>
        </w:rPr>
        <w:t>Нижний Новгород</w:t>
      </w:r>
      <w:r w:rsidRPr="00864CA0">
        <w:rPr>
          <w:rFonts w:ascii="Times New Roman" w:hAnsi="Times New Roman" w:cs="Times New Roman"/>
          <w:sz w:val="28"/>
          <w:szCs w:val="28"/>
        </w:rPr>
        <w:br/>
        <w:t>2019 г.</w:t>
      </w:r>
    </w:p>
    <w:sdt>
      <w:sdtPr>
        <w:rPr>
          <w:rFonts w:ascii="Times New Roman" w:hAnsi="Times New Roman" w:cs="Times New Roman"/>
          <w:sz w:val="28"/>
          <w:szCs w:val="28"/>
        </w:rPr>
        <w:id w:val="2107770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7ABF15" w14:textId="7CA8C987" w:rsidR="00E0404E" w:rsidRPr="00B67B49" w:rsidRDefault="00E0404E" w:rsidP="00864CA0">
          <w:pPr>
            <w:jc w:val="both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B67B49">
            <w:rPr>
              <w:rFonts w:ascii="Times New Roman" w:hAnsi="Times New Roman" w:cs="Times New Roman"/>
              <w:b/>
              <w:bCs/>
              <w:sz w:val="32"/>
              <w:szCs w:val="32"/>
            </w:rPr>
            <w:t>Содержание</w:t>
          </w:r>
        </w:p>
        <w:p w14:paraId="3D2A3D9B" w14:textId="2CAF2D59" w:rsidR="007460B1" w:rsidRPr="00B67B49" w:rsidRDefault="00E0404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67B4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67B4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67B4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6543866" w:history="1">
            <w:r w:rsidR="007460B1" w:rsidRPr="00B67B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_Toc26543866 \h </w:instrTex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8A3AAD" w14:textId="563394F1" w:rsidR="007460B1" w:rsidRPr="00B67B49" w:rsidRDefault="00C8566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543867" w:history="1">
            <w:r w:rsidR="007460B1" w:rsidRPr="00B67B49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Теоретическая часть</w: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_Toc26543867 \h </w:instrTex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F9D0BF" w14:textId="1608EA59" w:rsidR="007460B1" w:rsidRPr="00B67B49" w:rsidRDefault="00C8566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543868" w:history="1">
            <w:r w:rsidR="007460B1" w:rsidRPr="00B67B49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Объект прохождения практики</w: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_Toc26543868 \h </w:instrTex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9F751" w14:textId="08DA78C4" w:rsidR="007460B1" w:rsidRPr="00B67B49" w:rsidRDefault="00C8566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543869" w:history="1">
            <w:r w:rsidR="007460B1" w:rsidRPr="00B67B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Выполнение сопровождения и продвижения в колледже</w: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_Toc26543869 \h </w:instrTex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21C6A7" w14:textId="61550283" w:rsidR="007460B1" w:rsidRPr="00B67B49" w:rsidRDefault="00C8566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543870" w:history="1">
            <w:r w:rsidR="007460B1" w:rsidRPr="00B67B49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Практическая часть</w: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_Toc26543870 \h </w:instrTex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CEC18C" w14:textId="503489FA" w:rsidR="007460B1" w:rsidRPr="00B67B49" w:rsidRDefault="00C8566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543871" w:history="1">
            <w:r w:rsidR="007460B1" w:rsidRPr="00B67B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Создание локального способа компиляции программного кода на Си</w: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_Toc26543871 \h </w:instrTex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E3D945" w14:textId="666141FE" w:rsidR="007460B1" w:rsidRPr="00B67B49" w:rsidRDefault="00C8566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543872" w:history="1">
            <w:r w:rsidR="007460B1" w:rsidRPr="00B67B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Вставка ассемблерного кода</w: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_Toc26543872 \h </w:instrTex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31BDD" w14:textId="4011D856" w:rsidR="007460B1" w:rsidRPr="00B67B49" w:rsidRDefault="00C8566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543873" w:history="1">
            <w:r w:rsidR="007460B1" w:rsidRPr="00B67B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Дизассемблирование исполняемого файла</w: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_Toc26543873 \h </w:instrTex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0A111" w14:textId="20F454AB" w:rsidR="007460B1" w:rsidRPr="00B67B49" w:rsidRDefault="00C8566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543874" w:history="1">
            <w:r w:rsidR="007460B1" w:rsidRPr="00B67B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Отчёт по тестированию</w: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_Toc26543874 \h </w:instrTex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FA9FF" w14:textId="269F5C3E" w:rsidR="007460B1" w:rsidRPr="00B67B49" w:rsidRDefault="00C8566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543875" w:history="1">
            <w:r w:rsidR="007460B1" w:rsidRPr="00B67B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Написание 2-х консольных программ на </w:t>
            </w:r>
            <w:r w:rsidR="007460B1" w:rsidRPr="00B67B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</w:t>
            </w:r>
            <w:r w:rsidR="007460B1" w:rsidRPr="00B67B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#</w: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_Toc26543875 \h </w:instrTex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9648C" w14:textId="7110DA2D" w:rsidR="007460B1" w:rsidRPr="00B67B49" w:rsidRDefault="00C8566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543876" w:history="1">
            <w:r w:rsidR="007460B1" w:rsidRPr="00B67B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Составление руководства пользователя</w: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_Toc26543876 \h </w:instrTex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530F3A" w14:textId="18D529F5" w:rsidR="007460B1" w:rsidRPr="00B67B49" w:rsidRDefault="00C8566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543877" w:history="1">
            <w:r w:rsidR="007460B1" w:rsidRPr="00B67B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Составление отчёта по тестированию</w: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_Toc26543877 \h </w:instrTex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BD8AB" w14:textId="49E94131" w:rsidR="007460B1" w:rsidRPr="00B67B49" w:rsidRDefault="00C8566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543878" w:history="1">
            <w:r w:rsidR="007460B1" w:rsidRPr="00B67B49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Общее исследование рынка IT компаний Нижнего Новгорода</w: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_Toc26543878 \h </w:instrTex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40597" w14:textId="729DE16E" w:rsidR="007460B1" w:rsidRPr="00B67B49" w:rsidRDefault="00C8566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543879" w:history="1">
            <w:r w:rsidR="007460B1" w:rsidRPr="00B67B49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Презентация программного продукта</w: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_Toc26543879 \h </w:instrTex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C75A28" w14:textId="189B3C3B" w:rsidR="007460B1" w:rsidRPr="00B67B49" w:rsidRDefault="00C8566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543880" w:history="1">
            <w:r w:rsidR="007460B1" w:rsidRPr="00B67B49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_Toc26543880 \h </w:instrTex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DA8460" w14:textId="23D9C655" w:rsidR="007460B1" w:rsidRPr="00B67B49" w:rsidRDefault="00C8566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543881" w:history="1">
            <w:r w:rsidR="007460B1" w:rsidRPr="00B67B4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Приложения:</w: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_Toc26543881 \h </w:instrTex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7460B1" w:rsidRPr="00B67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0135F6" w14:textId="01153A89" w:rsidR="00E0404E" w:rsidRPr="00864CA0" w:rsidRDefault="00E0404E" w:rsidP="00864CA0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67B4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102974B" w14:textId="3581014B" w:rsidR="00E0404E" w:rsidRPr="00864CA0" w:rsidRDefault="00E0404E" w:rsidP="00864C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03231A" w14:textId="66D58A40" w:rsidR="00EB5774" w:rsidRPr="00864CA0" w:rsidRDefault="00EB5774" w:rsidP="00864CA0">
      <w:pPr>
        <w:jc w:val="both"/>
        <w:rPr>
          <w:rFonts w:ascii="Times New Roman" w:hAnsi="Times New Roman" w:cs="Times New Roman"/>
          <w:sz w:val="28"/>
          <w:szCs w:val="28"/>
        </w:rPr>
      </w:pPr>
      <w:r w:rsidRPr="00864CA0">
        <w:rPr>
          <w:rFonts w:ascii="Times New Roman" w:hAnsi="Times New Roman" w:cs="Times New Roman"/>
          <w:sz w:val="28"/>
          <w:szCs w:val="28"/>
        </w:rPr>
        <w:br w:type="page"/>
      </w:r>
    </w:p>
    <w:p w14:paraId="62392738" w14:textId="1C4123D3" w:rsidR="00EB5774" w:rsidRPr="00864CA0" w:rsidRDefault="00EB5774" w:rsidP="00864CA0">
      <w:pPr>
        <w:pStyle w:val="1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1" w:name="_Toc26543866"/>
      <w:r w:rsidRPr="00864CA0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1"/>
    </w:p>
    <w:p w14:paraId="45A28475" w14:textId="75F6C9F8" w:rsidR="00EB5774" w:rsidRPr="00864CA0" w:rsidRDefault="00EB5774" w:rsidP="00864C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864CA0">
        <w:rPr>
          <w:rFonts w:ascii="Times New Roman" w:hAnsi="Times New Roman" w:cs="Times New Roman"/>
          <w:sz w:val="28"/>
        </w:rPr>
        <w:t>Учебная практика по ПМ 03 «Сопровождение и продвижение ПО</w:t>
      </w:r>
      <w:r w:rsidR="00476706" w:rsidRPr="00864CA0">
        <w:rPr>
          <w:rFonts w:ascii="Times New Roman" w:hAnsi="Times New Roman" w:cs="Times New Roman"/>
          <w:sz w:val="28"/>
        </w:rPr>
        <w:t xml:space="preserve"> отраслевой направленности</w:t>
      </w:r>
      <w:r w:rsidRPr="00864CA0">
        <w:rPr>
          <w:rFonts w:ascii="Times New Roman" w:hAnsi="Times New Roman" w:cs="Times New Roman"/>
          <w:sz w:val="28"/>
        </w:rPr>
        <w:t>» проходила в период с 25 ноября по 7 декабря на базе ГБПОУ Нижегородского Губернского колледжа.</w:t>
      </w:r>
    </w:p>
    <w:p w14:paraId="06C052AD" w14:textId="77777777" w:rsidR="00EB5774" w:rsidRPr="00864CA0" w:rsidRDefault="00EB5774" w:rsidP="00864C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864CA0">
        <w:rPr>
          <w:rFonts w:ascii="Times New Roman" w:hAnsi="Times New Roman" w:cs="Times New Roman"/>
          <w:sz w:val="28"/>
        </w:rPr>
        <w:t>Основной целью прохождения учебной практики является формирование у обучающихся первичных практических умений/опыта деятельности в рамках профессиональных модулей ППССЗ.</w:t>
      </w:r>
    </w:p>
    <w:p w14:paraId="1B3065FB" w14:textId="77777777" w:rsidR="00EB5774" w:rsidRPr="00864CA0" w:rsidRDefault="00EB5774" w:rsidP="00864C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864CA0">
        <w:rPr>
          <w:rFonts w:ascii="Times New Roman" w:hAnsi="Times New Roman" w:cs="Times New Roman"/>
          <w:sz w:val="28"/>
        </w:rPr>
        <w:t>Для достижений данной цели необходимо поставить и решить следующие задачи:</w:t>
      </w:r>
    </w:p>
    <w:p w14:paraId="00ECA7EE" w14:textId="6152878D" w:rsidR="00476706" w:rsidRPr="00864CA0" w:rsidRDefault="00476706" w:rsidP="00864CA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bookmarkStart w:id="2" w:name="_Hlk26255473"/>
      <w:r w:rsidRPr="00864CA0">
        <w:rPr>
          <w:rFonts w:ascii="Times New Roman" w:hAnsi="Times New Roman" w:cs="Times New Roman"/>
          <w:sz w:val="28"/>
        </w:rPr>
        <w:t xml:space="preserve">Создание </w:t>
      </w:r>
      <w:r w:rsidR="0004227A">
        <w:rPr>
          <w:rFonts w:ascii="Times New Roman" w:hAnsi="Times New Roman" w:cs="Times New Roman"/>
          <w:sz w:val="28"/>
        </w:rPr>
        <w:t>локального</w:t>
      </w:r>
      <w:r w:rsidRPr="00864CA0">
        <w:rPr>
          <w:rFonts w:ascii="Times New Roman" w:hAnsi="Times New Roman" w:cs="Times New Roman"/>
          <w:sz w:val="28"/>
        </w:rPr>
        <w:t xml:space="preserve"> способа компиляции программного кода на Си</w:t>
      </w:r>
    </w:p>
    <w:bookmarkEnd w:id="2"/>
    <w:p w14:paraId="0B6E4ABA" w14:textId="4D0FD18F" w:rsidR="00476706" w:rsidRPr="00864CA0" w:rsidRDefault="00476706" w:rsidP="00864CA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64CA0">
        <w:rPr>
          <w:rFonts w:ascii="Times New Roman" w:hAnsi="Times New Roman" w:cs="Times New Roman"/>
          <w:sz w:val="28"/>
        </w:rPr>
        <w:t>Использование ассемблерных вставок в программном коде на Си</w:t>
      </w:r>
    </w:p>
    <w:p w14:paraId="1862E5A4" w14:textId="77777777" w:rsidR="00476706" w:rsidRPr="00864CA0" w:rsidRDefault="00476706" w:rsidP="00864CA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64CA0">
        <w:rPr>
          <w:rFonts w:ascii="Times New Roman" w:hAnsi="Times New Roman" w:cs="Times New Roman"/>
          <w:sz w:val="28"/>
        </w:rPr>
        <w:t>Дизассемблирование исполняемого файла</w:t>
      </w:r>
    </w:p>
    <w:p w14:paraId="66F1BF90" w14:textId="02DB0E13" w:rsidR="00EB5774" w:rsidRPr="00864CA0" w:rsidRDefault="00476706" w:rsidP="00864CA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64CA0">
        <w:rPr>
          <w:rFonts w:ascii="Times New Roman" w:hAnsi="Times New Roman" w:cs="Times New Roman"/>
          <w:sz w:val="28"/>
        </w:rPr>
        <w:t>Тестирование программ</w:t>
      </w:r>
    </w:p>
    <w:p w14:paraId="28B7ADC5" w14:textId="0C6DF5FD" w:rsidR="00476706" w:rsidRPr="00864CA0" w:rsidRDefault="00476706" w:rsidP="00864CA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64CA0">
        <w:rPr>
          <w:rFonts w:ascii="Times New Roman" w:hAnsi="Times New Roman" w:cs="Times New Roman"/>
          <w:sz w:val="28"/>
        </w:rPr>
        <w:t>Написание 2-х консольных программ</w:t>
      </w:r>
    </w:p>
    <w:p w14:paraId="7182905F" w14:textId="5301D2E1" w:rsidR="00476706" w:rsidRDefault="00476706" w:rsidP="00864CA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64CA0">
        <w:rPr>
          <w:rFonts w:ascii="Times New Roman" w:hAnsi="Times New Roman" w:cs="Times New Roman"/>
          <w:sz w:val="28"/>
        </w:rPr>
        <w:t>Создание отчёта по тестированию</w:t>
      </w:r>
    </w:p>
    <w:p w14:paraId="0803EE77" w14:textId="3329C05E" w:rsidR="00B6469F" w:rsidRDefault="00B6469F" w:rsidP="00864CA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bookmarkStart w:id="3" w:name="_Hlk26454674"/>
      <w:r>
        <w:rPr>
          <w:rFonts w:ascii="Times New Roman" w:hAnsi="Times New Roman" w:cs="Times New Roman"/>
          <w:sz w:val="28"/>
        </w:rPr>
        <w:t xml:space="preserve">Общее исследование рынка </w:t>
      </w:r>
      <w:r>
        <w:rPr>
          <w:rFonts w:ascii="Times New Roman" w:hAnsi="Times New Roman" w:cs="Times New Roman"/>
          <w:sz w:val="28"/>
          <w:lang w:val="en-US"/>
        </w:rPr>
        <w:t>IT</w:t>
      </w:r>
      <w:r w:rsidRPr="00B646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компаний Нижнего Новгорода</w:t>
      </w:r>
    </w:p>
    <w:p w14:paraId="75CBFC17" w14:textId="77777777" w:rsidR="00AC2A79" w:rsidRPr="00AC2A79" w:rsidRDefault="00AC2A79" w:rsidP="00AC2A79">
      <w:pPr>
        <w:pStyle w:val="a4"/>
        <w:numPr>
          <w:ilvl w:val="0"/>
          <w:numId w:val="1"/>
        </w:num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AC2A7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Презентация программного продукта</w:t>
      </w:r>
    </w:p>
    <w:p w14:paraId="63C5B05C" w14:textId="77777777" w:rsidR="00AC2A79" w:rsidRPr="00AC2A79" w:rsidRDefault="00AC2A79" w:rsidP="00AC2A79">
      <w:pPr>
        <w:spacing w:line="360" w:lineRule="auto"/>
        <w:ind w:left="927"/>
        <w:jc w:val="both"/>
        <w:rPr>
          <w:rFonts w:ascii="Times New Roman" w:hAnsi="Times New Roman" w:cs="Times New Roman"/>
          <w:sz w:val="28"/>
          <w:lang w:val="en-US"/>
        </w:rPr>
      </w:pPr>
    </w:p>
    <w:bookmarkEnd w:id="3"/>
    <w:p w14:paraId="2925A97F" w14:textId="77777777" w:rsidR="00E0404E" w:rsidRPr="00864CA0" w:rsidRDefault="00E0404E" w:rsidP="00864C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27A56B" w14:textId="0101F0A3" w:rsidR="00E0404E" w:rsidRPr="00864CA0" w:rsidRDefault="00E0404E" w:rsidP="00864CA0">
      <w:pPr>
        <w:jc w:val="both"/>
        <w:rPr>
          <w:rFonts w:ascii="Times New Roman" w:hAnsi="Times New Roman" w:cs="Times New Roman"/>
          <w:sz w:val="28"/>
          <w:szCs w:val="28"/>
        </w:rPr>
      </w:pPr>
      <w:r w:rsidRPr="00864CA0">
        <w:rPr>
          <w:rFonts w:ascii="Times New Roman" w:hAnsi="Times New Roman" w:cs="Times New Roman"/>
          <w:sz w:val="28"/>
          <w:szCs w:val="28"/>
        </w:rPr>
        <w:br w:type="page"/>
      </w:r>
    </w:p>
    <w:p w14:paraId="7B6ADDB8" w14:textId="09198404" w:rsidR="00EB5774" w:rsidRPr="00931E1F" w:rsidRDefault="00EB5774" w:rsidP="00864CA0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4" w:name="_Toc10889087"/>
      <w:bookmarkStart w:id="5" w:name="_Toc10885820"/>
      <w:bookmarkStart w:id="6" w:name="_Toc10885793"/>
      <w:bookmarkStart w:id="7" w:name="_Toc26543867"/>
      <w:r w:rsidRPr="00931E1F">
        <w:rPr>
          <w:rFonts w:ascii="Times New Roman" w:hAnsi="Times New Roman" w:cs="Times New Roman"/>
          <w:b/>
          <w:color w:val="000000" w:themeColor="text1"/>
        </w:rPr>
        <w:lastRenderedPageBreak/>
        <w:t>Теоретическая часть</w:t>
      </w:r>
      <w:bookmarkEnd w:id="4"/>
      <w:bookmarkEnd w:id="5"/>
      <w:bookmarkEnd w:id="6"/>
      <w:bookmarkEnd w:id="7"/>
    </w:p>
    <w:p w14:paraId="32EA432E" w14:textId="77777777" w:rsidR="00931E1F" w:rsidRPr="00931E1F" w:rsidRDefault="00931E1F" w:rsidP="00931E1F"/>
    <w:p w14:paraId="4DC8DCF2" w14:textId="601FF840" w:rsidR="00EB5774" w:rsidRPr="00931E1F" w:rsidRDefault="00EB5774" w:rsidP="00F229DD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8" w:name="_Toc10889088"/>
      <w:bookmarkStart w:id="9" w:name="_Toc10885821"/>
      <w:bookmarkStart w:id="10" w:name="_Toc10885794"/>
      <w:bookmarkStart w:id="11" w:name="_Toc26543868"/>
      <w:r w:rsidRPr="00931E1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Объект прохождения практики</w:t>
      </w:r>
      <w:bookmarkEnd w:id="8"/>
      <w:bookmarkEnd w:id="9"/>
      <w:bookmarkEnd w:id="10"/>
      <w:bookmarkEnd w:id="11"/>
    </w:p>
    <w:p w14:paraId="4583A676" w14:textId="77777777" w:rsidR="00931E1F" w:rsidRPr="00931E1F" w:rsidRDefault="00931E1F" w:rsidP="00931E1F"/>
    <w:p w14:paraId="2DD1088E" w14:textId="5FDC889A" w:rsidR="00EB5774" w:rsidRPr="00864CA0" w:rsidRDefault="00EB5774" w:rsidP="00864C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4CA0">
        <w:rPr>
          <w:rFonts w:ascii="Times New Roman" w:hAnsi="Times New Roman" w:cs="Times New Roman"/>
          <w:sz w:val="28"/>
          <w:szCs w:val="28"/>
        </w:rPr>
        <w:t>Нижегородский Губернский колледж был основан 1 сентября 2015 года. Это современное многопрофильное образовательное учреждение, которое готовит специалистов по следующим укрупненным группам специальностей: педагогика и образование, культура и искусство, информатика и вычислительная техника, экономика, информатика и вычислительная техника, право и социальное обеспечение.</w:t>
      </w:r>
    </w:p>
    <w:p w14:paraId="474204DB" w14:textId="77777777" w:rsidR="00EB5774" w:rsidRPr="00864CA0" w:rsidRDefault="00EB5774" w:rsidP="00864C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4CA0">
        <w:rPr>
          <w:rFonts w:ascii="Times New Roman" w:hAnsi="Times New Roman" w:cs="Times New Roman"/>
          <w:sz w:val="28"/>
          <w:szCs w:val="28"/>
        </w:rPr>
        <w:t>Нижегородский Губернский колледж – это современное многопрофильное образовательное учреждение, которое готовит специалистов по следующим укрупненным группам специальностей: Информатика и вычислительная техника, Экономика и управление, Юриспруденция, Образование и педагогические науки, История и археология, Музыкальное искусство.</w:t>
      </w:r>
    </w:p>
    <w:p w14:paraId="4AC11428" w14:textId="2A715A48" w:rsidR="00EB5774" w:rsidRPr="00864CA0" w:rsidRDefault="00EB5774" w:rsidP="00864C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4CA0">
        <w:rPr>
          <w:rFonts w:ascii="Times New Roman" w:hAnsi="Times New Roman" w:cs="Times New Roman"/>
          <w:sz w:val="28"/>
          <w:szCs w:val="28"/>
        </w:rPr>
        <w:t xml:space="preserve">Все компьютеры колледжа объединены в единую локальную сеть. В образовательном процессе используются терминальные сервера, обеспечивающие всех обучающих единым набором новейшего программного обеспечения и вычислительных ресурсов, необходимых для учебного процесса. Информация каждого члена домена хранится в отдельном каталоге, доступ к которому ограничен при помощи настройки групповой политики и служб </w:t>
      </w:r>
      <w:proofErr w:type="spellStart"/>
      <w:r w:rsidRPr="00864CA0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864CA0">
        <w:rPr>
          <w:rFonts w:ascii="Times New Roman" w:hAnsi="Times New Roman" w:cs="Times New Roman"/>
          <w:sz w:val="28"/>
          <w:szCs w:val="28"/>
        </w:rPr>
        <w:t xml:space="preserve"> </w:t>
      </w:r>
      <w:r w:rsidRPr="00864CA0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864CA0">
        <w:rPr>
          <w:rFonts w:ascii="Times New Roman" w:hAnsi="Times New Roman" w:cs="Times New Roman"/>
          <w:sz w:val="28"/>
          <w:szCs w:val="28"/>
        </w:rPr>
        <w:t>. Учетная запись каждого пользователя имеет уникальный логин и пароль для авторизации, который знает только конечный пользователь. Таким образом организована защита от посторонней авторизации.</w:t>
      </w:r>
    </w:p>
    <w:p w14:paraId="6C2F311F" w14:textId="59A149EE" w:rsidR="00EB5774" w:rsidRPr="00864CA0" w:rsidRDefault="00EB5774" w:rsidP="00864C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4CA0">
        <w:rPr>
          <w:rFonts w:ascii="Times New Roman" w:hAnsi="Times New Roman" w:cs="Times New Roman"/>
          <w:sz w:val="28"/>
          <w:szCs w:val="28"/>
        </w:rPr>
        <w:t xml:space="preserve">Все компьютеры НГК имеют выход в интернет. С целью исключения возможности получить обучающимися доступ к сайтам экстремисткой направленности и иным ресурсам сети Интернет несовместимым с </w:t>
      </w:r>
      <w:r w:rsidRPr="00864CA0">
        <w:rPr>
          <w:rFonts w:ascii="Times New Roman" w:hAnsi="Times New Roman" w:cs="Times New Roman"/>
          <w:sz w:val="28"/>
          <w:szCs w:val="28"/>
        </w:rPr>
        <w:lastRenderedPageBreak/>
        <w:t>образовательным процессом осуществляется контентная фильтрация поступающей информации по технологии белых списков.</w:t>
      </w:r>
    </w:p>
    <w:p w14:paraId="697C765C" w14:textId="1B9E1E22" w:rsidR="00EB5774" w:rsidRPr="00864CA0" w:rsidRDefault="00EB5774" w:rsidP="00864C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4CA0">
        <w:rPr>
          <w:rFonts w:ascii="Times New Roman" w:hAnsi="Times New Roman" w:cs="Times New Roman"/>
          <w:sz w:val="28"/>
          <w:szCs w:val="28"/>
        </w:rPr>
        <w:t>Исходя из всего вышесказанного, ГБПОУ НГК имеет хорошую базу для планирования и реализации проектных операций. Данная организация обладает современными информационными т техническими ресурсами.</w:t>
      </w:r>
    </w:p>
    <w:p w14:paraId="42794CF2" w14:textId="490E722A" w:rsidR="00E0404E" w:rsidRDefault="00E0404E" w:rsidP="00864C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3E92EB" w14:textId="17CDEF7C" w:rsidR="00931E1F" w:rsidRDefault="00931E1F" w:rsidP="00710C31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2" w:name="_Toc26543869"/>
      <w:r>
        <w:rPr>
          <w:rFonts w:ascii="Times New Roman" w:hAnsi="Times New Roman" w:cs="Times New Roman"/>
          <w:sz w:val="28"/>
          <w:szCs w:val="28"/>
        </w:rPr>
        <w:t>Выполнение сопровождения и продвижения в колледже</w:t>
      </w:r>
      <w:bookmarkEnd w:id="12"/>
    </w:p>
    <w:p w14:paraId="526924BD" w14:textId="26B34572" w:rsidR="00931E1F" w:rsidRDefault="00931E1F" w:rsidP="00864C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7BF7A3" w14:textId="402333DC" w:rsidR="00931E1F" w:rsidRDefault="00931E1F" w:rsidP="00864C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Сопровождение в колледже осуществляется в основном командой системных администраторов, место основной работы которых 115 кабинет. Системные администраторы выполняют сопровождение и поддержку всей системы информационных технологий колледжа: поддержка учебных терминалов, поддержка сайта колледжа и т.д.</w:t>
      </w:r>
    </w:p>
    <w:p w14:paraId="2189468E" w14:textId="46629EEB" w:rsidR="00931E1F" w:rsidRDefault="00931E1F" w:rsidP="00864C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колледже студентами выполняется </w:t>
      </w:r>
      <w:r w:rsidR="00526CEF">
        <w:rPr>
          <w:rFonts w:ascii="Times New Roman" w:hAnsi="Times New Roman" w:cs="Times New Roman"/>
          <w:sz w:val="28"/>
          <w:szCs w:val="28"/>
        </w:rPr>
        <w:t>практика сопровождения через множество средств, от простых текстовых редакторов для отчётов и руководства пользователей, до специальных программ таких как</w:t>
      </w:r>
      <w:r w:rsidR="00526CEF" w:rsidRPr="00526CEF">
        <w:rPr>
          <w:rFonts w:ascii="Times New Roman" w:hAnsi="Times New Roman" w:cs="Times New Roman"/>
          <w:sz w:val="28"/>
          <w:szCs w:val="28"/>
        </w:rPr>
        <w:t xml:space="preserve"> “</w:t>
      </w:r>
      <w:r w:rsidR="00526CEF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526CEF" w:rsidRPr="00526CEF">
        <w:rPr>
          <w:rFonts w:ascii="Times New Roman" w:hAnsi="Times New Roman" w:cs="Times New Roman"/>
          <w:sz w:val="28"/>
          <w:szCs w:val="28"/>
        </w:rPr>
        <w:t xml:space="preserve"> </w:t>
      </w:r>
      <w:r w:rsidR="00526CEF">
        <w:rPr>
          <w:rFonts w:ascii="Times New Roman" w:hAnsi="Times New Roman" w:cs="Times New Roman"/>
          <w:sz w:val="28"/>
          <w:szCs w:val="28"/>
          <w:lang w:val="en-US"/>
        </w:rPr>
        <w:t>VM</w:t>
      </w:r>
      <w:r w:rsidR="00526CEF" w:rsidRPr="00526CEF">
        <w:rPr>
          <w:rFonts w:ascii="Times New Roman" w:hAnsi="Times New Roman" w:cs="Times New Roman"/>
          <w:sz w:val="28"/>
          <w:szCs w:val="28"/>
        </w:rPr>
        <w:t xml:space="preserve"> </w:t>
      </w:r>
      <w:r w:rsidR="00526CEF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="00526CEF" w:rsidRPr="00526CEF">
        <w:rPr>
          <w:rFonts w:ascii="Times New Roman" w:hAnsi="Times New Roman" w:cs="Times New Roman"/>
          <w:sz w:val="28"/>
          <w:szCs w:val="28"/>
        </w:rPr>
        <w:t xml:space="preserve"> </w:t>
      </w:r>
      <w:r w:rsidR="00526CEF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="00526CEF" w:rsidRPr="00526CEF">
        <w:rPr>
          <w:rFonts w:ascii="Times New Roman" w:hAnsi="Times New Roman" w:cs="Times New Roman"/>
          <w:sz w:val="28"/>
          <w:szCs w:val="28"/>
        </w:rPr>
        <w:t>”</w:t>
      </w:r>
      <w:r w:rsidR="00526CEF">
        <w:rPr>
          <w:rFonts w:ascii="Times New Roman" w:hAnsi="Times New Roman" w:cs="Times New Roman"/>
          <w:sz w:val="28"/>
          <w:szCs w:val="28"/>
        </w:rPr>
        <w:t xml:space="preserve">, </w:t>
      </w:r>
      <w:r w:rsidR="00526CEF" w:rsidRPr="00526CEF">
        <w:rPr>
          <w:rFonts w:ascii="Times New Roman" w:hAnsi="Times New Roman" w:cs="Times New Roman"/>
          <w:sz w:val="28"/>
          <w:szCs w:val="28"/>
        </w:rPr>
        <w:t>“</w:t>
      </w:r>
      <w:r w:rsidR="00526CEF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526CEF" w:rsidRPr="00526CEF">
        <w:rPr>
          <w:rFonts w:ascii="Times New Roman" w:hAnsi="Times New Roman" w:cs="Times New Roman"/>
          <w:sz w:val="28"/>
          <w:szCs w:val="28"/>
        </w:rPr>
        <w:t xml:space="preserve"> </w:t>
      </w:r>
      <w:r w:rsidR="00526CEF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526CEF" w:rsidRPr="00526CEF">
        <w:rPr>
          <w:rFonts w:ascii="Times New Roman" w:hAnsi="Times New Roman" w:cs="Times New Roman"/>
          <w:sz w:val="28"/>
          <w:szCs w:val="28"/>
        </w:rPr>
        <w:t>”,</w:t>
      </w:r>
      <w:r w:rsidR="00526CEF">
        <w:rPr>
          <w:rFonts w:ascii="Times New Roman" w:hAnsi="Times New Roman" w:cs="Times New Roman"/>
          <w:sz w:val="28"/>
          <w:szCs w:val="28"/>
        </w:rPr>
        <w:t xml:space="preserve"> </w:t>
      </w:r>
      <w:r w:rsidR="00526CEF" w:rsidRPr="00526CEF">
        <w:rPr>
          <w:rFonts w:ascii="Times New Roman" w:hAnsi="Times New Roman" w:cs="Times New Roman"/>
          <w:sz w:val="28"/>
          <w:szCs w:val="28"/>
        </w:rPr>
        <w:t>“</w:t>
      </w:r>
      <w:r w:rsidR="00526CEF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526CEF" w:rsidRPr="00526CEF">
        <w:rPr>
          <w:rFonts w:ascii="Times New Roman" w:hAnsi="Times New Roman" w:cs="Times New Roman"/>
          <w:sz w:val="28"/>
          <w:szCs w:val="28"/>
        </w:rPr>
        <w:t xml:space="preserve"> </w:t>
      </w:r>
      <w:r w:rsidR="00526CE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526CEF" w:rsidRPr="00526CEF">
        <w:rPr>
          <w:rFonts w:ascii="Times New Roman" w:hAnsi="Times New Roman" w:cs="Times New Roman"/>
          <w:sz w:val="28"/>
          <w:szCs w:val="28"/>
        </w:rPr>
        <w:t xml:space="preserve"> </w:t>
      </w:r>
      <w:r w:rsidR="00526CE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26CEF" w:rsidRPr="00526CEF">
        <w:rPr>
          <w:rFonts w:ascii="Times New Roman" w:hAnsi="Times New Roman" w:cs="Times New Roman"/>
          <w:sz w:val="28"/>
          <w:szCs w:val="28"/>
        </w:rPr>
        <w:t>”</w:t>
      </w:r>
      <w:r w:rsidR="00526CEF">
        <w:rPr>
          <w:rFonts w:ascii="Times New Roman" w:hAnsi="Times New Roman" w:cs="Times New Roman"/>
          <w:sz w:val="28"/>
          <w:szCs w:val="28"/>
        </w:rPr>
        <w:t xml:space="preserve"> для выполнения специфичных задач.</w:t>
      </w:r>
    </w:p>
    <w:p w14:paraId="50777E1A" w14:textId="64C1E596" w:rsidR="007F52B9" w:rsidRPr="007F52B9" w:rsidRDefault="007F52B9" w:rsidP="00864C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Продвижение в колледже выполнялось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Муреевой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О.Н. и Куликовым Д.И., по предоставлению дополнительных образовательных услуг в виде курсов. Для они создали сайт, создали тематическую группу в социальной сети «Вконтакте», раздавали листовки и рассказывали о курсах студентам.</w:t>
      </w:r>
    </w:p>
    <w:p w14:paraId="2C8F0AD6" w14:textId="103C1988" w:rsidR="00526CEF" w:rsidRPr="00710C31" w:rsidRDefault="00526CEF" w:rsidP="00864C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10C31">
        <w:rPr>
          <w:rFonts w:ascii="Times New Roman" w:hAnsi="Times New Roman" w:cs="Times New Roman"/>
          <w:sz w:val="28"/>
          <w:szCs w:val="28"/>
        </w:rPr>
        <w:t>Практика студентов по п</w:t>
      </w:r>
      <w:r>
        <w:rPr>
          <w:rFonts w:ascii="Times New Roman" w:hAnsi="Times New Roman" w:cs="Times New Roman"/>
          <w:sz w:val="28"/>
          <w:szCs w:val="28"/>
        </w:rPr>
        <w:t>родвижени</w:t>
      </w:r>
      <w:r w:rsidR="00710C31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в колледже </w:t>
      </w:r>
      <w:r w:rsidR="00710C31">
        <w:rPr>
          <w:rFonts w:ascii="Times New Roman" w:hAnsi="Times New Roman" w:cs="Times New Roman"/>
          <w:sz w:val="28"/>
          <w:szCs w:val="28"/>
        </w:rPr>
        <w:t xml:space="preserve">осуществляется с помощью программ графических редакторов </w:t>
      </w:r>
      <w:r w:rsidR="00710C31" w:rsidRPr="00710C31">
        <w:rPr>
          <w:rFonts w:ascii="Times New Roman" w:hAnsi="Times New Roman" w:cs="Times New Roman"/>
          <w:sz w:val="28"/>
          <w:szCs w:val="28"/>
        </w:rPr>
        <w:t>(</w:t>
      </w:r>
      <w:r w:rsidR="00710C31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="00710C31" w:rsidRPr="00710C31">
        <w:rPr>
          <w:rFonts w:ascii="Times New Roman" w:hAnsi="Times New Roman" w:cs="Times New Roman"/>
          <w:sz w:val="28"/>
          <w:szCs w:val="28"/>
        </w:rPr>
        <w:t xml:space="preserve">, </w:t>
      </w:r>
      <w:r w:rsidR="00710C31">
        <w:rPr>
          <w:rFonts w:ascii="Times New Roman" w:hAnsi="Times New Roman" w:cs="Times New Roman"/>
          <w:sz w:val="28"/>
          <w:szCs w:val="28"/>
          <w:lang w:val="en-US"/>
        </w:rPr>
        <w:t>Illustrator</w:t>
      </w:r>
      <w:r w:rsidR="00710C31" w:rsidRPr="00710C31">
        <w:rPr>
          <w:rFonts w:ascii="Times New Roman" w:hAnsi="Times New Roman" w:cs="Times New Roman"/>
          <w:sz w:val="28"/>
          <w:szCs w:val="28"/>
        </w:rPr>
        <w:t xml:space="preserve">) </w:t>
      </w:r>
      <w:r w:rsidR="00710C31">
        <w:rPr>
          <w:rFonts w:ascii="Times New Roman" w:hAnsi="Times New Roman" w:cs="Times New Roman"/>
          <w:sz w:val="28"/>
          <w:szCs w:val="28"/>
        </w:rPr>
        <w:t xml:space="preserve">и программы по презентации </w:t>
      </w:r>
      <w:r w:rsidR="00710C3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710C31" w:rsidRPr="00710C31">
        <w:rPr>
          <w:rFonts w:ascii="Times New Roman" w:hAnsi="Times New Roman" w:cs="Times New Roman"/>
          <w:sz w:val="28"/>
          <w:szCs w:val="28"/>
        </w:rPr>
        <w:t xml:space="preserve"> </w:t>
      </w:r>
      <w:r w:rsidR="00710C31">
        <w:rPr>
          <w:rFonts w:ascii="Times New Roman" w:hAnsi="Times New Roman" w:cs="Times New Roman"/>
          <w:sz w:val="28"/>
          <w:szCs w:val="28"/>
          <w:lang w:val="en-US"/>
        </w:rPr>
        <w:t>PowerPoint</w:t>
      </w:r>
      <w:r w:rsidR="00710C31" w:rsidRPr="00710C31">
        <w:rPr>
          <w:rFonts w:ascii="Times New Roman" w:hAnsi="Times New Roman" w:cs="Times New Roman"/>
          <w:sz w:val="28"/>
          <w:szCs w:val="28"/>
        </w:rPr>
        <w:t>.</w:t>
      </w:r>
      <w:r w:rsidR="00710C31">
        <w:rPr>
          <w:rFonts w:ascii="Times New Roman" w:hAnsi="Times New Roman" w:cs="Times New Roman"/>
          <w:sz w:val="28"/>
          <w:szCs w:val="28"/>
        </w:rPr>
        <w:t xml:space="preserve"> Однако исследования в рамках сопровождения выполняются в программах </w:t>
      </w:r>
      <w:r w:rsidR="00710C3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710C31" w:rsidRPr="00710C31">
        <w:rPr>
          <w:rFonts w:ascii="Times New Roman" w:hAnsi="Times New Roman" w:cs="Times New Roman"/>
          <w:sz w:val="28"/>
          <w:szCs w:val="28"/>
        </w:rPr>
        <w:t xml:space="preserve"> </w:t>
      </w:r>
      <w:r w:rsidR="00710C3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710C31">
        <w:rPr>
          <w:rFonts w:ascii="Times New Roman" w:hAnsi="Times New Roman" w:cs="Times New Roman"/>
          <w:sz w:val="28"/>
          <w:szCs w:val="28"/>
        </w:rPr>
        <w:t xml:space="preserve"> и </w:t>
      </w:r>
      <w:r w:rsidR="00710C3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710C31" w:rsidRPr="00710C31">
        <w:rPr>
          <w:rFonts w:ascii="Times New Roman" w:hAnsi="Times New Roman" w:cs="Times New Roman"/>
          <w:sz w:val="28"/>
          <w:szCs w:val="28"/>
        </w:rPr>
        <w:t xml:space="preserve"> </w:t>
      </w:r>
      <w:r w:rsidR="00710C31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710C31" w:rsidRPr="00710C31">
        <w:rPr>
          <w:rFonts w:ascii="Times New Roman" w:hAnsi="Times New Roman" w:cs="Times New Roman"/>
          <w:sz w:val="28"/>
          <w:szCs w:val="28"/>
        </w:rPr>
        <w:t>.</w:t>
      </w:r>
    </w:p>
    <w:p w14:paraId="22299FE6" w14:textId="31E80F4D" w:rsidR="00EB5774" w:rsidRPr="00864CA0" w:rsidRDefault="00EB5774" w:rsidP="00864C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9FC129" w14:textId="41C2009C" w:rsidR="00EB5774" w:rsidRPr="00864CA0" w:rsidRDefault="00EB5774" w:rsidP="00864CA0">
      <w:pPr>
        <w:jc w:val="both"/>
        <w:rPr>
          <w:rFonts w:ascii="Times New Roman" w:hAnsi="Times New Roman" w:cs="Times New Roman"/>
          <w:sz w:val="28"/>
          <w:szCs w:val="28"/>
        </w:rPr>
      </w:pPr>
      <w:r w:rsidRPr="00864CA0">
        <w:rPr>
          <w:rFonts w:ascii="Times New Roman" w:hAnsi="Times New Roman" w:cs="Times New Roman"/>
          <w:sz w:val="28"/>
          <w:szCs w:val="28"/>
        </w:rPr>
        <w:br w:type="page"/>
      </w:r>
    </w:p>
    <w:p w14:paraId="2DAE37BC" w14:textId="77777777" w:rsidR="001E156D" w:rsidRPr="00864CA0" w:rsidRDefault="001E156D" w:rsidP="00864CA0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13" w:name="_Toc10889093"/>
      <w:bookmarkStart w:id="14" w:name="_Toc26543870"/>
      <w:r w:rsidRPr="00864CA0">
        <w:rPr>
          <w:rFonts w:ascii="Times New Roman" w:hAnsi="Times New Roman" w:cs="Times New Roman"/>
          <w:b/>
          <w:color w:val="000000" w:themeColor="text1"/>
        </w:rPr>
        <w:lastRenderedPageBreak/>
        <w:t>Практическая часть</w:t>
      </w:r>
      <w:bookmarkEnd w:id="13"/>
      <w:bookmarkEnd w:id="14"/>
    </w:p>
    <w:p w14:paraId="123F100D" w14:textId="77777777" w:rsidR="001E156D" w:rsidRPr="00864CA0" w:rsidRDefault="001E156D" w:rsidP="00864C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5D93B5" w14:textId="3FF370AB" w:rsidR="00052B22" w:rsidRDefault="0044171B" w:rsidP="00F229DD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5" w:name="_Toc26543871"/>
      <w:r w:rsidRPr="0044171B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04227A">
        <w:rPr>
          <w:rFonts w:ascii="Times New Roman" w:hAnsi="Times New Roman" w:cs="Times New Roman"/>
          <w:sz w:val="28"/>
          <w:szCs w:val="28"/>
        </w:rPr>
        <w:t>локального</w:t>
      </w:r>
      <w:r w:rsidRPr="0044171B">
        <w:rPr>
          <w:rFonts w:ascii="Times New Roman" w:hAnsi="Times New Roman" w:cs="Times New Roman"/>
          <w:sz w:val="28"/>
          <w:szCs w:val="28"/>
        </w:rPr>
        <w:t xml:space="preserve"> способа компиляции программного кода на Си</w:t>
      </w:r>
      <w:bookmarkEnd w:id="15"/>
    </w:p>
    <w:p w14:paraId="5A68E068" w14:textId="575E4432" w:rsidR="00052B22" w:rsidRDefault="00052B22" w:rsidP="00864C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6B0509" w14:textId="4937FB62" w:rsidR="0044171B" w:rsidRDefault="0044171B" w:rsidP="00864C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Была поставлена задача найти способ </w:t>
      </w:r>
      <w:r w:rsidR="008A25B9">
        <w:rPr>
          <w:rFonts w:ascii="Times New Roman" w:hAnsi="Times New Roman" w:cs="Times New Roman"/>
          <w:sz w:val="28"/>
          <w:szCs w:val="28"/>
        </w:rPr>
        <w:t>локальной компиляции программного кода на Си</w:t>
      </w:r>
      <w:r w:rsidR="0004227A">
        <w:rPr>
          <w:rFonts w:ascii="Times New Roman" w:hAnsi="Times New Roman" w:cs="Times New Roman"/>
          <w:sz w:val="28"/>
          <w:szCs w:val="28"/>
        </w:rPr>
        <w:t xml:space="preserve"> для работы на учебных терминалах</w:t>
      </w:r>
      <w:r w:rsidR="008A25B9">
        <w:rPr>
          <w:rFonts w:ascii="Times New Roman" w:hAnsi="Times New Roman" w:cs="Times New Roman"/>
          <w:sz w:val="28"/>
          <w:szCs w:val="28"/>
        </w:rPr>
        <w:t>, без особенностей современных средств написания кода, таких как под</w:t>
      </w:r>
      <w:r w:rsidR="0004227A">
        <w:rPr>
          <w:rFonts w:ascii="Times New Roman" w:hAnsi="Times New Roman" w:cs="Times New Roman"/>
          <w:sz w:val="28"/>
          <w:szCs w:val="28"/>
        </w:rPr>
        <w:t>с</w:t>
      </w:r>
      <w:r w:rsidR="008A25B9">
        <w:rPr>
          <w:rFonts w:ascii="Times New Roman" w:hAnsi="Times New Roman" w:cs="Times New Roman"/>
          <w:sz w:val="28"/>
          <w:szCs w:val="28"/>
        </w:rPr>
        <w:t>ветка синтаксиса и подсказка кода. После проведения небольшого исследования было решено решить задачу</w:t>
      </w:r>
      <w:r w:rsidR="008A25B9" w:rsidRPr="008A25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A25B9">
        <w:rPr>
          <w:rFonts w:ascii="Times New Roman" w:hAnsi="Times New Roman" w:cs="Times New Roman"/>
          <w:sz w:val="28"/>
          <w:szCs w:val="28"/>
        </w:rPr>
        <w:t>через компилятор</w:t>
      </w:r>
      <w:proofErr w:type="gramEnd"/>
      <w:r w:rsidR="008A25B9">
        <w:rPr>
          <w:rFonts w:ascii="Times New Roman" w:hAnsi="Times New Roman" w:cs="Times New Roman"/>
          <w:sz w:val="28"/>
          <w:szCs w:val="28"/>
        </w:rPr>
        <w:t xml:space="preserve"> </w:t>
      </w:r>
      <w:r w:rsidR="008A25B9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="008A25B9" w:rsidRPr="008A25B9">
        <w:rPr>
          <w:rFonts w:ascii="Times New Roman" w:hAnsi="Times New Roman" w:cs="Times New Roman"/>
          <w:sz w:val="28"/>
          <w:szCs w:val="28"/>
        </w:rPr>
        <w:t xml:space="preserve"> (GNU </w:t>
      </w:r>
      <w:proofErr w:type="spellStart"/>
      <w:r w:rsidR="008A25B9" w:rsidRPr="008A25B9">
        <w:rPr>
          <w:rFonts w:ascii="Times New Roman" w:hAnsi="Times New Roman" w:cs="Times New Roman"/>
          <w:sz w:val="28"/>
          <w:szCs w:val="28"/>
        </w:rPr>
        <w:t>Compiler</w:t>
      </w:r>
      <w:proofErr w:type="spellEnd"/>
      <w:r w:rsidR="008A25B9" w:rsidRPr="008A2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5B9" w:rsidRPr="008A25B9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="008A25B9" w:rsidRPr="008A25B9">
        <w:rPr>
          <w:rFonts w:ascii="Times New Roman" w:hAnsi="Times New Roman" w:cs="Times New Roman"/>
          <w:sz w:val="28"/>
          <w:szCs w:val="28"/>
        </w:rPr>
        <w:t>).</w:t>
      </w:r>
    </w:p>
    <w:p w14:paraId="2104B40E" w14:textId="5F6C9B60" w:rsidR="008A25B9" w:rsidRDefault="008A25B9" w:rsidP="00864C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Компилятор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r>
        <w:rPr>
          <w:rFonts w:ascii="Times New Roman" w:hAnsi="Times New Roman" w:cs="Times New Roman"/>
          <w:sz w:val="28"/>
          <w:szCs w:val="28"/>
        </w:rPr>
        <w:t xml:space="preserve"> был скачен архивом </w:t>
      </w:r>
      <w:r w:rsidR="00DD4149" w:rsidRPr="00DD414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DD4149" w:rsidRPr="00DD4149">
        <w:rPr>
          <w:rFonts w:ascii="Times New Roman" w:hAnsi="Times New Roman" w:cs="Times New Roman"/>
          <w:sz w:val="28"/>
          <w:szCs w:val="28"/>
        </w:rPr>
        <w:t>”</w:t>
      </w:r>
      <w:r w:rsidR="00DD4149">
        <w:rPr>
          <w:rFonts w:ascii="Times New Roman" w:hAnsi="Times New Roman" w:cs="Times New Roman"/>
          <w:sz w:val="28"/>
          <w:szCs w:val="28"/>
        </w:rPr>
        <w:t xml:space="preserve">, поскольку не разрешалось устанавливать эту утилиту через обычный установщик с расширением </w:t>
      </w:r>
      <w:r w:rsidR="00DD4149" w:rsidRPr="00DD4149">
        <w:rPr>
          <w:rFonts w:ascii="Times New Roman" w:hAnsi="Times New Roman" w:cs="Times New Roman"/>
          <w:sz w:val="28"/>
          <w:szCs w:val="28"/>
        </w:rPr>
        <w:t>“</w:t>
      </w:r>
      <w:r w:rsidR="00DD414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DD4149" w:rsidRPr="00DD4149">
        <w:rPr>
          <w:rFonts w:ascii="Times New Roman" w:hAnsi="Times New Roman" w:cs="Times New Roman"/>
          <w:sz w:val="28"/>
          <w:szCs w:val="28"/>
        </w:rPr>
        <w:t>”</w:t>
      </w:r>
      <w:r w:rsidR="00DD4149">
        <w:rPr>
          <w:rFonts w:ascii="Times New Roman" w:hAnsi="Times New Roman" w:cs="Times New Roman"/>
          <w:sz w:val="28"/>
          <w:szCs w:val="28"/>
        </w:rPr>
        <w:t>, по ссылке (</w:t>
      </w:r>
      <w:r w:rsidR="00DD4149" w:rsidRPr="00DD4149">
        <w:rPr>
          <w:rFonts w:ascii="Times New Roman" w:hAnsi="Times New Roman" w:cs="Times New Roman"/>
          <w:sz w:val="28"/>
          <w:szCs w:val="28"/>
        </w:rPr>
        <w:t>http://www.equation.com/servlet/equation.cmd?fa=fortran</w:t>
      </w:r>
      <w:r w:rsidR="00DD4149">
        <w:rPr>
          <w:rFonts w:ascii="Times New Roman" w:hAnsi="Times New Roman" w:cs="Times New Roman"/>
          <w:sz w:val="28"/>
          <w:szCs w:val="28"/>
        </w:rPr>
        <w:t>)</w:t>
      </w:r>
      <w:r w:rsidR="00DD4149" w:rsidRPr="00DD4149">
        <w:rPr>
          <w:rFonts w:ascii="Times New Roman" w:hAnsi="Times New Roman" w:cs="Times New Roman"/>
          <w:sz w:val="28"/>
          <w:szCs w:val="28"/>
        </w:rPr>
        <w:t>.</w:t>
      </w:r>
      <w:r w:rsidRPr="00DD4149">
        <w:rPr>
          <w:rFonts w:ascii="Times New Roman" w:hAnsi="Times New Roman" w:cs="Times New Roman"/>
          <w:sz w:val="28"/>
          <w:szCs w:val="28"/>
        </w:rPr>
        <w:t xml:space="preserve"> </w:t>
      </w:r>
      <w:r w:rsidR="00DD4149">
        <w:rPr>
          <w:rFonts w:ascii="Times New Roman" w:hAnsi="Times New Roman" w:cs="Times New Roman"/>
          <w:sz w:val="28"/>
          <w:szCs w:val="28"/>
        </w:rPr>
        <w:t xml:space="preserve">После скачивания была выполнена его распаковка, после чего папка программы, </w:t>
      </w:r>
      <w:proofErr w:type="gramStart"/>
      <w:r w:rsidR="00DD4149">
        <w:rPr>
          <w:rFonts w:ascii="Times New Roman" w:hAnsi="Times New Roman" w:cs="Times New Roman"/>
          <w:sz w:val="28"/>
          <w:szCs w:val="28"/>
        </w:rPr>
        <w:t>с содержимом</w:t>
      </w:r>
      <w:proofErr w:type="gramEnd"/>
      <w:r w:rsidR="00DD4149">
        <w:rPr>
          <w:rFonts w:ascii="Times New Roman" w:hAnsi="Times New Roman" w:cs="Times New Roman"/>
          <w:sz w:val="28"/>
          <w:szCs w:val="28"/>
        </w:rPr>
        <w:t xml:space="preserve"> указанным ниже</w:t>
      </w:r>
      <w:r w:rsidR="00DD4149" w:rsidRPr="00DD4149">
        <w:rPr>
          <w:rFonts w:ascii="Times New Roman" w:hAnsi="Times New Roman" w:cs="Times New Roman"/>
          <w:sz w:val="28"/>
          <w:szCs w:val="28"/>
        </w:rPr>
        <w:t xml:space="preserve"> (</w:t>
      </w:r>
      <w:r w:rsidR="00DD4149">
        <w:rPr>
          <w:rFonts w:ascii="Times New Roman" w:hAnsi="Times New Roman" w:cs="Times New Roman"/>
          <w:sz w:val="28"/>
          <w:szCs w:val="28"/>
        </w:rPr>
        <w:t>рис. 1</w:t>
      </w:r>
      <w:r w:rsidR="00DD4149" w:rsidRPr="00DD4149">
        <w:rPr>
          <w:rFonts w:ascii="Times New Roman" w:hAnsi="Times New Roman" w:cs="Times New Roman"/>
          <w:sz w:val="28"/>
          <w:szCs w:val="28"/>
        </w:rPr>
        <w:t>)</w:t>
      </w:r>
      <w:r w:rsidR="00DD4149">
        <w:rPr>
          <w:rFonts w:ascii="Times New Roman" w:hAnsi="Times New Roman" w:cs="Times New Roman"/>
          <w:sz w:val="28"/>
          <w:szCs w:val="28"/>
        </w:rPr>
        <w:t xml:space="preserve">, была перенесена в заготовленную папку под компилятор. </w:t>
      </w:r>
      <w:r w:rsidR="00D7631C">
        <w:rPr>
          <w:rFonts w:ascii="Times New Roman" w:hAnsi="Times New Roman" w:cs="Times New Roman"/>
          <w:sz w:val="28"/>
          <w:szCs w:val="28"/>
        </w:rPr>
        <w:t xml:space="preserve">Главный исполняемый файл программы находиться в папке </w:t>
      </w:r>
      <w:r w:rsidR="00D7631C" w:rsidRPr="00D7631C">
        <w:rPr>
          <w:rFonts w:ascii="Times New Roman" w:hAnsi="Times New Roman" w:cs="Times New Roman"/>
          <w:sz w:val="28"/>
          <w:szCs w:val="28"/>
        </w:rPr>
        <w:t>“</w:t>
      </w:r>
      <w:r w:rsidR="00D7631C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D7631C" w:rsidRPr="00D7631C">
        <w:rPr>
          <w:rFonts w:ascii="Times New Roman" w:hAnsi="Times New Roman" w:cs="Times New Roman"/>
          <w:sz w:val="28"/>
          <w:szCs w:val="28"/>
        </w:rPr>
        <w:t>”</w:t>
      </w:r>
      <w:r w:rsidR="00D7631C">
        <w:rPr>
          <w:rFonts w:ascii="Times New Roman" w:hAnsi="Times New Roman" w:cs="Times New Roman"/>
          <w:sz w:val="28"/>
          <w:szCs w:val="28"/>
        </w:rPr>
        <w:t xml:space="preserve"> с названием </w:t>
      </w:r>
      <w:r w:rsidR="00D7631C" w:rsidRPr="00D7631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D7631C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="00D7631C" w:rsidRPr="00D7631C">
        <w:rPr>
          <w:rFonts w:ascii="Times New Roman" w:hAnsi="Times New Roman" w:cs="Times New Roman"/>
          <w:sz w:val="28"/>
          <w:szCs w:val="28"/>
        </w:rPr>
        <w:t>.</w:t>
      </w:r>
      <w:r w:rsidR="00D7631C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D7631C" w:rsidRPr="00D7631C">
        <w:rPr>
          <w:rFonts w:ascii="Times New Roman" w:hAnsi="Times New Roman" w:cs="Times New Roman"/>
          <w:sz w:val="28"/>
          <w:szCs w:val="28"/>
        </w:rPr>
        <w:t>”</w:t>
      </w:r>
      <w:r w:rsidR="00D7631C">
        <w:rPr>
          <w:rFonts w:ascii="Times New Roman" w:hAnsi="Times New Roman" w:cs="Times New Roman"/>
          <w:sz w:val="28"/>
          <w:szCs w:val="28"/>
        </w:rPr>
        <w:t>, через который потом будем выполнять компиляцию файлов.</w:t>
      </w:r>
    </w:p>
    <w:p w14:paraId="64919B26" w14:textId="77777777" w:rsidR="00D7631C" w:rsidRPr="00D7631C" w:rsidRDefault="00D7631C" w:rsidP="00864C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9D6314" w14:textId="0092F27C" w:rsidR="00DD4149" w:rsidRDefault="00D7631C" w:rsidP="00864C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6D3C6A" wp14:editId="19B37F49">
            <wp:extent cx="4162425" cy="136324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62425" cy="13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E67D6" w14:textId="1856735A" w:rsidR="00DD4149" w:rsidRDefault="00DD4149" w:rsidP="00DD4149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C85667">
        <w:fldChar w:fldCharType="begin"/>
      </w:r>
      <w:r w:rsidR="00C85667">
        <w:instrText xml:space="preserve"> SEQ Рисунок \* ARABIC </w:instrText>
      </w:r>
      <w:r w:rsidR="00C85667">
        <w:fldChar w:fldCharType="separate"/>
      </w:r>
      <w:r w:rsidR="007460B1">
        <w:rPr>
          <w:noProof/>
        </w:rPr>
        <w:t>1</w:t>
      </w:r>
      <w:r w:rsidR="00C85667">
        <w:rPr>
          <w:noProof/>
        </w:rPr>
        <w:fldChar w:fldCharType="end"/>
      </w:r>
      <w:r>
        <w:t xml:space="preserve"> Содержимое папки </w:t>
      </w:r>
      <w:r>
        <w:rPr>
          <w:lang w:val="en-US"/>
        </w:rPr>
        <w:t>GCC</w:t>
      </w:r>
    </w:p>
    <w:p w14:paraId="70840421" w14:textId="139F563C" w:rsidR="00D7631C" w:rsidRDefault="00D7631C" w:rsidP="00864C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BBF32B" w14:textId="194D5564" w:rsidR="00D7631C" w:rsidRDefault="00D7631C" w:rsidP="00864C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написания кода на си был создан текстовый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D763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», в котором пишется исходный код будущей программы, который нужно будет сохранять при редактировании.</w:t>
      </w:r>
      <w:r w:rsidRPr="00D763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будущей демонстрации работоспособности было решено занести в него код программы вывода «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D763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4470E">
        <w:rPr>
          <w:rFonts w:ascii="Times New Roman" w:hAnsi="Times New Roman" w:cs="Times New Roman"/>
          <w:sz w:val="28"/>
          <w:szCs w:val="28"/>
        </w:rPr>
        <w:t xml:space="preserve"> (рис.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43B579" w14:textId="77777777" w:rsidR="00BA37FB" w:rsidRPr="00D7631C" w:rsidRDefault="00BA37FB" w:rsidP="00864C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61C72F" w14:textId="77777777" w:rsidR="00BA37FB" w:rsidRDefault="00D7631C" w:rsidP="00BA37FB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E474578" wp14:editId="049A13BB">
            <wp:extent cx="4570698" cy="5905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20404" cy="596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C8F03" w14:textId="068DCD79" w:rsidR="00D7631C" w:rsidRDefault="00BA37FB" w:rsidP="00BA37F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C85667">
        <w:fldChar w:fldCharType="begin"/>
      </w:r>
      <w:r w:rsidR="00C85667">
        <w:instrText xml:space="preserve"> SEQ Рисунок \* ARABIC </w:instrText>
      </w:r>
      <w:r w:rsidR="00C85667">
        <w:fldChar w:fldCharType="separate"/>
      </w:r>
      <w:r w:rsidR="007460B1">
        <w:rPr>
          <w:noProof/>
        </w:rPr>
        <w:t>2</w:t>
      </w:r>
      <w:r w:rsidR="00C85667">
        <w:rPr>
          <w:noProof/>
        </w:rPr>
        <w:fldChar w:fldCharType="end"/>
      </w:r>
      <w:r>
        <w:t xml:space="preserve"> текстовый файл и код примера</w:t>
      </w:r>
    </w:p>
    <w:p w14:paraId="6BE80269" w14:textId="77777777" w:rsidR="00514FF6" w:rsidRDefault="00514FF6" w:rsidP="00BA37F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C75215" w14:textId="1A66917C" w:rsidR="00D7631C" w:rsidRPr="0064470E" w:rsidRDefault="007857CD" w:rsidP="00BA37F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Компилятор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r>
        <w:rPr>
          <w:rFonts w:ascii="Times New Roman" w:hAnsi="Times New Roman" w:cs="Times New Roman"/>
          <w:sz w:val="28"/>
          <w:szCs w:val="28"/>
        </w:rPr>
        <w:t xml:space="preserve"> принимает только файлы Си кода только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соотвествующем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 расширением </w:t>
      </w:r>
      <w:r w:rsidRPr="007857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57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и возвращает исполняемый файл по умолчанию в свою папку. Для выполнения этих действий надо будет выполнять </w:t>
      </w:r>
      <w:r w:rsidR="0064470E">
        <w:rPr>
          <w:rFonts w:ascii="Times New Roman" w:hAnsi="Times New Roman" w:cs="Times New Roman"/>
          <w:sz w:val="28"/>
          <w:szCs w:val="28"/>
        </w:rPr>
        <w:t>много лишних действий, описанных ранее, что было бы неудобно пользователю, поэтому было принято решение по автоматизации этого процесса через скриптовый «</w:t>
      </w:r>
      <w:r w:rsidR="0064470E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="0064470E">
        <w:rPr>
          <w:rFonts w:ascii="Times New Roman" w:hAnsi="Times New Roman" w:cs="Times New Roman"/>
          <w:sz w:val="28"/>
          <w:szCs w:val="28"/>
        </w:rPr>
        <w:t xml:space="preserve">» файл. Сценарий для скрипта представлен ниже (рис. 3), в начале он переходит на диск папки, далее на папку на рабочем столе, после сохраняет файл кода с расширением Си в промежуточную для компиляции папку </w:t>
      </w:r>
      <w:r w:rsidR="0064470E" w:rsidRPr="0064470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64470E">
        <w:rPr>
          <w:rFonts w:ascii="Times New Roman" w:hAnsi="Times New Roman" w:cs="Times New Roman"/>
          <w:sz w:val="28"/>
          <w:szCs w:val="28"/>
          <w:lang w:val="en-US"/>
        </w:rPr>
        <w:t>compl</w:t>
      </w:r>
      <w:proofErr w:type="spellEnd"/>
      <w:r w:rsidR="0064470E" w:rsidRPr="0064470E">
        <w:rPr>
          <w:rFonts w:ascii="Times New Roman" w:hAnsi="Times New Roman" w:cs="Times New Roman"/>
          <w:sz w:val="28"/>
          <w:szCs w:val="28"/>
        </w:rPr>
        <w:t>”</w:t>
      </w:r>
      <w:r w:rsidR="0004227A">
        <w:rPr>
          <w:rFonts w:ascii="Times New Roman" w:hAnsi="Times New Roman" w:cs="Times New Roman"/>
          <w:sz w:val="28"/>
          <w:szCs w:val="28"/>
        </w:rPr>
        <w:t xml:space="preserve">, после передаёт этот файл компилятору и сохраняет результат компиляции в общею папку, после чего запускает его и после ставит на паузу для ознакомления с результатом компиляции программы и её выполнения. </w:t>
      </w:r>
    </w:p>
    <w:p w14:paraId="723320FE" w14:textId="2E85B247" w:rsidR="0064470E" w:rsidRDefault="0064470E" w:rsidP="006447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C01ADC" w14:textId="77777777" w:rsidR="0064470E" w:rsidRDefault="0064470E" w:rsidP="0064470E">
      <w:pPr>
        <w:keepNext/>
        <w:jc w:val="both"/>
      </w:pPr>
      <w:r>
        <w:rPr>
          <w:noProof/>
        </w:rPr>
        <w:drawing>
          <wp:inline distT="0" distB="0" distL="0" distR="0" wp14:anchorId="485408EF" wp14:editId="27B09204">
            <wp:extent cx="5600700" cy="1350007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53865" cy="1362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506F6" w14:textId="696A00A2" w:rsidR="0064470E" w:rsidRPr="007857CD" w:rsidRDefault="0064470E" w:rsidP="0064470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C85667">
        <w:fldChar w:fldCharType="begin"/>
      </w:r>
      <w:r w:rsidR="00C85667">
        <w:instrText xml:space="preserve"> SEQ Рисунок \* ARABIC </w:instrText>
      </w:r>
      <w:r w:rsidR="00C85667">
        <w:fldChar w:fldCharType="separate"/>
      </w:r>
      <w:r w:rsidR="007460B1">
        <w:rPr>
          <w:noProof/>
        </w:rPr>
        <w:t>3</w:t>
      </w:r>
      <w:r w:rsidR="00C85667">
        <w:rPr>
          <w:noProof/>
        </w:rPr>
        <w:fldChar w:fldCharType="end"/>
      </w:r>
      <w:r>
        <w:t xml:space="preserve"> содержимое скриптового файла</w:t>
      </w:r>
    </w:p>
    <w:p w14:paraId="404FC38D" w14:textId="77777777" w:rsidR="00BA37FB" w:rsidRDefault="00BA37FB" w:rsidP="00864C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08DC14" w14:textId="1BB0A207" w:rsidR="00D7631C" w:rsidRDefault="0004227A" w:rsidP="00864C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для удобства понимания и пользования скриптом было решено создать пользовательское руководство файлом «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042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0422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 (рис. 4), в нём написан алгоритм работы с локальным компилятором.</w:t>
      </w:r>
    </w:p>
    <w:p w14:paraId="62449585" w14:textId="7C290B3F" w:rsidR="0004227A" w:rsidRDefault="0004227A" w:rsidP="00864C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5AD40D" w14:textId="77777777" w:rsidR="0004227A" w:rsidRDefault="0004227A" w:rsidP="0004227A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2B9911F7" wp14:editId="144C7DFE">
            <wp:extent cx="5076825" cy="208659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05062" cy="2098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15A5C" w14:textId="287313AB" w:rsidR="0004227A" w:rsidRPr="00D7631C" w:rsidRDefault="0004227A" w:rsidP="0004227A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C85667">
        <w:fldChar w:fldCharType="begin"/>
      </w:r>
      <w:r w:rsidR="00C85667">
        <w:instrText xml:space="preserve"> SEQ Рисунок \* ARABIC </w:instrText>
      </w:r>
      <w:r w:rsidR="00C85667">
        <w:fldChar w:fldCharType="separate"/>
      </w:r>
      <w:r w:rsidR="007460B1">
        <w:rPr>
          <w:noProof/>
        </w:rPr>
        <w:t>4</w:t>
      </w:r>
      <w:r w:rsidR="00C85667">
        <w:rPr>
          <w:noProof/>
        </w:rPr>
        <w:fldChar w:fldCharType="end"/>
      </w:r>
      <w:r>
        <w:t xml:space="preserve"> Руководство пользователя</w:t>
      </w:r>
    </w:p>
    <w:p w14:paraId="0092CA46" w14:textId="77777777" w:rsidR="00514FF6" w:rsidRDefault="00514FF6" w:rsidP="0004227A">
      <w:pPr>
        <w:keepNext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5B2F5D" w14:textId="212AC34B" w:rsidR="0004227A" w:rsidRPr="0004227A" w:rsidRDefault="0004227A" w:rsidP="0004227A">
      <w:pPr>
        <w:keepNext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227A">
        <w:rPr>
          <w:rFonts w:ascii="Times New Roman" w:hAnsi="Times New Roman" w:cs="Times New Roman"/>
          <w:sz w:val="28"/>
          <w:szCs w:val="28"/>
        </w:rPr>
        <w:t>По итогу</w:t>
      </w:r>
      <w:r>
        <w:rPr>
          <w:rFonts w:ascii="Times New Roman" w:hAnsi="Times New Roman" w:cs="Times New Roman"/>
          <w:sz w:val="28"/>
          <w:szCs w:val="28"/>
        </w:rPr>
        <w:t xml:space="preserve"> получил</w:t>
      </w:r>
      <w:r w:rsidR="00514FF6">
        <w:rPr>
          <w:rFonts w:ascii="Times New Roman" w:hAnsi="Times New Roman" w:cs="Times New Roman"/>
          <w:sz w:val="28"/>
          <w:szCs w:val="28"/>
        </w:rPr>
        <w:t xml:space="preserve">ась </w:t>
      </w:r>
      <w:proofErr w:type="gramStart"/>
      <w:r w:rsidR="00514FF6">
        <w:rPr>
          <w:rFonts w:ascii="Times New Roman" w:hAnsi="Times New Roman" w:cs="Times New Roman"/>
          <w:sz w:val="28"/>
          <w:szCs w:val="28"/>
        </w:rPr>
        <w:t>локальная утилита</w:t>
      </w:r>
      <w:proofErr w:type="gramEnd"/>
      <w:r w:rsidR="00514FF6">
        <w:rPr>
          <w:rFonts w:ascii="Times New Roman" w:hAnsi="Times New Roman" w:cs="Times New Roman"/>
          <w:sz w:val="28"/>
          <w:szCs w:val="28"/>
        </w:rPr>
        <w:t xml:space="preserve"> выполняющая поставленную задачу, снимок экрана, демонстрирующий всё содержимое предоставлен ниже (рис. 5).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EADF21" w14:textId="311A91E1" w:rsidR="0044171B" w:rsidRDefault="0044171B" w:rsidP="0044171B">
      <w:pPr>
        <w:keepNext/>
        <w:jc w:val="both"/>
      </w:pPr>
      <w:r w:rsidRPr="004417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CBDD5E" wp14:editId="1EF83924">
            <wp:extent cx="5927432" cy="4229540"/>
            <wp:effectExtent l="0" t="0" r="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BD163C72-5B19-4CB2-95F6-620E6682BD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BD163C72-5B19-4CB2-95F6-620E6682BD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927432" cy="42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7E4F" w14:textId="29971789" w:rsidR="00052B22" w:rsidRDefault="0044171B" w:rsidP="0044171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C85667">
        <w:fldChar w:fldCharType="begin"/>
      </w:r>
      <w:r w:rsidR="00C85667">
        <w:instrText xml:space="preserve"> SEQ Рисунок \* ARABIC </w:instrText>
      </w:r>
      <w:r w:rsidR="00C85667">
        <w:fldChar w:fldCharType="separate"/>
      </w:r>
      <w:r w:rsidR="007460B1">
        <w:rPr>
          <w:noProof/>
        </w:rPr>
        <w:t>5</w:t>
      </w:r>
      <w:r w:rsidR="00C85667">
        <w:rPr>
          <w:noProof/>
        </w:rPr>
        <w:fldChar w:fldCharType="end"/>
      </w:r>
      <w:r>
        <w:t xml:space="preserve"> </w:t>
      </w:r>
      <w:r w:rsidR="00DD4149">
        <w:t>Итоговое с</w:t>
      </w:r>
      <w:r>
        <w:t>одержимое папки компилятора</w:t>
      </w:r>
    </w:p>
    <w:p w14:paraId="24F2CAAB" w14:textId="77777777" w:rsidR="00052B22" w:rsidRDefault="00052B22" w:rsidP="00864C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A8BA4F" w14:textId="77777777" w:rsidR="00052B22" w:rsidRDefault="00052B22" w:rsidP="00864C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498CE5" w14:textId="77777777" w:rsidR="007775B1" w:rsidRDefault="00777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B3DEA4" w14:textId="0A72418E" w:rsidR="00E10F3A" w:rsidRPr="00864CA0" w:rsidRDefault="001E156D" w:rsidP="00F229DD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6" w:name="_Toc26543872"/>
      <w:r w:rsidRPr="00864CA0">
        <w:rPr>
          <w:rFonts w:ascii="Times New Roman" w:hAnsi="Times New Roman" w:cs="Times New Roman"/>
          <w:sz w:val="28"/>
          <w:szCs w:val="28"/>
        </w:rPr>
        <w:lastRenderedPageBreak/>
        <w:t>Вставка ассемблерного кода</w:t>
      </w:r>
      <w:bookmarkEnd w:id="16"/>
    </w:p>
    <w:p w14:paraId="1D10E873" w14:textId="3B10DAB2" w:rsidR="00864CA0" w:rsidRPr="00052B22" w:rsidRDefault="00864CA0" w:rsidP="00864C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F31B63" w14:textId="1FE456A6" w:rsidR="00C839F3" w:rsidRDefault="00864CA0" w:rsidP="00C839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4CA0">
        <w:rPr>
          <w:rFonts w:ascii="Times New Roman" w:hAnsi="Times New Roman" w:cs="Times New Roman"/>
          <w:sz w:val="28"/>
          <w:szCs w:val="28"/>
        </w:rPr>
        <w:t xml:space="preserve">Вставка ассемблерного кода помогает ускорить выполнение программы за счёт доступа к низкоуровневым способам оптимизации. </w:t>
      </w:r>
      <w:r>
        <w:rPr>
          <w:rFonts w:ascii="Times New Roman" w:hAnsi="Times New Roman" w:cs="Times New Roman"/>
          <w:sz w:val="28"/>
          <w:szCs w:val="28"/>
        </w:rPr>
        <w:t>Вставки ассемблерного кода производились в</w:t>
      </w:r>
      <w:r w:rsidR="00C839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="00C839F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написанный на Си. Вставки выполнятся с помощью команды </w:t>
      </w:r>
      <w:r w:rsidRPr="00C839F3"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="00C839F3">
        <w:rPr>
          <w:rFonts w:ascii="Times New Roman" w:hAnsi="Times New Roman" w:cs="Times New Roman"/>
          <w:sz w:val="28"/>
          <w:szCs w:val="28"/>
        </w:rPr>
        <w:t>, у которой так и не выявлен диалект ассемблера, которые могут быть записаны в двух форматах:</w:t>
      </w:r>
    </w:p>
    <w:p w14:paraId="2E86D079" w14:textId="2F0838E3" w:rsidR="00C839F3" w:rsidRDefault="00C839F3" w:rsidP="00C839F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39F3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C839F3">
        <w:rPr>
          <w:rFonts w:ascii="Times New Roman" w:hAnsi="Times New Roman" w:cs="Times New Roman"/>
          <w:sz w:val="28"/>
          <w:szCs w:val="28"/>
        </w:rPr>
        <w:t>asm</w:t>
      </w:r>
      <w:proofErr w:type="spellEnd"/>
      <w:r w:rsidRPr="00C839F3">
        <w:rPr>
          <w:rFonts w:ascii="Times New Roman" w:hAnsi="Times New Roman" w:cs="Times New Roman"/>
          <w:sz w:val="28"/>
          <w:szCs w:val="28"/>
        </w:rPr>
        <w:t xml:space="preserve"> инструкции </w:t>
      </w:r>
      <w:proofErr w:type="gramStart"/>
      <w:r w:rsidRPr="00C839F3">
        <w:rPr>
          <w:rFonts w:ascii="Times New Roman" w:hAnsi="Times New Roman" w:cs="Times New Roman"/>
          <w:sz w:val="28"/>
          <w:szCs w:val="28"/>
        </w:rPr>
        <w:t>ассемблера ;</w:t>
      </w:r>
      <w:proofErr w:type="gramEnd"/>
      <w:r w:rsidRPr="00C839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A2B788" w14:textId="697B175B" w:rsidR="00864CA0" w:rsidRDefault="00C839F3" w:rsidP="00C839F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39F3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C839F3">
        <w:rPr>
          <w:rFonts w:ascii="Times New Roman" w:hAnsi="Times New Roman" w:cs="Times New Roman"/>
          <w:sz w:val="28"/>
          <w:szCs w:val="28"/>
        </w:rPr>
        <w:t>asm</w:t>
      </w:r>
      <w:proofErr w:type="spellEnd"/>
      <w:r w:rsidRPr="00C839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839F3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C839F3">
        <w:rPr>
          <w:rFonts w:ascii="Times New Roman" w:hAnsi="Times New Roman" w:cs="Times New Roman"/>
          <w:sz w:val="28"/>
          <w:szCs w:val="28"/>
        </w:rPr>
        <w:t>assembly</w:t>
      </w:r>
      <w:proofErr w:type="gramEnd"/>
      <w:r w:rsidRPr="00C839F3">
        <w:rPr>
          <w:rFonts w:ascii="Times New Roman" w:hAnsi="Times New Roman" w:cs="Times New Roman"/>
          <w:sz w:val="28"/>
          <w:szCs w:val="28"/>
        </w:rPr>
        <w:t>-instruction-list</w:t>
      </w:r>
      <w:proofErr w:type="spellEnd"/>
      <w:r w:rsidRPr="00C839F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44C78D3" w14:textId="77777777" w:rsidR="00C839F3" w:rsidRDefault="00C839F3" w:rsidP="00C839F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23BF56C" w14:textId="2F2D5F57" w:rsidR="00C839F3" w:rsidRPr="00C839F3" w:rsidRDefault="00C839F3" w:rsidP="00C839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Примером использования ассемблерной вставки будет программа, выполняющая форматированную конкатенацию фразы «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C839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>
        <w:rPr>
          <w:rFonts w:ascii="Times New Roman" w:hAnsi="Times New Roman" w:cs="Times New Roman"/>
          <w:sz w:val="28"/>
          <w:szCs w:val="28"/>
        </w:rPr>
        <w:t xml:space="preserve">», программный код с результатами выполнения представлен ниже (рис. </w:t>
      </w:r>
      <w:r w:rsidR="00681AC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ECFAF05" w14:textId="77777777" w:rsidR="00864CA0" w:rsidRPr="00864CA0" w:rsidRDefault="00E10F3A" w:rsidP="00864CA0">
      <w:pPr>
        <w:keepNext/>
        <w:jc w:val="both"/>
        <w:rPr>
          <w:rFonts w:ascii="Times New Roman" w:hAnsi="Times New Roman" w:cs="Times New Roman"/>
        </w:rPr>
      </w:pPr>
      <w:bookmarkStart w:id="17" w:name="_GoBack"/>
      <w:r w:rsidRPr="00864CA0">
        <w:rPr>
          <w:rFonts w:ascii="Times New Roman" w:hAnsi="Times New Roman" w:cs="Times New Roman"/>
          <w:noProof/>
        </w:rPr>
        <w:drawing>
          <wp:inline distT="0" distB="0" distL="0" distR="0" wp14:anchorId="017C0165" wp14:editId="6F33B5F8">
            <wp:extent cx="5543070" cy="23355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86416" cy="2353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7"/>
    </w:p>
    <w:p w14:paraId="107A2444" w14:textId="3C196213" w:rsidR="00864CA0" w:rsidRPr="00864CA0" w:rsidRDefault="00864CA0" w:rsidP="00864CA0">
      <w:pPr>
        <w:pStyle w:val="a5"/>
        <w:jc w:val="both"/>
        <w:rPr>
          <w:rFonts w:ascii="Times New Roman" w:hAnsi="Times New Roman" w:cs="Times New Roman"/>
        </w:rPr>
      </w:pPr>
      <w:r w:rsidRPr="00864CA0">
        <w:rPr>
          <w:rFonts w:ascii="Times New Roman" w:hAnsi="Times New Roman" w:cs="Times New Roman"/>
        </w:rPr>
        <w:t xml:space="preserve">Рисунок </w:t>
      </w:r>
      <w:r w:rsidRPr="00864CA0">
        <w:rPr>
          <w:rFonts w:ascii="Times New Roman" w:hAnsi="Times New Roman" w:cs="Times New Roman"/>
        </w:rPr>
        <w:fldChar w:fldCharType="begin"/>
      </w:r>
      <w:r w:rsidRPr="00864CA0">
        <w:rPr>
          <w:rFonts w:ascii="Times New Roman" w:hAnsi="Times New Roman" w:cs="Times New Roman"/>
        </w:rPr>
        <w:instrText xml:space="preserve"> SEQ Рисунок \* ARABIC </w:instrText>
      </w:r>
      <w:r w:rsidRPr="00864CA0">
        <w:rPr>
          <w:rFonts w:ascii="Times New Roman" w:hAnsi="Times New Roman" w:cs="Times New Roman"/>
        </w:rPr>
        <w:fldChar w:fldCharType="separate"/>
      </w:r>
      <w:r w:rsidR="007460B1">
        <w:rPr>
          <w:rFonts w:ascii="Times New Roman" w:hAnsi="Times New Roman" w:cs="Times New Roman"/>
          <w:noProof/>
        </w:rPr>
        <w:t>6</w:t>
      </w:r>
      <w:r w:rsidRPr="00864CA0">
        <w:rPr>
          <w:rFonts w:ascii="Times New Roman" w:hAnsi="Times New Roman" w:cs="Times New Roman"/>
        </w:rPr>
        <w:fldChar w:fldCharType="end"/>
      </w:r>
      <w:r w:rsidRPr="00864CA0">
        <w:rPr>
          <w:rFonts w:ascii="Times New Roman" w:hAnsi="Times New Roman" w:cs="Times New Roman"/>
        </w:rPr>
        <w:t xml:space="preserve"> Код вставки и результат работы</w:t>
      </w:r>
    </w:p>
    <w:p w14:paraId="4A9216AF" w14:textId="567CD236" w:rsidR="004C161B" w:rsidRDefault="004C161B" w:rsidP="004C16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Объяснение Си кода: в начале производиться подключение библиотеки</w:t>
      </w:r>
      <w:r w:rsidR="00052B2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содержащей функцию вывода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после идёт объявление символьных массивов для сохранения нужных слов и формата, далее 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идёт вставка ассемблера. </w:t>
      </w:r>
    </w:p>
    <w:p w14:paraId="222786E0" w14:textId="77777777" w:rsidR="007775B1" w:rsidRDefault="004C161B" w:rsidP="00864C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Объяснение кода ассемблерной вставки:</w:t>
      </w:r>
      <w:r w:rsidR="00052B22">
        <w:rPr>
          <w:rFonts w:ascii="Times New Roman" w:hAnsi="Times New Roman" w:cs="Times New Roman"/>
          <w:sz w:val="28"/>
          <w:szCs w:val="28"/>
        </w:rPr>
        <w:t xml:space="preserve"> с начала происходит занесение значений переменных, содержащих параметры для функции </w:t>
      </w:r>
      <w:proofErr w:type="spellStart"/>
      <w:r w:rsidR="00052B2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="00052B22">
        <w:rPr>
          <w:rFonts w:ascii="Times New Roman" w:hAnsi="Times New Roman" w:cs="Times New Roman"/>
          <w:sz w:val="28"/>
          <w:szCs w:val="28"/>
        </w:rPr>
        <w:t xml:space="preserve"> через зарезервированный ассемблером регистр, в стек, после происходит вызов этой функции, а после очищается стек. </w:t>
      </w:r>
    </w:p>
    <w:p w14:paraId="5213067A" w14:textId="77777777" w:rsidR="007775B1" w:rsidRDefault="007775B1" w:rsidP="00864C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01328B" w14:textId="77777777" w:rsidR="007775B1" w:rsidRDefault="00777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F1F855" w14:textId="39CDD215" w:rsidR="007775B1" w:rsidRDefault="007775B1" w:rsidP="00F229DD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8" w:name="_Toc26543873"/>
      <w:r>
        <w:rPr>
          <w:rFonts w:ascii="Times New Roman" w:hAnsi="Times New Roman" w:cs="Times New Roman"/>
          <w:sz w:val="28"/>
          <w:szCs w:val="28"/>
        </w:rPr>
        <w:lastRenderedPageBreak/>
        <w:t>Дизассемблирование исполняемого файла</w:t>
      </w:r>
      <w:bookmarkEnd w:id="18"/>
    </w:p>
    <w:p w14:paraId="452CFF19" w14:textId="77777777" w:rsidR="007775B1" w:rsidRDefault="007775B1" w:rsidP="00864C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6CEA06" w14:textId="77777777" w:rsidR="00681ACB" w:rsidRDefault="007775B1" w:rsidP="007775B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дизассемблирования файла </w:t>
      </w:r>
      <w:r w:rsidRPr="007775B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7775B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был выбрана ранее скомпилированная программа </w:t>
      </w:r>
      <w:r w:rsidRPr="007775B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7775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7775B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 Си</w:t>
      </w:r>
      <w:r w:rsidR="00681ACB">
        <w:rPr>
          <w:rFonts w:ascii="Times New Roman" w:hAnsi="Times New Roman" w:cs="Times New Roman"/>
          <w:sz w:val="28"/>
          <w:szCs w:val="28"/>
        </w:rPr>
        <w:t>, с кодом которым можно ознакомиться выше (рис. 2).</w:t>
      </w:r>
    </w:p>
    <w:p w14:paraId="68A5B599" w14:textId="2816700C" w:rsidR="00681ACB" w:rsidRDefault="00681ACB" w:rsidP="00681A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дизассемблирования была выбрана специальная программа </w:t>
      </w:r>
      <w:r w:rsidRPr="00681AC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IDA</w:t>
      </w:r>
      <w:r w:rsidRPr="00681A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681AC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версии 7.0. </w:t>
      </w:r>
      <w:r w:rsidR="0046062B">
        <w:rPr>
          <w:rFonts w:ascii="Times New Roman" w:hAnsi="Times New Roman" w:cs="Times New Roman"/>
          <w:sz w:val="28"/>
          <w:szCs w:val="28"/>
        </w:rPr>
        <w:t>Она показывает весь ассемблерный код программы, на рисунке ниже (рис. 7), без возможности редактирования.</w:t>
      </w:r>
    </w:p>
    <w:p w14:paraId="197764C2" w14:textId="77777777" w:rsidR="0046062B" w:rsidRDefault="00681ACB" w:rsidP="0046062B">
      <w:pPr>
        <w:keepNext/>
        <w:jc w:val="both"/>
      </w:pPr>
      <w:r w:rsidRPr="00681A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E6BD16" wp14:editId="466015DE">
            <wp:extent cx="3357809" cy="2972605"/>
            <wp:effectExtent l="0" t="0" r="0" b="0"/>
            <wp:docPr id="102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9797AE4-53CB-4D22-A292-D95886DAD7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>
                      <a:extLst>
                        <a:ext uri="{FF2B5EF4-FFF2-40B4-BE49-F238E27FC236}">
                          <a16:creationId xmlns:a16="http://schemas.microsoft.com/office/drawing/2014/main" id="{79797AE4-53CB-4D22-A292-D95886DAD7E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57809" cy="297260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461263E" w14:textId="7F2454A7" w:rsidR="0046062B" w:rsidRDefault="0046062B" w:rsidP="0046062B">
      <w:pPr>
        <w:pStyle w:val="a5"/>
        <w:jc w:val="both"/>
      </w:pPr>
      <w:r>
        <w:t xml:space="preserve">Рисунок </w:t>
      </w:r>
      <w:r w:rsidR="00C85667">
        <w:fldChar w:fldCharType="begin"/>
      </w:r>
      <w:r w:rsidR="00C85667">
        <w:instrText xml:space="preserve"> SEQ Рисунок \* ARABIC </w:instrText>
      </w:r>
      <w:r w:rsidR="00C85667">
        <w:fldChar w:fldCharType="separate"/>
      </w:r>
      <w:r w:rsidR="007460B1">
        <w:rPr>
          <w:noProof/>
        </w:rPr>
        <w:t>7</w:t>
      </w:r>
      <w:r w:rsidR="00C85667">
        <w:rPr>
          <w:noProof/>
        </w:rPr>
        <w:fldChar w:fldCharType="end"/>
      </w:r>
      <w:r>
        <w:t xml:space="preserve"> общий ассемблерный код</w:t>
      </w:r>
    </w:p>
    <w:p w14:paraId="5DAE22BC" w14:textId="7CDD3821" w:rsidR="00423C1E" w:rsidRDefault="00EB5774" w:rsidP="00B6469F">
      <w:pPr>
        <w:jc w:val="both"/>
        <w:rPr>
          <w:rFonts w:ascii="Times New Roman" w:hAnsi="Times New Roman" w:cs="Times New Roman"/>
          <w:sz w:val="28"/>
          <w:szCs w:val="28"/>
        </w:rPr>
      </w:pPr>
      <w:r w:rsidRPr="004C161B">
        <w:rPr>
          <w:rFonts w:ascii="Times New Roman" w:hAnsi="Times New Roman" w:cs="Times New Roman"/>
          <w:sz w:val="28"/>
          <w:szCs w:val="28"/>
        </w:rPr>
        <w:br w:type="page"/>
      </w:r>
    </w:p>
    <w:p w14:paraId="0B8BB1A0" w14:textId="0B64C465" w:rsidR="00423C1E" w:rsidRDefault="00423C1E" w:rsidP="00F229DD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9" w:name="_Toc26543874"/>
      <w:r>
        <w:rPr>
          <w:rFonts w:ascii="Times New Roman" w:hAnsi="Times New Roman" w:cs="Times New Roman"/>
          <w:sz w:val="28"/>
          <w:szCs w:val="28"/>
        </w:rPr>
        <w:lastRenderedPageBreak/>
        <w:t>Отчёт по тестированию</w:t>
      </w:r>
      <w:bookmarkEnd w:id="19"/>
    </w:p>
    <w:p w14:paraId="33CF0FF0" w14:textId="58906DC3" w:rsidR="00423C1E" w:rsidRDefault="00423C1E" w:rsidP="00864C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CFC8D4" w14:textId="527B2EA1" w:rsidR="00423C1E" w:rsidRDefault="00423C1E" w:rsidP="00423C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тестированию ПО должен сочетать в себе тестирования: функционирования, эргономичности, производительности по 8 программам, 4 из которых написаны одногруппником и 4 мной, 2 из которых мне </w:t>
      </w:r>
      <w:r w:rsidR="00F229DD">
        <w:rPr>
          <w:rFonts w:ascii="Times New Roman" w:hAnsi="Times New Roman" w:cs="Times New Roman"/>
          <w:sz w:val="28"/>
          <w:szCs w:val="28"/>
        </w:rPr>
        <w:t>ещё предстояло написать на практике</w:t>
      </w:r>
      <w:r w:rsidR="00600E38">
        <w:rPr>
          <w:rFonts w:ascii="Times New Roman" w:hAnsi="Times New Roman" w:cs="Times New Roman"/>
          <w:sz w:val="28"/>
          <w:szCs w:val="28"/>
        </w:rPr>
        <w:t xml:space="preserve"> вместе с руководством пользователя</w:t>
      </w:r>
      <w:r w:rsidR="00F229DD">
        <w:rPr>
          <w:rFonts w:ascii="Times New Roman" w:hAnsi="Times New Roman" w:cs="Times New Roman"/>
          <w:sz w:val="28"/>
          <w:szCs w:val="28"/>
        </w:rPr>
        <w:t>.</w:t>
      </w:r>
    </w:p>
    <w:p w14:paraId="47C897B6" w14:textId="77777777" w:rsidR="00423C1E" w:rsidRDefault="00423C1E" w:rsidP="00864C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282137" w14:textId="4BE5629E" w:rsidR="00423C1E" w:rsidRDefault="00423C1E" w:rsidP="00F22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0" w:name="_Toc26543875"/>
      <w:r>
        <w:rPr>
          <w:rFonts w:ascii="Times New Roman" w:hAnsi="Times New Roman" w:cs="Times New Roman"/>
          <w:sz w:val="28"/>
          <w:szCs w:val="28"/>
        </w:rPr>
        <w:t xml:space="preserve">Написание 2-х консольных программ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23C1E">
        <w:rPr>
          <w:rFonts w:ascii="Times New Roman" w:hAnsi="Times New Roman" w:cs="Times New Roman"/>
          <w:sz w:val="28"/>
          <w:szCs w:val="28"/>
        </w:rPr>
        <w:t>#</w:t>
      </w:r>
      <w:bookmarkEnd w:id="20"/>
    </w:p>
    <w:p w14:paraId="3A051C71" w14:textId="0622D66F" w:rsidR="00423C1E" w:rsidRDefault="00423C1E" w:rsidP="00864C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8914B4" w14:textId="4AC5FEFC" w:rsidR="00F229DD" w:rsidRDefault="00F229DD" w:rsidP="00864C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Программы должны обладать консольным интерфейсом, а также быть понятными пользователю и должны выполнять правильно свои функции. Программы были написаны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C#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D3E842" w14:textId="2F026E4B" w:rsidR="00F229DD" w:rsidRDefault="00F229DD" w:rsidP="00864C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Программы :</w:t>
      </w:r>
      <w:proofErr w:type="gramEnd"/>
    </w:p>
    <w:p w14:paraId="0B4E0A51" w14:textId="6BA084B0" w:rsidR="00F229DD" w:rsidRDefault="00F229DD" w:rsidP="00F229DD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квадратных уравнений (рис. </w:t>
      </w:r>
      <w:r w:rsidR="00600E3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0D97E98" w14:textId="7162A3BB" w:rsidR="00F229DD" w:rsidRDefault="00F229DD" w:rsidP="00F229DD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Калькулятор простых комбинаторных формул (рис. </w:t>
      </w:r>
      <w:r w:rsidR="00600E3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A0D39F5" w14:textId="7D23CB7D" w:rsidR="00F229DD" w:rsidRDefault="00F229DD" w:rsidP="00F229D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508A659" w14:textId="77777777" w:rsidR="00600E38" w:rsidRDefault="00600E38" w:rsidP="00600E38">
      <w:pPr>
        <w:keepNext/>
        <w:ind w:left="360"/>
        <w:jc w:val="both"/>
      </w:pPr>
      <w:r>
        <w:rPr>
          <w:noProof/>
        </w:rPr>
        <w:drawing>
          <wp:inline distT="0" distB="0" distL="0" distR="0" wp14:anchorId="57037E56" wp14:editId="18D6ED42">
            <wp:extent cx="2432649" cy="1901010"/>
            <wp:effectExtent l="0" t="0" r="6350" b="4445"/>
            <wp:docPr id="36" name="Рисунок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37433" cy="1904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26B40" w14:textId="26B08A88" w:rsidR="00F229DD" w:rsidRDefault="00600E38" w:rsidP="00600E3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C85667">
        <w:fldChar w:fldCharType="begin"/>
      </w:r>
      <w:r w:rsidR="00C85667">
        <w:instrText xml:space="preserve"> SEQ Рисунок \* ARABIC </w:instrText>
      </w:r>
      <w:r w:rsidR="00C85667">
        <w:fldChar w:fldCharType="separate"/>
      </w:r>
      <w:r w:rsidR="007460B1">
        <w:rPr>
          <w:noProof/>
        </w:rPr>
        <w:t>8</w:t>
      </w:r>
      <w:r w:rsidR="00C85667">
        <w:rPr>
          <w:noProof/>
        </w:rPr>
        <w:fldChar w:fldCharType="end"/>
      </w:r>
      <w:r>
        <w:t xml:space="preserve"> Комбинаторный калькулятор</w:t>
      </w:r>
    </w:p>
    <w:p w14:paraId="7D973C63" w14:textId="77777777" w:rsidR="00600E38" w:rsidRDefault="00600E38" w:rsidP="00600E38">
      <w:pPr>
        <w:keepNext/>
        <w:ind w:left="360"/>
        <w:jc w:val="both"/>
      </w:pPr>
      <w:r>
        <w:rPr>
          <w:noProof/>
        </w:rPr>
        <w:drawing>
          <wp:inline distT="0" distB="0" distL="0" distR="0" wp14:anchorId="244B7FBE" wp14:editId="435EFEC3">
            <wp:extent cx="1613140" cy="2261903"/>
            <wp:effectExtent l="0" t="0" r="6350" b="5080"/>
            <wp:docPr id="29" name="Рисунок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 rotWithShape="1"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17136" cy="2267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04510" w14:textId="149DC836" w:rsidR="00F229DD" w:rsidRDefault="00600E38" w:rsidP="00600E3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C85667">
        <w:fldChar w:fldCharType="begin"/>
      </w:r>
      <w:r w:rsidR="00C85667">
        <w:instrText xml:space="preserve"> SEQ Рисунок \* ARABIC </w:instrText>
      </w:r>
      <w:r w:rsidR="00C85667">
        <w:fldChar w:fldCharType="separate"/>
      </w:r>
      <w:r w:rsidR="007460B1">
        <w:rPr>
          <w:noProof/>
        </w:rPr>
        <w:t>9</w:t>
      </w:r>
      <w:r w:rsidR="00C85667">
        <w:rPr>
          <w:noProof/>
        </w:rPr>
        <w:fldChar w:fldCharType="end"/>
      </w:r>
      <w:r>
        <w:t xml:space="preserve"> решение кв. уравнений</w:t>
      </w:r>
    </w:p>
    <w:p w14:paraId="194E35C5" w14:textId="28517C5A" w:rsidR="00423C1E" w:rsidRDefault="00423C1E" w:rsidP="00F22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1" w:name="_Toc26543876"/>
      <w:r>
        <w:rPr>
          <w:rFonts w:ascii="Times New Roman" w:hAnsi="Times New Roman" w:cs="Times New Roman"/>
          <w:sz w:val="28"/>
          <w:szCs w:val="28"/>
        </w:rPr>
        <w:lastRenderedPageBreak/>
        <w:t>Составление руководства пользователя</w:t>
      </w:r>
      <w:bookmarkEnd w:id="21"/>
    </w:p>
    <w:p w14:paraId="0E768AD4" w14:textId="6F5F53B8" w:rsidR="00423C1E" w:rsidRDefault="00423C1E" w:rsidP="00864C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1B9E66" w14:textId="7C12785D" w:rsidR="00600E38" w:rsidRDefault="00600E38" w:rsidP="00864C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Руководство пользователя рассказывает, как работать с программами через графический интерфейс (рис. 10), но не рассказывает про работу с консольными версиями программ, потому что в них все инструкции прописаны.</w:t>
      </w:r>
    </w:p>
    <w:p w14:paraId="73D34735" w14:textId="77777777" w:rsidR="00600E38" w:rsidRDefault="00600E38" w:rsidP="00600E38">
      <w:pPr>
        <w:keepNext/>
        <w:jc w:val="both"/>
      </w:pPr>
      <w:r>
        <w:rPr>
          <w:noProof/>
        </w:rPr>
        <w:drawing>
          <wp:inline distT="0" distB="0" distL="0" distR="0" wp14:anchorId="3422FDE9" wp14:editId="7828A880">
            <wp:extent cx="5089585" cy="3597351"/>
            <wp:effectExtent l="0" t="0" r="0" b="3175"/>
            <wp:docPr id="25" name="Рисунок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 rotWithShape="1"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09016" cy="3611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068A9" w14:textId="562248E0" w:rsidR="00F229DD" w:rsidRDefault="00600E38" w:rsidP="00600E3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C85667">
        <w:fldChar w:fldCharType="begin"/>
      </w:r>
      <w:r w:rsidR="00C85667">
        <w:instrText xml:space="preserve"> SEQ Рисунок \* ARABIC </w:instrText>
      </w:r>
      <w:r w:rsidR="00C85667">
        <w:fldChar w:fldCharType="separate"/>
      </w:r>
      <w:r w:rsidR="007460B1">
        <w:rPr>
          <w:noProof/>
        </w:rPr>
        <w:t>10</w:t>
      </w:r>
      <w:r w:rsidR="00C85667">
        <w:rPr>
          <w:noProof/>
        </w:rPr>
        <w:fldChar w:fldCharType="end"/>
      </w:r>
      <w:r>
        <w:t xml:space="preserve"> руководство пользователя</w:t>
      </w:r>
    </w:p>
    <w:p w14:paraId="047F0BCE" w14:textId="77777777" w:rsidR="00F229DD" w:rsidRDefault="00F229DD" w:rsidP="00864C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5F01B1" w14:textId="1633412C" w:rsidR="00423C1E" w:rsidRDefault="00423C1E" w:rsidP="00F22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2" w:name="_Toc26543877"/>
      <w:r>
        <w:rPr>
          <w:rFonts w:ascii="Times New Roman" w:hAnsi="Times New Roman" w:cs="Times New Roman"/>
          <w:sz w:val="28"/>
          <w:szCs w:val="28"/>
        </w:rPr>
        <w:t>Составление отчёта по тестированию</w:t>
      </w:r>
      <w:bookmarkEnd w:id="22"/>
    </w:p>
    <w:p w14:paraId="4E38CB3D" w14:textId="1852CCD3" w:rsidR="00F229DD" w:rsidRDefault="00F229DD" w:rsidP="00864C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886EE1" w14:textId="6AEBD580" w:rsidR="00600E38" w:rsidRDefault="00BB1DC0" w:rsidP="00864C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написания оставшихся программ и руководства пользователя завершился предварительный этап написания отчёта, по завершению которого всё необходимое к его написанию было готово. </w:t>
      </w:r>
    </w:p>
    <w:p w14:paraId="7760D3C9" w14:textId="77777777" w:rsidR="00F229DD" w:rsidRDefault="00F229DD" w:rsidP="00864C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A84DCE" w14:textId="1B79FA4F" w:rsidR="00423C1E" w:rsidRDefault="00423C1E" w:rsidP="00F229DD"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</w:p>
    <w:p w14:paraId="31846205" w14:textId="58A9C506" w:rsidR="00423C1E" w:rsidRDefault="00423C1E" w:rsidP="00864C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F84C87" w14:textId="2C5EE57F" w:rsidR="00F229DD" w:rsidRDefault="00BB1DC0" w:rsidP="00864C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Функциональное тестирование можно разделить на 2 этапа: тестирование правильности ответов и тестирование функционирования программ. </w:t>
      </w:r>
    </w:p>
    <w:p w14:paraId="4F96F89A" w14:textId="17015DE6" w:rsidR="00271252" w:rsidRDefault="00271252" w:rsidP="00864C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Для тестирования правильности ответов были проработанный кейсы с оптимальным покрытием, составлена таблица кейсов с исходными и правильными ответами. Потом составлена таблица правильности выполнения кейсов программами.</w:t>
      </w:r>
      <w:r w:rsidR="00B2148E">
        <w:rPr>
          <w:rFonts w:ascii="Times New Roman" w:hAnsi="Times New Roman" w:cs="Times New Roman"/>
          <w:sz w:val="28"/>
          <w:szCs w:val="28"/>
        </w:rPr>
        <w:t xml:space="preserve"> Пример таблиц ниже (рис. 11)</w:t>
      </w:r>
    </w:p>
    <w:p w14:paraId="6A2E8D52" w14:textId="77777777" w:rsidR="00B2148E" w:rsidRDefault="00B2148E" w:rsidP="00B2148E">
      <w:pPr>
        <w:keepNext/>
        <w:jc w:val="both"/>
      </w:pPr>
      <w:r>
        <w:rPr>
          <w:noProof/>
        </w:rPr>
        <w:drawing>
          <wp:inline distT="0" distB="0" distL="0" distR="0" wp14:anchorId="441B7923" wp14:editId="1BC5ED10">
            <wp:extent cx="2070340" cy="2725711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70497" cy="2725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F0E7C" w14:textId="1B4F31F2" w:rsidR="00B2148E" w:rsidRDefault="00B2148E" w:rsidP="00B2148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C85667">
        <w:fldChar w:fldCharType="begin"/>
      </w:r>
      <w:r w:rsidR="00C85667">
        <w:instrText xml:space="preserve"> SEQ Рисунок \* ARABIC </w:instrText>
      </w:r>
      <w:r w:rsidR="00C85667">
        <w:fldChar w:fldCharType="separate"/>
      </w:r>
      <w:r w:rsidR="007460B1">
        <w:rPr>
          <w:noProof/>
        </w:rPr>
        <w:t>11</w:t>
      </w:r>
      <w:r w:rsidR="00C85667">
        <w:rPr>
          <w:noProof/>
        </w:rPr>
        <w:fldChar w:fldCharType="end"/>
      </w:r>
      <w:r>
        <w:t xml:space="preserve"> пример тестирования кейсов</w:t>
      </w:r>
    </w:p>
    <w:p w14:paraId="29F6C74C" w14:textId="39F58495" w:rsidR="00271252" w:rsidRDefault="00271252" w:rsidP="00864C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тестирования</w:t>
      </w:r>
      <w:r w:rsidR="00B2148E">
        <w:rPr>
          <w:rFonts w:ascii="Times New Roman" w:hAnsi="Times New Roman" w:cs="Times New Roman"/>
          <w:sz w:val="28"/>
          <w:szCs w:val="28"/>
        </w:rPr>
        <w:t xml:space="preserve"> функционирования было описаны 4 основных требования, на соответствие которым и проверялись программы (пример ниже (рис. 12)): </w:t>
      </w:r>
    </w:p>
    <w:p w14:paraId="3CDC906F" w14:textId="77777777" w:rsidR="00B2148E" w:rsidRDefault="00B2148E" w:rsidP="00B2148E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Правильность получения параметров</w:t>
      </w:r>
    </w:p>
    <w:p w14:paraId="749DB4B5" w14:textId="77777777" w:rsidR="00B2148E" w:rsidRDefault="00B2148E" w:rsidP="00B2148E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данных</w:t>
      </w:r>
    </w:p>
    <w:p w14:paraId="612A8168" w14:textId="5977C2BC" w:rsidR="00B2148E" w:rsidRDefault="00B2148E" w:rsidP="00B2148E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Правильность решения Задачи (выполнение всех кейсов)</w:t>
      </w:r>
    </w:p>
    <w:p w14:paraId="1FAA9E01" w14:textId="63AFD8CF" w:rsidR="00B2148E" w:rsidRPr="00B2148E" w:rsidRDefault="00B2148E" w:rsidP="00864CA0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Правильность сохранения результатов в файл </w:t>
      </w:r>
    </w:p>
    <w:p w14:paraId="27B2B322" w14:textId="2A7C0A49" w:rsidR="00271252" w:rsidRDefault="00271252" w:rsidP="00864C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4A89FB" w14:textId="77777777" w:rsidR="00B2148E" w:rsidRDefault="00B2148E" w:rsidP="00B2148E">
      <w:pPr>
        <w:keepNext/>
        <w:jc w:val="both"/>
      </w:pPr>
      <w:r>
        <w:rPr>
          <w:noProof/>
        </w:rPr>
        <w:drawing>
          <wp:inline distT="0" distB="0" distL="0" distR="0" wp14:anchorId="133FAE95" wp14:editId="2271B7B0">
            <wp:extent cx="1336346" cy="2664546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38610" cy="2669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3622A" w14:textId="0C63725E" w:rsidR="00B2148E" w:rsidRDefault="00B2148E" w:rsidP="00B2148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C85667">
        <w:fldChar w:fldCharType="begin"/>
      </w:r>
      <w:r w:rsidR="00C85667">
        <w:instrText xml:space="preserve"> SEQ Рисунок \* ARABIC </w:instrText>
      </w:r>
      <w:r w:rsidR="00C85667">
        <w:fldChar w:fldCharType="separate"/>
      </w:r>
      <w:r w:rsidR="007460B1">
        <w:rPr>
          <w:noProof/>
        </w:rPr>
        <w:t>12</w:t>
      </w:r>
      <w:r w:rsidR="00C85667">
        <w:rPr>
          <w:noProof/>
        </w:rPr>
        <w:fldChar w:fldCharType="end"/>
      </w:r>
      <w:r>
        <w:t xml:space="preserve"> пример </w:t>
      </w:r>
      <w:proofErr w:type="spellStart"/>
      <w:r>
        <w:t>тестир</w:t>
      </w:r>
      <w:proofErr w:type="spellEnd"/>
      <w:r>
        <w:t xml:space="preserve">. </w:t>
      </w:r>
      <w:proofErr w:type="spellStart"/>
      <w:r>
        <w:t>функционир</w:t>
      </w:r>
      <w:proofErr w:type="spellEnd"/>
      <w:r>
        <w:t>.</w:t>
      </w:r>
    </w:p>
    <w:p w14:paraId="60A130CD" w14:textId="77777777" w:rsidR="00B2148E" w:rsidRDefault="00B2148E" w:rsidP="00864C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D568AE" w14:textId="0C3BF92D" w:rsidR="00423C1E" w:rsidRDefault="00423C1E" w:rsidP="00F229DD"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эргономичности</w:t>
      </w:r>
    </w:p>
    <w:p w14:paraId="73D2F8BA" w14:textId="679C863F" w:rsidR="00423C1E" w:rsidRDefault="00423C1E" w:rsidP="00864C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FA09EE" w14:textId="4F49755D" w:rsidR="00D20CB2" w:rsidRDefault="00D20CB2" w:rsidP="00864C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Тестирование эргономичности состоит из двух частей: описание эргономичности интерфейсов и эргономичности руководства пользователя.</w:t>
      </w:r>
    </w:p>
    <w:p w14:paraId="2AAA0F01" w14:textId="0FC60D13" w:rsidR="00D20CB2" w:rsidRDefault="00D20CB2" w:rsidP="00D20C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эргономичности интерфейсов происходило по словесному описанию пунктами в большой таблице по программам. Пример оформления для одной программы ниже (рис. 13)</w:t>
      </w:r>
    </w:p>
    <w:p w14:paraId="5F5790FF" w14:textId="77777777" w:rsidR="00D20CB2" w:rsidRDefault="00D20CB2" w:rsidP="00D20CB2">
      <w:pPr>
        <w:keepNext/>
        <w:jc w:val="both"/>
      </w:pPr>
      <w:r>
        <w:rPr>
          <w:noProof/>
        </w:rPr>
        <w:drawing>
          <wp:inline distT="0" distB="0" distL="0" distR="0" wp14:anchorId="396240AD" wp14:editId="345D47B4">
            <wp:extent cx="3157268" cy="2417237"/>
            <wp:effectExtent l="0" t="0" r="508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86890" cy="2439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54ACC" w14:textId="1AB0D94E" w:rsidR="00D20CB2" w:rsidRDefault="00D20CB2" w:rsidP="00D20CB2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C85667">
        <w:fldChar w:fldCharType="begin"/>
      </w:r>
      <w:r w:rsidR="00C85667">
        <w:instrText xml:space="preserve"> SEQ Рисунок \* ARABIC </w:instrText>
      </w:r>
      <w:r w:rsidR="00C85667">
        <w:fldChar w:fldCharType="separate"/>
      </w:r>
      <w:r w:rsidR="007460B1">
        <w:rPr>
          <w:noProof/>
        </w:rPr>
        <w:t>13</w:t>
      </w:r>
      <w:r w:rsidR="00C85667">
        <w:rPr>
          <w:noProof/>
        </w:rPr>
        <w:fldChar w:fldCharType="end"/>
      </w:r>
      <w:r>
        <w:t xml:space="preserve">пример </w:t>
      </w:r>
      <w:proofErr w:type="spellStart"/>
      <w:r>
        <w:t>опис</w:t>
      </w:r>
      <w:proofErr w:type="spellEnd"/>
      <w:r>
        <w:t xml:space="preserve">. </w:t>
      </w:r>
      <w:proofErr w:type="spellStart"/>
      <w:r>
        <w:t>эргон</w:t>
      </w:r>
      <w:proofErr w:type="spellEnd"/>
      <w:r>
        <w:t xml:space="preserve">. </w:t>
      </w:r>
      <w:proofErr w:type="spellStart"/>
      <w:r>
        <w:t>интерф</w:t>
      </w:r>
      <w:proofErr w:type="spellEnd"/>
      <w:r>
        <w:t>.</w:t>
      </w:r>
    </w:p>
    <w:p w14:paraId="77CDE87F" w14:textId="3BF05A22" w:rsidR="00B2148E" w:rsidRDefault="00B2148E" w:rsidP="00864C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BEA817" w14:textId="71A8961E" w:rsidR="00D20CB2" w:rsidRDefault="00D20CB2" w:rsidP="00D20C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эргономичности руководства пользователя происходило </w:t>
      </w:r>
      <w:r w:rsidR="00F52CE5">
        <w:rPr>
          <w:rFonts w:ascii="Times New Roman" w:hAnsi="Times New Roman" w:cs="Times New Roman"/>
          <w:sz w:val="28"/>
          <w:szCs w:val="28"/>
        </w:rPr>
        <w:t>комментированием руководства пользователя, в котором оценивалось понятность и покрытие всех необходимых сведений, а также замечания, если они есть, пример ниже (рис. 14)</w:t>
      </w:r>
    </w:p>
    <w:p w14:paraId="39849927" w14:textId="77777777" w:rsidR="00F52CE5" w:rsidRDefault="00F52CE5" w:rsidP="00F52CE5">
      <w:pPr>
        <w:keepNext/>
        <w:jc w:val="both"/>
      </w:pPr>
      <w:r>
        <w:rPr>
          <w:noProof/>
        </w:rPr>
        <w:drawing>
          <wp:inline distT="0" distB="0" distL="0" distR="0" wp14:anchorId="1A1ED37A" wp14:editId="3E2B84E4">
            <wp:extent cx="3105509" cy="23090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26515" cy="2324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826AA" w14:textId="7C69A725" w:rsidR="00D20CB2" w:rsidRDefault="00F52CE5" w:rsidP="00F52CE5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C85667">
        <w:fldChar w:fldCharType="begin"/>
      </w:r>
      <w:r w:rsidR="00C85667">
        <w:instrText xml:space="preserve"> SEQ Рисунок \* ARABIC </w:instrText>
      </w:r>
      <w:r w:rsidR="00C85667">
        <w:fldChar w:fldCharType="separate"/>
      </w:r>
      <w:r w:rsidR="007460B1">
        <w:rPr>
          <w:noProof/>
        </w:rPr>
        <w:t>14</w:t>
      </w:r>
      <w:r w:rsidR="00C85667">
        <w:rPr>
          <w:noProof/>
        </w:rPr>
        <w:fldChar w:fldCharType="end"/>
      </w:r>
      <w:r>
        <w:t xml:space="preserve"> пример комментирования </w:t>
      </w:r>
      <w:proofErr w:type="spellStart"/>
      <w:r>
        <w:t>руков</w:t>
      </w:r>
      <w:proofErr w:type="spellEnd"/>
      <w:r>
        <w:t>. пользователя</w:t>
      </w:r>
    </w:p>
    <w:p w14:paraId="44FF6B7C" w14:textId="39B25BA5" w:rsidR="00423C1E" w:rsidRDefault="00423C1E" w:rsidP="00F229DD"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 производительности</w:t>
      </w:r>
    </w:p>
    <w:p w14:paraId="0A72A2C9" w14:textId="63A34C63" w:rsidR="00423C1E" w:rsidRDefault="00423C1E" w:rsidP="00864C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A9F530" w14:textId="77777777" w:rsidR="00F52CE5" w:rsidRDefault="00F52CE5" w:rsidP="00864C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Тестирование производительности выполнялось заполнением таблицы сведений о выполнении программы: </w:t>
      </w:r>
    </w:p>
    <w:p w14:paraId="0AB64B5C" w14:textId="3F4F163A" w:rsidR="00F52CE5" w:rsidRDefault="00F52CE5" w:rsidP="00F52CE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2CE5">
        <w:rPr>
          <w:rFonts w:ascii="Times New Roman" w:hAnsi="Times New Roman" w:cs="Times New Roman"/>
          <w:sz w:val="28"/>
          <w:szCs w:val="28"/>
        </w:rPr>
        <w:t>время выполнения</w:t>
      </w:r>
    </w:p>
    <w:p w14:paraId="58148191" w14:textId="0AD11CE4" w:rsidR="00F52CE5" w:rsidRDefault="00F52CE5" w:rsidP="00F52CE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Потребляемая память</w:t>
      </w:r>
    </w:p>
    <w:p w14:paraId="134E1B9E" w14:textId="71798EA0" w:rsidR="00F52CE5" w:rsidRPr="00F52CE5" w:rsidRDefault="00F52CE5" w:rsidP="00F52CE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Потребление ресурсов процессора</w:t>
      </w:r>
    </w:p>
    <w:p w14:paraId="66734C5C" w14:textId="77777777" w:rsidR="00F52CE5" w:rsidRDefault="00F52CE5" w:rsidP="00F52CE5">
      <w:pPr>
        <w:keepNext/>
        <w:jc w:val="both"/>
      </w:pPr>
      <w:r>
        <w:rPr>
          <w:noProof/>
        </w:rPr>
        <w:drawing>
          <wp:inline distT="0" distB="0" distL="0" distR="0" wp14:anchorId="17FDEA45" wp14:editId="63DA6484">
            <wp:extent cx="3200400" cy="22113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08025" cy="2216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4FCA4" w14:textId="03EBCE09" w:rsidR="00F229DD" w:rsidRDefault="00F52CE5" w:rsidP="00F52CE5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C85667">
        <w:fldChar w:fldCharType="begin"/>
      </w:r>
      <w:r w:rsidR="00C85667">
        <w:instrText xml:space="preserve"> SEQ Рисунок \* ARABIC </w:instrText>
      </w:r>
      <w:r w:rsidR="00C85667">
        <w:fldChar w:fldCharType="separate"/>
      </w:r>
      <w:r w:rsidR="007460B1">
        <w:rPr>
          <w:noProof/>
        </w:rPr>
        <w:t>15</w:t>
      </w:r>
      <w:r w:rsidR="00C85667">
        <w:rPr>
          <w:noProof/>
        </w:rPr>
        <w:fldChar w:fldCharType="end"/>
      </w:r>
      <w:r>
        <w:t xml:space="preserve"> отчёт </w:t>
      </w:r>
      <w:proofErr w:type="spellStart"/>
      <w:r>
        <w:t>тестир</w:t>
      </w:r>
      <w:proofErr w:type="spellEnd"/>
      <w:r>
        <w:t>. произв.</w:t>
      </w:r>
    </w:p>
    <w:p w14:paraId="64689329" w14:textId="77777777" w:rsidR="00F52CE5" w:rsidRDefault="00F52CE5" w:rsidP="00864C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3C03E9" w14:textId="53225D03" w:rsidR="00423C1E" w:rsidRPr="00423C1E" w:rsidRDefault="00423C1E" w:rsidP="00F229DD"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по отчёту</w:t>
      </w:r>
    </w:p>
    <w:p w14:paraId="0BA2F878" w14:textId="77777777" w:rsidR="00F229DD" w:rsidRDefault="00F229DD" w:rsidP="00864C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E39DA0" w14:textId="7856785D" w:rsidR="00F52CE5" w:rsidRDefault="00F52CE5" w:rsidP="00864C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конце отчёта выполнил общее заключение по всем тестированиям программ (рис. 16).</w:t>
      </w:r>
    </w:p>
    <w:p w14:paraId="33AAC731" w14:textId="77777777" w:rsidR="00F52CE5" w:rsidRDefault="00F52CE5" w:rsidP="00F52CE5">
      <w:pPr>
        <w:keepNext/>
        <w:jc w:val="both"/>
      </w:pPr>
      <w:r>
        <w:rPr>
          <w:noProof/>
        </w:rPr>
        <w:drawing>
          <wp:inline distT="0" distB="0" distL="0" distR="0" wp14:anchorId="0E67EE9E" wp14:editId="22D8F5B2">
            <wp:extent cx="4537494" cy="2300579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72167" cy="231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87227" w14:textId="3FCA5AE1" w:rsidR="00F52CE5" w:rsidRDefault="00F52CE5" w:rsidP="00F52CE5">
      <w:pPr>
        <w:pStyle w:val="a5"/>
        <w:jc w:val="both"/>
      </w:pPr>
      <w:r>
        <w:t xml:space="preserve">Рисунок </w:t>
      </w:r>
      <w:r w:rsidR="00C85667">
        <w:fldChar w:fldCharType="begin"/>
      </w:r>
      <w:r w:rsidR="00C85667">
        <w:instrText xml:space="preserve"> SEQ Рисунок \* ARABIC </w:instrText>
      </w:r>
      <w:r w:rsidR="00C85667">
        <w:fldChar w:fldCharType="separate"/>
      </w:r>
      <w:r w:rsidR="007460B1">
        <w:rPr>
          <w:noProof/>
        </w:rPr>
        <w:t>16</w:t>
      </w:r>
      <w:r w:rsidR="00C85667">
        <w:rPr>
          <w:noProof/>
        </w:rPr>
        <w:fldChar w:fldCharType="end"/>
      </w:r>
      <w:r>
        <w:t xml:space="preserve"> Заключение отчёта тестирования</w:t>
      </w:r>
    </w:p>
    <w:p w14:paraId="0B0A183F" w14:textId="77777777" w:rsidR="00FF486D" w:rsidRDefault="00F52CE5" w:rsidP="00FF486D">
      <w:pPr>
        <w:rPr>
          <w:rFonts w:ascii="Times New Roman" w:hAnsi="Times New Roman" w:cs="Times New Roman"/>
          <w:sz w:val="28"/>
          <w:szCs w:val="28"/>
        </w:rPr>
      </w:pPr>
      <w:r w:rsidRPr="00864C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843D8D" w14:textId="77777777" w:rsidR="00FF486D" w:rsidRDefault="00FF4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E8499B" w14:textId="433A1B72" w:rsidR="00B6469F" w:rsidRPr="00FF486D" w:rsidRDefault="00B6469F" w:rsidP="00931E1F">
      <w:pPr>
        <w:pStyle w:val="2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bookmarkStart w:id="23" w:name="_Toc26543878"/>
      <w:bookmarkStart w:id="24" w:name="_Toc10889096"/>
      <w:bookmarkStart w:id="25" w:name="_Toc10885828"/>
      <w:bookmarkStart w:id="26" w:name="_Toc10885801"/>
      <w:r w:rsidRPr="00FF486D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lastRenderedPageBreak/>
        <w:t>Общее исследование рынка IT компаний Нижнего Новгорода</w:t>
      </w:r>
      <w:bookmarkEnd w:id="23"/>
    </w:p>
    <w:p w14:paraId="23BDC7F2" w14:textId="77777777" w:rsidR="00FF486D" w:rsidRDefault="00FF486D" w:rsidP="00FF486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046E5AA" w14:textId="285725A8" w:rsidR="00B6469F" w:rsidRDefault="00FF486D" w:rsidP="00FF486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Исследование проводилось </w:t>
      </w:r>
      <w:r w:rsidR="001A7ED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выявления </w:t>
      </w:r>
      <w:r w:rsidR="001A7ED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среднего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рейтинга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IT</w:t>
      </w:r>
      <w:r w:rsidRPr="00FF486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компаний</w:t>
      </w:r>
      <w:r w:rsidR="001A7ED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через веб-</w:t>
      </w:r>
      <w:proofErr w:type="spellStart"/>
      <w:r w:rsidR="001A7ED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гео</w:t>
      </w:r>
      <w:proofErr w:type="spellEnd"/>
      <w:r w:rsidR="001A7ED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-сервисы: </w:t>
      </w:r>
      <w:proofErr w:type="spellStart"/>
      <w:r w:rsidR="001A7ED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Яндекс.Карты</w:t>
      </w:r>
      <w:proofErr w:type="spellEnd"/>
      <w:r w:rsidR="001A7ED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A7ED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Google</w:t>
      </w:r>
      <w:r w:rsidR="001A7ED7" w:rsidRPr="001A7ED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1A7ED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maps</w:t>
      </w:r>
      <w:r w:rsidR="001A7ED7" w:rsidRPr="001A7ED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A7ED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2гис. </w:t>
      </w:r>
      <w:r w:rsidR="00F03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основном</w:t>
      </w:r>
      <w:r w:rsidR="0067437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был взят ориентир на список </w:t>
      </w:r>
      <w:proofErr w:type="gramStart"/>
      <w:r w:rsidR="0067437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компаний</w:t>
      </w:r>
      <w:proofErr w:type="gramEnd"/>
      <w:r w:rsidR="00F03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7437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полученный </w:t>
      </w:r>
      <w:r w:rsidR="00F03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данны</w:t>
      </w:r>
      <w:r w:rsidR="0067437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ми</w:t>
      </w:r>
      <w:r w:rsidR="00F03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 запросу 2Гис: «</w:t>
      </w:r>
      <w:r w:rsidR="00F03D3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IT</w:t>
      </w:r>
      <w:r w:rsidR="00F03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компании Нижн</w:t>
      </w:r>
      <w:r w:rsidR="004F06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его</w:t>
      </w:r>
      <w:r w:rsidR="00F03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F06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</w:t>
      </w:r>
      <w:r w:rsidR="00F03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овгород</w:t>
      </w:r>
      <w:r w:rsidR="004F06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="00F03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», не смотря на этот запрос он не смог найти таких сильных компаний в нём как</w:t>
      </w:r>
      <w:r w:rsidR="00F03D38" w:rsidRPr="00F03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F03D3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Intel</w:t>
      </w:r>
      <w:r w:rsidR="00F03D38" w:rsidRPr="00F03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F03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Яндекс</w:t>
      </w:r>
      <w:r w:rsidR="00F03D38" w:rsidRPr="00F03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1</w:t>
      </w:r>
      <w:r w:rsidR="00F03D3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</w:t>
      </w:r>
      <w:r w:rsidR="00F03D38" w:rsidRPr="00F03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F03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Первый бит.</w:t>
      </w:r>
      <w:r w:rsidR="0067437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 черновым вариантом работы можно ознакомиться по ссылке в приложениях.</w:t>
      </w:r>
      <w:r w:rsidR="004F06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Исследование проводилось по районам Нижнего Новгорода</w:t>
      </w:r>
      <w:r w:rsidR="009B15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 w:rsidR="004F06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 разделением </w:t>
      </w:r>
      <w:proofErr w:type="gramStart"/>
      <w:r w:rsidR="004F06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 верхнею и нижнею часть</w:t>
      </w:r>
      <w:proofErr w:type="gramEnd"/>
      <w:r w:rsidR="004F06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города.</w:t>
      </w:r>
    </w:p>
    <w:p w14:paraId="324C5C00" w14:textId="77777777" w:rsidR="009B158D" w:rsidRPr="00F03D38" w:rsidRDefault="009B158D" w:rsidP="00FF486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FF3E3FF" w14:textId="77777777" w:rsidR="001A7ED7" w:rsidRDefault="001A7ED7" w:rsidP="001A7ED7">
      <w:pPr>
        <w:keepNext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7A664B97" wp14:editId="46F6085D">
            <wp:extent cx="6000750" cy="36994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10476" cy="370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F08DD" w14:textId="5B59D462" w:rsidR="001A7ED7" w:rsidRDefault="001A7ED7" w:rsidP="001A7ED7">
      <w:pPr>
        <w:pStyle w:val="a5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t xml:space="preserve">Рисунок </w:t>
      </w:r>
      <w:r w:rsidR="00C85667">
        <w:fldChar w:fldCharType="begin"/>
      </w:r>
      <w:r w:rsidR="00C85667">
        <w:instrText xml:space="preserve"> SEQ Рисунок \* ARABIC </w:instrText>
      </w:r>
      <w:r w:rsidR="00C85667">
        <w:fldChar w:fldCharType="separate"/>
      </w:r>
      <w:r w:rsidR="007460B1">
        <w:rPr>
          <w:noProof/>
        </w:rPr>
        <w:t>17</w:t>
      </w:r>
      <w:r w:rsidR="00C85667">
        <w:rPr>
          <w:noProof/>
        </w:rPr>
        <w:fldChar w:fldCharType="end"/>
      </w:r>
      <w:r>
        <w:t xml:space="preserve"> Запрос</w:t>
      </w:r>
      <w:r>
        <w:rPr>
          <w:noProof/>
        </w:rPr>
        <w:t xml:space="preserve"> </w:t>
      </w:r>
      <w:r>
        <w:rPr>
          <w:noProof/>
          <w:lang w:val="en-US"/>
        </w:rPr>
        <w:t>IT</w:t>
      </w:r>
      <w:r w:rsidRPr="001A7ED7">
        <w:rPr>
          <w:noProof/>
        </w:rPr>
        <w:t xml:space="preserve"> </w:t>
      </w:r>
      <w:r>
        <w:rPr>
          <w:noProof/>
        </w:rPr>
        <w:t>компаний по 2Гис</w:t>
      </w:r>
    </w:p>
    <w:p w14:paraId="39B4BA9D" w14:textId="6567E862" w:rsidR="001A7ED7" w:rsidRDefault="001A7ED7" w:rsidP="00FF486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E4ADF27" w14:textId="5BFAF265" w:rsidR="001A7ED7" w:rsidRDefault="001A7ED7" w:rsidP="00FF486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="00F03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Сбор информации был поручен одногруппнику </w:t>
      </w:r>
      <w:proofErr w:type="spellStart"/>
      <w:r w:rsidR="00F03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Малинкину</w:t>
      </w:r>
      <w:proofErr w:type="spellEnd"/>
      <w:r w:rsidR="00F03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Н.А. Всего компаний было найдено 99.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Не все компании имели рейтинг, поэтому они отмечались прочерком. Пример заполнения таблицы ниже</w:t>
      </w:r>
      <w:r w:rsidR="00F03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(рис. 18) или по ссылке в приложениях.</w:t>
      </w:r>
    </w:p>
    <w:p w14:paraId="43E71256" w14:textId="77777777" w:rsidR="00F03D38" w:rsidRDefault="001D4672" w:rsidP="00F03D38">
      <w:pPr>
        <w:keepNext/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ab/>
      </w:r>
      <w:r w:rsidR="001A7ED7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75A4D28" wp14:editId="5D272442">
            <wp:extent cx="3476625" cy="5936278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79142" cy="594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8C3A1" w14:textId="0DF65BEF" w:rsidR="00674370" w:rsidRDefault="00F03D38" w:rsidP="00674370">
      <w:pPr>
        <w:pStyle w:val="a5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t xml:space="preserve">Рисунок </w:t>
      </w:r>
      <w:r w:rsidR="00C85667">
        <w:fldChar w:fldCharType="begin"/>
      </w:r>
      <w:r w:rsidR="00C85667">
        <w:instrText xml:space="preserve"> SEQ Рисунок \* ARABIC </w:instrText>
      </w:r>
      <w:r w:rsidR="00C85667">
        <w:fldChar w:fldCharType="separate"/>
      </w:r>
      <w:r w:rsidR="007460B1">
        <w:rPr>
          <w:noProof/>
        </w:rPr>
        <w:t>18</w:t>
      </w:r>
      <w:r w:rsidR="00C85667">
        <w:rPr>
          <w:noProof/>
        </w:rPr>
        <w:fldChar w:fldCharType="end"/>
      </w:r>
      <w:r>
        <w:t xml:space="preserve"> Пример таблицы сбора информации</w:t>
      </w:r>
    </w:p>
    <w:p w14:paraId="1823B5AD" w14:textId="5F4B331C" w:rsidR="00674370" w:rsidRDefault="00674370" w:rsidP="00FF486D">
      <w:pPr>
        <w:rPr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После сбора информации по рейтингам, был проведён её анализ с помощью диаграмм, сводных таблиц, фильтров.</w:t>
      </w:r>
      <w:r w:rsidRPr="00674370">
        <w:rPr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color w:val="000000"/>
          <w:sz w:val="28"/>
          <w:szCs w:val="28"/>
          <w:bdr w:val="none" w:sz="0" w:space="0" w:color="auto" w:frame="1"/>
        </w:rPr>
        <w:t>Ниже приведён пример диаграммы по Ленинскому району (рис. 19) и сводных таблиц (рис. 20, 21).</w:t>
      </w:r>
    </w:p>
    <w:p w14:paraId="38B5DFA7" w14:textId="77777777" w:rsidR="00674370" w:rsidRDefault="00674370" w:rsidP="00674370">
      <w:pPr>
        <w:keepNext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65788AF" wp14:editId="2C859E29">
            <wp:extent cx="5362575" cy="17529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766" cy="175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C76E1" w14:textId="2885A09B" w:rsidR="001A7ED7" w:rsidRDefault="00674370" w:rsidP="00674370">
      <w:pPr>
        <w:pStyle w:val="a5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t xml:space="preserve">Рисунок </w:t>
      </w:r>
      <w:r w:rsidR="00C85667">
        <w:fldChar w:fldCharType="begin"/>
      </w:r>
      <w:r w:rsidR="00C85667">
        <w:instrText xml:space="preserve"> SEQ Рисунок \* ARABIC </w:instrText>
      </w:r>
      <w:r w:rsidR="00C85667">
        <w:fldChar w:fldCharType="separate"/>
      </w:r>
      <w:r w:rsidR="007460B1">
        <w:rPr>
          <w:noProof/>
        </w:rPr>
        <w:t>19</w:t>
      </w:r>
      <w:r w:rsidR="00C85667">
        <w:rPr>
          <w:noProof/>
        </w:rPr>
        <w:fldChar w:fldCharType="end"/>
      </w:r>
      <w:r>
        <w:t xml:space="preserve"> Пример диаграммы</w:t>
      </w:r>
    </w:p>
    <w:p w14:paraId="335872E2" w14:textId="77777777" w:rsidR="00674370" w:rsidRDefault="00674370" w:rsidP="00674370">
      <w:pPr>
        <w:keepNext/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7C7C4C8C" wp14:editId="297B14E1">
            <wp:extent cx="5905500" cy="218049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27242" cy="218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97D72" w14:textId="37D6282D" w:rsidR="00F03D38" w:rsidRDefault="00674370" w:rsidP="00674370">
      <w:pPr>
        <w:pStyle w:val="a5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t xml:space="preserve">Рисунок </w:t>
      </w:r>
      <w:r w:rsidR="00C85667">
        <w:fldChar w:fldCharType="begin"/>
      </w:r>
      <w:r w:rsidR="00C85667">
        <w:instrText xml:space="preserve"> SEQ Рисунок \* ARABIC </w:instrText>
      </w:r>
      <w:r w:rsidR="00C85667">
        <w:fldChar w:fldCharType="separate"/>
      </w:r>
      <w:r w:rsidR="007460B1">
        <w:rPr>
          <w:noProof/>
        </w:rPr>
        <w:t>20</w:t>
      </w:r>
      <w:r w:rsidR="00C85667">
        <w:rPr>
          <w:noProof/>
        </w:rPr>
        <w:fldChar w:fldCharType="end"/>
      </w:r>
      <w:r>
        <w:t xml:space="preserve"> Диаграмма по сводной таблице количества компаний с рейтингом</w:t>
      </w:r>
    </w:p>
    <w:p w14:paraId="02F45C16" w14:textId="77777777" w:rsidR="00674370" w:rsidRDefault="00674370" w:rsidP="00674370">
      <w:pPr>
        <w:keepNext/>
      </w:pPr>
    </w:p>
    <w:p w14:paraId="72193894" w14:textId="174D1391" w:rsidR="00674370" w:rsidRDefault="00674370" w:rsidP="00674370">
      <w:pPr>
        <w:keepNext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DA2FF56" wp14:editId="52C6B325">
            <wp:extent cx="6027420" cy="533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32711" cy="53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7FE5C" w14:textId="023112D4" w:rsidR="00674370" w:rsidRPr="00FF486D" w:rsidRDefault="00674370" w:rsidP="00674370">
      <w:pPr>
        <w:pStyle w:val="a5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t xml:space="preserve">Рисунок </w:t>
      </w:r>
      <w:r w:rsidR="00C85667">
        <w:fldChar w:fldCharType="begin"/>
      </w:r>
      <w:r w:rsidR="00C85667">
        <w:instrText xml:space="preserve"> SEQ Рисунок \* ARABIC </w:instrText>
      </w:r>
      <w:r w:rsidR="00C85667">
        <w:fldChar w:fldCharType="separate"/>
      </w:r>
      <w:r w:rsidR="007460B1">
        <w:rPr>
          <w:noProof/>
        </w:rPr>
        <w:t>21</w:t>
      </w:r>
      <w:r w:rsidR="00C85667">
        <w:rPr>
          <w:noProof/>
        </w:rPr>
        <w:fldChar w:fldCharType="end"/>
      </w:r>
      <w:r>
        <w:t xml:space="preserve"> сводная таблица по среднему рейтингу </w:t>
      </w:r>
      <w:r>
        <w:rPr>
          <w:lang w:val="en-US"/>
        </w:rPr>
        <w:t>It</w:t>
      </w:r>
      <w:r>
        <w:t xml:space="preserve"> компаний районов</w:t>
      </w:r>
    </w:p>
    <w:p w14:paraId="161F1AF5" w14:textId="77777777" w:rsidR="00674370" w:rsidRDefault="00674370" w:rsidP="00FF486D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</w:p>
    <w:p w14:paraId="1E64BCF4" w14:textId="6AF3D80F" w:rsidR="00674370" w:rsidRDefault="00674370" w:rsidP="00FF486D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ab/>
        <w:t>Исходя из исследования было выявлено следующие:</w:t>
      </w:r>
    </w:p>
    <w:p w14:paraId="27B4A6CB" w14:textId="351EE0CD" w:rsidR="00E137B1" w:rsidRDefault="00E137B1" w:rsidP="00E137B1">
      <w:pPr>
        <w:pStyle w:val="a4"/>
        <w:numPr>
          <w:ilvl w:val="0"/>
          <w:numId w:val="10"/>
        </w:num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Наибольшее количество компаний в Нижегородском районе (38)</w:t>
      </w:r>
    </w:p>
    <w:p w14:paraId="7CA2F5E8" w14:textId="61A9A6CB" w:rsidR="004F06D1" w:rsidRDefault="004F06D1" w:rsidP="00E137B1">
      <w:pPr>
        <w:pStyle w:val="a4"/>
        <w:numPr>
          <w:ilvl w:val="0"/>
          <w:numId w:val="10"/>
        </w:num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Наименьшее количество компаний в Московском районе (3)</w:t>
      </w:r>
    </w:p>
    <w:p w14:paraId="122B283A" w14:textId="6AD8C70C" w:rsidR="00E137B1" w:rsidRDefault="00E137B1" w:rsidP="00E137B1">
      <w:pPr>
        <w:pStyle w:val="a4"/>
        <w:numPr>
          <w:ilvl w:val="0"/>
          <w:numId w:val="10"/>
        </w:num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Наибольшее количество компаний в нижней части города (6</w:t>
      </w:r>
      <w:r w:rsidRPr="00E137B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)</w:t>
      </w:r>
    </w:p>
    <w:p w14:paraId="19590282" w14:textId="40A246F2" w:rsidR="004F06D1" w:rsidRDefault="004F06D1" w:rsidP="00E137B1">
      <w:pPr>
        <w:pStyle w:val="a4"/>
        <w:numPr>
          <w:ilvl w:val="0"/>
          <w:numId w:val="10"/>
        </w:num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Наименьшее количество компаний в верхней части города</w:t>
      </w:r>
      <w:r w:rsidR="009B158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(</w:t>
      </w:r>
      <w:r w:rsidRPr="00E137B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38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)</w:t>
      </w:r>
    </w:p>
    <w:p w14:paraId="345D3233" w14:textId="74EC14C3" w:rsidR="00E137B1" w:rsidRDefault="00E137B1" w:rsidP="00E137B1">
      <w:pPr>
        <w:pStyle w:val="a4"/>
        <w:numPr>
          <w:ilvl w:val="0"/>
          <w:numId w:val="10"/>
        </w:num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Наибольший средний рейтинг у верхней части (4,24)</w:t>
      </w:r>
    </w:p>
    <w:p w14:paraId="1FE56478" w14:textId="64E924F3" w:rsidR="004F06D1" w:rsidRDefault="004F06D1" w:rsidP="00E137B1">
      <w:pPr>
        <w:pStyle w:val="a4"/>
        <w:numPr>
          <w:ilvl w:val="0"/>
          <w:numId w:val="10"/>
        </w:num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Наименьший средний рейтинг у нижней части (</w:t>
      </w:r>
      <w:r w:rsidRPr="00E137B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~4,1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)</w:t>
      </w:r>
    </w:p>
    <w:p w14:paraId="33915A32" w14:textId="675C6C41" w:rsidR="00E137B1" w:rsidRDefault="00E137B1" w:rsidP="00E137B1">
      <w:pPr>
        <w:pStyle w:val="a4"/>
        <w:numPr>
          <w:ilvl w:val="0"/>
          <w:numId w:val="10"/>
        </w:num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Общий рейтинг компаний 4,157</w:t>
      </w:r>
    </w:p>
    <w:p w14:paraId="5FB1DE64" w14:textId="0B350D11" w:rsidR="00E137B1" w:rsidRDefault="00E137B1" w:rsidP="00E137B1">
      <w:pPr>
        <w:pStyle w:val="a4"/>
        <w:numPr>
          <w:ilvl w:val="0"/>
          <w:numId w:val="10"/>
        </w:num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Наибольший </w:t>
      </w:r>
      <w:r w:rsidR="004F06D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средний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рейтинг у </w:t>
      </w:r>
      <w:proofErr w:type="spellStart"/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Сормовского</w:t>
      </w:r>
      <w:proofErr w:type="spellEnd"/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района (4,725) </w:t>
      </w:r>
    </w:p>
    <w:p w14:paraId="172FB948" w14:textId="0D42F2A9" w:rsidR="004F06D1" w:rsidRDefault="004F06D1" w:rsidP="00E137B1">
      <w:pPr>
        <w:pStyle w:val="a4"/>
        <w:numPr>
          <w:ilvl w:val="0"/>
          <w:numId w:val="10"/>
        </w:num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Худший средний рейтинг у </w:t>
      </w:r>
      <w:proofErr w:type="spellStart"/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Приокского</w:t>
      </w:r>
      <w:proofErr w:type="spellEnd"/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района (3,2(5))</w:t>
      </w:r>
    </w:p>
    <w:p w14:paraId="5C63FAAF" w14:textId="4E196E1E" w:rsidR="004F06D1" w:rsidRPr="00E137B1" w:rsidRDefault="004F06D1" w:rsidP="00E137B1">
      <w:pPr>
        <w:pStyle w:val="a4"/>
        <w:numPr>
          <w:ilvl w:val="0"/>
          <w:numId w:val="10"/>
        </w:num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Расхождение среднего рейтинга между верхней и нижней частью небольшо</w:t>
      </w:r>
      <w:r w:rsidR="009B158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е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, что говорит то, что они оба близки к общему рейтингу по городу</w:t>
      </w:r>
    </w:p>
    <w:p w14:paraId="29C21FDC" w14:textId="5FF29131" w:rsidR="00AC2A79" w:rsidRDefault="00AC2A79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77B8F198" w14:textId="7AA0B483" w:rsidR="00674370" w:rsidRDefault="00AC2A79" w:rsidP="007460B1">
      <w:pPr>
        <w:pStyle w:val="2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27" w:name="_Toc26543879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Презентация программного продукта</w:t>
      </w:r>
      <w:bookmarkEnd w:id="27"/>
    </w:p>
    <w:p w14:paraId="7A9DC0EE" w14:textId="576C30F5" w:rsidR="00AC2A79" w:rsidRPr="00AC2A79" w:rsidRDefault="00AC2A79" w:rsidP="00674370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</w:p>
    <w:p w14:paraId="7E0C25B7" w14:textId="783B2488" w:rsidR="00AC2A79" w:rsidRDefault="00AC2A79" w:rsidP="00674370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ab/>
        <w:t xml:space="preserve">Презентация программного продукта проводилась перед небольшой группой одногруппников и руководителем учебной практики, с помощью специальной интерактивной панели, имеющей большой экран, подходящий для презентации. Презентация создавалась и </w:t>
      </w:r>
      <w:proofErr w:type="spellStart"/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воиспроизодилась</w:t>
      </w:r>
      <w:proofErr w:type="spellEnd"/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с помощью программы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MS</w:t>
      </w:r>
      <w:r w:rsidRPr="00AC2A7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PowerPoint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. Презентация происходила по с</w:t>
      </w:r>
      <w:r w:rsidR="007460B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д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е</w:t>
      </w:r>
      <w:r w:rsidR="007460B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л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анному ранее на учебной практике локальным компилятором СИ.</w:t>
      </w:r>
      <w:r w:rsidR="007460B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Ссылка на презентацию в приложениях.</w:t>
      </w:r>
    </w:p>
    <w:p w14:paraId="04228408" w14:textId="31BB063A" w:rsidR="00AC2A79" w:rsidRDefault="00AC2A79" w:rsidP="00674370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ab/>
        <w:t>Презентация выполнена в соответствующей тематике информационных технологий</w:t>
      </w:r>
      <w:r w:rsidR="007460B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, пример стиля можно рассмотреть на примере титульного слайда (рис. 22).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3DED78A2" w14:textId="77777777" w:rsidR="00AC2A79" w:rsidRDefault="00AC2A79" w:rsidP="00AC2A79">
      <w:pPr>
        <w:keepNext/>
      </w:pPr>
      <w:r w:rsidRPr="00AC2A79">
        <w:rPr>
          <w:rFonts w:ascii="Times New Roman" w:eastAsiaTheme="majorEastAsia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77858060" wp14:editId="581D7A23">
            <wp:extent cx="4581525" cy="2547980"/>
            <wp:effectExtent l="0" t="0" r="0" b="5080"/>
            <wp:docPr id="19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946A54F8-37DF-459D-8DD5-60568A9309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946A54F8-37DF-459D-8DD5-60568A9309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593937" cy="255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B56E" w14:textId="384A0A55" w:rsidR="00AC2A79" w:rsidRPr="007460B1" w:rsidRDefault="00AC2A79" w:rsidP="007460B1">
      <w:pPr>
        <w:pStyle w:val="a5"/>
      </w:pPr>
      <w:r>
        <w:t xml:space="preserve">Рисунок </w:t>
      </w:r>
      <w:r w:rsidR="00C85667">
        <w:fldChar w:fldCharType="begin"/>
      </w:r>
      <w:r w:rsidR="00C85667">
        <w:instrText xml:space="preserve"> SEQ Рисунок \* ARABIC </w:instrText>
      </w:r>
      <w:r w:rsidR="00C85667">
        <w:fldChar w:fldCharType="separate"/>
      </w:r>
      <w:r w:rsidR="007460B1">
        <w:rPr>
          <w:noProof/>
        </w:rPr>
        <w:t>22</w:t>
      </w:r>
      <w:r w:rsidR="00C85667">
        <w:rPr>
          <w:noProof/>
        </w:rPr>
        <w:fldChar w:fldCharType="end"/>
      </w:r>
      <w:r>
        <w:t xml:space="preserve"> Титульный лист презентации</w:t>
      </w:r>
    </w:p>
    <w:p w14:paraId="1E4D160E" w14:textId="7ED27524" w:rsidR="00AC2A79" w:rsidRDefault="00AC2A79" w:rsidP="00674370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ab/>
        <w:t>В презентации были отмечены целевые проблемы, которая она разрешает</w:t>
      </w:r>
      <w:r w:rsidR="007460B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(рис. 23)</w:t>
      </w:r>
    </w:p>
    <w:p w14:paraId="14E0D033" w14:textId="77777777" w:rsidR="007460B1" w:rsidRDefault="00AC2A79" w:rsidP="007460B1">
      <w:pPr>
        <w:keepNext/>
      </w:pPr>
      <w:r w:rsidRPr="00AC2A79">
        <w:rPr>
          <w:rFonts w:ascii="Times New Roman" w:eastAsiaTheme="majorEastAsia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2698D352" wp14:editId="3FE8C8A9">
            <wp:extent cx="4257675" cy="2363976"/>
            <wp:effectExtent l="0" t="0" r="0" b="0"/>
            <wp:docPr id="20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99181856-7E2D-4231-87E8-434AF7D833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99181856-7E2D-4231-87E8-434AF7D833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260215" cy="236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9947" w14:textId="2867B6C6" w:rsidR="00AC2A79" w:rsidRDefault="007460B1" w:rsidP="007460B1">
      <w:pPr>
        <w:pStyle w:val="a5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t xml:space="preserve">Рисунок </w:t>
      </w:r>
      <w:r w:rsidR="00C85667">
        <w:fldChar w:fldCharType="begin"/>
      </w:r>
      <w:r w:rsidR="00C85667">
        <w:instrText xml:space="preserve"> SEQ Рисунок \* ARABIC </w:instrText>
      </w:r>
      <w:r w:rsidR="00C85667">
        <w:fldChar w:fldCharType="separate"/>
      </w:r>
      <w:r>
        <w:rPr>
          <w:noProof/>
        </w:rPr>
        <w:t>23</w:t>
      </w:r>
      <w:r w:rsidR="00C85667">
        <w:rPr>
          <w:noProof/>
        </w:rPr>
        <w:fldChar w:fldCharType="end"/>
      </w:r>
      <w:r>
        <w:t xml:space="preserve"> целевые проблемы</w:t>
      </w:r>
    </w:p>
    <w:p w14:paraId="41D13F0D" w14:textId="78A015D5" w:rsidR="007460B1" w:rsidRDefault="007460B1" w:rsidP="007460B1">
      <w:pPr>
        <w:ind w:firstLine="708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lastRenderedPageBreak/>
        <w:t>Описан программный продукт с исчерпывающими иллюстрациями, для демонстрации работы (рис. 24).</w:t>
      </w:r>
    </w:p>
    <w:p w14:paraId="5527B1F6" w14:textId="77777777" w:rsidR="007460B1" w:rsidRDefault="007460B1" w:rsidP="007460B1">
      <w:pPr>
        <w:keepNext/>
      </w:pPr>
      <w:r>
        <w:rPr>
          <w:noProof/>
        </w:rPr>
        <w:drawing>
          <wp:inline distT="0" distB="0" distL="0" distR="0" wp14:anchorId="0E4A1245" wp14:editId="5C18A658">
            <wp:extent cx="4457700" cy="25050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5770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DF795" w14:textId="6596E5BA" w:rsidR="007460B1" w:rsidRPr="00AC2A79" w:rsidRDefault="007460B1" w:rsidP="007460B1">
      <w:pPr>
        <w:pStyle w:val="a5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t xml:space="preserve">Рисунок </w:t>
      </w:r>
      <w:r w:rsidR="00C85667">
        <w:fldChar w:fldCharType="begin"/>
      </w:r>
      <w:r w:rsidR="00C85667">
        <w:instrText xml:space="preserve"> SEQ Рисунок \* ARABIC </w:instrText>
      </w:r>
      <w:r w:rsidR="00C85667">
        <w:fldChar w:fldCharType="separate"/>
      </w:r>
      <w:r>
        <w:rPr>
          <w:noProof/>
        </w:rPr>
        <w:t>24</w:t>
      </w:r>
      <w:r w:rsidR="00C85667">
        <w:rPr>
          <w:noProof/>
        </w:rPr>
        <w:fldChar w:fldCharType="end"/>
      </w:r>
      <w:r>
        <w:t xml:space="preserve"> описание продукта</w:t>
      </w:r>
    </w:p>
    <w:p w14:paraId="419150D6" w14:textId="51B177E6" w:rsidR="00AC2A79" w:rsidRDefault="007460B1" w:rsidP="00674370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ab/>
      </w:r>
    </w:p>
    <w:p w14:paraId="205184D4" w14:textId="18455E89" w:rsidR="007460B1" w:rsidRDefault="007460B1" w:rsidP="00674370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ab/>
        <w:t>Также рассказано про платные дополнительные возможности программы (рис. 25).</w:t>
      </w:r>
    </w:p>
    <w:p w14:paraId="55C78597" w14:textId="77777777" w:rsidR="007460B1" w:rsidRDefault="007460B1" w:rsidP="007460B1">
      <w:pPr>
        <w:keepNext/>
      </w:pPr>
      <w:r w:rsidRPr="007460B1">
        <w:rPr>
          <w:rFonts w:ascii="Times New Roman" w:eastAsiaTheme="majorEastAsia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1CEC570D" wp14:editId="31D45189">
            <wp:extent cx="4074614" cy="2282178"/>
            <wp:effectExtent l="0" t="0" r="2540" b="4445"/>
            <wp:docPr id="23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3BA13FD3-F6A5-4C14-8E53-F068899810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3BA13FD3-F6A5-4C14-8E53-F068899810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074614" cy="228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D978" w14:textId="77C9333E" w:rsidR="007460B1" w:rsidRPr="00E137B1" w:rsidRDefault="007460B1" w:rsidP="007460B1">
      <w:pPr>
        <w:pStyle w:val="a5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t xml:space="preserve">Рисунок </w:t>
      </w:r>
      <w:r w:rsidR="00C85667">
        <w:fldChar w:fldCharType="begin"/>
      </w:r>
      <w:r w:rsidR="00C85667">
        <w:instrText xml:space="preserve"> SEQ Рисунок \* ARABIC </w:instrText>
      </w:r>
      <w:r w:rsidR="00C85667">
        <w:fldChar w:fldCharType="separate"/>
      </w:r>
      <w:r>
        <w:rPr>
          <w:noProof/>
        </w:rPr>
        <w:t>25</w:t>
      </w:r>
      <w:r w:rsidR="00C85667">
        <w:rPr>
          <w:noProof/>
        </w:rPr>
        <w:fldChar w:fldCharType="end"/>
      </w:r>
      <w:r>
        <w:t xml:space="preserve"> дополнительные возможности</w:t>
      </w:r>
    </w:p>
    <w:p w14:paraId="3E6B98A4" w14:textId="479EFE70" w:rsidR="00B6469F" w:rsidRPr="00B6469F" w:rsidRDefault="00F81771" w:rsidP="00FF4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ab/>
        <w:t>Защита презентации программного продукта была выполнена успешно, руководителю учебной практики оценил выступление, как хорошего уровня.</w:t>
      </w:r>
      <w:r w:rsidR="00B6469F" w:rsidRPr="00B6469F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  <w:br w:type="page"/>
      </w:r>
    </w:p>
    <w:p w14:paraId="6B3BCAC1" w14:textId="4DBF494B" w:rsidR="00EB5774" w:rsidRPr="00864CA0" w:rsidRDefault="00EB5774" w:rsidP="00864CA0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28" w:name="_Toc26543880"/>
      <w:r w:rsidRPr="00864CA0">
        <w:rPr>
          <w:rFonts w:ascii="Times New Roman" w:hAnsi="Times New Roman" w:cs="Times New Roman"/>
          <w:b/>
          <w:color w:val="000000" w:themeColor="text1"/>
        </w:rPr>
        <w:lastRenderedPageBreak/>
        <w:t>Заключение</w:t>
      </w:r>
      <w:bookmarkEnd w:id="24"/>
      <w:bookmarkEnd w:id="25"/>
      <w:bookmarkEnd w:id="26"/>
      <w:bookmarkEnd w:id="28"/>
    </w:p>
    <w:p w14:paraId="6FDE51AF" w14:textId="78F22EE8" w:rsidR="00EB5774" w:rsidRPr="00864CA0" w:rsidRDefault="00EB5774" w:rsidP="00864C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4CA0">
        <w:rPr>
          <w:rFonts w:ascii="Times New Roman" w:hAnsi="Times New Roman" w:cs="Times New Roman"/>
          <w:sz w:val="28"/>
          <w:szCs w:val="28"/>
        </w:rPr>
        <w:t>В ходе прохождения учебной практики по ПМ 03 «</w:t>
      </w:r>
      <w:r w:rsidR="009B158D">
        <w:rPr>
          <w:rFonts w:ascii="Times New Roman" w:hAnsi="Times New Roman" w:cs="Times New Roman"/>
          <w:sz w:val="28"/>
          <w:szCs w:val="28"/>
        </w:rPr>
        <w:t>Сопровождение и продвижение ПО отраслевой направленности»</w:t>
      </w:r>
      <w:r w:rsidRPr="00864CA0">
        <w:rPr>
          <w:rFonts w:ascii="Times New Roman" w:hAnsi="Times New Roman" w:cs="Times New Roman"/>
          <w:sz w:val="28"/>
          <w:szCs w:val="28"/>
        </w:rPr>
        <w:t xml:space="preserve"> были решены все поставленные задачи.</w:t>
      </w:r>
    </w:p>
    <w:p w14:paraId="599B6AD7" w14:textId="77777777" w:rsidR="00710C31" w:rsidRDefault="00F75FA5" w:rsidP="00864C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основном были задачи по сопровождению</w:t>
      </w:r>
      <w:r w:rsidR="00710C31">
        <w:rPr>
          <w:rFonts w:ascii="Times New Roman" w:hAnsi="Times New Roman" w:cs="Times New Roman"/>
          <w:sz w:val="28"/>
          <w:szCs w:val="28"/>
        </w:rPr>
        <w:t>, имеющие техническую направленность.</w:t>
      </w:r>
    </w:p>
    <w:p w14:paraId="310174A1" w14:textId="4C141197" w:rsidR="00EB5774" w:rsidRPr="00864CA0" w:rsidRDefault="00710C31" w:rsidP="00864C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продвижения было выполнено исследование рынка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компаний Нижнего Новгорода</w:t>
      </w:r>
      <w:r w:rsidR="0035777A">
        <w:rPr>
          <w:rFonts w:ascii="Times New Roman" w:hAnsi="Times New Roman" w:cs="Times New Roman"/>
          <w:sz w:val="28"/>
          <w:szCs w:val="28"/>
        </w:rPr>
        <w:t xml:space="preserve"> </w:t>
      </w:r>
      <w:r w:rsidR="0035777A" w:rsidRPr="0035777A">
        <w:rPr>
          <w:rFonts w:ascii="Times New Roman" w:hAnsi="Times New Roman" w:cs="Times New Roman"/>
          <w:sz w:val="28"/>
          <w:szCs w:val="28"/>
        </w:rPr>
        <w:t>и презентация программного продукта.</w:t>
      </w:r>
    </w:p>
    <w:p w14:paraId="4E882D0F" w14:textId="59356733" w:rsidR="00864CA0" w:rsidRPr="00864CA0" w:rsidRDefault="00864CA0" w:rsidP="00864CA0">
      <w:pPr>
        <w:jc w:val="both"/>
        <w:rPr>
          <w:rFonts w:ascii="Times New Roman" w:hAnsi="Times New Roman" w:cs="Times New Roman"/>
          <w:sz w:val="28"/>
          <w:szCs w:val="28"/>
        </w:rPr>
      </w:pPr>
      <w:r w:rsidRPr="00864CA0">
        <w:rPr>
          <w:rFonts w:ascii="Times New Roman" w:hAnsi="Times New Roman" w:cs="Times New Roman"/>
          <w:sz w:val="28"/>
          <w:szCs w:val="28"/>
        </w:rPr>
        <w:br w:type="page"/>
      </w:r>
    </w:p>
    <w:p w14:paraId="70C4E5B1" w14:textId="127A73BE" w:rsidR="00864CA0" w:rsidRDefault="00864CA0" w:rsidP="00F229D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9" w:name="_Toc26543881"/>
      <w:r w:rsidRPr="00864CA0">
        <w:rPr>
          <w:rFonts w:ascii="Times New Roman" w:hAnsi="Times New Roman" w:cs="Times New Roman"/>
          <w:sz w:val="28"/>
          <w:szCs w:val="28"/>
        </w:rPr>
        <w:lastRenderedPageBreak/>
        <w:t>Приложения:</w:t>
      </w:r>
      <w:bookmarkEnd w:id="29"/>
    </w:p>
    <w:p w14:paraId="7EB70747" w14:textId="77777777" w:rsidR="00681ACB" w:rsidRPr="00864CA0" w:rsidRDefault="00681ACB" w:rsidP="00864C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EB5483F" w14:textId="4B0E3CBF" w:rsidR="00681ACB" w:rsidRDefault="00681ACB" w:rsidP="00681AC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на Си для примера работы компилятора:</w:t>
      </w:r>
    </w:p>
    <w:p w14:paraId="79DC98D7" w14:textId="77777777" w:rsidR="00681ACB" w:rsidRPr="00681ACB" w:rsidRDefault="00681ACB" w:rsidP="00681A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AC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81ACB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681AC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EE068F8" w14:textId="77777777" w:rsidR="00681ACB" w:rsidRPr="00681ACB" w:rsidRDefault="00681ACB" w:rsidP="00681A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ACB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681AC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81A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27A51F" w14:textId="77777777" w:rsidR="00681ACB" w:rsidRPr="00FF486D" w:rsidRDefault="00681ACB" w:rsidP="00681A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486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5F6647C" w14:textId="77777777" w:rsidR="00681ACB" w:rsidRPr="00681ACB" w:rsidRDefault="00681ACB" w:rsidP="00681A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8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81A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81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1AC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81ACB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681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1ACB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681ACB">
        <w:rPr>
          <w:rFonts w:ascii="Times New Roman" w:hAnsi="Times New Roman" w:cs="Times New Roman"/>
          <w:sz w:val="28"/>
          <w:szCs w:val="28"/>
        </w:rPr>
        <w:t>\n");</w:t>
      </w:r>
    </w:p>
    <w:p w14:paraId="31DAF66E" w14:textId="3879DB2A" w:rsidR="00681ACB" w:rsidRPr="00681ACB" w:rsidRDefault="00681ACB" w:rsidP="00681A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ACB">
        <w:rPr>
          <w:rFonts w:ascii="Times New Roman" w:hAnsi="Times New Roman" w:cs="Times New Roman"/>
          <w:sz w:val="28"/>
          <w:szCs w:val="28"/>
        </w:rPr>
        <w:t>}</w:t>
      </w:r>
    </w:p>
    <w:p w14:paraId="4A5C6FA9" w14:textId="14A9BC9B" w:rsidR="00681ACB" w:rsidRDefault="00681ACB" w:rsidP="00681AC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скрипта запуска локального компилятора:</w:t>
      </w:r>
    </w:p>
    <w:p w14:paraId="609D0412" w14:textId="77777777" w:rsidR="00681ACB" w:rsidRPr="00681ACB" w:rsidRDefault="00681ACB" w:rsidP="00681A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ACB">
        <w:rPr>
          <w:rFonts w:ascii="Times New Roman" w:hAnsi="Times New Roman" w:cs="Times New Roman"/>
          <w:sz w:val="28"/>
          <w:szCs w:val="28"/>
          <w:lang w:val="en-US"/>
        </w:rPr>
        <w:t>x:</w:t>
      </w:r>
    </w:p>
    <w:p w14:paraId="02B214C3" w14:textId="77777777" w:rsidR="00681ACB" w:rsidRPr="00681ACB" w:rsidRDefault="00681ACB" w:rsidP="00681A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ACB">
        <w:rPr>
          <w:rFonts w:ascii="Times New Roman" w:hAnsi="Times New Roman" w:cs="Times New Roman"/>
          <w:sz w:val="28"/>
          <w:szCs w:val="28"/>
          <w:lang w:val="en-US"/>
        </w:rPr>
        <w:t>cd ccc\ccc</w:t>
      </w:r>
    </w:p>
    <w:p w14:paraId="04D337BD" w14:textId="77777777" w:rsidR="00681ACB" w:rsidRPr="00681ACB" w:rsidRDefault="00681ACB" w:rsidP="00681A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ACB">
        <w:rPr>
          <w:rFonts w:ascii="Times New Roman" w:hAnsi="Times New Roman" w:cs="Times New Roman"/>
          <w:sz w:val="28"/>
          <w:szCs w:val="28"/>
          <w:lang w:val="en-US"/>
        </w:rPr>
        <w:t xml:space="preserve">copy code.txt </w:t>
      </w:r>
      <w:proofErr w:type="spellStart"/>
      <w:r w:rsidRPr="00681ACB">
        <w:rPr>
          <w:rFonts w:ascii="Times New Roman" w:hAnsi="Times New Roman" w:cs="Times New Roman"/>
          <w:sz w:val="28"/>
          <w:szCs w:val="28"/>
          <w:lang w:val="en-US"/>
        </w:rPr>
        <w:t>compl</w:t>
      </w:r>
      <w:proofErr w:type="spellEnd"/>
      <w:r w:rsidRPr="00681ACB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681ACB">
        <w:rPr>
          <w:rFonts w:ascii="Times New Roman" w:hAnsi="Times New Roman" w:cs="Times New Roman"/>
          <w:sz w:val="28"/>
          <w:szCs w:val="28"/>
          <w:lang w:val="en-US"/>
        </w:rPr>
        <w:t>compl.c</w:t>
      </w:r>
      <w:proofErr w:type="spellEnd"/>
    </w:p>
    <w:p w14:paraId="360DF84C" w14:textId="77777777" w:rsidR="00681ACB" w:rsidRPr="00681ACB" w:rsidRDefault="00681ACB" w:rsidP="00681A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ACB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681ACB">
        <w:rPr>
          <w:rFonts w:ascii="Times New Roman" w:hAnsi="Times New Roman" w:cs="Times New Roman"/>
          <w:sz w:val="28"/>
          <w:szCs w:val="28"/>
          <w:lang w:val="en-US"/>
        </w:rPr>
        <w:t xml:space="preserve">\bin\gcc.exe </w:t>
      </w:r>
      <w:proofErr w:type="spellStart"/>
      <w:r w:rsidRPr="00681ACB">
        <w:rPr>
          <w:rFonts w:ascii="Times New Roman" w:hAnsi="Times New Roman" w:cs="Times New Roman"/>
          <w:sz w:val="28"/>
          <w:szCs w:val="28"/>
          <w:lang w:val="en-US"/>
        </w:rPr>
        <w:t>compl</w:t>
      </w:r>
      <w:proofErr w:type="spellEnd"/>
      <w:r w:rsidRPr="00681ACB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681ACB">
        <w:rPr>
          <w:rFonts w:ascii="Times New Roman" w:hAnsi="Times New Roman" w:cs="Times New Roman"/>
          <w:sz w:val="28"/>
          <w:szCs w:val="28"/>
          <w:lang w:val="en-US"/>
        </w:rPr>
        <w:t>compl.</w:t>
      </w:r>
      <w:proofErr w:type="gramStart"/>
      <w:r w:rsidRPr="00681ACB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681ACB">
        <w:rPr>
          <w:rFonts w:ascii="Times New Roman" w:hAnsi="Times New Roman" w:cs="Times New Roman"/>
          <w:sz w:val="28"/>
          <w:szCs w:val="28"/>
          <w:lang w:val="en-US"/>
        </w:rPr>
        <w:t xml:space="preserve">  -</w:t>
      </w:r>
      <w:proofErr w:type="gramEnd"/>
      <w:r w:rsidRPr="00681ACB">
        <w:rPr>
          <w:rFonts w:ascii="Times New Roman" w:hAnsi="Times New Roman" w:cs="Times New Roman"/>
          <w:sz w:val="28"/>
          <w:szCs w:val="28"/>
          <w:lang w:val="en-US"/>
        </w:rPr>
        <w:t xml:space="preserve">o </w:t>
      </w:r>
      <w:proofErr w:type="spellStart"/>
      <w:r w:rsidRPr="00681ACB">
        <w:rPr>
          <w:rFonts w:ascii="Times New Roman" w:hAnsi="Times New Roman" w:cs="Times New Roman"/>
          <w:sz w:val="28"/>
          <w:szCs w:val="28"/>
          <w:lang w:val="en-US"/>
        </w:rPr>
        <w:t>programm</w:t>
      </w:r>
      <w:proofErr w:type="spellEnd"/>
    </w:p>
    <w:p w14:paraId="50FB53A4" w14:textId="77777777" w:rsidR="00681ACB" w:rsidRPr="00681ACB" w:rsidRDefault="00681ACB" w:rsidP="00681A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1ACB">
        <w:rPr>
          <w:rFonts w:ascii="Times New Roman" w:hAnsi="Times New Roman" w:cs="Times New Roman"/>
          <w:sz w:val="28"/>
          <w:szCs w:val="28"/>
        </w:rPr>
        <w:t>programm</w:t>
      </w:r>
      <w:proofErr w:type="spellEnd"/>
    </w:p>
    <w:p w14:paraId="74C37D9A" w14:textId="54C4958A" w:rsidR="00681ACB" w:rsidRPr="00681ACB" w:rsidRDefault="00681ACB" w:rsidP="00681A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1ACB">
        <w:rPr>
          <w:rFonts w:ascii="Times New Roman" w:hAnsi="Times New Roman" w:cs="Times New Roman"/>
          <w:sz w:val="28"/>
          <w:szCs w:val="28"/>
        </w:rPr>
        <w:t>pause</w:t>
      </w:r>
      <w:proofErr w:type="spellEnd"/>
    </w:p>
    <w:p w14:paraId="79CB2CAD" w14:textId="2B5DB636" w:rsidR="00681ACB" w:rsidRDefault="00681ACB" w:rsidP="00681AC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 от локального компилятора Си:</w:t>
      </w:r>
    </w:p>
    <w:p w14:paraId="1379BD43" w14:textId="77777777" w:rsidR="00681ACB" w:rsidRPr="00681ACB" w:rsidRDefault="00681ACB" w:rsidP="00681A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ACB">
        <w:rPr>
          <w:rFonts w:ascii="Times New Roman" w:hAnsi="Times New Roman" w:cs="Times New Roman"/>
          <w:sz w:val="28"/>
          <w:szCs w:val="28"/>
        </w:rPr>
        <w:t>Компилятор кода на Си</w:t>
      </w:r>
    </w:p>
    <w:p w14:paraId="405E7307" w14:textId="77777777" w:rsidR="00681ACB" w:rsidRPr="00681ACB" w:rsidRDefault="00681ACB" w:rsidP="00681A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6FBC86" w14:textId="77777777" w:rsidR="00681ACB" w:rsidRPr="00681ACB" w:rsidRDefault="00681ACB" w:rsidP="00681A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ACB">
        <w:rPr>
          <w:rFonts w:ascii="Times New Roman" w:hAnsi="Times New Roman" w:cs="Times New Roman"/>
          <w:sz w:val="28"/>
          <w:szCs w:val="28"/>
        </w:rPr>
        <w:t>Алгоритм работы:</w:t>
      </w:r>
    </w:p>
    <w:p w14:paraId="13A00027" w14:textId="77777777" w:rsidR="00681ACB" w:rsidRPr="00681ACB" w:rsidRDefault="00681ACB" w:rsidP="00681A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ACB">
        <w:rPr>
          <w:rFonts w:ascii="Times New Roman" w:hAnsi="Times New Roman" w:cs="Times New Roman"/>
          <w:sz w:val="28"/>
          <w:szCs w:val="28"/>
        </w:rPr>
        <w:t>1) Открыть текстовый файл code.txt</w:t>
      </w:r>
    </w:p>
    <w:p w14:paraId="7C3296BB" w14:textId="77777777" w:rsidR="00681ACB" w:rsidRPr="00681ACB" w:rsidRDefault="00681ACB" w:rsidP="00681A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ACB">
        <w:rPr>
          <w:rFonts w:ascii="Times New Roman" w:hAnsi="Times New Roman" w:cs="Times New Roman"/>
          <w:sz w:val="28"/>
          <w:szCs w:val="28"/>
        </w:rPr>
        <w:t>2) Написать код на Си</w:t>
      </w:r>
    </w:p>
    <w:p w14:paraId="3BCD8E7A" w14:textId="77777777" w:rsidR="00681ACB" w:rsidRPr="00681ACB" w:rsidRDefault="00681ACB" w:rsidP="00681A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ACB">
        <w:rPr>
          <w:rFonts w:ascii="Times New Roman" w:hAnsi="Times New Roman" w:cs="Times New Roman"/>
          <w:sz w:val="28"/>
          <w:szCs w:val="28"/>
        </w:rPr>
        <w:t>3) Сохранить написанный код</w:t>
      </w:r>
    </w:p>
    <w:p w14:paraId="57DFB29D" w14:textId="77777777" w:rsidR="00681ACB" w:rsidRPr="00681ACB" w:rsidRDefault="00681ACB" w:rsidP="00681A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ACB">
        <w:rPr>
          <w:rFonts w:ascii="Times New Roman" w:hAnsi="Times New Roman" w:cs="Times New Roman"/>
          <w:sz w:val="28"/>
          <w:szCs w:val="28"/>
        </w:rPr>
        <w:t xml:space="preserve">4) Запустить скрипт по компиляции </w:t>
      </w:r>
    </w:p>
    <w:p w14:paraId="3BD41823" w14:textId="77777777" w:rsidR="00681ACB" w:rsidRPr="00681ACB" w:rsidRDefault="00681ACB" w:rsidP="00681A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ACB">
        <w:rPr>
          <w:rFonts w:ascii="Times New Roman" w:hAnsi="Times New Roman" w:cs="Times New Roman"/>
          <w:sz w:val="28"/>
          <w:szCs w:val="28"/>
        </w:rPr>
        <w:lastRenderedPageBreak/>
        <w:tab/>
        <w:t>через файл "Запуск.bat"</w:t>
      </w:r>
    </w:p>
    <w:p w14:paraId="52AECE28" w14:textId="77777777" w:rsidR="00681ACB" w:rsidRPr="00681ACB" w:rsidRDefault="00681ACB" w:rsidP="00681A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ACB">
        <w:rPr>
          <w:rFonts w:ascii="Times New Roman" w:hAnsi="Times New Roman" w:cs="Times New Roman"/>
          <w:sz w:val="28"/>
          <w:szCs w:val="28"/>
        </w:rPr>
        <w:t>5) Откроется окно командной строки,</w:t>
      </w:r>
    </w:p>
    <w:p w14:paraId="1727AD66" w14:textId="77777777" w:rsidR="00681ACB" w:rsidRPr="00681ACB" w:rsidRDefault="00681ACB" w:rsidP="00681A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ACB">
        <w:rPr>
          <w:rFonts w:ascii="Times New Roman" w:hAnsi="Times New Roman" w:cs="Times New Roman"/>
          <w:sz w:val="28"/>
          <w:szCs w:val="28"/>
        </w:rPr>
        <w:tab/>
        <w:t xml:space="preserve">в котором будет написан </w:t>
      </w:r>
    </w:p>
    <w:p w14:paraId="6833E5DD" w14:textId="77777777" w:rsidR="00681ACB" w:rsidRPr="00681ACB" w:rsidRDefault="00681ACB" w:rsidP="00681A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ACB">
        <w:rPr>
          <w:rFonts w:ascii="Times New Roman" w:hAnsi="Times New Roman" w:cs="Times New Roman"/>
          <w:sz w:val="28"/>
          <w:szCs w:val="28"/>
        </w:rPr>
        <w:tab/>
        <w:t xml:space="preserve">результат </w:t>
      </w:r>
      <w:proofErr w:type="spellStart"/>
      <w:r w:rsidRPr="00681ACB">
        <w:rPr>
          <w:rFonts w:ascii="Times New Roman" w:hAnsi="Times New Roman" w:cs="Times New Roman"/>
          <w:sz w:val="28"/>
          <w:szCs w:val="28"/>
        </w:rPr>
        <w:t>компиляци</w:t>
      </w:r>
      <w:proofErr w:type="spellEnd"/>
    </w:p>
    <w:p w14:paraId="2A0637E3" w14:textId="77777777" w:rsidR="00681ACB" w:rsidRPr="00681ACB" w:rsidRDefault="00681ACB" w:rsidP="00681A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ACB">
        <w:rPr>
          <w:rFonts w:ascii="Times New Roman" w:hAnsi="Times New Roman" w:cs="Times New Roman"/>
          <w:sz w:val="28"/>
          <w:szCs w:val="28"/>
        </w:rPr>
        <w:t>(!)если компиляция была неудачной,</w:t>
      </w:r>
    </w:p>
    <w:p w14:paraId="4B9AC8D2" w14:textId="77777777" w:rsidR="00681ACB" w:rsidRPr="00681ACB" w:rsidRDefault="00681ACB" w:rsidP="00681A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ACB">
        <w:rPr>
          <w:rFonts w:ascii="Times New Roman" w:hAnsi="Times New Roman" w:cs="Times New Roman"/>
          <w:sz w:val="28"/>
          <w:szCs w:val="28"/>
        </w:rPr>
        <w:tab/>
        <w:t xml:space="preserve">то запуститься последняя </w:t>
      </w:r>
    </w:p>
    <w:p w14:paraId="0C16F377" w14:textId="77777777" w:rsidR="00681ACB" w:rsidRPr="00681ACB" w:rsidRDefault="00681ACB" w:rsidP="00681A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ACB">
        <w:rPr>
          <w:rFonts w:ascii="Times New Roman" w:hAnsi="Times New Roman" w:cs="Times New Roman"/>
          <w:sz w:val="28"/>
          <w:szCs w:val="28"/>
        </w:rPr>
        <w:tab/>
        <w:t>правильно скомпилированная</w:t>
      </w:r>
    </w:p>
    <w:p w14:paraId="5C5F4904" w14:textId="6786C12B" w:rsidR="00681ACB" w:rsidRPr="00681ACB" w:rsidRDefault="00681ACB" w:rsidP="00681A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ACB">
        <w:rPr>
          <w:rFonts w:ascii="Times New Roman" w:hAnsi="Times New Roman" w:cs="Times New Roman"/>
          <w:sz w:val="28"/>
          <w:szCs w:val="28"/>
        </w:rPr>
        <w:tab/>
        <w:t>программа</w:t>
      </w:r>
    </w:p>
    <w:p w14:paraId="7B0528CB" w14:textId="35D9A63C" w:rsidR="00864CA0" w:rsidRPr="00681ACB" w:rsidRDefault="00864CA0" w:rsidP="00681AC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ACB">
        <w:rPr>
          <w:rFonts w:ascii="Times New Roman" w:hAnsi="Times New Roman" w:cs="Times New Roman"/>
          <w:sz w:val="28"/>
          <w:szCs w:val="28"/>
        </w:rPr>
        <w:t>Код из примера ассемблерной вставки:</w:t>
      </w:r>
    </w:p>
    <w:p w14:paraId="427518C1" w14:textId="77777777" w:rsidR="00864CA0" w:rsidRPr="00864CA0" w:rsidRDefault="00864CA0" w:rsidP="0086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4CA0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4CA0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864CA0">
        <w:rPr>
          <w:rFonts w:ascii="Times New Roman" w:hAnsi="Times New Roman" w:cs="Times New Roman"/>
          <w:color w:val="A31515"/>
          <w:sz w:val="19"/>
          <w:szCs w:val="19"/>
          <w:lang w:val="en-US"/>
        </w:rPr>
        <w:t>stdio.h</w:t>
      </w:r>
      <w:proofErr w:type="spellEnd"/>
      <w:r w:rsidRPr="00864CA0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14:paraId="214370D8" w14:textId="77777777" w:rsidR="00864CA0" w:rsidRPr="00864CA0" w:rsidRDefault="00864CA0" w:rsidP="0086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4CA0">
        <w:rPr>
          <w:rFonts w:ascii="Times New Roman" w:hAnsi="Times New Roman" w:cs="Times New Roman"/>
          <w:color w:val="0000FF"/>
          <w:sz w:val="19"/>
          <w:szCs w:val="19"/>
          <w:lang w:val="en-US"/>
        </w:rPr>
        <w:t>char</w:t>
      </w:r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>format[</w:t>
      </w:r>
      <w:proofErr w:type="gramEnd"/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= </w:t>
      </w:r>
      <w:r w:rsidRPr="00864CA0">
        <w:rPr>
          <w:rFonts w:ascii="Times New Roman" w:hAnsi="Times New Roman" w:cs="Times New Roman"/>
          <w:color w:val="A31515"/>
          <w:sz w:val="19"/>
          <w:szCs w:val="19"/>
          <w:lang w:val="en-US"/>
        </w:rPr>
        <w:t>"%s %s\n"</w:t>
      </w:r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34CC1F2" w14:textId="77777777" w:rsidR="00864CA0" w:rsidRPr="00864CA0" w:rsidRDefault="00864CA0" w:rsidP="0086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4CA0">
        <w:rPr>
          <w:rFonts w:ascii="Times New Roman" w:hAnsi="Times New Roman" w:cs="Times New Roman"/>
          <w:color w:val="0000FF"/>
          <w:sz w:val="19"/>
          <w:szCs w:val="19"/>
          <w:lang w:val="en-US"/>
        </w:rPr>
        <w:t>char</w:t>
      </w:r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>hello[</w:t>
      </w:r>
      <w:proofErr w:type="gramEnd"/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= </w:t>
      </w:r>
      <w:r w:rsidRPr="00864CA0">
        <w:rPr>
          <w:rFonts w:ascii="Times New Roman" w:hAnsi="Times New Roman" w:cs="Times New Roman"/>
          <w:color w:val="A31515"/>
          <w:sz w:val="19"/>
          <w:szCs w:val="19"/>
          <w:lang w:val="en-US"/>
        </w:rPr>
        <w:t>"Hello"</w:t>
      </w:r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22B93297" w14:textId="77777777" w:rsidR="00864CA0" w:rsidRPr="00864CA0" w:rsidRDefault="00864CA0" w:rsidP="0086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4CA0">
        <w:rPr>
          <w:rFonts w:ascii="Times New Roman" w:hAnsi="Times New Roman" w:cs="Times New Roman"/>
          <w:color w:val="0000FF"/>
          <w:sz w:val="19"/>
          <w:szCs w:val="19"/>
          <w:lang w:val="en-US"/>
        </w:rPr>
        <w:t>char</w:t>
      </w:r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>world[</w:t>
      </w:r>
      <w:proofErr w:type="gramEnd"/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= </w:t>
      </w:r>
      <w:r w:rsidRPr="00864CA0">
        <w:rPr>
          <w:rFonts w:ascii="Times New Roman" w:hAnsi="Times New Roman" w:cs="Times New Roman"/>
          <w:color w:val="A31515"/>
          <w:sz w:val="19"/>
          <w:szCs w:val="19"/>
          <w:lang w:val="en-US"/>
        </w:rPr>
        <w:t>"world"</w:t>
      </w:r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5D67DE2" w14:textId="77777777" w:rsidR="00864CA0" w:rsidRPr="00864CA0" w:rsidRDefault="00864CA0" w:rsidP="0086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4CA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main(</w:t>
      </w:r>
      <w:r w:rsidRPr="00864CA0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00A81555" w14:textId="77777777" w:rsidR="00864CA0" w:rsidRPr="00864CA0" w:rsidRDefault="00864CA0" w:rsidP="0086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4B470345" w14:textId="7CE1C223" w:rsidR="00864CA0" w:rsidRPr="00864CA0" w:rsidRDefault="00864CA0" w:rsidP="0086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4CA0">
        <w:rPr>
          <w:rFonts w:ascii="Times New Roman" w:hAnsi="Times New Roman" w:cs="Times New Roman"/>
          <w:color w:val="0000FF"/>
          <w:sz w:val="19"/>
          <w:szCs w:val="19"/>
          <w:lang w:val="en-US"/>
        </w:rPr>
        <w:t>__</w:t>
      </w:r>
      <w:proofErr w:type="spellStart"/>
      <w:r w:rsidRPr="00864CA0">
        <w:rPr>
          <w:rFonts w:ascii="Times New Roman" w:hAnsi="Times New Roman" w:cs="Times New Roman"/>
          <w:color w:val="0000FF"/>
          <w:sz w:val="19"/>
          <w:szCs w:val="19"/>
          <w:lang w:val="en-US"/>
        </w:rPr>
        <w:t>asm</w:t>
      </w:r>
      <w:proofErr w:type="spellEnd"/>
    </w:p>
    <w:p w14:paraId="7E553A0B" w14:textId="7BE1C547" w:rsidR="00864CA0" w:rsidRPr="00864CA0" w:rsidRDefault="00864CA0" w:rsidP="0086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26A0A458" w14:textId="1F5A2BB5" w:rsidR="00864CA0" w:rsidRPr="00864CA0" w:rsidRDefault="00864CA0" w:rsidP="0086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mov  </w:t>
      </w:r>
      <w:proofErr w:type="spellStart"/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>eax</w:t>
      </w:r>
      <w:proofErr w:type="spellEnd"/>
      <w:proofErr w:type="gramEnd"/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>, offset world</w:t>
      </w:r>
    </w:p>
    <w:p w14:paraId="7BCD909E" w14:textId="614B7C6B" w:rsidR="00864CA0" w:rsidRPr="00864CA0" w:rsidRDefault="00864CA0" w:rsidP="0086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push </w:t>
      </w:r>
      <w:proofErr w:type="spellStart"/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>eax</w:t>
      </w:r>
      <w:proofErr w:type="spellEnd"/>
    </w:p>
    <w:p w14:paraId="1831F6A3" w14:textId="27F10185" w:rsidR="00864CA0" w:rsidRPr="00864CA0" w:rsidRDefault="00864CA0" w:rsidP="0086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mov  </w:t>
      </w:r>
      <w:proofErr w:type="spellStart"/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>eax</w:t>
      </w:r>
      <w:proofErr w:type="spellEnd"/>
      <w:proofErr w:type="gramEnd"/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>, offset hello</w:t>
      </w:r>
    </w:p>
    <w:p w14:paraId="4FCF7ACB" w14:textId="63D40D54" w:rsidR="00864CA0" w:rsidRPr="00864CA0" w:rsidRDefault="00864CA0" w:rsidP="0086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push </w:t>
      </w:r>
      <w:proofErr w:type="spellStart"/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>eax</w:t>
      </w:r>
      <w:proofErr w:type="spellEnd"/>
    </w:p>
    <w:p w14:paraId="65A6A4B2" w14:textId="59102A54" w:rsidR="00864CA0" w:rsidRPr="00864CA0" w:rsidRDefault="00864CA0" w:rsidP="0086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mov  </w:t>
      </w:r>
      <w:proofErr w:type="spellStart"/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>eax</w:t>
      </w:r>
      <w:proofErr w:type="spellEnd"/>
      <w:proofErr w:type="gramEnd"/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>, offset format</w:t>
      </w:r>
    </w:p>
    <w:p w14:paraId="45093088" w14:textId="5C34B80C" w:rsidR="00864CA0" w:rsidRPr="00864CA0" w:rsidRDefault="00864CA0" w:rsidP="0086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push </w:t>
      </w:r>
      <w:proofErr w:type="spellStart"/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>eax</w:t>
      </w:r>
      <w:proofErr w:type="spellEnd"/>
    </w:p>
    <w:p w14:paraId="0C97B284" w14:textId="6D8594E6" w:rsidR="00864CA0" w:rsidRPr="00864CA0" w:rsidRDefault="00864CA0" w:rsidP="0086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call </w:t>
      </w:r>
      <w:proofErr w:type="spellStart"/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</w:p>
    <w:p w14:paraId="32A83504" w14:textId="38AE3504" w:rsidR="00864CA0" w:rsidRPr="00864CA0" w:rsidRDefault="00864CA0" w:rsidP="0086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4CA0">
        <w:rPr>
          <w:rFonts w:ascii="Times New Roman" w:hAnsi="Times New Roman" w:cs="Times New Roman"/>
          <w:color w:val="008000"/>
          <w:sz w:val="19"/>
          <w:szCs w:val="19"/>
          <w:lang w:val="en-US"/>
        </w:rPr>
        <w:t>//clean up the stack so that main can exit cleanly</w:t>
      </w:r>
    </w:p>
    <w:p w14:paraId="7A06A3BB" w14:textId="0E349EDE" w:rsidR="00864CA0" w:rsidRPr="00864CA0" w:rsidRDefault="00864CA0" w:rsidP="0086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4CA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//use the unused register </w:t>
      </w:r>
      <w:proofErr w:type="spellStart"/>
      <w:r w:rsidRPr="00864CA0">
        <w:rPr>
          <w:rFonts w:ascii="Times New Roman" w:hAnsi="Times New Roman" w:cs="Times New Roman"/>
          <w:color w:val="008000"/>
          <w:sz w:val="19"/>
          <w:szCs w:val="19"/>
          <w:lang w:val="en-US"/>
        </w:rPr>
        <w:t>ebx</w:t>
      </w:r>
      <w:proofErr w:type="spellEnd"/>
      <w:r w:rsidRPr="00864CA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to do the cleanup</w:t>
      </w:r>
    </w:p>
    <w:p w14:paraId="6BC42F7F" w14:textId="13BF57E8" w:rsidR="00864CA0" w:rsidRPr="00864CA0" w:rsidRDefault="00864CA0" w:rsidP="0086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pop  </w:t>
      </w:r>
      <w:proofErr w:type="spellStart"/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>ebx</w:t>
      </w:r>
      <w:proofErr w:type="spellEnd"/>
      <w:proofErr w:type="gramEnd"/>
    </w:p>
    <w:p w14:paraId="605F10FF" w14:textId="2E9C2E08" w:rsidR="00864CA0" w:rsidRPr="00864CA0" w:rsidRDefault="00864CA0" w:rsidP="0086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pop  </w:t>
      </w:r>
      <w:proofErr w:type="spellStart"/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>ebx</w:t>
      </w:r>
      <w:proofErr w:type="spellEnd"/>
      <w:proofErr w:type="gramEnd"/>
    </w:p>
    <w:p w14:paraId="3A1BFC33" w14:textId="3D151165" w:rsidR="00864CA0" w:rsidRPr="00864CA0" w:rsidRDefault="00864CA0" w:rsidP="0086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pop  </w:t>
      </w:r>
      <w:proofErr w:type="spellStart"/>
      <w:r w:rsidRPr="00864CA0">
        <w:rPr>
          <w:rFonts w:ascii="Times New Roman" w:hAnsi="Times New Roman" w:cs="Times New Roman"/>
          <w:color w:val="000000"/>
          <w:sz w:val="19"/>
          <w:szCs w:val="19"/>
          <w:lang w:val="en-US"/>
        </w:rPr>
        <w:t>ebx</w:t>
      </w:r>
      <w:proofErr w:type="spellEnd"/>
      <w:proofErr w:type="gramEnd"/>
    </w:p>
    <w:p w14:paraId="5EA70A24" w14:textId="6C493332" w:rsidR="00864CA0" w:rsidRPr="00864CA0" w:rsidRDefault="00864CA0" w:rsidP="0086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864CA0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6FD14246" w14:textId="493CEA35" w:rsidR="00864CA0" w:rsidRPr="00864CA0" w:rsidRDefault="00864CA0" w:rsidP="00864C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4CA0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1E940C3E" w14:textId="77777777" w:rsidR="00F03D38" w:rsidRDefault="00F03D38" w:rsidP="00F03D38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полную таблицу сбора информации: </w:t>
      </w:r>
    </w:p>
    <w:p w14:paraId="02277356" w14:textId="57D348C4" w:rsidR="00E0404E" w:rsidRDefault="00C85667" w:rsidP="00F03D38">
      <w:pPr>
        <w:jc w:val="both"/>
        <w:rPr>
          <w:rFonts w:ascii="Times New Roman" w:hAnsi="Times New Roman" w:cs="Times New Roman"/>
          <w:sz w:val="28"/>
          <w:szCs w:val="28"/>
        </w:rPr>
      </w:pPr>
      <w:hyperlink r:id="rId32" w:history="1">
        <w:r w:rsidR="00F03D38" w:rsidRPr="00DF499B">
          <w:rPr>
            <w:rStyle w:val="aa"/>
            <w:rFonts w:ascii="Times New Roman" w:hAnsi="Times New Roman" w:cs="Times New Roman"/>
            <w:sz w:val="28"/>
            <w:szCs w:val="28"/>
          </w:rPr>
          <w:t>https://drive.google.com/file/d/115juqVtALD_8DKhiWEo4--YxM3Er7KvW/</w:t>
        </w:r>
        <w:proofErr w:type="spellStart"/>
        <w:r w:rsidR="00F03D38" w:rsidRPr="00DF499B">
          <w:rPr>
            <w:rStyle w:val="aa"/>
            <w:rFonts w:ascii="Times New Roman" w:hAnsi="Times New Roman" w:cs="Times New Roman"/>
            <w:sz w:val="28"/>
            <w:szCs w:val="28"/>
          </w:rPr>
          <w:t>view?usp</w:t>
        </w:r>
        <w:proofErr w:type="spellEnd"/>
        <w:r w:rsidR="00F03D38" w:rsidRPr="00DF499B">
          <w:rPr>
            <w:rStyle w:val="aa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="00F03D38" w:rsidRPr="00DF499B">
          <w:rPr>
            <w:rStyle w:val="aa"/>
            <w:rFonts w:ascii="Times New Roman" w:hAnsi="Times New Roman" w:cs="Times New Roman"/>
            <w:sz w:val="28"/>
            <w:szCs w:val="28"/>
          </w:rPr>
          <w:t>sharing</w:t>
        </w:r>
        <w:proofErr w:type="spellEnd"/>
      </w:hyperlink>
    </w:p>
    <w:p w14:paraId="40515E3B" w14:textId="68D5DAE3" w:rsidR="00F03D38" w:rsidRDefault="00F03D38" w:rsidP="00F03D38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черновой вариант отчёта по исследованию рынка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F03D38">
        <w:rPr>
          <w:rFonts w:ascii="Times New Roman" w:hAnsi="Times New Roman" w:cs="Times New Roman"/>
          <w:sz w:val="28"/>
          <w:szCs w:val="28"/>
        </w:rPr>
        <w:t>:</w:t>
      </w:r>
    </w:p>
    <w:p w14:paraId="6F3B2D86" w14:textId="53002402" w:rsidR="00F03D38" w:rsidRDefault="00C85667" w:rsidP="00F03D38">
      <w:pPr>
        <w:jc w:val="both"/>
      </w:pPr>
      <w:hyperlink r:id="rId33" w:history="1">
        <w:r w:rsidR="00F03D38">
          <w:rPr>
            <w:rStyle w:val="aa"/>
          </w:rPr>
          <w:t>https://docs.google.com/document/d/1nq9ybVfKXtYKWyNaUlDvLrAGsn5j6W8Z/edit</w:t>
        </w:r>
      </w:hyperlink>
    </w:p>
    <w:p w14:paraId="47724295" w14:textId="741FA5D8" w:rsidR="00F03D38" w:rsidRDefault="0035777A" w:rsidP="0035777A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презентацию программного продукта:</w:t>
      </w:r>
    </w:p>
    <w:p w14:paraId="7D2A55BD" w14:textId="3131F114" w:rsidR="0035777A" w:rsidRPr="0035777A" w:rsidRDefault="0035777A" w:rsidP="0035777A">
      <w:pPr>
        <w:jc w:val="both"/>
        <w:rPr>
          <w:rFonts w:ascii="Times New Roman" w:hAnsi="Times New Roman" w:cs="Times New Roman"/>
          <w:sz w:val="28"/>
          <w:szCs w:val="28"/>
        </w:rPr>
      </w:pPr>
      <w:r w:rsidRPr="0035777A">
        <w:rPr>
          <w:rFonts w:ascii="Times New Roman" w:hAnsi="Times New Roman" w:cs="Times New Roman"/>
          <w:sz w:val="28"/>
          <w:szCs w:val="28"/>
        </w:rPr>
        <w:t>https://drive.google.com/file/d/1zGzI0S9B307lzN4rbUdIHeJBC3rPWgYV/view?usp=sharing</w:t>
      </w:r>
    </w:p>
    <w:sectPr w:rsidR="0035777A" w:rsidRPr="0035777A" w:rsidSect="00931E1F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A4730" w14:textId="77777777" w:rsidR="00E137B1" w:rsidRDefault="00E137B1" w:rsidP="007775B1">
      <w:pPr>
        <w:spacing w:after="0" w:line="240" w:lineRule="auto"/>
      </w:pPr>
      <w:r>
        <w:separator/>
      </w:r>
    </w:p>
  </w:endnote>
  <w:endnote w:type="continuationSeparator" w:id="0">
    <w:p w14:paraId="62DBD941" w14:textId="77777777" w:rsidR="00E137B1" w:rsidRDefault="00E137B1" w:rsidP="00777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4387313"/>
      <w:docPartObj>
        <w:docPartGallery w:val="Page Numbers (Bottom of Page)"/>
        <w:docPartUnique/>
      </w:docPartObj>
    </w:sdtPr>
    <w:sdtEndPr/>
    <w:sdtContent>
      <w:p w14:paraId="707DA632" w14:textId="682075D0" w:rsidR="00E137B1" w:rsidRDefault="00E137B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C6162" w14:textId="77777777" w:rsidR="00E137B1" w:rsidRDefault="00E137B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E80C3" w14:textId="77777777" w:rsidR="00E137B1" w:rsidRDefault="00E137B1" w:rsidP="007775B1">
      <w:pPr>
        <w:spacing w:after="0" w:line="240" w:lineRule="auto"/>
      </w:pPr>
      <w:r>
        <w:separator/>
      </w:r>
    </w:p>
  </w:footnote>
  <w:footnote w:type="continuationSeparator" w:id="0">
    <w:p w14:paraId="7F7301C0" w14:textId="77777777" w:rsidR="00E137B1" w:rsidRDefault="00E137B1" w:rsidP="00777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D4814"/>
    <w:multiLevelType w:val="hybridMultilevel"/>
    <w:tmpl w:val="FC34DFD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9B14F41"/>
    <w:multiLevelType w:val="hybridMultilevel"/>
    <w:tmpl w:val="925419C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B2F3E30"/>
    <w:multiLevelType w:val="hybridMultilevel"/>
    <w:tmpl w:val="FD88F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B2226"/>
    <w:multiLevelType w:val="hybridMultilevel"/>
    <w:tmpl w:val="ADC616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86E4B0A"/>
    <w:multiLevelType w:val="hybridMultilevel"/>
    <w:tmpl w:val="EA9AC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60AD1"/>
    <w:multiLevelType w:val="hybridMultilevel"/>
    <w:tmpl w:val="54CC7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C24D7"/>
    <w:multiLevelType w:val="hybridMultilevel"/>
    <w:tmpl w:val="78BA0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52D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36D7369"/>
    <w:multiLevelType w:val="hybridMultilevel"/>
    <w:tmpl w:val="B7888C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03"/>
    <w:rsid w:val="0004227A"/>
    <w:rsid w:val="00052B22"/>
    <w:rsid w:val="00102E5B"/>
    <w:rsid w:val="001A7ED7"/>
    <w:rsid w:val="001D4672"/>
    <w:rsid w:val="001D4ACE"/>
    <w:rsid w:val="001E156D"/>
    <w:rsid w:val="00271252"/>
    <w:rsid w:val="002C0AD3"/>
    <w:rsid w:val="0035777A"/>
    <w:rsid w:val="00423C1E"/>
    <w:rsid w:val="0044171B"/>
    <w:rsid w:val="0046062B"/>
    <w:rsid w:val="00476706"/>
    <w:rsid w:val="004C161B"/>
    <w:rsid w:val="004F06D1"/>
    <w:rsid w:val="00514FF6"/>
    <w:rsid w:val="00526CEF"/>
    <w:rsid w:val="00600E38"/>
    <w:rsid w:val="0064470E"/>
    <w:rsid w:val="00674370"/>
    <w:rsid w:val="00674E9D"/>
    <w:rsid w:val="00681ACB"/>
    <w:rsid w:val="00697348"/>
    <w:rsid w:val="00710C31"/>
    <w:rsid w:val="007460B1"/>
    <w:rsid w:val="007775B1"/>
    <w:rsid w:val="007857CD"/>
    <w:rsid w:val="007F52B9"/>
    <w:rsid w:val="00864CA0"/>
    <w:rsid w:val="008A25B9"/>
    <w:rsid w:val="00902D53"/>
    <w:rsid w:val="00931E1F"/>
    <w:rsid w:val="00994FB8"/>
    <w:rsid w:val="009B158D"/>
    <w:rsid w:val="009D2B03"/>
    <w:rsid w:val="00AC2A79"/>
    <w:rsid w:val="00B2148E"/>
    <w:rsid w:val="00B6469F"/>
    <w:rsid w:val="00B67B49"/>
    <w:rsid w:val="00BA37FB"/>
    <w:rsid w:val="00BB1DC0"/>
    <w:rsid w:val="00C839F3"/>
    <w:rsid w:val="00C84073"/>
    <w:rsid w:val="00C85667"/>
    <w:rsid w:val="00C96EA0"/>
    <w:rsid w:val="00D20CB2"/>
    <w:rsid w:val="00D7631C"/>
    <w:rsid w:val="00DD4149"/>
    <w:rsid w:val="00E0404E"/>
    <w:rsid w:val="00E10F3A"/>
    <w:rsid w:val="00E137B1"/>
    <w:rsid w:val="00EB5774"/>
    <w:rsid w:val="00F03D38"/>
    <w:rsid w:val="00F229DD"/>
    <w:rsid w:val="00F52CE5"/>
    <w:rsid w:val="00F75FA5"/>
    <w:rsid w:val="00F81771"/>
    <w:rsid w:val="00FF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3FBB2"/>
  <w15:chartTrackingRefBased/>
  <w15:docId w15:val="{F637374B-F7CA-4953-8AF8-22269C1F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4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29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29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4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0404E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B5774"/>
    <w:pPr>
      <w:spacing w:line="256" w:lineRule="auto"/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64C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775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775B1"/>
  </w:style>
  <w:style w:type="paragraph" w:styleId="a8">
    <w:name w:val="footer"/>
    <w:basedOn w:val="a"/>
    <w:link w:val="a9"/>
    <w:uiPriority w:val="99"/>
    <w:unhideWhenUsed/>
    <w:rsid w:val="007775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775B1"/>
  </w:style>
  <w:style w:type="paragraph" w:styleId="11">
    <w:name w:val="toc 1"/>
    <w:basedOn w:val="a"/>
    <w:next w:val="a"/>
    <w:autoRedefine/>
    <w:uiPriority w:val="39"/>
    <w:unhideWhenUsed/>
    <w:rsid w:val="00423C1E"/>
    <w:pPr>
      <w:spacing w:after="100"/>
    </w:pPr>
  </w:style>
  <w:style w:type="character" w:styleId="aa">
    <w:name w:val="Hyperlink"/>
    <w:basedOn w:val="a0"/>
    <w:uiPriority w:val="99"/>
    <w:unhideWhenUsed/>
    <w:rsid w:val="00423C1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229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229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229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FF486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F486D"/>
    <w:pPr>
      <w:spacing w:after="100"/>
      <w:ind w:left="440"/>
    </w:pPr>
  </w:style>
  <w:style w:type="character" w:styleId="ab">
    <w:name w:val="Unresolved Mention"/>
    <w:basedOn w:val="a0"/>
    <w:uiPriority w:val="99"/>
    <w:semiHidden/>
    <w:unhideWhenUsed/>
    <w:rsid w:val="00F03D3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67B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1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docs.google.com/document/d/1nq9ybVfKXtYKWyNaUlDvLrAGsn5j6W8Z/ed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drive.google.com/file/d/115juqVtALD_8DKhiWEo4--YxM3Er7KvW/view?usp=shari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23</Pages>
  <Words>2791</Words>
  <Characters>15912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КарагулинДА</dc:creator>
  <cp:keywords/>
  <dc:description/>
  <cp:lastModifiedBy>КарагулинДА@ngknn.local</cp:lastModifiedBy>
  <cp:revision>5</cp:revision>
  <dcterms:created xsi:type="dcterms:W3CDTF">2019-12-07T11:57:00Z</dcterms:created>
  <dcterms:modified xsi:type="dcterms:W3CDTF">2019-12-07T12:25:00Z</dcterms:modified>
</cp:coreProperties>
</file>