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B14BA" w14:textId="44E420F8" w:rsidR="00587F7C" w:rsidRPr="00A10159" w:rsidRDefault="00A10159">
      <w:pPr>
        <w:spacing w:after="200"/>
        <w:jc w:val="center"/>
        <w:rPr>
          <w:rFonts w:asciiTheme="minorHAnsi" w:eastAsia="Arial" w:hAnsiTheme="minorHAnsi" w:cs="Arial"/>
          <w:b/>
          <w:bCs/>
          <w:sz w:val="24"/>
          <w:szCs w:val="24"/>
        </w:rPr>
      </w:pPr>
      <w:r>
        <w:rPr>
          <w:rFonts w:asciiTheme="minorHAnsi" w:eastAsia="Arial" w:hAnsiTheme="minorHAnsi" w:cs="Arial"/>
          <w:b/>
          <w:bCs/>
          <w:sz w:val="24"/>
          <w:szCs w:val="24"/>
        </w:rPr>
        <w:t>COMPLAINTS POLICY</w:t>
      </w:r>
    </w:p>
    <w:p w14:paraId="0C386ADD" w14:textId="77777777" w:rsidR="00A10159" w:rsidRPr="00A10159" w:rsidRDefault="00A10159">
      <w:pPr>
        <w:spacing w:after="200"/>
        <w:jc w:val="center"/>
        <w:rPr>
          <w:rFonts w:asciiTheme="minorHAnsi" w:hAnsiTheme="minorHAnsi"/>
          <w:sz w:val="24"/>
          <w:szCs w:val="24"/>
        </w:rPr>
      </w:pPr>
    </w:p>
    <w:p w14:paraId="6B507D14" w14:textId="77777777" w:rsidR="00587F7C" w:rsidRPr="00A10159" w:rsidRDefault="00000000">
      <w:pPr>
        <w:spacing w:before="80" w:after="200"/>
        <w:rPr>
          <w:rFonts w:asciiTheme="minorHAnsi" w:hAnsiTheme="minorHAnsi"/>
          <w:sz w:val="24"/>
          <w:szCs w:val="24"/>
        </w:rPr>
      </w:pPr>
      <w:r w:rsidRPr="00A10159">
        <w:rPr>
          <w:rFonts w:asciiTheme="minorHAnsi" w:eastAsia="Arial" w:hAnsiTheme="minorHAnsi" w:cs="Arial"/>
          <w:b/>
          <w:bCs/>
          <w:sz w:val="24"/>
          <w:szCs w:val="24"/>
        </w:rPr>
        <w:t xml:space="preserve">Complaint — </w:t>
      </w:r>
      <w:r w:rsidRPr="00A10159">
        <w:rPr>
          <w:rFonts w:asciiTheme="minorHAnsi" w:eastAsia="Arial" w:hAnsiTheme="minorHAnsi" w:cs="Arial"/>
          <w:sz w:val="24"/>
          <w:szCs w:val="24"/>
        </w:rPr>
        <w:t>a grievance, problem, difficulty, or concern raised by a learner, client, or other stakeholder regarding the services or conduct of [Company Name].</w:t>
      </w:r>
    </w:p>
    <w:p w14:paraId="09DB59A3" w14:textId="77777777" w:rsidR="00587F7C" w:rsidRPr="00A10159" w:rsidRDefault="00000000">
      <w:pPr>
        <w:pStyle w:val="Heading1"/>
        <w:spacing w:before="260" w:after="120"/>
        <w:rPr>
          <w:rFonts w:asciiTheme="minorHAnsi" w:hAnsiTheme="minorHAnsi"/>
          <w:b/>
          <w:bCs/>
          <w:color w:val="auto"/>
          <w:sz w:val="24"/>
          <w:szCs w:val="24"/>
        </w:rPr>
      </w:pPr>
      <w:r w:rsidRPr="00A10159">
        <w:rPr>
          <w:rFonts w:asciiTheme="minorHAnsi" w:hAnsiTheme="minorHAnsi"/>
          <w:b/>
          <w:bCs/>
          <w:color w:val="auto"/>
          <w:sz w:val="24"/>
          <w:szCs w:val="24"/>
        </w:rPr>
        <w:t>Policy Statement</w:t>
      </w:r>
    </w:p>
    <w:p w14:paraId="3F0A6EF3"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[Company Name] recognises the importance of complaints as a valuable source of feedback about the quality of our CPD training and associated services. We are committed to handling all complaints promptly, fairly, and with respect, and to using the information we receive to drive continuous improvement.</w:t>
      </w:r>
    </w:p>
    <w:p w14:paraId="0E4F249E"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A complaint is a way of letting us know that you are not satisfied with a particular aspect of our service. We welcome your feedback and encourage you to raise any concerns without fear that doing so will affect the service you receive.</w:t>
      </w:r>
    </w:p>
    <w:p w14:paraId="0D3C67B1"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A complaint may relate to:</w:t>
      </w:r>
    </w:p>
    <w:p w14:paraId="61629DCE" w14:textId="77777777" w:rsidR="00587F7C" w:rsidRPr="00A10159" w:rsidRDefault="00000000" w:rsidP="00A10159">
      <w:pPr>
        <w:pStyle w:val="ListParagraph"/>
        <w:numPr>
          <w:ilvl w:val="0"/>
          <w:numId w:val="2"/>
        </w:numPr>
        <w:spacing w:before="60" w:after="60"/>
        <w:rPr>
          <w:rFonts w:asciiTheme="minorHAnsi" w:hAnsiTheme="minorHAnsi"/>
          <w:sz w:val="24"/>
          <w:szCs w:val="24"/>
        </w:rPr>
      </w:pPr>
      <w:r w:rsidRPr="00A10159">
        <w:rPr>
          <w:rFonts w:asciiTheme="minorHAnsi" w:eastAsia="Arial" w:hAnsiTheme="minorHAnsi" w:cs="Arial"/>
          <w:sz w:val="24"/>
          <w:szCs w:val="24"/>
        </w:rPr>
        <w:t>A delay or lack of response from our team</w:t>
      </w:r>
    </w:p>
    <w:p w14:paraId="1F4CE3FF" w14:textId="77777777" w:rsidR="00587F7C" w:rsidRPr="00A10159" w:rsidRDefault="00000000" w:rsidP="00A10159">
      <w:pPr>
        <w:pStyle w:val="ListParagraph"/>
        <w:numPr>
          <w:ilvl w:val="0"/>
          <w:numId w:val="2"/>
        </w:numPr>
        <w:spacing w:before="60" w:after="60"/>
        <w:rPr>
          <w:rFonts w:asciiTheme="minorHAnsi" w:hAnsiTheme="minorHAnsi"/>
          <w:sz w:val="24"/>
          <w:szCs w:val="24"/>
        </w:rPr>
      </w:pPr>
      <w:r w:rsidRPr="00A10159">
        <w:rPr>
          <w:rFonts w:asciiTheme="minorHAnsi" w:eastAsia="Arial" w:hAnsiTheme="minorHAnsi" w:cs="Arial"/>
          <w:sz w:val="24"/>
          <w:szCs w:val="24"/>
        </w:rPr>
        <w:t>Discourtesy or unprofessional conduct by a member of staff or trainer</w:t>
      </w:r>
    </w:p>
    <w:p w14:paraId="63D36049" w14:textId="77777777" w:rsidR="00587F7C" w:rsidRPr="00A10159" w:rsidRDefault="00000000" w:rsidP="00A10159">
      <w:pPr>
        <w:pStyle w:val="ListParagraph"/>
        <w:numPr>
          <w:ilvl w:val="0"/>
          <w:numId w:val="2"/>
        </w:numPr>
        <w:spacing w:before="60" w:after="60"/>
        <w:rPr>
          <w:rFonts w:asciiTheme="minorHAnsi" w:hAnsiTheme="minorHAnsi"/>
          <w:sz w:val="24"/>
          <w:szCs w:val="24"/>
        </w:rPr>
      </w:pPr>
      <w:r w:rsidRPr="00A10159">
        <w:rPr>
          <w:rFonts w:asciiTheme="minorHAnsi" w:eastAsia="Arial" w:hAnsiTheme="minorHAnsi" w:cs="Arial"/>
          <w:sz w:val="24"/>
          <w:szCs w:val="24"/>
        </w:rPr>
        <w:t>A failure to deliver what was agreed or expected</w:t>
      </w:r>
    </w:p>
    <w:p w14:paraId="3F21C8A1" w14:textId="77777777" w:rsidR="00587F7C" w:rsidRPr="00A10159" w:rsidRDefault="00000000" w:rsidP="00A10159">
      <w:pPr>
        <w:pStyle w:val="ListParagraph"/>
        <w:numPr>
          <w:ilvl w:val="0"/>
          <w:numId w:val="2"/>
        </w:numPr>
        <w:spacing w:before="60" w:after="60"/>
        <w:rPr>
          <w:rFonts w:asciiTheme="minorHAnsi" w:hAnsiTheme="minorHAnsi"/>
          <w:sz w:val="24"/>
          <w:szCs w:val="24"/>
        </w:rPr>
      </w:pPr>
      <w:r w:rsidRPr="00A10159">
        <w:rPr>
          <w:rFonts w:asciiTheme="minorHAnsi" w:eastAsia="Arial" w:hAnsiTheme="minorHAnsi" w:cs="Arial"/>
          <w:sz w:val="24"/>
          <w:szCs w:val="24"/>
        </w:rPr>
        <w:t>The standard, content, or delivery of a CPD training programme</w:t>
      </w:r>
    </w:p>
    <w:p w14:paraId="0E1AA8D9" w14:textId="77777777" w:rsidR="00587F7C" w:rsidRPr="00A10159" w:rsidRDefault="00000000" w:rsidP="00A10159">
      <w:pPr>
        <w:pStyle w:val="ListParagraph"/>
        <w:numPr>
          <w:ilvl w:val="0"/>
          <w:numId w:val="2"/>
        </w:numPr>
        <w:spacing w:before="60" w:after="60"/>
        <w:rPr>
          <w:rFonts w:asciiTheme="minorHAnsi" w:hAnsiTheme="minorHAnsi"/>
          <w:sz w:val="24"/>
          <w:szCs w:val="24"/>
        </w:rPr>
      </w:pPr>
      <w:r w:rsidRPr="00A10159">
        <w:rPr>
          <w:rFonts w:asciiTheme="minorHAnsi" w:eastAsia="Arial" w:hAnsiTheme="minorHAnsi" w:cs="Arial"/>
          <w:sz w:val="24"/>
          <w:szCs w:val="24"/>
        </w:rPr>
        <w:t>Any other aspect of the service we provide</w:t>
      </w:r>
    </w:p>
    <w:p w14:paraId="2FCC56F0" w14:textId="77777777" w:rsidR="00587F7C" w:rsidRPr="00A10159" w:rsidRDefault="00000000">
      <w:pPr>
        <w:pStyle w:val="Heading1"/>
        <w:spacing w:before="260" w:after="120"/>
        <w:rPr>
          <w:rFonts w:asciiTheme="minorHAnsi" w:hAnsiTheme="minorHAnsi"/>
          <w:b/>
          <w:bCs/>
          <w:color w:val="auto"/>
          <w:sz w:val="24"/>
          <w:szCs w:val="24"/>
        </w:rPr>
      </w:pPr>
      <w:r w:rsidRPr="00A10159">
        <w:rPr>
          <w:rFonts w:asciiTheme="minorHAnsi" w:hAnsiTheme="minorHAnsi"/>
          <w:b/>
          <w:bCs/>
          <w:color w:val="auto"/>
          <w:sz w:val="24"/>
          <w:szCs w:val="24"/>
        </w:rPr>
        <w:t>Anonymous Complaints</w:t>
      </w:r>
    </w:p>
    <w:p w14:paraId="4D300150"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We understand that some individuals may feel uncomfortable raising a complaint in their own name. All complaints are treated in the strictest confidence and will not result in any detriment to the complainant. If, however, a complaint is submitted anonymously and no contact details are provided, we may be unable to respond with the outcome of any investigation.</w:t>
      </w:r>
    </w:p>
    <w:p w14:paraId="45AF48E2" w14:textId="77777777" w:rsidR="00587F7C" w:rsidRPr="00A10159" w:rsidRDefault="00000000">
      <w:pPr>
        <w:pStyle w:val="Heading1"/>
        <w:spacing w:before="260" w:after="120"/>
        <w:rPr>
          <w:rFonts w:asciiTheme="minorHAnsi" w:hAnsiTheme="minorHAnsi"/>
          <w:color w:val="auto"/>
          <w:sz w:val="24"/>
          <w:szCs w:val="24"/>
        </w:rPr>
      </w:pPr>
      <w:r w:rsidRPr="00A10159">
        <w:rPr>
          <w:rFonts w:asciiTheme="minorHAnsi" w:hAnsiTheme="minorHAnsi"/>
          <w:color w:val="auto"/>
          <w:sz w:val="24"/>
          <w:szCs w:val="24"/>
        </w:rPr>
        <w:t>Complaints Procedure</w:t>
      </w:r>
    </w:p>
    <w:p w14:paraId="708BD260" w14:textId="77777777" w:rsidR="00587F7C" w:rsidRPr="00A10159" w:rsidRDefault="00000000">
      <w:pPr>
        <w:pStyle w:val="Heading2"/>
        <w:spacing w:before="260" w:after="120"/>
        <w:rPr>
          <w:rFonts w:asciiTheme="minorHAnsi" w:hAnsiTheme="minorHAnsi"/>
          <w:b/>
          <w:bCs/>
          <w:color w:val="auto"/>
          <w:sz w:val="24"/>
          <w:szCs w:val="24"/>
        </w:rPr>
      </w:pPr>
      <w:r w:rsidRPr="00A10159">
        <w:rPr>
          <w:rFonts w:asciiTheme="minorHAnsi" w:hAnsiTheme="minorHAnsi"/>
          <w:b/>
          <w:bCs/>
          <w:color w:val="auto"/>
          <w:sz w:val="24"/>
          <w:szCs w:val="24"/>
        </w:rPr>
        <w:t>Stage 1 — Informal Resolution</w:t>
      </w:r>
    </w:p>
    <w:p w14:paraId="3F12A9A2"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In the first instance, we encourage the complainant to raise the matter directly with the member of staff or trainer concerned. Many concerns can be resolved quickly at this stage. Where a resolution is reached informally, the matter should be documented using Appendix 1 (Record of Complaint) and submitted to the Administrator for filing by the end of the next working day. No further action will be required.</w:t>
      </w:r>
    </w:p>
    <w:p w14:paraId="4A026FF6"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Where this is not possible or appropriate, or where the complainant does not feel able to raise the matter directly, they should proceed to Stage 2.</w:t>
      </w:r>
    </w:p>
    <w:p w14:paraId="5A8E0E7A" w14:textId="77777777" w:rsidR="00587F7C" w:rsidRPr="00A10159" w:rsidRDefault="00000000">
      <w:pPr>
        <w:pStyle w:val="Heading2"/>
        <w:spacing w:before="260" w:after="120"/>
        <w:rPr>
          <w:rFonts w:asciiTheme="minorHAnsi" w:hAnsiTheme="minorHAnsi"/>
          <w:b/>
          <w:bCs/>
          <w:color w:val="auto"/>
          <w:sz w:val="24"/>
          <w:szCs w:val="24"/>
        </w:rPr>
      </w:pPr>
      <w:r w:rsidRPr="00A10159">
        <w:rPr>
          <w:rFonts w:asciiTheme="minorHAnsi" w:hAnsiTheme="minorHAnsi"/>
          <w:b/>
          <w:bCs/>
          <w:color w:val="auto"/>
          <w:sz w:val="24"/>
          <w:szCs w:val="24"/>
        </w:rPr>
        <w:t>Stage 2 — Formal Complaint</w:t>
      </w:r>
    </w:p>
    <w:p w14:paraId="16CE3D8F"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If informal resolution is not possible or has not been successful, the complainant should submit a formal written complaint to the Training Manager within 48 hours of the incident or concern arising. The complaint should be documented using Appendix 1 and submitted to the Administrator.</w:t>
      </w:r>
    </w:p>
    <w:p w14:paraId="011C4542"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On receipt of the formal complaint, the Training Manager will:</w:t>
      </w:r>
    </w:p>
    <w:p w14:paraId="3499B232" w14:textId="77777777" w:rsidR="00587F7C" w:rsidRPr="00A10159" w:rsidRDefault="00000000" w:rsidP="00A10159">
      <w:pPr>
        <w:pStyle w:val="ListParagraph"/>
        <w:numPr>
          <w:ilvl w:val="0"/>
          <w:numId w:val="3"/>
        </w:numPr>
        <w:spacing w:before="60" w:after="60"/>
        <w:rPr>
          <w:rFonts w:asciiTheme="minorHAnsi" w:hAnsiTheme="minorHAnsi"/>
          <w:sz w:val="24"/>
          <w:szCs w:val="24"/>
        </w:rPr>
      </w:pPr>
      <w:r w:rsidRPr="00A10159">
        <w:rPr>
          <w:rFonts w:asciiTheme="minorHAnsi" w:eastAsia="Arial" w:hAnsiTheme="minorHAnsi" w:cs="Arial"/>
          <w:sz w:val="24"/>
          <w:szCs w:val="24"/>
        </w:rPr>
        <w:t>Acknowledge receipt of the complaint within 2 working days</w:t>
      </w:r>
    </w:p>
    <w:p w14:paraId="0755EB01" w14:textId="77777777" w:rsidR="00587F7C" w:rsidRPr="00A10159" w:rsidRDefault="00000000" w:rsidP="00A10159">
      <w:pPr>
        <w:pStyle w:val="ListParagraph"/>
        <w:numPr>
          <w:ilvl w:val="0"/>
          <w:numId w:val="3"/>
        </w:numPr>
        <w:spacing w:before="60" w:after="60"/>
        <w:rPr>
          <w:rFonts w:asciiTheme="minorHAnsi" w:hAnsiTheme="minorHAnsi"/>
          <w:sz w:val="24"/>
          <w:szCs w:val="24"/>
        </w:rPr>
      </w:pPr>
      <w:r w:rsidRPr="00A10159">
        <w:rPr>
          <w:rFonts w:asciiTheme="minorHAnsi" w:eastAsia="Arial" w:hAnsiTheme="minorHAnsi" w:cs="Arial"/>
          <w:sz w:val="24"/>
          <w:szCs w:val="24"/>
        </w:rPr>
        <w:lastRenderedPageBreak/>
        <w:t>Bring the nature of the complaint to the attention of the relevant staff member within 48 hours of receipt</w:t>
      </w:r>
    </w:p>
    <w:p w14:paraId="0625453E" w14:textId="77777777" w:rsidR="00587F7C" w:rsidRPr="00A10159" w:rsidRDefault="00000000" w:rsidP="00A10159">
      <w:pPr>
        <w:pStyle w:val="ListParagraph"/>
        <w:numPr>
          <w:ilvl w:val="0"/>
          <w:numId w:val="3"/>
        </w:numPr>
        <w:spacing w:before="60" w:after="60"/>
        <w:rPr>
          <w:rFonts w:asciiTheme="minorHAnsi" w:hAnsiTheme="minorHAnsi"/>
          <w:sz w:val="24"/>
          <w:szCs w:val="24"/>
        </w:rPr>
      </w:pPr>
      <w:r w:rsidRPr="00A10159">
        <w:rPr>
          <w:rFonts w:asciiTheme="minorHAnsi" w:eastAsia="Arial" w:hAnsiTheme="minorHAnsi" w:cs="Arial"/>
          <w:sz w:val="24"/>
          <w:szCs w:val="24"/>
        </w:rPr>
        <w:t>Investigate the matter fairly and impartially</w:t>
      </w:r>
    </w:p>
    <w:p w14:paraId="5EDE1C5F" w14:textId="77777777" w:rsidR="00587F7C" w:rsidRPr="00A10159" w:rsidRDefault="00000000" w:rsidP="00A10159">
      <w:pPr>
        <w:pStyle w:val="ListParagraph"/>
        <w:numPr>
          <w:ilvl w:val="0"/>
          <w:numId w:val="3"/>
        </w:numPr>
        <w:spacing w:before="60" w:after="60"/>
        <w:rPr>
          <w:rFonts w:asciiTheme="minorHAnsi" w:hAnsiTheme="minorHAnsi"/>
          <w:sz w:val="24"/>
          <w:szCs w:val="24"/>
        </w:rPr>
      </w:pPr>
      <w:r w:rsidRPr="00A10159">
        <w:rPr>
          <w:rFonts w:asciiTheme="minorHAnsi" w:eastAsia="Arial" w:hAnsiTheme="minorHAnsi" w:cs="Arial"/>
          <w:sz w:val="24"/>
          <w:szCs w:val="24"/>
        </w:rPr>
        <w:t>Contact the complainant with a view to reaching a resolution</w:t>
      </w:r>
    </w:p>
    <w:p w14:paraId="09F35D97"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Where a resolution cannot be reached through correspondence, the Training Manager will arrange a meeting with all relevant parties within 30 days of the complaint being received. The outcome of this meeting will be recorded and communicated in writing to the complainant. This decision will be final at this stage.</w:t>
      </w:r>
    </w:p>
    <w:p w14:paraId="585A2965" w14:textId="77777777" w:rsidR="00587F7C" w:rsidRPr="00A10159" w:rsidRDefault="00000000">
      <w:pPr>
        <w:pStyle w:val="Heading2"/>
        <w:spacing w:before="260" w:after="120"/>
        <w:rPr>
          <w:rFonts w:asciiTheme="minorHAnsi" w:hAnsiTheme="minorHAnsi"/>
          <w:b/>
          <w:bCs/>
          <w:color w:val="auto"/>
          <w:sz w:val="24"/>
          <w:szCs w:val="24"/>
        </w:rPr>
      </w:pPr>
      <w:r w:rsidRPr="00A10159">
        <w:rPr>
          <w:rFonts w:asciiTheme="minorHAnsi" w:hAnsiTheme="minorHAnsi"/>
          <w:b/>
          <w:bCs/>
          <w:color w:val="auto"/>
          <w:sz w:val="24"/>
          <w:szCs w:val="24"/>
        </w:rPr>
        <w:t>Stage 3 — Escalation</w:t>
      </w:r>
    </w:p>
    <w:p w14:paraId="15F2E2BB"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Where a complainant remains dissatisfied following the formal complaint process, they may refer the matter to a senior manager or director of [Company Name] for a final review. The outcome of this review will be communicated in writing.</w:t>
      </w:r>
    </w:p>
    <w:p w14:paraId="21F0EE03"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Where a complaint relates to an assessment decision or programme outcome, the complainant should also refer to the separate Appeals Policy.</w:t>
      </w:r>
    </w:p>
    <w:p w14:paraId="32E7A6E8" w14:textId="77777777" w:rsidR="00587F7C" w:rsidRPr="00A10159" w:rsidRDefault="00000000">
      <w:pPr>
        <w:pStyle w:val="Heading1"/>
        <w:spacing w:before="260" w:after="120"/>
        <w:rPr>
          <w:rFonts w:asciiTheme="minorHAnsi" w:hAnsiTheme="minorHAnsi"/>
          <w:b/>
          <w:bCs/>
          <w:color w:val="auto"/>
          <w:sz w:val="24"/>
          <w:szCs w:val="24"/>
        </w:rPr>
      </w:pPr>
      <w:r w:rsidRPr="00A10159">
        <w:rPr>
          <w:rFonts w:asciiTheme="minorHAnsi" w:hAnsiTheme="minorHAnsi"/>
          <w:b/>
          <w:bCs/>
          <w:color w:val="auto"/>
          <w:sz w:val="24"/>
          <w:szCs w:val="24"/>
        </w:rPr>
        <w:t>Record Keeping and Confidentiality</w:t>
      </w:r>
    </w:p>
    <w:p w14:paraId="7BFAE67F"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The Administrator will maintain a secure record of all complaints received, together with the actions taken and outcomes reached. These records will be made available on request to senior management for the purposes of quality review and continuous improvement.</w:t>
      </w:r>
    </w:p>
    <w:p w14:paraId="63699CA2"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All complaints must be treated as strictly confidential and discussed only with those directly involved in the investigation and resolution process. Complaint records will be retained in accordance with our data retention policy and in line with UK GDPR and the Data Protection Act 2018.</w:t>
      </w:r>
    </w:p>
    <w:p w14:paraId="65AACE7D" w14:textId="77777777" w:rsidR="00587F7C" w:rsidRPr="00A10159" w:rsidRDefault="00000000">
      <w:pPr>
        <w:pStyle w:val="Heading1"/>
        <w:spacing w:before="260" w:after="120"/>
        <w:rPr>
          <w:rFonts w:asciiTheme="minorHAnsi" w:hAnsiTheme="minorHAnsi"/>
          <w:b/>
          <w:bCs/>
          <w:color w:val="auto"/>
          <w:sz w:val="24"/>
          <w:szCs w:val="24"/>
        </w:rPr>
      </w:pPr>
      <w:r w:rsidRPr="00A10159">
        <w:rPr>
          <w:rFonts w:asciiTheme="minorHAnsi" w:hAnsiTheme="minorHAnsi"/>
          <w:b/>
          <w:bCs/>
          <w:color w:val="auto"/>
          <w:sz w:val="24"/>
          <w:szCs w:val="24"/>
        </w:rPr>
        <w:t>Policy Review</w:t>
      </w:r>
    </w:p>
    <w:p w14:paraId="64C070DE" w14:textId="77777777" w:rsidR="00587F7C" w:rsidRPr="00A10159" w:rsidRDefault="00000000">
      <w:pPr>
        <w:spacing w:before="80" w:after="80"/>
        <w:rPr>
          <w:rFonts w:asciiTheme="minorHAnsi" w:hAnsiTheme="minorHAnsi"/>
          <w:sz w:val="24"/>
          <w:szCs w:val="24"/>
        </w:rPr>
      </w:pPr>
      <w:r w:rsidRPr="00A10159">
        <w:rPr>
          <w:rFonts w:asciiTheme="minorHAnsi" w:eastAsia="Arial" w:hAnsiTheme="minorHAnsi" w:cs="Arial"/>
          <w:sz w:val="24"/>
          <w:szCs w:val="24"/>
        </w:rPr>
        <w:t>This policy will be reviewed annually, or sooner if there are significant changes to our services, staffing, or relevant legislation. All revisions will be documented and communicated to relevant staff.</w:t>
      </w:r>
    </w:p>
    <w:p w14:paraId="45B6DE39" w14:textId="77777777" w:rsidR="00587F7C" w:rsidRPr="00A10159" w:rsidRDefault="00587F7C">
      <w:pPr>
        <w:spacing w:before="60" w:after="60"/>
        <w:rPr>
          <w:rFonts w:asciiTheme="minorHAnsi" w:hAnsiTheme="minorHAnsi"/>
          <w:sz w:val="24"/>
          <w:szCs w:val="24"/>
        </w:rPr>
      </w:pPr>
    </w:p>
    <w:p w14:paraId="137807ED" w14:textId="77777777" w:rsidR="00587F7C" w:rsidRPr="00A10159" w:rsidRDefault="00000000">
      <w:pPr>
        <w:spacing w:before="200" w:after="120"/>
        <w:rPr>
          <w:rFonts w:asciiTheme="minorHAnsi" w:hAnsiTheme="minorHAnsi"/>
          <w:sz w:val="24"/>
          <w:szCs w:val="24"/>
        </w:rPr>
      </w:pPr>
      <w:r w:rsidRPr="00A10159">
        <w:rPr>
          <w:rFonts w:asciiTheme="minorHAnsi" w:eastAsia="Arial" w:hAnsiTheme="minorHAnsi" w:cs="Arial"/>
          <w:b/>
          <w:bCs/>
          <w:sz w:val="24"/>
          <w:szCs w:val="24"/>
        </w:rPr>
        <w:t>Policy Approval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6328"/>
      </w:tblGrid>
      <w:tr w:rsidR="00587F7C" w:rsidRPr="00A10159" w14:paraId="4DB7D93D"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7ED4D30E"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Name</w:t>
            </w:r>
          </w:p>
        </w:tc>
        <w:tc>
          <w:tcPr>
            <w:tcW w:w="3250" w:type="pct"/>
            <w:tcBorders>
              <w:top w:val="single" w:sz="4" w:space="0" w:color="auto"/>
              <w:left w:val="single" w:sz="4" w:space="0" w:color="auto"/>
              <w:bottom w:val="single" w:sz="4" w:space="0" w:color="auto"/>
              <w:right w:val="single" w:sz="4" w:space="0" w:color="auto"/>
            </w:tcBorders>
          </w:tcPr>
          <w:p w14:paraId="45B1B69F" w14:textId="77777777" w:rsidR="00587F7C" w:rsidRPr="00A10159" w:rsidRDefault="00587F7C">
            <w:pPr>
              <w:spacing w:before="40" w:after="40"/>
              <w:rPr>
                <w:rFonts w:asciiTheme="minorHAnsi" w:hAnsiTheme="minorHAnsi"/>
                <w:sz w:val="24"/>
                <w:szCs w:val="24"/>
              </w:rPr>
            </w:pPr>
          </w:p>
        </w:tc>
      </w:tr>
      <w:tr w:rsidR="00587F7C" w:rsidRPr="00A10159" w14:paraId="52038A83"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2115CD15"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Position</w:t>
            </w:r>
          </w:p>
        </w:tc>
        <w:tc>
          <w:tcPr>
            <w:tcW w:w="3250" w:type="pct"/>
            <w:tcBorders>
              <w:top w:val="single" w:sz="4" w:space="0" w:color="auto"/>
              <w:left w:val="single" w:sz="4" w:space="0" w:color="auto"/>
              <w:bottom w:val="single" w:sz="4" w:space="0" w:color="auto"/>
              <w:right w:val="single" w:sz="4" w:space="0" w:color="auto"/>
            </w:tcBorders>
          </w:tcPr>
          <w:p w14:paraId="5C6962E3" w14:textId="77777777" w:rsidR="00587F7C" w:rsidRPr="00A10159" w:rsidRDefault="00587F7C">
            <w:pPr>
              <w:spacing w:before="40" w:after="40"/>
              <w:rPr>
                <w:rFonts w:asciiTheme="minorHAnsi" w:hAnsiTheme="minorHAnsi"/>
                <w:sz w:val="24"/>
                <w:szCs w:val="24"/>
              </w:rPr>
            </w:pPr>
          </w:p>
        </w:tc>
      </w:tr>
      <w:tr w:rsidR="00587F7C" w:rsidRPr="00A10159" w14:paraId="17F5A666"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6CE59A94"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Date</w:t>
            </w:r>
          </w:p>
        </w:tc>
        <w:tc>
          <w:tcPr>
            <w:tcW w:w="3250" w:type="pct"/>
            <w:tcBorders>
              <w:top w:val="single" w:sz="4" w:space="0" w:color="auto"/>
              <w:left w:val="single" w:sz="4" w:space="0" w:color="auto"/>
              <w:bottom w:val="single" w:sz="4" w:space="0" w:color="auto"/>
              <w:right w:val="single" w:sz="4" w:space="0" w:color="auto"/>
            </w:tcBorders>
          </w:tcPr>
          <w:p w14:paraId="3F681B8C" w14:textId="77777777" w:rsidR="00587F7C" w:rsidRPr="00A10159" w:rsidRDefault="00587F7C">
            <w:pPr>
              <w:spacing w:before="40" w:after="40"/>
              <w:rPr>
                <w:rFonts w:asciiTheme="minorHAnsi" w:hAnsiTheme="minorHAnsi"/>
                <w:sz w:val="24"/>
                <w:szCs w:val="24"/>
              </w:rPr>
            </w:pPr>
          </w:p>
        </w:tc>
      </w:tr>
      <w:tr w:rsidR="00587F7C" w:rsidRPr="00A10159" w14:paraId="7D218D64"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45FD570B"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Signature</w:t>
            </w:r>
          </w:p>
        </w:tc>
        <w:tc>
          <w:tcPr>
            <w:tcW w:w="3250" w:type="pct"/>
            <w:tcBorders>
              <w:top w:val="single" w:sz="4" w:space="0" w:color="auto"/>
              <w:left w:val="single" w:sz="4" w:space="0" w:color="auto"/>
              <w:bottom w:val="single" w:sz="4" w:space="0" w:color="auto"/>
              <w:right w:val="single" w:sz="4" w:space="0" w:color="auto"/>
            </w:tcBorders>
          </w:tcPr>
          <w:p w14:paraId="23011F7C" w14:textId="77777777" w:rsidR="00587F7C" w:rsidRPr="00A10159" w:rsidRDefault="00587F7C">
            <w:pPr>
              <w:spacing w:before="40" w:after="40"/>
              <w:rPr>
                <w:rFonts w:asciiTheme="minorHAnsi" w:hAnsiTheme="minorHAnsi"/>
                <w:sz w:val="24"/>
                <w:szCs w:val="24"/>
              </w:rPr>
            </w:pPr>
          </w:p>
        </w:tc>
      </w:tr>
      <w:tr w:rsidR="00587F7C" w:rsidRPr="00A10159" w14:paraId="16BE5A29"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0B3A421F"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Review Date</w:t>
            </w:r>
          </w:p>
        </w:tc>
        <w:tc>
          <w:tcPr>
            <w:tcW w:w="3250" w:type="pct"/>
            <w:tcBorders>
              <w:top w:val="single" w:sz="4" w:space="0" w:color="auto"/>
              <w:left w:val="single" w:sz="4" w:space="0" w:color="auto"/>
              <w:bottom w:val="single" w:sz="4" w:space="0" w:color="auto"/>
              <w:right w:val="single" w:sz="4" w:space="0" w:color="auto"/>
            </w:tcBorders>
          </w:tcPr>
          <w:p w14:paraId="55075E6D" w14:textId="77777777" w:rsidR="00587F7C" w:rsidRPr="00A10159" w:rsidRDefault="00587F7C">
            <w:pPr>
              <w:spacing w:before="40" w:after="40"/>
              <w:rPr>
                <w:rFonts w:asciiTheme="minorHAnsi" w:hAnsiTheme="minorHAnsi"/>
                <w:sz w:val="24"/>
                <w:szCs w:val="24"/>
              </w:rPr>
            </w:pPr>
          </w:p>
        </w:tc>
      </w:tr>
    </w:tbl>
    <w:p w14:paraId="1F959337" w14:textId="77777777" w:rsidR="00587F7C" w:rsidRPr="00A10159" w:rsidRDefault="00587F7C">
      <w:pPr>
        <w:spacing w:before="60" w:after="60"/>
        <w:rPr>
          <w:rFonts w:asciiTheme="minorHAnsi" w:hAnsiTheme="minorHAnsi"/>
          <w:sz w:val="24"/>
          <w:szCs w:val="24"/>
        </w:rPr>
      </w:pPr>
    </w:p>
    <w:p w14:paraId="483D60EC" w14:textId="77777777" w:rsidR="00587F7C" w:rsidRPr="00A10159" w:rsidRDefault="00587F7C">
      <w:pPr>
        <w:spacing w:before="60" w:after="60"/>
        <w:rPr>
          <w:rFonts w:asciiTheme="minorHAnsi" w:hAnsiTheme="minorHAnsi"/>
          <w:sz w:val="24"/>
          <w:szCs w:val="24"/>
        </w:rPr>
      </w:pPr>
    </w:p>
    <w:p w14:paraId="75BC238F" w14:textId="77777777" w:rsidR="00587F7C" w:rsidRPr="00A10159" w:rsidRDefault="00000000">
      <w:pPr>
        <w:spacing w:before="200" w:after="200"/>
        <w:rPr>
          <w:rFonts w:asciiTheme="minorHAnsi" w:hAnsiTheme="minorHAnsi"/>
          <w:sz w:val="24"/>
          <w:szCs w:val="24"/>
        </w:rPr>
      </w:pPr>
      <w:r w:rsidRPr="00A10159">
        <w:rPr>
          <w:rFonts w:asciiTheme="minorHAnsi" w:eastAsia="Arial" w:hAnsiTheme="minorHAnsi" w:cs="Arial"/>
          <w:b/>
          <w:bCs/>
          <w:sz w:val="24"/>
          <w:szCs w:val="24"/>
        </w:rPr>
        <w:t>Appendix 1 — Record of Complaint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6328"/>
      </w:tblGrid>
      <w:tr w:rsidR="00587F7C" w:rsidRPr="00A10159" w14:paraId="771FA9E9"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4DAD1F62"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Name of Complainant</w:t>
            </w:r>
          </w:p>
        </w:tc>
        <w:tc>
          <w:tcPr>
            <w:tcW w:w="3250" w:type="pct"/>
            <w:tcBorders>
              <w:top w:val="single" w:sz="4" w:space="0" w:color="auto"/>
              <w:left w:val="single" w:sz="4" w:space="0" w:color="auto"/>
              <w:bottom w:val="single" w:sz="4" w:space="0" w:color="auto"/>
              <w:right w:val="single" w:sz="4" w:space="0" w:color="auto"/>
            </w:tcBorders>
          </w:tcPr>
          <w:p w14:paraId="0599C4CD" w14:textId="77777777" w:rsidR="00587F7C" w:rsidRPr="00A10159" w:rsidRDefault="00587F7C">
            <w:pPr>
              <w:spacing w:before="40" w:after="40"/>
              <w:rPr>
                <w:rFonts w:asciiTheme="minorHAnsi" w:hAnsiTheme="minorHAnsi"/>
                <w:sz w:val="24"/>
                <w:szCs w:val="24"/>
              </w:rPr>
            </w:pPr>
          </w:p>
        </w:tc>
      </w:tr>
      <w:tr w:rsidR="00587F7C" w:rsidRPr="00A10159" w14:paraId="4EB2BE2F"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14C64DC0"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Date of Complaint</w:t>
            </w:r>
          </w:p>
        </w:tc>
        <w:tc>
          <w:tcPr>
            <w:tcW w:w="3250" w:type="pct"/>
            <w:tcBorders>
              <w:top w:val="single" w:sz="4" w:space="0" w:color="auto"/>
              <w:left w:val="single" w:sz="4" w:space="0" w:color="auto"/>
              <w:bottom w:val="single" w:sz="4" w:space="0" w:color="auto"/>
              <w:right w:val="single" w:sz="4" w:space="0" w:color="auto"/>
            </w:tcBorders>
          </w:tcPr>
          <w:p w14:paraId="16A18D34" w14:textId="77777777" w:rsidR="00587F7C" w:rsidRPr="00A10159" w:rsidRDefault="00587F7C">
            <w:pPr>
              <w:spacing w:before="40" w:after="40"/>
              <w:rPr>
                <w:rFonts w:asciiTheme="minorHAnsi" w:hAnsiTheme="minorHAnsi"/>
                <w:sz w:val="24"/>
                <w:szCs w:val="24"/>
              </w:rPr>
            </w:pPr>
          </w:p>
        </w:tc>
      </w:tr>
      <w:tr w:rsidR="00587F7C" w:rsidRPr="00A10159" w14:paraId="3586C2E4"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3A36F70D"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lastRenderedPageBreak/>
              <w:t>Programme / Service Concerned</w:t>
            </w:r>
          </w:p>
        </w:tc>
        <w:tc>
          <w:tcPr>
            <w:tcW w:w="3250" w:type="pct"/>
            <w:tcBorders>
              <w:top w:val="single" w:sz="4" w:space="0" w:color="auto"/>
              <w:left w:val="single" w:sz="4" w:space="0" w:color="auto"/>
              <w:bottom w:val="single" w:sz="4" w:space="0" w:color="auto"/>
              <w:right w:val="single" w:sz="4" w:space="0" w:color="auto"/>
            </w:tcBorders>
          </w:tcPr>
          <w:p w14:paraId="69B08FBA" w14:textId="77777777" w:rsidR="00587F7C" w:rsidRPr="00A10159" w:rsidRDefault="00587F7C">
            <w:pPr>
              <w:spacing w:before="40" w:after="40"/>
              <w:rPr>
                <w:rFonts w:asciiTheme="minorHAnsi" w:hAnsiTheme="minorHAnsi"/>
                <w:sz w:val="24"/>
                <w:szCs w:val="24"/>
              </w:rPr>
            </w:pPr>
          </w:p>
        </w:tc>
      </w:tr>
      <w:tr w:rsidR="00587F7C" w:rsidRPr="00A10159" w14:paraId="3755C7D8"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0DEF6306"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Nature of Complaint</w:t>
            </w:r>
          </w:p>
        </w:tc>
        <w:tc>
          <w:tcPr>
            <w:tcW w:w="3250" w:type="pct"/>
            <w:tcBorders>
              <w:top w:val="single" w:sz="4" w:space="0" w:color="auto"/>
              <w:left w:val="single" w:sz="4" w:space="0" w:color="auto"/>
              <w:bottom w:val="single" w:sz="4" w:space="0" w:color="auto"/>
              <w:right w:val="single" w:sz="4" w:space="0" w:color="auto"/>
            </w:tcBorders>
          </w:tcPr>
          <w:p w14:paraId="33B68784" w14:textId="77777777" w:rsidR="00587F7C" w:rsidRPr="00A10159" w:rsidRDefault="00587F7C">
            <w:pPr>
              <w:spacing w:before="40" w:after="40"/>
              <w:rPr>
                <w:rFonts w:asciiTheme="minorHAnsi" w:hAnsiTheme="minorHAnsi"/>
                <w:sz w:val="24"/>
                <w:szCs w:val="24"/>
              </w:rPr>
            </w:pPr>
          </w:p>
          <w:p w14:paraId="7C799E7A" w14:textId="77777777" w:rsidR="00587F7C" w:rsidRPr="00A10159" w:rsidRDefault="00587F7C">
            <w:pPr>
              <w:spacing w:before="40" w:after="40"/>
              <w:rPr>
                <w:rFonts w:asciiTheme="minorHAnsi" w:hAnsiTheme="minorHAnsi"/>
                <w:sz w:val="24"/>
                <w:szCs w:val="24"/>
              </w:rPr>
            </w:pPr>
          </w:p>
          <w:p w14:paraId="60C1B21E" w14:textId="77777777" w:rsidR="00587F7C" w:rsidRPr="00A10159" w:rsidRDefault="00587F7C">
            <w:pPr>
              <w:spacing w:before="40" w:after="40"/>
              <w:rPr>
                <w:rFonts w:asciiTheme="minorHAnsi" w:hAnsiTheme="minorHAnsi"/>
                <w:sz w:val="24"/>
                <w:szCs w:val="24"/>
              </w:rPr>
            </w:pPr>
          </w:p>
          <w:p w14:paraId="01DB1639" w14:textId="77777777" w:rsidR="00587F7C" w:rsidRPr="00A10159" w:rsidRDefault="00587F7C">
            <w:pPr>
              <w:spacing w:before="40" w:after="40"/>
              <w:rPr>
                <w:rFonts w:asciiTheme="minorHAnsi" w:hAnsiTheme="minorHAnsi"/>
                <w:sz w:val="24"/>
                <w:szCs w:val="24"/>
              </w:rPr>
            </w:pPr>
          </w:p>
          <w:p w14:paraId="4CF03CB5" w14:textId="77777777" w:rsidR="00587F7C" w:rsidRPr="00A10159" w:rsidRDefault="00587F7C">
            <w:pPr>
              <w:spacing w:before="40" w:after="40"/>
              <w:rPr>
                <w:rFonts w:asciiTheme="minorHAnsi" w:hAnsiTheme="minorHAnsi"/>
                <w:sz w:val="24"/>
                <w:szCs w:val="24"/>
              </w:rPr>
            </w:pPr>
          </w:p>
        </w:tc>
      </w:tr>
      <w:tr w:rsidR="00587F7C" w:rsidRPr="00A10159" w14:paraId="390DFEE4"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70E07D03"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Resolution Agreed</w:t>
            </w:r>
          </w:p>
        </w:tc>
        <w:tc>
          <w:tcPr>
            <w:tcW w:w="3250" w:type="pct"/>
            <w:tcBorders>
              <w:top w:val="single" w:sz="4" w:space="0" w:color="auto"/>
              <w:left w:val="single" w:sz="4" w:space="0" w:color="auto"/>
              <w:bottom w:val="single" w:sz="4" w:space="0" w:color="auto"/>
              <w:right w:val="single" w:sz="4" w:space="0" w:color="auto"/>
            </w:tcBorders>
          </w:tcPr>
          <w:p w14:paraId="6F28CA3B" w14:textId="77777777" w:rsidR="00587F7C" w:rsidRPr="00A10159" w:rsidRDefault="00587F7C">
            <w:pPr>
              <w:spacing w:before="40" w:after="40"/>
              <w:rPr>
                <w:rFonts w:asciiTheme="minorHAnsi" w:hAnsiTheme="minorHAnsi"/>
                <w:sz w:val="24"/>
                <w:szCs w:val="24"/>
              </w:rPr>
            </w:pPr>
          </w:p>
          <w:p w14:paraId="0AE33A17" w14:textId="77777777" w:rsidR="00587F7C" w:rsidRPr="00A10159" w:rsidRDefault="00587F7C">
            <w:pPr>
              <w:spacing w:before="40" w:after="40"/>
              <w:rPr>
                <w:rFonts w:asciiTheme="minorHAnsi" w:hAnsiTheme="minorHAnsi"/>
                <w:sz w:val="24"/>
                <w:szCs w:val="24"/>
              </w:rPr>
            </w:pPr>
          </w:p>
          <w:p w14:paraId="4A38332F" w14:textId="77777777" w:rsidR="00587F7C" w:rsidRPr="00A10159" w:rsidRDefault="00587F7C">
            <w:pPr>
              <w:spacing w:before="40" w:after="40"/>
              <w:rPr>
                <w:rFonts w:asciiTheme="minorHAnsi" w:hAnsiTheme="minorHAnsi"/>
                <w:sz w:val="24"/>
                <w:szCs w:val="24"/>
              </w:rPr>
            </w:pPr>
          </w:p>
          <w:p w14:paraId="69108011" w14:textId="77777777" w:rsidR="00587F7C" w:rsidRPr="00A10159" w:rsidRDefault="00587F7C">
            <w:pPr>
              <w:spacing w:before="40" w:after="40"/>
              <w:rPr>
                <w:rFonts w:asciiTheme="minorHAnsi" w:hAnsiTheme="minorHAnsi"/>
                <w:sz w:val="24"/>
                <w:szCs w:val="24"/>
              </w:rPr>
            </w:pPr>
          </w:p>
        </w:tc>
      </w:tr>
      <w:tr w:rsidR="00587F7C" w:rsidRPr="00A10159" w14:paraId="07500279"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68F84E30"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Signed (Complainant)</w:t>
            </w:r>
          </w:p>
        </w:tc>
        <w:tc>
          <w:tcPr>
            <w:tcW w:w="3250" w:type="pct"/>
            <w:tcBorders>
              <w:top w:val="single" w:sz="4" w:space="0" w:color="auto"/>
              <w:left w:val="single" w:sz="4" w:space="0" w:color="auto"/>
              <w:bottom w:val="single" w:sz="4" w:space="0" w:color="auto"/>
              <w:right w:val="single" w:sz="4" w:space="0" w:color="auto"/>
            </w:tcBorders>
          </w:tcPr>
          <w:p w14:paraId="18DC6DB8" w14:textId="77777777" w:rsidR="00587F7C" w:rsidRPr="00A10159" w:rsidRDefault="00587F7C">
            <w:pPr>
              <w:spacing w:before="40" w:after="40"/>
              <w:rPr>
                <w:rFonts w:asciiTheme="minorHAnsi" w:hAnsiTheme="minorHAnsi"/>
                <w:sz w:val="24"/>
                <w:szCs w:val="24"/>
              </w:rPr>
            </w:pPr>
          </w:p>
          <w:p w14:paraId="5B69DCFF" w14:textId="77777777" w:rsidR="00587F7C" w:rsidRPr="00A10159" w:rsidRDefault="00587F7C">
            <w:pPr>
              <w:spacing w:before="40" w:after="40"/>
              <w:rPr>
                <w:rFonts w:asciiTheme="minorHAnsi" w:hAnsiTheme="minorHAnsi"/>
                <w:sz w:val="24"/>
                <w:szCs w:val="24"/>
              </w:rPr>
            </w:pPr>
          </w:p>
        </w:tc>
      </w:tr>
      <w:tr w:rsidR="00587F7C" w:rsidRPr="00A10159" w14:paraId="15B9D1D2"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237B9BA6"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Signed (Training Manager)</w:t>
            </w:r>
          </w:p>
        </w:tc>
        <w:tc>
          <w:tcPr>
            <w:tcW w:w="3250" w:type="pct"/>
            <w:tcBorders>
              <w:top w:val="single" w:sz="4" w:space="0" w:color="auto"/>
              <w:left w:val="single" w:sz="4" w:space="0" w:color="auto"/>
              <w:bottom w:val="single" w:sz="4" w:space="0" w:color="auto"/>
              <w:right w:val="single" w:sz="4" w:space="0" w:color="auto"/>
            </w:tcBorders>
          </w:tcPr>
          <w:p w14:paraId="580EF1EA" w14:textId="77777777" w:rsidR="00587F7C" w:rsidRPr="00A10159" w:rsidRDefault="00587F7C">
            <w:pPr>
              <w:spacing w:before="40" w:after="40"/>
              <w:rPr>
                <w:rFonts w:asciiTheme="minorHAnsi" w:hAnsiTheme="minorHAnsi"/>
                <w:sz w:val="24"/>
                <w:szCs w:val="24"/>
              </w:rPr>
            </w:pPr>
          </w:p>
          <w:p w14:paraId="50638A34" w14:textId="77777777" w:rsidR="00587F7C" w:rsidRPr="00A10159" w:rsidRDefault="00587F7C">
            <w:pPr>
              <w:spacing w:before="40" w:after="40"/>
              <w:rPr>
                <w:rFonts w:asciiTheme="minorHAnsi" w:hAnsiTheme="minorHAnsi"/>
                <w:sz w:val="24"/>
                <w:szCs w:val="24"/>
              </w:rPr>
            </w:pPr>
          </w:p>
        </w:tc>
      </w:tr>
      <w:tr w:rsidR="00587F7C" w:rsidRPr="00A10159" w14:paraId="5E4F9343"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14B33278"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Date Resolved</w:t>
            </w:r>
          </w:p>
        </w:tc>
        <w:tc>
          <w:tcPr>
            <w:tcW w:w="3250" w:type="pct"/>
            <w:tcBorders>
              <w:top w:val="single" w:sz="4" w:space="0" w:color="auto"/>
              <w:left w:val="single" w:sz="4" w:space="0" w:color="auto"/>
              <w:bottom w:val="single" w:sz="4" w:space="0" w:color="auto"/>
              <w:right w:val="single" w:sz="4" w:space="0" w:color="auto"/>
            </w:tcBorders>
          </w:tcPr>
          <w:p w14:paraId="39A3DC84" w14:textId="77777777" w:rsidR="00587F7C" w:rsidRPr="00A10159" w:rsidRDefault="00587F7C">
            <w:pPr>
              <w:spacing w:before="40" w:after="40"/>
              <w:rPr>
                <w:rFonts w:asciiTheme="minorHAnsi" w:hAnsiTheme="minorHAnsi"/>
                <w:sz w:val="24"/>
                <w:szCs w:val="24"/>
              </w:rPr>
            </w:pPr>
          </w:p>
        </w:tc>
      </w:tr>
    </w:tbl>
    <w:p w14:paraId="2DD14CFB" w14:textId="77777777" w:rsidR="00587F7C" w:rsidRPr="00A10159" w:rsidRDefault="00587F7C">
      <w:pPr>
        <w:spacing w:before="60" w:after="60"/>
        <w:rPr>
          <w:rFonts w:asciiTheme="minorHAnsi" w:hAnsiTheme="minorHAnsi"/>
          <w:sz w:val="24"/>
          <w:szCs w:val="24"/>
        </w:rPr>
      </w:pPr>
    </w:p>
    <w:p w14:paraId="5182F247" w14:textId="77777777" w:rsidR="00587F7C" w:rsidRPr="00A10159" w:rsidRDefault="00587F7C">
      <w:pPr>
        <w:spacing w:before="60" w:after="60"/>
        <w:rPr>
          <w:rFonts w:asciiTheme="minorHAnsi" w:hAnsiTheme="minorHAnsi"/>
          <w:sz w:val="24"/>
          <w:szCs w:val="24"/>
        </w:rPr>
      </w:pPr>
    </w:p>
    <w:p w14:paraId="2795775E" w14:textId="77777777" w:rsidR="00587F7C" w:rsidRPr="00A10159" w:rsidRDefault="00000000">
      <w:pPr>
        <w:spacing w:before="200" w:after="200"/>
        <w:rPr>
          <w:rFonts w:asciiTheme="minorHAnsi" w:hAnsiTheme="minorHAnsi"/>
          <w:sz w:val="24"/>
          <w:szCs w:val="24"/>
        </w:rPr>
      </w:pPr>
      <w:r w:rsidRPr="00A10159">
        <w:rPr>
          <w:rFonts w:asciiTheme="minorHAnsi" w:eastAsia="Arial" w:hAnsiTheme="minorHAnsi" w:cs="Arial"/>
          <w:b/>
          <w:bCs/>
          <w:sz w:val="24"/>
          <w:szCs w:val="24"/>
        </w:rPr>
        <w:t>Appendix 2 — Formal Complaint Referral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6328"/>
      </w:tblGrid>
      <w:tr w:rsidR="00587F7C" w:rsidRPr="00A10159" w14:paraId="0C2E9C59"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2C11285E"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Date of Referral</w:t>
            </w:r>
          </w:p>
        </w:tc>
        <w:tc>
          <w:tcPr>
            <w:tcW w:w="3250" w:type="pct"/>
            <w:tcBorders>
              <w:top w:val="single" w:sz="4" w:space="0" w:color="auto"/>
              <w:left w:val="single" w:sz="4" w:space="0" w:color="auto"/>
              <w:bottom w:val="single" w:sz="4" w:space="0" w:color="auto"/>
              <w:right w:val="single" w:sz="4" w:space="0" w:color="auto"/>
            </w:tcBorders>
          </w:tcPr>
          <w:p w14:paraId="2946621C" w14:textId="77777777" w:rsidR="00587F7C" w:rsidRPr="00A10159" w:rsidRDefault="00587F7C">
            <w:pPr>
              <w:spacing w:before="40" w:after="40"/>
              <w:rPr>
                <w:rFonts w:asciiTheme="minorHAnsi" w:hAnsiTheme="minorHAnsi"/>
                <w:sz w:val="24"/>
                <w:szCs w:val="24"/>
              </w:rPr>
            </w:pPr>
          </w:p>
        </w:tc>
      </w:tr>
      <w:tr w:rsidR="00587F7C" w:rsidRPr="00A10159" w14:paraId="53CD6780"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7330C371"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Name of Complainant</w:t>
            </w:r>
          </w:p>
        </w:tc>
        <w:tc>
          <w:tcPr>
            <w:tcW w:w="3250" w:type="pct"/>
            <w:tcBorders>
              <w:top w:val="single" w:sz="4" w:space="0" w:color="auto"/>
              <w:left w:val="single" w:sz="4" w:space="0" w:color="auto"/>
              <w:bottom w:val="single" w:sz="4" w:space="0" w:color="auto"/>
              <w:right w:val="single" w:sz="4" w:space="0" w:color="auto"/>
            </w:tcBorders>
          </w:tcPr>
          <w:p w14:paraId="30C6C056" w14:textId="77777777" w:rsidR="00587F7C" w:rsidRPr="00A10159" w:rsidRDefault="00587F7C">
            <w:pPr>
              <w:spacing w:before="40" w:after="40"/>
              <w:rPr>
                <w:rFonts w:asciiTheme="minorHAnsi" w:hAnsiTheme="minorHAnsi"/>
                <w:sz w:val="24"/>
                <w:szCs w:val="24"/>
              </w:rPr>
            </w:pPr>
          </w:p>
        </w:tc>
      </w:tr>
      <w:tr w:rsidR="00587F7C" w:rsidRPr="00A10159" w14:paraId="615DDA9D"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0A08858D"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Referred by</w:t>
            </w:r>
          </w:p>
        </w:tc>
        <w:tc>
          <w:tcPr>
            <w:tcW w:w="3250" w:type="pct"/>
            <w:tcBorders>
              <w:top w:val="single" w:sz="4" w:space="0" w:color="auto"/>
              <w:left w:val="single" w:sz="4" w:space="0" w:color="auto"/>
              <w:bottom w:val="single" w:sz="4" w:space="0" w:color="auto"/>
              <w:right w:val="single" w:sz="4" w:space="0" w:color="auto"/>
            </w:tcBorders>
          </w:tcPr>
          <w:p w14:paraId="03F822DB" w14:textId="77777777" w:rsidR="00587F7C" w:rsidRPr="00A10159" w:rsidRDefault="00587F7C">
            <w:pPr>
              <w:spacing w:before="40" w:after="40"/>
              <w:rPr>
                <w:rFonts w:asciiTheme="minorHAnsi" w:hAnsiTheme="minorHAnsi"/>
                <w:sz w:val="24"/>
                <w:szCs w:val="24"/>
              </w:rPr>
            </w:pPr>
          </w:p>
        </w:tc>
      </w:tr>
      <w:tr w:rsidR="00587F7C" w:rsidRPr="00A10159" w14:paraId="775A65AE"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68989592"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Nature of Complaint</w:t>
            </w:r>
          </w:p>
        </w:tc>
        <w:tc>
          <w:tcPr>
            <w:tcW w:w="3250" w:type="pct"/>
            <w:tcBorders>
              <w:top w:val="single" w:sz="4" w:space="0" w:color="auto"/>
              <w:left w:val="single" w:sz="4" w:space="0" w:color="auto"/>
              <w:bottom w:val="single" w:sz="4" w:space="0" w:color="auto"/>
              <w:right w:val="single" w:sz="4" w:space="0" w:color="auto"/>
            </w:tcBorders>
          </w:tcPr>
          <w:p w14:paraId="40AEE864" w14:textId="77777777" w:rsidR="00587F7C" w:rsidRPr="00A10159" w:rsidRDefault="00587F7C">
            <w:pPr>
              <w:spacing w:before="40" w:after="40"/>
              <w:rPr>
                <w:rFonts w:asciiTheme="minorHAnsi" w:hAnsiTheme="minorHAnsi"/>
                <w:sz w:val="24"/>
                <w:szCs w:val="24"/>
              </w:rPr>
            </w:pPr>
          </w:p>
          <w:p w14:paraId="111622D1" w14:textId="77777777" w:rsidR="00587F7C" w:rsidRPr="00A10159" w:rsidRDefault="00587F7C">
            <w:pPr>
              <w:spacing w:before="40" w:after="40"/>
              <w:rPr>
                <w:rFonts w:asciiTheme="minorHAnsi" w:hAnsiTheme="minorHAnsi"/>
                <w:sz w:val="24"/>
                <w:szCs w:val="24"/>
              </w:rPr>
            </w:pPr>
          </w:p>
          <w:p w14:paraId="19426147" w14:textId="77777777" w:rsidR="00587F7C" w:rsidRPr="00A10159" w:rsidRDefault="00587F7C">
            <w:pPr>
              <w:spacing w:before="40" w:after="40"/>
              <w:rPr>
                <w:rFonts w:asciiTheme="minorHAnsi" w:hAnsiTheme="minorHAnsi"/>
                <w:sz w:val="24"/>
                <w:szCs w:val="24"/>
              </w:rPr>
            </w:pPr>
          </w:p>
          <w:p w14:paraId="229AA0DC" w14:textId="77777777" w:rsidR="00587F7C" w:rsidRPr="00A10159" w:rsidRDefault="00587F7C">
            <w:pPr>
              <w:spacing w:before="40" w:after="40"/>
              <w:rPr>
                <w:rFonts w:asciiTheme="minorHAnsi" w:hAnsiTheme="minorHAnsi"/>
                <w:sz w:val="24"/>
                <w:szCs w:val="24"/>
              </w:rPr>
            </w:pPr>
          </w:p>
          <w:p w14:paraId="2119D704" w14:textId="77777777" w:rsidR="00587F7C" w:rsidRPr="00A10159" w:rsidRDefault="00587F7C">
            <w:pPr>
              <w:spacing w:before="40" w:after="40"/>
              <w:rPr>
                <w:rFonts w:asciiTheme="minorHAnsi" w:hAnsiTheme="minorHAnsi"/>
                <w:sz w:val="24"/>
                <w:szCs w:val="24"/>
              </w:rPr>
            </w:pPr>
          </w:p>
        </w:tc>
      </w:tr>
      <w:tr w:rsidR="00587F7C" w:rsidRPr="00A10159" w14:paraId="3A5BCD2B"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61FBAB03"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Date Referred to Training Manager</w:t>
            </w:r>
          </w:p>
        </w:tc>
        <w:tc>
          <w:tcPr>
            <w:tcW w:w="3250" w:type="pct"/>
            <w:tcBorders>
              <w:top w:val="single" w:sz="4" w:space="0" w:color="auto"/>
              <w:left w:val="single" w:sz="4" w:space="0" w:color="auto"/>
              <w:bottom w:val="single" w:sz="4" w:space="0" w:color="auto"/>
              <w:right w:val="single" w:sz="4" w:space="0" w:color="auto"/>
            </w:tcBorders>
          </w:tcPr>
          <w:p w14:paraId="0EDC7406" w14:textId="77777777" w:rsidR="00587F7C" w:rsidRPr="00A10159" w:rsidRDefault="00587F7C">
            <w:pPr>
              <w:spacing w:before="40" w:after="40"/>
              <w:rPr>
                <w:rFonts w:asciiTheme="minorHAnsi" w:hAnsiTheme="minorHAnsi"/>
                <w:sz w:val="24"/>
                <w:szCs w:val="24"/>
              </w:rPr>
            </w:pPr>
          </w:p>
        </w:tc>
      </w:tr>
      <w:tr w:rsidR="00587F7C" w:rsidRPr="00A10159" w14:paraId="56F084A0"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6EDAACEE"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Actions Agreed</w:t>
            </w:r>
          </w:p>
        </w:tc>
        <w:tc>
          <w:tcPr>
            <w:tcW w:w="3250" w:type="pct"/>
            <w:tcBorders>
              <w:top w:val="single" w:sz="4" w:space="0" w:color="auto"/>
              <w:left w:val="single" w:sz="4" w:space="0" w:color="auto"/>
              <w:bottom w:val="single" w:sz="4" w:space="0" w:color="auto"/>
              <w:right w:val="single" w:sz="4" w:space="0" w:color="auto"/>
            </w:tcBorders>
          </w:tcPr>
          <w:p w14:paraId="56291D25" w14:textId="77777777" w:rsidR="00587F7C" w:rsidRPr="00A10159" w:rsidRDefault="00587F7C">
            <w:pPr>
              <w:spacing w:before="40" w:after="40"/>
              <w:rPr>
                <w:rFonts w:asciiTheme="minorHAnsi" w:hAnsiTheme="minorHAnsi"/>
                <w:sz w:val="24"/>
                <w:szCs w:val="24"/>
              </w:rPr>
            </w:pPr>
          </w:p>
          <w:p w14:paraId="025009DC" w14:textId="77777777" w:rsidR="00587F7C" w:rsidRPr="00A10159" w:rsidRDefault="00587F7C">
            <w:pPr>
              <w:spacing w:before="40" w:after="40"/>
              <w:rPr>
                <w:rFonts w:asciiTheme="minorHAnsi" w:hAnsiTheme="minorHAnsi"/>
                <w:sz w:val="24"/>
                <w:szCs w:val="24"/>
              </w:rPr>
            </w:pPr>
          </w:p>
          <w:p w14:paraId="5396E23C" w14:textId="77777777" w:rsidR="00587F7C" w:rsidRPr="00A10159" w:rsidRDefault="00587F7C">
            <w:pPr>
              <w:spacing w:before="40" w:after="40"/>
              <w:rPr>
                <w:rFonts w:asciiTheme="minorHAnsi" w:hAnsiTheme="minorHAnsi"/>
                <w:sz w:val="24"/>
                <w:szCs w:val="24"/>
              </w:rPr>
            </w:pPr>
          </w:p>
          <w:p w14:paraId="5E72032C" w14:textId="77777777" w:rsidR="00587F7C" w:rsidRPr="00A10159" w:rsidRDefault="00587F7C">
            <w:pPr>
              <w:spacing w:before="40" w:after="40"/>
              <w:rPr>
                <w:rFonts w:asciiTheme="minorHAnsi" w:hAnsiTheme="minorHAnsi"/>
                <w:sz w:val="24"/>
                <w:szCs w:val="24"/>
              </w:rPr>
            </w:pPr>
          </w:p>
        </w:tc>
      </w:tr>
      <w:tr w:rsidR="00587F7C" w:rsidRPr="00A10159" w14:paraId="3A71CB4C"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641CDF91"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Signed (Training Manager)</w:t>
            </w:r>
          </w:p>
        </w:tc>
        <w:tc>
          <w:tcPr>
            <w:tcW w:w="3250" w:type="pct"/>
            <w:tcBorders>
              <w:top w:val="single" w:sz="4" w:space="0" w:color="auto"/>
              <w:left w:val="single" w:sz="4" w:space="0" w:color="auto"/>
              <w:bottom w:val="single" w:sz="4" w:space="0" w:color="auto"/>
              <w:right w:val="single" w:sz="4" w:space="0" w:color="auto"/>
            </w:tcBorders>
          </w:tcPr>
          <w:p w14:paraId="42B997AA" w14:textId="77777777" w:rsidR="00587F7C" w:rsidRPr="00A10159" w:rsidRDefault="00587F7C">
            <w:pPr>
              <w:spacing w:before="40" w:after="40"/>
              <w:rPr>
                <w:rFonts w:asciiTheme="minorHAnsi" w:hAnsiTheme="minorHAnsi"/>
                <w:sz w:val="24"/>
                <w:szCs w:val="24"/>
              </w:rPr>
            </w:pPr>
          </w:p>
          <w:p w14:paraId="64FC345D" w14:textId="77777777" w:rsidR="00587F7C" w:rsidRPr="00A10159" w:rsidRDefault="00587F7C">
            <w:pPr>
              <w:spacing w:before="40" w:after="40"/>
              <w:rPr>
                <w:rFonts w:asciiTheme="minorHAnsi" w:hAnsiTheme="minorHAnsi"/>
                <w:sz w:val="24"/>
                <w:szCs w:val="24"/>
              </w:rPr>
            </w:pPr>
          </w:p>
        </w:tc>
      </w:tr>
      <w:tr w:rsidR="00587F7C" w:rsidRPr="00A10159" w14:paraId="7EF6B004"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3A90F196"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Date</w:t>
            </w:r>
          </w:p>
        </w:tc>
        <w:tc>
          <w:tcPr>
            <w:tcW w:w="3250" w:type="pct"/>
            <w:tcBorders>
              <w:top w:val="single" w:sz="4" w:space="0" w:color="auto"/>
              <w:left w:val="single" w:sz="4" w:space="0" w:color="auto"/>
              <w:bottom w:val="single" w:sz="4" w:space="0" w:color="auto"/>
              <w:right w:val="single" w:sz="4" w:space="0" w:color="auto"/>
            </w:tcBorders>
          </w:tcPr>
          <w:p w14:paraId="6590CC33" w14:textId="77777777" w:rsidR="00587F7C" w:rsidRPr="00A10159" w:rsidRDefault="00587F7C">
            <w:pPr>
              <w:spacing w:before="40" w:after="40"/>
              <w:rPr>
                <w:rFonts w:asciiTheme="minorHAnsi" w:hAnsiTheme="minorHAnsi"/>
                <w:sz w:val="24"/>
                <w:szCs w:val="24"/>
              </w:rPr>
            </w:pPr>
          </w:p>
        </w:tc>
      </w:tr>
      <w:tr w:rsidR="00587F7C" w:rsidRPr="00A10159" w14:paraId="345DB2F9"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58CB9472"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Signed (Complainant)</w:t>
            </w:r>
          </w:p>
        </w:tc>
        <w:tc>
          <w:tcPr>
            <w:tcW w:w="3250" w:type="pct"/>
            <w:tcBorders>
              <w:top w:val="single" w:sz="4" w:space="0" w:color="auto"/>
              <w:left w:val="single" w:sz="4" w:space="0" w:color="auto"/>
              <w:bottom w:val="single" w:sz="4" w:space="0" w:color="auto"/>
              <w:right w:val="single" w:sz="4" w:space="0" w:color="auto"/>
            </w:tcBorders>
          </w:tcPr>
          <w:p w14:paraId="150AB128" w14:textId="77777777" w:rsidR="00587F7C" w:rsidRPr="00A10159" w:rsidRDefault="00587F7C">
            <w:pPr>
              <w:spacing w:before="40" w:after="40"/>
              <w:rPr>
                <w:rFonts w:asciiTheme="minorHAnsi" w:hAnsiTheme="minorHAnsi"/>
                <w:sz w:val="24"/>
                <w:szCs w:val="24"/>
              </w:rPr>
            </w:pPr>
          </w:p>
          <w:p w14:paraId="563B19E8" w14:textId="77777777" w:rsidR="00587F7C" w:rsidRPr="00A10159" w:rsidRDefault="00587F7C">
            <w:pPr>
              <w:spacing w:before="40" w:after="40"/>
              <w:rPr>
                <w:rFonts w:asciiTheme="minorHAnsi" w:hAnsiTheme="minorHAnsi"/>
                <w:sz w:val="24"/>
                <w:szCs w:val="24"/>
              </w:rPr>
            </w:pPr>
          </w:p>
        </w:tc>
      </w:tr>
      <w:tr w:rsidR="00587F7C" w:rsidRPr="00A10159" w14:paraId="1FE652CD" w14:textId="77777777">
        <w:tblPrEx>
          <w:tblCellMar>
            <w:top w:w="0" w:type="dxa"/>
            <w:bottom w:w="0" w:type="dxa"/>
          </w:tblCellMar>
        </w:tblPrEx>
        <w:tc>
          <w:tcPr>
            <w:tcW w:w="1750" w:type="pct"/>
            <w:tcBorders>
              <w:top w:val="single" w:sz="4" w:space="0" w:color="auto"/>
              <w:left w:val="single" w:sz="4" w:space="0" w:color="auto"/>
              <w:bottom w:val="single" w:sz="4" w:space="0" w:color="auto"/>
              <w:right w:val="single" w:sz="4" w:space="0" w:color="auto"/>
            </w:tcBorders>
          </w:tcPr>
          <w:p w14:paraId="09A7BE32" w14:textId="77777777" w:rsidR="00587F7C" w:rsidRPr="00A10159" w:rsidRDefault="00000000">
            <w:pPr>
              <w:spacing w:before="60" w:after="60"/>
              <w:rPr>
                <w:rFonts w:asciiTheme="minorHAnsi" w:hAnsiTheme="minorHAnsi"/>
                <w:sz w:val="24"/>
                <w:szCs w:val="24"/>
              </w:rPr>
            </w:pPr>
            <w:r w:rsidRPr="00A10159">
              <w:rPr>
                <w:rFonts w:asciiTheme="minorHAnsi" w:eastAsia="Arial" w:hAnsiTheme="minorHAnsi" w:cs="Arial"/>
                <w:b/>
                <w:bCs/>
                <w:sz w:val="24"/>
                <w:szCs w:val="24"/>
              </w:rPr>
              <w:t>Date</w:t>
            </w:r>
          </w:p>
        </w:tc>
        <w:tc>
          <w:tcPr>
            <w:tcW w:w="3250" w:type="pct"/>
            <w:tcBorders>
              <w:top w:val="single" w:sz="4" w:space="0" w:color="auto"/>
              <w:left w:val="single" w:sz="4" w:space="0" w:color="auto"/>
              <w:bottom w:val="single" w:sz="4" w:space="0" w:color="auto"/>
              <w:right w:val="single" w:sz="4" w:space="0" w:color="auto"/>
            </w:tcBorders>
          </w:tcPr>
          <w:p w14:paraId="03383F70" w14:textId="77777777" w:rsidR="00587F7C" w:rsidRPr="00A10159" w:rsidRDefault="00587F7C">
            <w:pPr>
              <w:spacing w:before="40" w:after="40"/>
              <w:rPr>
                <w:rFonts w:asciiTheme="minorHAnsi" w:hAnsiTheme="minorHAnsi"/>
                <w:sz w:val="24"/>
                <w:szCs w:val="24"/>
              </w:rPr>
            </w:pPr>
          </w:p>
        </w:tc>
      </w:tr>
    </w:tbl>
    <w:p w14:paraId="62035545" w14:textId="77777777" w:rsidR="00166D5B" w:rsidRPr="00A10159" w:rsidRDefault="00166D5B">
      <w:pPr>
        <w:rPr>
          <w:rFonts w:asciiTheme="minorHAnsi" w:hAnsiTheme="minorHAnsi"/>
          <w:sz w:val="24"/>
          <w:szCs w:val="24"/>
        </w:rPr>
      </w:pPr>
    </w:p>
    <w:sectPr w:rsidR="00166D5B" w:rsidRPr="00A1015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E6EBA"/>
    <w:multiLevelType w:val="hybridMultilevel"/>
    <w:tmpl w:val="560A3C64"/>
    <w:lvl w:ilvl="0" w:tplc="192E69B4">
      <w:start w:val="1"/>
      <w:numFmt w:val="bullet"/>
      <w:lvlText w:val="●"/>
      <w:lvlJc w:val="left"/>
      <w:pPr>
        <w:ind w:left="720" w:hanging="360"/>
      </w:pPr>
    </w:lvl>
    <w:lvl w:ilvl="1" w:tplc="84A2C986">
      <w:start w:val="1"/>
      <w:numFmt w:val="bullet"/>
      <w:lvlText w:val="○"/>
      <w:lvlJc w:val="left"/>
      <w:pPr>
        <w:ind w:left="1440" w:hanging="360"/>
      </w:pPr>
    </w:lvl>
    <w:lvl w:ilvl="2" w:tplc="95C2D742">
      <w:start w:val="1"/>
      <w:numFmt w:val="bullet"/>
      <w:lvlText w:val="■"/>
      <w:lvlJc w:val="left"/>
      <w:pPr>
        <w:ind w:left="2160" w:hanging="360"/>
      </w:pPr>
    </w:lvl>
    <w:lvl w:ilvl="3" w:tplc="84205C3E">
      <w:start w:val="1"/>
      <w:numFmt w:val="bullet"/>
      <w:lvlText w:val="●"/>
      <w:lvlJc w:val="left"/>
      <w:pPr>
        <w:ind w:left="2880" w:hanging="360"/>
      </w:pPr>
    </w:lvl>
    <w:lvl w:ilvl="4" w:tplc="3E06DD70">
      <w:start w:val="1"/>
      <w:numFmt w:val="bullet"/>
      <w:lvlText w:val="○"/>
      <w:lvlJc w:val="left"/>
      <w:pPr>
        <w:ind w:left="3600" w:hanging="360"/>
      </w:pPr>
    </w:lvl>
    <w:lvl w:ilvl="5" w:tplc="A89627BC">
      <w:start w:val="1"/>
      <w:numFmt w:val="bullet"/>
      <w:lvlText w:val="■"/>
      <w:lvlJc w:val="left"/>
      <w:pPr>
        <w:ind w:left="4320" w:hanging="360"/>
      </w:pPr>
    </w:lvl>
    <w:lvl w:ilvl="6" w:tplc="D2E0614C">
      <w:start w:val="1"/>
      <w:numFmt w:val="bullet"/>
      <w:lvlText w:val="●"/>
      <w:lvlJc w:val="left"/>
      <w:pPr>
        <w:ind w:left="5040" w:hanging="360"/>
      </w:pPr>
    </w:lvl>
    <w:lvl w:ilvl="7" w:tplc="302699A0">
      <w:start w:val="1"/>
      <w:numFmt w:val="bullet"/>
      <w:lvlText w:val="●"/>
      <w:lvlJc w:val="left"/>
      <w:pPr>
        <w:ind w:left="5760" w:hanging="360"/>
      </w:pPr>
    </w:lvl>
    <w:lvl w:ilvl="8" w:tplc="2A1CE566">
      <w:start w:val="1"/>
      <w:numFmt w:val="bullet"/>
      <w:lvlText w:val="●"/>
      <w:lvlJc w:val="left"/>
      <w:pPr>
        <w:ind w:left="6480" w:hanging="360"/>
      </w:pPr>
    </w:lvl>
  </w:abstractNum>
  <w:abstractNum w:abstractNumId="1" w15:restartNumberingAfterBreak="0">
    <w:nsid w:val="28755A47"/>
    <w:multiLevelType w:val="hybridMultilevel"/>
    <w:tmpl w:val="57CEDC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76AB5A7E"/>
    <w:multiLevelType w:val="hybridMultilevel"/>
    <w:tmpl w:val="B0B837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520191758">
    <w:abstractNumId w:val="0"/>
    <w:lvlOverride w:ilvl="0">
      <w:startOverride w:val="1"/>
    </w:lvlOverride>
  </w:num>
  <w:num w:numId="2" w16cid:durableId="1123963168">
    <w:abstractNumId w:val="2"/>
  </w:num>
  <w:num w:numId="3" w16cid:durableId="1258515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F7C"/>
    <w:rsid w:val="00166D5B"/>
    <w:rsid w:val="00336D99"/>
    <w:rsid w:val="00587F7C"/>
    <w:rsid w:val="00A101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6ABF593"/>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746</Words>
  <Characters>3989</Characters>
  <Application>Microsoft Office Word</Application>
  <DocSecurity>0</DocSecurity>
  <Lines>132</Lines>
  <Paragraphs>70</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2026-04-16T14:25:00Z</dcterms:created>
  <dcterms:modified xsi:type="dcterms:W3CDTF">2026-04-16T14:25:00Z</dcterms:modified>
</cp:coreProperties>
</file>