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8A81"/>
          <w:sz w:val="18"/>
        </w:rPr>
        <w:t>THE LOOKING GLASS BEAUTY SCHOOL</w:t>
      </w:r>
    </w:p>
    <w:p>
      <w:r>
        <w:rPr>
          <w:b/>
          <w:sz w:val="36"/>
        </w:rPr>
        <w:t>B06  Cover Note to the Assessor</w:t>
      </w:r>
    </w:p>
    <w:p>
      <w:r>
        <w:rPr>
          <w:i/>
          <w:sz w:val="20"/>
        </w:rPr>
        <w:t>What is enclosed, what changed since the first submission, and how the documents fit together.</w:t>
      </w:r>
    </w:p>
    <w:p>
      <w:r>
        <w:rPr>
          <w:sz w:val="17"/>
        </w:rPr>
        <w:t>Builder Gel Overlay and Short Extension CPD Course  |  Course author: Jessica Jane Preston  |  Version 1.1, October 2026  |  Continuing Professional Development activity, not a regulated qualification.</w:t>
      </w:r>
    </w:p>
    <w:p>
      <w:r>
        <w:rPr>
          <w:b w:val="0"/>
          <w:i w:val="0"/>
          <w:sz w:val="21"/>
        </w:rPr>
        <w:t>Dear Accreditation and Compliance Team,</w:t>
      </w:r>
    </w:p>
    <w:p>
      <w:r>
        <w:rPr>
          <w:b w:val="0"/>
          <w:i w:val="0"/>
          <w:sz w:val="21"/>
        </w:rPr>
        <w:t>Thank you for your feedback on our earlier applications. This resubmission for the Builder Gel Overlay and Short Extension CPD Course (activity #22521) has been reworked against each element of the ACCREDITED framework and against the points you raised on our Gel Polish application. The course is a single subject, titled as a CPD course, and the application Description now sets out the content, learning outcomes and the Level 2 entry requirement. The enclosed documents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B01 Learner Manual v1.1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full learning material, 21 chapters, 21 figures: original anatomy, curing, architecture and technique illustrations, and licensed clinical photographs credited under each caption. Includes consultation and record forms, learner activities, a conclusion chapter and dated references.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B02 Theory Assessment Paper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50 marks: 20 multiple choice, 10 short answer, 2 scenarios. Pass mark 80%. Safety-critical errors corrected before any pass.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B03 Theory Mark Scheme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Answers and mark allocation for B02.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B04 Practical Observation Marking Sheet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Twenty observed criteria, seven safety-critical, scored 0 to 2; pass at 80% overall and every safety-critical criterion met. Adapted from The CPD Group template.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B05 Lesson Plan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On The CPD Group template: one taught day of 7.5 guided learning hours, with 2.5 hours pre-course and 7.5 hours of case studies, 17.5 hours in total, matching the application.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Author CV and certificates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CV for the course author with the qualification certificates previously uploaded.</w:t>
            </w:r>
          </w:p>
        </w:tc>
      </w:tr>
    </w:tbl>
    <w:p>
      <w:pPr>
        <w:spacing w:before="200" w:after="60"/>
      </w:pPr>
      <w:r>
        <w:rPr>
          <w:b/>
          <w:color w:val="4F8A81"/>
          <w:sz w:val="26"/>
        </w:rPr>
        <w:t>How the framework is addressed</w:t>
      </w:r>
    </w:p>
    <w:p>
      <w:pPr>
        <w:pStyle w:val="ListBullet"/>
      </w:pPr>
      <w:r>
        <w:t>Accessible: adjustments listed in the application's Additional Information and in the lesson plan; large-print and digital manual, extra time, reader or scribe, oral answers; the venue is step-free.</w:t>
      </w:r>
    </w:p>
    <w:p>
      <w:pPr>
        <w:pStyle w:val="ListBullet"/>
      </w:pPr>
      <w:r>
        <w:t>Content: UK legislation current to October 2026 (COSHH, PPE 2022 amendment, RIDDOR, UK GDPR, the 2026 TPO restriction SI 2026/23); anatomy and conditions illustrated with credited clinical photographs; every reference dated and checked.</w:t>
      </w:r>
    </w:p>
    <w:p>
      <w:pPr>
        <w:pStyle w:val="ListBullet"/>
      </w:pPr>
      <w:r>
        <w:t>Creativity: 21 figures, 43 tables, scenarios, teach-back and pair activities, knowledge checks; a presentation accompanies the taught day.</w:t>
      </w:r>
    </w:p>
    <w:p>
      <w:pPr>
        <w:pStyle w:val="ListBullet"/>
      </w:pPr>
      <w:r>
        <w:t>Relevant: the ten learning outcomes map to chapters and to the lesson plan objectives column; the title is the same on the manual, application and certificate.</w:t>
      </w:r>
    </w:p>
    <w:p>
      <w:pPr>
        <w:pStyle w:val="ListBullet"/>
      </w:pPr>
      <w:r>
        <w:t>Eligibility: minimum Level 2 Beauty Therapy, Nail Services or equivalent, 18 or over, stated in the Description and in Chapter 1.</w:t>
      </w:r>
    </w:p>
    <w:p>
      <w:pPr>
        <w:pStyle w:val="ListBullet"/>
      </w:pPr>
      <w:r>
        <w:t>Details: single subject; 'CPD Course' in the title; proofread; figures numbered in sequence.</w:t>
      </w:r>
    </w:p>
    <w:p>
      <w:pPr>
        <w:pStyle w:val="ListBullet"/>
      </w:pPr>
      <w:r>
        <w:t>Intellectual property: original illustrations owned by the school; photographs under Creative Commons with author, licence and source beneath each; image register available on request; BIAB acknowledged as a trade mark and not used in the title.</w:t>
      </w:r>
    </w:p>
    <w:p>
      <w:pPr>
        <w:pStyle w:val="ListBullet"/>
      </w:pPr>
      <w:r>
        <w:t>Tested: separate theory paper and observed practical with written criteria, plus three case studies.</w:t>
      </w:r>
    </w:p>
    <w:p>
      <w:pPr>
        <w:pStyle w:val="ListBullet"/>
      </w:pPr>
      <w:r>
        <w:t>Expertise: CV and certificates enclosed; author section in the manual.</w:t>
      </w:r>
    </w:p>
    <w:p>
      <w:pPr>
        <w:pStyle w:val="ListBullet"/>
      </w:pPr>
      <w:r>
        <w:t>Duration: 17.5 hours of learner effort, broken down in Chapter 1 and the lesson plan.</w:t>
      </w:r>
    </w:p>
    <w:p>
      <w:r>
        <w:rPr>
          <w:b w:val="0"/>
          <w:i w:val="0"/>
          <w:sz w:val="21"/>
        </w:rPr>
        <w:t>We are happy to supply the image credits register, the presentation slides, or anything else that would help the review. Thank you for your time.</w:t>
      </w:r>
    </w:p>
    <w:p>
      <w:r>
        <w:rPr>
          <w:b w:val="0"/>
          <w:i w:val="0"/>
          <w:sz w:val="21"/>
        </w:rPr>
        <w:t>Jessica Jane Preston</w:t>
        <w:br/>
        <w:t>The Looking Glass Beauty School, TLG Beauty Limited, Provider no. 789824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