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Jar And run it as “java -jar SchemaGenerator.jar”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will prompt you to specify the path of the file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the the Jar is executed you should see a “output_timestamp.txt” file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Paste the text from “output_timestamp.txt”  into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https://jsoncompare.com/#!/simple/</w:t>
        </w:r>
      </w:hyperlink>
      <w:r w:rsidDel="00000000" w:rsidR="00000000" w:rsidRPr="00000000">
        <w:rPr>
          <w:rtl w:val="0"/>
        </w:rPr>
        <w:t xml:space="preserve"> and validate the output.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Please don’t use file names with Spaces ex: “use CellLineFields.csv Instead of Cell Line Fields.csv”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File line is expected to have the Headers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Use a CSV file “,” delimited.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Let me know if you encounter any issues.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soncompare.com/#!/simp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