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0979A07C" w:rsidR="003C23E5" w:rsidRDefault="00051945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8" w:history="1">
        <w:r w:rsidR="00974532" w:rsidRPr="00974532">
          <w:rPr>
            <w:rStyle w:val="Hyperlink"/>
            <w:sz w:val="22"/>
          </w:rPr>
          <w:t>ASA</w:t>
        </w:r>
      </w:hyperlink>
    </w:p>
    <w:p w14:paraId="18A375CC" w14:textId="590BA690" w:rsidR="00D61830" w:rsidRPr="004F08A5" w:rsidRDefault="00D61830" w:rsidP="008B73AE">
      <w:pPr>
        <w:spacing w:line="360" w:lineRule="auto"/>
        <w:contextualSpacing/>
        <w:rPr>
          <w:rStyle w:val="Hyperlink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underlying mechanism</w:t>
      </w:r>
      <w:r w:rsidR="007F2E11">
        <w:rPr>
          <w:sz w:val="22"/>
        </w:rPr>
        <w:t>s</w:t>
      </w:r>
      <w:r w:rsidR="00A136CB">
        <w:rPr>
          <w:sz w:val="22"/>
        </w:rPr>
        <w:t xml:space="preserve">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64694BD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</w:t>
      </w:r>
      <w:r w:rsidR="00A06151">
        <w:rPr>
          <w:sz w:val="22"/>
        </w:rPr>
        <w:t>'</w:t>
      </w:r>
      <w:r w:rsidR="002F64F5">
        <w:rPr>
          <w:sz w:val="22"/>
        </w:rPr>
        <w:t>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35BEE774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</w:t>
      </w:r>
      <w:r w:rsidR="00A06151">
        <w:rPr>
          <w:sz w:val="22"/>
        </w:rPr>
        <w:t>'</w:t>
      </w:r>
      <w:r>
        <w:rPr>
          <w:sz w:val="22"/>
        </w:rPr>
        <w:t>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6E21DF92" w:rsidR="00385C85" w:rsidRDefault="00051945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A06151">
          <w:rPr>
            <w:rStyle w:val="Hyperlink"/>
            <w:b/>
            <w:bCs/>
            <w:sz w:val="22"/>
          </w:rPr>
          <w:t>Measuring Policy Uncertainty Using Coal Power Plants' 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051945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051945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051945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3B21E9F5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</w:t>
      </w:r>
      <w:r w:rsidR="00A06151">
        <w:rPr>
          <w:color w:val="000000" w:themeColor="text1"/>
          <w:sz w:val="22"/>
        </w:rPr>
        <w:t>"</w:t>
      </w:r>
      <w:hyperlink r:id="rId13" w:history="1">
        <w:r w:rsidR="009C623D" w:rsidRPr="00051945">
          <w:rPr>
            <w:rStyle w:val="Hyperlink"/>
            <w:sz w:val="22"/>
          </w:rPr>
          <w:t>Distinguishing moral hazard from access for high-cost healthcare under insurance</w:t>
        </w:r>
        <w:r w:rsidRPr="00051945">
          <w:rPr>
            <w:rStyle w:val="Hyperlink"/>
            <w:sz w:val="22"/>
          </w:rPr>
          <w:t>.</w:t>
        </w:r>
      </w:hyperlink>
      <w:bookmarkStart w:id="0" w:name="_GoBack"/>
      <w:bookmarkEnd w:id="0"/>
      <w:r w:rsidR="00A06151">
        <w:rPr>
          <w:color w:val="000000" w:themeColor="text1"/>
          <w:sz w:val="22"/>
        </w:rPr>
        <w:t>"</w:t>
      </w:r>
      <w:r w:rsidRPr="00197CC8">
        <w:rPr>
          <w:color w:val="000000" w:themeColor="text1"/>
          <w:sz w:val="22"/>
        </w:rPr>
        <w:t xml:space="preserve">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4372389E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51117E40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27252CC0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583290E0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E22BFE2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</w:t>
      </w:r>
      <w:r w:rsidR="00A06151">
        <w:rPr>
          <w:bCs/>
          <w:i/>
          <w:iCs/>
          <w:color w:val="000000" w:themeColor="text1"/>
          <w:sz w:val="22"/>
        </w:rPr>
        <w:t>'</w:t>
      </w:r>
      <w:r w:rsidRPr="000778FF">
        <w:rPr>
          <w:bCs/>
          <w:i/>
          <w:iCs/>
          <w:color w:val="000000" w:themeColor="text1"/>
          <w:sz w:val="22"/>
        </w:rPr>
        <w:t xml:space="preserve"> Investment and Exit Decisions</w:t>
      </w:r>
    </w:p>
    <w:p w14:paraId="2570195F" w14:textId="128C708F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7ADD93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2BEDF46D" w14:textId="27E8DF0C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r w:rsidR="00975CA8">
        <w:rPr>
          <w:bCs/>
          <w:sz w:val="22"/>
        </w:rPr>
        <w:t>Pacific</w:t>
      </w:r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3D57344A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r w:rsidR="00975CA8">
        <w:rPr>
          <w:bCs/>
          <w:sz w:val="22"/>
        </w:rPr>
        <w:t>OpenStreetMap</w:t>
      </w:r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15448E16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4" w:history="1">
        <w:r w:rsidRPr="00F14942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0D5E5E95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051945">
        <w:rPr>
          <w:bCs/>
          <w:noProof/>
          <w:sz w:val="22"/>
        </w:rPr>
        <w:t>December 22,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tqwFAJwz1iI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51945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2E11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24ECE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4532"/>
    <w:rsid w:val="00975084"/>
    <w:rsid w:val="00975CA8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6151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4942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4E91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hyperlink" Target="https://doi.org/10.1371/journal.pone.02317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hyperlink" Target="https://www.actuarialdirectory.org/?searchType=11&amp;discloseId=OLlRK7tQXIOI%2FO7q0tuRfw%3D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102</cp:revision>
  <cp:lastPrinted>2020-10-07T05:29:00Z</cp:lastPrinted>
  <dcterms:created xsi:type="dcterms:W3CDTF">2020-06-23T21:55:00Z</dcterms:created>
  <dcterms:modified xsi:type="dcterms:W3CDTF">2020-12-22T15:31:00Z</dcterms:modified>
</cp:coreProperties>
</file>