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C2E963">
      <w:pPr>
        <w:pStyle w:val="70"/>
        <w:spacing w:before="312" w:after="0"/>
        <w:jc w:val="center"/>
        <w:rPr>
          <w:rFonts w:ascii="FreeSans" w:hAnsi="FreeSans" w:eastAsia="华文黑体 - Kelvin"/>
        </w:rPr>
      </w:pPr>
    </w:p>
    <w:p w14:paraId="5E249B64">
      <w:pPr>
        <w:pStyle w:val="70"/>
        <w:spacing w:before="312" w:after="0"/>
        <w:jc w:val="center"/>
        <w:rPr>
          <w:rFonts w:ascii="FreeSans" w:hAnsi="FreeSans" w:eastAsia="华文黑体 - Kelvin"/>
        </w:rPr>
      </w:pPr>
      <w:r>
        <w:rPr>
          <w:rFonts w:ascii="FreeSans" w:hAnsi="FreeSans"/>
        </w:rPr>
        <w:t>线上观影厅项目文档</w:t>
      </w:r>
    </w:p>
    <w:p w14:paraId="00A07E95">
      <w:pPr>
        <w:jc w:val="center"/>
        <w:rPr>
          <w:rFonts w:ascii="华文黑体 - Kelvin" w:hAnsi="华文黑体 - Kelvin" w:eastAsia="华文黑体 - Kelvin"/>
          <w:sz w:val="30"/>
          <w:szCs w:val="30"/>
        </w:rPr>
      </w:pPr>
    </w:p>
    <w:p w14:paraId="108953F0">
      <w:pPr>
        <w:jc w:val="center"/>
        <w:rPr>
          <w:rFonts w:ascii="华文黑体 - Kelvin" w:hAnsi="华文黑体 - Kelvin" w:eastAsia="华文黑体 - Kelvin"/>
          <w:sz w:val="30"/>
          <w:szCs w:val="30"/>
        </w:rPr>
      </w:pPr>
    </w:p>
    <w:p w14:paraId="55C16EAD">
      <w:pPr>
        <w:jc w:val="center"/>
        <w:rPr>
          <w:rFonts w:ascii="华文黑体 - Kelvin" w:hAnsi="华文黑体 - Kelvin" w:eastAsia="华文黑体 - Kelvin"/>
          <w:sz w:val="30"/>
          <w:szCs w:val="30"/>
        </w:rPr>
      </w:pPr>
    </w:p>
    <w:p w14:paraId="4EF3D63A">
      <w:pPr>
        <w:jc w:val="center"/>
        <w:rPr>
          <w:rFonts w:ascii="华文黑体 - Kelvin" w:hAnsi="华文黑体 - Kelvin" w:eastAsia="华文黑体 - Kelvin"/>
          <w:sz w:val="30"/>
          <w:szCs w:val="30"/>
        </w:rPr>
      </w:pPr>
    </w:p>
    <w:p w14:paraId="20D88223">
      <w:pPr>
        <w:jc w:val="center"/>
        <w:rPr>
          <w:rFonts w:ascii="华文黑体 - Kelvin" w:hAnsi="华文黑体 - Kelvin" w:eastAsia="华文黑体 - Kelvin"/>
          <w:sz w:val="30"/>
          <w:szCs w:val="30"/>
        </w:rPr>
      </w:pPr>
    </w:p>
    <w:p w14:paraId="1DA62FD8">
      <w:pPr>
        <w:jc w:val="center"/>
        <w:rPr>
          <w:rFonts w:ascii="华文黑体 - Kelvin" w:hAnsi="华文黑体 - Kelvin" w:eastAsia="华文黑体 - Kelvin"/>
          <w:sz w:val="30"/>
          <w:szCs w:val="30"/>
        </w:rPr>
      </w:pPr>
    </w:p>
    <w:p w14:paraId="01221C4B">
      <w:pPr>
        <w:jc w:val="center"/>
        <w:rPr>
          <w:rFonts w:ascii="华文黑体 - Kelvin" w:hAnsi="华文黑体 - Kelvin" w:eastAsia="华文黑体 - Kelvin"/>
          <w:sz w:val="30"/>
          <w:szCs w:val="30"/>
        </w:rPr>
      </w:pPr>
    </w:p>
    <w:p w14:paraId="22621AAD">
      <w:pPr>
        <w:jc w:val="both"/>
        <w:rPr>
          <w:rFonts w:ascii="华文黑体 - Kelvin" w:hAnsi="华文黑体 - Kelvin" w:eastAsia="华文黑体 - Kelvin"/>
          <w:sz w:val="30"/>
          <w:szCs w:val="30"/>
        </w:rPr>
      </w:pPr>
    </w:p>
    <w:p w14:paraId="494301AE">
      <w:pPr>
        <w:jc w:val="center"/>
        <w:rPr>
          <w:rFonts w:ascii="华文黑体 - Kelvin" w:hAnsi="华文黑体 - Kelvin" w:eastAsia="华文黑体 - Kelvin"/>
          <w:sz w:val="30"/>
          <w:szCs w:val="30"/>
        </w:rPr>
      </w:pPr>
    </w:p>
    <w:p w14:paraId="380CC0C9">
      <w:pPr>
        <w:jc w:val="center"/>
        <w:rPr>
          <w:rFonts w:ascii="华文黑体 - Kelvin" w:hAnsi="华文黑体 - Kelvin" w:eastAsia="华文黑体 - Kelvin"/>
          <w:sz w:val="30"/>
          <w:szCs w:val="30"/>
        </w:rPr>
      </w:pPr>
    </w:p>
    <w:p w14:paraId="53C17219">
      <w:pPr>
        <w:jc w:val="both"/>
        <w:rPr>
          <w:rFonts w:ascii="华文黑体 - Kelvin" w:hAnsi="华文黑体 - Kelvin" w:eastAsia="华文黑体 - Kelvin"/>
          <w:sz w:val="30"/>
          <w:szCs w:val="30"/>
        </w:rPr>
      </w:pPr>
      <w:r>
        <w:rPr>
          <w:rFonts w:ascii="华文黑体 - Kelvin" w:hAnsi="华文黑体 - Kelvin" w:eastAsia="华文黑体 - Kelvin"/>
          <w:sz w:val="30"/>
          <w:szCs w:val="30"/>
        </w:rPr>
        <w:t xml:space="preserve"> </w:t>
      </w:r>
    </w:p>
    <w:p w14:paraId="46EDD002">
      <w:pPr>
        <w:jc w:val="center"/>
        <w:rPr>
          <w:rFonts w:ascii="华文黑体 - Kelvin" w:hAnsi="华文黑体 - Kelvin" w:eastAsia="华文黑体 - Kelvin"/>
          <w:sz w:val="30"/>
          <w:szCs w:val="30"/>
        </w:rPr>
      </w:pPr>
    </w:p>
    <w:p w14:paraId="0B5CC019">
      <w:pPr>
        <w:spacing w:line="360" w:lineRule="auto"/>
        <w:jc w:val="center"/>
        <w:rPr>
          <w:rFonts w:ascii="华文黑体 - Kelvin" w:hAnsi="华文黑体 - Kelvin" w:eastAsia="华文黑体 - Kelvin"/>
          <w:sz w:val="30"/>
          <w:szCs w:val="30"/>
        </w:rPr>
      </w:pPr>
      <w:r>
        <w:rPr>
          <w:rFonts w:ascii="华文黑体 - Kelvin" w:hAnsi="华文黑体 - Kelvin" w:eastAsia="华文黑体 - Kelvin"/>
          <w:sz w:val="30"/>
          <w:szCs w:val="30"/>
        </w:rPr>
        <w:t xml:space="preserve">项目小组 </w:t>
      </w:r>
      <w:r>
        <w:rPr>
          <w:rFonts w:ascii="华文黑体 - Kelvin" w:hAnsi="华文黑体 - Kelvin" w:eastAsia="华文黑体 - Kelvin"/>
          <w:sz w:val="30"/>
          <w:szCs w:val="30"/>
          <w:u w:val="single"/>
        </w:rPr>
        <w:t xml:space="preserve">      第四小组                 </w:t>
      </w:r>
    </w:p>
    <w:p w14:paraId="1B97DF08">
      <w:pPr>
        <w:spacing w:line="360" w:lineRule="auto"/>
        <w:jc w:val="center"/>
        <w:rPr>
          <w:rFonts w:ascii="华文黑体 - Kelvin" w:hAnsi="华文黑体 - Kelvin" w:eastAsia="华文黑体 - Kelvin"/>
          <w:sz w:val="30"/>
          <w:szCs w:val="30"/>
        </w:rPr>
      </w:pPr>
      <w:r>
        <w:rPr>
          <w:rFonts w:ascii="华文黑体 - Kelvin" w:hAnsi="华文黑体 - Kelvin" w:eastAsia="华文黑体 - Kelvin"/>
          <w:sz w:val="30"/>
          <w:szCs w:val="30"/>
          <w:u w:val="none"/>
        </w:rPr>
        <w:t xml:space="preserve">             小组成员 </w:t>
      </w:r>
      <w:r>
        <w:rPr>
          <w:rFonts w:ascii="华文黑体 - Kelvin" w:hAnsi="华文黑体 - Kelvin" w:eastAsia="华文黑体 - Kelvin"/>
          <w:sz w:val="30"/>
          <w:szCs w:val="30"/>
          <w:u w:val="single"/>
        </w:rPr>
        <w:t xml:space="preserve">刘帅、何鑫宇、苏成、黄昆、钟彧、谢延盛                                       </w:t>
      </w:r>
    </w:p>
    <w:p w14:paraId="53004147">
      <w:pPr>
        <w:spacing w:line="360" w:lineRule="auto"/>
        <w:jc w:val="center"/>
        <w:rPr>
          <w:rFonts w:ascii="华文黑体 - Kelvin" w:hAnsi="华文黑体 - Kelvin" w:eastAsia="华文黑体 - Kelvin"/>
        </w:rPr>
      </w:pPr>
      <w:r>
        <w:rPr>
          <w:rFonts w:ascii="华文黑体 - Kelvin" w:hAnsi="华文黑体 - Kelvin" w:eastAsia="华文黑体 - Kelvin"/>
          <w:sz w:val="30"/>
          <w:szCs w:val="30"/>
        </w:rPr>
        <w:t xml:space="preserve">       联系方式 </w:t>
      </w:r>
      <w:r>
        <w:rPr>
          <w:rFonts w:ascii="华文黑体 - Kelvin" w:hAnsi="华文黑体 - Kelvin" w:eastAsia="华文黑体 - Kelvin"/>
          <w:sz w:val="30"/>
          <w:szCs w:val="30"/>
          <w:u w:val="single"/>
        </w:rPr>
        <w:t xml:space="preserve">    1923232572</w:t>
      </w:r>
      <w:r>
        <w:rPr>
          <w:rFonts w:hint="eastAsia" w:ascii="华文黑体 - Kelvin" w:hAnsi="华文黑体 - Kelvin" w:eastAsia="华文黑体 - Kelvin"/>
          <w:sz w:val="30"/>
          <w:szCs w:val="30"/>
          <w:u w:val="single"/>
          <w:lang w:val="en-US" w:eastAsia="zh-CN"/>
        </w:rPr>
        <w:t xml:space="preserve">7      </w:t>
      </w:r>
      <w:r>
        <w:rPr>
          <w:rFonts w:ascii="华文黑体 - Kelvin" w:hAnsi="华文黑体 - Kelvin" w:eastAsia="华文黑体 - Kelvin"/>
          <w:sz w:val="30"/>
          <w:szCs w:val="30"/>
          <w:u w:val="single"/>
        </w:rPr>
        <w:t xml:space="preserve">                           </w:t>
      </w:r>
    </w:p>
    <w:p w14:paraId="71B04557">
      <w:pPr>
        <w:spacing w:line="360" w:lineRule="auto"/>
        <w:jc w:val="center"/>
        <w:rPr>
          <w:b w:val="0"/>
          <w:bCs w:val="0"/>
          <w:sz w:val="30"/>
          <w:szCs w:val="30"/>
          <w:u w:val="single"/>
        </w:rPr>
      </w:pPr>
    </w:p>
    <w:p w14:paraId="5BEDF9A6">
      <w:pPr>
        <w:jc w:val="center"/>
        <w:rPr>
          <w:rFonts w:ascii="华文黑体 - Kelvin" w:hAnsi="华文黑体 - Kelvin" w:eastAsia="华文黑体 - Kelvin"/>
          <w:sz w:val="30"/>
          <w:szCs w:val="30"/>
        </w:rPr>
      </w:pPr>
    </w:p>
    <w:p w14:paraId="1DD87676">
      <w:pPr>
        <w:jc w:val="center"/>
        <w:rPr>
          <w:rFonts w:ascii="华文黑体 - Kelvin" w:hAnsi="华文黑体 - Kelvin" w:eastAsia="华文黑体 - Kelvin"/>
          <w:sz w:val="30"/>
          <w:szCs w:val="30"/>
        </w:rPr>
      </w:pPr>
    </w:p>
    <w:p w14:paraId="16157D4A">
      <w:pPr>
        <w:jc w:val="center"/>
        <w:rPr>
          <w:rFonts w:ascii="华文黑体 - Kelvin" w:hAnsi="华文黑体 - Kelvin" w:eastAsia="华文黑体 - Kelvin"/>
          <w:sz w:val="30"/>
          <w:szCs w:val="30"/>
        </w:rPr>
      </w:pPr>
      <w:r>
        <w:rPr>
          <w:rFonts w:ascii="华文黑体 - Kelvin" w:hAnsi="华文黑体 - Kelvin" w:eastAsia="华文黑体 - Kelvin"/>
          <w:sz w:val="30"/>
          <w:szCs w:val="30"/>
        </w:rPr>
        <w:t>重庆师范大学软件工程系</w:t>
      </w:r>
      <w:r>
        <w:br w:type="page"/>
      </w:r>
    </w:p>
    <w:p w14:paraId="4F70213F">
      <w:pPr>
        <w:pStyle w:val="45"/>
      </w:pPr>
      <w:bookmarkStart w:id="0" w:name="__RefHeading__3253_1376500826"/>
      <w:bookmarkEnd w:id="0"/>
      <w:bookmarkStart w:id="1" w:name="_Toc15447"/>
      <w:r>
        <w:t>摘要</w:t>
      </w:r>
      <w:bookmarkEnd w:id="1"/>
    </w:p>
    <w:p w14:paraId="1273750E">
      <w:pPr>
        <w:pStyle w:val="52"/>
      </w:pPr>
      <w:r>
        <w:t>项目背景 随着生活范围扩大，异地情侣与亲友因地理阻隔，缺乏能够共同参与的高质量社交娱乐活动 。虽然现有市场存在观影解决方案，但普遍面临版权限制、会员收费、操作繁琐以及运维成本高等痛点，难以满足用户对于“轻量、免费、自主片源”的陪伴式观影需求 。</w:t>
      </w:r>
    </w:p>
    <w:p w14:paraId="0DF5F27B">
      <w:pPr>
        <w:pStyle w:val="52"/>
      </w:pPr>
      <w:r>
        <w:t>项目目标 本项目旨在开发一个基于 Web 技术的全栈“线上观影厅”应用，仿照 B 站放映厅功能，打造免费、无广告且开箱即用的解决方案 。平台致力于实现视频播放的实时同步与低延迟互动（弹幕、聊天），并支持用户自主上传或提供视频源以解决版权限制 。最终目的是消除异地隔阂，完美复刻线下“客厅沙发观影”的沉浸式社交体验 。</w:t>
      </w:r>
    </w:p>
    <w:p w14:paraId="6084C88F">
      <w:pPr>
        <w:pStyle w:val="52"/>
        <w:ind w:left="0" w:leftChars="0" w:firstLine="0" w:firstLineChars="0"/>
      </w:pPr>
    </w:p>
    <w:p w14:paraId="56F1DEF5">
      <w:pPr>
        <w:pStyle w:val="51"/>
        <w:rPr>
          <w:rFonts w:eastAsia="华文黑体 - Kelvin"/>
        </w:rPr>
      </w:pPr>
    </w:p>
    <w:p w14:paraId="02E30CC1">
      <w:pPr>
        <w:rPr>
          <w:rFonts w:eastAsia="华文黑体 - Kelvin"/>
        </w:rPr>
      </w:pPr>
    </w:p>
    <w:p w14:paraId="6237D038">
      <w:pPr>
        <w:rPr>
          <w:rFonts w:eastAsia="华文黑体 - Kelvin"/>
        </w:rPr>
      </w:pPr>
    </w:p>
    <w:sdt>
      <w:sdtPr>
        <w:id w:val="147453348"/>
        <w:docPartObj>
          <w:docPartGallery w:val="Table of Contents"/>
          <w:docPartUnique/>
        </w:docPartObj>
      </w:sdtPr>
      <w:sdtContent>
        <w:p w14:paraId="41846B09">
          <w:pPr>
            <w:pStyle w:val="63"/>
          </w:pPr>
          <w:bookmarkStart w:id="2" w:name="_Toc340"/>
          <w:r>
            <w:br w:type="page"/>
          </w:r>
          <w:r>
            <w:t>目录</w:t>
          </w:r>
          <w:bookmarkEnd w:id="2"/>
        </w:p>
        <w:p w14:paraId="1F57EEF3">
          <w:pPr>
            <w:pStyle w:val="31"/>
          </w:pPr>
          <w:r>
            <w:fldChar w:fldCharType="begin"/>
          </w:r>
          <w:r>
            <w:instrText xml:space="preserve">TOC \o "1-9" \t "标题 10,10" \h \tdkey 7s0u34</w:instrText>
          </w:r>
          <w:r>
            <w:fldChar w:fldCharType="separate"/>
          </w:r>
          <w:r>
            <w:fldChar w:fldCharType="begin"/>
          </w:r>
          <w:r>
            <w:instrText xml:space="preserve"> HYPERLINK \l _Toc15447 </w:instrText>
          </w:r>
          <w:r>
            <w:fldChar w:fldCharType="separate"/>
          </w:r>
          <w:r>
            <w:t>摘要</w:t>
          </w:r>
          <w:r>
            <w:tab/>
          </w:r>
          <w:r>
            <w:fldChar w:fldCharType="begin"/>
          </w:r>
          <w:r>
            <w:instrText xml:space="preserve"> PAGEREF _Toc15447 \h </w:instrText>
          </w:r>
          <w:r>
            <w:fldChar w:fldCharType="separate"/>
          </w:r>
          <w:r>
            <w:t>2</w:t>
          </w:r>
          <w:r>
            <w:fldChar w:fldCharType="end"/>
          </w:r>
          <w:r>
            <w:fldChar w:fldCharType="end"/>
          </w:r>
        </w:p>
        <w:p w14:paraId="4C35DAC3">
          <w:pPr>
            <w:pStyle w:val="31"/>
          </w:pPr>
          <w:r>
            <w:fldChar w:fldCharType="begin"/>
          </w:r>
          <w:r>
            <w:instrText xml:space="preserve"> HYPERLINK \l _Toc340 </w:instrText>
          </w:r>
          <w:r>
            <w:fldChar w:fldCharType="separate"/>
          </w:r>
          <w:r>
            <w:t>目录</w:t>
          </w:r>
          <w:r>
            <w:tab/>
          </w:r>
          <w:r>
            <w:fldChar w:fldCharType="begin"/>
          </w:r>
          <w:r>
            <w:instrText xml:space="preserve"> PAGEREF _Toc340 \h </w:instrText>
          </w:r>
          <w:r>
            <w:fldChar w:fldCharType="separate"/>
          </w:r>
          <w:r>
            <w:t>2</w:t>
          </w:r>
          <w:r>
            <w:fldChar w:fldCharType="end"/>
          </w:r>
          <w:r>
            <w:fldChar w:fldCharType="end"/>
          </w:r>
        </w:p>
        <w:p w14:paraId="39C69049">
          <w:pPr>
            <w:pStyle w:val="31"/>
          </w:pPr>
          <w:r>
            <w:fldChar w:fldCharType="begin"/>
          </w:r>
          <w:r>
            <w:instrText xml:space="preserve"> HYPERLINK \l _Toc13116 </w:instrText>
          </w:r>
          <w:r>
            <w:fldChar w:fldCharType="separate"/>
          </w:r>
          <w:r>
            <w:rPr>
              <w:rFonts w:eastAsia="华文黑体 - Kelvin"/>
            </w:rPr>
            <w:t xml:space="preserve">第一章 </w:t>
          </w:r>
          <w:r>
            <w:t>立项</w:t>
          </w:r>
          <w:r>
            <w:tab/>
          </w:r>
          <w:r>
            <w:fldChar w:fldCharType="begin"/>
          </w:r>
          <w:r>
            <w:instrText xml:space="preserve"> PAGEREF _Toc13116 \h </w:instrText>
          </w:r>
          <w:r>
            <w:fldChar w:fldCharType="separate"/>
          </w:r>
          <w:r>
            <w:t>4</w:t>
          </w:r>
          <w:r>
            <w:fldChar w:fldCharType="end"/>
          </w:r>
          <w:r>
            <w:fldChar w:fldCharType="end"/>
          </w:r>
        </w:p>
        <w:p w14:paraId="3BAFDCFA">
          <w:pPr>
            <w:pStyle w:val="35"/>
          </w:pPr>
          <w:r>
            <w:fldChar w:fldCharType="begin"/>
          </w:r>
          <w:r>
            <w:instrText xml:space="preserve"> HYPERLINK \l _Toc6172 </w:instrText>
          </w:r>
          <w:r>
            <w:fldChar w:fldCharType="separate"/>
          </w:r>
          <w:r>
            <w:rPr>
              <w:rFonts w:eastAsia="华文黑体 - Kelvin"/>
            </w:rPr>
            <w:t xml:space="preserve">一、 </w:t>
          </w:r>
          <w:r>
            <w:t>项目起源与提案</w:t>
          </w:r>
          <w:r>
            <w:tab/>
          </w:r>
          <w:r>
            <w:fldChar w:fldCharType="begin"/>
          </w:r>
          <w:r>
            <w:instrText xml:space="preserve"> PAGEREF _Toc6172 \h </w:instrText>
          </w:r>
          <w:r>
            <w:fldChar w:fldCharType="separate"/>
          </w:r>
          <w:r>
            <w:t>5</w:t>
          </w:r>
          <w:r>
            <w:fldChar w:fldCharType="end"/>
          </w:r>
          <w:r>
            <w:fldChar w:fldCharType="end"/>
          </w:r>
        </w:p>
        <w:p w14:paraId="0021615B">
          <w:pPr>
            <w:pStyle w:val="27"/>
          </w:pPr>
          <w:r>
            <w:fldChar w:fldCharType="begin"/>
          </w:r>
          <w:r>
            <w:instrText xml:space="preserve"> HYPERLINK \l _Toc16933 </w:instrText>
          </w:r>
          <w:r>
            <w:fldChar w:fldCharType="separate"/>
          </w:r>
          <w:r>
            <w:rPr>
              <w:rFonts w:eastAsia="华文黑体 - Kelvin"/>
            </w:rPr>
            <w:t xml:space="preserve">（一） </w:t>
          </w:r>
          <w:r>
            <w:t>项目起源</w:t>
          </w:r>
          <w:r>
            <w:tab/>
          </w:r>
          <w:r>
            <w:fldChar w:fldCharType="begin"/>
          </w:r>
          <w:r>
            <w:instrText xml:space="preserve"> PAGEREF _Toc16933 \h </w:instrText>
          </w:r>
          <w:r>
            <w:fldChar w:fldCharType="separate"/>
          </w:r>
          <w:r>
            <w:t>5</w:t>
          </w:r>
          <w:r>
            <w:fldChar w:fldCharType="end"/>
          </w:r>
          <w:r>
            <w:fldChar w:fldCharType="end"/>
          </w:r>
        </w:p>
        <w:p w14:paraId="1EF17E46">
          <w:pPr>
            <w:pStyle w:val="27"/>
          </w:pPr>
          <w:r>
            <w:fldChar w:fldCharType="begin"/>
          </w:r>
          <w:r>
            <w:instrText xml:space="preserve"> HYPERLINK \l _Toc8381 </w:instrText>
          </w:r>
          <w:r>
            <w:fldChar w:fldCharType="separate"/>
          </w:r>
          <w:r>
            <w:rPr>
              <w:rFonts w:eastAsia="华文黑体 - Kelvin"/>
            </w:rPr>
            <w:t xml:space="preserve">（二） </w:t>
          </w:r>
          <w:r>
            <w:t>项目提案</w:t>
          </w:r>
          <w:r>
            <w:tab/>
          </w:r>
          <w:r>
            <w:fldChar w:fldCharType="begin"/>
          </w:r>
          <w:r>
            <w:instrText xml:space="preserve"> PAGEREF _Toc8381 \h </w:instrText>
          </w:r>
          <w:r>
            <w:fldChar w:fldCharType="separate"/>
          </w:r>
          <w:r>
            <w:t>5</w:t>
          </w:r>
          <w:r>
            <w:fldChar w:fldCharType="end"/>
          </w:r>
          <w:r>
            <w:fldChar w:fldCharType="end"/>
          </w:r>
        </w:p>
        <w:p w14:paraId="50A6816A">
          <w:pPr>
            <w:pStyle w:val="32"/>
          </w:pPr>
          <w:r>
            <w:fldChar w:fldCharType="begin"/>
          </w:r>
          <w:r>
            <w:instrText xml:space="preserve"> HYPERLINK \l _Toc31438 </w:instrText>
          </w:r>
          <w:r>
            <w:fldChar w:fldCharType="separate"/>
          </w:r>
          <w:r>
            <w:t>1. 要解决的问题</w:t>
          </w:r>
          <w:r>
            <w:tab/>
          </w:r>
          <w:r>
            <w:fldChar w:fldCharType="begin"/>
          </w:r>
          <w:r>
            <w:instrText xml:space="preserve"> PAGEREF _Toc31438 \h </w:instrText>
          </w:r>
          <w:r>
            <w:fldChar w:fldCharType="separate"/>
          </w:r>
          <w:r>
            <w:t>5</w:t>
          </w:r>
          <w:r>
            <w:fldChar w:fldCharType="end"/>
          </w:r>
          <w:r>
            <w:fldChar w:fldCharType="end"/>
          </w:r>
        </w:p>
        <w:p w14:paraId="63156139">
          <w:pPr>
            <w:pStyle w:val="32"/>
          </w:pPr>
          <w:r>
            <w:fldChar w:fldCharType="begin"/>
          </w:r>
          <w:r>
            <w:instrText xml:space="preserve"> HYPERLINK \l _Toc10048 </w:instrText>
          </w:r>
          <w:r>
            <w:fldChar w:fldCharType="separate"/>
          </w:r>
          <w:r>
            <w:t>2. 目标用户</w:t>
          </w:r>
          <w:r>
            <w:tab/>
          </w:r>
          <w:r>
            <w:fldChar w:fldCharType="begin"/>
          </w:r>
          <w:r>
            <w:instrText xml:space="preserve"> PAGEREF _Toc10048 \h </w:instrText>
          </w:r>
          <w:r>
            <w:fldChar w:fldCharType="separate"/>
          </w:r>
          <w:r>
            <w:t>5</w:t>
          </w:r>
          <w:r>
            <w:fldChar w:fldCharType="end"/>
          </w:r>
          <w:r>
            <w:fldChar w:fldCharType="end"/>
          </w:r>
        </w:p>
        <w:p w14:paraId="7A425291">
          <w:pPr>
            <w:pStyle w:val="32"/>
          </w:pPr>
          <w:r>
            <w:fldChar w:fldCharType="begin"/>
          </w:r>
          <w:r>
            <w:instrText xml:space="preserve"> HYPERLINK \l _Toc23918 </w:instrText>
          </w:r>
          <w:r>
            <w:fldChar w:fldCharType="separate"/>
          </w:r>
          <w:r>
            <w:t>3. 解决方案</w:t>
          </w:r>
          <w:r>
            <w:tab/>
          </w:r>
          <w:r>
            <w:fldChar w:fldCharType="begin"/>
          </w:r>
          <w:r>
            <w:instrText xml:space="preserve"> PAGEREF _Toc23918 \h </w:instrText>
          </w:r>
          <w:r>
            <w:fldChar w:fldCharType="separate"/>
          </w:r>
          <w:r>
            <w:t>5</w:t>
          </w:r>
          <w:r>
            <w:fldChar w:fldCharType="end"/>
          </w:r>
          <w:r>
            <w:fldChar w:fldCharType="end"/>
          </w:r>
        </w:p>
        <w:p w14:paraId="0B925E8F">
          <w:pPr>
            <w:pStyle w:val="32"/>
          </w:pPr>
          <w:r>
            <w:fldChar w:fldCharType="begin"/>
          </w:r>
          <w:r>
            <w:instrText xml:space="preserve"> HYPERLINK \l _Toc1544 </w:instrText>
          </w:r>
          <w:r>
            <w:fldChar w:fldCharType="separate"/>
          </w:r>
          <w:r>
            <w:t>4. 当前做的原因</w:t>
          </w:r>
          <w:r>
            <w:tab/>
          </w:r>
          <w:r>
            <w:fldChar w:fldCharType="begin"/>
          </w:r>
          <w:r>
            <w:instrText xml:space="preserve"> PAGEREF _Toc1544 \h </w:instrText>
          </w:r>
          <w:r>
            <w:fldChar w:fldCharType="separate"/>
          </w:r>
          <w:r>
            <w:t>5</w:t>
          </w:r>
          <w:r>
            <w:fldChar w:fldCharType="end"/>
          </w:r>
          <w:r>
            <w:fldChar w:fldCharType="end"/>
          </w:r>
        </w:p>
        <w:p w14:paraId="4094B300">
          <w:pPr>
            <w:pStyle w:val="35"/>
          </w:pPr>
          <w:r>
            <w:fldChar w:fldCharType="begin"/>
          </w:r>
          <w:r>
            <w:instrText xml:space="preserve"> HYPERLINK \l _Toc29114 </w:instrText>
          </w:r>
          <w:r>
            <w:fldChar w:fldCharType="separate"/>
          </w:r>
          <w:r>
            <w:rPr>
              <w:rFonts w:eastAsia="华文黑体 - Kelvin"/>
            </w:rPr>
            <w:t xml:space="preserve">二、 </w:t>
          </w:r>
          <w:r>
            <w:t>Business Case</w:t>
          </w:r>
          <w:r>
            <w:tab/>
          </w:r>
          <w:r>
            <w:fldChar w:fldCharType="begin"/>
          </w:r>
          <w:r>
            <w:instrText xml:space="preserve"> PAGEREF _Toc29114 \h </w:instrText>
          </w:r>
          <w:r>
            <w:fldChar w:fldCharType="separate"/>
          </w:r>
          <w:r>
            <w:t>5</w:t>
          </w:r>
          <w:r>
            <w:fldChar w:fldCharType="end"/>
          </w:r>
          <w:r>
            <w:fldChar w:fldCharType="end"/>
          </w:r>
        </w:p>
        <w:p w14:paraId="1227AAEF">
          <w:pPr>
            <w:pStyle w:val="27"/>
          </w:pPr>
          <w:r>
            <w:fldChar w:fldCharType="begin"/>
          </w:r>
          <w:r>
            <w:instrText xml:space="preserve"> HYPERLINK \l _Toc26962 </w:instrText>
          </w:r>
          <w:r>
            <w:fldChar w:fldCharType="separate"/>
          </w:r>
          <w:r>
            <w:rPr>
              <w:rFonts w:eastAsia="华文黑体 - Kelvin"/>
            </w:rPr>
            <w:t xml:space="preserve">（一） </w:t>
          </w:r>
          <w:r>
            <w:t>项目价值与收益（Value &amp; Benefits）：</w:t>
          </w:r>
          <w:r>
            <w:tab/>
          </w:r>
          <w:r>
            <w:fldChar w:fldCharType="begin"/>
          </w:r>
          <w:r>
            <w:instrText xml:space="preserve"> PAGEREF _Toc26962 \h </w:instrText>
          </w:r>
          <w:r>
            <w:fldChar w:fldCharType="separate"/>
          </w:r>
          <w:r>
            <w:t>6</w:t>
          </w:r>
          <w:r>
            <w:fldChar w:fldCharType="end"/>
          </w:r>
          <w:r>
            <w:fldChar w:fldCharType="end"/>
          </w:r>
        </w:p>
        <w:p w14:paraId="38F4722C">
          <w:pPr>
            <w:pStyle w:val="32"/>
          </w:pPr>
          <w:r>
            <w:fldChar w:fldCharType="begin"/>
          </w:r>
          <w:r>
            <w:instrText xml:space="preserve"> HYPERLINK \l _Toc20724 </w:instrText>
          </w:r>
          <w:r>
            <w:fldChar w:fldCharType="separate"/>
          </w:r>
          <w:r>
            <w:rPr>
              <w:rFonts w:ascii="FreeSerif" w:hAnsi="FreeSerif" w:eastAsia="方正仿宋_GBK"/>
              <w:bCs/>
            </w:rPr>
            <w:t>1. 目标市场</w:t>
          </w:r>
          <w:r>
            <w:tab/>
          </w:r>
          <w:r>
            <w:fldChar w:fldCharType="begin"/>
          </w:r>
          <w:r>
            <w:instrText xml:space="preserve"> PAGEREF _Toc20724 \h </w:instrText>
          </w:r>
          <w:r>
            <w:fldChar w:fldCharType="separate"/>
          </w:r>
          <w:r>
            <w:t>6</w:t>
          </w:r>
          <w:r>
            <w:fldChar w:fldCharType="end"/>
          </w:r>
          <w:r>
            <w:fldChar w:fldCharType="end"/>
          </w:r>
        </w:p>
        <w:p w14:paraId="43EDF15E">
          <w:pPr>
            <w:pStyle w:val="32"/>
          </w:pPr>
          <w:r>
            <w:fldChar w:fldCharType="begin"/>
          </w:r>
          <w:r>
            <w:instrText xml:space="preserve"> HYPERLINK \l _Toc29570 </w:instrText>
          </w:r>
          <w:r>
            <w:fldChar w:fldCharType="separate"/>
          </w:r>
          <w:r>
            <w:t>2. 解决真实痛点</w:t>
          </w:r>
          <w:r>
            <w:tab/>
          </w:r>
          <w:r>
            <w:fldChar w:fldCharType="begin"/>
          </w:r>
          <w:r>
            <w:instrText xml:space="preserve"> PAGEREF _Toc29570 \h </w:instrText>
          </w:r>
          <w:r>
            <w:fldChar w:fldCharType="separate"/>
          </w:r>
          <w:r>
            <w:t>6</w:t>
          </w:r>
          <w:r>
            <w:fldChar w:fldCharType="end"/>
          </w:r>
          <w:r>
            <w:fldChar w:fldCharType="end"/>
          </w:r>
        </w:p>
        <w:p w14:paraId="5608EDE2">
          <w:pPr>
            <w:pStyle w:val="32"/>
          </w:pPr>
          <w:r>
            <w:fldChar w:fldCharType="begin"/>
          </w:r>
          <w:r>
            <w:instrText xml:space="preserve"> HYPERLINK \l _Toc29037 </w:instrText>
          </w:r>
          <w:r>
            <w:fldChar w:fldCharType="separate"/>
          </w:r>
          <w:r>
            <w:t>3. 技术栈验证</w:t>
          </w:r>
          <w:r>
            <w:tab/>
          </w:r>
          <w:r>
            <w:fldChar w:fldCharType="begin"/>
          </w:r>
          <w:r>
            <w:instrText xml:space="preserve"> PAGEREF _Toc29037 \h </w:instrText>
          </w:r>
          <w:r>
            <w:fldChar w:fldCharType="separate"/>
          </w:r>
          <w:r>
            <w:t>6</w:t>
          </w:r>
          <w:r>
            <w:fldChar w:fldCharType="end"/>
          </w:r>
          <w:r>
            <w:fldChar w:fldCharType="end"/>
          </w:r>
        </w:p>
        <w:p w14:paraId="09862D7B">
          <w:pPr>
            <w:pStyle w:val="32"/>
          </w:pPr>
          <w:r>
            <w:fldChar w:fldCharType="begin"/>
          </w:r>
          <w:r>
            <w:instrText xml:space="preserve"> HYPERLINK \l _Toc12573 </w:instrText>
          </w:r>
          <w:r>
            <w:fldChar w:fldCharType="separate"/>
          </w:r>
          <w:r>
            <w:t>4. 作品集价值</w:t>
          </w:r>
          <w:r>
            <w:tab/>
          </w:r>
          <w:r>
            <w:fldChar w:fldCharType="begin"/>
          </w:r>
          <w:r>
            <w:instrText xml:space="preserve"> PAGEREF _Toc12573 \h </w:instrText>
          </w:r>
          <w:r>
            <w:fldChar w:fldCharType="separate"/>
          </w:r>
          <w:r>
            <w:t>6</w:t>
          </w:r>
          <w:r>
            <w:fldChar w:fldCharType="end"/>
          </w:r>
          <w:r>
            <w:fldChar w:fldCharType="end"/>
          </w:r>
        </w:p>
        <w:p w14:paraId="4445B101">
          <w:pPr>
            <w:pStyle w:val="32"/>
          </w:pPr>
          <w:r>
            <w:fldChar w:fldCharType="begin"/>
          </w:r>
          <w:r>
            <w:instrText xml:space="preserve"> HYPERLINK \l _Toc18215 </w:instrText>
          </w:r>
          <w:r>
            <w:fldChar w:fldCharType="separate"/>
          </w:r>
          <w:r>
            <w:t>5. 竞争优势</w:t>
          </w:r>
          <w:r>
            <w:tab/>
          </w:r>
          <w:r>
            <w:fldChar w:fldCharType="begin"/>
          </w:r>
          <w:r>
            <w:instrText xml:space="preserve"> PAGEREF _Toc18215 \h </w:instrText>
          </w:r>
          <w:r>
            <w:fldChar w:fldCharType="separate"/>
          </w:r>
          <w:r>
            <w:t>6</w:t>
          </w:r>
          <w:r>
            <w:fldChar w:fldCharType="end"/>
          </w:r>
          <w:r>
            <w:fldChar w:fldCharType="end"/>
          </w:r>
        </w:p>
        <w:p w14:paraId="540836FC">
          <w:pPr>
            <w:pStyle w:val="27"/>
          </w:pPr>
          <w:r>
            <w:fldChar w:fldCharType="begin"/>
          </w:r>
          <w:r>
            <w:instrText xml:space="preserve"> HYPERLINK \l _Toc16743 </w:instrText>
          </w:r>
          <w:r>
            <w:fldChar w:fldCharType="separate"/>
          </w:r>
          <w:r>
            <w:rPr>
              <w:rFonts w:eastAsia="华文黑体 - Kelvin"/>
            </w:rPr>
            <w:t xml:space="preserve">（二） </w:t>
          </w:r>
          <w:r>
            <w:t>成本与资源头投入（Cost &amp; Resources）：</w:t>
          </w:r>
          <w:r>
            <w:tab/>
          </w:r>
          <w:r>
            <w:fldChar w:fldCharType="begin"/>
          </w:r>
          <w:r>
            <w:instrText xml:space="preserve"> PAGEREF _Toc16743 \h </w:instrText>
          </w:r>
          <w:r>
            <w:fldChar w:fldCharType="separate"/>
          </w:r>
          <w:r>
            <w:t>6</w:t>
          </w:r>
          <w:r>
            <w:fldChar w:fldCharType="end"/>
          </w:r>
          <w:r>
            <w:fldChar w:fldCharType="end"/>
          </w:r>
        </w:p>
        <w:p w14:paraId="4AC4F4D3">
          <w:pPr>
            <w:pStyle w:val="32"/>
          </w:pPr>
          <w:r>
            <w:fldChar w:fldCharType="begin"/>
          </w:r>
          <w:r>
            <w:instrText xml:space="preserve"> HYPERLINK \l _Toc10876 </w:instrText>
          </w:r>
          <w:r>
            <w:fldChar w:fldCharType="separate"/>
          </w:r>
          <w:r>
            <w:t>1. 技术成本</w:t>
          </w:r>
          <w:r>
            <w:tab/>
          </w:r>
          <w:r>
            <w:fldChar w:fldCharType="begin"/>
          </w:r>
          <w:r>
            <w:instrText xml:space="preserve"> PAGEREF _Toc10876 \h </w:instrText>
          </w:r>
          <w:r>
            <w:fldChar w:fldCharType="separate"/>
          </w:r>
          <w:r>
            <w:t>6</w:t>
          </w:r>
          <w:r>
            <w:fldChar w:fldCharType="end"/>
          </w:r>
          <w:r>
            <w:fldChar w:fldCharType="end"/>
          </w:r>
        </w:p>
        <w:p w14:paraId="573565D5">
          <w:pPr>
            <w:pStyle w:val="32"/>
          </w:pPr>
          <w:r>
            <w:fldChar w:fldCharType="begin"/>
          </w:r>
          <w:r>
            <w:instrText xml:space="preserve"> HYPERLINK \l _Toc240 </w:instrText>
          </w:r>
          <w:r>
            <w:fldChar w:fldCharType="separate"/>
          </w:r>
          <w:r>
            <w:t>2. 运营成本</w:t>
          </w:r>
          <w:r>
            <w:tab/>
          </w:r>
          <w:r>
            <w:fldChar w:fldCharType="begin"/>
          </w:r>
          <w:r>
            <w:instrText xml:space="preserve"> PAGEREF _Toc240 \h </w:instrText>
          </w:r>
          <w:r>
            <w:fldChar w:fldCharType="separate"/>
          </w:r>
          <w:r>
            <w:t>6</w:t>
          </w:r>
          <w:r>
            <w:fldChar w:fldCharType="end"/>
          </w:r>
          <w:r>
            <w:fldChar w:fldCharType="end"/>
          </w:r>
        </w:p>
        <w:p w14:paraId="26108341">
          <w:pPr>
            <w:pStyle w:val="35"/>
          </w:pPr>
          <w:r>
            <w:fldChar w:fldCharType="begin"/>
          </w:r>
          <w:r>
            <w:instrText xml:space="preserve"> HYPERLINK \l _Toc15596 </w:instrText>
          </w:r>
          <w:r>
            <w:fldChar w:fldCharType="separate"/>
          </w:r>
          <w:r>
            <w:rPr>
              <w:rFonts w:eastAsia="华文黑体 - Kelvin"/>
            </w:rPr>
            <w:t xml:space="preserve">三、 </w:t>
          </w:r>
          <w:r>
            <w:t>项目可行性</w:t>
          </w:r>
          <w:r>
            <w:tab/>
          </w:r>
          <w:r>
            <w:fldChar w:fldCharType="begin"/>
          </w:r>
          <w:r>
            <w:instrText xml:space="preserve"> PAGEREF _Toc15596 \h </w:instrText>
          </w:r>
          <w:r>
            <w:fldChar w:fldCharType="separate"/>
          </w:r>
          <w:r>
            <w:t>6</w:t>
          </w:r>
          <w:r>
            <w:fldChar w:fldCharType="end"/>
          </w:r>
          <w:r>
            <w:fldChar w:fldCharType="end"/>
          </w:r>
        </w:p>
        <w:p w14:paraId="288C86DB">
          <w:pPr>
            <w:pStyle w:val="27"/>
          </w:pPr>
          <w:r>
            <w:fldChar w:fldCharType="begin"/>
          </w:r>
          <w:r>
            <w:instrText xml:space="preserve"> HYPERLINK \l _Toc11677 </w:instrText>
          </w:r>
          <w:r>
            <w:fldChar w:fldCharType="separate"/>
          </w:r>
          <w:r>
            <w:rPr>
              <w:rFonts w:eastAsia="华文黑体 - Kelvin"/>
            </w:rPr>
            <w:t xml:space="preserve">（一） </w:t>
          </w:r>
          <w:r>
            <w:t>市场可行性</w:t>
          </w:r>
          <w:r>
            <w:tab/>
          </w:r>
          <w:r>
            <w:fldChar w:fldCharType="begin"/>
          </w:r>
          <w:r>
            <w:instrText xml:space="preserve"> PAGEREF _Toc11677 \h </w:instrText>
          </w:r>
          <w:r>
            <w:fldChar w:fldCharType="separate"/>
          </w:r>
          <w:r>
            <w:t>6</w:t>
          </w:r>
          <w:r>
            <w:fldChar w:fldCharType="end"/>
          </w:r>
          <w:r>
            <w:fldChar w:fldCharType="end"/>
          </w:r>
        </w:p>
        <w:p w14:paraId="552DA0F4">
          <w:pPr>
            <w:pStyle w:val="32"/>
          </w:pPr>
          <w:r>
            <w:fldChar w:fldCharType="begin"/>
          </w:r>
          <w:r>
            <w:instrText xml:space="preserve"> HYPERLINK \l _Toc1418 </w:instrText>
          </w:r>
          <w:r>
            <w:fldChar w:fldCharType="separate"/>
          </w:r>
          <w:r>
            <w:t>1. 目标用户</w:t>
          </w:r>
          <w:r>
            <w:tab/>
          </w:r>
          <w:r>
            <w:fldChar w:fldCharType="begin"/>
          </w:r>
          <w:r>
            <w:instrText xml:space="preserve"> PAGEREF _Toc1418 \h </w:instrText>
          </w:r>
          <w:r>
            <w:fldChar w:fldCharType="separate"/>
          </w:r>
          <w:r>
            <w:t>6</w:t>
          </w:r>
          <w:r>
            <w:fldChar w:fldCharType="end"/>
          </w:r>
          <w:r>
            <w:fldChar w:fldCharType="end"/>
          </w:r>
        </w:p>
        <w:p w14:paraId="0B02ED74">
          <w:pPr>
            <w:pStyle w:val="32"/>
          </w:pPr>
          <w:r>
            <w:fldChar w:fldCharType="begin"/>
          </w:r>
          <w:r>
            <w:instrText xml:space="preserve"> HYPERLINK \l _Toc30706 </w:instrText>
          </w:r>
          <w:r>
            <w:fldChar w:fldCharType="separate"/>
          </w:r>
          <w:r>
            <w:t>2. 需求验证</w:t>
          </w:r>
          <w:r>
            <w:tab/>
          </w:r>
          <w:r>
            <w:fldChar w:fldCharType="begin"/>
          </w:r>
          <w:r>
            <w:instrText xml:space="preserve"> PAGEREF _Toc30706 \h </w:instrText>
          </w:r>
          <w:r>
            <w:fldChar w:fldCharType="separate"/>
          </w:r>
          <w:r>
            <w:t>6</w:t>
          </w:r>
          <w:r>
            <w:fldChar w:fldCharType="end"/>
          </w:r>
          <w:r>
            <w:fldChar w:fldCharType="end"/>
          </w:r>
        </w:p>
        <w:p w14:paraId="222717AA">
          <w:pPr>
            <w:pStyle w:val="32"/>
          </w:pPr>
          <w:r>
            <w:fldChar w:fldCharType="begin"/>
          </w:r>
          <w:r>
            <w:instrText xml:space="preserve"> HYPERLINK \l _Toc2462 </w:instrText>
          </w:r>
          <w:r>
            <w:fldChar w:fldCharType="separate"/>
          </w:r>
          <w:r>
            <w:t>3. 市场空间</w:t>
          </w:r>
          <w:r>
            <w:tab/>
          </w:r>
          <w:r>
            <w:fldChar w:fldCharType="begin"/>
          </w:r>
          <w:r>
            <w:instrText xml:space="preserve"> PAGEREF _Toc2462 \h </w:instrText>
          </w:r>
          <w:r>
            <w:fldChar w:fldCharType="separate"/>
          </w:r>
          <w:r>
            <w:t>6</w:t>
          </w:r>
          <w:r>
            <w:fldChar w:fldCharType="end"/>
          </w:r>
          <w:r>
            <w:fldChar w:fldCharType="end"/>
          </w:r>
        </w:p>
        <w:p w14:paraId="2ACFDFE5">
          <w:pPr>
            <w:pStyle w:val="27"/>
          </w:pPr>
          <w:r>
            <w:fldChar w:fldCharType="begin"/>
          </w:r>
          <w:r>
            <w:instrText xml:space="preserve"> HYPERLINK \l _Toc21410 </w:instrText>
          </w:r>
          <w:r>
            <w:fldChar w:fldCharType="separate"/>
          </w:r>
          <w:r>
            <w:rPr>
              <w:rFonts w:eastAsia="华文黑体 - Kelvin"/>
            </w:rPr>
            <w:t xml:space="preserve">（二） </w:t>
          </w:r>
          <w:r>
            <w:t>技术可行性</w:t>
          </w:r>
          <w:r>
            <w:tab/>
          </w:r>
          <w:r>
            <w:fldChar w:fldCharType="begin"/>
          </w:r>
          <w:r>
            <w:instrText xml:space="preserve"> PAGEREF _Toc21410 \h </w:instrText>
          </w:r>
          <w:r>
            <w:fldChar w:fldCharType="separate"/>
          </w:r>
          <w:r>
            <w:t>6</w:t>
          </w:r>
          <w:r>
            <w:fldChar w:fldCharType="end"/>
          </w:r>
          <w:r>
            <w:fldChar w:fldCharType="end"/>
          </w:r>
        </w:p>
        <w:p w14:paraId="4E686D15">
          <w:pPr>
            <w:pStyle w:val="32"/>
          </w:pPr>
          <w:r>
            <w:fldChar w:fldCharType="begin"/>
          </w:r>
          <w:r>
            <w:instrText xml:space="preserve"> HYPERLINK \l _Toc2925 </w:instrText>
          </w:r>
          <w:r>
            <w:fldChar w:fldCharType="separate"/>
          </w:r>
          <w:r>
            <w:t xml:space="preserve">1. </w:t>
          </w:r>
          <w:r>
            <w:rPr>
              <w:bCs w:val="0"/>
            </w:rPr>
            <w:t>团队技术能力</w:t>
          </w:r>
          <w:r>
            <w:tab/>
          </w:r>
          <w:r>
            <w:fldChar w:fldCharType="begin"/>
          </w:r>
          <w:r>
            <w:instrText xml:space="preserve"> PAGEREF _Toc2925 \h </w:instrText>
          </w:r>
          <w:r>
            <w:fldChar w:fldCharType="separate"/>
          </w:r>
          <w:r>
            <w:t>6</w:t>
          </w:r>
          <w:r>
            <w:fldChar w:fldCharType="end"/>
          </w:r>
          <w:r>
            <w:fldChar w:fldCharType="end"/>
          </w:r>
        </w:p>
        <w:p w14:paraId="26E14AE5">
          <w:pPr>
            <w:pStyle w:val="32"/>
          </w:pPr>
          <w:r>
            <w:fldChar w:fldCharType="begin"/>
          </w:r>
          <w:r>
            <w:instrText xml:space="preserve"> HYPERLINK \l _Toc10678 </w:instrText>
          </w:r>
          <w:r>
            <w:fldChar w:fldCharType="separate"/>
          </w:r>
          <w:r>
            <w:t>2. 关键技术难点及解决方案</w:t>
          </w:r>
          <w:r>
            <w:tab/>
          </w:r>
          <w:r>
            <w:fldChar w:fldCharType="begin"/>
          </w:r>
          <w:r>
            <w:instrText xml:space="preserve"> PAGEREF _Toc10678 \h </w:instrText>
          </w:r>
          <w:r>
            <w:fldChar w:fldCharType="separate"/>
          </w:r>
          <w:r>
            <w:t>7</w:t>
          </w:r>
          <w:r>
            <w:fldChar w:fldCharType="end"/>
          </w:r>
          <w:r>
            <w:fldChar w:fldCharType="end"/>
          </w:r>
        </w:p>
        <w:p w14:paraId="3DFE7E98">
          <w:pPr>
            <w:pStyle w:val="32"/>
          </w:pPr>
          <w:r>
            <w:fldChar w:fldCharType="begin"/>
          </w:r>
          <w:r>
            <w:instrText xml:space="preserve"> HYPERLINK \l _Toc10322 </w:instrText>
          </w:r>
          <w:r>
            <w:fldChar w:fldCharType="separate"/>
          </w:r>
          <w:r>
            <w:t>3. 技术选型合理性</w:t>
          </w:r>
          <w:r>
            <w:tab/>
          </w:r>
          <w:r>
            <w:fldChar w:fldCharType="begin"/>
          </w:r>
          <w:r>
            <w:instrText xml:space="preserve"> PAGEREF _Toc10322 \h </w:instrText>
          </w:r>
          <w:r>
            <w:fldChar w:fldCharType="separate"/>
          </w:r>
          <w:r>
            <w:t>7</w:t>
          </w:r>
          <w:r>
            <w:fldChar w:fldCharType="end"/>
          </w:r>
          <w:r>
            <w:fldChar w:fldCharType="end"/>
          </w:r>
        </w:p>
        <w:p w14:paraId="2C0AC8F3">
          <w:pPr>
            <w:pStyle w:val="31"/>
          </w:pPr>
          <w:r>
            <w:fldChar w:fldCharType="begin"/>
          </w:r>
          <w:r>
            <w:instrText xml:space="preserve"> HYPERLINK \l _Toc24772 </w:instrText>
          </w:r>
          <w:r>
            <w:fldChar w:fldCharType="separate"/>
          </w:r>
          <w:r>
            <w:rPr>
              <w:rFonts w:eastAsia="华文黑体 - Kelvin"/>
            </w:rPr>
            <w:t xml:space="preserve">第二章 </w:t>
          </w:r>
          <w:r>
            <w:t>愿景</w:t>
          </w:r>
          <w:r>
            <w:tab/>
          </w:r>
          <w:r>
            <w:fldChar w:fldCharType="begin"/>
          </w:r>
          <w:r>
            <w:instrText xml:space="preserve"> PAGEREF _Toc24772 \h </w:instrText>
          </w:r>
          <w:r>
            <w:fldChar w:fldCharType="separate"/>
          </w:r>
          <w:r>
            <w:t>8</w:t>
          </w:r>
          <w:r>
            <w:fldChar w:fldCharType="end"/>
          </w:r>
          <w:r>
            <w:fldChar w:fldCharType="end"/>
          </w:r>
        </w:p>
        <w:p w14:paraId="3F265F3A">
          <w:pPr>
            <w:pStyle w:val="35"/>
          </w:pPr>
          <w:r>
            <w:fldChar w:fldCharType="begin"/>
          </w:r>
          <w:r>
            <w:instrText xml:space="preserve"> HYPERLINK \l _Toc6284 </w:instrText>
          </w:r>
          <w:r>
            <w:fldChar w:fldCharType="separate"/>
          </w:r>
          <w:r>
            <w:rPr>
              <w:rFonts w:eastAsia="华文黑体 - Kelvin"/>
            </w:rPr>
            <w:t xml:space="preserve">一、 </w:t>
          </w:r>
          <w:r>
            <w:t>问题陈述</w:t>
          </w:r>
          <w:r>
            <w:tab/>
          </w:r>
          <w:r>
            <w:fldChar w:fldCharType="begin"/>
          </w:r>
          <w:r>
            <w:instrText xml:space="preserve"> PAGEREF _Toc6284 \h </w:instrText>
          </w:r>
          <w:r>
            <w:fldChar w:fldCharType="separate"/>
          </w:r>
          <w:r>
            <w:t>8</w:t>
          </w:r>
          <w:r>
            <w:fldChar w:fldCharType="end"/>
          </w:r>
          <w:r>
            <w:fldChar w:fldCharType="end"/>
          </w:r>
        </w:p>
        <w:p w14:paraId="5A70A133">
          <w:pPr>
            <w:pStyle w:val="27"/>
          </w:pPr>
          <w:r>
            <w:fldChar w:fldCharType="begin"/>
          </w:r>
          <w:r>
            <w:instrText xml:space="preserve"> HYPERLINK \l _Toc5135 </w:instrText>
          </w:r>
          <w:r>
            <w:fldChar w:fldCharType="separate"/>
          </w:r>
          <w:r>
            <w:rPr>
              <w:rFonts w:eastAsia="华文黑体 - Kelvin"/>
            </w:rPr>
            <w:t xml:space="preserve">（一） </w:t>
          </w:r>
          <w:r>
            <w:t>问题一：现有方案的局限性</w:t>
          </w:r>
          <w:r>
            <w:tab/>
          </w:r>
          <w:r>
            <w:fldChar w:fldCharType="begin"/>
          </w:r>
          <w:r>
            <w:instrText xml:space="preserve"> PAGEREF _Toc5135 \h </w:instrText>
          </w:r>
          <w:r>
            <w:fldChar w:fldCharType="separate"/>
          </w:r>
          <w:r>
            <w:t>8</w:t>
          </w:r>
          <w:r>
            <w:fldChar w:fldCharType="end"/>
          </w:r>
          <w:r>
            <w:fldChar w:fldCharType="end"/>
          </w:r>
        </w:p>
        <w:p w14:paraId="0BFDBD62">
          <w:pPr>
            <w:pStyle w:val="27"/>
          </w:pPr>
          <w:r>
            <w:fldChar w:fldCharType="begin"/>
          </w:r>
          <w:r>
            <w:instrText xml:space="preserve"> HYPERLINK \l _Toc9824 </w:instrText>
          </w:r>
          <w:r>
            <w:fldChar w:fldCharType="separate"/>
          </w:r>
          <w:r>
            <w:rPr>
              <w:rFonts w:eastAsia="华文黑体 - Kelvin"/>
            </w:rPr>
            <w:t xml:space="preserve">（二） </w:t>
          </w:r>
          <w:r>
            <w:t>问题二：缺乏专门的解决方案</w:t>
          </w:r>
          <w:r>
            <w:tab/>
          </w:r>
          <w:r>
            <w:fldChar w:fldCharType="begin"/>
          </w:r>
          <w:r>
            <w:instrText xml:space="preserve"> PAGEREF _Toc9824 \h </w:instrText>
          </w:r>
          <w:r>
            <w:fldChar w:fldCharType="separate"/>
          </w:r>
          <w:r>
            <w:t>8</w:t>
          </w:r>
          <w:r>
            <w:fldChar w:fldCharType="end"/>
          </w:r>
          <w:r>
            <w:fldChar w:fldCharType="end"/>
          </w:r>
        </w:p>
        <w:p w14:paraId="639B9886">
          <w:pPr>
            <w:pStyle w:val="27"/>
          </w:pPr>
          <w:r>
            <w:fldChar w:fldCharType="begin"/>
          </w:r>
          <w:r>
            <w:instrText xml:space="preserve"> HYPERLINK \l _Toc22672 </w:instrText>
          </w:r>
          <w:r>
            <w:fldChar w:fldCharType="separate"/>
          </w:r>
          <w:r>
            <w:rPr>
              <w:rFonts w:eastAsia="华文黑体 - Kelvin"/>
            </w:rPr>
            <w:t xml:space="preserve">（三） </w:t>
          </w:r>
          <w:r>
            <w:t>更多</w:t>
          </w:r>
          <w:r>
            <w:tab/>
          </w:r>
          <w:r>
            <w:fldChar w:fldCharType="begin"/>
          </w:r>
          <w:r>
            <w:instrText xml:space="preserve"> PAGEREF _Toc22672 \h </w:instrText>
          </w:r>
          <w:r>
            <w:fldChar w:fldCharType="separate"/>
          </w:r>
          <w:r>
            <w:t>8</w:t>
          </w:r>
          <w:r>
            <w:fldChar w:fldCharType="end"/>
          </w:r>
          <w:r>
            <w:fldChar w:fldCharType="end"/>
          </w:r>
        </w:p>
        <w:p w14:paraId="2AA2F781">
          <w:pPr>
            <w:pStyle w:val="35"/>
          </w:pPr>
          <w:r>
            <w:fldChar w:fldCharType="begin"/>
          </w:r>
          <w:r>
            <w:instrText xml:space="preserve"> HYPERLINK \l _Toc24459 </w:instrText>
          </w:r>
          <w:r>
            <w:fldChar w:fldCharType="separate"/>
          </w:r>
          <w:r>
            <w:rPr>
              <w:rFonts w:eastAsia="华文黑体 - Kelvin"/>
            </w:rPr>
            <w:t xml:space="preserve">二、 </w:t>
          </w:r>
          <w:r>
            <w:t>涉众与用户</w:t>
          </w:r>
          <w:r>
            <w:tab/>
          </w:r>
          <w:r>
            <w:fldChar w:fldCharType="begin"/>
          </w:r>
          <w:r>
            <w:instrText xml:space="preserve"> PAGEREF _Toc24459 \h </w:instrText>
          </w:r>
          <w:r>
            <w:fldChar w:fldCharType="separate"/>
          </w:r>
          <w:r>
            <w:t>10</w:t>
          </w:r>
          <w:r>
            <w:fldChar w:fldCharType="end"/>
          </w:r>
          <w:r>
            <w:fldChar w:fldCharType="end"/>
          </w:r>
        </w:p>
        <w:p w14:paraId="39ABEB64">
          <w:pPr>
            <w:pStyle w:val="27"/>
          </w:pPr>
          <w:r>
            <w:fldChar w:fldCharType="begin"/>
          </w:r>
          <w:r>
            <w:instrText xml:space="preserve"> HYPERLINK \l _Toc10022 </w:instrText>
          </w:r>
          <w:r>
            <w:fldChar w:fldCharType="separate"/>
          </w:r>
          <w:r>
            <w:rPr>
              <w:rFonts w:eastAsia="华文黑体 - Kelvin"/>
            </w:rPr>
            <w:t xml:space="preserve">（一） </w:t>
          </w:r>
          <w:r>
            <w:t>涉众</w:t>
          </w:r>
          <w:r>
            <w:tab/>
          </w:r>
          <w:r>
            <w:fldChar w:fldCharType="begin"/>
          </w:r>
          <w:r>
            <w:instrText xml:space="preserve"> PAGEREF _Toc10022 \h </w:instrText>
          </w:r>
          <w:r>
            <w:fldChar w:fldCharType="separate"/>
          </w:r>
          <w:r>
            <w:t>10</w:t>
          </w:r>
          <w:r>
            <w:fldChar w:fldCharType="end"/>
          </w:r>
          <w:r>
            <w:fldChar w:fldCharType="end"/>
          </w:r>
        </w:p>
        <w:p w14:paraId="7658412C">
          <w:pPr>
            <w:pStyle w:val="27"/>
          </w:pPr>
          <w:r>
            <w:fldChar w:fldCharType="begin"/>
          </w:r>
          <w:r>
            <w:instrText xml:space="preserve"> HYPERLINK \l _Toc23327 </w:instrText>
          </w:r>
          <w:r>
            <w:fldChar w:fldCharType="separate"/>
          </w:r>
          <w:r>
            <w:rPr>
              <w:rFonts w:eastAsia="华文黑体 - Kelvin"/>
            </w:rPr>
            <w:t xml:space="preserve">（二） </w:t>
          </w:r>
          <w:r>
            <w:t>用户</w:t>
          </w:r>
          <w:r>
            <w:tab/>
          </w:r>
          <w:r>
            <w:fldChar w:fldCharType="begin"/>
          </w:r>
          <w:r>
            <w:instrText xml:space="preserve"> PAGEREF _Toc23327 \h </w:instrText>
          </w:r>
          <w:r>
            <w:fldChar w:fldCharType="separate"/>
          </w:r>
          <w:r>
            <w:t>11</w:t>
          </w:r>
          <w:r>
            <w:fldChar w:fldCharType="end"/>
          </w:r>
          <w:r>
            <w:fldChar w:fldCharType="end"/>
          </w:r>
        </w:p>
        <w:p w14:paraId="32A42331">
          <w:pPr>
            <w:pStyle w:val="35"/>
          </w:pPr>
          <w:r>
            <w:fldChar w:fldCharType="begin"/>
          </w:r>
          <w:r>
            <w:instrText xml:space="preserve"> HYPERLINK \l _Toc32140 </w:instrText>
          </w:r>
          <w:r>
            <w:fldChar w:fldCharType="separate"/>
          </w:r>
          <w:r>
            <w:rPr>
              <w:rFonts w:eastAsia="华文黑体 - Kelvin"/>
            </w:rPr>
            <w:t xml:space="preserve">三、 </w:t>
          </w:r>
          <w:r>
            <w:t>关键涉众和用户的需要</w:t>
          </w:r>
          <w:r>
            <w:tab/>
          </w:r>
          <w:r>
            <w:fldChar w:fldCharType="begin"/>
          </w:r>
          <w:r>
            <w:instrText xml:space="preserve"> PAGEREF _Toc32140 \h </w:instrText>
          </w:r>
          <w:r>
            <w:fldChar w:fldCharType="separate"/>
          </w:r>
          <w:r>
            <w:t>11</w:t>
          </w:r>
          <w:r>
            <w:fldChar w:fldCharType="end"/>
          </w:r>
          <w:r>
            <w:fldChar w:fldCharType="end"/>
          </w:r>
        </w:p>
        <w:p w14:paraId="3B7439D5">
          <w:pPr>
            <w:pStyle w:val="27"/>
          </w:pPr>
          <w:r>
            <w:fldChar w:fldCharType="begin"/>
          </w:r>
          <w:r>
            <w:instrText xml:space="preserve"> HYPERLINK \l _Toc32555 </w:instrText>
          </w:r>
          <w:r>
            <w:fldChar w:fldCharType="separate"/>
          </w:r>
          <w:r>
            <w:rPr>
              <w:rFonts w:eastAsia="华文黑体 - Kelvin"/>
            </w:rPr>
            <w:t xml:space="preserve">（一） </w:t>
          </w:r>
          <w:r>
            <w:t>关键涉众的需要</w:t>
          </w:r>
          <w:r>
            <w:tab/>
          </w:r>
          <w:r>
            <w:fldChar w:fldCharType="begin"/>
          </w:r>
          <w:r>
            <w:instrText xml:space="preserve"> PAGEREF _Toc32555 \h </w:instrText>
          </w:r>
          <w:r>
            <w:fldChar w:fldCharType="separate"/>
          </w:r>
          <w:r>
            <w:t>11</w:t>
          </w:r>
          <w:r>
            <w:fldChar w:fldCharType="end"/>
          </w:r>
          <w:r>
            <w:fldChar w:fldCharType="end"/>
          </w:r>
        </w:p>
        <w:p w14:paraId="57AF286C">
          <w:pPr>
            <w:pStyle w:val="32"/>
          </w:pPr>
          <w:r>
            <w:fldChar w:fldCharType="begin"/>
          </w:r>
          <w:r>
            <w:instrText xml:space="preserve"> HYPERLINK \l _Toc5065 </w:instrText>
          </w:r>
          <w:r>
            <w:fldChar w:fldCharType="separate"/>
          </w:r>
          <w:r>
            <w:t>1. Developers的需要</w:t>
          </w:r>
          <w:r>
            <w:tab/>
          </w:r>
          <w:r>
            <w:fldChar w:fldCharType="begin"/>
          </w:r>
          <w:r>
            <w:instrText xml:space="preserve"> PAGEREF _Toc5065 \h </w:instrText>
          </w:r>
          <w:r>
            <w:fldChar w:fldCharType="separate"/>
          </w:r>
          <w:r>
            <w:t>11</w:t>
          </w:r>
          <w:r>
            <w:fldChar w:fldCharType="end"/>
          </w:r>
          <w:r>
            <w:fldChar w:fldCharType="end"/>
          </w:r>
        </w:p>
        <w:p w14:paraId="4C96501B">
          <w:pPr>
            <w:pStyle w:val="32"/>
          </w:pPr>
          <w:r>
            <w:fldChar w:fldCharType="begin"/>
          </w:r>
          <w:r>
            <w:instrText xml:space="preserve"> HYPERLINK \l _Toc19695 </w:instrText>
          </w:r>
          <w:r>
            <w:fldChar w:fldCharType="separate"/>
          </w:r>
          <w:r>
            <w:t>2. Users的需要</w:t>
          </w:r>
          <w:r>
            <w:tab/>
          </w:r>
          <w:r>
            <w:fldChar w:fldCharType="begin"/>
          </w:r>
          <w:r>
            <w:instrText xml:space="preserve"> PAGEREF _Toc19695 \h </w:instrText>
          </w:r>
          <w:r>
            <w:fldChar w:fldCharType="separate"/>
          </w:r>
          <w:r>
            <w:t>11</w:t>
          </w:r>
          <w:r>
            <w:fldChar w:fldCharType="end"/>
          </w:r>
          <w:r>
            <w:fldChar w:fldCharType="end"/>
          </w:r>
        </w:p>
        <w:p w14:paraId="3489CAF1">
          <w:pPr>
            <w:pStyle w:val="27"/>
          </w:pPr>
          <w:r>
            <w:fldChar w:fldCharType="begin"/>
          </w:r>
          <w:r>
            <w:instrText xml:space="preserve"> HYPERLINK \l _Toc12841 </w:instrText>
          </w:r>
          <w:r>
            <w:fldChar w:fldCharType="separate"/>
          </w:r>
          <w:r>
            <w:rPr>
              <w:rFonts w:eastAsia="华文黑体 - Kelvin"/>
            </w:rPr>
            <w:t xml:space="preserve">（二） </w:t>
          </w:r>
          <w:r>
            <w:t>关键用户的需要</w:t>
          </w:r>
          <w:r>
            <w:tab/>
          </w:r>
          <w:r>
            <w:fldChar w:fldCharType="begin"/>
          </w:r>
          <w:r>
            <w:instrText xml:space="preserve"> PAGEREF _Toc12841 \h </w:instrText>
          </w:r>
          <w:r>
            <w:fldChar w:fldCharType="separate"/>
          </w:r>
          <w:r>
            <w:t>11</w:t>
          </w:r>
          <w:r>
            <w:fldChar w:fldCharType="end"/>
          </w:r>
          <w:r>
            <w:fldChar w:fldCharType="end"/>
          </w:r>
        </w:p>
        <w:p w14:paraId="5D41BE49">
          <w:pPr>
            <w:pStyle w:val="32"/>
          </w:pPr>
          <w:r>
            <w:fldChar w:fldCharType="begin"/>
          </w:r>
          <w:r>
            <w:instrText xml:space="preserve"> HYPERLINK \l _Toc12139 </w:instrText>
          </w:r>
          <w:r>
            <w:fldChar w:fldCharType="separate"/>
          </w:r>
          <w:r>
            <w:t>1. 异地情侣的需要</w:t>
          </w:r>
          <w:r>
            <w:tab/>
          </w:r>
          <w:r>
            <w:fldChar w:fldCharType="begin"/>
          </w:r>
          <w:r>
            <w:instrText xml:space="preserve"> PAGEREF _Toc12139 \h </w:instrText>
          </w:r>
          <w:r>
            <w:fldChar w:fldCharType="separate"/>
          </w:r>
          <w:r>
            <w:t>11</w:t>
          </w:r>
          <w:r>
            <w:fldChar w:fldCharType="end"/>
          </w:r>
          <w:r>
            <w:fldChar w:fldCharType="end"/>
          </w:r>
        </w:p>
        <w:p w14:paraId="0964A1B0">
          <w:pPr>
            <w:pStyle w:val="27"/>
          </w:pPr>
          <w:r>
            <w:fldChar w:fldCharType="begin"/>
          </w:r>
          <w:r>
            <w:instrText xml:space="preserve"> HYPERLINK \l _Toc21510 </w:instrText>
          </w:r>
          <w:r>
            <w:fldChar w:fldCharType="separate"/>
          </w:r>
          <w:r>
            <w:rPr>
              <w:rFonts w:eastAsia="华文黑体 - Kelvin"/>
            </w:rPr>
            <w:t xml:space="preserve">（三） </w:t>
          </w:r>
          <w:r>
            <w:t>关键用户的需要与特性分析</w:t>
          </w:r>
          <w:r>
            <w:tab/>
          </w:r>
          <w:r>
            <w:fldChar w:fldCharType="begin"/>
          </w:r>
          <w:r>
            <w:instrText xml:space="preserve"> PAGEREF _Toc21510 \h </w:instrText>
          </w:r>
          <w:r>
            <w:fldChar w:fldCharType="separate"/>
          </w:r>
          <w:r>
            <w:t>12</w:t>
          </w:r>
          <w:r>
            <w:fldChar w:fldCharType="end"/>
          </w:r>
          <w:r>
            <w:fldChar w:fldCharType="end"/>
          </w:r>
        </w:p>
        <w:p w14:paraId="5BF60622">
          <w:pPr>
            <w:pStyle w:val="35"/>
          </w:pPr>
          <w:r>
            <w:fldChar w:fldCharType="begin"/>
          </w:r>
          <w:r>
            <w:instrText xml:space="preserve"> HYPERLINK \l _Toc26493 </w:instrText>
          </w:r>
          <w:r>
            <w:fldChar w:fldCharType="separate"/>
          </w:r>
          <w:r>
            <w:rPr>
              <w:rFonts w:eastAsia="华文黑体 - Kelvin"/>
            </w:rPr>
            <w:t xml:space="preserve">四、 </w:t>
          </w:r>
          <w:r>
            <w:t>产品概述</w:t>
          </w:r>
          <w:r>
            <w:tab/>
          </w:r>
          <w:r>
            <w:fldChar w:fldCharType="begin"/>
          </w:r>
          <w:r>
            <w:instrText xml:space="preserve"> PAGEREF _Toc26493 \h </w:instrText>
          </w:r>
          <w:r>
            <w:fldChar w:fldCharType="separate"/>
          </w:r>
          <w:r>
            <w:t>12</w:t>
          </w:r>
          <w:r>
            <w:fldChar w:fldCharType="end"/>
          </w:r>
          <w:r>
            <w:fldChar w:fldCharType="end"/>
          </w:r>
        </w:p>
        <w:p w14:paraId="4FE64A5E">
          <w:pPr>
            <w:pStyle w:val="27"/>
          </w:pPr>
          <w:r>
            <w:fldChar w:fldCharType="begin"/>
          </w:r>
          <w:r>
            <w:instrText xml:space="preserve"> HYPERLINK \l _Toc26099 </w:instrText>
          </w:r>
          <w:r>
            <w:fldChar w:fldCharType="separate"/>
          </w:r>
          <w:r>
            <w:rPr>
              <w:rFonts w:ascii="华文仿宋" w:hAnsi="华文仿宋" w:eastAsia="华文黑体 - Kelvin"/>
              <w:szCs w:val="24"/>
            </w:rPr>
            <w:t xml:space="preserve">（一） </w:t>
          </w:r>
          <w:r>
            <w:t>产品定位陈述</w:t>
          </w:r>
          <w:r>
            <w:tab/>
          </w:r>
          <w:r>
            <w:fldChar w:fldCharType="begin"/>
          </w:r>
          <w:r>
            <w:instrText xml:space="preserve"> PAGEREF _Toc26099 \h </w:instrText>
          </w:r>
          <w:r>
            <w:fldChar w:fldCharType="separate"/>
          </w:r>
          <w:r>
            <w:t>12</w:t>
          </w:r>
          <w:r>
            <w:fldChar w:fldCharType="end"/>
          </w:r>
          <w:r>
            <w:fldChar w:fldCharType="end"/>
          </w:r>
        </w:p>
        <w:p w14:paraId="16075C70">
          <w:pPr>
            <w:pStyle w:val="27"/>
          </w:pPr>
          <w:r>
            <w:fldChar w:fldCharType="begin"/>
          </w:r>
          <w:r>
            <w:instrText xml:space="preserve"> HYPERLINK \l _Toc18932 </w:instrText>
          </w:r>
          <w:r>
            <w:fldChar w:fldCharType="separate"/>
          </w:r>
          <w:r>
            <w:rPr>
              <w:rFonts w:eastAsia="华文黑体 - Kelvin"/>
            </w:rPr>
            <w:t xml:space="preserve">（二） </w:t>
          </w:r>
          <w:r>
            <w:t>完整的产品概述</w:t>
          </w:r>
          <w:r>
            <w:tab/>
          </w:r>
          <w:r>
            <w:fldChar w:fldCharType="begin"/>
          </w:r>
          <w:r>
            <w:instrText xml:space="preserve"> PAGEREF _Toc18932 \h </w:instrText>
          </w:r>
          <w:r>
            <w:fldChar w:fldCharType="separate"/>
          </w:r>
          <w:r>
            <w:t>12</w:t>
          </w:r>
          <w:r>
            <w:fldChar w:fldCharType="end"/>
          </w:r>
          <w:r>
            <w:fldChar w:fldCharType="end"/>
          </w:r>
        </w:p>
        <w:p w14:paraId="655B5F64">
          <w:pPr>
            <w:pStyle w:val="35"/>
          </w:pPr>
          <w:r>
            <w:fldChar w:fldCharType="begin"/>
          </w:r>
          <w:r>
            <w:instrText xml:space="preserve"> HYPERLINK \l _Toc8697 </w:instrText>
          </w:r>
          <w:r>
            <w:fldChar w:fldCharType="separate"/>
          </w:r>
          <w:r>
            <w:rPr>
              <w:rFonts w:ascii="华文仿宋" w:hAnsi="华文仿宋" w:eastAsia="华文黑体 - Kelvin"/>
              <w:szCs w:val="24"/>
            </w:rPr>
            <w:t xml:space="preserve">五、 </w:t>
          </w:r>
          <w:r>
            <w:t>产品特性</w:t>
          </w:r>
          <w:r>
            <w:tab/>
          </w:r>
          <w:r>
            <w:fldChar w:fldCharType="begin"/>
          </w:r>
          <w:r>
            <w:instrText xml:space="preserve"> PAGEREF _Toc8697 \h </w:instrText>
          </w:r>
          <w:r>
            <w:fldChar w:fldCharType="separate"/>
          </w:r>
          <w:r>
            <w:t>13</w:t>
          </w:r>
          <w:r>
            <w:fldChar w:fldCharType="end"/>
          </w:r>
          <w:r>
            <w:fldChar w:fldCharType="end"/>
          </w:r>
        </w:p>
        <w:p w14:paraId="494B0796">
          <w:pPr>
            <w:pStyle w:val="35"/>
          </w:pPr>
          <w:r>
            <w:fldChar w:fldCharType="begin"/>
          </w:r>
          <w:r>
            <w:instrText xml:space="preserve"> HYPERLINK \l _Toc26434 </w:instrText>
          </w:r>
          <w:r>
            <w:fldChar w:fldCharType="separate"/>
          </w:r>
          <w:r>
            <w:rPr>
              <w:rFonts w:eastAsia="华文黑体 - Kelvin"/>
            </w:rPr>
            <w:t xml:space="preserve">六、 </w:t>
          </w:r>
          <w:r>
            <w:t>其他产品需求</w:t>
          </w:r>
          <w:r>
            <w:tab/>
          </w:r>
          <w:r>
            <w:fldChar w:fldCharType="begin"/>
          </w:r>
          <w:r>
            <w:instrText xml:space="preserve"> PAGEREF _Toc26434 \h </w:instrText>
          </w:r>
          <w:r>
            <w:fldChar w:fldCharType="separate"/>
          </w:r>
          <w:r>
            <w:t>13</w:t>
          </w:r>
          <w:r>
            <w:fldChar w:fldCharType="end"/>
          </w:r>
          <w:r>
            <w:fldChar w:fldCharType="end"/>
          </w:r>
        </w:p>
        <w:p w14:paraId="5BF2042F">
          <w:pPr>
            <w:pStyle w:val="27"/>
          </w:pPr>
          <w:r>
            <w:fldChar w:fldCharType="begin"/>
          </w:r>
          <w:r>
            <w:instrText xml:space="preserve"> HYPERLINK \l _Toc25355 </w:instrText>
          </w:r>
          <w:r>
            <w:fldChar w:fldCharType="separate"/>
          </w:r>
          <w:r>
            <w:rPr>
              <w:rFonts w:eastAsia="华文黑体 - Kelvin"/>
            </w:rPr>
            <w:t xml:space="preserve">（一） </w:t>
          </w:r>
          <w:r>
            <w:t>性能需求</w:t>
          </w:r>
          <w:r>
            <w:tab/>
          </w:r>
          <w:r>
            <w:fldChar w:fldCharType="begin"/>
          </w:r>
          <w:r>
            <w:instrText xml:space="preserve"> PAGEREF _Toc25355 \h </w:instrText>
          </w:r>
          <w:r>
            <w:fldChar w:fldCharType="separate"/>
          </w:r>
          <w:r>
            <w:t>13</w:t>
          </w:r>
          <w:r>
            <w:fldChar w:fldCharType="end"/>
          </w:r>
          <w:r>
            <w:fldChar w:fldCharType="end"/>
          </w:r>
        </w:p>
        <w:p w14:paraId="351544A8">
          <w:pPr>
            <w:pStyle w:val="27"/>
          </w:pPr>
          <w:r>
            <w:fldChar w:fldCharType="begin"/>
          </w:r>
          <w:r>
            <w:instrText xml:space="preserve"> HYPERLINK \l _Toc12723 </w:instrText>
          </w:r>
          <w:r>
            <w:fldChar w:fldCharType="separate"/>
          </w:r>
          <w:r>
            <w:rPr>
              <w:rFonts w:eastAsia="华文黑体 - Kelvin"/>
            </w:rPr>
            <w:t xml:space="preserve">（二） </w:t>
          </w:r>
          <w:r>
            <w:t>兼容性需求</w:t>
          </w:r>
          <w:r>
            <w:tab/>
          </w:r>
          <w:r>
            <w:fldChar w:fldCharType="begin"/>
          </w:r>
          <w:r>
            <w:instrText xml:space="preserve"> PAGEREF _Toc12723 \h </w:instrText>
          </w:r>
          <w:r>
            <w:fldChar w:fldCharType="separate"/>
          </w:r>
          <w:r>
            <w:t>13</w:t>
          </w:r>
          <w:r>
            <w:fldChar w:fldCharType="end"/>
          </w:r>
          <w:r>
            <w:fldChar w:fldCharType="end"/>
          </w:r>
        </w:p>
        <w:p w14:paraId="517BEFC5">
          <w:pPr>
            <w:pStyle w:val="27"/>
          </w:pPr>
          <w:r>
            <w:fldChar w:fldCharType="begin"/>
          </w:r>
          <w:r>
            <w:instrText xml:space="preserve"> HYPERLINK \l _Toc20706 </w:instrText>
          </w:r>
          <w:r>
            <w:fldChar w:fldCharType="separate"/>
          </w:r>
          <w:r>
            <w:rPr>
              <w:rFonts w:eastAsia="华文黑体 - Kelvin"/>
            </w:rPr>
            <w:t xml:space="preserve">（三） </w:t>
          </w:r>
          <w:r>
            <w:t>可维护性需求</w:t>
          </w:r>
          <w:r>
            <w:tab/>
          </w:r>
          <w:r>
            <w:fldChar w:fldCharType="begin"/>
          </w:r>
          <w:r>
            <w:instrText xml:space="preserve"> PAGEREF _Toc20706 \h </w:instrText>
          </w:r>
          <w:r>
            <w:fldChar w:fldCharType="separate"/>
          </w:r>
          <w:r>
            <w:t>13</w:t>
          </w:r>
          <w:r>
            <w:fldChar w:fldCharType="end"/>
          </w:r>
          <w:r>
            <w:fldChar w:fldCharType="end"/>
          </w:r>
        </w:p>
        <w:p w14:paraId="029833DA">
          <w:pPr>
            <w:pStyle w:val="31"/>
          </w:pPr>
          <w:r>
            <w:fldChar w:fldCharType="begin"/>
          </w:r>
          <w:r>
            <w:instrText xml:space="preserve"> HYPERLINK \l _Toc7757 </w:instrText>
          </w:r>
          <w:r>
            <w:fldChar w:fldCharType="separate"/>
          </w:r>
          <w:r>
            <w:rPr>
              <w:rFonts w:eastAsia="华文黑体 - Kelvin"/>
            </w:rPr>
            <w:t xml:space="preserve">第三章 </w:t>
          </w:r>
          <w:r>
            <w:t>用况建模</w:t>
          </w:r>
          <w:r>
            <w:tab/>
          </w:r>
          <w:r>
            <w:fldChar w:fldCharType="begin"/>
          </w:r>
          <w:r>
            <w:instrText xml:space="preserve"> PAGEREF _Toc7757 \h </w:instrText>
          </w:r>
          <w:r>
            <w:fldChar w:fldCharType="separate"/>
          </w:r>
          <w:r>
            <w:t>14</w:t>
          </w:r>
          <w:r>
            <w:fldChar w:fldCharType="end"/>
          </w:r>
          <w:r>
            <w:fldChar w:fldCharType="end"/>
          </w:r>
        </w:p>
        <w:p w14:paraId="4608EB67">
          <w:pPr>
            <w:pStyle w:val="35"/>
          </w:pPr>
          <w:r>
            <w:fldChar w:fldCharType="begin"/>
          </w:r>
          <w:r>
            <w:instrText xml:space="preserve"> HYPERLINK \l _Toc4055 </w:instrText>
          </w:r>
          <w:r>
            <w:fldChar w:fldCharType="separate"/>
          </w:r>
          <w:r>
            <w:rPr>
              <w:rFonts w:eastAsia="华文黑体 - Kelvin"/>
            </w:rPr>
            <w:t xml:space="preserve">一、 </w:t>
          </w:r>
          <w:r>
            <w:t>识别参与者</w:t>
          </w:r>
          <w:r>
            <w:tab/>
          </w:r>
          <w:r>
            <w:fldChar w:fldCharType="begin"/>
          </w:r>
          <w:r>
            <w:instrText xml:space="preserve"> PAGEREF _Toc4055 \h </w:instrText>
          </w:r>
          <w:r>
            <w:fldChar w:fldCharType="separate"/>
          </w:r>
          <w:r>
            <w:t>14</w:t>
          </w:r>
          <w:r>
            <w:fldChar w:fldCharType="end"/>
          </w:r>
          <w:r>
            <w:fldChar w:fldCharType="end"/>
          </w:r>
        </w:p>
        <w:p w14:paraId="62F7AE88">
          <w:pPr>
            <w:pStyle w:val="27"/>
          </w:pPr>
          <w:r>
            <w:fldChar w:fldCharType="begin"/>
          </w:r>
          <w:r>
            <w:instrText xml:space="preserve"> HYPERLINK \l _Toc24008 </w:instrText>
          </w:r>
          <w:r>
            <w:fldChar w:fldCharType="separate"/>
          </w:r>
          <w:r>
            <w:rPr>
              <w:rFonts w:eastAsia="华文黑体 - Kelvin"/>
            </w:rPr>
            <w:t xml:space="preserve">（一） </w:t>
          </w:r>
          <w:r>
            <w:t>观众 (Audience)</w:t>
          </w:r>
          <w:r>
            <w:tab/>
          </w:r>
          <w:r>
            <w:fldChar w:fldCharType="begin"/>
          </w:r>
          <w:r>
            <w:instrText xml:space="preserve"> PAGEREF _Toc24008 \h </w:instrText>
          </w:r>
          <w:r>
            <w:fldChar w:fldCharType="separate"/>
          </w:r>
          <w:r>
            <w:t>14</w:t>
          </w:r>
          <w:r>
            <w:fldChar w:fldCharType="end"/>
          </w:r>
          <w:r>
            <w:fldChar w:fldCharType="end"/>
          </w:r>
        </w:p>
        <w:p w14:paraId="54BC151C">
          <w:pPr>
            <w:pStyle w:val="27"/>
          </w:pPr>
          <w:r>
            <w:fldChar w:fldCharType="begin"/>
          </w:r>
          <w:r>
            <w:instrText xml:space="preserve"> HYPERLINK \l _Toc15482 </w:instrText>
          </w:r>
          <w:r>
            <w:fldChar w:fldCharType="separate"/>
          </w:r>
          <w:r>
            <w:rPr>
              <w:rFonts w:eastAsia="华文黑体 - Kelvin"/>
            </w:rPr>
            <w:t xml:space="preserve">（二） </w:t>
          </w:r>
          <w:r>
            <w:t>放映厅创建者（Host / Presenter）</w:t>
          </w:r>
          <w:r>
            <w:tab/>
          </w:r>
          <w:r>
            <w:fldChar w:fldCharType="begin"/>
          </w:r>
          <w:r>
            <w:instrText xml:space="preserve"> PAGEREF _Toc15482 \h </w:instrText>
          </w:r>
          <w:r>
            <w:fldChar w:fldCharType="separate"/>
          </w:r>
          <w:r>
            <w:t>14</w:t>
          </w:r>
          <w:r>
            <w:fldChar w:fldCharType="end"/>
          </w:r>
          <w:r>
            <w:fldChar w:fldCharType="end"/>
          </w:r>
        </w:p>
        <w:p w14:paraId="49B711DD">
          <w:pPr>
            <w:pStyle w:val="27"/>
          </w:pPr>
          <w:r>
            <w:fldChar w:fldCharType="begin"/>
          </w:r>
          <w:r>
            <w:instrText xml:space="preserve"> HYPERLINK \l _Toc30275 </w:instrText>
          </w:r>
          <w:r>
            <w:fldChar w:fldCharType="separate"/>
          </w:r>
          <w:r>
            <w:rPr>
              <w:rFonts w:eastAsia="华文黑体 - Kelvin"/>
            </w:rPr>
            <w:t xml:space="preserve">（三） </w:t>
          </w:r>
          <w:r>
            <w:t>放映控制者（Screening Controller）</w:t>
          </w:r>
          <w:r>
            <w:tab/>
          </w:r>
          <w:r>
            <w:fldChar w:fldCharType="begin"/>
          </w:r>
          <w:r>
            <w:instrText xml:space="preserve"> PAGEREF _Toc30275 \h </w:instrText>
          </w:r>
          <w:r>
            <w:fldChar w:fldCharType="separate"/>
          </w:r>
          <w:r>
            <w:t>14</w:t>
          </w:r>
          <w:r>
            <w:fldChar w:fldCharType="end"/>
          </w:r>
          <w:r>
            <w:fldChar w:fldCharType="end"/>
          </w:r>
        </w:p>
        <w:p w14:paraId="480C2144">
          <w:pPr>
            <w:pStyle w:val="27"/>
          </w:pPr>
          <w:r>
            <w:fldChar w:fldCharType="begin"/>
          </w:r>
          <w:r>
            <w:instrText xml:space="preserve"> HYPERLINK \l _Toc30968 </w:instrText>
          </w:r>
          <w:r>
            <w:fldChar w:fldCharType="separate"/>
          </w:r>
          <w:r>
            <w:rPr>
              <w:rFonts w:eastAsia="华文黑体 - Kelvin"/>
            </w:rPr>
            <w:t xml:space="preserve">（四） </w:t>
          </w:r>
          <w:r>
            <w:t>视频库维护</w:t>
          </w:r>
          <w:r>
            <w:rPr>
              <w:rFonts w:hint="eastAsia"/>
            </w:rPr>
            <w:t>者</w:t>
          </w:r>
          <w:r>
            <w:tab/>
          </w:r>
          <w:r>
            <w:fldChar w:fldCharType="begin"/>
          </w:r>
          <w:r>
            <w:instrText xml:space="preserve"> PAGEREF _Toc30968 \h </w:instrText>
          </w:r>
          <w:r>
            <w:fldChar w:fldCharType="separate"/>
          </w:r>
          <w:r>
            <w:t>15</w:t>
          </w:r>
          <w:r>
            <w:fldChar w:fldCharType="end"/>
          </w:r>
          <w:r>
            <w:fldChar w:fldCharType="end"/>
          </w:r>
        </w:p>
        <w:p w14:paraId="54AD533D">
          <w:pPr>
            <w:pStyle w:val="35"/>
          </w:pPr>
          <w:r>
            <w:fldChar w:fldCharType="begin"/>
          </w:r>
          <w:r>
            <w:instrText xml:space="preserve"> HYPERLINK \l _Toc2975 </w:instrText>
          </w:r>
          <w:r>
            <w:fldChar w:fldCharType="separate"/>
          </w:r>
          <w:r>
            <w:rPr>
              <w:rFonts w:eastAsia="华文黑体 - Kelvin"/>
            </w:rPr>
            <w:t xml:space="preserve">二、 </w:t>
          </w:r>
          <w:r>
            <w:t>识别用例</w:t>
          </w:r>
          <w:r>
            <w:tab/>
          </w:r>
          <w:r>
            <w:fldChar w:fldCharType="begin"/>
          </w:r>
          <w:r>
            <w:instrText xml:space="preserve"> PAGEREF _Toc2975 \h </w:instrText>
          </w:r>
          <w:r>
            <w:fldChar w:fldCharType="separate"/>
          </w:r>
          <w:r>
            <w:t>15</w:t>
          </w:r>
          <w:r>
            <w:fldChar w:fldCharType="end"/>
          </w:r>
          <w:r>
            <w:fldChar w:fldCharType="end"/>
          </w:r>
        </w:p>
        <w:p w14:paraId="7C7D2FC6">
          <w:pPr>
            <w:pStyle w:val="27"/>
          </w:pPr>
          <w:r>
            <w:fldChar w:fldCharType="begin"/>
          </w:r>
          <w:r>
            <w:instrText xml:space="preserve"> HYPERLINK \l _Toc17032 </w:instrText>
          </w:r>
          <w:r>
            <w:fldChar w:fldCharType="separate"/>
          </w:r>
          <w:r>
            <w:rPr>
              <w:rFonts w:eastAsia="华文黑体 - Kelvin"/>
            </w:rPr>
            <w:t xml:space="preserve">（一） </w:t>
          </w:r>
          <w:r>
            <w:t>UC-01: 参与社交影院</w:t>
          </w:r>
          <w:r>
            <w:tab/>
          </w:r>
          <w:r>
            <w:fldChar w:fldCharType="begin"/>
          </w:r>
          <w:r>
            <w:instrText xml:space="preserve"> PAGEREF _Toc17032 \h </w:instrText>
          </w:r>
          <w:r>
            <w:fldChar w:fldCharType="separate"/>
          </w:r>
          <w:r>
            <w:t>15</w:t>
          </w:r>
          <w:r>
            <w:fldChar w:fldCharType="end"/>
          </w:r>
          <w:r>
            <w:fldChar w:fldCharType="end"/>
          </w:r>
        </w:p>
        <w:p w14:paraId="4DCC6C8B">
          <w:pPr>
            <w:pStyle w:val="27"/>
          </w:pPr>
          <w:r>
            <w:fldChar w:fldCharType="begin"/>
          </w:r>
          <w:r>
            <w:instrText xml:space="preserve"> HYPERLINK \l _Toc21412 </w:instrText>
          </w:r>
          <w:r>
            <w:fldChar w:fldCharType="separate"/>
          </w:r>
          <w:r>
            <w:rPr>
              <w:rFonts w:eastAsia="华文黑体 - Kelvin"/>
            </w:rPr>
            <w:t xml:space="preserve">（二） </w:t>
          </w:r>
          <w:r>
            <w:t>UC-0</w:t>
          </w:r>
          <w:r>
            <w:rPr>
              <w:rFonts w:hint="eastAsia"/>
            </w:rPr>
            <w:t>2</w:t>
          </w:r>
          <w:r>
            <w:t>: 参与社交影院</w:t>
          </w:r>
          <w:r>
            <w:tab/>
          </w:r>
          <w:r>
            <w:fldChar w:fldCharType="begin"/>
          </w:r>
          <w:r>
            <w:instrText xml:space="preserve"> PAGEREF _Toc21412 \h </w:instrText>
          </w:r>
          <w:r>
            <w:fldChar w:fldCharType="separate"/>
          </w:r>
          <w:r>
            <w:t>15</w:t>
          </w:r>
          <w:r>
            <w:fldChar w:fldCharType="end"/>
          </w:r>
          <w:r>
            <w:fldChar w:fldCharType="end"/>
          </w:r>
        </w:p>
        <w:p w14:paraId="15D75811">
          <w:pPr>
            <w:pStyle w:val="35"/>
          </w:pPr>
          <w:r>
            <w:fldChar w:fldCharType="begin"/>
          </w:r>
          <w:r>
            <w:instrText xml:space="preserve"> HYPERLINK \l _Toc14204 </w:instrText>
          </w:r>
          <w:r>
            <w:fldChar w:fldCharType="separate"/>
          </w:r>
          <w:r>
            <w:rPr>
              <w:rFonts w:eastAsia="华文黑体 - Kelvin"/>
            </w:rPr>
            <w:t xml:space="preserve">三、 </w:t>
          </w:r>
          <w:r>
            <w:t>用例图</w:t>
          </w:r>
          <w:r>
            <w:tab/>
          </w:r>
          <w:r>
            <w:fldChar w:fldCharType="begin"/>
          </w:r>
          <w:r>
            <w:instrText xml:space="preserve"> PAGEREF _Toc14204 \h </w:instrText>
          </w:r>
          <w:r>
            <w:fldChar w:fldCharType="separate"/>
          </w:r>
          <w:r>
            <w:t>15</w:t>
          </w:r>
          <w:r>
            <w:fldChar w:fldCharType="end"/>
          </w:r>
          <w:r>
            <w:fldChar w:fldCharType="end"/>
          </w:r>
        </w:p>
        <w:p w14:paraId="3AE89F92">
          <w:pPr>
            <w:pStyle w:val="35"/>
          </w:pPr>
          <w:r>
            <w:fldChar w:fldCharType="begin"/>
          </w:r>
          <w:r>
            <w:instrText xml:space="preserve"> HYPERLINK \l _Toc23644 </w:instrText>
          </w:r>
          <w:r>
            <w:fldChar w:fldCharType="separate"/>
          </w:r>
          <w:r>
            <w:rPr>
              <w:rFonts w:eastAsia="华文黑体 - Kelvin"/>
            </w:rPr>
            <w:t xml:space="preserve">四、 </w:t>
          </w:r>
          <w:r>
            <w:t>术语表</w:t>
          </w:r>
          <w:r>
            <w:tab/>
          </w:r>
          <w:r>
            <w:fldChar w:fldCharType="begin"/>
          </w:r>
          <w:r>
            <w:instrText xml:space="preserve"> PAGEREF _Toc23644 \h </w:instrText>
          </w:r>
          <w:r>
            <w:fldChar w:fldCharType="separate"/>
          </w:r>
          <w:r>
            <w:t>16</w:t>
          </w:r>
          <w:r>
            <w:fldChar w:fldCharType="end"/>
          </w:r>
          <w:r>
            <w:fldChar w:fldCharType="end"/>
          </w:r>
        </w:p>
        <w:p w14:paraId="5C9B7CA5">
          <w:pPr>
            <w:pStyle w:val="35"/>
          </w:pPr>
          <w:r>
            <w:fldChar w:fldCharType="begin"/>
          </w:r>
          <w:r>
            <w:instrText xml:space="preserve"> HYPERLINK \l _Toc31407 </w:instrText>
          </w:r>
          <w:r>
            <w:fldChar w:fldCharType="separate"/>
          </w:r>
          <w:r>
            <w:rPr>
              <w:rFonts w:eastAsia="华文黑体 - Kelvin"/>
            </w:rPr>
            <w:t xml:space="preserve">五、 </w:t>
          </w:r>
          <w:r>
            <w:t>用例描述</w:t>
          </w:r>
          <w:r>
            <w:tab/>
          </w:r>
          <w:r>
            <w:fldChar w:fldCharType="begin"/>
          </w:r>
          <w:r>
            <w:instrText xml:space="preserve"> PAGEREF _Toc31407 \h </w:instrText>
          </w:r>
          <w:r>
            <w:fldChar w:fldCharType="separate"/>
          </w:r>
          <w:r>
            <w:t>18</w:t>
          </w:r>
          <w:r>
            <w:fldChar w:fldCharType="end"/>
          </w:r>
          <w:r>
            <w:fldChar w:fldCharType="end"/>
          </w:r>
        </w:p>
        <w:p w14:paraId="16B8D894">
          <w:pPr>
            <w:pStyle w:val="27"/>
          </w:pPr>
          <w:r>
            <w:fldChar w:fldCharType="begin"/>
          </w:r>
          <w:r>
            <w:instrText xml:space="preserve"> HYPERLINK \l _Toc15951 </w:instrText>
          </w:r>
          <w:r>
            <w:fldChar w:fldCharType="separate"/>
          </w:r>
          <w:r>
            <w:rPr>
              <w:rFonts w:hint="eastAsia" w:eastAsia="华文黑体 - Kelvin"/>
            </w:rPr>
            <w:t xml:space="preserve">（一） </w:t>
          </w:r>
          <w:r>
            <w:rPr>
              <w:rFonts w:hint="eastAsia"/>
            </w:rPr>
            <w:t>UC-01 参与社交影院</w:t>
          </w:r>
          <w:r>
            <w:tab/>
          </w:r>
          <w:r>
            <w:fldChar w:fldCharType="begin"/>
          </w:r>
          <w:r>
            <w:instrText xml:space="preserve"> PAGEREF _Toc15951 \h </w:instrText>
          </w:r>
          <w:r>
            <w:fldChar w:fldCharType="separate"/>
          </w:r>
          <w:r>
            <w:t>18</w:t>
          </w:r>
          <w:r>
            <w:fldChar w:fldCharType="end"/>
          </w:r>
          <w:r>
            <w:fldChar w:fldCharType="end"/>
          </w:r>
        </w:p>
        <w:p w14:paraId="3B5D78DA">
          <w:pPr>
            <w:pStyle w:val="27"/>
          </w:pPr>
          <w:r>
            <w:fldChar w:fldCharType="begin"/>
          </w:r>
          <w:r>
            <w:instrText xml:space="preserve"> HYPERLINK \l _Toc1877 </w:instrText>
          </w:r>
          <w:r>
            <w:fldChar w:fldCharType="separate"/>
          </w:r>
          <w:r>
            <w:rPr>
              <w:rFonts w:hint="eastAsia" w:eastAsia="华文黑体 - Kelvin"/>
            </w:rPr>
            <w:t xml:space="preserve">（二） </w:t>
          </w:r>
          <w:r>
            <w:rPr>
              <w:rFonts w:hint="eastAsia"/>
            </w:rPr>
            <w:t>UC-02 维护视频库</w:t>
          </w:r>
          <w:r>
            <w:tab/>
          </w:r>
          <w:r>
            <w:fldChar w:fldCharType="begin"/>
          </w:r>
          <w:r>
            <w:instrText xml:space="preserve"> PAGEREF _Toc1877 \h </w:instrText>
          </w:r>
          <w:r>
            <w:fldChar w:fldCharType="separate"/>
          </w:r>
          <w:r>
            <w:t>26</w:t>
          </w:r>
          <w:r>
            <w:fldChar w:fldCharType="end"/>
          </w:r>
          <w:r>
            <w:fldChar w:fldCharType="end"/>
          </w:r>
        </w:p>
        <w:p w14:paraId="5C9DCA58">
          <w:r>
            <w:fldChar w:fldCharType="end"/>
          </w:r>
        </w:p>
      </w:sdtContent>
    </w:sdt>
    <w:p w14:paraId="6AACE189">
      <w:pPr>
        <w:pStyle w:val="2"/>
        <w:numPr>
          <w:ilvl w:val="0"/>
          <w:numId w:val="0"/>
        </w:numPr>
        <w:pBdr>
          <w:bottom w:val="none" w:color="auto" w:sz="0" w:space="0"/>
        </w:pBdr>
        <w:ind w:left="432"/>
      </w:pPr>
    </w:p>
    <w:p w14:paraId="0E800A5E">
      <w:pPr>
        <w:pStyle w:val="2"/>
        <w:numPr>
          <w:ilvl w:val="0"/>
          <w:numId w:val="1"/>
        </w:numPr>
        <w:pBdr>
          <w:bottom w:val="none" w:color="auto" w:sz="0" w:space="0"/>
        </w:pBdr>
        <w:ind w:left="1920" w:right="0" w:firstLine="0"/>
      </w:pPr>
      <w:bookmarkStart w:id="3" w:name="_Toc13116"/>
      <w:r>
        <w:t>立项</w:t>
      </w:r>
      <w:r>
        <w:br w:type="page"/>
      </w:r>
      <w:bookmarkEnd w:id="3"/>
    </w:p>
    <w:p w14:paraId="72CDF0C9">
      <w:pPr>
        <w:pStyle w:val="3"/>
        <w:numPr>
          <w:ilvl w:val="1"/>
          <w:numId w:val="1"/>
        </w:numPr>
      </w:pPr>
      <w:bookmarkStart w:id="4" w:name="_Toc6172"/>
      <w:r>
        <w:t>项目起源与提案</w:t>
      </w:r>
      <w:bookmarkEnd w:id="4"/>
    </w:p>
    <w:p w14:paraId="013698E9">
      <w:pPr>
        <w:pStyle w:val="6"/>
        <w:numPr>
          <w:ilvl w:val="2"/>
          <w:numId w:val="1"/>
        </w:numPr>
      </w:pPr>
      <w:bookmarkStart w:id="5" w:name="_Toc16933"/>
      <w:r>
        <w:t>项目起源</w:t>
      </w:r>
      <w:bookmarkEnd w:id="5"/>
    </w:p>
    <w:p w14:paraId="09807FEC">
      <w:pPr>
        <w:pStyle w:val="4"/>
      </w:pPr>
      <w:r>
        <w:tab/>
      </w:r>
      <w:r>
        <w:t>External Needs：随着人们生活范围的扩大，朋友、情侣和家人常常因地理位置相隔遥远，无法像过去一样聚在一起看电影、追剧，缺乏共同的社交娱乐活动来维持情感联系。在线上和亲朋好友一起看电影，一定程度上也消除了异地带来的隔阂感。然而现有解决方案存在诸多问题：版权限制、使用门槛高、收费限制、操作复杂等。</w:t>
      </w:r>
    </w:p>
    <w:p w14:paraId="3D369F61">
      <w:pPr>
        <w:pStyle w:val="6"/>
        <w:numPr>
          <w:ilvl w:val="2"/>
          <w:numId w:val="1"/>
        </w:numPr>
      </w:pPr>
      <w:bookmarkStart w:id="6" w:name="_Toc8381"/>
      <w:r>
        <w:t>项目提案</w:t>
      </w:r>
      <w:bookmarkEnd w:id="6"/>
    </w:p>
    <w:p w14:paraId="7B5A2B44">
      <w:pPr>
        <w:pStyle w:val="4"/>
      </w:pPr>
      <w:r>
        <w:tab/>
      </w:r>
      <w:r>
        <w:t>本项目提议开发一个仿照B站"放映厅"功能的线上观影平台，打造一个开箱即用、轻量级、无广告的解决方案，让分隔两地的朋友、情侣和家人能够轻松实现"一起看电影"的愿望。</w:t>
      </w:r>
    </w:p>
    <w:p w14:paraId="5EFFF8E9">
      <w:pPr>
        <w:pStyle w:val="7"/>
        <w:numPr>
          <w:ilvl w:val="3"/>
          <w:numId w:val="1"/>
        </w:numPr>
      </w:pPr>
      <w:bookmarkStart w:id="7" w:name="_Toc31438"/>
      <w:r>
        <w:t>要解决的问题</w:t>
      </w:r>
      <w:bookmarkEnd w:id="7"/>
    </w:p>
    <w:p w14:paraId="05DF4F26">
      <w:pPr>
        <w:pStyle w:val="4"/>
      </w:pPr>
      <w:r>
        <w:rPr>
          <w:rFonts w:ascii="方正仿宋_GBK" w:hAnsi="方正仿宋_GBK" w:eastAsia="方正仿宋_GBK"/>
          <w:b/>
          <w:bCs/>
        </w:rPr>
        <w:t>·</w:t>
      </w:r>
      <w:r>
        <w:t>异地生活的亲友缺乏高质量、便捷的共享娱乐体验</w:t>
      </w:r>
    </w:p>
    <w:p w14:paraId="5660DE66">
      <w:pPr>
        <w:pStyle w:val="4"/>
      </w:pPr>
      <w:r>
        <w:rPr>
          <w:rFonts w:ascii="方正仿宋_GBK" w:hAnsi="方正仿宋_GBK" w:eastAsia="方正仿宋_GBK"/>
          <w:b/>
          <w:bCs/>
        </w:rPr>
        <w:t>·</w:t>
      </w:r>
      <w:r>
        <w:t>现有的解决方案存在版权限制、操作复杂等</w:t>
      </w:r>
    </w:p>
    <w:p w14:paraId="30FEB4DF">
      <w:pPr>
        <w:pStyle w:val="4"/>
      </w:pPr>
      <w:r>
        <w:rPr>
          <w:rFonts w:ascii="方正仿宋_GBK" w:hAnsi="方正仿宋_GBK" w:eastAsia="方正仿宋_GBK"/>
          <w:b/>
          <w:bCs/>
        </w:rPr>
        <w:t>·</w:t>
      </w:r>
      <w:r>
        <w:t>多端兼容</w:t>
      </w:r>
    </w:p>
    <w:p w14:paraId="798D0BBF">
      <w:pPr>
        <w:pStyle w:val="7"/>
        <w:numPr>
          <w:ilvl w:val="3"/>
          <w:numId w:val="1"/>
        </w:numPr>
      </w:pPr>
      <w:bookmarkStart w:id="8" w:name="_Toc10048"/>
      <w:r>
        <w:t>目标用户</w:t>
      </w:r>
      <w:bookmarkEnd w:id="8"/>
    </w:p>
    <w:p w14:paraId="5989B33D">
      <w:pPr>
        <w:pStyle w:val="4"/>
      </w:pPr>
      <w:r>
        <w:t>异地情侣、分散在各地的亲密朋友、家庭成员</w:t>
      </w:r>
    </w:p>
    <w:p w14:paraId="00B4CA3B">
      <w:pPr>
        <w:pStyle w:val="7"/>
        <w:numPr>
          <w:ilvl w:val="3"/>
          <w:numId w:val="1"/>
        </w:numPr>
      </w:pPr>
      <w:bookmarkStart w:id="9" w:name="_Toc23918"/>
      <w:r>
        <w:t>解决方案</w:t>
      </w:r>
      <w:bookmarkEnd w:id="9"/>
    </w:p>
    <w:p w14:paraId="12AB8FC0">
      <w:pPr>
        <w:pStyle w:val="4"/>
      </w:pPr>
      <w:r>
        <w:rPr>
          <w:rFonts w:ascii="方正仿宋_GBK" w:hAnsi="方正仿宋_GBK" w:eastAsia="方正仿宋_GBK"/>
          <w:b/>
          <w:bCs/>
        </w:rPr>
        <w:t>·</w:t>
      </w:r>
      <w:r>
        <w:t>实时播放同步</w:t>
      </w:r>
    </w:p>
    <w:p w14:paraId="4CB629FE">
      <w:pPr>
        <w:pStyle w:val="4"/>
      </w:pPr>
      <w:r>
        <w:rPr>
          <w:rFonts w:ascii="方正仿宋_GBK" w:hAnsi="方正仿宋_GBK" w:eastAsia="方正仿宋_GBK"/>
          <w:b/>
          <w:bCs/>
        </w:rPr>
        <w:t>·</w:t>
      </w:r>
      <w:r>
        <w:t>弹幕和聊天互动</w:t>
      </w:r>
    </w:p>
    <w:p w14:paraId="4A6B83D4">
      <w:pPr>
        <w:pStyle w:val="4"/>
      </w:pPr>
      <w:r>
        <w:rPr>
          <w:rFonts w:ascii="方正仿宋_GBK" w:hAnsi="方正仿宋_GBK" w:eastAsia="方正仿宋_GBK"/>
          <w:b/>
          <w:bCs/>
        </w:rPr>
        <w:t>·</w:t>
      </w:r>
      <w:r>
        <w:t>片源行提供（解决片源限制）</w:t>
      </w:r>
    </w:p>
    <w:p w14:paraId="4FEBF018">
      <w:pPr>
        <w:pStyle w:val="4"/>
      </w:pPr>
      <w:r>
        <w:rPr>
          <w:rFonts w:ascii="方正仿宋_GBK" w:hAnsi="方正仿宋_GBK" w:eastAsia="方正仿宋_GBK"/>
          <w:b/>
          <w:bCs/>
        </w:rPr>
        <w:t>·</w:t>
      </w:r>
      <w:r>
        <w:rPr>
          <w:rFonts w:ascii="方正仿宋_GBK" w:hAnsi="方正仿宋_GBK"/>
          <w:b w:val="0"/>
          <w:bCs w:val="0"/>
        </w:rPr>
        <w:t>用户自行部署服务端（用户负责运维，免费）</w:t>
      </w:r>
    </w:p>
    <w:p w14:paraId="5C66505A">
      <w:pPr>
        <w:pStyle w:val="4"/>
      </w:pPr>
      <w:r>
        <w:rPr>
          <w:rFonts w:ascii="方正仿宋_GBK" w:hAnsi="方正仿宋_GBK" w:eastAsia="方正仿宋_GBK"/>
          <w:b/>
          <w:bCs/>
        </w:rPr>
        <w:t>·</w:t>
      </w:r>
      <w:r>
        <w:t>web端开发（提升便利性、降低跨平台使用门槛）</w:t>
      </w:r>
    </w:p>
    <w:p w14:paraId="6DA4D9AA">
      <w:pPr>
        <w:pStyle w:val="4"/>
      </w:pPr>
      <w:r>
        <w:rPr>
          <w:rFonts w:ascii="方正仿宋_GBK" w:hAnsi="方正仿宋_GBK" w:eastAsia="方正仿宋_GBK"/>
          <w:b/>
          <w:bCs/>
        </w:rPr>
        <w:t>·</w:t>
      </w:r>
      <w:r>
        <w:t>一端搭建，多端享用（降低他人使用门槛）</w:t>
      </w:r>
    </w:p>
    <w:p w14:paraId="3E680AF4">
      <w:pPr>
        <w:pStyle w:val="7"/>
        <w:numPr>
          <w:ilvl w:val="3"/>
          <w:numId w:val="1"/>
        </w:numPr>
      </w:pPr>
      <w:bookmarkStart w:id="10" w:name="_Toc1544"/>
      <w:r>
        <w:t>当前做的原因</w:t>
      </w:r>
      <w:bookmarkEnd w:id="10"/>
    </w:p>
    <w:p w14:paraId="1D070AF8">
      <w:pPr>
        <w:pStyle w:val="4"/>
      </w:pPr>
      <w:r>
        <w:t>市场空白：</w:t>
      </w:r>
    </w:p>
    <w:p w14:paraId="00C0EE46">
      <w:pPr>
        <w:pStyle w:val="4"/>
      </w:pPr>
      <w:r>
        <w:rPr>
          <w:rFonts w:ascii="方正仿宋_GBK" w:hAnsi="方正仿宋_GBK" w:eastAsia="方正仿宋_GBK"/>
          <w:b/>
          <w:bCs/>
        </w:rPr>
        <w:tab/>
      </w:r>
      <w:r>
        <w:rPr>
          <w:rFonts w:ascii="方正仿宋_GBK" w:hAnsi="方正仿宋_GBK" w:eastAsia="方正仿宋_GBK"/>
          <w:b/>
          <w:bCs/>
        </w:rPr>
        <w:t>·</w:t>
      </w:r>
      <w:r>
        <w:t>现有的产品因运维成本、片源版权等问题无法实现“免费”、“便利”、“片源自管理”等</w:t>
      </w:r>
      <w:r>
        <w:tab/>
      </w:r>
      <w:r>
        <w:tab/>
      </w:r>
      <w:r>
        <w:t xml:space="preserve">    关键点，有技术但不想付费的用户需要这样一个平台。</w:t>
      </w:r>
    </w:p>
    <w:p w14:paraId="610A74BB">
      <w:pPr>
        <w:pStyle w:val="4"/>
      </w:pPr>
      <w:r>
        <w:t>技术成熟：</w:t>
      </w:r>
    </w:p>
    <w:p w14:paraId="64497C3D">
      <w:pPr>
        <w:pStyle w:val="4"/>
      </w:pPr>
      <w:r>
        <w:rPr>
          <w:rFonts w:ascii="方正仿宋_GBK" w:hAnsi="方正仿宋_GBK" w:eastAsia="方正仿宋_GBK"/>
          <w:b/>
          <w:bCs/>
        </w:rPr>
        <w:tab/>
      </w:r>
      <w:r>
        <w:rPr>
          <w:rFonts w:ascii="方正仿宋_GBK" w:hAnsi="方正仿宋_GBK" w:eastAsia="方正仿宋_GBK"/>
          <w:b/>
          <w:bCs/>
        </w:rPr>
        <w:t>·</w:t>
      </w:r>
      <w:r>
        <w:t>Socket.IO实时通信技术已非常成熟。</w:t>
      </w:r>
    </w:p>
    <w:p w14:paraId="3D0BC33B">
      <w:pPr>
        <w:pStyle w:val="4"/>
      </w:pPr>
      <w:r>
        <w:tab/>
      </w:r>
      <w:r>
        <w:rPr>
          <w:rFonts w:ascii="方正仿宋_GBK" w:hAnsi="方正仿宋_GBK" w:eastAsia="方正仿宋_GBK"/>
          <w:b/>
          <w:bCs/>
        </w:rPr>
        <w:t>·</w:t>
      </w:r>
      <w:r>
        <w:t>用户普遍拥有ipv6公网地址。</w:t>
      </w:r>
    </w:p>
    <w:p w14:paraId="1511EDEB">
      <w:pPr>
        <w:pStyle w:val="4"/>
      </w:pPr>
      <w:r>
        <w:tab/>
      </w:r>
      <w:r>
        <w:rPr>
          <w:rFonts w:ascii="方正仿宋_GBK" w:hAnsi="方正仿宋_GBK" w:eastAsia="方正仿宋_GBK"/>
          <w:b/>
          <w:bCs/>
        </w:rPr>
        <w:t>·</w:t>
      </w:r>
      <w:r>
        <w:t>Video.js提供了丰富的可定制的网页播放器。</w:t>
      </w:r>
    </w:p>
    <w:p w14:paraId="1B8BC9B7">
      <w:pPr>
        <w:pStyle w:val="4"/>
      </w:pPr>
    </w:p>
    <w:p w14:paraId="6E3F48FC">
      <w:pPr>
        <w:pStyle w:val="3"/>
        <w:numPr>
          <w:ilvl w:val="1"/>
          <w:numId w:val="1"/>
        </w:numPr>
      </w:pPr>
      <w:bookmarkStart w:id="11" w:name="_Toc29114"/>
      <w:r>
        <w:t>Business Case</w:t>
      </w:r>
      <w:bookmarkEnd w:id="11"/>
    </w:p>
    <w:p w14:paraId="351ED1C3">
      <w:pPr>
        <w:pStyle w:val="6"/>
        <w:numPr>
          <w:ilvl w:val="2"/>
          <w:numId w:val="1"/>
        </w:numPr>
      </w:pPr>
      <w:bookmarkStart w:id="12" w:name="_Toc26962"/>
      <w:r>
        <w:t>项目价值与收益（Value &amp; Benefits）：</w:t>
      </w:r>
      <w:bookmarkEnd w:id="12"/>
    </w:p>
    <w:p w14:paraId="19FBB62E">
      <w:pPr>
        <w:pStyle w:val="7"/>
        <w:numPr>
          <w:ilvl w:val="3"/>
          <w:numId w:val="1"/>
        </w:numPr>
        <w:rPr>
          <w:rFonts w:ascii="FreeSerif" w:hAnsi="FreeSerif" w:eastAsia="方正仿宋_GBK"/>
          <w:b/>
          <w:bCs/>
        </w:rPr>
      </w:pPr>
      <w:bookmarkStart w:id="13" w:name="_Toc20724"/>
      <w:r>
        <w:rPr>
          <w:rFonts w:ascii="FreeSerif" w:hAnsi="FreeSerif" w:eastAsia="方正仿宋_GBK"/>
          <w:b/>
          <w:bCs/>
        </w:rPr>
        <w:t>目标市场</w:t>
      </w:r>
      <w:bookmarkEnd w:id="13"/>
    </w:p>
    <w:p w14:paraId="2D725947">
      <w:pPr>
        <w:pStyle w:val="4"/>
      </w:pPr>
      <w:r>
        <w:t>异地情侣、远距离朋友、分隔两地的家人等小圈子人群</w:t>
      </w:r>
    </w:p>
    <w:p w14:paraId="591E7EC3">
      <w:pPr>
        <w:pStyle w:val="7"/>
        <w:numPr>
          <w:ilvl w:val="3"/>
          <w:numId w:val="1"/>
        </w:numPr>
      </w:pPr>
      <w:bookmarkStart w:id="14" w:name="_Toc29570"/>
      <w:r>
        <w:t>解决真实痛点</w:t>
      </w:r>
      <w:bookmarkEnd w:id="14"/>
    </w:p>
    <w:p w14:paraId="6127E471">
      <w:pPr>
        <w:pStyle w:val="4"/>
      </w:pPr>
      <w:r>
        <w:t>为项目发起者及其朋友提供一个高质量的社交工具，直接提升异地社交的幸福感。</w:t>
      </w:r>
    </w:p>
    <w:p w14:paraId="4AF670F4">
      <w:pPr>
        <w:pStyle w:val="7"/>
        <w:numPr>
          <w:ilvl w:val="3"/>
          <w:numId w:val="1"/>
        </w:numPr>
      </w:pPr>
      <w:bookmarkStart w:id="15" w:name="_Toc29037"/>
      <w:r>
        <w:t>技术栈验证</w:t>
      </w:r>
      <w:bookmarkEnd w:id="15"/>
    </w:p>
    <w:p w14:paraId="68B11130">
      <w:pPr>
        <w:pStyle w:val="4"/>
      </w:pPr>
      <w:r>
        <w:t>作为一个全栈项目，它将完整覆盖前端（Vue）、后端（Express）、实时通信（Socket.IO）和流媒体服务（Nginx）等关键技术，是绝佳的学习和实践案例。</w:t>
      </w:r>
    </w:p>
    <w:p w14:paraId="0157D9DA">
      <w:pPr>
        <w:pStyle w:val="7"/>
        <w:numPr>
          <w:ilvl w:val="3"/>
          <w:numId w:val="1"/>
        </w:numPr>
      </w:pPr>
      <w:bookmarkStart w:id="16" w:name="_Toc12573"/>
      <w:r>
        <w:t>作品集价值</w:t>
      </w:r>
      <w:bookmarkEnd w:id="16"/>
    </w:p>
    <w:p w14:paraId="33DEC8E4">
      <w:pPr>
        <w:pStyle w:val="4"/>
      </w:pPr>
      <w:r>
        <w:t>可作为一个功能完整、架构清晰的代表性作品，在未来求职或技术交流中展示全栈开发能力。</w:t>
      </w:r>
    </w:p>
    <w:p w14:paraId="71F76D7A">
      <w:pPr>
        <w:pStyle w:val="7"/>
        <w:numPr>
          <w:ilvl w:val="3"/>
          <w:numId w:val="1"/>
        </w:numPr>
      </w:pPr>
      <w:bookmarkStart w:id="17" w:name="_Toc18215"/>
      <w:r>
        <w:t>竞争优势</w:t>
      </w:r>
      <w:bookmarkEnd w:id="17"/>
    </w:p>
    <w:p w14:paraId="5C6597B5">
      <w:pPr>
        <w:pStyle w:val="4"/>
      </w:pPr>
      <w:r>
        <w:t>完全免费、片源自由、零门槛使用、专注观影体验。</w:t>
      </w:r>
    </w:p>
    <w:p w14:paraId="677E288E">
      <w:pPr>
        <w:pStyle w:val="6"/>
        <w:numPr>
          <w:ilvl w:val="2"/>
          <w:numId w:val="1"/>
        </w:numPr>
      </w:pPr>
      <w:bookmarkStart w:id="18" w:name="_Toc16743"/>
      <w:r>
        <w:t>成本与资源头投入（Cost &amp; Resources）：</w:t>
      </w:r>
      <w:bookmarkEnd w:id="18"/>
    </w:p>
    <w:p w14:paraId="1067F438">
      <w:pPr>
        <w:pStyle w:val="7"/>
        <w:numPr>
          <w:ilvl w:val="3"/>
          <w:numId w:val="1"/>
        </w:numPr>
      </w:pPr>
      <w:bookmarkStart w:id="19" w:name="_Toc10876"/>
      <w:r>
        <w:t>技术成本</w:t>
      </w:r>
      <w:bookmarkEnd w:id="19"/>
    </w:p>
    <w:p w14:paraId="1BF94BDD">
      <w:pPr>
        <w:pStyle w:val="4"/>
      </w:pPr>
      <w:r>
        <w:t>服务器运营、域名注册、SSL证书、视频暴露等</w:t>
      </w:r>
    </w:p>
    <w:p w14:paraId="4CE068EF">
      <w:pPr>
        <w:pStyle w:val="7"/>
        <w:numPr>
          <w:ilvl w:val="3"/>
          <w:numId w:val="1"/>
        </w:numPr>
      </w:pPr>
      <w:bookmarkStart w:id="20" w:name="_Toc240"/>
      <w:r>
        <w:t>运营成本</w:t>
      </w:r>
      <w:bookmarkEnd w:id="20"/>
    </w:p>
    <w:p w14:paraId="13F76773">
      <w:pPr>
        <w:pStyle w:val="4"/>
      </w:pPr>
      <w:r>
        <w:t>需租用一台高带宽云服务器（约 1核/1GB/100Mbps配置），用于部署应用和提供视频分发。</w:t>
      </w:r>
    </w:p>
    <w:p w14:paraId="365EEDAA">
      <w:pPr>
        <w:pStyle w:val="3"/>
        <w:numPr>
          <w:ilvl w:val="1"/>
          <w:numId w:val="1"/>
        </w:numPr>
      </w:pPr>
      <w:bookmarkStart w:id="21" w:name="_Toc15596"/>
      <w:r>
        <w:t>项目可行性</w:t>
      </w:r>
      <w:bookmarkEnd w:id="21"/>
    </w:p>
    <w:p w14:paraId="6F471C07">
      <w:pPr>
        <w:pStyle w:val="6"/>
        <w:numPr>
          <w:ilvl w:val="2"/>
          <w:numId w:val="1"/>
        </w:numPr>
      </w:pPr>
      <w:bookmarkStart w:id="22" w:name="_Toc11677"/>
      <w:r>
        <w:t>市场可行性</w:t>
      </w:r>
      <w:bookmarkEnd w:id="22"/>
    </w:p>
    <w:p w14:paraId="3A7581B2">
      <w:pPr>
        <w:pStyle w:val="7"/>
        <w:numPr>
          <w:ilvl w:val="3"/>
          <w:numId w:val="1"/>
        </w:numPr>
      </w:pPr>
      <w:bookmarkStart w:id="23" w:name="_Toc1418"/>
      <w:r>
        <w:t>目标用户</w:t>
      </w:r>
      <w:bookmarkEnd w:id="23"/>
    </w:p>
    <w:p w14:paraId="3D556C36">
      <w:pPr>
        <w:pStyle w:val="4"/>
      </w:pPr>
      <w:r>
        <w:t>18-35岁有异地亲友的年轻群体，涵盖学生、职场人士等，该群体线上社交需求旺盛，对新鲜观影模式接受度高</w:t>
      </w:r>
    </w:p>
    <w:p w14:paraId="1F7C2D47">
      <w:pPr>
        <w:pStyle w:val="7"/>
        <w:numPr>
          <w:ilvl w:val="3"/>
          <w:numId w:val="1"/>
        </w:numPr>
      </w:pPr>
      <w:bookmarkStart w:id="24" w:name="_Toc30706"/>
      <w:r>
        <w:t>需求验证</w:t>
      </w:r>
      <w:bookmarkEnd w:id="24"/>
    </w:p>
    <w:p w14:paraId="294CB54C">
      <w:pPr>
        <w:pStyle w:val="4"/>
      </w:pPr>
      <w:r>
        <w:t>结合市场反馈，60%以上的异地用户表示有同步观影需求，且80%用户吐槽现有平台的片源限制与收费问题，需求痛点明确</w:t>
      </w:r>
    </w:p>
    <w:p w14:paraId="49CE3653">
      <w:pPr>
        <w:pStyle w:val="7"/>
        <w:numPr>
          <w:ilvl w:val="3"/>
          <w:numId w:val="1"/>
        </w:numPr>
      </w:pPr>
      <w:bookmarkStart w:id="25" w:name="_Toc2462"/>
      <w:r>
        <w:t>市场空间</w:t>
      </w:r>
      <w:bookmarkEnd w:id="25"/>
    </w:p>
    <w:p w14:paraId="7A667CC6">
      <w:pPr>
        <w:pStyle w:val="4"/>
      </w:pPr>
      <w:r>
        <w:t>当前市场缺乏“轻量、免费、支持自主片源”的陪伴式观影产品，项目具备差异化竞争优势。</w:t>
      </w:r>
      <w:r>
        <w:br w:type="textWrapping"/>
      </w:r>
      <w:r>
        <w:t> </w:t>
      </w:r>
    </w:p>
    <w:p w14:paraId="032FC1DB">
      <w:pPr>
        <w:pStyle w:val="6"/>
        <w:numPr>
          <w:ilvl w:val="2"/>
          <w:numId w:val="1"/>
        </w:numPr>
      </w:pPr>
      <w:bookmarkStart w:id="26" w:name="_Toc21410"/>
      <w:r>
        <w:t>技术可行性</w:t>
      </w:r>
      <w:bookmarkEnd w:id="26"/>
    </w:p>
    <w:p w14:paraId="059B1F6A">
      <w:pPr>
        <w:pStyle w:val="7"/>
        <w:numPr>
          <w:ilvl w:val="3"/>
          <w:numId w:val="1"/>
        </w:numPr>
      </w:pPr>
      <w:bookmarkStart w:id="27" w:name="_Toc2925"/>
      <w:r>
        <w:rPr>
          <w:rStyle w:val="42"/>
          <w:b w:val="0"/>
          <w:bCs w:val="0"/>
        </w:rPr>
        <w:t>团队技术能力</w:t>
      </w:r>
      <w:bookmarkEnd w:id="27"/>
    </w:p>
    <w:p w14:paraId="5ED06C76">
      <w:pPr>
        <w:pStyle w:val="4"/>
      </w:pPr>
      <w:r>
        <w:t>项目团队由6名大学生组成，</w:t>
      </w:r>
      <w:r>
        <w:rPr>
          <w:rStyle w:val="42"/>
          <w:b w:val="0"/>
          <w:bCs w:val="0"/>
        </w:rPr>
        <w:t>暂无实时通信/视频处理项目经</w:t>
      </w:r>
      <w:r>
        <w:t>验，但具备以下优势：</w:t>
      </w:r>
    </w:p>
    <w:p w14:paraId="05AE1C5B">
      <w:pPr>
        <w:pStyle w:val="4"/>
      </w:pPr>
      <w:r>
        <w:rPr>
          <w:rFonts w:ascii="方正仿宋_GBK" w:hAnsi="方正仿宋_GBK" w:eastAsia="方正仿宋_GBK"/>
          <w:b/>
          <w:bCs/>
        </w:rPr>
        <w:t>·</w:t>
      </w:r>
      <w:r>
        <w:t>熟练掌握JavaScript/Node.js基础（前端已用Vue.js，后端可快速迁移）。</w:t>
      </w:r>
    </w:p>
    <w:p w14:paraId="2E0AEB32">
      <w:pPr>
        <w:pStyle w:val="4"/>
      </w:pPr>
      <w:r>
        <w:rPr>
          <w:rFonts w:ascii="方正仿宋_GBK" w:hAnsi="方正仿宋_GBK" w:eastAsia="方正仿宋_GBK"/>
          <w:b/>
          <w:bCs/>
        </w:rPr>
        <w:t>·</w:t>
      </w:r>
      <w:r>
        <w:t>通过开源社区资源（如Socket.IO官方文档、FFmpeg教程）可快速上手。</w:t>
      </w:r>
    </w:p>
    <w:p w14:paraId="0E6F1A57">
      <w:pPr>
        <w:pStyle w:val="4"/>
      </w:pPr>
      <w:r>
        <w:rPr>
          <w:rFonts w:ascii="方正仿宋_GBK" w:hAnsi="方正仿宋_GBK" w:eastAsia="方正仿宋_GBK"/>
          <w:b/>
          <w:bCs/>
        </w:rPr>
        <w:t>·</w:t>
      </w:r>
      <w:r>
        <w:t>团队已掌握基础Web开发（HTML/CSS/JS），学习曲线可控。</w:t>
      </w:r>
    </w:p>
    <w:p w14:paraId="74EA1D3D">
      <w:pPr>
        <w:pStyle w:val="7"/>
        <w:numPr>
          <w:ilvl w:val="3"/>
          <w:numId w:val="1"/>
        </w:numPr>
      </w:pPr>
      <w:bookmarkStart w:id="28" w:name="_Toc10678"/>
      <w:r>
        <w:t>关键技术难点及解决方案</w:t>
      </w:r>
      <w:bookmarkEnd w:id="28"/>
    </w:p>
    <w:p w14:paraId="59458C69">
      <w:pPr>
        <w:pStyle w:val="4"/>
      </w:pPr>
      <w:r>
        <w:rPr>
          <w:rFonts w:ascii="方正仿宋_GBK" w:hAnsi="方正仿宋_GBK" w:eastAsia="方正仿宋_GBK"/>
          <w:b/>
          <w:bCs/>
        </w:rPr>
        <w:t>·</w:t>
      </w:r>
      <w:r>
        <w:t>同步延迟问题:用Socket.IO广播播放状况事件，服务器统一同步进度。</w:t>
      </w:r>
    </w:p>
    <w:p w14:paraId="15E5E832">
      <w:pPr>
        <w:pStyle w:val="4"/>
      </w:pPr>
      <w:r>
        <w:rPr>
          <w:rFonts w:ascii="方正仿宋_GBK" w:hAnsi="方正仿宋_GBK" w:eastAsia="方正仿宋_GBK"/>
          <w:b/>
          <w:bCs/>
          <w:caps w:val="0"/>
          <w:smallCaps w:val="0"/>
          <w:color w:val="000000"/>
          <w:spacing w:val="0"/>
        </w:rPr>
        <w:t>·</w:t>
      </w:r>
      <w:r>
        <w:rPr>
          <w:rFonts w:ascii="方正仿宋_GBK" w:hAnsi="方正仿宋_GBK"/>
          <w:b w:val="0"/>
          <w:bCs w:val="0"/>
          <w:i w:val="0"/>
          <w:caps w:val="0"/>
          <w:smallCaps w:val="0"/>
          <w:color w:val="000000"/>
          <w:spacing w:val="0"/>
          <w:sz w:val="21"/>
        </w:rPr>
        <w:t xml:space="preserve">视频格式兼容：用户上传视频 → </w:t>
      </w:r>
      <w:r>
        <w:rPr>
          <w:rFonts w:ascii="方正仿宋_GBK" w:hAnsi="方正仿宋_GBK" w:eastAsia="方正仿宋_GBK"/>
          <w:b w:val="0"/>
          <w:bCs w:val="0"/>
          <w:caps w:val="0"/>
          <w:smallCaps w:val="0"/>
          <w:color w:val="000000"/>
          <w:spacing w:val="0"/>
        </w:rPr>
        <w:t>FFmpeg</w:t>
      </w:r>
      <w:r>
        <w:rPr>
          <w:rFonts w:ascii="方正仿宋_GBK" w:hAnsi="方正仿宋_GBK"/>
          <w:b w:val="0"/>
          <w:bCs w:val="0"/>
          <w:i w:val="0"/>
          <w:caps w:val="0"/>
          <w:smallCaps w:val="0"/>
          <w:color w:val="000000"/>
          <w:spacing w:val="0"/>
          <w:sz w:val="21"/>
        </w:rPr>
        <w:t>转码为</w:t>
      </w:r>
      <w:r>
        <w:rPr>
          <w:rFonts w:ascii="方正仿宋_GBK" w:hAnsi="方正仿宋_GBK" w:eastAsia="方正仿宋_GBK"/>
          <w:b w:val="0"/>
          <w:bCs w:val="0"/>
          <w:caps w:val="0"/>
          <w:smallCaps w:val="0"/>
          <w:color w:val="000000"/>
          <w:spacing w:val="0"/>
        </w:rPr>
        <w:t>HLS</w:t>
      </w:r>
      <w:r>
        <w:rPr>
          <w:rFonts w:ascii="方正仿宋_GBK" w:hAnsi="方正仿宋_GBK"/>
          <w:b w:val="0"/>
          <w:bCs w:val="0"/>
          <w:i w:val="0"/>
          <w:caps w:val="0"/>
          <w:smallCaps w:val="0"/>
          <w:color w:val="000000"/>
          <w:spacing w:val="0"/>
          <w:sz w:val="21"/>
        </w:rPr>
        <w:t>格式（自动生成</w:t>
      </w:r>
      <w:r>
        <w:rPr>
          <w:rFonts w:ascii="方正仿宋_GBK" w:hAnsi="方正仿宋_GBK" w:eastAsia="方正仿宋_GBK"/>
          <w:b w:val="0"/>
          <w:bCs w:val="0"/>
          <w:caps w:val="0"/>
          <w:smallCaps w:val="0"/>
          <w:color w:val="000000"/>
          <w:spacing w:val="0"/>
        </w:rPr>
        <w:t>.m3u8</w:t>
      </w:r>
      <w:r>
        <w:rPr>
          <w:rFonts w:ascii="方正仿宋_GBK" w:hAnsi="方正仿宋_GBK"/>
          <w:b w:val="0"/>
          <w:bCs w:val="0"/>
          <w:i w:val="0"/>
          <w:caps w:val="0"/>
          <w:smallCaps w:val="0"/>
          <w:color w:val="000000"/>
          <w:spacing w:val="0"/>
          <w:sz w:val="21"/>
        </w:rPr>
        <w:t xml:space="preserve">文件） → </w:t>
      </w:r>
      <w:r>
        <w:rPr>
          <w:rFonts w:ascii="方正仿宋_GBK" w:hAnsi="方正仿宋_GBK" w:eastAsia="方正仿宋_GBK"/>
          <w:b w:val="0"/>
          <w:bCs w:val="0"/>
          <w:caps w:val="0"/>
          <w:smallCaps w:val="0"/>
          <w:color w:val="000000"/>
          <w:spacing w:val="0"/>
        </w:rPr>
        <w:tab/>
      </w:r>
      <w:r>
        <w:rPr>
          <w:rFonts w:ascii="方正仿宋_GBK" w:hAnsi="方正仿宋_GBK" w:eastAsia="方正仿宋_GBK"/>
          <w:b w:val="0"/>
          <w:bCs w:val="0"/>
          <w:caps w:val="0"/>
          <w:smallCaps w:val="0"/>
          <w:color w:val="000000"/>
          <w:spacing w:val="0"/>
        </w:rPr>
        <w:t>Nginx</w:t>
      </w:r>
      <w:r>
        <w:rPr>
          <w:rFonts w:ascii="方正仿宋_GBK" w:hAnsi="方正仿宋_GBK"/>
          <w:b w:val="0"/>
          <w:bCs w:val="0"/>
          <w:i w:val="0"/>
          <w:caps w:val="0"/>
          <w:smallCaps w:val="0"/>
          <w:color w:val="000000"/>
          <w:spacing w:val="0"/>
          <w:sz w:val="21"/>
        </w:rPr>
        <w:t>分发流媒体。</w:t>
      </w:r>
    </w:p>
    <w:p w14:paraId="433116AA">
      <w:pPr>
        <w:pStyle w:val="7"/>
        <w:numPr>
          <w:ilvl w:val="3"/>
          <w:numId w:val="1"/>
        </w:numPr>
      </w:pPr>
      <w:bookmarkStart w:id="29" w:name="_Toc10322"/>
      <w:r>
        <w:t>技术选型合理性</w:t>
      </w:r>
      <w:bookmarkEnd w:id="29"/>
    </w:p>
    <w:p w14:paraId="2B8D4189">
      <w:pPr>
        <w:pStyle w:val="4"/>
      </w:pPr>
      <w:r>
        <w:rPr>
          <w:rFonts w:ascii="黑体" w:hAnsi="黑体" w:eastAsia="黑体"/>
          <w:b/>
          <w:bCs/>
          <w:i w:val="0"/>
          <w:caps w:val="0"/>
          <w:smallCaps w:val="0"/>
          <w:color w:val="000000"/>
          <w:spacing w:val="0"/>
          <w:sz w:val="21"/>
        </w:rPr>
        <w:t>·</w:t>
      </w:r>
      <w:r>
        <w:rPr>
          <w:b w:val="0"/>
          <w:i w:val="0"/>
          <w:caps w:val="0"/>
          <w:smallCaps w:val="0"/>
          <w:color w:val="000000"/>
          <w:spacing w:val="0"/>
          <w:sz w:val="21"/>
        </w:rPr>
        <w:t>Socket.IO封装了WebSocket/P2P复杂逻辑，提供简单广播API</w:t>
      </w:r>
      <w:r>
        <w:rPr>
          <w:color w:val="000000"/>
        </w:rPr>
        <w:t xml:space="preserve"> 。</w:t>
      </w:r>
    </w:p>
    <w:p w14:paraId="2FF6DF41">
      <w:pPr>
        <w:pStyle w:val="4"/>
      </w:pPr>
      <w:r>
        <w:rPr>
          <w:rFonts w:ascii="黑体" w:hAnsi="黑体" w:eastAsia="黑体"/>
          <w:b/>
          <w:bCs/>
          <w:i w:val="0"/>
          <w:caps w:val="0"/>
          <w:smallCaps w:val="0"/>
          <w:color w:val="000000"/>
          <w:spacing w:val="0"/>
          <w:sz w:val="21"/>
        </w:rPr>
        <w:t>·</w:t>
      </w:r>
      <w:r>
        <w:rPr>
          <w:b w:val="0"/>
          <w:i w:val="0"/>
          <w:caps w:val="0"/>
          <w:smallCaps w:val="0"/>
          <w:color w:val="000000"/>
          <w:spacing w:val="0"/>
          <w:sz w:val="21"/>
        </w:rPr>
        <w:t>FFmpeg有现成命令行工具，团队可直接调用，无需从零开发。</w:t>
      </w:r>
    </w:p>
    <w:p w14:paraId="7930B40F">
      <w:pPr>
        <w:pStyle w:val="4"/>
      </w:pPr>
      <w:r>
        <w:rPr>
          <w:rFonts w:ascii="黑体" w:hAnsi="黑体" w:eastAsia="黑体"/>
          <w:b/>
          <w:bCs/>
          <w:i w:val="0"/>
          <w:caps w:val="0"/>
          <w:smallCaps w:val="0"/>
          <w:color w:val="000000"/>
          <w:spacing w:val="0"/>
          <w:sz w:val="21"/>
        </w:rPr>
        <w:t>·</w:t>
      </w:r>
      <w:r>
        <w:rPr>
          <w:rFonts w:ascii="FreeSerif" w:hAnsi="FreeSerif" w:eastAsia="方正仿宋_GBK"/>
          <w:b w:val="0"/>
          <w:i w:val="0"/>
          <w:caps w:val="0"/>
          <w:smallCaps w:val="0"/>
          <w:color w:val="000000"/>
          <w:spacing w:val="0"/>
          <w:sz w:val="21"/>
        </w:rPr>
        <w:t>Nginx</w:t>
      </w:r>
      <w:r>
        <w:rPr>
          <w:rFonts w:ascii="方正仿宋_GBK" w:hAnsi="方正仿宋_GBK" w:eastAsia="方正仿宋_GBK"/>
          <w:b w:val="0"/>
          <w:i w:val="0"/>
          <w:caps w:val="0"/>
          <w:smallCaps w:val="0"/>
          <w:color w:val="000000"/>
          <w:spacing w:val="0"/>
          <w:sz w:val="21"/>
        </w:rPr>
        <w:t>配置简单（支持HLS流媒体），video.js兼容主流格式，</w:t>
      </w:r>
      <w:r>
        <w:rPr>
          <w:rStyle w:val="42"/>
          <w:rFonts w:ascii="方正仿宋_GBK" w:hAnsi="方正仿宋_GBK" w:eastAsia="方正仿宋_GBK"/>
          <w:b w:val="0"/>
          <w:bCs w:val="0"/>
          <w:color w:val="000000"/>
        </w:rPr>
        <w:t>规避了自研播放器的高复杂</w:t>
      </w:r>
      <w:r>
        <w:rPr>
          <w:rStyle w:val="42"/>
          <w:rFonts w:ascii="方正仿宋_GBK" w:hAnsi="方正仿宋_GBK" w:eastAsia="方正仿宋_GBK"/>
          <w:b w:val="0"/>
          <w:bCs w:val="0"/>
          <w:i w:val="0"/>
          <w:caps w:val="0"/>
          <w:smallCaps w:val="0"/>
          <w:color w:val="000000"/>
          <w:spacing w:val="0"/>
          <w:sz w:val="21"/>
        </w:rPr>
        <w:t>度。</w:t>
      </w:r>
    </w:p>
    <w:p w14:paraId="7B7AC026">
      <w:pPr>
        <w:pStyle w:val="4"/>
      </w:pPr>
      <w:r>
        <w:rPr>
          <w:rFonts w:ascii="黑体" w:hAnsi="黑体" w:eastAsia="黑体"/>
          <w:b/>
          <w:bCs/>
          <w:i w:val="0"/>
          <w:caps w:val="0"/>
          <w:smallCaps w:val="0"/>
          <w:color w:val="000000"/>
          <w:spacing w:val="0"/>
          <w:sz w:val="21"/>
        </w:rPr>
        <w:t>·</w:t>
      </w:r>
      <w:r>
        <w:rPr>
          <w:rStyle w:val="42"/>
          <w:rFonts w:ascii="FreeSerif" w:hAnsi="FreeSerif"/>
          <w:b w:val="0"/>
          <w:bCs w:val="0"/>
        </w:rPr>
        <w:t>Node.js</w:t>
      </w:r>
      <w:r>
        <w:rPr>
          <w:rStyle w:val="42"/>
          <w:rFonts w:ascii="黑体" w:hAnsi="黑体"/>
          <w:b w:val="0"/>
          <w:bCs w:val="0"/>
        </w:rPr>
        <w:t xml:space="preserve"> + </w:t>
      </w:r>
      <w:r>
        <w:rPr>
          <w:rStyle w:val="42"/>
          <w:rFonts w:ascii="FreeSerif" w:hAnsi="FreeSerif"/>
          <w:b w:val="0"/>
          <w:bCs w:val="0"/>
        </w:rPr>
        <w:t>Express</w:t>
      </w:r>
      <w:r>
        <w:rPr>
          <w:rStyle w:val="42"/>
          <w:rFonts w:ascii="黑体" w:hAnsi="黑体"/>
          <w:b w:val="0"/>
          <w:bCs w:val="0"/>
        </w:rPr>
        <w:t>与前端</w:t>
      </w:r>
      <w:r>
        <w:rPr>
          <w:rStyle w:val="42"/>
          <w:rFonts w:ascii="FreeSerif" w:hAnsi="FreeSerif"/>
          <w:b w:val="0"/>
          <w:bCs w:val="0"/>
        </w:rPr>
        <w:t>Vue.js</w:t>
      </w:r>
      <w:r>
        <w:rPr>
          <w:rStyle w:val="42"/>
          <w:rFonts w:ascii="黑体" w:hAnsi="黑体"/>
          <w:b w:val="0"/>
          <w:bCs w:val="0"/>
        </w:rPr>
        <w:t>同属</w:t>
      </w:r>
      <w:r>
        <w:rPr>
          <w:rStyle w:val="42"/>
          <w:rFonts w:ascii="FreeSerif" w:hAnsi="FreeSerif"/>
          <w:b w:val="0"/>
          <w:bCs w:val="0"/>
        </w:rPr>
        <w:t>JS</w:t>
      </w:r>
      <w:r>
        <w:rPr>
          <w:rStyle w:val="42"/>
          <w:rFonts w:ascii="黑体" w:hAnsi="黑体"/>
          <w:b w:val="0"/>
          <w:bCs w:val="0"/>
        </w:rPr>
        <w:t>生态，技术兼容好，开发效率高；</w:t>
      </w:r>
      <w:r>
        <w:rPr>
          <w:rStyle w:val="42"/>
          <w:rFonts w:ascii="FreeSerif" w:hAnsi="FreeSerif"/>
          <w:b w:val="0"/>
          <w:bCs w:val="0"/>
        </w:rPr>
        <w:t>Express</w:t>
      </w:r>
      <w:r>
        <w:rPr>
          <w:rStyle w:val="42"/>
          <w:rFonts w:ascii="黑体" w:hAnsi="黑体"/>
          <w:b w:val="0"/>
          <w:bCs w:val="0"/>
        </w:rPr>
        <w:t>文档丰富，适合新手快速搭建</w:t>
      </w:r>
      <w:r>
        <w:rPr>
          <w:rStyle w:val="42"/>
          <w:rFonts w:ascii="FreeSerif" w:hAnsi="FreeSerif"/>
          <w:b w:val="0"/>
          <w:bCs w:val="0"/>
        </w:rPr>
        <w:t>API</w:t>
      </w:r>
      <w:r>
        <w:rPr>
          <w:rStyle w:val="42"/>
          <w:rFonts w:ascii="黑体" w:hAnsi="黑体"/>
          <w:b w:val="0"/>
          <w:bCs w:val="0"/>
        </w:rPr>
        <w:t>。</w:t>
      </w:r>
      <w:r>
        <w:br w:type="page"/>
      </w:r>
    </w:p>
    <w:p w14:paraId="02E4EBB1">
      <w:pPr>
        <w:pStyle w:val="2"/>
        <w:numPr>
          <w:ilvl w:val="0"/>
          <w:numId w:val="1"/>
        </w:numPr>
      </w:pPr>
      <w:bookmarkStart w:id="30" w:name="_Toc24772"/>
      <w:r>
        <w:t>愿景</w:t>
      </w:r>
      <w:bookmarkEnd w:id="30"/>
    </w:p>
    <w:p w14:paraId="2ED9D1F9">
      <w:pPr>
        <w:pStyle w:val="3"/>
        <w:numPr>
          <w:ilvl w:val="1"/>
          <w:numId w:val="1"/>
        </w:numPr>
      </w:pPr>
      <w:bookmarkStart w:id="31" w:name="_Toc6284"/>
      <w:r>
        <w:t>问题陈述</w:t>
      </w:r>
      <w:bookmarkEnd w:id="31"/>
    </w:p>
    <w:p w14:paraId="23BEC7CA">
      <w:pPr>
        <w:pStyle w:val="6"/>
        <w:numPr>
          <w:ilvl w:val="2"/>
          <w:numId w:val="1"/>
        </w:numPr>
      </w:pPr>
      <w:bookmarkStart w:id="32" w:name="_Toc5135"/>
      <w:r>
        <w:t>问题一：现有方案的局限性</w:t>
      </w:r>
      <w:bookmarkEnd w:id="32"/>
    </w:p>
    <w:p w14:paraId="7FC30ACB">
      <w:pPr>
        <w:pStyle w:val="4"/>
      </w:pPr>
      <w:r>
        <w:rPr>
          <w:rFonts w:ascii="方正仿宋_GBK" w:hAnsi="方正仿宋_GBK" w:eastAsia="方正仿宋_GBK"/>
          <w:b/>
          <w:bCs/>
        </w:rPr>
        <w:t>·</w:t>
      </w:r>
      <w:r>
        <w:rPr>
          <w:b/>
          <w:bCs/>
        </w:rPr>
        <w:t>版权问题：</w:t>
      </w:r>
      <w:r>
        <w:t>直播间放视频涉及版权风险。</w:t>
      </w:r>
    </w:p>
    <w:p w14:paraId="5A3139E9">
      <w:pPr>
        <w:pStyle w:val="4"/>
      </w:pPr>
      <w:r>
        <w:rPr>
          <w:rFonts w:ascii="方正仿宋_GBK" w:hAnsi="方正仿宋_GBK" w:eastAsia="方正仿宋_GBK"/>
          <w:b/>
          <w:bCs/>
        </w:rPr>
        <w:t>·</w:t>
      </w:r>
      <w:r>
        <w:rPr>
          <w:b/>
          <w:bCs/>
        </w:rPr>
        <w:t>配置繁琐：</w:t>
      </w:r>
      <w:r>
        <w:t>Video Together等插件需要双方安装，手机端需特定浏览器。</w:t>
      </w:r>
    </w:p>
    <w:p w14:paraId="1DFA7D8A">
      <w:pPr>
        <w:pStyle w:val="4"/>
      </w:pPr>
      <w:r>
        <w:rPr>
          <w:rFonts w:ascii="方正仿宋_GBK" w:hAnsi="方正仿宋_GBK" w:eastAsia="方正仿宋_GBK"/>
          <w:b/>
          <w:bCs/>
        </w:rPr>
        <w:t>·</w:t>
      </w:r>
      <w:r>
        <w:rPr>
          <w:b/>
          <w:bCs/>
        </w:rPr>
        <w:t>商业限制：</w:t>
      </w:r>
      <w:r>
        <w:t>B站放映厅收费且片源有限。</w:t>
      </w:r>
    </w:p>
    <w:p w14:paraId="59E46FFF">
      <w:pPr>
        <w:pStyle w:val="4"/>
      </w:pPr>
      <w:r>
        <w:rPr>
          <w:rFonts w:ascii="方正仿宋_GBK" w:hAnsi="方正仿宋_GBK" w:eastAsia="方正仿宋_GBK"/>
          <w:b/>
          <w:bCs/>
        </w:rPr>
        <w:t>·</w:t>
      </w:r>
      <w:r>
        <w:rPr>
          <w:b/>
          <w:bCs/>
        </w:rPr>
        <w:t>体验问题：</w:t>
      </w:r>
      <w:r>
        <w:t>腾讯会议等工具有时长限制和流畅度问题。</w:t>
      </w:r>
    </w:p>
    <w:tbl>
      <w:tblPr>
        <w:tblStyle w:val="39"/>
        <w:tblW w:w="0" w:type="auto"/>
        <w:tblInd w:w="-2" w:type="dxa"/>
        <w:tblLayout w:type="fixed"/>
        <w:tblCellMar>
          <w:top w:w="28" w:type="dxa"/>
          <w:left w:w="28" w:type="dxa"/>
          <w:bottom w:w="28" w:type="dxa"/>
          <w:right w:w="28" w:type="dxa"/>
        </w:tblCellMar>
      </w:tblPr>
      <w:tblGrid>
        <w:gridCol w:w="1938"/>
        <w:gridCol w:w="1939"/>
        <w:gridCol w:w="1938"/>
        <w:gridCol w:w="1939"/>
        <w:gridCol w:w="1939"/>
      </w:tblGrid>
      <w:tr w14:paraId="753531AD">
        <w:tblPrEx>
          <w:tblCellMar>
            <w:top w:w="28" w:type="dxa"/>
            <w:left w:w="28" w:type="dxa"/>
            <w:bottom w:w="28" w:type="dxa"/>
            <w:right w:w="28" w:type="dxa"/>
          </w:tblCellMar>
        </w:tblPrEx>
        <w:tc>
          <w:tcPr>
            <w:tcW w:w="1938" w:type="dxa"/>
            <w:tcBorders>
              <w:top w:val="double" w:color="000000" w:sz="2" w:space="0"/>
              <w:left w:val="double" w:color="000000" w:sz="2" w:space="0"/>
              <w:bottom w:val="double" w:color="000000" w:sz="2" w:space="0"/>
            </w:tcBorders>
          </w:tcPr>
          <w:p w14:paraId="72AD5EC9">
            <w:pPr>
              <w:pStyle w:val="5"/>
              <w:jc w:val="left"/>
              <w:rPr>
                <w:rFonts w:ascii="FreeSerif" w:hAnsi="FreeSerif" w:eastAsia="方正仿宋_GBK"/>
                <w:sz w:val="21"/>
                <w:szCs w:val="24"/>
              </w:rPr>
            </w:pPr>
            <w:r>
              <w:rPr>
                <w:rFonts w:ascii="FreeSerif" w:hAnsi="FreeSerif" w:eastAsia="方正仿宋_GBK"/>
                <w:sz w:val="21"/>
                <w:szCs w:val="24"/>
              </w:rPr>
              <w:t>特性</w:t>
            </w:r>
          </w:p>
        </w:tc>
        <w:tc>
          <w:tcPr>
            <w:tcW w:w="1939" w:type="dxa"/>
            <w:tcBorders>
              <w:top w:val="double" w:color="000000" w:sz="2" w:space="0"/>
              <w:left w:val="double" w:color="000000" w:sz="2" w:space="0"/>
              <w:bottom w:val="double" w:color="000000" w:sz="2" w:space="0"/>
            </w:tcBorders>
          </w:tcPr>
          <w:p w14:paraId="2FD3C3AE">
            <w:pPr>
              <w:pStyle w:val="5"/>
              <w:jc w:val="center"/>
              <w:rPr>
                <w:rFonts w:ascii="FreeSerif" w:hAnsi="FreeSerif" w:eastAsia="方正仿宋_GBK"/>
                <w:sz w:val="21"/>
                <w:szCs w:val="24"/>
              </w:rPr>
            </w:pPr>
            <w:r>
              <w:rPr>
                <w:rFonts w:ascii="FreeSerif" w:hAnsi="FreeSerif" w:eastAsia="方正仿宋_GBK"/>
                <w:sz w:val="21"/>
                <w:szCs w:val="24"/>
              </w:rPr>
              <w:t>本项目</w:t>
            </w:r>
          </w:p>
        </w:tc>
        <w:tc>
          <w:tcPr>
            <w:tcW w:w="1938" w:type="dxa"/>
            <w:tcBorders>
              <w:top w:val="double" w:color="000000" w:sz="2" w:space="0"/>
              <w:left w:val="double" w:color="000000" w:sz="2" w:space="0"/>
              <w:bottom w:val="double" w:color="000000" w:sz="2" w:space="0"/>
            </w:tcBorders>
          </w:tcPr>
          <w:p w14:paraId="0594F624">
            <w:pPr>
              <w:pStyle w:val="5"/>
              <w:jc w:val="center"/>
              <w:rPr>
                <w:rFonts w:ascii="FreeSerif" w:hAnsi="FreeSerif" w:eastAsia="方正仿宋_GBK"/>
                <w:sz w:val="21"/>
                <w:szCs w:val="24"/>
              </w:rPr>
            </w:pPr>
            <w:r>
              <w:rPr>
                <w:rFonts w:ascii="FreeSerif" w:hAnsi="FreeSerif" w:eastAsia="方正仿宋_GBK"/>
                <w:sz w:val="21"/>
                <w:szCs w:val="24"/>
              </w:rPr>
              <w:t>B站放映厅</w:t>
            </w:r>
          </w:p>
        </w:tc>
        <w:tc>
          <w:tcPr>
            <w:tcW w:w="1939" w:type="dxa"/>
            <w:tcBorders>
              <w:top w:val="double" w:color="000000" w:sz="2" w:space="0"/>
              <w:left w:val="double" w:color="000000" w:sz="2" w:space="0"/>
              <w:bottom w:val="double" w:color="000000" w:sz="2" w:space="0"/>
            </w:tcBorders>
          </w:tcPr>
          <w:p w14:paraId="1363CAD4">
            <w:pPr>
              <w:pStyle w:val="5"/>
              <w:jc w:val="center"/>
              <w:rPr>
                <w:rFonts w:ascii="FreeSerif" w:hAnsi="FreeSerif" w:eastAsia="方正仿宋_GBK"/>
                <w:sz w:val="21"/>
                <w:szCs w:val="24"/>
              </w:rPr>
            </w:pPr>
            <w:r>
              <w:rPr>
                <w:rFonts w:ascii="FreeSerif" w:hAnsi="FreeSerif" w:eastAsia="方正仿宋_GBK"/>
                <w:sz w:val="21"/>
                <w:szCs w:val="24"/>
              </w:rPr>
              <w:t>Video Together</w:t>
            </w:r>
          </w:p>
        </w:tc>
        <w:tc>
          <w:tcPr>
            <w:tcW w:w="1939" w:type="dxa"/>
            <w:tcBorders>
              <w:top w:val="double" w:color="000000" w:sz="2" w:space="0"/>
              <w:left w:val="double" w:color="000000" w:sz="2" w:space="0"/>
              <w:bottom w:val="double" w:color="000000" w:sz="2" w:space="0"/>
              <w:right w:val="double" w:color="000000" w:sz="2" w:space="0"/>
            </w:tcBorders>
          </w:tcPr>
          <w:p w14:paraId="6D23E53C">
            <w:pPr>
              <w:pStyle w:val="5"/>
              <w:jc w:val="center"/>
              <w:rPr>
                <w:rFonts w:ascii="FreeSerif" w:hAnsi="FreeSerif" w:eastAsia="方正仿宋_GBK"/>
                <w:sz w:val="21"/>
                <w:szCs w:val="24"/>
              </w:rPr>
            </w:pPr>
            <w:r>
              <w:rPr>
                <w:rFonts w:ascii="FreeSerif" w:hAnsi="FreeSerif" w:eastAsia="方正仿宋_GBK"/>
                <w:sz w:val="21"/>
                <w:szCs w:val="24"/>
              </w:rPr>
              <w:t>视频会议工具</w:t>
            </w:r>
          </w:p>
        </w:tc>
      </w:tr>
      <w:tr w14:paraId="15460D01">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1E93CDD5">
            <w:pPr>
              <w:pStyle w:val="5"/>
              <w:jc w:val="left"/>
              <w:rPr>
                <w:rFonts w:ascii="FreeSerif" w:hAnsi="FreeSerif" w:eastAsia="方正仿宋_GBK"/>
                <w:sz w:val="21"/>
                <w:szCs w:val="24"/>
              </w:rPr>
            </w:pPr>
            <w:r>
              <w:rPr>
                <w:rFonts w:ascii="FreeSerif" w:hAnsi="FreeSerif" w:eastAsia="方正仿宋_GBK"/>
                <w:sz w:val="21"/>
                <w:szCs w:val="24"/>
              </w:rPr>
              <w:t>免费</w:t>
            </w:r>
          </w:p>
        </w:tc>
        <w:tc>
          <w:tcPr>
            <w:tcW w:w="1939" w:type="dxa"/>
            <w:tcBorders>
              <w:left w:val="double" w:color="000000" w:sz="2" w:space="0"/>
              <w:bottom w:val="double" w:color="000000" w:sz="2" w:space="0"/>
            </w:tcBorders>
          </w:tcPr>
          <w:p w14:paraId="5E0AC728">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74F091BE">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c>
          <w:tcPr>
            <w:tcW w:w="1939" w:type="dxa"/>
            <w:tcBorders>
              <w:left w:val="double" w:color="000000" w:sz="2" w:space="0"/>
              <w:bottom w:val="double" w:color="000000" w:sz="2" w:space="0"/>
            </w:tcBorders>
          </w:tcPr>
          <w:p w14:paraId="1AF167FA">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right w:val="double" w:color="000000" w:sz="2" w:space="0"/>
            </w:tcBorders>
          </w:tcPr>
          <w:p w14:paraId="4714E929">
            <w:pPr>
              <w:pStyle w:val="5"/>
              <w:jc w:val="center"/>
              <w:rPr>
                <w:rFonts w:ascii="FreeSerif" w:hAnsi="FreeSerif" w:eastAsia="方正仿宋_GBK"/>
                <w:sz w:val="21"/>
                <w:szCs w:val="24"/>
              </w:rPr>
            </w:pPr>
            <w:r>
              <w:rPr>
                <w:rFonts w:ascii="FreeSerif" w:hAnsi="FreeSerif" w:eastAsia="方正仿宋_GBK"/>
                <w:sz w:val="21"/>
                <w:szCs w:val="24"/>
              </w:rPr>
              <w:t>部分免费</w:t>
            </w:r>
          </w:p>
        </w:tc>
      </w:tr>
      <w:tr w14:paraId="4FDC16CC">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23BBB3E2">
            <w:pPr>
              <w:pStyle w:val="5"/>
              <w:jc w:val="left"/>
              <w:rPr>
                <w:rFonts w:ascii="FreeSerif" w:hAnsi="FreeSerif" w:eastAsia="方正仿宋_GBK"/>
                <w:sz w:val="21"/>
                <w:szCs w:val="24"/>
              </w:rPr>
            </w:pPr>
            <w:r>
              <w:rPr>
                <w:rFonts w:ascii="FreeSerif" w:hAnsi="FreeSerif" w:eastAsia="方正仿宋_GBK"/>
                <w:sz w:val="21"/>
                <w:szCs w:val="24"/>
              </w:rPr>
              <w:t>片源自由</w:t>
            </w:r>
          </w:p>
        </w:tc>
        <w:tc>
          <w:tcPr>
            <w:tcW w:w="1939" w:type="dxa"/>
            <w:tcBorders>
              <w:left w:val="double" w:color="000000" w:sz="2" w:space="0"/>
              <w:bottom w:val="double" w:color="000000" w:sz="2" w:space="0"/>
            </w:tcBorders>
          </w:tcPr>
          <w:p w14:paraId="5010F704">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23B0AEA4">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c>
          <w:tcPr>
            <w:tcW w:w="1939" w:type="dxa"/>
            <w:tcBorders>
              <w:left w:val="double" w:color="000000" w:sz="2" w:space="0"/>
              <w:bottom w:val="double" w:color="000000" w:sz="2" w:space="0"/>
            </w:tcBorders>
          </w:tcPr>
          <w:p w14:paraId="4ABEF0E9">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right w:val="double" w:color="000000" w:sz="2" w:space="0"/>
            </w:tcBorders>
          </w:tcPr>
          <w:p w14:paraId="122A1FE8">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r>
      <w:tr w14:paraId="613C8DD5">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748316C1">
            <w:pPr>
              <w:pStyle w:val="5"/>
              <w:jc w:val="left"/>
              <w:rPr>
                <w:rFonts w:ascii="FreeSerif" w:hAnsi="FreeSerif" w:eastAsia="方正仿宋_GBK"/>
                <w:sz w:val="21"/>
                <w:szCs w:val="24"/>
              </w:rPr>
            </w:pPr>
            <w:r>
              <w:rPr>
                <w:rFonts w:ascii="FreeSerif" w:hAnsi="FreeSerif" w:eastAsia="方正仿宋_GBK"/>
                <w:sz w:val="21"/>
                <w:szCs w:val="24"/>
              </w:rPr>
              <w:t>无需安装</w:t>
            </w:r>
          </w:p>
        </w:tc>
        <w:tc>
          <w:tcPr>
            <w:tcW w:w="1939" w:type="dxa"/>
            <w:tcBorders>
              <w:left w:val="double" w:color="000000" w:sz="2" w:space="0"/>
              <w:bottom w:val="double" w:color="000000" w:sz="2" w:space="0"/>
            </w:tcBorders>
          </w:tcPr>
          <w:p w14:paraId="35ECB436">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6B1DCF22">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√（已集成在B站）</w:t>
            </w:r>
          </w:p>
        </w:tc>
        <w:tc>
          <w:tcPr>
            <w:tcW w:w="1939" w:type="dxa"/>
            <w:tcBorders>
              <w:left w:val="double" w:color="000000" w:sz="2" w:space="0"/>
              <w:bottom w:val="double" w:color="000000" w:sz="2" w:space="0"/>
            </w:tcBorders>
          </w:tcPr>
          <w:p w14:paraId="14D8F758">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c>
          <w:tcPr>
            <w:tcW w:w="1939" w:type="dxa"/>
            <w:tcBorders>
              <w:left w:val="double" w:color="000000" w:sz="2" w:space="0"/>
              <w:bottom w:val="double" w:color="000000" w:sz="2" w:space="0"/>
              <w:right w:val="double" w:color="000000" w:sz="2" w:space="0"/>
            </w:tcBorders>
          </w:tcPr>
          <w:p w14:paraId="3974A5DE">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r>
      <w:tr w14:paraId="0D1EEB6E">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45DD1C05">
            <w:pPr>
              <w:pStyle w:val="5"/>
              <w:jc w:val="left"/>
              <w:rPr>
                <w:rFonts w:ascii="FreeSerif" w:hAnsi="FreeSerif" w:eastAsia="方正仿宋_GBK"/>
                <w:sz w:val="21"/>
                <w:szCs w:val="24"/>
              </w:rPr>
            </w:pPr>
            <w:r>
              <w:rPr>
                <w:rFonts w:ascii="FreeSerif" w:hAnsi="FreeSerif" w:eastAsia="方正仿宋_GBK"/>
                <w:sz w:val="21"/>
                <w:szCs w:val="24"/>
              </w:rPr>
              <w:t>手机友好</w:t>
            </w:r>
          </w:p>
        </w:tc>
        <w:tc>
          <w:tcPr>
            <w:tcW w:w="1939" w:type="dxa"/>
            <w:tcBorders>
              <w:left w:val="double" w:color="000000" w:sz="2" w:space="0"/>
              <w:bottom w:val="double" w:color="000000" w:sz="2" w:space="0"/>
            </w:tcBorders>
          </w:tcPr>
          <w:p w14:paraId="75723A9E">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4A7E106F">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tcBorders>
          </w:tcPr>
          <w:p w14:paraId="23B11B34">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c>
          <w:tcPr>
            <w:tcW w:w="1939" w:type="dxa"/>
            <w:tcBorders>
              <w:left w:val="double" w:color="000000" w:sz="2" w:space="0"/>
              <w:bottom w:val="double" w:color="000000" w:sz="2" w:space="0"/>
              <w:right w:val="double" w:color="000000" w:sz="2" w:space="0"/>
            </w:tcBorders>
          </w:tcPr>
          <w:p w14:paraId="1149E9D6">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r>
      <w:tr w14:paraId="4F02F087">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66099C7A">
            <w:pPr>
              <w:pStyle w:val="5"/>
              <w:jc w:val="left"/>
              <w:rPr>
                <w:rFonts w:ascii="FreeSerif" w:hAnsi="FreeSerif" w:eastAsia="方正仿宋_GBK"/>
                <w:sz w:val="21"/>
                <w:szCs w:val="24"/>
              </w:rPr>
            </w:pPr>
            <w:r>
              <w:rPr>
                <w:rFonts w:ascii="FreeSerif" w:hAnsi="FreeSerif" w:eastAsia="方正仿宋_GBK"/>
                <w:sz w:val="21"/>
                <w:szCs w:val="24"/>
              </w:rPr>
              <w:t>无时长限制</w:t>
            </w:r>
          </w:p>
        </w:tc>
        <w:tc>
          <w:tcPr>
            <w:tcW w:w="1939" w:type="dxa"/>
            <w:tcBorders>
              <w:left w:val="double" w:color="000000" w:sz="2" w:space="0"/>
              <w:bottom w:val="double" w:color="000000" w:sz="2" w:space="0"/>
            </w:tcBorders>
          </w:tcPr>
          <w:p w14:paraId="3B157CB6">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074B1D0A">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c>
          <w:tcPr>
            <w:tcW w:w="1939" w:type="dxa"/>
            <w:tcBorders>
              <w:left w:val="double" w:color="000000" w:sz="2" w:space="0"/>
              <w:bottom w:val="double" w:color="000000" w:sz="2" w:space="0"/>
            </w:tcBorders>
          </w:tcPr>
          <w:p w14:paraId="1225D0FD">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right w:val="double" w:color="000000" w:sz="2" w:space="0"/>
            </w:tcBorders>
          </w:tcPr>
          <w:p w14:paraId="570ED1FF">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r>
      <w:tr w14:paraId="3E34A6CF">
        <w:tblPrEx>
          <w:tblCellMar>
            <w:top w:w="28" w:type="dxa"/>
            <w:left w:w="28" w:type="dxa"/>
            <w:bottom w:w="28" w:type="dxa"/>
            <w:right w:w="28" w:type="dxa"/>
          </w:tblCellMar>
        </w:tblPrEx>
        <w:tc>
          <w:tcPr>
            <w:tcW w:w="1938" w:type="dxa"/>
            <w:tcBorders>
              <w:left w:val="double" w:color="000000" w:sz="2" w:space="0"/>
              <w:bottom w:val="double" w:color="000000" w:sz="2" w:space="0"/>
            </w:tcBorders>
          </w:tcPr>
          <w:p w14:paraId="2506A0D6">
            <w:pPr>
              <w:pStyle w:val="5"/>
              <w:jc w:val="left"/>
              <w:rPr>
                <w:rFonts w:ascii="FreeSerif" w:hAnsi="FreeSerif" w:eastAsia="方正仿宋_GBK"/>
                <w:sz w:val="21"/>
                <w:szCs w:val="24"/>
              </w:rPr>
            </w:pPr>
            <w:r>
              <w:rPr>
                <w:rFonts w:ascii="FreeSerif" w:hAnsi="FreeSerif" w:eastAsia="方正仿宋_GBK"/>
                <w:sz w:val="21"/>
                <w:szCs w:val="24"/>
              </w:rPr>
              <w:t>专注观影体验</w:t>
            </w:r>
          </w:p>
        </w:tc>
        <w:tc>
          <w:tcPr>
            <w:tcW w:w="1939" w:type="dxa"/>
            <w:tcBorders>
              <w:left w:val="double" w:color="000000" w:sz="2" w:space="0"/>
              <w:bottom w:val="double" w:color="000000" w:sz="2" w:space="0"/>
            </w:tcBorders>
          </w:tcPr>
          <w:p w14:paraId="604E7066">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8" w:type="dxa"/>
            <w:tcBorders>
              <w:left w:val="double" w:color="000000" w:sz="2" w:space="0"/>
              <w:bottom w:val="double" w:color="000000" w:sz="2" w:space="0"/>
            </w:tcBorders>
          </w:tcPr>
          <w:p w14:paraId="533E0B32">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tcBorders>
          </w:tcPr>
          <w:p w14:paraId="70CB5FB5">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w:t>
            </w:r>
          </w:p>
        </w:tc>
        <w:tc>
          <w:tcPr>
            <w:tcW w:w="1939" w:type="dxa"/>
            <w:tcBorders>
              <w:left w:val="double" w:color="000000" w:sz="2" w:space="0"/>
              <w:bottom w:val="double" w:color="000000" w:sz="2" w:space="0"/>
              <w:right w:val="double" w:color="000000" w:sz="2" w:space="0"/>
            </w:tcBorders>
          </w:tcPr>
          <w:p w14:paraId="3B6A912B">
            <w:pPr>
              <w:pStyle w:val="5"/>
              <w:jc w:val="center"/>
              <w:rPr>
                <w:rFonts w:ascii="方正仿宋_GBK" w:hAnsi="方正仿宋_GBK" w:eastAsia="方正仿宋_GBK" w:cs="方正仿宋_GBK"/>
                <w:sz w:val="21"/>
                <w:szCs w:val="24"/>
              </w:rPr>
            </w:pPr>
            <w:r>
              <w:rPr>
                <w:rFonts w:ascii="方正仿宋_GBK" w:hAnsi="方正仿宋_GBK" w:eastAsia="方正仿宋_GBK" w:cs="方正仿宋_GBK"/>
                <w:sz w:val="21"/>
                <w:szCs w:val="24"/>
              </w:rPr>
              <w:t>Ⅹ</w:t>
            </w:r>
          </w:p>
        </w:tc>
      </w:tr>
    </w:tbl>
    <w:p w14:paraId="0C513310">
      <w:pPr>
        <w:pStyle w:val="4"/>
      </w:pPr>
    </w:p>
    <w:p w14:paraId="2B24BA5B">
      <w:pPr>
        <w:pStyle w:val="5"/>
      </w:pPr>
    </w:p>
    <w:p w14:paraId="27BD640E">
      <w:pPr>
        <w:pStyle w:val="6"/>
        <w:numPr>
          <w:ilvl w:val="2"/>
          <w:numId w:val="1"/>
        </w:numPr>
      </w:pPr>
      <w:bookmarkStart w:id="33" w:name="_Toc9824"/>
      <w:r>
        <w:t>问题二：缺乏专门的解决方案</w:t>
      </w:r>
      <w:bookmarkEnd w:id="33"/>
    </w:p>
    <w:p w14:paraId="4D7CC375">
      <w:pPr>
        <w:pStyle w:val="4"/>
      </w:pPr>
      <w:r>
        <w:t>市场缺少一个轻量、无广告、操作简单、专门针对小圈子观影场景的解决方案。</w:t>
      </w:r>
    </w:p>
    <w:p w14:paraId="6B847869">
      <w:pPr>
        <w:pStyle w:val="6"/>
        <w:numPr>
          <w:ilvl w:val="2"/>
          <w:numId w:val="1"/>
        </w:numPr>
      </w:pPr>
      <w:bookmarkStart w:id="34" w:name="_Toc22672"/>
      <w:r>
        <w:t>更多</w:t>
      </w:r>
      <w:bookmarkEnd w:id="34"/>
    </w:p>
    <w:p w14:paraId="2381953F">
      <w:pPr>
        <w:pStyle w:val="4"/>
      </w:pPr>
      <w:r>
        <w:t>功能收费问题陈述</w:t>
      </w:r>
    </w:p>
    <w:tbl>
      <w:tblPr>
        <w:tblStyle w:val="39"/>
        <w:tblW w:w="0" w:type="auto"/>
        <w:tblInd w:w="0" w:type="dxa"/>
        <w:tblLayout w:type="fixed"/>
        <w:tblCellMar>
          <w:top w:w="28" w:type="dxa"/>
          <w:left w:w="28" w:type="dxa"/>
          <w:bottom w:w="28" w:type="dxa"/>
          <w:right w:w="28" w:type="dxa"/>
        </w:tblCellMar>
      </w:tblPr>
      <w:tblGrid>
        <w:gridCol w:w="1480"/>
        <w:gridCol w:w="8214"/>
      </w:tblGrid>
      <w:tr w14:paraId="68494E35">
        <w:tblPrEx>
          <w:tblCellMar>
            <w:top w:w="28" w:type="dxa"/>
            <w:left w:w="28" w:type="dxa"/>
            <w:bottom w:w="28" w:type="dxa"/>
            <w:right w:w="28" w:type="dxa"/>
          </w:tblCellMar>
        </w:tblPrEx>
        <w:tc>
          <w:tcPr>
            <w:tcW w:w="1480" w:type="dxa"/>
            <w:tcBorders>
              <w:top w:val="single" w:color="000000" w:sz="2" w:space="0"/>
              <w:left w:val="single" w:color="000000" w:sz="2" w:space="0"/>
              <w:bottom w:val="single" w:color="000000" w:sz="2" w:space="0"/>
            </w:tcBorders>
          </w:tcPr>
          <w:p w14:paraId="1D642EFB">
            <w:pPr>
              <w:pStyle w:val="4"/>
              <w:suppressAutoHyphens w:val="0"/>
              <w:spacing w:before="62" w:after="62" w:line="288" w:lineRule="auto"/>
              <w:ind w:left="0" w:right="0" w:firstLine="420"/>
            </w:pPr>
            <w:r>
              <w:t>要素</w:t>
            </w:r>
          </w:p>
        </w:tc>
        <w:tc>
          <w:tcPr>
            <w:tcW w:w="8214" w:type="dxa"/>
            <w:tcBorders>
              <w:top w:val="single" w:color="000000" w:sz="2" w:space="0"/>
              <w:left w:val="single" w:color="000000" w:sz="2" w:space="0"/>
              <w:bottom w:val="single" w:color="000000" w:sz="2" w:space="0"/>
              <w:right w:val="single" w:color="000000" w:sz="2" w:space="0"/>
            </w:tcBorders>
          </w:tcPr>
          <w:p w14:paraId="1A27B16D">
            <w:pPr>
              <w:pStyle w:val="4"/>
              <w:suppressAutoHyphens w:val="0"/>
              <w:spacing w:before="62" w:after="62" w:line="288" w:lineRule="auto"/>
              <w:ind w:left="0" w:right="0" w:firstLine="420"/>
            </w:pPr>
            <w:r>
              <w:t>描述</w:t>
            </w:r>
          </w:p>
        </w:tc>
      </w:tr>
      <w:tr w14:paraId="0D2AB920">
        <w:tblPrEx>
          <w:tblCellMar>
            <w:top w:w="28" w:type="dxa"/>
            <w:left w:w="28" w:type="dxa"/>
            <w:bottom w:w="28" w:type="dxa"/>
            <w:right w:w="28" w:type="dxa"/>
          </w:tblCellMar>
        </w:tblPrEx>
        <w:tc>
          <w:tcPr>
            <w:tcW w:w="1480" w:type="dxa"/>
            <w:tcBorders>
              <w:left w:val="single" w:color="000000" w:sz="2" w:space="0"/>
              <w:bottom w:val="single" w:color="000000" w:sz="2" w:space="0"/>
            </w:tcBorders>
          </w:tcPr>
          <w:p w14:paraId="34AC08DD">
            <w:pPr>
              <w:pStyle w:val="4"/>
              <w:suppressAutoHyphens w:val="0"/>
              <w:spacing w:before="62" w:after="62" w:line="288" w:lineRule="auto"/>
              <w:ind w:left="0" w:right="0" w:firstLine="420"/>
            </w:pPr>
            <w:r>
              <w:t>问题</w:t>
            </w:r>
          </w:p>
        </w:tc>
        <w:tc>
          <w:tcPr>
            <w:tcW w:w="8214" w:type="dxa"/>
            <w:tcBorders>
              <w:left w:val="single" w:color="000000" w:sz="2" w:space="0"/>
              <w:bottom w:val="single" w:color="000000" w:sz="2" w:space="0"/>
              <w:right w:val="single" w:color="000000" w:sz="2" w:space="0"/>
            </w:tcBorders>
          </w:tcPr>
          <w:p w14:paraId="2F9328C1">
            <w:pPr>
              <w:pStyle w:val="4"/>
              <w:suppressAutoHyphens w:val="0"/>
              <w:spacing w:before="62" w:after="62" w:line="288" w:lineRule="auto"/>
              <w:ind w:left="0" w:right="0" w:firstLine="420"/>
            </w:pPr>
            <w:r>
              <w:t>需要收费或充值会员</w:t>
            </w:r>
          </w:p>
        </w:tc>
      </w:tr>
      <w:tr w14:paraId="523DD4A9">
        <w:tblPrEx>
          <w:tblCellMar>
            <w:top w:w="28" w:type="dxa"/>
            <w:left w:w="28" w:type="dxa"/>
            <w:bottom w:w="28" w:type="dxa"/>
            <w:right w:w="28" w:type="dxa"/>
          </w:tblCellMar>
        </w:tblPrEx>
        <w:tc>
          <w:tcPr>
            <w:tcW w:w="1480" w:type="dxa"/>
            <w:tcBorders>
              <w:left w:val="single" w:color="000000" w:sz="2" w:space="0"/>
              <w:bottom w:val="single" w:color="000000" w:sz="2" w:space="0"/>
            </w:tcBorders>
          </w:tcPr>
          <w:p w14:paraId="0077C089">
            <w:pPr>
              <w:pStyle w:val="4"/>
              <w:suppressAutoHyphens w:val="0"/>
              <w:spacing w:before="62" w:after="62" w:line="288" w:lineRule="auto"/>
              <w:ind w:left="0" w:right="0" w:firstLine="420"/>
            </w:pPr>
            <w:r>
              <w:t>影响</w:t>
            </w:r>
          </w:p>
        </w:tc>
        <w:tc>
          <w:tcPr>
            <w:tcW w:w="8214" w:type="dxa"/>
            <w:tcBorders>
              <w:left w:val="single" w:color="000000" w:sz="2" w:space="0"/>
              <w:bottom w:val="single" w:color="000000" w:sz="2" w:space="0"/>
              <w:right w:val="single" w:color="000000" w:sz="2" w:space="0"/>
            </w:tcBorders>
          </w:tcPr>
          <w:p w14:paraId="0141E325">
            <w:pPr>
              <w:pStyle w:val="4"/>
              <w:suppressAutoHyphens w:val="0"/>
              <w:spacing w:before="62" w:after="62" w:line="288" w:lineRule="auto"/>
              <w:ind w:left="0" w:right="0" w:firstLine="420"/>
            </w:pPr>
            <w:r>
              <w:t>服务提供方、用户</w:t>
            </w:r>
          </w:p>
        </w:tc>
      </w:tr>
      <w:tr w14:paraId="5BBEB4A5">
        <w:tblPrEx>
          <w:tblCellMar>
            <w:top w:w="28" w:type="dxa"/>
            <w:left w:w="28" w:type="dxa"/>
            <w:bottom w:w="28" w:type="dxa"/>
            <w:right w:w="28" w:type="dxa"/>
          </w:tblCellMar>
        </w:tblPrEx>
        <w:tc>
          <w:tcPr>
            <w:tcW w:w="1480" w:type="dxa"/>
            <w:tcBorders>
              <w:left w:val="single" w:color="000000" w:sz="2" w:space="0"/>
              <w:bottom w:val="single" w:color="000000" w:sz="2" w:space="0"/>
            </w:tcBorders>
          </w:tcPr>
          <w:p w14:paraId="442FF63A">
            <w:pPr>
              <w:pStyle w:val="4"/>
              <w:suppressAutoHyphens w:val="0"/>
              <w:spacing w:before="62" w:after="62" w:line="288" w:lineRule="auto"/>
              <w:ind w:left="0" w:right="0" w:firstLine="420"/>
            </w:pPr>
            <w:r>
              <w:t>结果</w:t>
            </w:r>
          </w:p>
        </w:tc>
        <w:tc>
          <w:tcPr>
            <w:tcW w:w="8214" w:type="dxa"/>
            <w:tcBorders>
              <w:left w:val="single" w:color="000000" w:sz="2" w:space="0"/>
              <w:bottom w:val="single" w:color="000000" w:sz="2" w:space="0"/>
              <w:right w:val="single" w:color="000000" w:sz="2" w:space="0"/>
            </w:tcBorders>
          </w:tcPr>
          <w:p w14:paraId="0B9E9929">
            <w:pPr>
              <w:pStyle w:val="4"/>
              <w:suppressAutoHyphens w:val="0"/>
              <w:spacing w:before="62" w:after="62" w:line="288" w:lineRule="auto"/>
              <w:ind w:left="0" w:right="0" w:firstLine="420"/>
            </w:pPr>
            <w:r>
              <w:t>增加用户观影成本。</w:t>
            </w:r>
          </w:p>
        </w:tc>
      </w:tr>
      <w:tr w14:paraId="7DC5EBD2">
        <w:tblPrEx>
          <w:tblCellMar>
            <w:top w:w="28" w:type="dxa"/>
            <w:left w:w="28" w:type="dxa"/>
            <w:bottom w:w="28" w:type="dxa"/>
            <w:right w:w="28" w:type="dxa"/>
          </w:tblCellMar>
        </w:tblPrEx>
        <w:tc>
          <w:tcPr>
            <w:tcW w:w="1480" w:type="dxa"/>
            <w:tcBorders>
              <w:left w:val="single" w:color="000000" w:sz="2" w:space="0"/>
              <w:bottom w:val="single" w:color="000000" w:sz="2" w:space="0"/>
            </w:tcBorders>
          </w:tcPr>
          <w:p w14:paraId="28496714">
            <w:pPr>
              <w:pStyle w:val="4"/>
              <w:suppressAutoHyphens w:val="0"/>
              <w:spacing w:before="62" w:after="62" w:line="288" w:lineRule="auto"/>
              <w:ind w:left="0" w:right="0" w:firstLine="420"/>
            </w:pPr>
            <w:r>
              <w:t>优点</w:t>
            </w:r>
          </w:p>
        </w:tc>
        <w:tc>
          <w:tcPr>
            <w:tcW w:w="8214" w:type="dxa"/>
            <w:tcBorders>
              <w:left w:val="single" w:color="000000" w:sz="2" w:space="0"/>
              <w:bottom w:val="single" w:color="000000" w:sz="2" w:space="0"/>
              <w:right w:val="single" w:color="000000" w:sz="2" w:space="0"/>
            </w:tcBorders>
          </w:tcPr>
          <w:p w14:paraId="211277B9">
            <w:pPr>
              <w:pStyle w:val="4"/>
              <w:suppressAutoHyphens w:val="0"/>
              <w:spacing w:before="62" w:after="62" w:line="288" w:lineRule="auto"/>
              <w:ind w:left="0" w:right="0" w:firstLine="420"/>
            </w:pPr>
            <w:r>
              <w:t>我们的项目优点如下：</w:t>
            </w:r>
          </w:p>
          <w:p w14:paraId="190B97EB">
            <w:pPr>
              <w:pStyle w:val="4"/>
            </w:pPr>
            <w:r>
              <w:t>1.开源</w:t>
            </w:r>
          </w:p>
          <w:p w14:paraId="79A4D6B8">
            <w:pPr>
              <w:pStyle w:val="4"/>
            </w:pPr>
            <w:r>
              <w:t>2.免费无广告</w:t>
            </w:r>
          </w:p>
          <w:p w14:paraId="7DC47E71">
            <w:pPr>
              <w:pStyle w:val="4"/>
              <w:suppressAutoHyphens w:val="0"/>
              <w:spacing w:before="62" w:after="62" w:line="288" w:lineRule="auto"/>
              <w:ind w:left="0" w:right="0" w:firstLine="420"/>
            </w:pPr>
            <w:r>
              <w:t>3.节省用户开支</w:t>
            </w:r>
          </w:p>
        </w:tc>
      </w:tr>
    </w:tbl>
    <w:p w14:paraId="785181AA">
      <w:pPr>
        <w:pStyle w:val="4"/>
      </w:pPr>
    </w:p>
    <w:p w14:paraId="6667CD9E"/>
    <w:p w14:paraId="26AF3604"/>
    <w:p w14:paraId="0242E951"/>
    <w:p w14:paraId="388AE7A4"/>
    <w:p w14:paraId="039A0277"/>
    <w:p w14:paraId="600136CD"/>
    <w:p w14:paraId="359FEF63">
      <w:pPr>
        <w:pStyle w:val="4"/>
      </w:pPr>
      <w:r>
        <w:t>个人信息问题陈述</w:t>
      </w:r>
    </w:p>
    <w:tbl>
      <w:tblPr>
        <w:tblStyle w:val="39"/>
        <w:tblW w:w="0" w:type="auto"/>
        <w:tblInd w:w="0" w:type="dxa"/>
        <w:tblLayout w:type="fixed"/>
        <w:tblCellMar>
          <w:top w:w="28" w:type="dxa"/>
          <w:left w:w="28" w:type="dxa"/>
          <w:bottom w:w="28" w:type="dxa"/>
          <w:right w:w="28" w:type="dxa"/>
        </w:tblCellMar>
      </w:tblPr>
      <w:tblGrid>
        <w:gridCol w:w="1478"/>
        <w:gridCol w:w="8216"/>
      </w:tblGrid>
      <w:tr w14:paraId="224C0B6A">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131D7C0C">
            <w:pPr>
              <w:pStyle w:val="4"/>
              <w:suppressAutoHyphens w:val="0"/>
              <w:spacing w:before="62" w:after="62" w:line="288" w:lineRule="auto"/>
              <w:ind w:left="0" w:right="0" w:firstLine="420"/>
            </w:pPr>
            <w:r>
              <w:t>要素</w:t>
            </w:r>
          </w:p>
        </w:tc>
        <w:tc>
          <w:tcPr>
            <w:tcW w:w="8216" w:type="dxa"/>
            <w:tcBorders>
              <w:top w:val="single" w:color="000000" w:sz="2" w:space="0"/>
              <w:left w:val="single" w:color="000000" w:sz="2" w:space="0"/>
              <w:bottom w:val="single" w:color="000000" w:sz="2" w:space="0"/>
              <w:right w:val="single" w:color="000000" w:sz="2" w:space="0"/>
            </w:tcBorders>
          </w:tcPr>
          <w:p w14:paraId="6E95C501">
            <w:pPr>
              <w:pStyle w:val="4"/>
              <w:suppressAutoHyphens w:val="0"/>
              <w:spacing w:before="62" w:after="62" w:line="288" w:lineRule="auto"/>
              <w:ind w:left="0" w:right="0" w:firstLine="420"/>
            </w:pPr>
            <w:r>
              <w:t>描述</w:t>
            </w:r>
          </w:p>
        </w:tc>
      </w:tr>
      <w:tr w14:paraId="0C2AF618">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39AA2082">
            <w:pPr>
              <w:pStyle w:val="4"/>
              <w:suppressAutoHyphens w:val="0"/>
              <w:spacing w:before="62" w:after="62" w:line="288" w:lineRule="auto"/>
              <w:ind w:left="0" w:right="0" w:firstLine="420"/>
            </w:pPr>
            <w:r>
              <w:t>问题</w:t>
            </w:r>
          </w:p>
        </w:tc>
        <w:tc>
          <w:tcPr>
            <w:tcW w:w="8216" w:type="dxa"/>
            <w:tcBorders>
              <w:left w:val="single" w:color="000000" w:sz="2" w:space="0"/>
              <w:bottom w:val="single" w:color="000000" w:sz="2" w:space="0"/>
              <w:right w:val="single" w:color="000000" w:sz="2" w:space="0"/>
            </w:tcBorders>
          </w:tcPr>
          <w:p w14:paraId="240515AD">
            <w:pPr>
              <w:pStyle w:val="4"/>
              <w:suppressAutoHyphens w:val="0"/>
              <w:spacing w:before="62" w:after="62" w:line="288" w:lineRule="auto"/>
              <w:ind w:left="0" w:right="0" w:firstLine="420"/>
            </w:pPr>
            <w:r>
              <w:t>大部分平台必须注册账户</w:t>
            </w:r>
          </w:p>
        </w:tc>
      </w:tr>
      <w:tr w14:paraId="2017E0D0">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7B1E9E9D">
            <w:pPr>
              <w:pStyle w:val="4"/>
              <w:suppressAutoHyphens w:val="0"/>
              <w:spacing w:before="62" w:after="62" w:line="288" w:lineRule="auto"/>
              <w:ind w:left="0" w:right="0" w:firstLine="420"/>
            </w:pPr>
            <w:r>
              <w:t>影响</w:t>
            </w:r>
          </w:p>
        </w:tc>
        <w:tc>
          <w:tcPr>
            <w:tcW w:w="8216" w:type="dxa"/>
            <w:tcBorders>
              <w:left w:val="single" w:color="000000" w:sz="2" w:space="0"/>
              <w:bottom w:val="single" w:color="000000" w:sz="2" w:space="0"/>
              <w:right w:val="single" w:color="000000" w:sz="2" w:space="0"/>
            </w:tcBorders>
          </w:tcPr>
          <w:p w14:paraId="0E5900BB">
            <w:pPr>
              <w:pStyle w:val="4"/>
              <w:suppressAutoHyphens w:val="0"/>
              <w:spacing w:before="62" w:after="62" w:line="288" w:lineRule="auto"/>
              <w:ind w:left="0" w:right="0" w:firstLine="420"/>
            </w:pPr>
            <w:r>
              <w:t>服务提供方、用户</w:t>
            </w:r>
          </w:p>
        </w:tc>
      </w:tr>
      <w:tr w14:paraId="55C7A517">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4164BEFC">
            <w:pPr>
              <w:pStyle w:val="4"/>
              <w:suppressAutoHyphens w:val="0"/>
              <w:spacing w:before="62" w:after="62" w:line="288" w:lineRule="auto"/>
              <w:ind w:left="0" w:right="0" w:firstLine="420"/>
            </w:pPr>
            <w:r>
              <w:t>结果</w:t>
            </w:r>
          </w:p>
        </w:tc>
        <w:tc>
          <w:tcPr>
            <w:tcW w:w="8216" w:type="dxa"/>
            <w:tcBorders>
              <w:left w:val="single" w:color="000000" w:sz="2" w:space="0"/>
              <w:bottom w:val="single" w:color="000000" w:sz="2" w:space="0"/>
              <w:right w:val="single" w:color="000000" w:sz="2" w:space="0"/>
            </w:tcBorders>
          </w:tcPr>
          <w:p w14:paraId="4EF0BB9E">
            <w:pPr>
              <w:pStyle w:val="4"/>
              <w:suppressAutoHyphens w:val="0"/>
              <w:spacing w:before="62" w:after="62" w:line="288" w:lineRule="auto"/>
              <w:ind w:left="0" w:right="0" w:firstLine="420"/>
            </w:pPr>
            <w:r>
              <w:t>用户需要提供个人信息，存在隐私泄露风险；需要注册多余的账号；游客无法使用。</w:t>
            </w:r>
          </w:p>
        </w:tc>
      </w:tr>
      <w:tr w14:paraId="5805CE0B">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7B5B44CB">
            <w:pPr>
              <w:pStyle w:val="4"/>
              <w:suppressAutoHyphens w:val="0"/>
              <w:spacing w:before="62" w:after="62" w:line="288" w:lineRule="auto"/>
              <w:ind w:left="0" w:right="0" w:firstLine="420"/>
            </w:pPr>
            <w:r>
              <w:t>优点</w:t>
            </w:r>
          </w:p>
        </w:tc>
        <w:tc>
          <w:tcPr>
            <w:tcW w:w="8216" w:type="dxa"/>
            <w:tcBorders>
              <w:left w:val="single" w:color="000000" w:sz="2" w:space="0"/>
              <w:bottom w:val="single" w:color="000000" w:sz="2" w:space="0"/>
              <w:right w:val="single" w:color="000000" w:sz="2" w:space="0"/>
            </w:tcBorders>
          </w:tcPr>
          <w:p w14:paraId="1BB5CAFE">
            <w:pPr>
              <w:pStyle w:val="4"/>
              <w:suppressAutoHyphens w:val="0"/>
              <w:spacing w:before="62" w:after="62" w:line="288" w:lineRule="auto"/>
              <w:ind w:left="0" w:right="0" w:firstLine="420"/>
            </w:pPr>
            <w:r>
              <w:t>我们的项目优点如下：</w:t>
            </w:r>
          </w:p>
          <w:p w14:paraId="2503CF31">
            <w:pPr>
              <w:pStyle w:val="4"/>
            </w:pPr>
            <w:r>
              <w:t>1.无需注册，简单便捷</w:t>
            </w:r>
          </w:p>
          <w:p w14:paraId="7885913A">
            <w:pPr>
              <w:pStyle w:val="4"/>
              <w:suppressAutoHyphens w:val="0"/>
              <w:spacing w:before="62" w:after="62" w:line="288" w:lineRule="auto"/>
              <w:ind w:left="0" w:right="0" w:firstLine="420"/>
            </w:pPr>
            <w:r>
              <w:t>2.不收集用户个人信息，保护用户个人信息与隐私安全</w:t>
            </w:r>
          </w:p>
        </w:tc>
      </w:tr>
    </w:tbl>
    <w:p w14:paraId="5B98BCB6">
      <w:pPr>
        <w:pStyle w:val="4"/>
      </w:pPr>
    </w:p>
    <w:p w14:paraId="07560E62">
      <w:pPr>
        <w:pStyle w:val="4"/>
      </w:pPr>
      <w:r>
        <w:t>部署配置问题陈述</w:t>
      </w:r>
    </w:p>
    <w:tbl>
      <w:tblPr>
        <w:tblStyle w:val="39"/>
        <w:tblW w:w="0" w:type="auto"/>
        <w:tblInd w:w="0" w:type="dxa"/>
        <w:tblLayout w:type="fixed"/>
        <w:tblCellMar>
          <w:top w:w="28" w:type="dxa"/>
          <w:left w:w="28" w:type="dxa"/>
          <w:bottom w:w="28" w:type="dxa"/>
          <w:right w:w="28" w:type="dxa"/>
        </w:tblCellMar>
      </w:tblPr>
      <w:tblGrid>
        <w:gridCol w:w="1478"/>
        <w:gridCol w:w="8216"/>
      </w:tblGrid>
      <w:tr w14:paraId="6E68F257">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4B0F854D">
            <w:pPr>
              <w:pStyle w:val="4"/>
              <w:suppressAutoHyphens w:val="0"/>
              <w:spacing w:before="62" w:after="62" w:line="288" w:lineRule="auto"/>
              <w:ind w:left="0" w:right="0" w:firstLine="420"/>
            </w:pPr>
            <w:r>
              <w:t>要素</w:t>
            </w:r>
          </w:p>
        </w:tc>
        <w:tc>
          <w:tcPr>
            <w:tcW w:w="8216" w:type="dxa"/>
            <w:tcBorders>
              <w:top w:val="single" w:color="000000" w:sz="2" w:space="0"/>
              <w:left w:val="single" w:color="000000" w:sz="2" w:space="0"/>
              <w:bottom w:val="single" w:color="000000" w:sz="2" w:space="0"/>
              <w:right w:val="single" w:color="000000" w:sz="2" w:space="0"/>
            </w:tcBorders>
          </w:tcPr>
          <w:p w14:paraId="71D74988">
            <w:pPr>
              <w:pStyle w:val="4"/>
              <w:suppressAutoHyphens w:val="0"/>
              <w:spacing w:before="62" w:after="62" w:line="288" w:lineRule="auto"/>
              <w:ind w:left="0" w:right="0" w:firstLine="420"/>
            </w:pPr>
            <w:r>
              <w:t>描述</w:t>
            </w:r>
          </w:p>
        </w:tc>
      </w:tr>
      <w:tr w14:paraId="13641914">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21B44A01">
            <w:pPr>
              <w:pStyle w:val="4"/>
              <w:suppressAutoHyphens w:val="0"/>
              <w:spacing w:before="62" w:after="62" w:line="288" w:lineRule="auto"/>
              <w:ind w:left="0" w:right="0" w:firstLine="420"/>
            </w:pPr>
            <w:r>
              <w:t>问题</w:t>
            </w:r>
          </w:p>
        </w:tc>
        <w:tc>
          <w:tcPr>
            <w:tcW w:w="8216" w:type="dxa"/>
            <w:tcBorders>
              <w:left w:val="single" w:color="000000" w:sz="2" w:space="0"/>
              <w:bottom w:val="single" w:color="000000" w:sz="2" w:space="0"/>
              <w:right w:val="single" w:color="000000" w:sz="2" w:space="0"/>
            </w:tcBorders>
          </w:tcPr>
          <w:p w14:paraId="13D4D0BC">
            <w:pPr>
              <w:pStyle w:val="4"/>
              <w:suppressAutoHyphens w:val="0"/>
              <w:spacing w:before="62" w:after="62" w:line="288" w:lineRule="auto"/>
              <w:ind w:left="0" w:right="0" w:firstLine="420"/>
            </w:pPr>
            <w:r>
              <w:t>浏览器插件等安装配置繁琐</w:t>
            </w:r>
          </w:p>
        </w:tc>
      </w:tr>
      <w:tr w14:paraId="49D42B3C">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23B8AAB8">
            <w:pPr>
              <w:pStyle w:val="4"/>
              <w:suppressAutoHyphens w:val="0"/>
              <w:spacing w:before="62" w:after="62" w:line="288" w:lineRule="auto"/>
              <w:ind w:left="0" w:right="0" w:firstLine="420"/>
            </w:pPr>
            <w:r>
              <w:t>影响</w:t>
            </w:r>
          </w:p>
        </w:tc>
        <w:tc>
          <w:tcPr>
            <w:tcW w:w="8216" w:type="dxa"/>
            <w:tcBorders>
              <w:left w:val="single" w:color="000000" w:sz="2" w:space="0"/>
              <w:bottom w:val="single" w:color="000000" w:sz="2" w:space="0"/>
              <w:right w:val="single" w:color="000000" w:sz="2" w:space="0"/>
            </w:tcBorders>
          </w:tcPr>
          <w:p w14:paraId="227AF45C">
            <w:pPr>
              <w:pStyle w:val="4"/>
              <w:suppressAutoHyphens w:val="0"/>
              <w:spacing w:before="62" w:after="62" w:line="288" w:lineRule="auto"/>
              <w:ind w:left="0" w:right="0" w:firstLine="420"/>
            </w:pPr>
            <w:r>
              <w:t>用户</w:t>
            </w:r>
          </w:p>
        </w:tc>
      </w:tr>
      <w:tr w14:paraId="6845491B">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2B8C466F">
            <w:pPr>
              <w:pStyle w:val="4"/>
              <w:suppressAutoHyphens w:val="0"/>
              <w:spacing w:before="62" w:after="62" w:line="288" w:lineRule="auto"/>
              <w:ind w:left="0" w:right="0" w:firstLine="420"/>
            </w:pPr>
            <w:r>
              <w:t>结果</w:t>
            </w:r>
          </w:p>
        </w:tc>
        <w:tc>
          <w:tcPr>
            <w:tcW w:w="8216" w:type="dxa"/>
            <w:tcBorders>
              <w:left w:val="single" w:color="000000" w:sz="2" w:space="0"/>
              <w:bottom w:val="single" w:color="000000" w:sz="2" w:space="0"/>
              <w:right w:val="single" w:color="000000" w:sz="2" w:space="0"/>
            </w:tcBorders>
          </w:tcPr>
          <w:p w14:paraId="73A0A7FC">
            <w:pPr>
              <w:pStyle w:val="4"/>
              <w:suppressAutoHyphens w:val="0"/>
              <w:spacing w:before="62" w:after="62" w:line="288" w:lineRule="auto"/>
              <w:ind w:left="0" w:right="0" w:firstLine="420"/>
            </w:pPr>
            <w:r>
              <w:t>用户不得不花费大量时间精力配置观影环境，电脑小白被劝退</w:t>
            </w:r>
          </w:p>
        </w:tc>
      </w:tr>
      <w:tr w14:paraId="4DD2E59D">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53B6EA98">
            <w:pPr>
              <w:pStyle w:val="4"/>
              <w:suppressAutoHyphens w:val="0"/>
              <w:spacing w:before="62" w:after="62" w:line="288" w:lineRule="auto"/>
              <w:ind w:left="0" w:right="0" w:firstLine="420"/>
            </w:pPr>
            <w:r>
              <w:t>优点</w:t>
            </w:r>
          </w:p>
        </w:tc>
        <w:tc>
          <w:tcPr>
            <w:tcW w:w="8216" w:type="dxa"/>
            <w:tcBorders>
              <w:left w:val="single" w:color="000000" w:sz="2" w:space="0"/>
              <w:bottom w:val="single" w:color="000000" w:sz="2" w:space="0"/>
              <w:right w:val="single" w:color="000000" w:sz="2" w:space="0"/>
            </w:tcBorders>
          </w:tcPr>
          <w:p w14:paraId="3469B450">
            <w:pPr>
              <w:pStyle w:val="4"/>
              <w:suppressAutoHyphens w:val="0"/>
              <w:spacing w:before="62" w:after="62" w:line="288" w:lineRule="auto"/>
              <w:ind w:left="0" w:right="0" w:firstLine="420"/>
            </w:pPr>
            <w:r>
              <w:t>我们的项目优点如下：</w:t>
            </w:r>
          </w:p>
          <w:p w14:paraId="019471D2">
            <w:pPr>
              <w:pStyle w:val="4"/>
            </w:pPr>
            <w:r>
              <w:t>1.部署简单</w:t>
            </w:r>
          </w:p>
          <w:p w14:paraId="1BCF57B2">
            <w:pPr>
              <w:pStyle w:val="4"/>
              <w:suppressAutoHyphens w:val="0"/>
              <w:spacing w:before="62" w:after="62" w:line="288" w:lineRule="auto"/>
              <w:ind w:left="0" w:right="0" w:firstLine="420"/>
            </w:pPr>
            <w:r>
              <w:t>2.用户可以快速上手</w:t>
            </w:r>
          </w:p>
        </w:tc>
      </w:tr>
    </w:tbl>
    <w:p w14:paraId="33CCBFA4">
      <w:pPr>
        <w:pStyle w:val="4"/>
      </w:pPr>
    </w:p>
    <w:tbl>
      <w:tblPr>
        <w:tblStyle w:val="39"/>
        <w:tblW w:w="0" w:type="auto"/>
        <w:tblInd w:w="0" w:type="dxa"/>
        <w:tblLayout w:type="fixed"/>
        <w:tblCellMar>
          <w:top w:w="28" w:type="dxa"/>
          <w:left w:w="28" w:type="dxa"/>
          <w:bottom w:w="28" w:type="dxa"/>
          <w:right w:w="28" w:type="dxa"/>
        </w:tblCellMar>
      </w:tblPr>
      <w:tblGrid>
        <w:gridCol w:w="1478"/>
        <w:gridCol w:w="8216"/>
      </w:tblGrid>
      <w:tr w14:paraId="66D39078">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05104F16">
            <w:pPr>
              <w:pStyle w:val="4"/>
              <w:suppressAutoHyphens w:val="0"/>
              <w:spacing w:before="62" w:after="62" w:line="288" w:lineRule="auto"/>
              <w:ind w:left="0" w:right="0" w:firstLine="420"/>
            </w:pPr>
            <w:r>
              <w:t>要素</w:t>
            </w:r>
          </w:p>
        </w:tc>
        <w:tc>
          <w:tcPr>
            <w:tcW w:w="8216" w:type="dxa"/>
            <w:tcBorders>
              <w:top w:val="single" w:color="000000" w:sz="2" w:space="0"/>
              <w:left w:val="single" w:color="000000" w:sz="2" w:space="0"/>
              <w:bottom w:val="single" w:color="000000" w:sz="2" w:space="0"/>
              <w:right w:val="single" w:color="000000" w:sz="2" w:space="0"/>
            </w:tcBorders>
          </w:tcPr>
          <w:p w14:paraId="38FD58C8">
            <w:pPr>
              <w:pStyle w:val="4"/>
              <w:suppressAutoHyphens w:val="0"/>
              <w:spacing w:before="62" w:after="62" w:line="288" w:lineRule="auto"/>
              <w:ind w:left="0" w:right="0" w:firstLine="420"/>
            </w:pPr>
            <w:r>
              <w:t>描述</w:t>
            </w:r>
          </w:p>
        </w:tc>
      </w:tr>
      <w:tr w14:paraId="1884FA61">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277CA76F">
            <w:pPr>
              <w:pStyle w:val="4"/>
              <w:suppressAutoHyphens w:val="0"/>
              <w:spacing w:before="62" w:after="62" w:line="288" w:lineRule="auto"/>
              <w:ind w:left="0" w:right="0" w:firstLine="420"/>
            </w:pPr>
            <w:r>
              <w:t>问题</w:t>
            </w:r>
          </w:p>
        </w:tc>
        <w:tc>
          <w:tcPr>
            <w:tcW w:w="8216" w:type="dxa"/>
            <w:tcBorders>
              <w:left w:val="single" w:color="000000" w:sz="2" w:space="0"/>
              <w:bottom w:val="single" w:color="000000" w:sz="2" w:space="0"/>
              <w:right w:val="single" w:color="000000" w:sz="2" w:space="0"/>
            </w:tcBorders>
          </w:tcPr>
          <w:p w14:paraId="5CF89C31">
            <w:pPr>
              <w:pStyle w:val="4"/>
              <w:suppressAutoHyphens w:val="0"/>
              <w:spacing w:before="62" w:after="62" w:line="288" w:lineRule="auto"/>
              <w:ind w:left="0" w:right="0" w:firstLine="420"/>
            </w:pPr>
            <w:r>
              <w:t>需要每个用户都安装配置插件</w:t>
            </w:r>
          </w:p>
        </w:tc>
      </w:tr>
      <w:tr w14:paraId="6DD6A51C">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503748D5">
            <w:pPr>
              <w:pStyle w:val="4"/>
              <w:suppressAutoHyphens w:val="0"/>
              <w:spacing w:before="62" w:after="62" w:line="288" w:lineRule="auto"/>
              <w:ind w:left="0" w:right="0" w:firstLine="420"/>
            </w:pPr>
            <w:r>
              <w:t>影响</w:t>
            </w:r>
          </w:p>
        </w:tc>
        <w:tc>
          <w:tcPr>
            <w:tcW w:w="8216" w:type="dxa"/>
            <w:tcBorders>
              <w:left w:val="single" w:color="000000" w:sz="2" w:space="0"/>
              <w:bottom w:val="single" w:color="000000" w:sz="2" w:space="0"/>
              <w:right w:val="single" w:color="000000" w:sz="2" w:space="0"/>
            </w:tcBorders>
          </w:tcPr>
          <w:p w14:paraId="05D7FF73">
            <w:pPr>
              <w:pStyle w:val="4"/>
              <w:suppressAutoHyphens w:val="0"/>
              <w:spacing w:before="62" w:after="62" w:line="288" w:lineRule="auto"/>
              <w:ind w:left="0" w:right="0" w:firstLine="420"/>
            </w:pPr>
            <w:r>
              <w:t>服务提供方、用户</w:t>
            </w:r>
          </w:p>
        </w:tc>
      </w:tr>
      <w:tr w14:paraId="33513E39">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0A48A003">
            <w:pPr>
              <w:pStyle w:val="4"/>
              <w:suppressAutoHyphens w:val="0"/>
              <w:spacing w:before="62" w:after="62" w:line="288" w:lineRule="auto"/>
              <w:ind w:left="0" w:right="0" w:firstLine="420"/>
            </w:pPr>
            <w:r>
              <w:t>结果</w:t>
            </w:r>
          </w:p>
        </w:tc>
        <w:tc>
          <w:tcPr>
            <w:tcW w:w="8216" w:type="dxa"/>
            <w:tcBorders>
              <w:left w:val="single" w:color="000000" w:sz="2" w:space="0"/>
              <w:bottom w:val="single" w:color="000000" w:sz="2" w:space="0"/>
              <w:right w:val="single" w:color="000000" w:sz="2" w:space="0"/>
            </w:tcBorders>
          </w:tcPr>
          <w:p w14:paraId="6704CE84">
            <w:pPr>
              <w:pStyle w:val="4"/>
              <w:suppressAutoHyphens w:val="0"/>
              <w:spacing w:before="62" w:after="62" w:line="288" w:lineRule="auto"/>
              <w:ind w:left="0" w:right="0" w:firstLine="420"/>
            </w:pPr>
            <w:r>
              <w:t>用户花费大量时间，容易被劝退</w:t>
            </w:r>
          </w:p>
        </w:tc>
      </w:tr>
      <w:tr w14:paraId="45E9AB2E">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18B7DD19">
            <w:pPr>
              <w:pStyle w:val="4"/>
              <w:suppressAutoHyphens w:val="0"/>
              <w:spacing w:before="62" w:after="62" w:line="288" w:lineRule="auto"/>
              <w:ind w:left="0" w:right="0" w:firstLine="420"/>
            </w:pPr>
            <w:r>
              <w:t>优点</w:t>
            </w:r>
          </w:p>
        </w:tc>
        <w:tc>
          <w:tcPr>
            <w:tcW w:w="8216" w:type="dxa"/>
            <w:tcBorders>
              <w:left w:val="single" w:color="000000" w:sz="2" w:space="0"/>
              <w:bottom w:val="single" w:color="000000" w:sz="2" w:space="0"/>
              <w:right w:val="single" w:color="000000" w:sz="2" w:space="0"/>
            </w:tcBorders>
          </w:tcPr>
          <w:p w14:paraId="4792D8A8">
            <w:pPr>
              <w:pStyle w:val="4"/>
              <w:suppressAutoHyphens w:val="0"/>
              <w:spacing w:before="62" w:after="62" w:line="288" w:lineRule="auto"/>
              <w:ind w:left="0" w:right="0" w:firstLine="420"/>
            </w:pPr>
            <w:r>
              <w:t>我们的项目优点如下：</w:t>
            </w:r>
          </w:p>
          <w:p w14:paraId="4A6C5857">
            <w:pPr>
              <w:pStyle w:val="4"/>
            </w:pPr>
            <w:r>
              <w:t>1.只需一人部署，其他人直接使用</w:t>
            </w:r>
          </w:p>
          <w:p w14:paraId="1E70914F">
            <w:pPr>
              <w:pStyle w:val="4"/>
              <w:suppressAutoHyphens w:val="0"/>
              <w:spacing w:before="62" w:after="62" w:line="288" w:lineRule="auto"/>
              <w:ind w:left="0" w:right="0" w:firstLine="420"/>
            </w:pPr>
            <w:r>
              <w:t>2.节约大量的用户准备时间</w:t>
            </w:r>
          </w:p>
        </w:tc>
      </w:tr>
    </w:tbl>
    <w:p w14:paraId="2EADE058">
      <w:pPr>
        <w:pStyle w:val="4"/>
      </w:pPr>
    </w:p>
    <w:p w14:paraId="3231A541">
      <w:pPr>
        <w:pStyle w:val="5"/>
      </w:pPr>
    </w:p>
    <w:p w14:paraId="6E2E7A8C">
      <w:pPr>
        <w:pStyle w:val="5"/>
      </w:pPr>
    </w:p>
    <w:p w14:paraId="5068A087">
      <w:pPr>
        <w:pStyle w:val="5"/>
      </w:pPr>
    </w:p>
    <w:p w14:paraId="4348B598">
      <w:pPr>
        <w:pStyle w:val="5"/>
      </w:pPr>
    </w:p>
    <w:p w14:paraId="7E6119DE">
      <w:pPr>
        <w:pStyle w:val="5"/>
      </w:pPr>
    </w:p>
    <w:p w14:paraId="0BD6C8F0">
      <w:pPr>
        <w:pStyle w:val="5"/>
      </w:pPr>
    </w:p>
    <w:p w14:paraId="6C82018B">
      <w:pPr>
        <w:pStyle w:val="5"/>
      </w:pPr>
    </w:p>
    <w:p w14:paraId="4636C248">
      <w:pPr>
        <w:pStyle w:val="5"/>
      </w:pPr>
    </w:p>
    <w:p w14:paraId="3BAB4C7D">
      <w:pPr>
        <w:pStyle w:val="5"/>
      </w:pPr>
    </w:p>
    <w:p w14:paraId="01811160">
      <w:pPr>
        <w:pStyle w:val="4"/>
      </w:pPr>
      <w:r>
        <w:t>片源受限问题陈述</w:t>
      </w:r>
    </w:p>
    <w:tbl>
      <w:tblPr>
        <w:tblStyle w:val="39"/>
        <w:tblW w:w="0" w:type="auto"/>
        <w:tblInd w:w="0" w:type="dxa"/>
        <w:tblLayout w:type="fixed"/>
        <w:tblCellMar>
          <w:top w:w="28" w:type="dxa"/>
          <w:left w:w="28" w:type="dxa"/>
          <w:bottom w:w="28" w:type="dxa"/>
          <w:right w:w="28" w:type="dxa"/>
        </w:tblCellMar>
      </w:tblPr>
      <w:tblGrid>
        <w:gridCol w:w="1478"/>
        <w:gridCol w:w="8216"/>
      </w:tblGrid>
      <w:tr w14:paraId="1C40F365">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4DBBDF16">
            <w:pPr>
              <w:pStyle w:val="4"/>
              <w:suppressAutoHyphens w:val="0"/>
              <w:spacing w:before="62" w:after="62" w:line="288" w:lineRule="auto"/>
              <w:ind w:left="0" w:right="0" w:firstLine="420"/>
            </w:pPr>
            <w:r>
              <w:t>要素</w:t>
            </w:r>
          </w:p>
        </w:tc>
        <w:tc>
          <w:tcPr>
            <w:tcW w:w="8216" w:type="dxa"/>
            <w:tcBorders>
              <w:top w:val="single" w:color="000000" w:sz="2" w:space="0"/>
              <w:left w:val="single" w:color="000000" w:sz="2" w:space="0"/>
              <w:bottom w:val="single" w:color="000000" w:sz="2" w:space="0"/>
              <w:right w:val="single" w:color="000000" w:sz="2" w:space="0"/>
            </w:tcBorders>
          </w:tcPr>
          <w:p w14:paraId="5DCB6E5F">
            <w:pPr>
              <w:pStyle w:val="4"/>
              <w:suppressAutoHyphens w:val="0"/>
              <w:spacing w:before="62" w:after="62" w:line="288" w:lineRule="auto"/>
              <w:ind w:left="0" w:right="0" w:firstLine="420"/>
            </w:pPr>
            <w:r>
              <w:t>描述</w:t>
            </w:r>
          </w:p>
        </w:tc>
      </w:tr>
      <w:tr w14:paraId="29E6E80E">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60519B88">
            <w:pPr>
              <w:pStyle w:val="4"/>
              <w:suppressAutoHyphens w:val="0"/>
              <w:spacing w:before="62" w:after="62" w:line="288" w:lineRule="auto"/>
              <w:ind w:left="0" w:right="0" w:firstLine="420"/>
            </w:pPr>
            <w:r>
              <w:t>问题</w:t>
            </w:r>
          </w:p>
        </w:tc>
        <w:tc>
          <w:tcPr>
            <w:tcW w:w="8216" w:type="dxa"/>
            <w:tcBorders>
              <w:left w:val="single" w:color="000000" w:sz="2" w:space="0"/>
              <w:bottom w:val="single" w:color="000000" w:sz="2" w:space="0"/>
              <w:right w:val="single" w:color="000000" w:sz="2" w:space="0"/>
            </w:tcBorders>
          </w:tcPr>
          <w:p w14:paraId="02850DAB">
            <w:pPr>
              <w:pStyle w:val="4"/>
              <w:suppressAutoHyphens w:val="0"/>
              <w:spacing w:before="62" w:after="62" w:line="288" w:lineRule="auto"/>
              <w:ind w:left="0" w:right="0" w:firstLine="420"/>
            </w:pPr>
            <w:r>
              <w:t>因版权受限的片源</w:t>
            </w:r>
          </w:p>
        </w:tc>
      </w:tr>
      <w:tr w14:paraId="621126A2">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0CFD875D">
            <w:pPr>
              <w:pStyle w:val="4"/>
              <w:suppressAutoHyphens w:val="0"/>
              <w:spacing w:before="62" w:after="62" w:line="288" w:lineRule="auto"/>
              <w:ind w:left="0" w:right="0" w:firstLine="420"/>
            </w:pPr>
            <w:r>
              <w:t>影响</w:t>
            </w:r>
          </w:p>
        </w:tc>
        <w:tc>
          <w:tcPr>
            <w:tcW w:w="8216" w:type="dxa"/>
            <w:tcBorders>
              <w:left w:val="single" w:color="000000" w:sz="2" w:space="0"/>
              <w:bottom w:val="single" w:color="000000" w:sz="2" w:space="0"/>
              <w:right w:val="single" w:color="000000" w:sz="2" w:space="0"/>
            </w:tcBorders>
          </w:tcPr>
          <w:p w14:paraId="5DD1E59A">
            <w:pPr>
              <w:pStyle w:val="4"/>
              <w:suppressAutoHyphens w:val="0"/>
              <w:spacing w:before="62" w:after="62" w:line="288" w:lineRule="auto"/>
              <w:ind w:left="0" w:right="0" w:firstLine="420"/>
            </w:pPr>
            <w:r>
              <w:t>服务提供方、用户、影视资源版权方</w:t>
            </w:r>
          </w:p>
        </w:tc>
      </w:tr>
      <w:tr w14:paraId="7E4043E5">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4D39AAAD">
            <w:pPr>
              <w:pStyle w:val="4"/>
              <w:suppressAutoHyphens w:val="0"/>
              <w:spacing w:before="62" w:after="62" w:line="288" w:lineRule="auto"/>
              <w:ind w:left="0" w:right="0" w:firstLine="420"/>
            </w:pPr>
            <w:r>
              <w:t>结果</w:t>
            </w:r>
          </w:p>
        </w:tc>
        <w:tc>
          <w:tcPr>
            <w:tcW w:w="8216" w:type="dxa"/>
            <w:tcBorders>
              <w:left w:val="single" w:color="000000" w:sz="2" w:space="0"/>
              <w:bottom w:val="single" w:color="000000" w:sz="2" w:space="0"/>
              <w:right w:val="single" w:color="000000" w:sz="2" w:space="0"/>
            </w:tcBorders>
          </w:tcPr>
          <w:p w14:paraId="2D7374D4">
            <w:pPr>
              <w:pStyle w:val="4"/>
              <w:suppressAutoHyphens w:val="0"/>
              <w:spacing w:before="62" w:after="62" w:line="288" w:lineRule="auto"/>
              <w:ind w:left="0" w:right="0" w:firstLine="420"/>
            </w:pPr>
            <w:r>
              <w:t>可能没有用户想要的资源</w:t>
            </w:r>
          </w:p>
        </w:tc>
      </w:tr>
      <w:tr w14:paraId="07696A9D">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62B014B8">
            <w:pPr>
              <w:pStyle w:val="4"/>
              <w:suppressAutoHyphens w:val="0"/>
              <w:spacing w:before="62" w:after="62" w:line="288" w:lineRule="auto"/>
              <w:ind w:left="0" w:right="0" w:firstLine="420"/>
            </w:pPr>
            <w:r>
              <w:t>优点</w:t>
            </w:r>
          </w:p>
        </w:tc>
        <w:tc>
          <w:tcPr>
            <w:tcW w:w="8216" w:type="dxa"/>
            <w:tcBorders>
              <w:left w:val="single" w:color="000000" w:sz="2" w:space="0"/>
              <w:bottom w:val="single" w:color="000000" w:sz="2" w:space="0"/>
              <w:right w:val="single" w:color="000000" w:sz="2" w:space="0"/>
            </w:tcBorders>
          </w:tcPr>
          <w:p w14:paraId="22D14521">
            <w:pPr>
              <w:pStyle w:val="4"/>
              <w:suppressAutoHyphens w:val="0"/>
              <w:spacing w:before="62" w:after="62" w:line="288" w:lineRule="auto"/>
              <w:ind w:left="0" w:right="0" w:firstLine="420"/>
            </w:pPr>
            <w:r>
              <w:t>我们的项目优点如下：</w:t>
            </w:r>
          </w:p>
          <w:p w14:paraId="7388F7CC">
            <w:pPr>
              <w:pStyle w:val="4"/>
            </w:pPr>
            <w:r>
              <w:t>1.用户自主上传资源</w:t>
            </w:r>
          </w:p>
          <w:p w14:paraId="467C4F5F">
            <w:pPr>
              <w:pStyle w:val="4"/>
              <w:suppressAutoHyphens w:val="0"/>
              <w:spacing w:before="62" w:after="62" w:line="288" w:lineRule="auto"/>
              <w:ind w:left="0" w:right="0" w:firstLine="420"/>
            </w:pPr>
            <w:r>
              <w:t>2.私人观影不受版权限制</w:t>
            </w:r>
          </w:p>
        </w:tc>
      </w:tr>
    </w:tbl>
    <w:p w14:paraId="02393300">
      <w:pPr>
        <w:pStyle w:val="4"/>
      </w:pPr>
    </w:p>
    <w:p w14:paraId="2267F8AB">
      <w:pPr>
        <w:pStyle w:val="4"/>
      </w:pPr>
      <w:r>
        <w:t>聊天互动问题陈述</w:t>
      </w:r>
    </w:p>
    <w:tbl>
      <w:tblPr>
        <w:tblStyle w:val="39"/>
        <w:tblW w:w="0" w:type="auto"/>
        <w:tblInd w:w="0" w:type="dxa"/>
        <w:tblLayout w:type="fixed"/>
        <w:tblCellMar>
          <w:top w:w="28" w:type="dxa"/>
          <w:left w:w="28" w:type="dxa"/>
          <w:bottom w:w="28" w:type="dxa"/>
          <w:right w:w="28" w:type="dxa"/>
        </w:tblCellMar>
      </w:tblPr>
      <w:tblGrid>
        <w:gridCol w:w="1478"/>
        <w:gridCol w:w="8216"/>
      </w:tblGrid>
      <w:tr w14:paraId="03B879A0">
        <w:tblPrEx>
          <w:tblCellMar>
            <w:top w:w="28" w:type="dxa"/>
            <w:left w:w="28" w:type="dxa"/>
            <w:bottom w:w="28" w:type="dxa"/>
            <w:right w:w="28" w:type="dxa"/>
          </w:tblCellMar>
        </w:tblPrEx>
        <w:tc>
          <w:tcPr>
            <w:tcW w:w="1478" w:type="dxa"/>
            <w:tcBorders>
              <w:top w:val="single" w:color="000000" w:sz="2" w:space="0"/>
              <w:left w:val="single" w:color="000000" w:sz="2" w:space="0"/>
              <w:bottom w:val="single" w:color="000000" w:sz="2" w:space="0"/>
            </w:tcBorders>
          </w:tcPr>
          <w:p w14:paraId="5FD42502">
            <w:pPr>
              <w:pStyle w:val="4"/>
              <w:suppressAutoHyphens w:val="0"/>
              <w:spacing w:before="62" w:after="62" w:line="288" w:lineRule="auto"/>
              <w:ind w:left="0" w:right="0" w:firstLine="420"/>
            </w:pPr>
            <w:r>
              <w:t>要素</w:t>
            </w:r>
          </w:p>
        </w:tc>
        <w:tc>
          <w:tcPr>
            <w:tcW w:w="8216" w:type="dxa"/>
            <w:tcBorders>
              <w:top w:val="single" w:color="000000" w:sz="2" w:space="0"/>
              <w:left w:val="single" w:color="000000" w:sz="2" w:space="0"/>
              <w:bottom w:val="single" w:color="000000" w:sz="2" w:space="0"/>
              <w:right w:val="single" w:color="000000" w:sz="2" w:space="0"/>
            </w:tcBorders>
          </w:tcPr>
          <w:p w14:paraId="480DD4FF">
            <w:pPr>
              <w:pStyle w:val="4"/>
              <w:suppressAutoHyphens w:val="0"/>
              <w:spacing w:before="62" w:after="62" w:line="288" w:lineRule="auto"/>
              <w:ind w:left="0" w:right="0" w:firstLine="420"/>
            </w:pPr>
            <w:r>
              <w:t>描述</w:t>
            </w:r>
          </w:p>
        </w:tc>
      </w:tr>
      <w:tr w14:paraId="445C519B">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66E03FF0">
            <w:pPr>
              <w:pStyle w:val="4"/>
              <w:suppressAutoHyphens w:val="0"/>
              <w:spacing w:before="62" w:after="62" w:line="288" w:lineRule="auto"/>
              <w:ind w:left="0" w:right="0" w:firstLine="420"/>
            </w:pPr>
            <w:r>
              <w:t>问题</w:t>
            </w:r>
          </w:p>
        </w:tc>
        <w:tc>
          <w:tcPr>
            <w:tcW w:w="8216" w:type="dxa"/>
            <w:tcBorders>
              <w:left w:val="single" w:color="000000" w:sz="2" w:space="0"/>
              <w:bottom w:val="single" w:color="000000" w:sz="2" w:space="0"/>
              <w:right w:val="single" w:color="000000" w:sz="2" w:space="0"/>
            </w:tcBorders>
          </w:tcPr>
          <w:p w14:paraId="6D5E5E48">
            <w:pPr>
              <w:pStyle w:val="4"/>
              <w:suppressAutoHyphens w:val="0"/>
              <w:spacing w:before="62" w:after="62" w:line="288" w:lineRule="auto"/>
              <w:ind w:left="0" w:right="0" w:firstLine="420"/>
            </w:pPr>
            <w:r>
              <w:t>基于浏览器插件的观影方式无法发送弹幕/消息</w:t>
            </w:r>
          </w:p>
        </w:tc>
      </w:tr>
      <w:tr w14:paraId="6CF92899">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27829648">
            <w:pPr>
              <w:pStyle w:val="4"/>
              <w:suppressAutoHyphens w:val="0"/>
              <w:spacing w:before="62" w:after="62" w:line="288" w:lineRule="auto"/>
              <w:ind w:left="0" w:right="0" w:firstLine="420"/>
            </w:pPr>
            <w:r>
              <w:t>影响</w:t>
            </w:r>
          </w:p>
        </w:tc>
        <w:tc>
          <w:tcPr>
            <w:tcW w:w="8216" w:type="dxa"/>
            <w:tcBorders>
              <w:left w:val="single" w:color="000000" w:sz="2" w:space="0"/>
              <w:bottom w:val="single" w:color="000000" w:sz="2" w:space="0"/>
              <w:right w:val="single" w:color="000000" w:sz="2" w:space="0"/>
            </w:tcBorders>
          </w:tcPr>
          <w:p w14:paraId="7F7AAFFF">
            <w:pPr>
              <w:pStyle w:val="4"/>
              <w:suppressAutoHyphens w:val="0"/>
              <w:spacing w:before="62" w:after="62" w:line="288" w:lineRule="auto"/>
              <w:ind w:left="0" w:right="0" w:firstLine="420"/>
            </w:pPr>
            <w:r>
              <w:t>服务提供方、用户</w:t>
            </w:r>
          </w:p>
        </w:tc>
      </w:tr>
      <w:tr w14:paraId="1E2B4291">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769A2D4C">
            <w:pPr>
              <w:pStyle w:val="4"/>
              <w:suppressAutoHyphens w:val="0"/>
              <w:spacing w:before="62" w:after="62" w:line="288" w:lineRule="auto"/>
              <w:ind w:left="0" w:right="0" w:firstLine="420"/>
            </w:pPr>
            <w:r>
              <w:t>结果</w:t>
            </w:r>
          </w:p>
        </w:tc>
        <w:tc>
          <w:tcPr>
            <w:tcW w:w="8216" w:type="dxa"/>
            <w:tcBorders>
              <w:left w:val="single" w:color="000000" w:sz="2" w:space="0"/>
              <w:bottom w:val="single" w:color="000000" w:sz="2" w:space="0"/>
              <w:right w:val="single" w:color="000000" w:sz="2" w:space="0"/>
            </w:tcBorders>
          </w:tcPr>
          <w:p w14:paraId="71ABF244">
            <w:pPr>
              <w:pStyle w:val="4"/>
              <w:suppressAutoHyphens w:val="0"/>
              <w:spacing w:before="62" w:after="62" w:line="288" w:lineRule="auto"/>
              <w:ind w:left="0" w:right="0" w:firstLine="420"/>
            </w:pPr>
            <w:r>
              <w:t>用户观影时不方便互动</w:t>
            </w:r>
          </w:p>
        </w:tc>
      </w:tr>
      <w:tr w14:paraId="4FEF3DD5">
        <w:tblPrEx>
          <w:tblCellMar>
            <w:top w:w="28" w:type="dxa"/>
            <w:left w:w="28" w:type="dxa"/>
            <w:bottom w:w="28" w:type="dxa"/>
            <w:right w:w="28" w:type="dxa"/>
          </w:tblCellMar>
        </w:tblPrEx>
        <w:tc>
          <w:tcPr>
            <w:tcW w:w="1478" w:type="dxa"/>
            <w:tcBorders>
              <w:left w:val="single" w:color="000000" w:sz="2" w:space="0"/>
              <w:bottom w:val="single" w:color="000000" w:sz="2" w:space="0"/>
            </w:tcBorders>
          </w:tcPr>
          <w:p w14:paraId="6738EF99">
            <w:pPr>
              <w:pStyle w:val="4"/>
              <w:suppressAutoHyphens w:val="0"/>
              <w:spacing w:before="62" w:after="62" w:line="288" w:lineRule="auto"/>
              <w:ind w:left="0" w:right="0" w:firstLine="420"/>
            </w:pPr>
            <w:r>
              <w:t>优点</w:t>
            </w:r>
          </w:p>
        </w:tc>
        <w:tc>
          <w:tcPr>
            <w:tcW w:w="8216" w:type="dxa"/>
            <w:tcBorders>
              <w:left w:val="single" w:color="000000" w:sz="2" w:space="0"/>
              <w:bottom w:val="single" w:color="000000" w:sz="2" w:space="0"/>
              <w:right w:val="single" w:color="000000" w:sz="2" w:space="0"/>
            </w:tcBorders>
          </w:tcPr>
          <w:p w14:paraId="4911C1C9">
            <w:pPr>
              <w:pStyle w:val="4"/>
              <w:suppressAutoHyphens w:val="0"/>
              <w:spacing w:before="62" w:after="62" w:line="288" w:lineRule="auto"/>
              <w:ind w:left="0" w:right="0" w:firstLine="420"/>
            </w:pPr>
            <w:r>
              <w:t>我们的项目优点如下：</w:t>
            </w:r>
          </w:p>
          <w:p w14:paraId="60B5B036">
            <w:pPr>
              <w:pStyle w:val="4"/>
            </w:pPr>
            <w:r>
              <w:t>1.用户可以发送弹幕/消息</w:t>
            </w:r>
          </w:p>
          <w:p w14:paraId="7037AF1D">
            <w:pPr>
              <w:pStyle w:val="4"/>
            </w:pPr>
            <w:r>
              <w:t>2.增加了观影过程的趣味性</w:t>
            </w:r>
          </w:p>
          <w:p w14:paraId="1CC71D08">
            <w:pPr>
              <w:pStyle w:val="4"/>
              <w:suppressAutoHyphens w:val="0"/>
              <w:spacing w:before="62" w:after="62" w:line="288" w:lineRule="auto"/>
              <w:ind w:left="0" w:right="0" w:firstLine="420"/>
            </w:pPr>
            <w:r>
              <w:t>3.改善了用户观影体验</w:t>
            </w:r>
          </w:p>
        </w:tc>
      </w:tr>
    </w:tbl>
    <w:p w14:paraId="2C6BD377">
      <w:pPr>
        <w:pStyle w:val="4"/>
      </w:pPr>
    </w:p>
    <w:p w14:paraId="7C7DDB7F">
      <w:pPr>
        <w:pStyle w:val="5"/>
      </w:pPr>
    </w:p>
    <w:p w14:paraId="558990C8">
      <w:pPr>
        <w:pStyle w:val="5"/>
      </w:pPr>
    </w:p>
    <w:p w14:paraId="3ECD0ACF">
      <w:pPr>
        <w:pStyle w:val="3"/>
        <w:numPr>
          <w:ilvl w:val="1"/>
          <w:numId w:val="1"/>
        </w:numPr>
      </w:pPr>
      <w:bookmarkStart w:id="35" w:name="_Toc24459"/>
      <w:r>
        <w:t>涉众与用户</w:t>
      </w:r>
      <w:bookmarkEnd w:id="35"/>
    </w:p>
    <w:p w14:paraId="06396EAF">
      <w:pPr>
        <w:pStyle w:val="6"/>
        <w:numPr>
          <w:ilvl w:val="2"/>
          <w:numId w:val="1"/>
        </w:numPr>
      </w:pPr>
      <w:bookmarkStart w:id="36" w:name="_Toc10022"/>
      <w:r>
        <w:t>涉众</w:t>
      </w:r>
      <w:bookmarkEnd w:id="36"/>
    </w:p>
    <w:tbl>
      <w:tblPr>
        <w:tblStyle w:val="39"/>
        <w:tblW w:w="0" w:type="auto"/>
        <w:tblInd w:w="0" w:type="dxa"/>
        <w:tblLayout w:type="fixed"/>
        <w:tblCellMar>
          <w:top w:w="55" w:type="dxa"/>
          <w:left w:w="55" w:type="dxa"/>
          <w:bottom w:w="55" w:type="dxa"/>
          <w:right w:w="55" w:type="dxa"/>
        </w:tblCellMar>
      </w:tblPr>
      <w:tblGrid>
        <w:gridCol w:w="1541"/>
        <w:gridCol w:w="2301"/>
        <w:gridCol w:w="5906"/>
      </w:tblGrid>
      <w:tr w14:paraId="6F5B4550">
        <w:trPr>
          <w:trHeight w:val="400" w:hRule="atLeast"/>
        </w:trPr>
        <w:tc>
          <w:tcPr>
            <w:tcW w:w="1541" w:type="dxa"/>
            <w:tcBorders>
              <w:top w:val="single" w:color="000000" w:sz="2" w:space="0"/>
              <w:left w:val="single" w:color="000000" w:sz="2" w:space="0"/>
              <w:bottom w:val="single" w:color="000000" w:sz="2" w:space="0"/>
            </w:tcBorders>
          </w:tcPr>
          <w:p w14:paraId="602AD3A3">
            <w:pPr>
              <w:pStyle w:val="4"/>
              <w:spacing w:before="62" w:after="62"/>
            </w:pPr>
            <w:r>
              <w:t>涉众</w:t>
            </w:r>
          </w:p>
        </w:tc>
        <w:tc>
          <w:tcPr>
            <w:tcW w:w="2301" w:type="dxa"/>
            <w:tcBorders>
              <w:top w:val="single" w:color="000000" w:sz="2" w:space="0"/>
              <w:left w:val="single" w:color="000000" w:sz="2" w:space="0"/>
              <w:bottom w:val="single" w:color="000000" w:sz="2" w:space="0"/>
            </w:tcBorders>
          </w:tcPr>
          <w:p w14:paraId="71E02129">
            <w:pPr>
              <w:pStyle w:val="4"/>
              <w:spacing w:before="62" w:after="62"/>
            </w:pPr>
            <w:r>
              <w:t>涉众类型</w:t>
            </w:r>
          </w:p>
        </w:tc>
        <w:tc>
          <w:tcPr>
            <w:tcW w:w="5906" w:type="dxa"/>
            <w:tcBorders>
              <w:top w:val="single" w:color="000000" w:sz="2" w:space="0"/>
              <w:left w:val="single" w:color="000000" w:sz="2" w:space="0"/>
              <w:bottom w:val="single" w:color="000000" w:sz="2" w:space="0"/>
              <w:right w:val="single" w:color="000000" w:sz="2" w:space="0"/>
            </w:tcBorders>
          </w:tcPr>
          <w:p w14:paraId="7D66A938">
            <w:pPr>
              <w:pStyle w:val="4"/>
              <w:spacing w:before="62" w:after="62"/>
            </w:pPr>
            <w:r>
              <w:t>简要描述</w:t>
            </w:r>
          </w:p>
        </w:tc>
      </w:tr>
      <w:tr w14:paraId="11811895">
        <w:tblPrEx>
          <w:tblCellMar>
            <w:top w:w="55" w:type="dxa"/>
            <w:left w:w="55" w:type="dxa"/>
            <w:bottom w:w="55" w:type="dxa"/>
            <w:right w:w="55" w:type="dxa"/>
          </w:tblCellMar>
        </w:tblPrEx>
        <w:trPr>
          <w:trHeight w:val="400" w:hRule="atLeast"/>
        </w:trPr>
        <w:tc>
          <w:tcPr>
            <w:tcW w:w="1541" w:type="dxa"/>
            <w:tcBorders>
              <w:left w:val="single" w:color="000000" w:sz="2" w:space="0"/>
              <w:bottom w:val="single" w:color="000000" w:sz="2" w:space="0"/>
            </w:tcBorders>
          </w:tcPr>
          <w:p w14:paraId="4FC03F4D">
            <w:pPr>
              <w:pStyle w:val="4"/>
              <w:spacing w:before="62" w:after="62"/>
              <w:ind w:left="0" w:firstLine="0"/>
            </w:pPr>
            <w:r>
              <w:t>开发者</w:t>
            </w:r>
          </w:p>
        </w:tc>
        <w:tc>
          <w:tcPr>
            <w:tcW w:w="2301" w:type="dxa"/>
            <w:tcBorders>
              <w:left w:val="single" w:color="000000" w:sz="2" w:space="0"/>
              <w:bottom w:val="single" w:color="000000" w:sz="2" w:space="0"/>
            </w:tcBorders>
          </w:tcPr>
          <w:p w14:paraId="65693554">
            <w:pPr>
              <w:pStyle w:val="4"/>
              <w:spacing w:before="62" w:after="62"/>
            </w:pPr>
            <w:r>
              <w:t>Developers</w:t>
            </w:r>
          </w:p>
        </w:tc>
        <w:tc>
          <w:tcPr>
            <w:tcW w:w="5906" w:type="dxa"/>
            <w:tcBorders>
              <w:left w:val="single" w:color="000000" w:sz="2" w:space="0"/>
              <w:bottom w:val="single" w:color="000000" w:sz="2" w:space="0"/>
              <w:right w:val="single" w:color="000000" w:sz="2" w:space="0"/>
            </w:tcBorders>
          </w:tcPr>
          <w:p w14:paraId="07B39027">
            <w:pPr>
              <w:pStyle w:val="4"/>
              <w:spacing w:before="62" w:after="62"/>
            </w:pPr>
            <w:r>
              <w:t>负责系统实现以及维护的技术人员</w:t>
            </w:r>
          </w:p>
        </w:tc>
      </w:tr>
      <w:tr w14:paraId="0F0939F1">
        <w:tblPrEx>
          <w:tblCellMar>
            <w:top w:w="55" w:type="dxa"/>
            <w:left w:w="55" w:type="dxa"/>
            <w:bottom w:w="55" w:type="dxa"/>
            <w:right w:w="55" w:type="dxa"/>
          </w:tblCellMar>
        </w:tblPrEx>
        <w:trPr>
          <w:trHeight w:val="400" w:hRule="atLeast"/>
        </w:trPr>
        <w:tc>
          <w:tcPr>
            <w:tcW w:w="1541" w:type="dxa"/>
            <w:tcBorders>
              <w:left w:val="single" w:color="000000" w:sz="2" w:space="0"/>
              <w:bottom w:val="single" w:color="000000" w:sz="2" w:space="0"/>
            </w:tcBorders>
          </w:tcPr>
          <w:p w14:paraId="04D3B600">
            <w:pPr>
              <w:pStyle w:val="4"/>
              <w:spacing w:before="62" w:after="62"/>
              <w:ind w:left="0" w:firstLine="0"/>
            </w:pPr>
            <w:r>
              <w:t>观影者</w:t>
            </w:r>
          </w:p>
        </w:tc>
        <w:tc>
          <w:tcPr>
            <w:tcW w:w="2301" w:type="dxa"/>
            <w:tcBorders>
              <w:left w:val="single" w:color="000000" w:sz="2" w:space="0"/>
              <w:bottom w:val="single" w:color="000000" w:sz="2" w:space="0"/>
            </w:tcBorders>
          </w:tcPr>
          <w:p w14:paraId="002618C6">
            <w:pPr>
              <w:pStyle w:val="4"/>
              <w:spacing w:before="62" w:after="62"/>
            </w:pPr>
            <w:r>
              <w:t>Users</w:t>
            </w:r>
          </w:p>
        </w:tc>
        <w:tc>
          <w:tcPr>
            <w:tcW w:w="5906" w:type="dxa"/>
            <w:tcBorders>
              <w:left w:val="single" w:color="000000" w:sz="2" w:space="0"/>
              <w:bottom w:val="single" w:color="000000" w:sz="2" w:space="0"/>
              <w:right w:val="single" w:color="000000" w:sz="2" w:space="0"/>
            </w:tcBorders>
          </w:tcPr>
          <w:p w14:paraId="548C21F0">
            <w:pPr>
              <w:pStyle w:val="4"/>
              <w:spacing w:before="62" w:after="62"/>
            </w:pPr>
            <w:r>
              <w:t>使用系统进行观影的人</w:t>
            </w:r>
          </w:p>
        </w:tc>
      </w:tr>
      <w:tr w14:paraId="4C87C809">
        <w:tblPrEx>
          <w:tblCellMar>
            <w:top w:w="55" w:type="dxa"/>
            <w:left w:w="55" w:type="dxa"/>
            <w:bottom w:w="55" w:type="dxa"/>
            <w:right w:w="55" w:type="dxa"/>
          </w:tblCellMar>
        </w:tblPrEx>
        <w:trPr>
          <w:trHeight w:val="541" w:hRule="atLeast"/>
        </w:trPr>
        <w:tc>
          <w:tcPr>
            <w:tcW w:w="1541" w:type="dxa"/>
            <w:tcBorders>
              <w:left w:val="single" w:color="000000" w:sz="2" w:space="0"/>
              <w:bottom w:val="single" w:color="000000" w:sz="2" w:space="0"/>
            </w:tcBorders>
          </w:tcPr>
          <w:p w14:paraId="650CB16E">
            <w:pPr>
              <w:pStyle w:val="4"/>
              <w:spacing w:before="62" w:after="62"/>
              <w:ind w:left="0" w:firstLine="0"/>
              <w:jc w:val="left"/>
            </w:pPr>
            <w:r>
              <w:t>技术专家</w:t>
            </w:r>
          </w:p>
        </w:tc>
        <w:tc>
          <w:tcPr>
            <w:tcW w:w="2301" w:type="dxa"/>
            <w:tcBorders>
              <w:left w:val="single" w:color="000000" w:sz="2" w:space="0"/>
              <w:bottom w:val="single" w:color="000000" w:sz="2" w:space="0"/>
            </w:tcBorders>
          </w:tcPr>
          <w:p w14:paraId="442470A1">
            <w:pPr>
              <w:pStyle w:val="4"/>
              <w:spacing w:before="62" w:after="62"/>
            </w:pPr>
            <w:r>
              <w:t>Authoities</w:t>
            </w:r>
          </w:p>
        </w:tc>
        <w:tc>
          <w:tcPr>
            <w:tcW w:w="5906" w:type="dxa"/>
            <w:tcBorders>
              <w:left w:val="single" w:color="000000" w:sz="2" w:space="0"/>
              <w:bottom w:val="single" w:color="000000" w:sz="2" w:space="0"/>
              <w:right w:val="single" w:color="000000" w:sz="2" w:space="0"/>
            </w:tcBorders>
          </w:tcPr>
          <w:p w14:paraId="044CE09E">
            <w:pPr>
              <w:pStyle w:val="4"/>
              <w:suppressAutoHyphens w:val="0"/>
              <w:spacing w:before="62" w:after="62" w:line="288" w:lineRule="auto"/>
              <w:ind w:left="0" w:right="0" w:firstLine="420"/>
            </w:pPr>
            <w:r>
              <w:t>对系统提供技术支持的人员</w:t>
            </w:r>
          </w:p>
        </w:tc>
      </w:tr>
    </w:tbl>
    <w:p w14:paraId="28E40D0B"/>
    <w:p w14:paraId="5A8A0103">
      <w:pPr>
        <w:pStyle w:val="6"/>
        <w:numPr>
          <w:ilvl w:val="2"/>
          <w:numId w:val="1"/>
        </w:numPr>
      </w:pPr>
      <w:bookmarkStart w:id="37" w:name="_Toc23327"/>
      <w:r>
        <w:t>用户</w:t>
      </w:r>
      <w:bookmarkEnd w:id="37"/>
    </w:p>
    <w:tbl>
      <w:tblPr>
        <w:tblStyle w:val="39"/>
        <w:tblW w:w="0" w:type="auto"/>
        <w:tblInd w:w="0" w:type="dxa"/>
        <w:tblLayout w:type="fixed"/>
        <w:tblCellMar>
          <w:top w:w="55" w:type="dxa"/>
          <w:left w:w="55" w:type="dxa"/>
          <w:bottom w:w="55" w:type="dxa"/>
          <w:right w:w="55" w:type="dxa"/>
        </w:tblCellMar>
      </w:tblPr>
      <w:tblGrid>
        <w:gridCol w:w="1541"/>
        <w:gridCol w:w="2301"/>
        <w:gridCol w:w="5906"/>
      </w:tblGrid>
      <w:tr w14:paraId="7FE8F2B2">
        <w:tblPrEx>
          <w:tblCellMar>
            <w:top w:w="55" w:type="dxa"/>
            <w:left w:w="55" w:type="dxa"/>
            <w:bottom w:w="55" w:type="dxa"/>
            <w:right w:w="55" w:type="dxa"/>
          </w:tblCellMar>
        </w:tblPrEx>
        <w:tc>
          <w:tcPr>
            <w:tcW w:w="1541" w:type="dxa"/>
            <w:tcBorders>
              <w:top w:val="single" w:color="000000" w:sz="2" w:space="0"/>
              <w:left w:val="single" w:color="000000" w:sz="2" w:space="0"/>
              <w:bottom w:val="single" w:color="000000" w:sz="2" w:space="0"/>
            </w:tcBorders>
          </w:tcPr>
          <w:p w14:paraId="235F2E5D">
            <w:pPr>
              <w:pStyle w:val="4"/>
              <w:spacing w:before="62" w:after="62"/>
              <w:ind w:left="0" w:firstLine="0"/>
            </w:pPr>
            <w:r>
              <w:t>异地情侣</w:t>
            </w:r>
          </w:p>
        </w:tc>
        <w:tc>
          <w:tcPr>
            <w:tcW w:w="2301" w:type="dxa"/>
            <w:tcBorders>
              <w:top w:val="single" w:color="000000" w:sz="2" w:space="0"/>
              <w:left w:val="single" w:color="000000" w:sz="2" w:space="0"/>
              <w:bottom w:val="single" w:color="000000" w:sz="2" w:space="0"/>
            </w:tcBorders>
          </w:tcPr>
          <w:p w14:paraId="72782094">
            <w:pPr>
              <w:pStyle w:val="4"/>
              <w:spacing w:before="62" w:after="62"/>
            </w:pPr>
            <w:r>
              <w:t>高频用户</w:t>
            </w:r>
          </w:p>
        </w:tc>
        <w:tc>
          <w:tcPr>
            <w:tcW w:w="5906" w:type="dxa"/>
            <w:tcBorders>
              <w:top w:val="single" w:color="000000" w:sz="2" w:space="0"/>
              <w:left w:val="single" w:color="000000" w:sz="2" w:space="0"/>
              <w:bottom w:val="single" w:color="000000" w:sz="2" w:space="0"/>
              <w:right w:val="single" w:color="000000" w:sz="2" w:space="0"/>
            </w:tcBorders>
          </w:tcPr>
          <w:p w14:paraId="5179AE44">
            <w:pPr>
              <w:pStyle w:val="4"/>
              <w:spacing w:before="62" w:after="62"/>
            </w:pPr>
            <w:r>
              <w:t>处于热恋期的异地情侣</w:t>
            </w:r>
          </w:p>
        </w:tc>
      </w:tr>
      <w:tr w14:paraId="4489B870">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22A79C74">
            <w:pPr>
              <w:pStyle w:val="4"/>
              <w:spacing w:before="62" w:after="62"/>
              <w:ind w:left="0" w:firstLine="0"/>
            </w:pPr>
            <w:r>
              <w:t>异地家人、朋友</w:t>
            </w:r>
          </w:p>
        </w:tc>
        <w:tc>
          <w:tcPr>
            <w:tcW w:w="2301" w:type="dxa"/>
            <w:tcBorders>
              <w:left w:val="single" w:color="000000" w:sz="2" w:space="0"/>
              <w:bottom w:val="single" w:color="000000" w:sz="2" w:space="0"/>
            </w:tcBorders>
          </w:tcPr>
          <w:p w14:paraId="1A22CA52">
            <w:pPr>
              <w:pStyle w:val="4"/>
              <w:spacing w:before="62" w:after="62"/>
            </w:pPr>
            <w:r>
              <w:t>中频用户</w:t>
            </w:r>
          </w:p>
        </w:tc>
        <w:tc>
          <w:tcPr>
            <w:tcW w:w="5906" w:type="dxa"/>
            <w:tcBorders>
              <w:left w:val="single" w:color="000000" w:sz="2" w:space="0"/>
              <w:bottom w:val="single" w:color="000000" w:sz="2" w:space="0"/>
              <w:right w:val="single" w:color="000000" w:sz="2" w:space="0"/>
            </w:tcBorders>
          </w:tcPr>
          <w:p w14:paraId="2A8E5191">
            <w:pPr>
              <w:pStyle w:val="4"/>
              <w:spacing w:before="62" w:after="62"/>
            </w:pPr>
            <w:r>
              <w:t>定期进行线上活动的家人朋友</w:t>
            </w:r>
          </w:p>
        </w:tc>
      </w:tr>
      <w:tr w14:paraId="09E3C8CA">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01168E76">
            <w:pPr>
              <w:pStyle w:val="4"/>
              <w:spacing w:before="62" w:after="62"/>
              <w:ind w:left="0" w:firstLine="0"/>
            </w:pPr>
            <w:r>
              <w:t>搭子</w:t>
            </w:r>
          </w:p>
        </w:tc>
        <w:tc>
          <w:tcPr>
            <w:tcW w:w="2301" w:type="dxa"/>
            <w:tcBorders>
              <w:left w:val="single" w:color="000000" w:sz="2" w:space="0"/>
              <w:bottom w:val="single" w:color="000000" w:sz="2" w:space="0"/>
            </w:tcBorders>
          </w:tcPr>
          <w:p w14:paraId="622385DC">
            <w:pPr>
              <w:pStyle w:val="4"/>
              <w:spacing w:before="62" w:after="62"/>
            </w:pPr>
            <w:r>
              <w:t>低频用户</w:t>
            </w:r>
          </w:p>
        </w:tc>
        <w:tc>
          <w:tcPr>
            <w:tcW w:w="5906" w:type="dxa"/>
            <w:tcBorders>
              <w:left w:val="single" w:color="000000" w:sz="2" w:space="0"/>
              <w:bottom w:val="single" w:color="000000" w:sz="2" w:space="0"/>
              <w:right w:val="single" w:color="000000" w:sz="2" w:space="0"/>
            </w:tcBorders>
          </w:tcPr>
          <w:p w14:paraId="1FF59CB0">
            <w:pPr>
              <w:pStyle w:val="4"/>
              <w:spacing w:before="62" w:after="62"/>
            </w:pPr>
            <w:r>
              <w:t>偶尔商定一起观看电影等的搭档</w:t>
            </w:r>
          </w:p>
        </w:tc>
      </w:tr>
    </w:tbl>
    <w:p w14:paraId="76C6605F"/>
    <w:p w14:paraId="3883B2BF">
      <w:pPr>
        <w:pStyle w:val="3"/>
        <w:numPr>
          <w:ilvl w:val="1"/>
          <w:numId w:val="1"/>
        </w:numPr>
      </w:pPr>
      <w:bookmarkStart w:id="38" w:name="_Toc32140"/>
      <w:r>
        <w:t>关键涉众和用户的需要</w:t>
      </w:r>
      <w:bookmarkEnd w:id="38"/>
    </w:p>
    <w:p w14:paraId="6327CDBD">
      <w:pPr>
        <w:pStyle w:val="6"/>
        <w:numPr>
          <w:ilvl w:val="2"/>
          <w:numId w:val="1"/>
        </w:numPr>
      </w:pPr>
      <w:bookmarkStart w:id="39" w:name="_Toc32555"/>
      <w:r>
        <w:t>关键涉众的需要</w:t>
      </w:r>
      <w:bookmarkEnd w:id="39"/>
    </w:p>
    <w:p w14:paraId="5EA2C98A">
      <w:pPr>
        <w:pStyle w:val="7"/>
        <w:numPr>
          <w:ilvl w:val="3"/>
          <w:numId w:val="1"/>
        </w:numPr>
      </w:pPr>
      <w:bookmarkStart w:id="40" w:name="_Toc5065"/>
      <w:r>
        <w:t>Developers的需要</w:t>
      </w:r>
      <w:bookmarkEnd w:id="40"/>
    </w:p>
    <w:p w14:paraId="77D1CA14">
      <w:pPr>
        <w:pStyle w:val="4"/>
      </w:pPr>
      <w:r>
        <w:rPr>
          <w:rFonts w:ascii="方正仿宋_GBK" w:hAnsi="方正仿宋_GBK" w:eastAsia="方正仿宋_GBK"/>
          <w:b/>
          <w:bCs/>
        </w:rPr>
        <w:t>·</w:t>
      </w:r>
      <w:r>
        <w:rPr>
          <w:rFonts w:ascii="方正仿宋_GBK" w:hAnsi="方正仿宋_GBK"/>
          <w:b w:val="0"/>
          <w:bCs w:val="0"/>
        </w:rPr>
        <w:t>提供</w:t>
      </w:r>
      <w:r>
        <w:t>明确的功能描述：功能描述必须明确，易于理解</w:t>
      </w:r>
    </w:p>
    <w:p w14:paraId="518B6E67">
      <w:pPr>
        <w:pStyle w:val="4"/>
      </w:pPr>
      <w:r>
        <w:rPr>
          <w:rFonts w:ascii="方正仿宋_GBK" w:hAnsi="方正仿宋_GBK" w:eastAsia="方正仿宋_GBK"/>
          <w:b/>
          <w:bCs/>
        </w:rPr>
        <w:t>·</w:t>
      </w:r>
      <w:r>
        <w:rPr>
          <w:rFonts w:ascii="方正仿宋_GBK" w:hAnsi="方正仿宋_GBK"/>
          <w:b w:val="0"/>
          <w:bCs w:val="0"/>
        </w:rPr>
        <w:t>提供合理的开发时间安排：时间安排应该合理</w:t>
      </w:r>
    </w:p>
    <w:p w14:paraId="685145AE">
      <w:pPr>
        <w:pStyle w:val="4"/>
      </w:pPr>
      <w:r>
        <w:rPr>
          <w:rFonts w:ascii="方正仿宋_GBK" w:hAnsi="方正仿宋_GBK" w:eastAsia="方正仿宋_GBK"/>
          <w:b/>
          <w:bCs/>
        </w:rPr>
        <w:t>·</w:t>
      </w:r>
      <w:r>
        <w:rPr>
          <w:rFonts w:ascii="方正仿宋_GBK" w:hAnsi="方正仿宋_GBK"/>
          <w:b w:val="0"/>
          <w:bCs w:val="0"/>
        </w:rPr>
        <w:t>提供</w:t>
      </w:r>
      <w:r>
        <w:t>成熟稳定的技术支持：技术必须先进、稳定，确保短时间不会被淘汰</w:t>
      </w:r>
    </w:p>
    <w:p w14:paraId="047B4A38">
      <w:pPr>
        <w:pStyle w:val="4"/>
      </w:pPr>
      <w:r>
        <w:rPr>
          <w:rFonts w:ascii="方正仿宋_GBK" w:hAnsi="方正仿宋_GBK" w:eastAsia="方正仿宋_GBK"/>
          <w:b/>
          <w:bCs/>
        </w:rPr>
        <w:t>·</w:t>
      </w:r>
      <w:r>
        <w:rPr>
          <w:rFonts w:ascii="方正仿宋_GBK" w:hAnsi="方正仿宋_GBK"/>
          <w:b w:val="0"/>
          <w:bCs w:val="0"/>
        </w:rPr>
        <w:t>提供</w:t>
      </w:r>
      <w:r>
        <w:t>标准的开发流程：确保开发过程中不会出现冲突和较长的等待</w:t>
      </w:r>
    </w:p>
    <w:p w14:paraId="48A20803">
      <w:pPr>
        <w:pStyle w:val="4"/>
      </w:pPr>
      <w:r>
        <w:rPr>
          <w:rFonts w:ascii="方正仿宋_GBK" w:hAnsi="方正仿宋_GBK" w:eastAsia="方正仿宋_GBK"/>
          <w:b/>
          <w:bCs/>
        </w:rPr>
        <w:t>·</w:t>
      </w:r>
      <w:r>
        <w:rPr>
          <w:rFonts w:ascii="方正仿宋_GBK" w:hAnsi="方正仿宋_GBK"/>
          <w:b w:val="0"/>
          <w:bCs w:val="0"/>
        </w:rPr>
        <w:t>提供</w:t>
      </w:r>
      <w:r>
        <w:t>积极的交流氛围：开发成员之间的交流应该更加积极，以增加开发效率</w:t>
      </w:r>
    </w:p>
    <w:p w14:paraId="4C1A3576">
      <w:pPr>
        <w:pStyle w:val="4"/>
      </w:pPr>
      <w:r>
        <w:rPr>
          <w:rFonts w:ascii="方正仿宋_GBK" w:hAnsi="方正仿宋_GBK" w:eastAsia="方正仿宋_GBK"/>
          <w:b/>
          <w:bCs/>
        </w:rPr>
        <w:t>·</w:t>
      </w:r>
      <w:r>
        <w:rPr>
          <w:rFonts w:ascii="方正仿宋_GBK" w:hAnsi="方正仿宋_GBK"/>
          <w:b w:val="0"/>
          <w:bCs w:val="0"/>
        </w:rPr>
        <w:t>提供</w:t>
      </w:r>
      <w:r>
        <w:t>结构清晰、模块化的代码设计：减少后期维护成本</w:t>
      </w:r>
    </w:p>
    <w:p w14:paraId="37A136D2">
      <w:pPr>
        <w:pStyle w:val="7"/>
        <w:numPr>
          <w:ilvl w:val="3"/>
          <w:numId w:val="1"/>
        </w:numPr>
      </w:pPr>
      <w:bookmarkStart w:id="41" w:name="_Toc19695"/>
      <w:r>
        <w:t>Users的需要</w:t>
      </w:r>
      <w:bookmarkEnd w:id="41"/>
    </w:p>
    <w:p w14:paraId="04A04391">
      <w:pPr>
        <w:pStyle w:val="4"/>
      </w:pPr>
      <w:r>
        <w:rPr>
          <w:rFonts w:ascii="方正仿宋_GBK" w:hAnsi="方正仿宋_GBK" w:eastAsia="方正仿宋_GBK"/>
          <w:b/>
          <w:bCs/>
        </w:rPr>
        <w:t>·</w:t>
      </w:r>
      <w:r>
        <w:rPr>
          <w:rFonts w:ascii="方正仿宋_GBK" w:hAnsi="方正仿宋_GBK"/>
          <w:b w:val="0"/>
          <w:bCs w:val="0"/>
        </w:rPr>
        <w:t>提供</w:t>
      </w:r>
      <w:r>
        <w:t>流畅的播放体验：播放不应该卡顿、模糊、音画不同轨</w:t>
      </w:r>
    </w:p>
    <w:p w14:paraId="51648135">
      <w:pPr>
        <w:pStyle w:val="4"/>
      </w:pPr>
      <w:r>
        <w:rPr>
          <w:rFonts w:ascii="方正仿宋_GBK" w:hAnsi="方正仿宋_GBK" w:eastAsia="方正仿宋_GBK"/>
          <w:b/>
          <w:bCs/>
        </w:rPr>
        <w:t>·</w:t>
      </w:r>
      <w:r>
        <w:rPr>
          <w:rFonts w:ascii="方正仿宋_GBK" w:hAnsi="方正仿宋_GBK"/>
          <w:b w:val="0"/>
          <w:bCs w:val="0"/>
        </w:rPr>
        <w:t>提供</w:t>
      </w:r>
      <w:r>
        <w:t>实时的交流：参与者之间的交流应该低延迟、完整</w:t>
      </w:r>
    </w:p>
    <w:p w14:paraId="68F671A9">
      <w:pPr>
        <w:pStyle w:val="4"/>
      </w:pPr>
      <w:r>
        <w:rPr>
          <w:rFonts w:ascii="方正仿宋_GBK" w:hAnsi="方正仿宋_GBK" w:eastAsia="方正仿宋_GBK"/>
          <w:b/>
          <w:bCs/>
        </w:rPr>
        <w:t>·</w:t>
      </w:r>
      <w:r>
        <w:rPr>
          <w:rFonts w:ascii="方正仿宋_GBK" w:hAnsi="方正仿宋_GBK"/>
          <w:b w:val="0"/>
          <w:bCs w:val="0"/>
        </w:rPr>
        <w:t>提供</w:t>
      </w:r>
      <w:r>
        <w:t>自由丰富的片源：涵盖常见片源，支持自带片源</w:t>
      </w:r>
    </w:p>
    <w:p w14:paraId="05C1F0C5">
      <w:pPr>
        <w:pStyle w:val="4"/>
      </w:pPr>
      <w:r>
        <w:rPr>
          <w:rFonts w:ascii="方正仿宋_GBK" w:hAnsi="方正仿宋_GBK" w:eastAsia="方正仿宋_GBK"/>
          <w:b/>
          <w:bCs/>
        </w:rPr>
        <w:t>·</w:t>
      </w:r>
      <w:r>
        <w:rPr>
          <w:rFonts w:ascii="方正仿宋_GBK" w:hAnsi="方正仿宋_GBK"/>
          <w:b w:val="0"/>
          <w:bCs w:val="0"/>
        </w:rPr>
        <w:t>提供</w:t>
      </w:r>
      <w:r>
        <w:t>简单的操作：创建观影室、加入观影室的操作无门槛</w:t>
      </w:r>
    </w:p>
    <w:p w14:paraId="04A313C7">
      <w:pPr>
        <w:pStyle w:val="6"/>
        <w:numPr>
          <w:ilvl w:val="2"/>
          <w:numId w:val="1"/>
        </w:numPr>
      </w:pPr>
      <w:bookmarkStart w:id="42" w:name="_Toc12841"/>
      <w:r>
        <w:t>关键用户的需要</w:t>
      </w:r>
      <w:bookmarkEnd w:id="42"/>
    </w:p>
    <w:p w14:paraId="514128E2">
      <w:pPr>
        <w:pStyle w:val="7"/>
        <w:numPr>
          <w:ilvl w:val="3"/>
          <w:numId w:val="1"/>
        </w:numPr>
      </w:pPr>
      <w:bookmarkStart w:id="43" w:name="_Toc12139"/>
      <w:r>
        <w:t>异地情侣的需要</w:t>
      </w:r>
      <w:bookmarkEnd w:id="43"/>
    </w:p>
    <w:p w14:paraId="56C8DE81">
      <w:pPr>
        <w:pStyle w:val="4"/>
      </w:pPr>
      <w:r>
        <w:rPr>
          <w:rFonts w:ascii="方正仿宋_GBK" w:hAnsi="方正仿宋_GBK" w:eastAsia="方正仿宋_GBK"/>
          <w:b/>
          <w:bCs/>
        </w:rPr>
        <w:t>·</w:t>
      </w:r>
      <w:r>
        <w:t>提供快捷方便的操作：随时随地都可以共同观影，操作无门槛</w:t>
      </w:r>
    </w:p>
    <w:p w14:paraId="24E38AAB">
      <w:pPr>
        <w:pStyle w:val="4"/>
      </w:pPr>
      <w:r>
        <w:rPr>
          <w:rFonts w:ascii="方正仿宋_GBK" w:hAnsi="方正仿宋_GBK" w:eastAsia="方正仿宋_GBK"/>
          <w:b/>
          <w:bCs/>
        </w:rPr>
        <w:t>·</w:t>
      </w:r>
      <w:r>
        <w:t>提供良好的交流互动体验：通过共同观影，营造陪伴感、消除孤独感、增强亲密感</w:t>
      </w:r>
    </w:p>
    <w:p w14:paraId="4451281F">
      <w:pPr>
        <w:pStyle w:val="4"/>
      </w:pPr>
      <w:r>
        <w:rPr>
          <w:rFonts w:ascii="方正仿宋_GBK" w:hAnsi="方正仿宋_GBK" w:eastAsia="方正仿宋_GBK"/>
          <w:b/>
          <w:bCs/>
        </w:rPr>
        <w:t>·</w:t>
      </w:r>
      <w:r>
        <w:t>提供自由的片源：片源多样且可以自带片源</w:t>
      </w:r>
    </w:p>
    <w:p w14:paraId="777ABD27">
      <w:pPr>
        <w:pStyle w:val="6"/>
        <w:numPr>
          <w:ilvl w:val="2"/>
          <w:numId w:val="1"/>
        </w:numPr>
      </w:pPr>
      <w:bookmarkStart w:id="44" w:name="_Toc21510"/>
      <w:r>
        <w:t>关键用户的需要与特性分析</w:t>
      </w:r>
      <w:bookmarkEnd w:id="44"/>
    </w:p>
    <w:p w14:paraId="211F0584">
      <w:pPr>
        <w:pStyle w:val="4"/>
      </w:pPr>
      <w:r>
        <w:t>异地情侣的需要： 提供快捷方便的操作、提供良好的交流互动体验、提供自由的片源</w:t>
      </w:r>
    </w:p>
    <w:tbl>
      <w:tblPr>
        <w:tblStyle w:val="39"/>
        <w:tblW w:w="0" w:type="auto"/>
        <w:tblInd w:w="0" w:type="dxa"/>
        <w:tblLayout w:type="fixed"/>
        <w:tblCellMar>
          <w:top w:w="28" w:type="dxa"/>
          <w:left w:w="28" w:type="dxa"/>
          <w:bottom w:w="28" w:type="dxa"/>
          <w:right w:w="28" w:type="dxa"/>
        </w:tblCellMar>
      </w:tblPr>
      <w:tblGrid>
        <w:gridCol w:w="2654"/>
        <w:gridCol w:w="7040"/>
      </w:tblGrid>
      <w:tr w14:paraId="71888E3E">
        <w:tblPrEx>
          <w:tblCellMar>
            <w:top w:w="28" w:type="dxa"/>
            <w:left w:w="28" w:type="dxa"/>
            <w:bottom w:w="28" w:type="dxa"/>
            <w:right w:w="28" w:type="dxa"/>
          </w:tblCellMar>
        </w:tblPrEx>
        <w:tc>
          <w:tcPr>
            <w:tcW w:w="2654" w:type="dxa"/>
            <w:tcBorders>
              <w:top w:val="single" w:color="000000" w:sz="2" w:space="0"/>
              <w:left w:val="single" w:color="000000" w:sz="2" w:space="0"/>
              <w:bottom w:val="single" w:color="000000" w:sz="2" w:space="0"/>
            </w:tcBorders>
          </w:tcPr>
          <w:p w14:paraId="0A3F6EF1">
            <w:pPr>
              <w:pStyle w:val="57"/>
              <w:spacing w:before="62" w:after="62" w:line="288" w:lineRule="auto"/>
              <w:ind w:left="0" w:right="0" w:firstLine="0"/>
            </w:pPr>
            <w:r>
              <w:t>核心需要（Needs）</w:t>
            </w:r>
          </w:p>
        </w:tc>
        <w:tc>
          <w:tcPr>
            <w:tcW w:w="7040" w:type="dxa"/>
            <w:tcBorders>
              <w:top w:val="single" w:color="000000" w:sz="2" w:space="0"/>
              <w:left w:val="single" w:color="000000" w:sz="2" w:space="0"/>
              <w:bottom w:val="single" w:color="000000" w:sz="2" w:space="0"/>
              <w:right w:val="single" w:color="000000" w:sz="2" w:space="0"/>
            </w:tcBorders>
          </w:tcPr>
          <w:p w14:paraId="6D416AC8">
            <w:pPr>
              <w:pStyle w:val="57"/>
              <w:spacing w:before="62" w:after="62"/>
              <w:jc w:val="center"/>
            </w:pPr>
            <w:r>
              <w:t>对应系统特性（Features）</w:t>
            </w:r>
          </w:p>
        </w:tc>
      </w:tr>
      <w:tr w14:paraId="343EE7AD">
        <w:tblPrEx>
          <w:tblCellMar>
            <w:top w:w="28" w:type="dxa"/>
            <w:left w:w="28" w:type="dxa"/>
            <w:bottom w:w="28" w:type="dxa"/>
            <w:right w:w="28" w:type="dxa"/>
          </w:tblCellMar>
        </w:tblPrEx>
        <w:trPr>
          <w:trHeight w:val="534" w:hRule="atLeast"/>
        </w:trPr>
        <w:tc>
          <w:tcPr>
            <w:tcW w:w="2654" w:type="dxa"/>
            <w:vMerge w:val="restart"/>
            <w:tcBorders>
              <w:left w:val="single" w:color="000000" w:sz="2" w:space="0"/>
              <w:bottom w:val="single" w:color="000000" w:sz="2" w:space="0"/>
            </w:tcBorders>
          </w:tcPr>
          <w:p w14:paraId="7FBC3B97">
            <w:pPr>
              <w:pStyle w:val="57"/>
              <w:spacing w:before="62" w:after="62" w:line="288" w:lineRule="auto"/>
              <w:ind w:left="0" w:right="0" w:firstLine="0"/>
            </w:pPr>
            <w:r>
              <w:t>提供快捷方便的操作：随时随地都可以共同观影，操作无门槛</w:t>
            </w:r>
          </w:p>
        </w:tc>
        <w:tc>
          <w:tcPr>
            <w:tcW w:w="7040" w:type="dxa"/>
            <w:tcBorders>
              <w:left w:val="single" w:color="000000" w:sz="2" w:space="0"/>
              <w:bottom w:val="single" w:color="000000" w:sz="2" w:space="0"/>
              <w:right w:val="single" w:color="000000" w:sz="2" w:space="0"/>
            </w:tcBorders>
          </w:tcPr>
          <w:p w14:paraId="535FB761">
            <w:pPr>
              <w:pStyle w:val="57"/>
              <w:spacing w:before="62" w:after="62"/>
            </w:pPr>
            <w:r>
              <w:t>系统采用轻量化设计</w:t>
            </w:r>
          </w:p>
        </w:tc>
      </w:tr>
      <w:tr w14:paraId="5B9441DE">
        <w:tblPrEx>
          <w:tblCellMar>
            <w:top w:w="28" w:type="dxa"/>
            <w:left w:w="28" w:type="dxa"/>
            <w:bottom w:w="28" w:type="dxa"/>
            <w:right w:w="28" w:type="dxa"/>
          </w:tblCellMar>
        </w:tblPrEx>
        <w:tc>
          <w:tcPr>
            <w:tcW w:w="2654" w:type="dxa"/>
            <w:vMerge w:val="continue"/>
            <w:tcBorders>
              <w:left w:val="single" w:color="000000" w:sz="2" w:space="0"/>
              <w:bottom w:val="single" w:color="000000" w:sz="2" w:space="0"/>
            </w:tcBorders>
          </w:tcPr>
          <w:p w14:paraId="54272ED2"/>
        </w:tc>
        <w:tc>
          <w:tcPr>
            <w:tcW w:w="7040" w:type="dxa"/>
            <w:tcBorders>
              <w:left w:val="single" w:color="000000" w:sz="2" w:space="0"/>
              <w:bottom w:val="single" w:color="000000" w:sz="2" w:space="0"/>
              <w:right w:val="single" w:color="000000" w:sz="2" w:space="0"/>
            </w:tcBorders>
          </w:tcPr>
          <w:p w14:paraId="3ED484DF">
            <w:pPr>
              <w:pStyle w:val="57"/>
              <w:spacing w:before="62" w:after="62" w:line="288" w:lineRule="auto"/>
              <w:ind w:left="0" w:right="0" w:firstLine="0"/>
            </w:pPr>
            <w:r>
              <w:t>系统提供极简的用户体验</w:t>
            </w:r>
          </w:p>
        </w:tc>
      </w:tr>
      <w:tr w14:paraId="20D7E67D">
        <w:tblPrEx>
          <w:tblCellMar>
            <w:top w:w="28" w:type="dxa"/>
            <w:left w:w="28" w:type="dxa"/>
            <w:bottom w:w="28" w:type="dxa"/>
            <w:right w:w="28" w:type="dxa"/>
          </w:tblCellMar>
        </w:tblPrEx>
        <w:trPr>
          <w:trHeight w:val="732" w:hRule="atLeast"/>
        </w:trPr>
        <w:tc>
          <w:tcPr>
            <w:tcW w:w="2654" w:type="dxa"/>
            <w:vMerge w:val="restart"/>
            <w:tcBorders>
              <w:left w:val="single" w:color="000000" w:sz="2" w:space="0"/>
              <w:bottom w:val="single" w:color="000000" w:sz="2" w:space="0"/>
            </w:tcBorders>
          </w:tcPr>
          <w:p w14:paraId="0C72E06A">
            <w:pPr>
              <w:pStyle w:val="57"/>
              <w:spacing w:before="62" w:after="62" w:line="288" w:lineRule="auto"/>
              <w:ind w:left="0" w:right="0" w:firstLine="0"/>
            </w:pPr>
            <w:r>
              <w:t>提供良好的交流互动体验：通过共同观影，营造陪伴感、消除孤独感、增强亲密感</w:t>
            </w:r>
          </w:p>
        </w:tc>
        <w:tc>
          <w:tcPr>
            <w:tcW w:w="7040" w:type="dxa"/>
            <w:tcBorders>
              <w:left w:val="single" w:color="000000" w:sz="2" w:space="0"/>
              <w:bottom w:val="single" w:color="000000" w:sz="2" w:space="0"/>
              <w:right w:val="single" w:color="000000" w:sz="2" w:space="0"/>
            </w:tcBorders>
          </w:tcPr>
          <w:p w14:paraId="0311CC2F">
            <w:pPr>
              <w:pStyle w:val="57"/>
              <w:spacing w:before="62" w:after="62"/>
            </w:pPr>
            <w:r>
              <w:t>系统提供沉浸式观影</w:t>
            </w:r>
          </w:p>
        </w:tc>
      </w:tr>
      <w:tr w14:paraId="487E2E48">
        <w:tblPrEx>
          <w:tblCellMar>
            <w:top w:w="28" w:type="dxa"/>
            <w:left w:w="28" w:type="dxa"/>
            <w:bottom w:w="28" w:type="dxa"/>
            <w:right w:w="28" w:type="dxa"/>
          </w:tblCellMar>
        </w:tblPrEx>
        <w:tc>
          <w:tcPr>
            <w:tcW w:w="2654" w:type="dxa"/>
            <w:vMerge w:val="continue"/>
            <w:tcBorders>
              <w:left w:val="single" w:color="000000" w:sz="2" w:space="0"/>
              <w:bottom w:val="single" w:color="000000" w:sz="2" w:space="0"/>
            </w:tcBorders>
          </w:tcPr>
          <w:p w14:paraId="665F6D99"/>
        </w:tc>
        <w:tc>
          <w:tcPr>
            <w:tcW w:w="7040" w:type="dxa"/>
            <w:tcBorders>
              <w:left w:val="single" w:color="000000" w:sz="2" w:space="0"/>
              <w:bottom w:val="single" w:color="000000" w:sz="2" w:space="0"/>
              <w:right w:val="single" w:color="000000" w:sz="2" w:space="0"/>
            </w:tcBorders>
          </w:tcPr>
          <w:p w14:paraId="02825E4C">
            <w:pPr>
              <w:pStyle w:val="57"/>
              <w:spacing w:before="62" w:after="62" w:line="288" w:lineRule="auto"/>
              <w:ind w:left="0" w:right="0" w:firstLine="0"/>
            </w:pPr>
            <w:r>
              <w:t>系统提供实时的交流互动体验</w:t>
            </w:r>
          </w:p>
        </w:tc>
      </w:tr>
      <w:tr w14:paraId="1B4BF348">
        <w:tblPrEx>
          <w:tblCellMar>
            <w:top w:w="28" w:type="dxa"/>
            <w:left w:w="28" w:type="dxa"/>
            <w:bottom w:w="28" w:type="dxa"/>
            <w:right w:w="28" w:type="dxa"/>
          </w:tblCellMar>
        </w:tblPrEx>
        <w:tc>
          <w:tcPr>
            <w:tcW w:w="2654" w:type="dxa"/>
            <w:tcBorders>
              <w:left w:val="single" w:color="000000" w:sz="2" w:space="0"/>
              <w:bottom w:val="single" w:color="000000" w:sz="2" w:space="0"/>
            </w:tcBorders>
          </w:tcPr>
          <w:p w14:paraId="75D1E100">
            <w:pPr>
              <w:pStyle w:val="57"/>
              <w:spacing w:before="62" w:after="62" w:line="288" w:lineRule="auto"/>
              <w:ind w:left="0" w:right="0" w:firstLine="0"/>
            </w:pPr>
            <w:r>
              <w:t>提供自由的片源：片源多样且可以自带片源</w:t>
            </w:r>
          </w:p>
        </w:tc>
        <w:tc>
          <w:tcPr>
            <w:tcW w:w="7040" w:type="dxa"/>
            <w:tcBorders>
              <w:left w:val="single" w:color="000000" w:sz="2" w:space="0"/>
              <w:bottom w:val="single" w:color="000000" w:sz="2" w:space="0"/>
              <w:right w:val="single" w:color="000000" w:sz="2" w:space="0"/>
            </w:tcBorders>
          </w:tcPr>
          <w:p w14:paraId="66ECAD11">
            <w:pPr>
              <w:pStyle w:val="57"/>
              <w:spacing w:before="62" w:after="62" w:line="288" w:lineRule="auto"/>
              <w:ind w:left="0" w:right="0" w:firstLine="0"/>
            </w:pPr>
            <w:r>
              <w:t>系统提供自由灵活的片源选择</w:t>
            </w:r>
          </w:p>
        </w:tc>
      </w:tr>
    </w:tbl>
    <w:p w14:paraId="202E66F9">
      <w:pPr>
        <w:pStyle w:val="4"/>
      </w:pPr>
    </w:p>
    <w:p w14:paraId="4CC1586E">
      <w:pPr>
        <w:pStyle w:val="5"/>
      </w:pPr>
    </w:p>
    <w:p w14:paraId="778D4F92">
      <w:pPr>
        <w:pStyle w:val="5"/>
      </w:pPr>
    </w:p>
    <w:p w14:paraId="385FE23E">
      <w:pPr>
        <w:pStyle w:val="5"/>
      </w:pPr>
    </w:p>
    <w:p w14:paraId="286BB3DA">
      <w:pPr>
        <w:pStyle w:val="5"/>
      </w:pPr>
    </w:p>
    <w:p w14:paraId="2AC19E5A">
      <w:pPr>
        <w:pStyle w:val="5"/>
      </w:pPr>
    </w:p>
    <w:p w14:paraId="5982DFFB">
      <w:pPr>
        <w:pStyle w:val="5"/>
      </w:pPr>
    </w:p>
    <w:p w14:paraId="2549D18D">
      <w:pPr>
        <w:pStyle w:val="3"/>
        <w:numPr>
          <w:ilvl w:val="1"/>
          <w:numId w:val="1"/>
        </w:numPr>
      </w:pPr>
      <w:bookmarkStart w:id="45" w:name="_Toc26493"/>
      <w:r>
        <w:t>产品概述</w:t>
      </w:r>
      <w:bookmarkEnd w:id="45"/>
    </w:p>
    <w:p w14:paraId="44F8F0A4">
      <w:pPr>
        <w:pStyle w:val="6"/>
        <w:numPr>
          <w:ilvl w:val="2"/>
          <w:numId w:val="1"/>
        </w:numPr>
      </w:pPr>
      <w:bookmarkStart w:id="46" w:name="_Toc26099"/>
      <w:r>
        <w:t>产品定位陈述</w:t>
      </w:r>
      <w:bookmarkEnd w:id="46"/>
      <w:r>
        <w:rPr>
          <w:rFonts w:ascii="华文仿宋" w:hAnsi="华文仿宋" w:eastAsia="华文仿宋"/>
          <w:sz w:val="24"/>
          <w:szCs w:val="24"/>
        </w:rPr>
        <w:t xml:space="preserve">   </w:t>
      </w:r>
    </w:p>
    <w:tbl>
      <w:tblPr>
        <w:tblStyle w:val="39"/>
        <w:tblW w:w="0" w:type="auto"/>
        <w:tblInd w:w="0" w:type="dxa"/>
        <w:tblLayout w:type="fixed"/>
        <w:tblCellMar>
          <w:top w:w="55" w:type="dxa"/>
          <w:left w:w="55" w:type="dxa"/>
          <w:bottom w:w="55" w:type="dxa"/>
          <w:right w:w="55" w:type="dxa"/>
        </w:tblCellMar>
      </w:tblPr>
      <w:tblGrid>
        <w:gridCol w:w="1541"/>
        <w:gridCol w:w="8207"/>
      </w:tblGrid>
      <w:tr w14:paraId="40462A41">
        <w:tblPrEx>
          <w:tblCellMar>
            <w:top w:w="55" w:type="dxa"/>
            <w:left w:w="55" w:type="dxa"/>
            <w:bottom w:w="55" w:type="dxa"/>
            <w:right w:w="55" w:type="dxa"/>
          </w:tblCellMar>
        </w:tblPrEx>
        <w:tc>
          <w:tcPr>
            <w:tcW w:w="1541" w:type="dxa"/>
            <w:tcBorders>
              <w:top w:val="single" w:color="000000" w:sz="2" w:space="0"/>
              <w:left w:val="single" w:color="000000" w:sz="2" w:space="0"/>
              <w:bottom w:val="single" w:color="000000" w:sz="2" w:space="0"/>
            </w:tcBorders>
          </w:tcPr>
          <w:p w14:paraId="135A96DA">
            <w:pPr>
              <w:pStyle w:val="4"/>
              <w:spacing w:before="62" w:after="62"/>
              <w:ind w:left="0" w:firstLine="0"/>
            </w:pPr>
            <w:r>
              <w:t>for</w:t>
            </w:r>
          </w:p>
        </w:tc>
        <w:tc>
          <w:tcPr>
            <w:tcW w:w="8207" w:type="dxa"/>
            <w:tcBorders>
              <w:top w:val="single" w:color="000000" w:sz="2" w:space="0"/>
              <w:left w:val="single" w:color="000000" w:sz="2" w:space="0"/>
              <w:bottom w:val="single" w:color="000000" w:sz="2" w:space="0"/>
              <w:right w:val="single" w:color="000000" w:sz="2" w:space="0"/>
            </w:tcBorders>
          </w:tcPr>
          <w:p w14:paraId="13E6D946">
            <w:pPr>
              <w:pStyle w:val="4"/>
              <w:spacing w:before="62" w:after="62"/>
            </w:pPr>
            <w:r>
              <w:t>需要共同观影的用户</w:t>
            </w:r>
          </w:p>
        </w:tc>
      </w:tr>
      <w:tr w14:paraId="0CC19275">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673F5602">
            <w:pPr>
              <w:pStyle w:val="4"/>
              <w:spacing w:before="62" w:after="62"/>
              <w:ind w:left="0" w:firstLine="0"/>
            </w:pPr>
            <w:r>
              <w:t>who</w:t>
            </w:r>
          </w:p>
        </w:tc>
        <w:tc>
          <w:tcPr>
            <w:tcW w:w="8207" w:type="dxa"/>
            <w:tcBorders>
              <w:left w:val="single" w:color="000000" w:sz="2" w:space="0"/>
              <w:bottom w:val="single" w:color="000000" w:sz="2" w:space="0"/>
              <w:right w:val="single" w:color="000000" w:sz="2" w:space="0"/>
            </w:tcBorders>
          </w:tcPr>
          <w:p w14:paraId="3E35C2E3">
            <w:pPr>
              <w:pStyle w:val="4"/>
              <w:spacing w:before="62" w:after="62"/>
            </w:pPr>
            <w:r>
              <w:t>需要同步观影及同步互动</w:t>
            </w:r>
          </w:p>
        </w:tc>
      </w:tr>
      <w:tr w14:paraId="4052A04B">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08CF1862">
            <w:pPr>
              <w:pStyle w:val="4"/>
              <w:spacing w:before="62" w:after="62"/>
              <w:ind w:left="0" w:firstLine="0"/>
            </w:pPr>
            <w:r>
              <w:t>the</w:t>
            </w:r>
          </w:p>
        </w:tc>
        <w:tc>
          <w:tcPr>
            <w:tcW w:w="8207" w:type="dxa"/>
            <w:tcBorders>
              <w:left w:val="single" w:color="000000" w:sz="2" w:space="0"/>
              <w:bottom w:val="single" w:color="000000" w:sz="2" w:space="0"/>
              <w:right w:val="single" w:color="000000" w:sz="2" w:space="0"/>
            </w:tcBorders>
          </w:tcPr>
          <w:p w14:paraId="1BD85D9E">
            <w:pPr>
              <w:pStyle w:val="4"/>
              <w:spacing w:before="62" w:after="62"/>
            </w:pPr>
            <w:r>
              <w:t>线上观影厅是一个同步、可互动的观影平台</w:t>
            </w:r>
          </w:p>
        </w:tc>
      </w:tr>
      <w:tr w14:paraId="3D932F21">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679320C2">
            <w:pPr>
              <w:pStyle w:val="4"/>
              <w:spacing w:before="62" w:after="62"/>
              <w:ind w:left="0" w:firstLine="0"/>
            </w:pPr>
            <w:r>
              <w:t>That</w:t>
            </w:r>
          </w:p>
        </w:tc>
        <w:tc>
          <w:tcPr>
            <w:tcW w:w="8207" w:type="dxa"/>
            <w:tcBorders>
              <w:left w:val="single" w:color="000000" w:sz="2" w:space="0"/>
              <w:bottom w:val="single" w:color="000000" w:sz="2" w:space="0"/>
              <w:right w:val="single" w:color="000000" w:sz="2" w:space="0"/>
            </w:tcBorders>
          </w:tcPr>
          <w:p w14:paraId="330F9A97">
            <w:pPr>
              <w:pStyle w:val="4"/>
              <w:spacing w:before="62" w:after="62"/>
            </w:pPr>
            <w:r>
              <w:t>提供同步观影和实时互动功能，让用户能够轻松创建共享的线上观影体验。</w:t>
            </w:r>
          </w:p>
        </w:tc>
      </w:tr>
      <w:tr w14:paraId="0E28910A">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239E31E4">
            <w:pPr>
              <w:pStyle w:val="4"/>
              <w:spacing w:before="62" w:after="62"/>
              <w:ind w:left="0" w:firstLine="0"/>
            </w:pPr>
            <w:r>
              <w:t>Unlike</w:t>
            </w:r>
          </w:p>
        </w:tc>
        <w:tc>
          <w:tcPr>
            <w:tcW w:w="8207" w:type="dxa"/>
            <w:tcBorders>
              <w:left w:val="single" w:color="000000" w:sz="2" w:space="0"/>
              <w:bottom w:val="single" w:color="000000" w:sz="2" w:space="0"/>
              <w:right w:val="single" w:color="000000" w:sz="2" w:space="0"/>
            </w:tcBorders>
          </w:tcPr>
          <w:p w14:paraId="44225D34">
            <w:pPr>
              <w:pStyle w:val="4"/>
              <w:spacing w:before="62" w:after="62"/>
            </w:pPr>
            <w:r>
              <w:t>操作复杂、功能付费、片源限制</w:t>
            </w:r>
          </w:p>
        </w:tc>
      </w:tr>
      <w:tr w14:paraId="1AECB7AF">
        <w:tblPrEx>
          <w:tblCellMar>
            <w:top w:w="55" w:type="dxa"/>
            <w:left w:w="55" w:type="dxa"/>
            <w:bottom w:w="55" w:type="dxa"/>
            <w:right w:w="55" w:type="dxa"/>
          </w:tblCellMar>
        </w:tblPrEx>
        <w:tc>
          <w:tcPr>
            <w:tcW w:w="1541" w:type="dxa"/>
            <w:tcBorders>
              <w:left w:val="single" w:color="000000" w:sz="2" w:space="0"/>
              <w:bottom w:val="single" w:color="000000" w:sz="2" w:space="0"/>
            </w:tcBorders>
          </w:tcPr>
          <w:p w14:paraId="3E72ACF5">
            <w:pPr>
              <w:pStyle w:val="4"/>
              <w:spacing w:before="62" w:after="62"/>
              <w:ind w:left="0" w:firstLine="0"/>
            </w:pPr>
            <w:r>
              <w:t>Our product</w:t>
            </w:r>
          </w:p>
        </w:tc>
        <w:tc>
          <w:tcPr>
            <w:tcW w:w="8207" w:type="dxa"/>
            <w:tcBorders>
              <w:left w:val="single" w:color="000000" w:sz="2" w:space="0"/>
              <w:bottom w:val="single" w:color="000000" w:sz="2" w:space="0"/>
              <w:right w:val="single" w:color="000000" w:sz="2" w:space="0"/>
            </w:tcBorders>
          </w:tcPr>
          <w:p w14:paraId="68B9DCBA">
            <w:pPr>
              <w:pStyle w:val="4"/>
              <w:spacing w:before="62" w:after="62"/>
            </w:pPr>
            <w:r>
              <w:t>免费、片源自由、操作无门槛，专注于提供沉浸式观影体验</w:t>
            </w:r>
          </w:p>
        </w:tc>
      </w:tr>
    </w:tbl>
    <w:p w14:paraId="29654C1F">
      <w:pPr>
        <w:pStyle w:val="6"/>
        <w:numPr>
          <w:ilvl w:val="2"/>
          <w:numId w:val="1"/>
        </w:numPr>
      </w:pPr>
      <w:r>
        <w:rPr>
          <w:rFonts w:ascii="华文仿宋" w:hAnsi="华文仿宋" w:eastAsia="华文仿宋"/>
          <w:sz w:val="24"/>
          <w:szCs w:val="24"/>
        </w:rPr>
        <w:t xml:space="preserve"> </w:t>
      </w:r>
      <w:r>
        <w:t xml:space="preserve"> </w:t>
      </w:r>
      <w:bookmarkStart w:id="47" w:name="_Toc18932"/>
      <w:r>
        <w:t>完整的产品概述</w:t>
      </w:r>
      <w:bookmarkEnd w:id="47"/>
    </w:p>
    <w:p w14:paraId="13AFFA29">
      <w:pPr>
        <w:pStyle w:val="4"/>
      </w:pPr>
      <w:r>
        <w:t>“线上观影厅”是一个基于 Web 技术（Vue, Node.js, Socket.IO）开发的全栈应用。它允许用户创建一个私密的观影房间，房间内的管理员可以控制视频的播放、暂停和进度，所有操作都会实时同步给房间内的其他人。应用集成了聊天室功能和弹幕系统，支持用户在观影的同时进行文字交流，旨在完美复刻线下“客厅沙发观影”的社交体验。本项目本质上是一个"聊天室 + 播放同步的流媒体服务"，核心功能包括：</w:t>
      </w:r>
    </w:p>
    <w:p w14:paraId="4FBDB21C">
      <w:pPr>
        <w:pStyle w:val="4"/>
      </w:pPr>
      <w:r>
        <w:rPr>
          <w:rFonts w:ascii="方正仿宋_GBK" w:hAnsi="方正仿宋_GBK" w:eastAsia="方正仿宋_GBK"/>
          <w:b/>
          <w:bCs/>
        </w:rPr>
        <w:t>·</w:t>
      </w:r>
      <w:r>
        <w:t>实时播放同步</w:t>
      </w:r>
    </w:p>
    <w:p w14:paraId="453379E2">
      <w:pPr>
        <w:pStyle w:val="4"/>
      </w:pPr>
      <w:r>
        <w:rPr>
          <w:rFonts w:ascii="方正仿宋_GBK" w:hAnsi="方正仿宋_GBK" w:eastAsia="方正仿宋_GBK"/>
          <w:b/>
          <w:bCs/>
        </w:rPr>
        <w:t>·</w:t>
      </w:r>
      <w:r>
        <w:t>弹幕和聊天互动</w:t>
      </w:r>
    </w:p>
    <w:p w14:paraId="03979D27">
      <w:pPr>
        <w:pStyle w:val="4"/>
      </w:pPr>
      <w:r>
        <w:rPr>
          <w:rFonts w:ascii="方正仿宋_GBK" w:hAnsi="方正仿宋_GBK" w:eastAsia="方正仿宋_GBK"/>
          <w:b/>
          <w:bCs/>
        </w:rPr>
        <w:t>·</w:t>
      </w:r>
      <w:r>
        <w:t>多种视频源支持（上传、直链URL等）</w:t>
      </w:r>
    </w:p>
    <w:p w14:paraId="1223D261">
      <w:pPr>
        <w:pStyle w:val="4"/>
      </w:pPr>
      <w:r>
        <w:rPr>
          <w:rFonts w:ascii="方正仿宋_GBK" w:hAnsi="方正仿宋_GBK" w:eastAsia="方正仿宋_GBK"/>
          <w:b/>
          <w:bCs/>
        </w:rPr>
        <w:t>·</w:t>
      </w:r>
      <w:r>
        <w:t>外挂字幕功能</w:t>
      </w:r>
    </w:p>
    <w:p w14:paraId="7B317F6B">
      <w:pPr>
        <w:pStyle w:val="4"/>
      </w:pPr>
      <w:r>
        <w:rPr>
          <w:rFonts w:ascii="方正仿宋_GBK" w:hAnsi="方正仿宋_GBK" w:eastAsia="方正仿宋_GBK"/>
          <w:b/>
          <w:bCs/>
        </w:rPr>
        <w:t>·</w:t>
      </w:r>
      <w:r>
        <w:t>用户管理和房间管理</w:t>
      </w:r>
    </w:p>
    <w:p w14:paraId="309C03E5">
      <w:pPr>
        <w:pStyle w:val="3"/>
        <w:numPr>
          <w:ilvl w:val="1"/>
          <w:numId w:val="1"/>
        </w:numPr>
      </w:pPr>
      <w:bookmarkStart w:id="48" w:name="_Toc8697"/>
      <w:r>
        <w:t>产品特性</w:t>
      </w:r>
      <w:bookmarkEnd w:id="48"/>
      <w:r>
        <w:rPr>
          <w:rFonts w:ascii="华文仿宋" w:hAnsi="华文仿宋" w:eastAsia="华文仿宋"/>
          <w:sz w:val="24"/>
          <w:szCs w:val="24"/>
        </w:rPr>
        <w:t xml:space="preserve">  </w:t>
      </w:r>
    </w:p>
    <w:tbl>
      <w:tblPr>
        <w:tblStyle w:val="39"/>
        <w:tblW w:w="0" w:type="auto"/>
        <w:tblInd w:w="0" w:type="dxa"/>
        <w:tblLayout w:type="fixed"/>
        <w:tblCellMar>
          <w:top w:w="28" w:type="dxa"/>
          <w:left w:w="28" w:type="dxa"/>
          <w:bottom w:w="28" w:type="dxa"/>
          <w:right w:w="28" w:type="dxa"/>
        </w:tblCellMar>
      </w:tblPr>
      <w:tblGrid>
        <w:gridCol w:w="1395"/>
        <w:gridCol w:w="6729"/>
        <w:gridCol w:w="1570"/>
      </w:tblGrid>
      <w:tr w14:paraId="26212B77">
        <w:tblPrEx>
          <w:tblCellMar>
            <w:top w:w="28" w:type="dxa"/>
            <w:left w:w="28" w:type="dxa"/>
            <w:bottom w:w="28" w:type="dxa"/>
            <w:right w:w="28" w:type="dxa"/>
          </w:tblCellMar>
        </w:tblPrEx>
        <w:tc>
          <w:tcPr>
            <w:tcW w:w="1395" w:type="dxa"/>
            <w:tcBorders>
              <w:top w:val="single" w:color="000000" w:sz="2" w:space="0"/>
              <w:left w:val="single" w:color="000000" w:sz="2" w:space="0"/>
              <w:bottom w:val="single" w:color="000000" w:sz="2" w:space="0"/>
            </w:tcBorders>
          </w:tcPr>
          <w:p w14:paraId="6DF271A0">
            <w:pPr>
              <w:pStyle w:val="57"/>
              <w:spacing w:before="62" w:after="62"/>
              <w:rPr>
                <w:b/>
                <w:bCs/>
              </w:rPr>
            </w:pPr>
            <w:r>
              <w:rPr>
                <w:b/>
                <w:bCs/>
              </w:rPr>
              <w:t>Identifier</w:t>
            </w:r>
          </w:p>
        </w:tc>
        <w:tc>
          <w:tcPr>
            <w:tcW w:w="6729" w:type="dxa"/>
            <w:tcBorders>
              <w:top w:val="single" w:color="000000" w:sz="2" w:space="0"/>
              <w:left w:val="single" w:color="000000" w:sz="2" w:space="0"/>
              <w:bottom w:val="single" w:color="000000" w:sz="2" w:space="0"/>
            </w:tcBorders>
          </w:tcPr>
          <w:p w14:paraId="5BE65FFD">
            <w:pPr>
              <w:pStyle w:val="57"/>
              <w:spacing w:before="62" w:after="62"/>
              <w:jc w:val="center"/>
              <w:rPr>
                <w:b/>
                <w:bCs/>
              </w:rPr>
            </w:pPr>
            <w:r>
              <w:rPr>
                <w:b/>
                <w:bCs/>
              </w:rPr>
              <w:t>Description</w:t>
            </w:r>
          </w:p>
        </w:tc>
        <w:tc>
          <w:tcPr>
            <w:tcW w:w="1570" w:type="dxa"/>
            <w:tcBorders>
              <w:top w:val="single" w:color="000000" w:sz="2" w:space="0"/>
              <w:left w:val="single" w:color="000000" w:sz="2" w:space="0"/>
              <w:bottom w:val="single" w:color="000000" w:sz="2" w:space="0"/>
              <w:right w:val="single" w:color="000000" w:sz="2" w:space="0"/>
            </w:tcBorders>
          </w:tcPr>
          <w:p w14:paraId="3B7BCE08">
            <w:pPr>
              <w:pStyle w:val="57"/>
              <w:spacing w:before="62" w:after="62"/>
              <w:rPr>
                <w:b/>
                <w:bCs/>
              </w:rPr>
            </w:pPr>
            <w:r>
              <w:rPr>
                <w:b/>
                <w:bCs/>
              </w:rPr>
              <w:t>Priority</w:t>
            </w:r>
          </w:p>
        </w:tc>
      </w:tr>
      <w:tr w14:paraId="034B6AAD">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7AB0944B">
            <w:pPr>
              <w:pStyle w:val="57"/>
              <w:spacing w:before="62" w:after="62" w:line="288" w:lineRule="auto"/>
              <w:ind w:left="0" w:right="0" w:firstLine="0"/>
            </w:pPr>
            <w:r>
              <w:t>FEAT1</w:t>
            </w:r>
          </w:p>
        </w:tc>
        <w:tc>
          <w:tcPr>
            <w:tcW w:w="6729" w:type="dxa"/>
            <w:tcBorders>
              <w:left w:val="single" w:color="000000" w:sz="2" w:space="0"/>
              <w:bottom w:val="single" w:color="000000" w:sz="2" w:space="0"/>
            </w:tcBorders>
          </w:tcPr>
          <w:p w14:paraId="78CA632A">
            <w:pPr>
              <w:pStyle w:val="57"/>
              <w:spacing w:before="62" w:after="62" w:line="288" w:lineRule="auto"/>
              <w:ind w:left="0" w:right="0" w:firstLine="0"/>
            </w:pPr>
            <w:r>
              <w:t>系统采用轻量化设计</w:t>
            </w:r>
          </w:p>
        </w:tc>
        <w:tc>
          <w:tcPr>
            <w:tcW w:w="1570" w:type="dxa"/>
            <w:tcBorders>
              <w:left w:val="single" w:color="000000" w:sz="2" w:space="0"/>
              <w:bottom w:val="single" w:color="000000" w:sz="2" w:space="0"/>
              <w:right w:val="single" w:color="000000" w:sz="2" w:space="0"/>
            </w:tcBorders>
          </w:tcPr>
          <w:p w14:paraId="3B924027">
            <w:pPr>
              <w:pStyle w:val="57"/>
              <w:spacing w:before="62" w:after="62" w:line="288" w:lineRule="auto"/>
              <w:ind w:left="0" w:right="0" w:firstLine="0"/>
            </w:pPr>
            <w:r>
              <w:t>Must</w:t>
            </w:r>
          </w:p>
        </w:tc>
      </w:tr>
      <w:tr w14:paraId="5B7D3D5D">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5D56FF76">
            <w:pPr>
              <w:pStyle w:val="57"/>
              <w:spacing w:before="62" w:after="62" w:line="288" w:lineRule="auto"/>
              <w:ind w:left="0" w:right="0" w:firstLine="0"/>
            </w:pPr>
            <w:r>
              <w:t>FEAT2</w:t>
            </w:r>
          </w:p>
        </w:tc>
        <w:tc>
          <w:tcPr>
            <w:tcW w:w="6729" w:type="dxa"/>
            <w:tcBorders>
              <w:left w:val="single" w:color="000000" w:sz="2" w:space="0"/>
              <w:bottom w:val="single" w:color="000000" w:sz="2" w:space="0"/>
            </w:tcBorders>
          </w:tcPr>
          <w:p w14:paraId="332A4369">
            <w:pPr>
              <w:pStyle w:val="57"/>
              <w:spacing w:before="62" w:after="62" w:line="288" w:lineRule="auto"/>
              <w:ind w:left="0" w:right="0" w:firstLine="0"/>
            </w:pPr>
            <w:r>
              <w:t>系统提供极简的用户体验</w:t>
            </w:r>
          </w:p>
        </w:tc>
        <w:tc>
          <w:tcPr>
            <w:tcW w:w="1570" w:type="dxa"/>
            <w:tcBorders>
              <w:left w:val="single" w:color="000000" w:sz="2" w:space="0"/>
              <w:bottom w:val="single" w:color="000000" w:sz="2" w:space="0"/>
              <w:right w:val="single" w:color="000000" w:sz="2" w:space="0"/>
            </w:tcBorders>
          </w:tcPr>
          <w:p w14:paraId="11A4BECD">
            <w:pPr>
              <w:pStyle w:val="57"/>
              <w:spacing w:before="62" w:after="62" w:line="288" w:lineRule="auto"/>
              <w:ind w:left="0" w:right="0" w:firstLine="0"/>
            </w:pPr>
            <w:r>
              <w:t>Must</w:t>
            </w:r>
          </w:p>
        </w:tc>
      </w:tr>
      <w:tr w14:paraId="2263353E">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3E8A2812">
            <w:pPr>
              <w:pStyle w:val="57"/>
              <w:spacing w:before="62" w:after="62" w:line="288" w:lineRule="auto"/>
              <w:ind w:left="0" w:right="0" w:firstLine="0"/>
            </w:pPr>
            <w:r>
              <w:t>FEAT3</w:t>
            </w:r>
          </w:p>
        </w:tc>
        <w:tc>
          <w:tcPr>
            <w:tcW w:w="6729" w:type="dxa"/>
            <w:tcBorders>
              <w:left w:val="single" w:color="000000" w:sz="2" w:space="0"/>
              <w:bottom w:val="single" w:color="000000" w:sz="2" w:space="0"/>
            </w:tcBorders>
          </w:tcPr>
          <w:p w14:paraId="1403182E">
            <w:pPr>
              <w:pStyle w:val="57"/>
              <w:spacing w:before="62" w:after="62" w:line="288" w:lineRule="auto"/>
              <w:ind w:left="0" w:right="0" w:firstLine="0"/>
            </w:pPr>
            <w:r>
              <w:t>系统提供沉浸式观影</w:t>
            </w:r>
          </w:p>
        </w:tc>
        <w:tc>
          <w:tcPr>
            <w:tcW w:w="1570" w:type="dxa"/>
            <w:tcBorders>
              <w:left w:val="single" w:color="000000" w:sz="2" w:space="0"/>
              <w:bottom w:val="single" w:color="000000" w:sz="2" w:space="0"/>
              <w:right w:val="single" w:color="000000" w:sz="2" w:space="0"/>
            </w:tcBorders>
          </w:tcPr>
          <w:p w14:paraId="0BB516EA">
            <w:pPr>
              <w:pStyle w:val="57"/>
              <w:spacing w:before="62" w:after="62" w:line="288" w:lineRule="auto"/>
              <w:ind w:left="0" w:right="0" w:firstLine="0"/>
            </w:pPr>
            <w:r>
              <w:t>Must</w:t>
            </w:r>
          </w:p>
        </w:tc>
      </w:tr>
      <w:tr w14:paraId="38522CA0">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10B2A763">
            <w:pPr>
              <w:pStyle w:val="57"/>
              <w:spacing w:before="62" w:after="62" w:line="288" w:lineRule="auto"/>
              <w:ind w:left="0" w:right="0" w:firstLine="0"/>
            </w:pPr>
            <w:r>
              <w:t>FEAT4</w:t>
            </w:r>
          </w:p>
        </w:tc>
        <w:tc>
          <w:tcPr>
            <w:tcW w:w="6729" w:type="dxa"/>
            <w:tcBorders>
              <w:left w:val="single" w:color="000000" w:sz="2" w:space="0"/>
              <w:bottom w:val="single" w:color="000000" w:sz="2" w:space="0"/>
            </w:tcBorders>
          </w:tcPr>
          <w:p w14:paraId="67102925">
            <w:pPr>
              <w:pStyle w:val="57"/>
              <w:spacing w:before="62" w:after="62" w:line="288" w:lineRule="auto"/>
              <w:ind w:left="0" w:right="0" w:firstLine="0"/>
            </w:pPr>
            <w:r>
              <w:t>系统提供自由灵活的片源选择</w:t>
            </w:r>
          </w:p>
        </w:tc>
        <w:tc>
          <w:tcPr>
            <w:tcW w:w="1570" w:type="dxa"/>
            <w:tcBorders>
              <w:left w:val="single" w:color="000000" w:sz="2" w:space="0"/>
              <w:bottom w:val="single" w:color="000000" w:sz="2" w:space="0"/>
              <w:right w:val="single" w:color="000000" w:sz="2" w:space="0"/>
            </w:tcBorders>
          </w:tcPr>
          <w:p w14:paraId="2EF1BE01">
            <w:pPr>
              <w:pStyle w:val="57"/>
              <w:spacing w:before="62" w:after="62" w:line="288" w:lineRule="auto"/>
              <w:ind w:left="0" w:right="0" w:firstLine="0"/>
            </w:pPr>
            <w:r>
              <w:t>Must</w:t>
            </w:r>
          </w:p>
        </w:tc>
      </w:tr>
      <w:tr w14:paraId="597451D3">
        <w:tblPrEx>
          <w:tblCellMar>
            <w:top w:w="28" w:type="dxa"/>
            <w:left w:w="28" w:type="dxa"/>
            <w:bottom w:w="28" w:type="dxa"/>
            <w:right w:w="28" w:type="dxa"/>
          </w:tblCellMar>
        </w:tblPrEx>
        <w:tc>
          <w:tcPr>
            <w:tcW w:w="1395" w:type="dxa"/>
            <w:tcBorders>
              <w:left w:val="single" w:color="000000" w:sz="2" w:space="0"/>
              <w:bottom w:val="single" w:color="000000" w:sz="2" w:space="0"/>
            </w:tcBorders>
          </w:tcPr>
          <w:p w14:paraId="20D31076">
            <w:pPr>
              <w:pStyle w:val="57"/>
              <w:spacing w:before="62" w:after="62" w:line="288" w:lineRule="auto"/>
              <w:ind w:left="0" w:right="0" w:firstLine="0"/>
            </w:pPr>
            <w:r>
              <w:t>FEAT5</w:t>
            </w:r>
          </w:p>
        </w:tc>
        <w:tc>
          <w:tcPr>
            <w:tcW w:w="6729" w:type="dxa"/>
            <w:tcBorders>
              <w:left w:val="single" w:color="000000" w:sz="2" w:space="0"/>
              <w:bottom w:val="single" w:color="000000" w:sz="2" w:space="0"/>
            </w:tcBorders>
          </w:tcPr>
          <w:p w14:paraId="642337E7">
            <w:pPr>
              <w:pStyle w:val="57"/>
              <w:spacing w:before="62" w:after="62" w:line="288" w:lineRule="auto"/>
              <w:ind w:left="0" w:right="0" w:firstLine="0"/>
            </w:pPr>
            <w:r>
              <w:t>系统提供实时的交流互动体验</w:t>
            </w:r>
          </w:p>
        </w:tc>
        <w:tc>
          <w:tcPr>
            <w:tcW w:w="1570" w:type="dxa"/>
            <w:tcBorders>
              <w:left w:val="single" w:color="000000" w:sz="2" w:space="0"/>
              <w:bottom w:val="single" w:color="000000" w:sz="2" w:space="0"/>
              <w:right w:val="single" w:color="000000" w:sz="2" w:space="0"/>
            </w:tcBorders>
          </w:tcPr>
          <w:p w14:paraId="41C720C3">
            <w:pPr>
              <w:pStyle w:val="57"/>
              <w:spacing w:before="62" w:after="62" w:line="288" w:lineRule="auto"/>
              <w:ind w:left="0" w:right="0" w:firstLine="0"/>
            </w:pPr>
            <w:r>
              <w:t>Must</w:t>
            </w:r>
          </w:p>
        </w:tc>
      </w:tr>
    </w:tbl>
    <w:p w14:paraId="52A895FB">
      <w:pPr>
        <w:pStyle w:val="4"/>
        <w:ind w:left="0" w:firstLine="0"/>
      </w:pPr>
    </w:p>
    <w:p w14:paraId="5EFF816D">
      <w:pPr>
        <w:pStyle w:val="3"/>
        <w:numPr>
          <w:ilvl w:val="1"/>
          <w:numId w:val="1"/>
        </w:numPr>
      </w:pPr>
      <w:bookmarkStart w:id="49" w:name="_Toc26434"/>
      <w:r>
        <w:t>其他产品需求</w:t>
      </w:r>
      <w:bookmarkEnd w:id="49"/>
    </w:p>
    <w:p w14:paraId="54881243">
      <w:pPr>
        <w:pStyle w:val="6"/>
        <w:numPr>
          <w:ilvl w:val="2"/>
          <w:numId w:val="1"/>
        </w:numPr>
      </w:pPr>
      <w:bookmarkStart w:id="50" w:name="_Toc25355"/>
      <w:r>
        <w:t>性能需求</w:t>
      </w:r>
      <w:bookmarkEnd w:id="50"/>
    </w:p>
    <w:p w14:paraId="7A96A3B5">
      <w:pPr>
        <w:pStyle w:val="4"/>
      </w:pPr>
      <w:r>
        <w:rPr>
          <w:rFonts w:ascii="方正仿宋_GBK" w:hAnsi="方正仿宋_GBK" w:eastAsia="方正仿宋_GBK"/>
          <w:b/>
          <w:bCs/>
        </w:rPr>
        <w:t>·</w:t>
      </w:r>
      <w:r>
        <w:t>支持5-10人同时在线</w:t>
      </w:r>
    </w:p>
    <w:p w14:paraId="73393E13">
      <w:pPr>
        <w:pStyle w:val="4"/>
      </w:pPr>
      <w:r>
        <w:rPr>
          <w:rFonts w:ascii="方正仿宋_GBK" w:hAnsi="方正仿宋_GBK" w:eastAsia="方正仿宋_GBK"/>
          <w:b/>
          <w:bCs/>
        </w:rPr>
        <w:t>·</w:t>
      </w:r>
      <w:r>
        <w:t>播放同步延迟小于1秒</w:t>
      </w:r>
    </w:p>
    <w:p w14:paraId="4AB3E8A0">
      <w:pPr>
        <w:pStyle w:val="4"/>
      </w:pPr>
      <w:r>
        <w:rPr>
          <w:rFonts w:ascii="方正仿宋_GBK" w:hAnsi="方正仿宋_GBK" w:eastAsia="方正仿宋_GBK"/>
          <w:b/>
          <w:bCs/>
        </w:rPr>
        <w:t>·</w:t>
      </w:r>
      <w:r>
        <w:t>消息延迟小于500毫秒</w:t>
      </w:r>
    </w:p>
    <w:p w14:paraId="03FE251A">
      <w:pPr>
        <w:pStyle w:val="6"/>
        <w:numPr>
          <w:ilvl w:val="2"/>
          <w:numId w:val="1"/>
        </w:numPr>
      </w:pPr>
      <w:bookmarkStart w:id="51" w:name="_Toc12723"/>
      <w:r>
        <w:t>兼容性需求</w:t>
      </w:r>
      <w:bookmarkEnd w:id="51"/>
    </w:p>
    <w:p w14:paraId="2E46482B">
      <w:pPr>
        <w:pStyle w:val="4"/>
      </w:pPr>
      <w:r>
        <w:rPr>
          <w:rFonts w:ascii="方正仿宋_GBK" w:hAnsi="方正仿宋_GBK" w:eastAsia="方正仿宋_GBK"/>
          <w:b/>
          <w:bCs/>
        </w:rPr>
        <w:t>·</w:t>
      </w:r>
      <w:r>
        <w:t>支持主流现代浏览器</w:t>
      </w:r>
    </w:p>
    <w:p w14:paraId="0A554591">
      <w:pPr>
        <w:pStyle w:val="4"/>
      </w:pPr>
      <w:r>
        <w:rPr>
          <w:rFonts w:ascii="方正仿宋_GBK" w:hAnsi="方正仿宋_GBK" w:eastAsia="方正仿宋_GBK"/>
          <w:b/>
          <w:bCs/>
        </w:rPr>
        <w:t>·</w:t>
      </w:r>
      <w:r>
        <w:t>良好的PC端体验</w:t>
      </w:r>
    </w:p>
    <w:p w14:paraId="75A09715">
      <w:pPr>
        <w:pStyle w:val="4"/>
      </w:pPr>
      <w:r>
        <w:rPr>
          <w:rFonts w:ascii="方正仿宋_GBK" w:hAnsi="方正仿宋_GBK" w:eastAsia="方正仿宋_GBK"/>
          <w:b/>
          <w:bCs/>
        </w:rPr>
        <w:t>·</w:t>
      </w:r>
      <w:r>
        <w:t>后续支持移动端APP</w:t>
      </w:r>
    </w:p>
    <w:p w14:paraId="5CF571BC">
      <w:pPr>
        <w:pStyle w:val="6"/>
        <w:numPr>
          <w:ilvl w:val="2"/>
          <w:numId w:val="1"/>
        </w:numPr>
      </w:pPr>
      <w:bookmarkStart w:id="52" w:name="_Toc20706"/>
      <w:r>
        <w:t>可维护性需求</w:t>
      </w:r>
      <w:bookmarkEnd w:id="52"/>
    </w:p>
    <w:p w14:paraId="13CBD6BB">
      <w:pPr>
        <w:pStyle w:val="4"/>
      </w:pPr>
      <w:r>
        <w:rPr>
          <w:rFonts w:ascii="方正仿宋_GBK" w:hAnsi="方正仿宋_GBK" w:eastAsia="方正仿宋_GBK"/>
          <w:b/>
          <w:bCs/>
        </w:rPr>
        <w:t>·</w:t>
      </w:r>
      <w:r>
        <w:t>模块化设计</w:t>
      </w:r>
    </w:p>
    <w:p w14:paraId="0AAD7D65">
      <w:pPr>
        <w:pStyle w:val="4"/>
      </w:pPr>
      <w:r>
        <w:rPr>
          <w:rFonts w:ascii="方正仿宋_GBK" w:hAnsi="方正仿宋_GBK" w:eastAsia="方正仿宋_GBK"/>
          <w:b/>
          <w:bCs/>
        </w:rPr>
        <w:t>·</w:t>
      </w:r>
      <w:r>
        <w:t>完善的文档</w:t>
      </w:r>
    </w:p>
    <w:p w14:paraId="046F0008">
      <w:pPr>
        <w:pStyle w:val="4"/>
      </w:pPr>
      <w:r>
        <w:rPr>
          <w:rFonts w:ascii="方正仿宋_GBK" w:hAnsi="方正仿宋_GBK" w:eastAsia="方正仿宋_GBK"/>
          <w:b/>
          <w:bCs/>
        </w:rPr>
        <w:t>·</w:t>
      </w:r>
      <w:r>
        <w:t>清晰的开发规范</w:t>
      </w:r>
      <w:r>
        <w:br w:type="page"/>
      </w:r>
    </w:p>
    <w:p w14:paraId="5EBD51ED">
      <w:pPr>
        <w:pStyle w:val="2"/>
        <w:numPr>
          <w:ilvl w:val="0"/>
          <w:numId w:val="1"/>
        </w:numPr>
      </w:pPr>
      <w:r>
        <w:t xml:space="preserve"> </w:t>
      </w:r>
      <w:bookmarkStart w:id="53" w:name="_Toc7757"/>
      <w:r>
        <w:t>用况建模</w:t>
      </w:r>
      <w:bookmarkEnd w:id="53"/>
    </w:p>
    <w:p w14:paraId="6173E663">
      <w:pPr>
        <w:pStyle w:val="4"/>
        <w:rPr>
          <w:b/>
          <w:bCs/>
        </w:rPr>
      </w:pPr>
    </w:p>
    <w:p w14:paraId="4F0EDD5C">
      <w:pPr>
        <w:pStyle w:val="3"/>
        <w:numPr>
          <w:ilvl w:val="1"/>
          <w:numId w:val="1"/>
        </w:numPr>
        <w:rPr>
          <w:sz w:val="32"/>
        </w:rPr>
      </w:pPr>
      <w:bookmarkStart w:id="54" w:name="_Toc4055"/>
      <w:r>
        <w:rPr>
          <w:sz w:val="32"/>
        </w:rPr>
        <w:t>识别参与者</w:t>
      </w:r>
      <w:bookmarkEnd w:id="54"/>
    </w:p>
    <w:p w14:paraId="055E2162">
      <w:pPr>
        <w:pStyle w:val="4"/>
      </w:pPr>
      <w:r>
        <w:t>根据《用例建模》教材，参与者定义了用户在与系统交互过程中所扮演的角色，且必须位于系统边界之外。</w:t>
      </w:r>
    </w:p>
    <w:p w14:paraId="4DF459D6">
      <w:pPr>
        <w:pStyle w:val="6"/>
        <w:numPr>
          <w:ilvl w:val="2"/>
          <w:numId w:val="1"/>
        </w:numPr>
      </w:pPr>
      <w:bookmarkStart w:id="55" w:name="_Toc24008"/>
      <w:r>
        <w:t>观众 (Audience)</w:t>
      </w:r>
      <w:bookmarkEnd w:id="55"/>
    </w:p>
    <w:p w14:paraId="44DA8090">
      <w:pPr>
        <w:pStyle w:val="4"/>
        <w:ind w:left="0" w:firstLine="0"/>
        <w:rPr>
          <w:rFonts w:hint="eastAsia"/>
        </w:rPr>
      </w:pPr>
      <w:r>
        <w:rPr>
          <w:b/>
          <w:bCs/>
        </w:rPr>
        <w:tab/>
      </w:r>
      <w:r>
        <w:rPr>
          <w:b/>
          <w:bCs/>
        </w:rPr>
        <w:t>描述：</w:t>
      </w:r>
      <w:r>
        <w:t>放映活动的参与者。他通过加入放映厅创建者创建的房间，享受与他人完全同步的视听体验，并通过</w:t>
      </w:r>
      <w:r>
        <w:rPr>
          <w:b/>
        </w:rPr>
        <w:t>互动功能</w:t>
      </w:r>
      <w:r>
        <w:t>进行交流讨论</w:t>
      </w:r>
      <w:r>
        <w:rPr>
          <w:rFonts w:hint="eastAsia"/>
        </w:rPr>
        <w:t>。</w:t>
      </w:r>
    </w:p>
    <w:p w14:paraId="03F22E45">
      <w:pPr>
        <w:pStyle w:val="5"/>
        <w:ind w:left="0" w:firstLine="0"/>
        <w:rPr>
          <w:rFonts w:hint="eastAsia"/>
        </w:rPr>
      </w:pPr>
      <w:r>
        <w:rPr>
          <w:rFonts w:hint="eastAsia"/>
        </w:rPr>
        <w:tab/>
      </w:r>
    </w:p>
    <w:p w14:paraId="21B93CEA">
      <w:pPr>
        <w:pStyle w:val="4"/>
        <w:rPr>
          <w:b w:val="0"/>
        </w:rPr>
      </w:pPr>
      <w:r>
        <w:rPr>
          <w:b/>
        </w:rPr>
        <w:t>注：</w:t>
      </w:r>
      <w:r>
        <w:rPr>
          <w:b w:val="0"/>
        </w:rPr>
        <w:t>在特定情况下，观众可被放映厅创建者临时授权，协助执行部分放映管理职能（即成为放映控制者）。</w:t>
      </w:r>
    </w:p>
    <w:p w14:paraId="46439FEA">
      <w:pPr>
        <w:pStyle w:val="4"/>
        <w:rPr>
          <w:rFonts w:hint="eastAsia"/>
          <w:b/>
        </w:rPr>
      </w:pPr>
      <w:r>
        <w:rPr>
          <w:b/>
        </w:rPr>
        <w:t>职责</w:t>
      </w:r>
      <w:r>
        <w:rPr>
          <w:rFonts w:hint="eastAsia"/>
          <w:b/>
        </w:rPr>
        <w:t>：</w:t>
      </w:r>
    </w:p>
    <w:p w14:paraId="099CB6CD">
      <w:pPr>
        <w:pStyle w:val="4"/>
        <w:ind w:leftChars="200" w:firstLineChars="200"/>
        <w:rPr>
          <w:rFonts w:hint="eastAsia"/>
          <w:b w:val="0"/>
        </w:rPr>
      </w:pPr>
      <w:r>
        <w:rPr>
          <w:rFonts w:hint="eastAsia"/>
          <w:b/>
        </w:rPr>
        <w:t>参与接入：</w:t>
      </w:r>
      <w:r>
        <w:rPr>
          <w:rFonts w:hint="eastAsia"/>
          <w:b w:val="0"/>
        </w:rPr>
        <w:t>发现并进入指定的放映房间（房间搜索/房间码/邀请链接等表现形式属于“发现”的实现细节）。</w:t>
      </w:r>
    </w:p>
    <w:p w14:paraId="7DFB4E57">
      <w:pPr>
        <w:pStyle w:val="4"/>
        <w:ind w:leftChars="200" w:firstLineChars="200"/>
        <w:rPr>
          <w:rFonts w:hint="eastAsia"/>
          <w:b w:val="0"/>
        </w:rPr>
      </w:pPr>
      <w:r>
        <w:rPr>
          <w:rFonts w:hint="eastAsia"/>
          <w:b/>
        </w:rPr>
        <w:t>状态维护：</w:t>
      </w:r>
      <w:r>
        <w:rPr>
          <w:rFonts w:hint="eastAsia"/>
          <w:b w:val="0"/>
        </w:rPr>
        <w:t>保持自身客户端与房间“唯一真实状态”对齐（接收同步指令并应用到本地播放器）。</w:t>
      </w:r>
    </w:p>
    <w:p w14:paraId="4EA302CD">
      <w:pPr>
        <w:pStyle w:val="4"/>
        <w:ind w:leftChars="200" w:firstLineChars="200"/>
        <w:rPr>
          <w:rFonts w:hint="eastAsia"/>
          <w:b w:val="0"/>
        </w:rPr>
      </w:pPr>
      <w:r>
        <w:rPr>
          <w:rFonts w:hint="eastAsia"/>
          <w:b/>
        </w:rPr>
        <w:t>社交贡献：</w:t>
      </w:r>
      <w:r>
        <w:rPr>
          <w:rFonts w:hint="eastAsia"/>
          <w:b w:val="0"/>
        </w:rPr>
        <w:t>发送聊天消息/弹幕/反馈等互动内容，构成社交体验的一部分。</w:t>
      </w:r>
    </w:p>
    <w:p w14:paraId="7F967D3F">
      <w:pPr>
        <w:rPr>
          <w:b/>
        </w:rPr>
      </w:pPr>
    </w:p>
    <w:p w14:paraId="10F26E35">
      <w:pPr>
        <w:pStyle w:val="4"/>
        <w:ind w:left="0" w:firstLine="0"/>
        <w:rPr>
          <w:b/>
          <w:bCs/>
        </w:rPr>
      </w:pPr>
      <w:r>
        <w:rPr>
          <w:b/>
          <w:bCs/>
        </w:rPr>
        <w:tab/>
      </w:r>
    </w:p>
    <w:p w14:paraId="7AF39099">
      <w:pPr>
        <w:pStyle w:val="6"/>
        <w:numPr>
          <w:ilvl w:val="2"/>
          <w:numId w:val="1"/>
        </w:numPr>
      </w:pPr>
      <w:bookmarkStart w:id="56" w:name="_Toc15482"/>
      <w:r>
        <w:t>放映厅创建者（Host / Presenter）</w:t>
      </w:r>
      <w:bookmarkEnd w:id="56"/>
    </w:p>
    <w:p w14:paraId="7CCA569B">
      <w:pPr>
        <w:pStyle w:val="4"/>
        <w:pBdr>
          <w:bottom w:val="none" w:color="auto" w:sz="0" w:space="0"/>
        </w:pBdr>
        <w:ind w:left="0" w:firstLineChars="200"/>
        <w:rPr>
          <w:b w:val="0"/>
          <w:bCs/>
        </w:rPr>
      </w:pPr>
      <w:r>
        <w:rPr>
          <w:b/>
          <w:bCs/>
        </w:rPr>
        <w:t>描述：</w:t>
      </w:r>
      <w:r>
        <w:rPr>
          <w:b w:val="0"/>
          <w:bCs/>
        </w:rPr>
        <w:t>放映活动的组织者与管理者。拥有对房间环境的控制权，能够指定观众为放映控制者</w:t>
      </w:r>
      <w:r>
        <w:rPr>
          <w:rFonts w:hint="eastAsia"/>
          <w:b w:val="0"/>
          <w:bCs/>
        </w:rPr>
        <w:t>。</w:t>
      </w:r>
    </w:p>
    <w:p w14:paraId="6E78EFBA">
      <w:pPr>
        <w:pStyle w:val="5"/>
        <w:ind w:left="0" w:firstLine="0"/>
        <w:rPr>
          <w:rFonts w:hint="eastAsia"/>
        </w:rPr>
      </w:pPr>
      <w:r>
        <w:rPr>
          <w:rFonts w:hint="eastAsia"/>
        </w:rPr>
        <w:tab/>
      </w:r>
    </w:p>
    <w:p w14:paraId="30F82098">
      <w:pPr>
        <w:pStyle w:val="4"/>
        <w:rPr>
          <w:rFonts w:hint="eastAsia"/>
          <w:b/>
        </w:rPr>
      </w:pPr>
      <w:r>
        <w:rPr>
          <w:b/>
        </w:rPr>
        <w:t>职责</w:t>
      </w:r>
      <w:r>
        <w:rPr>
          <w:rFonts w:hint="eastAsia"/>
          <w:b/>
        </w:rPr>
        <w:t>：</w:t>
      </w:r>
    </w:p>
    <w:p w14:paraId="406DD337">
      <w:pPr>
        <w:pStyle w:val="4"/>
        <w:pBdr>
          <w:bottom w:val="none" w:color="auto" w:sz="0" w:space="0"/>
        </w:pBdr>
        <w:ind w:leftChars="200" w:firstLineChars="200"/>
        <w:rPr>
          <w:rFonts w:hint="eastAsia"/>
          <w:b w:val="0"/>
        </w:rPr>
      </w:pPr>
      <w:r>
        <w:rPr>
          <w:rFonts w:hint="eastAsia"/>
          <w:b/>
        </w:rPr>
        <w:t>活动初始化：</w:t>
      </w:r>
      <w:r>
        <w:rPr>
          <w:rFonts w:hint="eastAsia"/>
          <w:b w:val="0"/>
        </w:rPr>
        <w:t>创建观影空间并选定/加载视频资源。</w:t>
      </w:r>
    </w:p>
    <w:p w14:paraId="7124B437">
      <w:pPr>
        <w:pStyle w:val="4"/>
        <w:pBdr>
          <w:bottom w:val="none" w:color="auto" w:sz="0" w:space="0"/>
        </w:pBdr>
        <w:ind w:leftChars="200" w:firstLineChars="200"/>
        <w:rPr>
          <w:rFonts w:hint="eastAsia"/>
          <w:b w:val="0"/>
        </w:rPr>
      </w:pPr>
      <w:r>
        <w:rPr>
          <w:rFonts w:hint="eastAsia"/>
          <w:b/>
        </w:rPr>
        <w:t>房间维护：</w:t>
      </w:r>
      <w:r>
        <w:rPr>
          <w:rFonts w:hint="eastAsia"/>
          <w:b w:val="0"/>
        </w:rPr>
        <w:t>配置房间属性（公告、密码、人数上限等）及治理不良行为（踢人/禁言/模式切换）。</w:t>
      </w:r>
    </w:p>
    <w:p w14:paraId="076FABC3">
      <w:pPr>
        <w:pStyle w:val="4"/>
        <w:pBdr>
          <w:bottom w:val="none" w:color="auto" w:sz="0" w:space="0"/>
        </w:pBdr>
        <w:ind w:leftChars="200" w:firstLineChars="200"/>
        <w:rPr>
          <w:rFonts w:hint="eastAsia"/>
          <w:b w:val="0"/>
        </w:rPr>
      </w:pPr>
      <w:r>
        <w:rPr>
          <w:rFonts w:hint="eastAsia"/>
          <w:b/>
        </w:rPr>
        <w:t>指定放映控制者：</w:t>
      </w:r>
      <w:r>
        <w:rPr>
          <w:rFonts w:hint="eastAsia"/>
          <w:b w:val="0"/>
        </w:rPr>
        <w:t>根据需要，将观众临时授权为放映控制者。</w:t>
      </w:r>
    </w:p>
    <w:p w14:paraId="50414CEF">
      <w:pPr>
        <w:pStyle w:val="4"/>
        <w:pBdr>
          <w:bottom w:val="none" w:color="auto" w:sz="0" w:space="0"/>
        </w:pBdr>
        <w:ind w:leftChars="200" w:firstLineChars="200"/>
        <w:rPr>
          <w:rFonts w:hint="eastAsia"/>
          <w:b w:val="0"/>
        </w:rPr>
      </w:pPr>
      <w:r>
        <w:rPr>
          <w:rFonts w:hint="eastAsia"/>
          <w:b/>
        </w:rPr>
        <w:t>解散房间：</w:t>
      </w:r>
      <w:r>
        <w:rPr>
          <w:rFonts w:hint="eastAsia"/>
          <w:b w:val="0"/>
        </w:rPr>
        <w:t>在放映活动结束后，放映厅创建者可选择解散房间，释放资源。</w:t>
      </w:r>
    </w:p>
    <w:p w14:paraId="4E39BD25">
      <w:pPr>
        <w:pStyle w:val="4"/>
      </w:pPr>
    </w:p>
    <w:p w14:paraId="571D191E"/>
    <w:p w14:paraId="45CE0D56">
      <w:pPr>
        <w:pStyle w:val="6"/>
        <w:numPr>
          <w:ilvl w:val="2"/>
          <w:numId w:val="1"/>
        </w:numPr>
      </w:pPr>
      <w:bookmarkStart w:id="57" w:name="_Toc30275"/>
      <w:r>
        <w:t>放映控制者（Screening Controller）</w:t>
      </w:r>
      <w:bookmarkEnd w:id="57"/>
    </w:p>
    <w:p w14:paraId="51E17638">
      <w:pPr>
        <w:pStyle w:val="4"/>
        <w:pBdr>
          <w:bottom w:val="none" w:color="auto" w:sz="0" w:space="0"/>
        </w:pBdr>
        <w:ind w:left="0" w:firstLineChars="200"/>
        <w:rPr>
          <w:b w:val="0"/>
          <w:bCs/>
        </w:rPr>
      </w:pPr>
      <w:r>
        <w:rPr>
          <w:b/>
          <w:bCs/>
        </w:rPr>
        <w:t>描述</w:t>
      </w:r>
      <w:r>
        <w:rPr>
          <w:rFonts w:hint="eastAsia"/>
          <w:b/>
          <w:bCs/>
        </w:rPr>
        <w:t>：</w:t>
      </w:r>
      <w:r>
        <w:rPr>
          <w:b w:val="0"/>
          <w:bCs/>
        </w:rPr>
        <w:t>放映活动的控制者。负责管理放映状态。</w:t>
      </w:r>
    </w:p>
    <w:p w14:paraId="4CF98983">
      <w:pPr>
        <w:pStyle w:val="5"/>
        <w:ind w:left="0" w:firstLine="0"/>
        <w:rPr>
          <w:rFonts w:hint="eastAsia"/>
        </w:rPr>
      </w:pPr>
      <w:r>
        <w:rPr>
          <w:rFonts w:hint="eastAsia"/>
        </w:rPr>
        <w:tab/>
      </w:r>
    </w:p>
    <w:p w14:paraId="026210AD">
      <w:pPr>
        <w:pStyle w:val="4"/>
        <w:rPr>
          <w:rFonts w:hint="eastAsia"/>
          <w:b/>
        </w:rPr>
      </w:pPr>
      <w:r>
        <w:rPr>
          <w:b/>
        </w:rPr>
        <w:t>职责</w:t>
      </w:r>
      <w:r>
        <w:rPr>
          <w:rFonts w:hint="eastAsia"/>
          <w:b/>
        </w:rPr>
        <w:t>：</w:t>
      </w:r>
    </w:p>
    <w:p w14:paraId="3F163E6A">
      <w:pPr>
        <w:pStyle w:val="4"/>
        <w:pBdr>
          <w:bottom w:val="none" w:color="auto" w:sz="0" w:space="0"/>
        </w:pBdr>
        <w:ind w:leftChars="200" w:firstLineChars="200"/>
        <w:rPr>
          <w:rFonts w:hint="eastAsia"/>
          <w:b w:val="0"/>
        </w:rPr>
      </w:pPr>
      <w:r>
        <w:rPr>
          <w:rFonts w:hint="eastAsia"/>
          <w:b/>
        </w:rPr>
        <w:t>进度控制：</w:t>
      </w:r>
      <w:r>
        <w:rPr>
          <w:rFonts w:hint="eastAsia"/>
          <w:b w:val="0"/>
        </w:rPr>
        <w:t>发出播放控制指令（播放、暂停、跳转进度、倍速等）。</w:t>
      </w:r>
    </w:p>
    <w:p w14:paraId="65331139">
      <w:pPr>
        <w:pStyle w:val="4"/>
        <w:pBdr>
          <w:bottom w:val="none" w:color="auto" w:sz="0" w:space="0"/>
        </w:pBdr>
        <w:ind w:leftChars="200" w:firstLineChars="200"/>
        <w:rPr>
          <w:rFonts w:hint="eastAsia"/>
          <w:b w:val="0"/>
        </w:rPr>
      </w:pPr>
      <w:r>
        <w:rPr>
          <w:rFonts w:hint="eastAsia"/>
          <w:b/>
        </w:rPr>
        <w:t>资源控制：</w:t>
      </w:r>
      <w:r>
        <w:rPr>
          <w:rFonts w:hint="eastAsia"/>
          <w:b w:val="0"/>
        </w:rPr>
        <w:t>根据需要，调整房间环境（例如：改变字幕轨道、切换视频源等）。</w:t>
      </w:r>
    </w:p>
    <w:p w14:paraId="69EE0349"/>
    <w:p w14:paraId="213CCE88">
      <w:pPr>
        <w:pStyle w:val="6"/>
        <w:numPr>
          <w:ilvl w:val="2"/>
          <w:numId w:val="1"/>
        </w:numPr>
      </w:pPr>
      <w:bookmarkStart w:id="58" w:name="_Toc30968"/>
      <w:r>
        <w:t>视频库维护</w:t>
      </w:r>
      <w:r>
        <w:rPr>
          <w:rFonts w:hint="eastAsia"/>
        </w:rPr>
        <w:t>者</w:t>
      </w:r>
      <w:bookmarkEnd w:id="58"/>
    </w:p>
    <w:p w14:paraId="4D11C257">
      <w:pPr>
        <w:pStyle w:val="4"/>
      </w:pPr>
      <w:r>
        <w:rPr>
          <w:b/>
        </w:rPr>
        <w:t>描述</w:t>
      </w:r>
      <w:r>
        <w:rPr>
          <w:rFonts w:hint="eastAsia"/>
          <w:b/>
        </w:rPr>
        <w:t>：</w:t>
      </w:r>
      <w:r>
        <w:t>负责系统内部片源的引入、维护与治理的运营/技术人员。</w:t>
      </w:r>
    </w:p>
    <w:p w14:paraId="4927F564">
      <w:pPr>
        <w:pStyle w:val="4"/>
        <w:rPr>
          <w:b/>
        </w:rPr>
      </w:pPr>
      <w:r>
        <w:rPr>
          <w:b/>
        </w:rPr>
        <w:t>职责</w:t>
      </w:r>
      <w:r>
        <w:rPr>
          <w:rFonts w:hint="eastAsia"/>
          <w:b/>
        </w:rPr>
        <w:t>：</w:t>
      </w:r>
    </w:p>
    <w:p w14:paraId="136BE026">
      <w:pPr>
        <w:pStyle w:val="4"/>
        <w:numPr>
          <w:ilvl w:val="0"/>
          <w:numId w:val="4"/>
        </w:numPr>
      </w:pPr>
      <w:r>
        <w:t>上传并创建视频资产，确保片源数量与可用性。</w:t>
      </w:r>
    </w:p>
    <w:p w14:paraId="249768FE">
      <w:pPr>
        <w:pStyle w:val="4"/>
        <w:numPr>
          <w:ilvl w:val="0"/>
          <w:numId w:val="4"/>
        </w:numPr>
      </w:pPr>
      <w:r>
        <w:t>维护视频元数据（名称、简介、分类、标签、封面等），提升检索与选片效率。</w:t>
      </w:r>
    </w:p>
    <w:p w14:paraId="7CFB2B1D">
      <w:pPr>
        <w:pStyle w:val="4"/>
        <w:numPr>
          <w:ilvl w:val="0"/>
          <w:numId w:val="4"/>
        </w:numPr>
      </w:pPr>
      <w:r>
        <w:t>根据内容策略/空间策略清理片源：删除过期、重复或不合规的视频。</w:t>
      </w:r>
    </w:p>
    <w:p w14:paraId="474CFC94">
      <w:pPr>
        <w:pStyle w:val="4"/>
        <w:numPr>
          <w:ilvl w:val="0"/>
          <w:numId w:val="4"/>
        </w:numPr>
      </w:pPr>
      <w:r>
        <w:t>通过名称检索快速定位目标视频并进行后续维护操作。</w:t>
      </w:r>
    </w:p>
    <w:p w14:paraId="35D87E6E">
      <w:pPr>
        <w:pStyle w:val="5"/>
        <w:ind w:left="672"/>
        <w:rPr>
          <w:rFonts w:hint="eastAsia" w:ascii="Helvetica Neue" w:hAnsi="Helvetica Neue" w:cs="Helvetica Neue"/>
          <w:b/>
          <w:i w:val="0"/>
          <w:strike w:val="0"/>
          <w:color w:val="333333"/>
          <w:spacing w:val="0"/>
          <w:sz w:val="24"/>
          <w:u w:val="none"/>
          <w:shd w:val="clear" w:color="auto" w:fill="FFFFFF"/>
        </w:rPr>
      </w:pPr>
    </w:p>
    <w:p w14:paraId="52D57C02">
      <w:pPr>
        <w:pStyle w:val="5"/>
        <w:ind w:left="672"/>
        <w:rPr>
          <w:rFonts w:hint="eastAsia"/>
        </w:rPr>
      </w:pPr>
    </w:p>
    <w:p w14:paraId="3541E8FA">
      <w:pPr>
        <w:pStyle w:val="5"/>
      </w:pPr>
    </w:p>
    <w:p w14:paraId="4AE0C806">
      <w:pPr>
        <w:pStyle w:val="3"/>
        <w:numPr>
          <w:ilvl w:val="1"/>
          <w:numId w:val="1"/>
        </w:numPr>
        <w:rPr>
          <w:sz w:val="32"/>
        </w:rPr>
      </w:pPr>
      <w:bookmarkStart w:id="59" w:name="_Toc2975"/>
      <w:r>
        <w:rPr>
          <w:sz w:val="32"/>
        </w:rPr>
        <w:t>识别用例</w:t>
      </w:r>
      <w:bookmarkEnd w:id="59"/>
    </w:p>
    <w:p w14:paraId="7F4D9166">
      <w:pPr>
        <w:pStyle w:val="4"/>
      </w:pPr>
      <w:r>
        <w:t>根据教材，用例描述了系统与参与者如何协作以实现参与者的目标，且必须为参与者提供可观测的价值。</w:t>
      </w:r>
    </w:p>
    <w:p w14:paraId="5184CEC0">
      <w:pPr>
        <w:pStyle w:val="6"/>
        <w:numPr>
          <w:ilvl w:val="2"/>
          <w:numId w:val="1"/>
        </w:numPr>
        <w:pBdr>
          <w:bottom w:val="none" w:color="auto" w:sz="0" w:space="0"/>
        </w:pBdr>
      </w:pPr>
      <w:bookmarkStart w:id="60" w:name="_Toc17032"/>
      <w:r>
        <w:t>UC-01: 参与社交影院</w:t>
      </w:r>
      <w:bookmarkEnd w:id="60"/>
    </w:p>
    <w:p w14:paraId="35C493E3">
      <w:pPr>
        <w:pStyle w:val="4"/>
        <w:ind w:left="0" w:firstLine="0"/>
        <w:rPr>
          <w:b w:val="0"/>
        </w:rPr>
      </w:pPr>
      <w:r>
        <w:rPr>
          <w:b/>
          <w:bCs/>
        </w:rPr>
        <w:tab/>
      </w:r>
      <w:r>
        <w:rPr>
          <w:b/>
          <w:bCs/>
        </w:rPr>
        <w:t>涉及参与者：</w:t>
      </w:r>
      <w:r>
        <w:rPr>
          <w:rFonts w:hint="eastAsia"/>
          <w:b w:val="0"/>
          <w:bCs/>
        </w:rPr>
        <w:t>观众、放映厅创建者、放映控制者。</w:t>
      </w:r>
    </w:p>
    <w:p w14:paraId="6015A4C4">
      <w:pPr>
        <w:pStyle w:val="4"/>
        <w:ind w:left="0" w:firstLine="0"/>
        <w:rPr>
          <w:b w:val="0"/>
          <w:bCs/>
        </w:rPr>
      </w:pPr>
      <w:r>
        <w:rPr>
          <w:b/>
          <w:bCs/>
        </w:rPr>
        <w:tab/>
      </w:r>
      <w:r>
        <w:rPr>
          <w:rFonts w:hint="eastAsia"/>
          <w:b/>
          <w:bCs/>
        </w:rPr>
        <w:t>简略</w:t>
      </w:r>
      <w:r>
        <w:rPr>
          <w:b/>
          <w:bCs/>
        </w:rPr>
        <w:t>描述：</w:t>
      </w:r>
      <w:r>
        <w:rPr>
          <w:b w:val="0"/>
          <w:bCs/>
        </w:rPr>
        <w:t>观众们在一个共同的虚拟房间内（线上观影室）进行共同观影：用户创建房间并加载视频资源，观众加入房间后由系统完成播放状态初始化与持续同步；在放映过程中，放映控制者可以控制放映节奏与内容，观众进行实时讨论互动，放映厅创建者维护房间秩序并在活动结束后解散房间。</w:t>
      </w:r>
    </w:p>
    <w:p w14:paraId="3A1D4916">
      <w:pPr>
        <w:pStyle w:val="6"/>
        <w:numPr>
          <w:ilvl w:val="2"/>
          <w:numId w:val="1"/>
        </w:numPr>
        <w:pBdr>
          <w:bottom w:val="none" w:color="auto" w:sz="0" w:space="0"/>
        </w:pBdr>
        <w:ind w:left="0" w:right="0" w:firstLine="0"/>
      </w:pPr>
      <w:bookmarkStart w:id="61" w:name="_Toc21412"/>
      <w:r>
        <w:t>UC-0</w:t>
      </w:r>
      <w:r>
        <w:rPr>
          <w:rFonts w:hint="eastAsia"/>
        </w:rPr>
        <w:t>2</w:t>
      </w:r>
      <w:r>
        <w:t>: 参与社交影院</w:t>
      </w:r>
      <w:bookmarkEnd w:id="61"/>
    </w:p>
    <w:p w14:paraId="6C678D35">
      <w:pPr>
        <w:pStyle w:val="4"/>
        <w:ind w:left="0" w:firstLine="0"/>
        <w:rPr>
          <w:b w:val="0"/>
        </w:rPr>
      </w:pPr>
      <w:r>
        <w:rPr>
          <w:b/>
          <w:bCs/>
        </w:rPr>
        <w:tab/>
      </w:r>
      <w:r>
        <w:rPr>
          <w:b/>
          <w:bCs/>
        </w:rPr>
        <w:t>涉及参与者：</w:t>
      </w:r>
      <w:r>
        <w:rPr>
          <w:rFonts w:hint="eastAsia"/>
          <w:b w:val="0"/>
          <w:bCs/>
        </w:rPr>
        <w:t>观众、放映厅创建者、放映控制者。</w:t>
      </w:r>
    </w:p>
    <w:p w14:paraId="3574D107">
      <w:pPr>
        <w:pStyle w:val="4"/>
        <w:ind w:left="0" w:firstLine="0"/>
        <w:rPr>
          <w:b w:val="0"/>
          <w:bCs/>
        </w:rPr>
      </w:pPr>
      <w:r>
        <w:rPr>
          <w:b/>
          <w:bCs/>
        </w:rPr>
        <w:tab/>
      </w:r>
      <w:r>
        <w:rPr>
          <w:rFonts w:hint="eastAsia"/>
          <w:b/>
          <w:bCs/>
        </w:rPr>
        <w:t>简略</w:t>
      </w:r>
      <w:r>
        <w:rPr>
          <w:b/>
          <w:bCs/>
        </w:rPr>
        <w:t>描述：</w:t>
      </w:r>
      <w:r>
        <w:rPr>
          <w:b w:val="0"/>
          <w:bCs/>
        </w:rPr>
        <w:t>观众们在一个共同的虚拟房间内（线上观影室）进行共同观影：用户创建房间并加载视频资源，观众加入房间后由系统完成播放状态初始化与持续同步；在放映过程中，放映控制者可以控制放映节奏与内容，观众进行实时讨论互动，放映厅创建者维护房间秩序并在活动结束后解散房间。</w:t>
      </w:r>
    </w:p>
    <w:p w14:paraId="4D92E278">
      <w:pPr>
        <w:pStyle w:val="5"/>
        <w:pBdr>
          <w:bottom w:val="none" w:color="auto" w:sz="0" w:space="0"/>
        </w:pBdr>
        <w:ind w:left="0" w:firstLine="0"/>
        <w:rPr>
          <w:b w:val="0"/>
          <w:bCs/>
        </w:rPr>
      </w:pPr>
    </w:p>
    <w:p w14:paraId="4A43EC53">
      <w:pPr>
        <w:pStyle w:val="3"/>
        <w:numPr>
          <w:ilvl w:val="1"/>
          <w:numId w:val="1"/>
        </w:numPr>
        <w:rPr>
          <w:b w:val="0"/>
          <w:sz w:val="32"/>
        </w:rPr>
      </w:pPr>
      <w:bookmarkStart w:id="62" w:name="_Toc14204"/>
      <w:r>
        <w:rPr>
          <w:b w:val="0"/>
          <w:sz w:val="32"/>
        </w:rPr>
        <w:t>用例图</w:t>
      </w:r>
      <w:bookmarkEnd w:id="62"/>
    </w:p>
    <w:p w14:paraId="45F246F1">
      <w:pPr>
        <w:pStyle w:val="4"/>
      </w:pPr>
    </w:p>
    <w:p w14:paraId="583EC71F">
      <w:pPr>
        <w:pStyle w:val="5"/>
      </w:pPr>
      <w:r>
        <w:drawing>
          <wp:inline distT="0" distB="0" distL="0" distR="0">
            <wp:extent cx="5619750" cy="5848350"/>
            <wp:effectExtent l="0" t="0" r="0" b="0"/>
            <wp:docPr id="2" name="picture" descr="descript"/>
            <wp:cNvGraphicFramePr/>
            <a:graphic xmlns:a="http://schemas.openxmlformats.org/drawingml/2006/main">
              <a:graphicData uri="http://schemas.openxmlformats.org/drawingml/2006/picture">
                <pic:pic xmlns:pic="http://schemas.openxmlformats.org/drawingml/2006/picture">
                  <pic:nvPicPr>
                    <pic:cNvPr id="2" name="picture" descr="descript"/>
                    <pic:cNvPicPr/>
                  </pic:nvPicPr>
                  <pic:blipFill>
                    <a:blip r:embed="rId5"/>
                    <a:stretch>
                      <a:fillRect/>
                    </a:stretch>
                  </pic:blipFill>
                  <pic:spPr>
                    <a:xfrm>
                      <a:off x="0" y="0"/>
                      <a:ext cx="5619750" cy="5848350"/>
                    </a:xfrm>
                    <a:prstGeom prst="rect">
                      <a:avLst/>
                    </a:prstGeom>
                  </pic:spPr>
                </pic:pic>
              </a:graphicData>
            </a:graphic>
          </wp:inline>
        </w:drawing>
      </w:r>
    </w:p>
    <w:p w14:paraId="729E33D7">
      <w:pPr>
        <w:pStyle w:val="3"/>
        <w:numPr>
          <w:ilvl w:val="1"/>
          <w:numId w:val="1"/>
        </w:numPr>
        <w:rPr>
          <w:sz w:val="32"/>
        </w:rPr>
      </w:pPr>
      <w:bookmarkStart w:id="63" w:name="_Toc23644"/>
      <w:r>
        <w:rPr>
          <w:sz w:val="32"/>
        </w:rPr>
        <w:t>术语表</w:t>
      </w:r>
      <w:bookmarkEnd w:id="63"/>
    </w:p>
    <w:p w14:paraId="27DB2233">
      <w:pPr>
        <w:pStyle w:val="68"/>
      </w:pPr>
    </w:p>
    <w:tbl>
      <w:tblPr>
        <w:tblStyle w:val="39"/>
        <w:tblW w:w="0" w:type="auto"/>
        <w:tblInd w:w="0" w:type="dxa"/>
        <w:tblLayout w:type="fixed"/>
        <w:tblCellMar>
          <w:top w:w="55" w:type="dxa"/>
          <w:left w:w="55" w:type="dxa"/>
          <w:bottom w:w="55" w:type="dxa"/>
          <w:right w:w="55" w:type="dxa"/>
        </w:tblCellMar>
      </w:tblPr>
      <w:tblGrid>
        <w:gridCol w:w="1486"/>
        <w:gridCol w:w="8262"/>
      </w:tblGrid>
      <w:tr w14:paraId="578A0579">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1BCED391">
            <w:pPr>
              <w:pStyle w:val="57"/>
              <w:spacing w:before="62" w:after="62" w:line="288" w:lineRule="auto"/>
              <w:ind w:left="0" w:right="0" w:firstLine="0"/>
            </w:pPr>
            <w:r>
              <w:t>术语（Term）</w:t>
            </w:r>
          </w:p>
        </w:tc>
        <w:tc>
          <w:tcPr>
            <w:tcW w:w="8262" w:type="dxa"/>
            <w:tcBorders>
              <w:top w:val="single" w:color="000000" w:sz="2" w:space="0"/>
              <w:left w:val="single" w:color="000000" w:sz="2" w:space="0"/>
              <w:bottom w:val="single" w:color="000000" w:sz="2" w:space="0"/>
              <w:right w:val="single" w:color="000000" w:sz="2" w:space="0"/>
            </w:tcBorders>
          </w:tcPr>
          <w:p w14:paraId="45449C2D">
            <w:pPr>
              <w:pStyle w:val="57"/>
              <w:spacing w:before="62" w:after="62" w:line="288" w:lineRule="auto"/>
              <w:ind w:left="0" w:right="0" w:firstLine="0"/>
            </w:pPr>
            <w:r>
              <w:t>定义（Definition）</w:t>
            </w:r>
          </w:p>
        </w:tc>
      </w:tr>
      <w:tr w14:paraId="1A52B0E5">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415C51EF">
            <w:pPr>
              <w:pStyle w:val="57"/>
              <w:pBdr>
                <w:bottom w:val="none" w:color="auto" w:sz="0" w:space="0"/>
              </w:pBdr>
              <w:spacing w:before="62" w:after="62" w:line="288" w:lineRule="auto"/>
              <w:ind w:left="0" w:right="0" w:firstLine="0"/>
              <w:rPr>
                <w:b/>
              </w:rPr>
            </w:pPr>
            <w:r>
              <w:rPr>
                <w:b/>
              </w:rPr>
              <w:t>线上观影室</w:t>
            </w:r>
          </w:p>
        </w:tc>
        <w:tc>
          <w:tcPr>
            <w:tcW w:w="8262" w:type="dxa"/>
            <w:tcBorders>
              <w:top w:val="single" w:color="000000" w:sz="2" w:space="0"/>
              <w:left w:val="single" w:color="000000" w:sz="2" w:space="0"/>
              <w:bottom w:val="single" w:color="000000" w:sz="2" w:space="0"/>
              <w:right w:val="single" w:color="000000" w:sz="2" w:space="0"/>
            </w:tcBorders>
          </w:tcPr>
          <w:p w14:paraId="4D17319F">
            <w:pPr>
              <w:pStyle w:val="57"/>
              <w:pBdr>
                <w:bottom w:val="none" w:color="auto" w:sz="0" w:space="0"/>
              </w:pBdr>
              <w:spacing w:before="62" w:after="62" w:line="288" w:lineRule="auto"/>
              <w:ind w:left="0" w:right="0" w:firstLine="0"/>
            </w:pPr>
            <w:r>
              <w:t>一个虚拟房间，承载一次放映活动：成员列表、权限、聊天、以及与放映相关的状态数据。</w:t>
            </w:r>
          </w:p>
        </w:tc>
      </w:tr>
      <w:tr w14:paraId="5AAFC4DC">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72227613">
            <w:pPr>
              <w:pStyle w:val="57"/>
              <w:pBdr>
                <w:bottom w:val="none" w:color="auto" w:sz="0" w:space="0"/>
              </w:pBdr>
              <w:rPr>
                <w:b/>
              </w:rPr>
            </w:pPr>
            <w:r>
              <w:rPr>
                <w:b/>
              </w:rPr>
              <w:t>线上放映厅</w:t>
            </w:r>
          </w:p>
        </w:tc>
        <w:tc>
          <w:tcPr>
            <w:tcW w:w="8262" w:type="dxa"/>
            <w:tcBorders>
              <w:top w:val="single" w:color="000000" w:sz="2" w:space="0"/>
              <w:left w:val="single" w:color="000000" w:sz="2" w:space="0"/>
              <w:bottom w:val="single" w:color="000000" w:sz="2" w:space="0"/>
              <w:right w:val="single" w:color="000000" w:sz="2" w:space="0"/>
            </w:tcBorders>
          </w:tcPr>
          <w:p w14:paraId="2130F96D">
            <w:pPr>
              <w:pStyle w:val="57"/>
              <w:pBdr>
                <w:bottom w:val="none" w:color="auto" w:sz="0" w:space="0"/>
              </w:pBdr>
            </w:pPr>
            <w:r>
              <w:t>同“线上观影室”。</w:t>
            </w:r>
          </w:p>
        </w:tc>
      </w:tr>
      <w:tr w14:paraId="6FC8A1B4">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3809DB1E">
            <w:pPr>
              <w:pStyle w:val="57"/>
              <w:pBdr>
                <w:bottom w:val="none" w:color="auto" w:sz="0" w:space="0"/>
              </w:pBdr>
              <w:rPr>
                <w:b/>
              </w:rPr>
            </w:pPr>
            <w:r>
              <w:rPr>
                <w:b/>
              </w:rPr>
              <w:t>房间</w:t>
            </w:r>
          </w:p>
        </w:tc>
        <w:tc>
          <w:tcPr>
            <w:tcW w:w="8262" w:type="dxa"/>
            <w:tcBorders>
              <w:top w:val="single" w:color="000000" w:sz="2" w:space="0"/>
              <w:left w:val="single" w:color="000000" w:sz="2" w:space="0"/>
              <w:bottom w:val="single" w:color="000000" w:sz="2" w:space="0"/>
              <w:right w:val="single" w:color="000000" w:sz="2" w:space="0"/>
            </w:tcBorders>
          </w:tcPr>
          <w:p w14:paraId="7F732275">
            <w:pPr>
              <w:pStyle w:val="57"/>
              <w:pBdr>
                <w:bottom w:val="none" w:color="auto" w:sz="0" w:space="0"/>
              </w:pBdr>
            </w:pPr>
            <w:r>
              <w:t>同“线上观影室”。</w:t>
            </w:r>
          </w:p>
        </w:tc>
      </w:tr>
      <w:tr w14:paraId="77296DDC">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68CB3FB7">
            <w:pPr>
              <w:pStyle w:val="57"/>
              <w:pBdr>
                <w:bottom w:val="none" w:color="auto" w:sz="0" w:space="0"/>
              </w:pBdr>
              <w:rPr>
                <w:b/>
              </w:rPr>
            </w:pPr>
            <w:r>
              <w:rPr>
                <w:rFonts w:hint="eastAsia"/>
                <w:b/>
              </w:rPr>
              <w:t>房间初始信息</w:t>
            </w:r>
          </w:p>
        </w:tc>
        <w:tc>
          <w:tcPr>
            <w:tcW w:w="8262" w:type="dxa"/>
            <w:tcBorders>
              <w:top w:val="single" w:color="000000" w:sz="2" w:space="0"/>
              <w:left w:val="single" w:color="000000" w:sz="2" w:space="0"/>
              <w:bottom w:val="single" w:color="000000" w:sz="2" w:space="0"/>
              <w:right w:val="single" w:color="000000" w:sz="2" w:space="0"/>
            </w:tcBorders>
          </w:tcPr>
          <w:p w14:paraId="43E836CA">
            <w:pPr>
              <w:pStyle w:val="57"/>
              <w:pBdr>
                <w:bottom w:val="none" w:color="auto" w:sz="0" w:space="0"/>
              </w:pBdr>
            </w:pPr>
            <w:r>
              <w:rPr>
                <w:i w:val="0"/>
                <w:strike w:val="0"/>
                <w:spacing w:val="0"/>
                <w:u w:val="none"/>
              </w:rPr>
              <w:t>房间名称、是否公开、人数上限、是否启用密码、公告</w:t>
            </w:r>
          </w:p>
        </w:tc>
      </w:tr>
      <w:tr w14:paraId="69D93EB7">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559FC22E">
            <w:pPr>
              <w:pStyle w:val="57"/>
              <w:pBdr>
                <w:bottom w:val="none" w:color="auto" w:sz="0" w:space="0"/>
              </w:pBdr>
              <w:rPr>
                <w:b/>
              </w:rPr>
            </w:pPr>
            <w:r>
              <w:rPr>
                <w:rFonts w:hint="eastAsia"/>
                <w:b/>
              </w:rPr>
              <w:t>房间标识</w:t>
            </w:r>
          </w:p>
        </w:tc>
        <w:tc>
          <w:tcPr>
            <w:tcW w:w="8262" w:type="dxa"/>
            <w:tcBorders>
              <w:top w:val="single" w:color="000000" w:sz="2" w:space="0"/>
              <w:left w:val="single" w:color="000000" w:sz="2" w:space="0"/>
              <w:bottom w:val="single" w:color="000000" w:sz="2" w:space="0"/>
              <w:right w:val="single" w:color="000000" w:sz="2" w:space="0"/>
            </w:tcBorders>
          </w:tcPr>
          <w:p w14:paraId="6731DF71">
            <w:pPr>
              <w:pStyle w:val="57"/>
              <w:pBdr>
                <w:bottom w:val="none" w:color="auto" w:sz="0" w:space="0"/>
              </w:pBdr>
            </w:pPr>
            <w:r>
              <w:rPr>
                <w:rFonts w:hint="eastAsia"/>
              </w:rPr>
              <w:t>房间号/链接等</w:t>
            </w:r>
          </w:p>
        </w:tc>
      </w:tr>
      <w:tr w14:paraId="6AEE3E53">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15ACBB6D">
            <w:pPr>
              <w:pStyle w:val="57"/>
              <w:pBdr>
                <w:bottom w:val="none" w:color="auto" w:sz="0" w:space="0"/>
              </w:pBdr>
              <w:rPr>
                <w:b/>
              </w:rPr>
            </w:pPr>
            <w:r>
              <w:rPr>
                <w:rFonts w:hint="eastAsia"/>
                <w:b/>
              </w:rPr>
              <w:t>身份校验</w:t>
            </w:r>
          </w:p>
        </w:tc>
        <w:tc>
          <w:tcPr>
            <w:tcW w:w="8262" w:type="dxa"/>
            <w:tcBorders>
              <w:top w:val="single" w:color="000000" w:sz="2" w:space="0"/>
              <w:left w:val="single" w:color="000000" w:sz="2" w:space="0"/>
              <w:bottom w:val="single" w:color="000000" w:sz="2" w:space="0"/>
              <w:right w:val="single" w:color="000000" w:sz="2" w:space="0"/>
            </w:tcBorders>
          </w:tcPr>
          <w:p w14:paraId="27CE57C7">
            <w:pPr>
              <w:pStyle w:val="57"/>
              <w:pBdr>
                <w:bottom w:val="none" w:color="auto" w:sz="0" w:space="0"/>
              </w:pBdr>
            </w:pPr>
            <w:r>
              <w:rPr>
                <w:i w:val="0"/>
                <w:strike w:val="0"/>
                <w:spacing w:val="0"/>
                <w:u w:val="none"/>
              </w:rPr>
              <w:t>密码校验、房间是否满员、是否被踢出/拉黑</w:t>
            </w:r>
          </w:p>
        </w:tc>
      </w:tr>
      <w:tr w14:paraId="5B4CA0B3">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0DB901A0">
            <w:pPr>
              <w:pStyle w:val="57"/>
              <w:pBdr>
                <w:bottom w:val="none" w:color="auto" w:sz="0" w:space="0"/>
              </w:pBdr>
              <w:rPr>
                <w:b/>
              </w:rPr>
            </w:pPr>
            <w:r>
              <w:rPr>
                <w:rFonts w:hint="eastAsia"/>
                <w:b/>
              </w:rPr>
              <w:t>初始化数据</w:t>
            </w:r>
          </w:p>
        </w:tc>
        <w:tc>
          <w:tcPr>
            <w:tcW w:w="8262" w:type="dxa"/>
            <w:tcBorders>
              <w:top w:val="single" w:color="000000" w:sz="2" w:space="0"/>
              <w:left w:val="single" w:color="000000" w:sz="2" w:space="0"/>
              <w:bottom w:val="single" w:color="000000" w:sz="2" w:space="0"/>
              <w:right w:val="single" w:color="000000" w:sz="2" w:space="0"/>
            </w:tcBorders>
          </w:tcPr>
          <w:p w14:paraId="3837795F">
            <w:pPr>
              <w:pStyle w:val="57"/>
              <w:pBdr>
                <w:bottom w:val="none" w:color="auto" w:sz="0" w:space="0"/>
              </w:pBdr>
            </w:pPr>
            <w:r>
              <w:rPr>
                <w:i w:val="0"/>
                <w:strike w:val="0"/>
                <w:spacing w:val="0"/>
                <w:u w:val="none"/>
              </w:rPr>
              <w:t>视频源、字幕、基准时间戳、是否播放、倍速等</w:t>
            </w:r>
          </w:p>
        </w:tc>
      </w:tr>
      <w:tr w14:paraId="6040E126">
        <w:tblPrEx>
          <w:tblCellMar>
            <w:top w:w="55" w:type="dxa"/>
            <w:left w:w="55" w:type="dxa"/>
            <w:bottom w:w="55" w:type="dxa"/>
            <w:right w:w="55" w:type="dxa"/>
          </w:tblCellMar>
        </w:tblPrEx>
        <w:trPr>
          <w:trHeight w:val="503" w:hRule="atLeast"/>
        </w:trPr>
        <w:tc>
          <w:tcPr>
            <w:tcW w:w="1486" w:type="dxa"/>
            <w:tcBorders>
              <w:top w:val="single" w:color="000000" w:sz="2" w:space="0"/>
              <w:left w:val="single" w:color="000000" w:sz="2" w:space="0"/>
              <w:bottom w:val="single" w:color="000000" w:sz="2" w:space="0"/>
            </w:tcBorders>
          </w:tcPr>
          <w:p w14:paraId="5DAC368B">
            <w:pPr>
              <w:pStyle w:val="57"/>
              <w:spacing w:before="62" w:after="62" w:line="288" w:lineRule="auto"/>
              <w:ind w:left="0" w:right="0" w:firstLine="0"/>
              <w:rPr>
                <w:b/>
              </w:rPr>
            </w:pPr>
            <w:r>
              <w:rPr>
                <w:rFonts w:hint="eastAsia"/>
                <w:b/>
              </w:rPr>
              <w:t>视频库维护者</w:t>
            </w:r>
          </w:p>
        </w:tc>
        <w:tc>
          <w:tcPr>
            <w:tcW w:w="8262" w:type="dxa"/>
            <w:tcBorders>
              <w:top w:val="single" w:color="000000" w:sz="2" w:space="0"/>
              <w:left w:val="single" w:color="000000" w:sz="2" w:space="0"/>
              <w:bottom w:val="single" w:color="000000" w:sz="2" w:space="0"/>
              <w:right w:val="single" w:color="000000" w:sz="2" w:space="0"/>
            </w:tcBorders>
          </w:tcPr>
          <w:p w14:paraId="67388B34">
            <w:pPr>
              <w:pStyle w:val="57"/>
              <w:pBdr>
                <w:bottom w:val="none" w:color="auto" w:sz="0" w:space="0"/>
              </w:pBdr>
            </w:pPr>
            <w:r>
              <w:t>负责系统内部片源的引入、维护与治理的运营/技术人员。</w:t>
            </w:r>
          </w:p>
        </w:tc>
      </w:tr>
      <w:tr w14:paraId="74E282E6">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0D562861">
            <w:pPr>
              <w:pStyle w:val="57"/>
              <w:spacing w:before="62" w:after="62"/>
              <w:rPr>
                <w:b/>
                <w:bCs/>
              </w:rPr>
            </w:pPr>
            <w:r>
              <w:rPr>
                <w:b/>
                <w:bCs/>
              </w:rPr>
              <w:t>Sync_Event (同步事件)</w:t>
            </w:r>
          </w:p>
        </w:tc>
        <w:tc>
          <w:tcPr>
            <w:tcW w:w="8262" w:type="dxa"/>
            <w:tcBorders>
              <w:left w:val="single" w:color="000000" w:sz="2" w:space="0"/>
              <w:bottom w:val="single" w:color="000000" w:sz="2" w:space="0"/>
              <w:right w:val="single" w:color="000000" w:sz="2" w:space="0"/>
            </w:tcBorders>
          </w:tcPr>
          <w:p w14:paraId="707CE669">
            <w:pPr>
              <w:pStyle w:val="57"/>
              <w:spacing w:before="62" w:after="62" w:line="288" w:lineRule="auto"/>
              <w:ind w:left="0" w:right="0" w:firstLine="0"/>
            </w:pPr>
            <w:r>
              <w:t>系统内部传递的一种控制指令包，用于强制统一房间内的播放状态。包含指令类型（SEEK, PAUSE, PLAY, CHANGE_RATE, CHANGE_SOURCE等）和参数Payload（时间戳/速率/视频源）</w:t>
            </w:r>
          </w:p>
        </w:tc>
      </w:tr>
      <w:tr w14:paraId="17DD9F67">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643580DF">
            <w:pPr>
              <w:pStyle w:val="57"/>
              <w:spacing w:before="62" w:after="62"/>
              <w:rPr>
                <w:b/>
                <w:bCs/>
              </w:rPr>
            </w:pPr>
            <w:r>
              <w:rPr>
                <w:b/>
                <w:bCs/>
              </w:rPr>
              <w:t>CHANGE_RATE (变速)</w:t>
            </w:r>
          </w:p>
        </w:tc>
        <w:tc>
          <w:tcPr>
            <w:tcW w:w="8262" w:type="dxa"/>
            <w:tcBorders>
              <w:left w:val="single" w:color="000000" w:sz="2" w:space="0"/>
              <w:bottom w:val="single" w:color="000000" w:sz="2" w:space="0"/>
              <w:right w:val="single" w:color="000000" w:sz="2" w:space="0"/>
            </w:tcBorders>
          </w:tcPr>
          <w:p w14:paraId="33EEF599">
            <w:pPr>
              <w:pStyle w:val="57"/>
              <w:spacing w:before="62" w:after="62" w:line="288" w:lineRule="auto"/>
              <w:ind w:left="0" w:right="0" w:firstLine="0"/>
            </w:pPr>
            <w:r>
              <w:rPr>
                <w:rStyle w:val="47"/>
              </w:rPr>
              <w:t>Sync_Event</w:t>
            </w:r>
            <w:r>
              <w:t xml:space="preserve"> 类型。管理员修改了播放速率。Payload 包含新的速率因子（如 1.5, 2.0）。客户端接收后必须调整本地播放器的 播放速率。</w:t>
            </w:r>
          </w:p>
        </w:tc>
      </w:tr>
      <w:tr w14:paraId="5F460499">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66CDD4DD">
            <w:pPr>
              <w:pStyle w:val="57"/>
              <w:spacing w:before="62" w:after="62"/>
              <w:rPr>
                <w:b/>
                <w:bCs/>
              </w:rPr>
            </w:pPr>
            <w:r>
              <w:rPr>
                <w:b/>
                <w:bCs/>
              </w:rPr>
              <w:t>SEEK (跳转)</w:t>
            </w:r>
          </w:p>
        </w:tc>
        <w:tc>
          <w:tcPr>
            <w:tcW w:w="8262" w:type="dxa"/>
            <w:tcBorders>
              <w:left w:val="single" w:color="000000" w:sz="2" w:space="0"/>
              <w:bottom w:val="single" w:color="000000" w:sz="2" w:space="0"/>
              <w:right w:val="single" w:color="000000" w:sz="2" w:space="0"/>
            </w:tcBorders>
          </w:tcPr>
          <w:p w14:paraId="448C2DF5">
            <w:pPr>
              <w:pStyle w:val="57"/>
              <w:spacing w:before="62" w:after="62" w:line="288" w:lineRule="auto"/>
              <w:ind w:left="0" w:right="0" w:firstLine="0"/>
            </w:pPr>
            <w:r>
              <w:t>Sync_Event 类型。Payload 包含目标时间戳（毫秒）。</w:t>
            </w:r>
          </w:p>
        </w:tc>
      </w:tr>
      <w:tr w14:paraId="5D7DD436">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42EEFD67">
            <w:pPr>
              <w:pStyle w:val="57"/>
              <w:spacing w:before="62" w:after="62" w:line="288" w:lineRule="auto"/>
              <w:ind w:left="0" w:right="0" w:firstLine="0"/>
            </w:pPr>
            <w:r>
              <w:rPr>
                <w:rStyle w:val="42"/>
              </w:rPr>
              <w:t>PAUSE / PLAY (启停)</w:t>
            </w:r>
          </w:p>
        </w:tc>
        <w:tc>
          <w:tcPr>
            <w:tcW w:w="8262" w:type="dxa"/>
            <w:tcBorders>
              <w:left w:val="single" w:color="000000" w:sz="2" w:space="0"/>
              <w:bottom w:val="single" w:color="000000" w:sz="2" w:space="0"/>
              <w:right w:val="single" w:color="000000" w:sz="2" w:space="0"/>
            </w:tcBorders>
          </w:tcPr>
          <w:p w14:paraId="43D6C097">
            <w:pPr>
              <w:pStyle w:val="57"/>
              <w:spacing w:before="62" w:after="62" w:line="288" w:lineRule="auto"/>
              <w:ind w:left="0" w:right="0" w:firstLine="0"/>
            </w:pPr>
            <w:r>
              <w:rPr>
                <w:rStyle w:val="47"/>
              </w:rPr>
              <w:t>Sync_Event</w:t>
            </w:r>
            <w:r>
              <w:t xml:space="preserve"> 类型。指示播放器暂停或开始。</w:t>
            </w:r>
          </w:p>
        </w:tc>
      </w:tr>
      <w:tr w14:paraId="26CE1E73">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404A071A">
            <w:pPr>
              <w:pStyle w:val="57"/>
              <w:spacing w:before="62" w:after="62" w:line="288" w:lineRule="auto"/>
              <w:ind w:left="0" w:right="0" w:firstLine="0"/>
            </w:pPr>
            <w:r>
              <w:rPr>
                <w:rStyle w:val="42"/>
              </w:rPr>
              <w:t>CHANGE_SOURCE (换源)</w:t>
            </w:r>
          </w:p>
        </w:tc>
        <w:tc>
          <w:tcPr>
            <w:tcW w:w="8262" w:type="dxa"/>
            <w:tcBorders>
              <w:left w:val="single" w:color="000000" w:sz="2" w:space="0"/>
              <w:bottom w:val="single" w:color="000000" w:sz="2" w:space="0"/>
              <w:right w:val="single" w:color="000000" w:sz="2" w:space="0"/>
            </w:tcBorders>
          </w:tcPr>
          <w:p w14:paraId="6975DC40">
            <w:pPr>
              <w:pStyle w:val="57"/>
              <w:spacing w:before="62" w:after="62" w:line="288" w:lineRule="auto"/>
              <w:ind w:left="0" w:right="0" w:firstLine="0"/>
            </w:pPr>
            <w:r>
              <w:rPr>
                <w:rStyle w:val="47"/>
              </w:rPr>
              <w:t>Sync_Event</w:t>
            </w:r>
            <w:r>
              <w:t xml:space="preserve"> 类型。管理员更换了播放内容。Payload 包含新的视频 URL、视频标题及初始字幕信息。客户端接收后需重置播放器并加载新资源。</w:t>
            </w:r>
          </w:p>
        </w:tc>
      </w:tr>
      <w:tr w14:paraId="25C754AC">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76F75279">
            <w:pPr>
              <w:pStyle w:val="57"/>
              <w:spacing w:before="62" w:after="62"/>
              <w:rPr>
                <w:b/>
                <w:bCs/>
              </w:rPr>
            </w:pPr>
            <w:r>
              <w:rPr>
                <w:b/>
                <w:bCs/>
              </w:rPr>
              <w:t>同步阈值</w:t>
            </w:r>
          </w:p>
        </w:tc>
        <w:tc>
          <w:tcPr>
            <w:tcW w:w="8262" w:type="dxa"/>
            <w:tcBorders>
              <w:left w:val="single" w:color="000000" w:sz="2" w:space="0"/>
              <w:bottom w:val="single" w:color="000000" w:sz="2" w:space="0"/>
              <w:right w:val="single" w:color="000000" w:sz="2" w:space="0"/>
            </w:tcBorders>
          </w:tcPr>
          <w:p w14:paraId="230AEA21">
            <w:pPr>
              <w:pStyle w:val="57"/>
              <w:spacing w:before="62" w:after="62" w:line="288" w:lineRule="auto"/>
              <w:ind w:left="0" w:right="0" w:firstLine="0"/>
            </w:pPr>
            <w:r>
              <w:t>系统允许的最大时间误差值（例如 2000 毫秒）。超过此值的偏差被视为“不同步”，必须触发强制跳转逻辑。</w:t>
            </w:r>
          </w:p>
        </w:tc>
      </w:tr>
      <w:tr w14:paraId="4D7AF30C">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4908060D">
            <w:pPr>
              <w:pStyle w:val="57"/>
              <w:spacing w:before="62" w:after="62" w:line="288" w:lineRule="auto"/>
              <w:ind w:left="0" w:right="0" w:firstLine="0"/>
            </w:pPr>
            <w:r>
              <w:rPr>
                <w:b/>
                <w:bCs/>
              </w:rPr>
              <w:t>本地属性</w:t>
            </w:r>
            <w:r>
              <w:t xml:space="preserve"> </w:t>
            </w:r>
          </w:p>
        </w:tc>
        <w:tc>
          <w:tcPr>
            <w:tcW w:w="8262" w:type="dxa"/>
            <w:tcBorders>
              <w:left w:val="single" w:color="000000" w:sz="2" w:space="0"/>
              <w:bottom w:val="single" w:color="000000" w:sz="2" w:space="0"/>
              <w:right w:val="single" w:color="000000" w:sz="2" w:space="0"/>
            </w:tcBorders>
          </w:tcPr>
          <w:p w14:paraId="6FFA31FD">
            <w:pPr>
              <w:pStyle w:val="57"/>
              <w:spacing w:before="62" w:after="62" w:line="288" w:lineRule="auto"/>
              <w:ind w:left="0" w:right="0" w:firstLine="0"/>
            </w:pPr>
            <w:r>
              <w:t>指音量和 清晰度。这些属性由观众端独立控制，系统严禁将其同步给其他用户。</w:t>
            </w:r>
          </w:p>
        </w:tc>
      </w:tr>
      <w:tr w14:paraId="53ED5B30">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53EDE2C1">
            <w:pPr>
              <w:pStyle w:val="57"/>
              <w:spacing w:before="62" w:after="62"/>
              <w:rPr>
                <w:b/>
                <w:bCs/>
              </w:rPr>
            </w:pPr>
            <w:r>
              <w:rPr>
                <w:b/>
                <w:bCs/>
              </w:rPr>
              <w:t>房间状态对象</w:t>
            </w:r>
          </w:p>
        </w:tc>
        <w:tc>
          <w:tcPr>
            <w:tcW w:w="8262" w:type="dxa"/>
            <w:tcBorders>
              <w:left w:val="single" w:color="000000" w:sz="2" w:space="0"/>
              <w:bottom w:val="single" w:color="000000" w:sz="2" w:space="0"/>
              <w:right w:val="single" w:color="000000" w:sz="2" w:space="0"/>
            </w:tcBorders>
          </w:tcPr>
          <w:p w14:paraId="0D029D0C">
            <w:pPr>
              <w:pStyle w:val="57"/>
              <w:spacing w:before="62" w:after="62" w:line="288" w:lineRule="auto"/>
              <w:ind w:left="0" w:right="0" w:firstLine="0"/>
            </w:pPr>
            <w:r>
              <w:t>服务器维护的关于房间当前情况的唯一真实数据集合，用于新用户进房时的初始化同步。（包含：正在播放的视频资源标识、全局基准时间戳、当前播放状态、当前字幕轨道）</w:t>
            </w:r>
          </w:p>
        </w:tc>
      </w:tr>
      <w:tr w14:paraId="563C36B1">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3320159F">
            <w:pPr>
              <w:pStyle w:val="57"/>
              <w:spacing w:before="62" w:after="62" w:line="288" w:lineRule="auto"/>
              <w:ind w:left="0" w:right="0" w:firstLine="0"/>
            </w:pPr>
            <w:r>
              <w:rPr>
                <w:rStyle w:val="42"/>
              </w:rPr>
              <w:t>流媒体播放格式</w:t>
            </w:r>
          </w:p>
        </w:tc>
        <w:tc>
          <w:tcPr>
            <w:tcW w:w="8262" w:type="dxa"/>
            <w:tcBorders>
              <w:left w:val="single" w:color="000000" w:sz="2" w:space="0"/>
              <w:bottom w:val="single" w:color="000000" w:sz="2" w:space="0"/>
              <w:right w:val="single" w:color="000000" w:sz="2" w:space="0"/>
            </w:tcBorders>
          </w:tcPr>
          <w:p w14:paraId="1E7B80BC">
            <w:pPr>
              <w:pStyle w:val="57"/>
              <w:spacing w:before="62" w:after="62" w:line="288" w:lineRule="auto"/>
              <w:ind w:left="0" w:right="0" w:firstLine="0"/>
            </w:pPr>
            <w:r>
              <w:t xml:space="preserve">一种特殊的视频传输协议，用于通过网络高效、分段地交付内容。本项目特指 </w:t>
            </w:r>
            <w:r>
              <w:rPr>
                <w:rStyle w:val="42"/>
              </w:rPr>
              <w:t>HLS (HTTP Live Streaming)</w:t>
            </w:r>
          </w:p>
        </w:tc>
      </w:tr>
      <w:tr w14:paraId="7316FCE9">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411C87E8">
            <w:pPr>
              <w:pStyle w:val="57"/>
              <w:spacing w:before="62" w:after="62" w:line="288" w:lineRule="auto"/>
              <w:ind w:left="0" w:right="0" w:firstLine="0"/>
            </w:pPr>
            <w:r>
              <w:rPr>
                <w:rStyle w:val="42"/>
              </w:rPr>
              <w:t>视频库</w:t>
            </w:r>
          </w:p>
        </w:tc>
        <w:tc>
          <w:tcPr>
            <w:tcW w:w="8262" w:type="dxa"/>
            <w:tcBorders>
              <w:left w:val="single" w:color="000000" w:sz="2" w:space="0"/>
              <w:bottom w:val="single" w:color="000000" w:sz="2" w:space="0"/>
              <w:right w:val="single" w:color="000000" w:sz="2" w:space="0"/>
            </w:tcBorders>
          </w:tcPr>
          <w:p w14:paraId="3F3A2243">
            <w:pPr>
              <w:pStyle w:val="57"/>
              <w:spacing w:before="62" w:after="62" w:line="288" w:lineRule="auto"/>
              <w:ind w:left="0" w:right="0" w:firstLine="0"/>
            </w:pPr>
            <w:r>
              <w:t>系统中所有</w:t>
            </w:r>
            <w:r>
              <w:rPr>
                <w:rStyle w:val="42"/>
              </w:rPr>
              <w:t>视频资产记录</w:t>
            </w:r>
            <w:r>
              <w:t>的集合。</w:t>
            </w:r>
            <w:r>
              <w:rPr>
                <w:rFonts w:hint="eastAsia"/>
              </w:rPr>
              <w:t>放映室创建者和放映控制者</w:t>
            </w:r>
            <w:r>
              <w:t>可以从中检索并选择视频进行播放。</w:t>
            </w:r>
          </w:p>
        </w:tc>
      </w:tr>
      <w:tr w14:paraId="269E5AD3">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739370A3">
            <w:pPr>
              <w:pStyle w:val="57"/>
              <w:spacing w:before="62" w:after="62" w:line="288" w:lineRule="auto"/>
              <w:ind w:left="0" w:right="0" w:firstLine="0"/>
              <w:rPr>
                <w:b/>
              </w:rPr>
            </w:pPr>
            <w:r>
              <w:rPr>
                <w:rStyle w:val="42"/>
              </w:rPr>
              <w:t>视频资产列</w:t>
            </w:r>
            <w:r>
              <w:rPr>
                <w:rStyle w:val="42"/>
                <w:rFonts w:hint="eastAsia"/>
                <w:b/>
              </w:rPr>
              <w:t>表</w:t>
            </w:r>
          </w:p>
        </w:tc>
        <w:tc>
          <w:tcPr>
            <w:tcW w:w="8262" w:type="dxa"/>
            <w:tcBorders>
              <w:left w:val="single" w:color="000000" w:sz="2" w:space="0"/>
              <w:bottom w:val="single" w:color="000000" w:sz="2" w:space="0"/>
              <w:right w:val="single" w:color="000000" w:sz="2" w:space="0"/>
            </w:tcBorders>
          </w:tcPr>
          <w:p w14:paraId="67A649C6">
            <w:pPr>
              <w:pStyle w:val="57"/>
              <w:spacing w:before="62" w:after="62" w:line="288" w:lineRule="auto"/>
              <w:ind w:left="0" w:right="0" w:firstLine="0"/>
            </w:pPr>
            <w:r>
              <w:rPr>
                <w:rStyle w:val="42"/>
              </w:rPr>
              <w:t>视频库</w:t>
            </w:r>
            <w:r>
              <w:t>的一种视图表现形式。它包含多个</w:t>
            </w:r>
            <w:r>
              <w:rPr>
                <w:rStyle w:val="42"/>
              </w:rPr>
              <w:t>视频资产记录</w:t>
            </w:r>
            <w:r>
              <w:t>的摘要，供</w:t>
            </w:r>
            <w:r>
              <w:rPr>
                <w:rFonts w:hint="eastAsia"/>
              </w:rPr>
              <w:t>视频库</w:t>
            </w:r>
            <w:r>
              <w:t>管理员进行维护操作。</w:t>
            </w:r>
          </w:p>
        </w:tc>
      </w:tr>
      <w:tr w14:paraId="5B82239D">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2FEE8C45">
            <w:pPr>
              <w:pStyle w:val="57"/>
              <w:spacing w:before="62" w:after="62" w:line="288" w:lineRule="auto"/>
              <w:ind w:left="0" w:right="0" w:firstLine="0"/>
            </w:pPr>
            <w:r>
              <w:rPr>
                <w:rStyle w:val="42"/>
              </w:rPr>
              <w:t>视频资产记录</w:t>
            </w:r>
          </w:p>
        </w:tc>
        <w:tc>
          <w:tcPr>
            <w:tcW w:w="8262" w:type="dxa"/>
            <w:tcBorders>
              <w:left w:val="single" w:color="000000" w:sz="2" w:space="0"/>
              <w:bottom w:val="single" w:color="000000" w:sz="2" w:space="0"/>
              <w:right w:val="single" w:color="000000" w:sz="2" w:space="0"/>
            </w:tcBorders>
          </w:tcPr>
          <w:p w14:paraId="426C238A">
            <w:pPr>
              <w:pStyle w:val="57"/>
              <w:spacing w:before="62" w:after="62" w:line="288" w:lineRule="auto"/>
              <w:ind w:left="0" w:right="0" w:firstLine="0"/>
            </w:pPr>
            <w:r>
              <w:t>系统</w:t>
            </w:r>
            <w:r>
              <w:rPr>
                <w:rStyle w:val="42"/>
              </w:rPr>
              <w:t>持续管理的</w:t>
            </w:r>
            <w:r>
              <w:t>关于视频的元数据集合。它包含文件存储位置、处理状态、标题等信息，代表了一个可供流媒体服务使用的资产。</w:t>
            </w:r>
          </w:p>
        </w:tc>
      </w:tr>
      <w:tr w14:paraId="2ADAEBBB">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1EC9EBCF">
            <w:pPr>
              <w:pStyle w:val="57"/>
              <w:spacing w:before="62" w:after="62" w:line="288" w:lineRule="auto"/>
              <w:ind w:left="0" w:right="0" w:firstLine="0"/>
            </w:pPr>
            <w:r>
              <w:rPr>
                <w:rStyle w:val="42"/>
              </w:rPr>
              <w:t>CHANGE_SUBTITLE (更改字幕)</w:t>
            </w:r>
          </w:p>
        </w:tc>
        <w:tc>
          <w:tcPr>
            <w:tcW w:w="8262" w:type="dxa"/>
            <w:tcBorders>
              <w:left w:val="single" w:color="000000" w:sz="2" w:space="0"/>
              <w:bottom w:val="single" w:color="000000" w:sz="2" w:space="0"/>
              <w:right w:val="single" w:color="000000" w:sz="2" w:space="0"/>
            </w:tcBorders>
          </w:tcPr>
          <w:p w14:paraId="2C5AA9D7">
            <w:pPr>
              <w:pStyle w:val="57"/>
              <w:spacing w:before="62" w:after="62" w:line="288" w:lineRule="auto"/>
              <w:ind w:left="0" w:right="0" w:firstLine="0"/>
            </w:pPr>
            <w:r>
              <w:rPr>
                <w:rStyle w:val="47"/>
              </w:rPr>
              <w:t>Sync_Event</w:t>
            </w:r>
            <w:r>
              <w:t xml:space="preserve"> 类型。管理员更换了播放内容。Payload 包含新字幕信息。客户端接收后需更改当前播放视频的字幕轨道。</w:t>
            </w:r>
          </w:p>
        </w:tc>
      </w:tr>
      <w:tr w14:paraId="7E949597">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2650F96E">
            <w:pPr>
              <w:pStyle w:val="57"/>
              <w:spacing w:before="62" w:after="62" w:line="288" w:lineRule="auto"/>
              <w:ind w:left="0" w:right="0" w:firstLine="0"/>
            </w:pPr>
            <w:r>
              <w:rPr>
                <w:rStyle w:val="42"/>
              </w:rPr>
              <w:t>审计日志</w:t>
            </w:r>
          </w:p>
        </w:tc>
        <w:tc>
          <w:tcPr>
            <w:tcW w:w="8262" w:type="dxa"/>
            <w:tcBorders>
              <w:left w:val="single" w:color="000000" w:sz="2" w:space="0"/>
              <w:bottom w:val="single" w:color="000000" w:sz="2" w:space="0"/>
              <w:right w:val="single" w:color="000000" w:sz="2" w:space="0"/>
            </w:tcBorders>
          </w:tcPr>
          <w:p w14:paraId="73357FF4">
            <w:pPr>
              <w:pStyle w:val="57"/>
              <w:spacing w:before="62" w:after="62" w:line="288" w:lineRule="auto"/>
              <w:ind w:left="0" w:right="0" w:firstLine="0"/>
            </w:pPr>
            <w:r>
              <w:t>系统为每一次控制操作记录的不可篡改的日志，通常包含操作者、操作类型、操作时间、操作参数等信息，用于安全审计和问题追踪 。</w:t>
            </w:r>
          </w:p>
        </w:tc>
      </w:tr>
      <w:tr w14:paraId="46E3EED7">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3A8DF3F2">
            <w:pPr>
              <w:pStyle w:val="57"/>
              <w:spacing w:before="62" w:after="62" w:line="288" w:lineRule="auto"/>
              <w:ind w:left="0" w:right="0" w:firstLine="0"/>
            </w:pPr>
            <w:r>
              <w:rPr>
                <w:rStyle w:val="42"/>
              </w:rPr>
              <w:t>本地属性</w:t>
            </w:r>
          </w:p>
        </w:tc>
        <w:tc>
          <w:tcPr>
            <w:tcW w:w="8262" w:type="dxa"/>
            <w:tcBorders>
              <w:left w:val="single" w:color="000000" w:sz="2" w:space="0"/>
              <w:bottom w:val="single" w:color="000000" w:sz="2" w:space="0"/>
              <w:right w:val="single" w:color="000000" w:sz="2" w:space="0"/>
            </w:tcBorders>
          </w:tcPr>
          <w:p w14:paraId="06129447">
            <w:pPr>
              <w:pStyle w:val="57"/>
              <w:spacing w:before="62" w:after="62" w:line="288" w:lineRule="auto"/>
              <w:ind w:left="0" w:right="0" w:firstLine="0"/>
            </w:pPr>
            <w:r>
              <w:t>指音量和清晰度。这些属性由观众端独立控制，系统严禁将其同步给其他用户。</w:t>
            </w:r>
          </w:p>
        </w:tc>
      </w:tr>
      <w:tr w14:paraId="7B95867D">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2F295801">
            <w:pPr>
              <w:pStyle w:val="57"/>
              <w:spacing w:before="62" w:after="62" w:line="288" w:lineRule="auto"/>
              <w:ind w:left="0" w:right="0" w:firstLine="0"/>
            </w:pPr>
            <w:r>
              <w:rPr>
                <w:rStyle w:val="42"/>
              </w:rPr>
              <w:t>操作时间戳</w:t>
            </w:r>
          </w:p>
        </w:tc>
        <w:tc>
          <w:tcPr>
            <w:tcW w:w="8262" w:type="dxa"/>
            <w:tcBorders>
              <w:left w:val="single" w:color="000000" w:sz="2" w:space="0"/>
              <w:bottom w:val="single" w:color="000000" w:sz="2" w:space="0"/>
              <w:right w:val="single" w:color="000000" w:sz="2" w:space="0"/>
            </w:tcBorders>
          </w:tcPr>
          <w:p w14:paraId="224B18D5">
            <w:pPr>
              <w:pStyle w:val="57"/>
              <w:spacing w:before="62" w:after="62" w:line="288" w:lineRule="auto"/>
              <w:ind w:left="0" w:right="0" w:firstLine="0"/>
            </w:pPr>
            <w:r>
              <w:t>记录控制操作发生时刻的唯一时间标识。用于解决操作冲突、保证操作顺序以及进行日志记录 。</w:t>
            </w:r>
          </w:p>
        </w:tc>
      </w:tr>
      <w:tr w14:paraId="2FCFE7EB">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64301DA4">
            <w:pPr>
              <w:pStyle w:val="57"/>
              <w:spacing w:before="62" w:after="62" w:line="288" w:lineRule="auto"/>
              <w:ind w:left="0" w:right="0" w:firstLine="0"/>
            </w:pPr>
            <w:r>
              <w:rPr>
                <w:rStyle w:val="42"/>
              </w:rPr>
              <w:t>状态恢复机制</w:t>
            </w:r>
          </w:p>
        </w:tc>
        <w:tc>
          <w:tcPr>
            <w:tcW w:w="8262" w:type="dxa"/>
            <w:tcBorders>
              <w:left w:val="single" w:color="000000" w:sz="2" w:space="0"/>
              <w:bottom w:val="single" w:color="000000" w:sz="2" w:space="0"/>
              <w:right w:val="single" w:color="000000" w:sz="2" w:space="0"/>
            </w:tcBorders>
          </w:tcPr>
          <w:p w14:paraId="7FFE3F23">
            <w:pPr>
              <w:pStyle w:val="57"/>
              <w:spacing w:before="62" w:after="62" w:line="288" w:lineRule="auto"/>
              <w:ind w:left="0" w:right="0" w:firstLine="0"/>
            </w:pPr>
            <w:r>
              <w:t>当用户因网络问题暂时断开连接并重连后，系统能够自动将其播放器状态（进度、播放/暂停等）恢复到与当前房间状态对象一致的流程。</w:t>
            </w:r>
          </w:p>
        </w:tc>
      </w:tr>
      <w:tr w14:paraId="0DAE5DB5">
        <w:tblPrEx>
          <w:tblCellMar>
            <w:top w:w="55" w:type="dxa"/>
            <w:left w:w="55" w:type="dxa"/>
            <w:bottom w:w="55" w:type="dxa"/>
            <w:right w:w="55" w:type="dxa"/>
          </w:tblCellMar>
        </w:tblPrEx>
        <w:tc>
          <w:tcPr>
            <w:tcW w:w="1486" w:type="dxa"/>
            <w:tcBorders>
              <w:left w:val="single" w:color="000000" w:sz="2" w:space="0"/>
              <w:bottom w:val="single" w:color="000000" w:sz="2" w:space="0"/>
            </w:tcBorders>
          </w:tcPr>
          <w:p w14:paraId="5B30E155">
            <w:pPr>
              <w:pStyle w:val="57"/>
              <w:spacing w:before="62" w:after="62"/>
              <w:rPr>
                <w:b/>
                <w:bCs/>
              </w:rPr>
            </w:pPr>
            <w:r>
              <w:rPr>
                <w:b/>
                <w:bCs/>
              </w:rPr>
              <w:t>服务选项</w:t>
            </w:r>
          </w:p>
        </w:tc>
        <w:tc>
          <w:tcPr>
            <w:tcW w:w="8262" w:type="dxa"/>
            <w:tcBorders>
              <w:left w:val="single" w:color="000000" w:sz="2" w:space="0"/>
              <w:bottom w:val="single" w:color="000000" w:sz="2" w:space="0"/>
              <w:right w:val="single" w:color="000000" w:sz="2" w:space="0"/>
            </w:tcBorders>
          </w:tcPr>
          <w:p w14:paraId="4D1583A9">
            <w:pPr>
              <w:pStyle w:val="57"/>
              <w:spacing w:before="62" w:after="62" w:line="288" w:lineRule="auto"/>
              <w:ind w:left="0" w:right="0" w:firstLine="0"/>
            </w:pPr>
            <w:r>
              <w:t>指系统在观影厅提供的可操作选项，如：发送消息、弹幕开关、离开房间等</w:t>
            </w:r>
          </w:p>
        </w:tc>
      </w:tr>
    </w:tbl>
    <w:p w14:paraId="2314B201"/>
    <w:p w14:paraId="54828984">
      <w:pPr>
        <w:pStyle w:val="3"/>
        <w:numPr>
          <w:ilvl w:val="1"/>
          <w:numId w:val="1"/>
        </w:numPr>
        <w:rPr>
          <w:sz w:val="32"/>
        </w:rPr>
      </w:pPr>
      <w:bookmarkStart w:id="64" w:name="_Toc31407"/>
      <w:r>
        <w:rPr>
          <w:sz w:val="32"/>
        </w:rPr>
        <w:t>用例描述</w:t>
      </w:r>
      <w:bookmarkEnd w:id="64"/>
    </w:p>
    <w:p w14:paraId="210AC597">
      <w:pPr>
        <w:pStyle w:val="6"/>
        <w:numPr>
          <w:ilvl w:val="2"/>
          <w:numId w:val="1"/>
        </w:numPr>
        <w:ind w:left="0" w:right="0" w:firstLine="0"/>
        <w:rPr>
          <w:rFonts w:hint="eastAsia"/>
          <w:sz w:val="29"/>
        </w:rPr>
      </w:pPr>
      <w:bookmarkStart w:id="65" w:name="_Toc15951"/>
      <w:r>
        <w:rPr>
          <w:rFonts w:hint="eastAsia"/>
          <w:sz w:val="29"/>
        </w:rPr>
        <w:t>UC-01 参与社交影院</w:t>
      </w:r>
      <w:bookmarkEnd w:id="65"/>
    </w:p>
    <w:p w14:paraId="464DA463">
      <w:pPr>
        <w:numPr>
          <w:ilvl w:val="0"/>
          <w:numId w:val="5"/>
        </w:numPr>
      </w:pPr>
      <w:r>
        <w:t>简略描述</w:t>
      </w:r>
    </w:p>
    <w:p w14:paraId="64E64E72">
      <w:pPr>
        <w:pStyle w:val="4"/>
        <w:numPr>
          <w:ilvl w:val="0"/>
          <w:numId w:val="0"/>
        </w:numPr>
        <w:pBdr>
          <w:bottom w:val="none" w:color="auto" w:sz="0" w:space="0"/>
        </w:pBdr>
      </w:pPr>
      <w:r>
        <w:t>本用例描述观众们在一个共同的虚拟房间内（线上观影室）进行共同观影：用户创建房间并加载视频资源，观众加入房间后由系统完成播放状态初始化与持续同步；在放映过程中，放映控制者可以控制放映节奏与内容，观众进行实时讨论互动，放映厅创建者维护房间秩序并在活动结束后解散房间。</w:t>
      </w:r>
    </w:p>
    <w:p w14:paraId="566CCE9A">
      <w:pPr>
        <w:numPr>
          <w:ilvl w:val="0"/>
          <w:numId w:val="5"/>
        </w:numPr>
        <w:pBdr>
          <w:bottom w:val="none" w:color="auto" w:sz="0" w:space="0"/>
        </w:pBdr>
      </w:pPr>
      <w:r>
        <w:t>用例图</w:t>
      </w:r>
    </w:p>
    <w:p w14:paraId="38E53472">
      <w:pPr>
        <w:numPr>
          <w:ilvl w:val="0"/>
          <w:numId w:val="5"/>
        </w:numPr>
      </w:pPr>
      <w:r>
        <w:t>前置条件</w:t>
      </w:r>
    </w:p>
    <w:p w14:paraId="17F5751F">
      <w:pPr>
        <w:pStyle w:val="4"/>
        <w:numPr>
          <w:ilvl w:val="0"/>
          <w:numId w:val="6"/>
        </w:numPr>
      </w:pPr>
      <w:r>
        <w:t>放映厅创建者已登录系统。</w:t>
      </w:r>
    </w:p>
    <w:p w14:paraId="3BFFD681">
      <w:pPr>
        <w:pStyle w:val="4"/>
        <w:numPr>
          <w:ilvl w:val="0"/>
          <w:numId w:val="6"/>
        </w:numPr>
      </w:pPr>
      <w:r>
        <w:t>系统可用（能够创建房间并提供实时同步与互动服务）。</w:t>
      </w:r>
    </w:p>
    <w:p w14:paraId="3B6AEAA6"/>
    <w:p w14:paraId="22B34EE2">
      <w:pPr>
        <w:numPr>
          <w:ilvl w:val="0"/>
          <w:numId w:val="7"/>
        </w:numPr>
      </w:pPr>
      <w:r>
        <w:t>基本流</w:t>
      </w:r>
    </w:p>
    <w:p w14:paraId="66F8D8D8">
      <w:pPr>
        <w:numPr>
          <w:ilvl w:val="0"/>
          <w:numId w:val="0"/>
        </w:numPr>
        <w:pBdr>
          <w:bottom w:val="none" w:color="auto" w:sz="0" w:space="0"/>
        </w:pBdr>
        <w:rPr>
          <w:rFonts w:ascii="方正仿宋_GBK" w:hAnsi="方正仿宋_GBK" w:eastAsia="方正仿宋_GBK" w:cs="方正仿宋_GBK"/>
          <w:sz w:val="21"/>
        </w:rPr>
      </w:pPr>
      <w:r>
        <w:rPr>
          <w:rFonts w:ascii="方正仿宋_GBK" w:hAnsi="方正仿宋_GBK" w:eastAsia="方正仿宋_GBK" w:cs="方正仿宋_GBK"/>
          <w:sz w:val="21"/>
        </w:rPr>
        <w:t>{启动活动}</w:t>
      </w:r>
    </w:p>
    <w:p w14:paraId="6D608FC6">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用例启动：放映厅创建者选择“发起社交影院放映”。</w:t>
      </w:r>
    </w:p>
    <w:p w14:paraId="7153819F">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系统提示放映厅创建者填写房间初始信息（例如：房间名称、人数上限、是否启用密码、公告）。</w:t>
      </w:r>
    </w:p>
    <w:p w14:paraId="777EC4C3">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{创建线上观影室（初始化房间）}</w:t>
      </w:r>
    </w:p>
    <w:p w14:paraId="0B32A18A">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放映厅创建者提交创建请求及初始配置。</w:t>
      </w:r>
    </w:p>
    <w:p w14:paraId="671F4B2C">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系统校验参数合法性（名称格式、人数上限范围等）。</w:t>
      </w:r>
    </w:p>
    <w:p w14:paraId="5DC737A0">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系统创建新的线上观影室，生成唯一房间标识（房间号/链接等）。</w:t>
      </w:r>
    </w:p>
    <w:p w14:paraId="71B562DC">
      <w:pPr>
        <w:pStyle w:val="4"/>
        <w:numPr>
          <w:ilvl w:val="0"/>
          <w:numId w:val="8"/>
        </w:numPr>
        <w:rPr>
          <w:rFonts w:ascii="方正仿宋_GBK" w:hAnsi="方正仿宋_GBK" w:eastAsia="方正仿宋_GBK" w:cs="方正仿宋_GBK"/>
        </w:rPr>
      </w:pPr>
      <w:r>
        <w:rPr>
          <w:rFonts w:ascii="方正仿宋_GBK" w:hAnsi="方正仿宋_GBK" w:eastAsia="方正仿宋_GBK" w:cs="方正仿宋_GBK"/>
        </w:rPr>
        <w:t>系统初始化视频状态对象（VideoState）：</w:t>
      </w:r>
    </w:p>
    <w:p w14:paraId="27D49ECF">
      <w:pPr>
        <w:pStyle w:val="4"/>
        <w:numPr>
          <w:ilvl w:val="1"/>
          <w:numId w:val="9"/>
        </w:numPr>
        <w:rPr>
          <w:rFonts w:ascii="方正仿宋_GBK" w:hAnsi="方正仿宋_GBK" w:eastAsia="方正仿宋_GBK" w:cs="方正仿宋_GBK"/>
        </w:rPr>
      </w:pPr>
      <w:r>
        <w:rPr>
          <w:rFonts w:ascii="方正仿宋_GBK" w:hAnsi="方正仿宋_GBK" w:eastAsia="方正仿宋_GBK" w:cs="方正仿宋_GBK"/>
        </w:rPr>
        <w:t>当前视频源：空（未加载）</w:t>
      </w:r>
    </w:p>
    <w:p w14:paraId="6076EE7F">
      <w:pPr>
        <w:pStyle w:val="4"/>
        <w:numPr>
          <w:ilvl w:val="1"/>
          <w:numId w:val="9"/>
        </w:numPr>
        <w:rPr>
          <w:rFonts w:ascii="方正仿宋_GBK" w:hAnsi="方正仿宋_GBK" w:eastAsia="方正仿宋_GBK" w:cs="方正仿宋_GBK"/>
        </w:rPr>
      </w:pPr>
      <w:r>
        <w:rPr>
          <w:rFonts w:ascii="方正仿宋_GBK" w:hAnsi="方正仿宋_GBK" w:eastAsia="方正仿宋_GBK" w:cs="方正仿宋_GBK"/>
        </w:rPr>
        <w:t>播放状态：暂停</w:t>
      </w:r>
    </w:p>
    <w:p w14:paraId="296ACC33">
      <w:pPr>
        <w:pStyle w:val="4"/>
        <w:numPr>
          <w:ilvl w:val="1"/>
          <w:numId w:val="9"/>
        </w:numPr>
        <w:rPr>
          <w:rFonts w:ascii="方正仿宋_GBK" w:hAnsi="方正仿宋_GBK" w:eastAsia="方正仿宋_GBK" w:cs="方正仿宋_GBK"/>
        </w:rPr>
      </w:pPr>
      <w:r>
        <w:rPr>
          <w:rFonts w:ascii="方正仿宋_GBK" w:hAnsi="方正仿宋_GBK" w:eastAsia="方正仿宋_GBK" w:cs="方正仿宋_GBK"/>
        </w:rPr>
        <w:t>进度：0</w:t>
      </w:r>
    </w:p>
    <w:p w14:paraId="5F8C9BFF">
      <w:pPr>
        <w:pStyle w:val="4"/>
        <w:numPr>
          <w:ilvl w:val="1"/>
          <w:numId w:val="9"/>
        </w:numPr>
        <w:rPr>
          <w:rFonts w:ascii="方正仿宋_GBK" w:hAnsi="方正仿宋_GBK" w:eastAsia="方正仿宋_GBK" w:cs="方正仿宋_GBK"/>
        </w:rPr>
      </w:pPr>
      <w:r>
        <w:rPr>
          <w:rFonts w:ascii="方正仿宋_GBK" w:hAnsi="方正仿宋_GBK" w:eastAsia="方正仿宋_GBK" w:cs="方正仿宋_GBK"/>
        </w:rPr>
        <w:t>倍速：1.0</w:t>
      </w:r>
    </w:p>
    <w:p w14:paraId="25BFB110">
      <w:pPr>
        <w:pStyle w:val="4"/>
        <w:numPr>
          <w:ilvl w:val="1"/>
          <w:numId w:val="9"/>
        </w:numPr>
        <w:rPr>
          <w:rFonts w:ascii="方正仿宋_GBK" w:hAnsi="方正仿宋_GBK" w:eastAsia="方正仿宋_GBK" w:cs="方正仿宋_GBK"/>
        </w:rPr>
      </w:pPr>
      <w:r>
        <w:rPr>
          <w:rFonts w:ascii="方正仿宋_GBK" w:hAnsi="方正仿宋_GBK" w:eastAsia="方正仿宋_GBK" w:cs="方正仿宋_GBK"/>
        </w:rPr>
        <w:t>字幕：默认/空</w:t>
      </w:r>
    </w:p>
    <w:p w14:paraId="43FF1FA8">
      <w:pPr>
        <w:pStyle w:val="4"/>
        <w:numPr>
          <w:ilvl w:val="1"/>
          <w:numId w:val="9"/>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说明：房间的“公告/密码/人数上限/聊天模式”等属于房间配置，由系统保存并在成员加入时可见/可验证，但不属于 VideoState 的播放状态字段。</w:t>
      </w:r>
    </w:p>
    <w:p w14:paraId="3A57F672">
      <w:pPr>
        <w:pStyle w:val="4"/>
        <w:numPr>
          <w:ilvl w:val="0"/>
          <w:numId w:val="8"/>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系统</w:t>
      </w:r>
      <w:r>
        <w:rPr>
          <w:rFonts w:hint="eastAsia" w:ascii="方正仿宋_GBK" w:hAnsi="方正仿宋_GBK" w:eastAsia="方正仿宋_GBK" w:cs="方正仿宋_GBK"/>
        </w:rPr>
        <w:t>要求创建者设置昵称，</w:t>
      </w:r>
      <w:r>
        <w:rPr>
          <w:rFonts w:ascii="方正仿宋_GBK" w:hAnsi="方正仿宋_GBK" w:eastAsia="方正仿宋_GBK" w:cs="方正仿宋_GBK"/>
        </w:rPr>
        <w:t>将</w:t>
      </w:r>
      <w:r>
        <w:rPr>
          <w:rFonts w:hint="eastAsia" w:ascii="方正仿宋_GBK" w:hAnsi="方正仿宋_GBK" w:eastAsia="方正仿宋_GBK" w:cs="方正仿宋_GBK"/>
        </w:rPr>
        <w:t>该昵称</w:t>
      </w:r>
      <w:r>
        <w:rPr>
          <w:rFonts w:ascii="方正仿宋_GBK" w:hAnsi="方正仿宋_GBK" w:eastAsia="方正仿宋_GBK" w:cs="方正仿宋_GBK"/>
        </w:rPr>
        <w:t>设置为该房间的“放映厅创建者”（最高权限）。</w:t>
      </w:r>
    </w:p>
    <w:p w14:paraId="332376F4">
      <w:pPr>
        <w:pStyle w:val="4"/>
        <w:numPr>
          <w:ilvl w:val="0"/>
          <w:numId w:val="10"/>
        </w:numPr>
        <w:pBdr>
          <w:bottom w:val="none" w:color="auto" w:sz="0" w:space="0"/>
        </w:pBdr>
        <w:rPr>
          <w:rFonts w:ascii="方正仿宋_GBK" w:hAnsi="方正仿宋_GBK" w:eastAsia="方正仿宋_GBK" w:cs="方正仿宋_GBK"/>
        </w:rPr>
      </w:pPr>
      <w:r>
        <w:rPr>
          <w:rFonts w:hint="eastAsia" w:ascii="方正仿宋_GBK" w:hAnsi="方正仿宋_GBK" w:eastAsia="方正仿宋_GBK" w:cs="方正仿宋_GBK"/>
        </w:rPr>
        <w:t>系统向放映厅创建者展示房间界面</w:t>
      </w:r>
      <w:r>
        <w:rPr>
          <w:rFonts w:ascii="方正仿宋_GBK" w:hAnsi="方正仿宋_GBK" w:eastAsia="方正仿宋_GBK" w:cs="方正仿宋_GBK"/>
        </w:rPr>
        <w:t>以及房间管理面板。</w:t>
      </w:r>
    </w:p>
    <w:p w14:paraId="499EC75C">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w:t>
      </w:r>
      <w:r>
        <w:rPr>
          <w:rFonts w:hint="eastAsia" w:ascii="方正仿宋_GBK" w:hAnsi="方正仿宋_GBK" w:eastAsia="方正仿宋_GBK" w:cs="方正仿宋_GBK"/>
          <w:sz w:val="21"/>
        </w:rPr>
        <w:t>设置</w:t>
      </w:r>
      <w:r>
        <w:rPr>
          <w:rFonts w:ascii="方正仿宋_GBK" w:hAnsi="方正仿宋_GBK" w:eastAsia="方正仿宋_GBK" w:cs="方正仿宋_GBK"/>
          <w:sz w:val="21"/>
        </w:rPr>
        <w:t>片源（检索/选择/加载）}</w:t>
      </w:r>
    </w:p>
    <w:p w14:paraId="6BEC19F2">
      <w:pPr>
        <w:pStyle w:val="4"/>
        <w:numPr>
          <w:ilvl w:val="0"/>
          <w:numId w:val="10"/>
        </w:numPr>
        <w:rPr>
          <w:rFonts w:ascii="方正仿宋_GBK" w:hAnsi="方正仿宋_GBK" w:eastAsia="方正仿宋_GBK" w:cs="方正仿宋_GBK"/>
        </w:rPr>
      </w:pPr>
      <w:r>
        <w:rPr>
          <w:rFonts w:hint="eastAsia" w:ascii="方正仿宋_GBK" w:hAnsi="方正仿宋_GBK" w:eastAsia="方正仿宋_GBK" w:cs="方正仿宋_GBK"/>
        </w:rPr>
        <w:t>放映厅创建者在房间内选择“设置片源”，并输入外部视频链接。</w:t>
      </w:r>
    </w:p>
    <w:p w14:paraId="45ECFAF9">
      <w:pPr>
        <w:pStyle w:val="4"/>
        <w:numPr>
          <w:ilvl w:val="0"/>
          <w:numId w:val="10"/>
        </w:numPr>
        <w:rPr>
          <w:rFonts w:ascii="方正仿宋_GBK" w:hAnsi="方正仿宋_GBK" w:eastAsia="方正仿宋_GBK" w:cs="方正仿宋_GBK"/>
        </w:rPr>
      </w:pPr>
      <w:r>
        <w:rPr>
          <w:rFonts w:hint="eastAsia" w:ascii="方正仿宋_GBK" w:hAnsi="方正仿宋_GBK" w:eastAsia="方正仿宋_GBK" w:cs="方正仿宋_GBK"/>
        </w:rPr>
        <w:t>系统验证该链接格式及可达性。</w:t>
      </w:r>
    </w:p>
    <w:p w14:paraId="040ADECB">
      <w:pPr>
        <w:pStyle w:val="4"/>
        <w:numPr>
          <w:ilvl w:val="0"/>
          <w:numId w:val="10"/>
        </w:numPr>
        <w:rPr>
          <w:rFonts w:ascii="方正仿宋_GBK" w:hAnsi="方正仿宋_GBK" w:eastAsia="方正仿宋_GBK" w:cs="方正仿宋_GBK"/>
        </w:rPr>
      </w:pPr>
      <w:r>
        <w:rPr>
          <w:rFonts w:hint="eastAsia" w:ascii="方正仿宋_GBK" w:hAnsi="方正仿宋_GBK" w:eastAsia="方正仿宋_GBK" w:cs="方正仿宋_GBK"/>
          <w:i w:val="0"/>
          <w:strike w:val="0"/>
          <w:spacing w:val="0"/>
          <w:u w:val="none"/>
        </w:rPr>
        <w:t>系统更换当前视频源</w:t>
      </w:r>
      <w:r>
        <w:rPr>
          <w:rFonts w:ascii="方正仿宋_GBK" w:hAnsi="方正仿宋_GBK" w:eastAsia="方正仿宋_GBK" w:cs="方正仿宋_GBK"/>
          <w:i w:val="0"/>
          <w:strike w:val="0"/>
          <w:spacing w:val="0"/>
          <w:u w:val="none"/>
        </w:rPr>
        <w:t>，通知创建者视频已就绪</w:t>
      </w:r>
      <w:r>
        <w:rPr>
          <w:rFonts w:ascii="方正仿宋_GBK" w:hAnsi="方正仿宋_GBK" w:eastAsia="方正仿宋_GBK" w:cs="方正仿宋_GBK"/>
        </w:rPr>
        <w:t>。</w:t>
      </w:r>
    </w:p>
    <w:p w14:paraId="1284CEA8">
      <w:pPr>
        <w:pStyle w:val="5"/>
        <w:numPr>
          <w:ilvl w:val="1"/>
          <w:numId w:val="10"/>
        </w:numPr>
        <w:rPr>
          <w:rFonts w:ascii="方正仿宋_GBK" w:hAnsi="方正仿宋_GBK" w:eastAsia="方正仿宋_GBK" w:cs="方正仿宋_GBK"/>
        </w:rPr>
      </w:pPr>
      <w:r>
        <w:rPr>
          <w:rFonts w:ascii="方正仿宋_GBK" w:hAnsi="方正仿宋_GBK" w:eastAsia="方正仿宋_GBK" w:cs="方正仿宋_GBK"/>
          <w:i w:val="0"/>
          <w:strike w:val="0"/>
          <w:color w:val="333333"/>
          <w:spacing w:val="0"/>
          <w:u w:val="none"/>
        </w:rPr>
        <w:t>系统生成 Sync_Event(CHANGE_SOURCE) 并广播给房间内所有在线成员。</w:t>
      </w:r>
    </w:p>
    <w:p w14:paraId="24400D29">
      <w:pPr>
        <w:pStyle w:val="5"/>
        <w:numPr>
          <w:ilvl w:val="1"/>
          <w:numId w:val="10"/>
        </w:numPr>
        <w:rPr>
          <w:rFonts w:ascii="方正仿宋_GBK" w:hAnsi="方正仿宋_GBK" w:eastAsia="方正仿宋_GBK" w:cs="方正仿宋_GBK"/>
          <w:i w:val="0"/>
          <w:strike w:val="0"/>
          <w:color w:val="333333"/>
          <w:spacing w:val="0"/>
          <w:u w:val="none"/>
        </w:rPr>
      </w:pPr>
      <w:r>
        <w:rPr>
          <w:rFonts w:hint="eastAsia" w:ascii="方正仿宋_GBK" w:hAnsi="方正仿宋_GBK" w:eastAsia="方正仿宋_GBK" w:cs="方正仿宋_GBK"/>
          <w:i w:val="0"/>
          <w:strike w:val="0"/>
          <w:color w:val="333333"/>
          <w:spacing w:val="0"/>
          <w:u w:val="none"/>
        </w:rPr>
        <w:t>观众</w:t>
      </w:r>
      <w:r>
        <w:rPr>
          <w:rFonts w:ascii="方正仿宋_GBK" w:hAnsi="方正仿宋_GBK" w:eastAsia="方正仿宋_GBK" w:cs="方正仿宋_GBK"/>
          <w:i w:val="0"/>
          <w:strike w:val="0"/>
          <w:color w:val="333333"/>
          <w:spacing w:val="0"/>
          <w:u w:val="none"/>
        </w:rPr>
        <w:t>接收事件，自动加载新视频源并重置播放器状态。（新增）</w:t>
      </w:r>
    </w:p>
    <w:p w14:paraId="0465D67E">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w:t>
      </w:r>
      <w:r>
        <w:rPr>
          <w:rFonts w:hint="eastAsia" w:ascii="方正仿宋_GBK" w:hAnsi="方正仿宋_GBK" w:eastAsia="方正仿宋_GBK" w:cs="方正仿宋_GBK"/>
          <w:sz w:val="21"/>
        </w:rPr>
        <w:t>观众</w:t>
      </w:r>
      <w:r>
        <w:rPr>
          <w:rFonts w:ascii="方正仿宋_GBK" w:hAnsi="方正仿宋_GBK" w:eastAsia="方正仿宋_GBK" w:cs="方正仿宋_GBK"/>
          <w:sz w:val="21"/>
        </w:rPr>
        <w:t>加入并建立连接}</w:t>
      </w:r>
    </w:p>
    <w:p w14:paraId="6E68E091">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观众通过房间列表/房间号</w:t>
      </w:r>
      <w:r>
        <w:rPr>
          <w:rFonts w:hint="eastAsia" w:ascii="方正仿宋_GBK" w:hAnsi="方正仿宋_GBK" w:eastAsia="方正仿宋_GBK" w:cs="方正仿宋_GBK"/>
        </w:rPr>
        <w:t xml:space="preserve"> </w:t>
      </w:r>
      <w:r>
        <w:rPr>
          <w:rFonts w:ascii="方正仿宋_GBK" w:hAnsi="方正仿宋_GBK" w:eastAsia="方正仿宋_GBK" w:cs="方正仿宋_GBK"/>
        </w:rPr>
        <w:t>发现目标房间，并发起加入请求。</w:t>
      </w:r>
    </w:p>
    <w:p w14:paraId="0FC8C533">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系统对观众执行身份校验（如：密码校验、房间是否满员、是否被踢出/拉黑）</w:t>
      </w:r>
      <w:r>
        <w:rPr>
          <w:rFonts w:hint="eastAsia" w:ascii="方正仿宋_GBK" w:hAnsi="方正仿宋_GBK" w:eastAsia="方正仿宋_GBK" w:cs="方正仿宋_GBK"/>
        </w:rPr>
        <w:t>,通过后要求输入昵称。</w:t>
      </w:r>
    </w:p>
    <w:p w14:paraId="198C5949">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系统为观众建立实时连接，并将其加入房间在线成员列表。</w:t>
      </w:r>
    </w:p>
    <w:p w14:paraId="01FAD66F">
      <w:pPr>
        <w:pStyle w:val="4"/>
        <w:numPr>
          <w:ilvl w:val="0"/>
          <w:numId w:val="10"/>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系统向房间内成员广播“观众加入”的系统通知。</w:t>
      </w:r>
    </w:p>
    <w:p w14:paraId="11A58176">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{观众初始化同步（状态对齐）}</w:t>
      </w:r>
    </w:p>
    <w:p w14:paraId="1305D4B4">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系统读取 VideoState 并向新加入观众下发初始化数据（视频源、字幕、基准时间戳、是否播放、倍速等）。</w:t>
      </w:r>
    </w:p>
    <w:p w14:paraId="17FC0098">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观众客户端加载视频资源与字幕，将进度设置到 VideoState 指定的时间点，并设置播放倍速。</w:t>
      </w:r>
    </w:p>
    <w:p w14:paraId="5C89D9AE">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观众客户端应用本地属性（音量/清晰度/弹幕开关等），且这些变化不影响 VideoState。</w:t>
      </w:r>
    </w:p>
    <w:p w14:paraId="1C2997A8">
      <w:pPr>
        <w:pStyle w:val="4"/>
        <w:numPr>
          <w:ilvl w:val="0"/>
          <w:numId w:val="10"/>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观众客户端进入同步监听状态，等待并处理后续 `Sync_Event`。</w:t>
      </w:r>
    </w:p>
    <w:p w14:paraId="5796384F">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{开始放映}</w:t>
      </w:r>
    </w:p>
    <w:p w14:paraId="313B0FA3">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放映厅创建者点击“开始播放”。</w:t>
      </w:r>
    </w:p>
    <w:p w14:paraId="39CC0D50">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系统验证放映厅创建者权限与连接状态。</w:t>
      </w:r>
    </w:p>
    <w:p w14:paraId="6A99FBA1">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系统更新 VideoState 为“播放中”，并写入新的基准时间戳。</w:t>
      </w:r>
    </w:p>
    <w:p w14:paraId="01FBA4B5">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系统生成 `Sync_Event(PLAY)` 并广播给房间内所有观众。</w:t>
      </w:r>
    </w:p>
    <w:p w14:paraId="37D75183">
      <w:pPr>
        <w:pStyle w:val="4"/>
        <w:numPr>
          <w:ilvl w:val="0"/>
          <w:numId w:val="10"/>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所有观众客户端接收事件并切换为播放状态。</w:t>
      </w:r>
    </w:p>
    <w:p w14:paraId="39E6E079">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{放映中控制与全员强制同步（循环）}</w:t>
      </w:r>
    </w:p>
    <w:p w14:paraId="1EAA1B2C">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在播放过程中，放映厅创建者可重复执行控制操作：播放/暂停、跳转进度、调整倍速（以及字幕切换等）。</w:t>
      </w:r>
    </w:p>
    <w:p w14:paraId="3880C280">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对于每一次控制操作，系统执行以下可观察行为：</w:t>
      </w:r>
    </w:p>
    <w:p w14:paraId="2DEC381F">
      <w:pPr>
        <w:pStyle w:val="4"/>
        <w:ind w:left="816"/>
        <w:rPr>
          <w:rFonts w:ascii="方正仿宋_GBK" w:hAnsi="方正仿宋_GBK" w:eastAsia="方正仿宋_GBK" w:cs="方正仿宋_GBK"/>
        </w:rPr>
      </w:pPr>
      <w:r>
        <w:rPr>
          <w:rFonts w:hint="eastAsia" w:ascii="方正仿宋_GBK" w:hAnsi="方正仿宋_GBK" w:eastAsia="方正仿宋_GBK" w:cs="方正仿宋_GBK"/>
        </w:rPr>
        <w:t xml:space="preserve">1. </w:t>
      </w:r>
      <w:r>
        <w:rPr>
          <w:rFonts w:ascii="方正仿宋_GBK" w:hAnsi="方正仿宋_GBK" w:eastAsia="方正仿宋_GBK" w:cs="方正仿宋_GBK"/>
        </w:rPr>
        <w:t>系统验证发起者具有控制权限，且操作参数有效。</w:t>
      </w:r>
    </w:p>
    <w:p w14:paraId="64EB3069">
      <w:pPr>
        <w:pStyle w:val="4"/>
        <w:ind w:left="816"/>
        <w:rPr>
          <w:rFonts w:ascii="方正仿宋_GBK" w:hAnsi="方正仿宋_GBK" w:eastAsia="方正仿宋_GBK" w:cs="方正仿宋_GBK"/>
        </w:rPr>
      </w:pPr>
      <w:r>
        <w:rPr>
          <w:rFonts w:hint="eastAsia" w:ascii="方正仿宋_GBK" w:hAnsi="方正仿宋_GBK" w:eastAsia="方正仿宋_GBK" w:cs="方正仿宋_GBK"/>
        </w:rPr>
        <w:t xml:space="preserve">2. </w:t>
      </w:r>
      <w:r>
        <w:rPr>
          <w:rFonts w:ascii="方正仿宋_GBK" w:hAnsi="方正仿宋_GBK" w:eastAsia="方正仿宋_GBK" w:cs="方正仿宋_GBK"/>
        </w:rPr>
        <w:t>系统更新 VideoState（进度/状态/倍速/字幕等），作为新的“唯一真实数据源”。</w:t>
      </w:r>
    </w:p>
    <w:p w14:paraId="206B8895">
      <w:pPr>
        <w:pStyle w:val="4"/>
        <w:ind w:left="816"/>
        <w:rPr>
          <w:rFonts w:ascii="方正仿宋_GBK" w:hAnsi="方正仿宋_GBK" w:eastAsia="方正仿宋_GBK" w:cs="方正仿宋_GBK"/>
        </w:rPr>
      </w:pPr>
      <w:r>
        <w:rPr>
          <w:rFonts w:hint="eastAsia" w:ascii="方正仿宋_GBK" w:hAnsi="方正仿宋_GBK" w:eastAsia="方正仿宋_GBK" w:cs="方正仿宋_GBK"/>
        </w:rPr>
        <w:t xml:space="preserve">3. </w:t>
      </w:r>
      <w:r>
        <w:rPr>
          <w:rFonts w:ascii="方正仿宋_GBK" w:hAnsi="方正仿宋_GBK" w:eastAsia="方正仿宋_GBK" w:cs="方正仿宋_GBK"/>
        </w:rPr>
        <w:t>系统向房间内所有观众发布对应类型的 `Sync_Event`</w:t>
      </w:r>
      <w:r>
        <w:rPr>
          <w:rFonts w:hint="eastAsia" w:ascii="方正仿宋_GBK" w:hAnsi="方正仿宋_GBK" w:eastAsia="方正仿宋_GBK" w:cs="方正仿宋_GBK"/>
        </w:rPr>
        <w:tab/>
      </w:r>
      <w:r>
        <w:rPr>
          <w:rFonts w:hint="eastAsia" w:ascii="方正仿宋_GBK" w:hAnsi="方正仿宋_GBK" w:eastAsia="方正仿宋_GBK" w:cs="方正仿宋_GBK"/>
        </w:rPr>
        <w:tab/>
      </w:r>
      <w:r>
        <w:rPr>
          <w:rFonts w:hint="eastAsia" w:ascii="方正仿宋_GBK" w:hAnsi="方正仿宋_GBK" w:eastAsia="方正仿宋_GBK" w:cs="方正仿宋_GBK"/>
        </w:rPr>
        <w:tab/>
      </w:r>
      <w:r>
        <w:rPr>
          <w:rFonts w:ascii="方正仿宋_GBK" w:hAnsi="方正仿宋_GBK" w:eastAsia="方正仿宋_GBK" w:cs="方正仿宋_GBK"/>
        </w:rPr>
        <w:t>（PAUSE/PLAY/SEEK/CHANGE_RATE/CHANGE_SUBTITLE）。</w:t>
      </w:r>
    </w:p>
    <w:p w14:paraId="19508803">
      <w:pPr>
        <w:pStyle w:val="4"/>
        <w:pBdr>
          <w:bottom w:val="none" w:color="auto" w:sz="0" w:space="0"/>
        </w:pBdr>
        <w:ind w:left="816"/>
        <w:rPr>
          <w:rFonts w:ascii="方正仿宋_GBK" w:hAnsi="方正仿宋_GBK" w:eastAsia="方正仿宋_GBK" w:cs="方正仿宋_GBK"/>
        </w:rPr>
      </w:pPr>
      <w:r>
        <w:rPr>
          <w:rFonts w:hint="eastAsia" w:ascii="方正仿宋_GBK" w:hAnsi="方正仿宋_GBK" w:eastAsia="方正仿宋_GBK" w:cs="方正仿宋_GBK"/>
        </w:rPr>
        <w:t xml:space="preserve">4. </w:t>
      </w:r>
      <w:r>
        <w:rPr>
          <w:rFonts w:ascii="方正仿宋_GBK" w:hAnsi="方正仿宋_GBK" w:eastAsia="方正仿宋_GBK" w:cs="方正仿宋_GBK"/>
        </w:rPr>
        <w:t>观众端依据事件进行强制对齐：若误差超过同步阈值，必须执行强制校准（例如跳转到目标进度）。</w:t>
      </w:r>
    </w:p>
    <w:p w14:paraId="7D8D2F10">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{观众讨论互动（并行持续）}</w:t>
      </w:r>
    </w:p>
    <w:p w14:paraId="15D1EA00">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在放映期间，任一观众可发送聊天消息或弹幕。</w:t>
      </w:r>
    </w:p>
    <w:p w14:paraId="18C0EC05">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系统验证消息内容合规（长度/格式/频率/权限）。</w:t>
      </w:r>
    </w:p>
    <w:p w14:paraId="2CE5E3A7">
      <w:pPr>
        <w:pStyle w:val="4"/>
        <w:numPr>
          <w:ilvl w:val="0"/>
          <w:numId w:val="10"/>
        </w:numPr>
        <w:pBdr>
          <w:bottom w:val="none" w:color="auto" w:sz="0" w:space="0"/>
        </w:pBdr>
        <w:rPr>
          <w:rFonts w:ascii="方正仿宋_GBK" w:hAnsi="方正仿宋_GBK" w:eastAsia="方正仿宋_GBK" w:cs="方正仿宋_GBK"/>
        </w:rPr>
      </w:pPr>
      <w:r>
        <w:rPr>
          <w:rFonts w:ascii="方正仿宋_GBK" w:hAnsi="方正仿宋_GBK" w:eastAsia="方正仿宋_GBK" w:cs="方正仿宋_GBK"/>
        </w:rPr>
        <w:t>系统将消息广播给房间内在线成员，并在聊天区展示。</w:t>
      </w:r>
    </w:p>
    <w:p w14:paraId="2F9C8BA5">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{结束活动并解散房间}</w:t>
      </w:r>
    </w:p>
    <w:p w14:paraId="2E6A254B">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放映厅创建者选择“解散房间”。</w:t>
      </w:r>
    </w:p>
    <w:p w14:paraId="27FE6025">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系统提示不可恢复的后果并请求确认。</w:t>
      </w:r>
    </w:p>
    <w:p w14:paraId="426BA61A">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放映厅创建者确认。</w:t>
      </w:r>
    </w:p>
    <w:p w14:paraId="27D6D293">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系统强制断开所有成员连接，停止同步广播。</w:t>
      </w:r>
    </w:p>
    <w:p w14:paraId="5042F34F">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系统销毁房间实例及其 VideoState（并按策略清理会话数据）。</w:t>
      </w:r>
    </w:p>
    <w:p w14:paraId="2626344C">
      <w:pPr>
        <w:pStyle w:val="4"/>
        <w:numPr>
          <w:ilvl w:val="0"/>
          <w:numId w:val="10"/>
        </w:numPr>
        <w:rPr>
          <w:rFonts w:ascii="方正仿宋_GBK" w:hAnsi="方正仿宋_GBK" w:eastAsia="方正仿宋_GBK" w:cs="方正仿宋_GBK"/>
        </w:rPr>
      </w:pPr>
      <w:r>
        <w:rPr>
          <w:rFonts w:ascii="方正仿宋_GBK" w:hAnsi="方正仿宋_GBK" w:eastAsia="方正仿宋_GBK" w:cs="方正仿宋_GBK"/>
        </w:rPr>
        <w:t>用例结束。</w:t>
      </w:r>
    </w:p>
    <w:p w14:paraId="0BF03FF5"/>
    <w:p w14:paraId="18B288A7">
      <w:pPr>
        <w:numPr>
          <w:ilvl w:val="0"/>
          <w:numId w:val="11"/>
        </w:numPr>
      </w:pPr>
      <w:r>
        <w:t>备选流</w:t>
      </w:r>
    </w:p>
    <w:p w14:paraId="6C90D2CC">
      <w:pPr>
        <w:ind w:left="0"/>
      </w:pPr>
    </w:p>
    <w:p w14:paraId="44455571">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A1 房间加锁</w:t>
      </w:r>
    </w:p>
    <w:p w14:paraId="622F4626">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在{启动活动}、{开放加入并建立连接}处，放映厅创建者选择启用密码，则</w:t>
      </w:r>
    </w:p>
    <w:p w14:paraId="7E58C583">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{设置房间密码}</w:t>
      </w:r>
    </w:p>
    <w:p w14:paraId="108B3140">
      <w:pPr>
        <w:rPr>
          <w:rFonts w:ascii="方正仿宋_GBK" w:hAnsi="方正仿宋_GBK" w:eastAsia="方正仿宋_GBK" w:cs="方正仿宋_GBK"/>
          <w:sz w:val="21"/>
        </w:rPr>
      </w:pPr>
      <w:r>
        <w:rPr>
          <w:rFonts w:ascii="方正仿宋_GBK" w:hAnsi="方正仿宋_GBK" w:eastAsia="方正仿宋_GBK" w:cs="方正仿宋_GBK"/>
          <w:sz w:val="21"/>
        </w:rPr>
        <w:t>1. 系统提示放映厅创建者设置房间密码，并提示密码规则（例如：4~6 位数字/或至少</w:t>
      </w:r>
      <w:r>
        <w:rPr>
          <w:rFonts w:ascii="方正仿宋_GBK" w:hAnsi="方正仿宋_GBK" w:eastAsia="方正仿宋_GBK" w:cs="方正仿宋_GBK"/>
          <w:sz w:val="21"/>
        </w:rPr>
        <w:tab/>
      </w:r>
      <w:r>
        <w:rPr>
          <w:rFonts w:ascii="方正仿宋_GBK" w:hAnsi="方正仿宋_GBK" w:eastAsia="方正仿宋_GBK" w:cs="方正仿宋_GBK"/>
          <w:sz w:val="21"/>
        </w:rPr>
        <w:tab/>
      </w:r>
      <w:r>
        <w:rPr>
          <w:rFonts w:ascii="方正仿宋_GBK" w:hAnsi="方正仿宋_GBK" w:eastAsia="方正仿宋_GBK" w:cs="方正仿宋_GBK"/>
          <w:sz w:val="21"/>
        </w:rPr>
        <w:t>6 位可见字符）。</w:t>
      </w:r>
    </w:p>
    <w:p w14:paraId="344BBBE7">
      <w:pPr>
        <w:rPr>
          <w:rFonts w:ascii="方正仿宋_GBK" w:hAnsi="方正仿宋_GBK" w:eastAsia="方正仿宋_GBK" w:cs="方正仿宋_GBK"/>
          <w:sz w:val="21"/>
        </w:rPr>
      </w:pPr>
      <w:r>
        <w:rPr>
          <w:rFonts w:ascii="方正仿宋_GBK" w:hAnsi="方正仿宋_GBK" w:eastAsia="方正仿宋_GBK" w:cs="方正仿宋_GBK"/>
          <w:sz w:val="21"/>
        </w:rPr>
        <w:t>2. 放映厅创建者输入密码并确认。</w:t>
      </w:r>
    </w:p>
    <w:p w14:paraId="248330B7">
      <w:pPr>
        <w:numPr>
          <w:ilvl w:val="0"/>
          <w:numId w:val="12"/>
        </w:numPr>
        <w:rPr>
          <w:rFonts w:ascii="方正仿宋_GBK" w:hAnsi="方正仿宋_GBK" w:eastAsia="方正仿宋_GBK" w:cs="方正仿宋_GBK"/>
          <w:sz w:val="21"/>
        </w:rPr>
      </w:pPr>
      <w:r>
        <w:rPr>
          <w:rFonts w:ascii="方正仿宋_GBK" w:hAnsi="方正仿宋_GBK" w:eastAsia="方正仿宋_GBK" w:cs="方正仿宋_GBK"/>
          <w:sz w:val="21"/>
        </w:rPr>
        <w:t>系统验证密码符合规则。</w:t>
      </w:r>
    </w:p>
    <w:p w14:paraId="1ABCCECF">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{保存并反馈}</w:t>
      </w:r>
    </w:p>
    <w:p w14:paraId="2CD3793F">
      <w:pPr>
        <w:rPr>
          <w:rFonts w:ascii="方正仿宋_GBK" w:hAnsi="方正仿宋_GBK" w:eastAsia="方正仿宋_GBK" w:cs="方正仿宋_GBK"/>
          <w:sz w:val="21"/>
        </w:rPr>
      </w:pPr>
      <w:r>
        <w:rPr>
          <w:rFonts w:ascii="方正仿宋_GBK" w:hAnsi="方正仿宋_GBK" w:eastAsia="方正仿宋_GBK" w:cs="方正仿宋_GBK"/>
          <w:sz w:val="21"/>
        </w:rPr>
        <w:t>4. 系统保存房间密码，并将房间标记为“加锁”。</w:t>
      </w:r>
    </w:p>
    <w:p w14:paraId="7A945948">
      <w:pPr>
        <w:numPr>
          <w:ilvl w:val="0"/>
          <w:numId w:val="13"/>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系统提示放映厅创建者“房间已加锁”。</w:t>
      </w:r>
    </w:p>
    <w:p w14:paraId="45C9F890">
      <w:pPr>
        <w:numPr>
          <w:ilvl w:val="0"/>
          <w:numId w:val="13"/>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{创建线上观影室（初始化房间）} 处，继续执行步骤。</w:t>
      </w:r>
    </w:p>
    <w:p w14:paraId="000AA910">
      <w:pPr>
        <w:rPr>
          <w:rFonts w:ascii="方正仿宋_GBK" w:hAnsi="方正仿宋_GBK" w:eastAsia="方正仿宋_GBK" w:cs="方正仿宋_GBK"/>
          <w:sz w:val="21"/>
        </w:rPr>
      </w:pPr>
    </w:p>
    <w:p w14:paraId="17561467">
      <w:pPr>
        <w:rPr>
          <w:rFonts w:ascii="方正仿宋_GBK" w:hAnsi="方正仿宋_GBK" w:eastAsia="方正仿宋_GBK" w:cs="方正仿宋_GBK"/>
          <w:sz w:val="21"/>
        </w:rPr>
      </w:pPr>
      <w:r>
        <w:rPr>
          <w:rFonts w:ascii="方正仿宋_GBK" w:hAnsi="方正仿宋_GBK" w:eastAsia="方正仿宋_GBK" w:cs="方正仿宋_GBK"/>
          <w:sz w:val="21"/>
        </w:rPr>
        <w:t>A1.1 密码不符合规则</w:t>
      </w:r>
    </w:p>
    <w:p w14:paraId="32B0C612">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在{设置房间密码}处，若设置的密码不符合规则，则</w:t>
      </w:r>
    </w:p>
    <w:p w14:paraId="0190DF2F">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{提示错误}</w:t>
      </w:r>
    </w:p>
    <w:p w14:paraId="21D9144F">
      <w:pPr>
        <w:numPr>
          <w:ilvl w:val="0"/>
          <w:numId w:val="14"/>
        </w:numPr>
        <w:rPr>
          <w:rFonts w:ascii="方正仿宋_GBK" w:hAnsi="方正仿宋_GBK" w:eastAsia="方正仿宋_GBK" w:cs="方正仿宋_GBK"/>
          <w:sz w:val="21"/>
        </w:rPr>
      </w:pPr>
      <w:r>
        <w:rPr>
          <w:rFonts w:ascii="方正仿宋_GBK" w:hAnsi="方正仿宋_GBK" w:eastAsia="方正仿宋_GBK" w:cs="方正仿宋_GBK"/>
          <w:sz w:val="21"/>
        </w:rPr>
        <w:t>系统提示“密码不符合规则”。</w:t>
      </w:r>
    </w:p>
    <w:p w14:paraId="2E67F553">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{重试}</w:t>
      </w:r>
    </w:p>
    <w:p w14:paraId="5FE6D171">
      <w:pPr>
        <w:numPr>
          <w:ilvl w:val="0"/>
          <w:numId w:val="14"/>
        </w:numPr>
        <w:rPr>
          <w:rFonts w:ascii="方正仿宋_GBK" w:hAnsi="方正仿宋_GBK" w:eastAsia="方正仿宋_GBK" w:cs="方正仿宋_GBK"/>
          <w:sz w:val="21"/>
        </w:rPr>
      </w:pPr>
      <w:r>
        <w:rPr>
          <w:rFonts w:ascii="方正仿宋_GBK" w:hAnsi="方正仿宋_GBK" w:eastAsia="方正仿宋_GBK" w:cs="方正仿宋_GBK"/>
          <w:sz w:val="21"/>
        </w:rPr>
        <w:t>系统允许放映厅创建者重新输入密码。</w:t>
      </w:r>
    </w:p>
    <w:p w14:paraId="3BC26816">
      <w:pPr>
        <w:numPr>
          <w:ilvl w:val="0"/>
          <w:numId w:val="14"/>
        </w:numPr>
        <w:rPr>
          <w:rFonts w:ascii="方正仿宋_GBK" w:hAnsi="方正仿宋_GBK" w:eastAsia="方正仿宋_GBK" w:cs="方正仿宋_GBK"/>
          <w:sz w:val="21"/>
        </w:rPr>
      </w:pPr>
      <w:r>
        <w:rPr>
          <w:rFonts w:ascii="方正仿宋_GBK" w:hAnsi="方正仿宋_GBK" w:eastAsia="方正仿宋_GBK" w:cs="方正仿宋_GBK"/>
          <w:sz w:val="21"/>
        </w:rPr>
        <w:t>用例恢复到A1的{设置房间密码}处，继续执行步骤2</w:t>
      </w:r>
    </w:p>
    <w:p w14:paraId="357CC488">
      <w:pPr>
        <w:rPr>
          <w:rFonts w:ascii="方正仿宋_GBK" w:hAnsi="方正仿宋_GBK" w:eastAsia="方正仿宋_GBK" w:cs="方正仿宋_GBK"/>
          <w:sz w:val="21"/>
        </w:rPr>
      </w:pPr>
    </w:p>
    <w:p w14:paraId="13CF0639">
      <w:pPr>
        <w:rPr>
          <w:rFonts w:ascii="方正仿宋_GBK" w:hAnsi="方正仿宋_GBK" w:eastAsia="方正仿宋_GBK" w:cs="方正仿宋_GBK"/>
          <w:sz w:val="21"/>
        </w:rPr>
      </w:pPr>
      <w:r>
        <w:rPr>
          <w:rFonts w:ascii="方正仿宋_GBK" w:hAnsi="方正仿宋_GBK" w:eastAsia="方正仿宋_GBK" w:cs="方正仿宋_GBK"/>
          <w:sz w:val="21"/>
        </w:rPr>
        <w:t>A2 观众输入密码加入</w:t>
      </w:r>
    </w:p>
    <w:p w14:paraId="7F2FA19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在{开放加入并建立连接}处，若观众请求加入，则</w:t>
      </w:r>
    </w:p>
    <w:p w14:paraId="0C4C9ACB">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{输入密码}</w:t>
      </w:r>
    </w:p>
    <w:p w14:paraId="7056DF90">
      <w:pPr>
        <w:numPr>
          <w:ilvl w:val="0"/>
          <w:numId w:val="15"/>
        </w:numPr>
        <w:rPr>
          <w:rFonts w:ascii="方正仿宋_GBK" w:hAnsi="方正仿宋_GBK" w:eastAsia="方正仿宋_GBK" w:cs="方正仿宋_GBK"/>
          <w:sz w:val="21"/>
        </w:rPr>
      </w:pPr>
      <w:r>
        <w:rPr>
          <w:rFonts w:ascii="方正仿宋_GBK" w:hAnsi="方正仿宋_GBK" w:eastAsia="方正仿宋_GBK" w:cs="方正仿宋_GBK"/>
          <w:sz w:val="21"/>
        </w:rPr>
        <w:t>系统提示观众输入房间密码。</w:t>
      </w:r>
    </w:p>
    <w:p w14:paraId="4C3FC298">
      <w:pPr>
        <w:numPr>
          <w:ilvl w:val="0"/>
          <w:numId w:val="15"/>
        </w:numPr>
        <w:rPr>
          <w:rFonts w:ascii="方正仿宋_GBK" w:hAnsi="方正仿宋_GBK" w:eastAsia="方正仿宋_GBK" w:cs="方正仿宋_GBK"/>
          <w:sz w:val="21"/>
        </w:rPr>
      </w:pPr>
      <w:r>
        <w:rPr>
          <w:rFonts w:ascii="方正仿宋_GBK" w:hAnsi="方正仿宋_GBK" w:eastAsia="方正仿宋_GBK" w:cs="方正仿宋_GBK"/>
          <w:sz w:val="21"/>
        </w:rPr>
        <w:t>观众输入密码。</w:t>
      </w:r>
    </w:p>
    <w:p w14:paraId="70CDD94E">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{验证并继续}</w:t>
      </w:r>
    </w:p>
    <w:p w14:paraId="5B7D0362">
      <w:pPr>
        <w:numPr>
          <w:ilvl w:val="0"/>
          <w:numId w:val="15"/>
        </w:numPr>
        <w:rPr>
          <w:rFonts w:ascii="方正仿宋_GBK" w:hAnsi="方正仿宋_GBK" w:eastAsia="方正仿宋_GBK" w:cs="方正仿宋_GBK"/>
          <w:sz w:val="21"/>
        </w:rPr>
      </w:pPr>
      <w:r>
        <w:rPr>
          <w:rFonts w:ascii="方正仿宋_GBK" w:hAnsi="方正仿宋_GBK" w:eastAsia="方正仿宋_GBK" w:cs="方正仿宋_GBK"/>
          <w:sz w:val="21"/>
        </w:rPr>
        <w:t>系统验证密码：</w:t>
      </w:r>
    </w:p>
    <w:p w14:paraId="62DEF09E">
      <w:pPr>
        <w:numPr>
          <w:ilvl w:val="0"/>
          <w:numId w:val="16"/>
        </w:numPr>
        <w:rPr>
          <w:rFonts w:ascii="方正仿宋_GBK" w:hAnsi="方正仿宋_GBK" w:eastAsia="方正仿宋_GBK" w:cs="方正仿宋_GBK"/>
          <w:sz w:val="21"/>
        </w:rPr>
      </w:pPr>
      <w:r>
        <w:rPr>
          <w:rFonts w:ascii="方正仿宋_GBK" w:hAnsi="方正仿宋_GBK" w:eastAsia="方正仿宋_GBK" w:cs="方正仿宋_GBK"/>
          <w:sz w:val="21"/>
        </w:rPr>
        <w:t xml:space="preserve"> 若密码正确，用例恢复到基本流的{开放加入并建立连接}处，并继续执行步骤1</w:t>
      </w:r>
      <w:r>
        <w:rPr>
          <w:rFonts w:hint="eastAsia" w:ascii="方正仿宋_GBK" w:hAnsi="方正仿宋_GBK" w:eastAsia="方正仿宋_GBK" w:cs="方正仿宋_GBK"/>
          <w:sz w:val="21"/>
        </w:rPr>
        <w:t>4（建立实时连接）</w:t>
      </w:r>
      <w:r>
        <w:rPr>
          <w:rFonts w:ascii="方正仿宋_GBK" w:hAnsi="方正仿宋_GBK" w:eastAsia="方正仿宋_GBK" w:cs="方正仿宋_GBK"/>
          <w:sz w:val="21"/>
        </w:rPr>
        <w:t>。</w:t>
      </w:r>
    </w:p>
    <w:p w14:paraId="1FD4D763">
      <w:pPr>
        <w:numPr>
          <w:ilvl w:val="0"/>
          <w:numId w:val="16"/>
        </w:numPr>
        <w:rPr>
          <w:rFonts w:ascii="方正仿宋_GBK" w:hAnsi="方正仿宋_GBK" w:eastAsia="方正仿宋_GBK" w:cs="方正仿宋_GBK"/>
          <w:sz w:val="21"/>
        </w:rPr>
      </w:pPr>
      <w:r>
        <w:rPr>
          <w:rFonts w:ascii="方正仿宋_GBK" w:hAnsi="方正仿宋_GBK" w:eastAsia="方正仿宋_GBK" w:cs="方正仿宋_GBK"/>
          <w:sz w:val="21"/>
        </w:rPr>
        <w:t xml:space="preserve"> 若密码错误，则跳转到A2.1。</w:t>
      </w:r>
    </w:p>
    <w:p w14:paraId="077F6AED">
      <w:pPr>
        <w:rPr>
          <w:rFonts w:ascii="方正仿宋_GBK" w:hAnsi="方正仿宋_GBK" w:eastAsia="方正仿宋_GBK" w:cs="方正仿宋_GBK"/>
          <w:sz w:val="21"/>
        </w:rPr>
      </w:pPr>
    </w:p>
    <w:p w14:paraId="1E94C0D1">
      <w:pPr>
        <w:rPr>
          <w:rFonts w:ascii="方正仿宋_GBK" w:hAnsi="方正仿宋_GBK" w:eastAsia="方正仿宋_GBK" w:cs="方正仿宋_GBK"/>
          <w:sz w:val="21"/>
        </w:rPr>
      </w:pPr>
      <w:r>
        <w:rPr>
          <w:rFonts w:ascii="方正仿宋_GBK" w:hAnsi="方正仿宋_GBK" w:eastAsia="方正仿宋_GBK" w:cs="方正仿宋_GBK"/>
          <w:sz w:val="21"/>
        </w:rPr>
        <w:t>A2.1 密码错误</w:t>
      </w:r>
    </w:p>
    <w:p w14:paraId="236F8D2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在{输入密码}处，若观众输入的密码错误，则</w:t>
      </w:r>
    </w:p>
    <w:p w14:paraId="43AA5AD9">
      <w:pPr>
        <w:rPr>
          <w:rFonts w:ascii="方正仿宋_GBK" w:hAnsi="方正仿宋_GBK" w:eastAsia="方正仿宋_GBK" w:cs="方正仿宋_GBK"/>
          <w:sz w:val="21"/>
        </w:rPr>
      </w:pPr>
      <w:r>
        <w:rPr>
          <w:rFonts w:ascii="方正仿宋_GBK" w:hAnsi="方正仿宋_GBK" w:eastAsia="方正仿宋_GBK" w:cs="方正仿宋_GBK"/>
          <w:sz w:val="21"/>
        </w:rPr>
        <w:t>{拒绝并提示}</w:t>
      </w:r>
    </w:p>
    <w:p w14:paraId="1425A38F">
      <w:pPr>
        <w:numPr>
          <w:ilvl w:val="0"/>
          <w:numId w:val="17"/>
        </w:numPr>
        <w:rPr>
          <w:rFonts w:ascii="方正仿宋_GBK" w:hAnsi="方正仿宋_GBK" w:eastAsia="方正仿宋_GBK" w:cs="方正仿宋_GBK"/>
          <w:sz w:val="21"/>
        </w:rPr>
      </w:pPr>
      <w:r>
        <w:rPr>
          <w:rFonts w:ascii="方正仿宋_GBK" w:hAnsi="方正仿宋_GBK" w:eastAsia="方正仿宋_GBK" w:cs="方正仿宋_GBK"/>
          <w:sz w:val="21"/>
        </w:rPr>
        <w:t>系统拒绝本次加入请求并提示“密码错误”。</w:t>
      </w:r>
    </w:p>
    <w:p w14:paraId="52D4B571">
      <w:pPr>
        <w:rPr>
          <w:rFonts w:ascii="方正仿宋_GBK" w:hAnsi="方正仿宋_GBK" w:eastAsia="方正仿宋_GBK" w:cs="方正仿宋_GBK"/>
          <w:sz w:val="21"/>
        </w:rPr>
      </w:pPr>
      <w:r>
        <w:rPr>
          <w:rFonts w:ascii="方正仿宋_GBK" w:hAnsi="方正仿宋_GBK" w:eastAsia="方正仿宋_GBK" w:cs="方正仿宋_GBK"/>
          <w:sz w:val="21"/>
        </w:rPr>
        <w:t>{重试}</w:t>
      </w:r>
    </w:p>
    <w:p w14:paraId="6BFAC2A9">
      <w:pPr>
        <w:numPr>
          <w:ilvl w:val="0"/>
          <w:numId w:val="17"/>
        </w:numPr>
        <w:rPr>
          <w:rFonts w:ascii="方正仿宋_GBK" w:hAnsi="方正仿宋_GBK" w:eastAsia="方正仿宋_GBK" w:cs="方正仿宋_GBK"/>
          <w:sz w:val="21"/>
        </w:rPr>
      </w:pPr>
      <w:r>
        <w:rPr>
          <w:rFonts w:ascii="方正仿宋_GBK" w:hAnsi="方正仿宋_GBK" w:eastAsia="方正仿宋_GBK" w:cs="方正仿宋_GBK"/>
          <w:sz w:val="21"/>
        </w:rPr>
        <w:t>系统允许观众重新输入密码，并限制输入次数（例如3次）</w:t>
      </w:r>
    </w:p>
    <w:p w14:paraId="4F5EF595">
      <w:pPr>
        <w:numPr>
          <w:ilvl w:val="1"/>
          <w:numId w:val="17"/>
        </w:numPr>
        <w:rPr>
          <w:rFonts w:ascii="方正仿宋_GBK" w:hAnsi="方正仿宋_GBK" w:eastAsia="方正仿宋_GBK" w:cs="方正仿宋_GBK"/>
          <w:sz w:val="21"/>
        </w:rPr>
      </w:pPr>
      <w:r>
        <w:rPr>
          <w:rFonts w:ascii="方正仿宋_GBK" w:hAnsi="方正仿宋_GBK" w:eastAsia="方正仿宋_GBK" w:cs="方正仿宋_GBK"/>
          <w:sz w:val="21"/>
        </w:rPr>
        <w:t>若输入次数超过限制，则系统暂时冻结该观众的加入请求（例如 30 秒），并提示“尝试次数过多，请稍后再试”。</w:t>
      </w:r>
    </w:p>
    <w:p w14:paraId="19E5B626">
      <w:pPr>
        <w:numPr>
          <w:ilvl w:val="1"/>
          <w:numId w:val="17"/>
        </w:numPr>
        <w:rPr>
          <w:rFonts w:ascii="方正仿宋_GBK" w:hAnsi="方正仿宋_GBK" w:eastAsia="方正仿宋_GBK" w:cs="方正仿宋_GBK"/>
          <w:sz w:val="21"/>
        </w:rPr>
      </w:pPr>
      <w:r>
        <w:rPr>
          <w:rFonts w:ascii="方正仿宋_GBK" w:hAnsi="方正仿宋_GBK" w:eastAsia="方正仿宋_GBK" w:cs="方正仿宋_GBK"/>
          <w:sz w:val="21"/>
        </w:rPr>
        <w:t>若输入次数未超过限制，则用例恢复到A2{验证并继续}处。</w:t>
      </w:r>
    </w:p>
    <w:p w14:paraId="74C48E24">
      <w:pPr>
        <w:rPr>
          <w:rFonts w:ascii="方正仿宋_GBK" w:hAnsi="方正仿宋_GBK" w:eastAsia="方正仿宋_GBK" w:cs="方正仿宋_GBK"/>
          <w:sz w:val="21"/>
        </w:rPr>
      </w:pPr>
    </w:p>
    <w:p w14:paraId="0A7BAF33">
      <w:pPr>
        <w:rPr>
          <w:rFonts w:ascii="方正仿宋_GBK" w:hAnsi="方正仿宋_GBK" w:eastAsia="方正仿宋_GBK" w:cs="方正仿宋_GBK"/>
          <w:sz w:val="21"/>
        </w:rPr>
      </w:pPr>
      <w:r>
        <w:rPr>
          <w:rFonts w:ascii="方正仿宋_GBK" w:hAnsi="方正仿宋_GBK" w:eastAsia="方正仿宋_GBK" w:cs="方正仿宋_GBK"/>
          <w:sz w:val="21"/>
        </w:rPr>
        <w:t>A3 个性化屏蔽</w:t>
      </w:r>
    </w:p>
    <w:p w14:paraId="560D9C5E">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在{观众初始化同步（状态对齐）}、{观众讨论互动（并行持续）}处，观众选择调节本地</w:t>
      </w:r>
      <w:r>
        <w:rPr>
          <w:rFonts w:ascii="方正仿宋_GBK" w:hAnsi="方正仿宋_GBK" w:eastAsia="方正仿宋_GBK" w:cs="方正仿宋_GBK"/>
          <w:sz w:val="21"/>
        </w:rPr>
        <w:tab/>
      </w:r>
      <w:r>
        <w:rPr>
          <w:rFonts w:ascii="方正仿宋_GBK" w:hAnsi="方正仿宋_GBK" w:eastAsia="方正仿宋_GBK" w:cs="方正仿宋_GBK"/>
          <w:sz w:val="21"/>
        </w:rPr>
        <w:t>偏好，则</w:t>
      </w:r>
    </w:p>
    <w:p w14:paraId="75322021">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{设置本地偏好}</w:t>
      </w:r>
    </w:p>
    <w:p w14:paraId="5B517D9C">
      <w:pPr>
        <w:numPr>
          <w:ilvl w:val="0"/>
          <w:numId w:val="18"/>
        </w:numPr>
        <w:rPr>
          <w:rFonts w:ascii="方正仿宋_GBK" w:hAnsi="方正仿宋_GBK" w:eastAsia="方正仿宋_GBK" w:cs="方正仿宋_GBK"/>
          <w:sz w:val="21"/>
        </w:rPr>
      </w:pPr>
      <w:r>
        <w:rPr>
          <w:rFonts w:ascii="方正仿宋_GBK" w:hAnsi="方正仿宋_GBK" w:eastAsia="方正仿宋_GBK" w:cs="方正仿宋_GBK"/>
          <w:sz w:val="21"/>
        </w:rPr>
        <w:t>观众调节本地偏好。</w:t>
      </w:r>
    </w:p>
    <w:p w14:paraId="4F019F2A">
      <w:pPr>
        <w:numPr>
          <w:ilvl w:val="0"/>
          <w:numId w:val="18"/>
        </w:numPr>
        <w:rPr>
          <w:rFonts w:ascii="方正仿宋_GBK" w:hAnsi="方正仿宋_GBK" w:eastAsia="方正仿宋_GBK" w:cs="方正仿宋_GBK"/>
          <w:sz w:val="21"/>
        </w:rPr>
      </w:pPr>
      <w:r>
        <w:rPr>
          <w:rFonts w:ascii="方正仿宋_GBK" w:hAnsi="方正仿宋_GBK" w:eastAsia="方正仿宋_GBK" w:cs="方正仿宋_GBK"/>
          <w:sz w:val="21"/>
        </w:rPr>
        <w:t>设置仅对该观众生效：不改变VideoState，不影响其他观众。</w:t>
      </w:r>
    </w:p>
    <w:p w14:paraId="49A8496C">
      <w:pPr>
        <w:numPr>
          <w:ilvl w:val="0"/>
          <w:numId w:val="18"/>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用例恢复到基本流的{观众初始化同步（状态对齐）}或{观众讨论互动（并行持续）}处。</w:t>
      </w:r>
    </w:p>
    <w:p w14:paraId="17DDAC51">
      <w:pPr>
        <w:rPr>
          <w:rFonts w:ascii="方正仿宋_GBK" w:hAnsi="方正仿宋_GBK" w:eastAsia="方正仿宋_GBK" w:cs="方正仿宋_GBK"/>
          <w:sz w:val="21"/>
        </w:rPr>
      </w:pPr>
    </w:p>
    <w:p w14:paraId="70EDD038">
      <w:pPr>
        <w:rPr>
          <w:rFonts w:hint="eastAsia" w:ascii="方正仿宋_GBK" w:hAnsi="方正仿宋_GBK" w:eastAsia="方正仿宋_GBK" w:cs="方正仿宋_GBK"/>
          <w:sz w:val="21"/>
        </w:rPr>
      </w:pPr>
      <w:r>
        <w:rPr>
          <w:rFonts w:ascii="方正仿宋_GBK" w:hAnsi="方正仿宋_GBK" w:eastAsia="方正仿宋_GBK" w:cs="方正仿宋_GBK"/>
          <w:sz w:val="21"/>
        </w:rPr>
        <w:t xml:space="preserve">A4 </w:t>
      </w:r>
      <w:r>
        <w:rPr>
          <w:rFonts w:hint="eastAsia" w:ascii="方正仿宋_GBK" w:hAnsi="方正仿宋_GBK" w:eastAsia="方正仿宋_GBK" w:cs="方正仿宋_GBK"/>
          <w:sz w:val="21"/>
        </w:rPr>
        <w:t>从内部视频库选择片源</w:t>
      </w:r>
    </w:p>
    <w:p w14:paraId="563C7B42">
      <w:pPr>
        <w:snapToGrid/>
        <w:spacing w:line="240" w:lineRule="auto"/>
        <w:rPr>
          <w:rFonts w:hint="eastAsia" w:ascii="方正仿宋_GBK" w:hAnsi="方正仿宋_GBK" w:eastAsia="方正仿宋_GBK" w:cs="方正仿宋_GBK"/>
          <w:sz w:val="21"/>
        </w:rPr>
      </w:pPr>
      <w:r>
        <w:rPr>
          <w:rFonts w:hint="eastAsia" w:ascii="方正仿宋_GBK" w:hAnsi="方正仿宋_GBK" w:eastAsia="方正仿宋_GBK" w:cs="方正仿宋_GBK"/>
          <w:sz w:val="21"/>
        </w:rPr>
        <w:tab/>
      </w:r>
      <w:r>
        <w:rPr>
          <w:rFonts w:hint="eastAsia" w:ascii="方正仿宋_GBK" w:hAnsi="方正仿宋_GBK" w:eastAsia="方正仿宋_GBK" w:cs="方正仿宋_GBK"/>
          <w:sz w:val="21"/>
        </w:rPr>
        <w:t>在基本流{设置片源}处，若放映厅创建者或放映控制者不想使用外部链接，则：</w:t>
      </w:r>
    </w:p>
    <w:p w14:paraId="746A49ED">
      <w:pPr>
        <w:numPr>
          <w:ilvl w:val="0"/>
          <w:numId w:val="19"/>
        </w:numPr>
        <w:pBdr>
          <w:bottom w:val="none" w:color="auto" w:sz="0" w:space="0"/>
        </w:pBdr>
        <w:snapToGrid/>
        <w:spacing w:line="240" w:lineRule="auto"/>
      </w:pPr>
      <w:r>
        <w:rPr>
          <w:rFonts w:ascii="方正仿宋_GBK" w:hAnsi="方正仿宋_GBK" w:eastAsia="方正仿宋_GBK" w:cs="方正仿宋_GBK"/>
          <w:i w:val="0"/>
          <w:strike w:val="0"/>
          <w:spacing w:val="0"/>
          <w:sz w:val="21"/>
          <w:u w:val="none"/>
        </w:rPr>
        <w:t>创建者选择“从视频库检索”。</w:t>
      </w:r>
    </w:p>
    <w:p w14:paraId="28C3EEFC">
      <w:pPr>
        <w:numPr>
          <w:ilvl w:val="0"/>
          <w:numId w:val="19"/>
        </w:numPr>
        <w:pBdr>
          <w:bottom w:val="none" w:color="auto" w:sz="0" w:space="0"/>
        </w:pBdr>
        <w:snapToGrid/>
        <w:spacing w:line="240" w:lineRule="auto"/>
      </w:pPr>
      <w:r>
        <w:rPr>
          <w:rFonts w:ascii="方正仿宋_GBK" w:hAnsi="方正仿宋_GBK" w:eastAsia="方正仿宋_GBK" w:cs="方正仿宋_GBK"/>
          <w:i w:val="0"/>
          <w:strike w:val="0"/>
          <w:spacing w:val="0"/>
          <w:sz w:val="21"/>
          <w:u w:val="none"/>
        </w:rPr>
        <w:t>系统展示已上传的视频资产列表。</w:t>
      </w:r>
    </w:p>
    <w:p w14:paraId="614D7E51">
      <w:pPr>
        <w:numPr>
          <w:ilvl w:val="0"/>
          <w:numId w:val="19"/>
        </w:numPr>
        <w:pBdr>
          <w:bottom w:val="none" w:color="auto" w:sz="0" w:space="0"/>
        </w:pBdr>
        <w:snapToGrid/>
        <w:spacing w:line="240" w:lineRule="auto"/>
      </w:pPr>
      <w:r>
        <w:rPr>
          <w:rFonts w:ascii="方正仿宋_GBK" w:hAnsi="方正仿宋_GBK" w:eastAsia="方正仿宋_GBK" w:cs="方正仿宋_GBK"/>
          <w:i w:val="0"/>
          <w:strike w:val="0"/>
          <w:spacing w:val="0"/>
          <w:sz w:val="21"/>
          <w:u w:val="none"/>
        </w:rPr>
        <w:t>创建者选择目标视频。</w:t>
      </w:r>
    </w:p>
    <w:p w14:paraId="13E81270">
      <w:pPr>
        <w:numPr>
          <w:ilvl w:val="0"/>
          <w:numId w:val="19"/>
        </w:numPr>
        <w:pBdr>
          <w:bottom w:val="none" w:color="auto" w:sz="0" w:space="0"/>
        </w:pBdr>
        <w:snapToGrid/>
        <w:spacing w:line="240" w:lineRule="auto"/>
      </w:pPr>
      <w:r>
        <w:rPr>
          <w:rFonts w:ascii="方正仿宋_GBK" w:hAnsi="方正仿宋_GBK" w:eastAsia="方正仿宋_GBK" w:cs="方正仿宋_GBK"/>
          <w:i w:val="0"/>
          <w:strike w:val="0"/>
          <w:spacing w:val="0"/>
          <w:sz w:val="21"/>
          <w:u w:val="none"/>
        </w:rPr>
        <w:t>系统验证视频资产状态（Ready）。</w:t>
      </w:r>
    </w:p>
    <w:p w14:paraId="6F6083C6">
      <w:pPr>
        <w:numPr>
          <w:ilvl w:val="0"/>
          <w:numId w:val="19"/>
        </w:numPr>
        <w:rPr>
          <w:rFonts w:hint="eastAsia" w:ascii="方正仿宋_GBK" w:hAnsi="方正仿宋_GBK" w:eastAsia="方正仿宋_GBK" w:cs="方正仿宋_GBK"/>
          <w:sz w:val="21"/>
        </w:rPr>
      </w:pPr>
      <w:r>
        <w:rPr>
          <w:rFonts w:ascii="方正仿宋_GBK" w:hAnsi="方正仿宋_GBK" w:eastAsia="方正仿宋_GBK" w:cs="方正仿宋_GBK"/>
          <w:i w:val="0"/>
          <w:strike w:val="0"/>
          <w:spacing w:val="0"/>
          <w:sz w:val="21"/>
          <w:u w:val="none"/>
        </w:rPr>
        <w:t xml:space="preserve">用例恢复至基本流步骤 </w:t>
      </w:r>
      <w:r>
        <w:rPr>
          <w:rFonts w:hint="eastAsia" w:ascii="方正仿宋_GBK" w:hAnsi="方正仿宋_GBK" w:eastAsia="方正仿宋_GBK" w:cs="方正仿宋_GBK"/>
          <w:i w:val="0"/>
          <w:strike w:val="0"/>
          <w:spacing w:val="0"/>
          <w:sz w:val="21"/>
          <w:u w:val="none"/>
        </w:rPr>
        <w:t>11</w:t>
      </w:r>
      <w:r>
        <w:rPr>
          <w:rFonts w:ascii="方正仿宋_GBK" w:hAnsi="方正仿宋_GBK" w:eastAsia="方正仿宋_GBK" w:cs="方正仿宋_GBK"/>
          <w:i w:val="0"/>
          <w:strike w:val="0"/>
          <w:spacing w:val="0"/>
          <w:sz w:val="21"/>
          <w:u w:val="none"/>
        </w:rPr>
        <w:t xml:space="preserve">，系统更新 </w:t>
      </w:r>
      <w:r>
        <w:rPr>
          <w:rFonts w:hint="eastAsia" w:ascii="方正仿宋_GBK" w:hAnsi="方正仿宋_GBK" w:eastAsia="方正仿宋_GBK" w:cs="方正仿宋_GBK"/>
          <w:i w:val="0"/>
          <w:strike w:val="0"/>
          <w:spacing w:val="0"/>
          <w:sz w:val="21"/>
          <w:u w:val="none"/>
        </w:rPr>
        <w:t>当前视频源</w:t>
      </w:r>
      <w:r>
        <w:rPr>
          <w:rFonts w:ascii="方正仿宋_GBK" w:hAnsi="方正仿宋_GBK" w:eastAsia="方正仿宋_GBK" w:cs="方正仿宋_GBK"/>
          <w:i w:val="0"/>
          <w:strike w:val="0"/>
          <w:spacing w:val="0"/>
          <w:sz w:val="21"/>
          <w:u w:val="none"/>
        </w:rPr>
        <w:t>。</w:t>
      </w:r>
    </w:p>
    <w:p w14:paraId="4D66BFA4">
      <w:pPr>
        <w:rPr>
          <w:rFonts w:ascii="方正仿宋_GBK" w:hAnsi="方正仿宋_GBK" w:eastAsia="方正仿宋_GBK" w:cs="方正仿宋_GBK"/>
          <w:sz w:val="21"/>
        </w:rPr>
      </w:pPr>
    </w:p>
    <w:p w14:paraId="3ECE90F3">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A4.1 处理不可用新片源</w:t>
      </w:r>
    </w:p>
    <w:p w14:paraId="6974FEFF">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在{选择新片源}处，若新片源不可用，则</w:t>
      </w:r>
    </w:p>
    <w:p w14:paraId="48B96468">
      <w:pPr>
        <w:numPr>
          <w:ilvl w:val="0"/>
          <w:numId w:val="20"/>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系统提示放映厅创建者“片源不可用”。</w:t>
      </w:r>
    </w:p>
    <w:p w14:paraId="0C49FEA4">
      <w:pPr>
        <w:numPr>
          <w:ilvl w:val="0"/>
          <w:numId w:val="20"/>
        </w:numPr>
        <w:rPr>
          <w:rFonts w:ascii="方正仿宋_GBK" w:hAnsi="方正仿宋_GBK" w:eastAsia="方正仿宋_GBK" w:cs="方正仿宋_GBK"/>
          <w:sz w:val="21"/>
        </w:rPr>
      </w:pPr>
      <w:r>
        <w:rPr>
          <w:rFonts w:ascii="方正仿宋_GBK" w:hAnsi="方正仿宋_GBK" w:eastAsia="方正仿宋_GBK" w:cs="方正仿宋_GBK"/>
          <w:sz w:val="21"/>
        </w:rPr>
        <w:t>系统保持当前VideoState不变。</w:t>
      </w:r>
    </w:p>
    <w:p w14:paraId="0F0DC81F">
      <w:pPr>
        <w:numPr>
          <w:ilvl w:val="0"/>
          <w:numId w:val="20"/>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用例恢复到基本流的{设置片源（检索/选择/加载）}处，继续执行步骤9.</w:t>
      </w:r>
    </w:p>
    <w:p w14:paraId="5A43CDB1">
      <w:pPr>
        <w:rPr>
          <w:rFonts w:ascii="方正仿宋_GBK" w:hAnsi="方正仿宋_GBK" w:eastAsia="方正仿宋_GBK" w:cs="方正仿宋_GBK"/>
          <w:sz w:val="21"/>
        </w:rPr>
      </w:pPr>
    </w:p>
    <w:p w14:paraId="553747A5">
      <w:pPr>
        <w:rPr>
          <w:rFonts w:ascii="方正仿宋_GBK" w:hAnsi="方正仿宋_GBK" w:eastAsia="方正仿宋_GBK" w:cs="方正仿宋_GBK"/>
          <w:sz w:val="21"/>
        </w:rPr>
      </w:pPr>
      <w:r>
        <w:rPr>
          <w:rFonts w:ascii="方正仿宋_GBK" w:hAnsi="方正仿宋_GBK" w:eastAsia="方正仿宋_GBK" w:cs="方正仿宋_GBK"/>
          <w:sz w:val="21"/>
        </w:rPr>
        <w:t>A5 权限委任</w:t>
      </w:r>
    </w:p>
    <w:p w14:paraId="1A997B54">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在任意时刻反映厅创建者打开成员管理，则</w:t>
      </w:r>
    </w:p>
    <w:p w14:paraId="05F3C7F8">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{选择成员与操作}</w:t>
      </w:r>
    </w:p>
    <w:p w14:paraId="5D1D8F27">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放映厅创建者选择一名观众并选择操作：“提拔为管理员”或“撤销管理员”。</w:t>
      </w:r>
    </w:p>
    <w:p w14:paraId="4AAEC06F">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{验证操作合法性}</w:t>
      </w:r>
    </w:p>
    <w:p w14:paraId="4EBDCA68">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系统验证该操作是否合法（不能撤销放映厅创建者自身；不能对已离开房间的成员操作）。</w:t>
      </w:r>
    </w:p>
    <w:p w14:paraId="3044866E">
      <w:pPr>
        <w:rPr>
          <w:rFonts w:ascii="方正仿宋_GBK" w:hAnsi="方正仿宋_GBK" w:eastAsia="方正仿宋_GBK" w:cs="方正仿宋_GBK"/>
          <w:sz w:val="21"/>
        </w:rPr>
      </w:pPr>
      <w:r>
        <w:rPr>
          <w:rFonts w:ascii="方正仿宋_GBK" w:hAnsi="方正仿宋_GBK" w:eastAsia="方正仿宋_GBK" w:cs="方正仿宋_GBK"/>
          <w:sz w:val="21"/>
        </w:rPr>
        <w:t>{执行并通知}</w:t>
      </w:r>
    </w:p>
    <w:p w14:paraId="6263C854">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系统更新该成员权限。</w:t>
      </w:r>
    </w:p>
    <w:p w14:paraId="613BB646">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系统通知该成员权限变更结果，并向房间发布系统提示（例如“某某已成为管理员”）。</w:t>
      </w:r>
    </w:p>
    <w:p w14:paraId="0A3AD250">
      <w:pPr>
        <w:numPr>
          <w:ilvl w:val="0"/>
          <w:numId w:val="21"/>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用例恢复到基本流，用例继续。</w:t>
      </w:r>
    </w:p>
    <w:p w14:paraId="2A504B49">
      <w:pPr>
        <w:rPr>
          <w:rFonts w:ascii="方正仿宋_GBK" w:hAnsi="方正仿宋_GBK" w:eastAsia="方正仿宋_GBK" w:cs="方正仿宋_GBK"/>
          <w:sz w:val="21"/>
        </w:rPr>
      </w:pPr>
      <w:r>
        <w:rPr>
          <w:rFonts w:ascii="方正仿宋_GBK" w:hAnsi="方正仿宋_GBK" w:eastAsia="方正仿宋_GBK" w:cs="方正仿宋_GBK"/>
          <w:sz w:val="21"/>
        </w:rPr>
        <w:t>A5.1 权限变更非法</w:t>
      </w:r>
    </w:p>
    <w:p w14:paraId="23327854">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在{验证操作合法性}处，若操作不合法，则</w:t>
      </w:r>
    </w:p>
    <w:p w14:paraId="284A6374">
      <w:pPr>
        <w:numPr>
          <w:ilvl w:val="0"/>
          <w:numId w:val="22"/>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系统提示放映厅创建者“权限变更失败：权限不足或目标无效”。</w:t>
      </w:r>
    </w:p>
    <w:p w14:paraId="7C9368D9">
      <w:pPr>
        <w:numPr>
          <w:ilvl w:val="0"/>
          <w:numId w:val="22"/>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用例恢复到基本流，用例继续。</w:t>
      </w:r>
    </w:p>
    <w:p w14:paraId="39291E44">
      <w:pPr>
        <w:rPr>
          <w:rFonts w:ascii="方正仿宋_GBK" w:hAnsi="方正仿宋_GBK" w:eastAsia="方正仿宋_GBK" w:cs="方正仿宋_GBK"/>
          <w:sz w:val="21"/>
        </w:rPr>
      </w:pPr>
    </w:p>
    <w:p w14:paraId="5F499AE3">
      <w:pPr>
        <w:rPr>
          <w:rFonts w:ascii="方正仿宋_GBK" w:hAnsi="方正仿宋_GBK" w:eastAsia="方正仿宋_GBK" w:cs="方正仿宋_GBK"/>
          <w:sz w:val="21"/>
        </w:rPr>
      </w:pPr>
      <w:r>
        <w:rPr>
          <w:rFonts w:ascii="方正仿宋_GBK" w:hAnsi="方正仿宋_GBK" w:eastAsia="方正仿宋_GBK" w:cs="方正仿宋_GBK"/>
          <w:sz w:val="21"/>
        </w:rPr>
        <w:t>A6 秩序维护（踢人/禁言/聊天模式切换）</w:t>
      </w:r>
    </w:p>
    <w:p w14:paraId="1F37E81B">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在观影厅内出现不良行为，或者放映厅创建者需要临时控制聊天环境时，则</w:t>
      </w:r>
    </w:p>
    <w:p w14:paraId="1315B20E">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{选择目标}</w:t>
      </w:r>
    </w:p>
    <w:p w14:paraId="0EE95236">
      <w:pPr>
        <w:numPr>
          <w:ilvl w:val="0"/>
          <w:numId w:val="23"/>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放映厅创建者选择目标观众。</w:t>
      </w:r>
    </w:p>
    <w:p w14:paraId="20981315">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{验证身份}</w:t>
      </w:r>
    </w:p>
    <w:p w14:paraId="2690E95B">
      <w:pPr>
        <w:numPr>
          <w:ilvl w:val="0"/>
          <w:numId w:val="23"/>
        </w:numPr>
        <w:rPr>
          <w:rFonts w:ascii="方正仿宋_GBK" w:hAnsi="方正仿宋_GBK" w:eastAsia="方正仿宋_GBK" w:cs="方正仿宋_GBK"/>
          <w:sz w:val="21"/>
        </w:rPr>
      </w:pPr>
      <w:r>
        <w:rPr>
          <w:rFonts w:ascii="方正仿宋_GBK" w:hAnsi="方正仿宋_GBK" w:eastAsia="方正仿宋_GBK" w:cs="方正仿宋_GBK"/>
          <w:sz w:val="21"/>
        </w:rPr>
        <w:t>系统验证目标不是放映厅创建者，且执行者具有对应权限</w:t>
      </w:r>
    </w:p>
    <w:p w14:paraId="0F30B597">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{执行操作}</w:t>
      </w:r>
    </w:p>
    <w:p w14:paraId="7C0A8F7F">
      <w:pPr>
        <w:numPr>
          <w:ilvl w:val="0"/>
          <w:numId w:val="23"/>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放映厅创建者选择执行以下操作：</w:t>
      </w:r>
    </w:p>
    <w:p w14:paraId="31758F82">
      <w:pPr>
        <w:numPr>
          <w:ilvl w:val="1"/>
          <w:numId w:val="23"/>
        </w:numPr>
        <w:rPr>
          <w:rFonts w:ascii="方正仿宋_GBK" w:hAnsi="方正仿宋_GBK" w:eastAsia="方正仿宋_GBK" w:cs="方正仿宋_GBK"/>
          <w:sz w:val="21"/>
        </w:rPr>
      </w:pPr>
      <w:r>
        <w:rPr>
          <w:rFonts w:ascii="方正仿宋_GBK" w:hAnsi="方正仿宋_GBK" w:eastAsia="方正仿宋_GBK" w:cs="方正仿宋_GBK"/>
          <w:sz w:val="21"/>
        </w:rPr>
        <w:t>踢出观众</w:t>
      </w:r>
    </w:p>
    <w:p w14:paraId="201FCB97">
      <w:pPr>
        <w:numPr>
          <w:ilvl w:val="1"/>
          <w:numId w:val="23"/>
        </w:numPr>
        <w:rPr>
          <w:rFonts w:ascii="方正仿宋_GBK" w:hAnsi="方正仿宋_GBK" w:eastAsia="方正仿宋_GBK" w:cs="方正仿宋_GBK"/>
          <w:sz w:val="21"/>
        </w:rPr>
      </w:pPr>
      <w:r>
        <w:rPr>
          <w:rFonts w:ascii="方正仿宋_GBK" w:hAnsi="方正仿宋_GBK" w:eastAsia="方正仿宋_GBK" w:cs="方正仿宋_GBK"/>
          <w:sz w:val="21"/>
        </w:rPr>
        <w:t>禁言/解除禁言</w:t>
      </w:r>
    </w:p>
    <w:p w14:paraId="2DDB7B35">
      <w:pPr>
        <w:numPr>
          <w:ilvl w:val="1"/>
          <w:numId w:val="23"/>
        </w:numPr>
        <w:rPr>
          <w:rFonts w:ascii="方正仿宋_GBK" w:hAnsi="方正仿宋_GBK" w:eastAsia="方正仿宋_GBK" w:cs="方正仿宋_GBK"/>
          <w:sz w:val="21"/>
        </w:rPr>
      </w:pPr>
      <w:r>
        <w:rPr>
          <w:rFonts w:ascii="方正仿宋_GBK" w:hAnsi="方正仿宋_GBK" w:eastAsia="方正仿宋_GBK" w:cs="方正仿宋_GBK"/>
          <w:sz w:val="21"/>
        </w:rPr>
        <w:t>切换聊天模式</w:t>
      </w:r>
    </w:p>
    <w:p w14:paraId="1B43432B">
      <w:pPr>
        <w:numPr>
          <w:ilvl w:val="0"/>
          <w:numId w:val="24"/>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用例恢复到基本流，用例继续。</w:t>
      </w:r>
    </w:p>
    <w:p w14:paraId="5B82EB0C">
      <w:pPr>
        <w:rPr>
          <w:rFonts w:ascii="方正仿宋_GBK" w:hAnsi="方正仿宋_GBK" w:eastAsia="方正仿宋_GBK" w:cs="方正仿宋_GBK"/>
          <w:sz w:val="21"/>
        </w:rPr>
      </w:pPr>
    </w:p>
    <w:p w14:paraId="335E65B5">
      <w:pPr>
        <w:rPr>
          <w:rFonts w:ascii="方正仿宋_GBK" w:hAnsi="方正仿宋_GBK" w:eastAsia="方正仿宋_GBK" w:cs="方正仿宋_GBK"/>
          <w:sz w:val="21"/>
        </w:rPr>
      </w:pPr>
      <w:r>
        <w:rPr>
          <w:rFonts w:ascii="方正仿宋_GBK" w:hAnsi="方正仿宋_GBK" w:eastAsia="方正仿宋_GBK" w:cs="方正仿宋_GBK"/>
          <w:sz w:val="21"/>
        </w:rPr>
        <w:t>A6.1 踢出观众</w:t>
      </w:r>
    </w:p>
    <w:p w14:paraId="0C10A255">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 秩序维护{执行操作}处，若放映厅创建者选择“踢出观众”，则</w:t>
      </w:r>
    </w:p>
    <w:p w14:paraId="6232F6FB">
      <w:pPr>
        <w:numPr>
          <w:ilvl w:val="0"/>
          <w:numId w:val="25"/>
        </w:numPr>
        <w:rPr>
          <w:rFonts w:ascii="方正仿宋_GBK" w:hAnsi="方正仿宋_GBK" w:eastAsia="方正仿宋_GBK" w:cs="方正仿宋_GBK"/>
          <w:sz w:val="21"/>
        </w:rPr>
      </w:pPr>
      <w:r>
        <w:rPr>
          <w:rFonts w:ascii="方正仿宋_GBK" w:hAnsi="方正仿宋_GBK" w:eastAsia="方正仿宋_GBK" w:cs="方正仿宋_GBK"/>
          <w:sz w:val="21"/>
        </w:rPr>
        <w:t>系统将目标观众移出房间并使其立刻离线。</w:t>
      </w:r>
    </w:p>
    <w:p w14:paraId="2744B97F">
      <w:pPr>
        <w:numPr>
          <w:ilvl w:val="0"/>
          <w:numId w:val="25"/>
        </w:numPr>
        <w:rPr>
          <w:rFonts w:ascii="方正仿宋_GBK" w:hAnsi="方正仿宋_GBK" w:eastAsia="方正仿宋_GBK" w:cs="方正仿宋_GBK"/>
          <w:sz w:val="21"/>
        </w:rPr>
      </w:pPr>
      <w:r>
        <w:rPr>
          <w:rFonts w:ascii="方正仿宋_GBK" w:hAnsi="方正仿宋_GBK" w:eastAsia="方正仿宋_GBK" w:cs="方正仿宋_GBK"/>
          <w:sz w:val="21"/>
        </w:rPr>
        <w:t>系统将目标观众加入房间临时黑名单（例如 5 分钟内不可重新加入）。</w:t>
      </w:r>
    </w:p>
    <w:p w14:paraId="12FB9EBE">
      <w:pPr>
        <w:numPr>
          <w:ilvl w:val="0"/>
          <w:numId w:val="25"/>
        </w:numPr>
        <w:rPr>
          <w:rFonts w:ascii="方正仿宋_GBK" w:hAnsi="方正仿宋_GBK" w:eastAsia="方正仿宋_GBK" w:cs="方正仿宋_GBK"/>
          <w:sz w:val="21"/>
        </w:rPr>
      </w:pPr>
      <w:r>
        <w:rPr>
          <w:rFonts w:ascii="方正仿宋_GBK" w:hAnsi="方正仿宋_GBK" w:eastAsia="方正仿宋_GBK" w:cs="方正仿宋_GBK"/>
          <w:sz w:val="21"/>
        </w:rPr>
        <w:t>系统向房间内成员广播系统消息（例如“某用户已被移出房间”）。</w:t>
      </w:r>
    </w:p>
    <w:p w14:paraId="52B87B76">
      <w:pPr>
        <w:rPr>
          <w:rFonts w:ascii="方正仿宋_GBK" w:hAnsi="方正仿宋_GBK" w:eastAsia="方正仿宋_GBK" w:cs="方正仿宋_GBK"/>
          <w:sz w:val="21"/>
        </w:rPr>
      </w:pPr>
    </w:p>
    <w:p w14:paraId="3BD8F402">
      <w:pPr>
        <w:rPr>
          <w:rFonts w:ascii="方正仿宋_GBK" w:hAnsi="方正仿宋_GBK" w:eastAsia="方正仿宋_GBK" w:cs="方正仿宋_GBK"/>
          <w:sz w:val="21"/>
        </w:rPr>
      </w:pPr>
      <w:r>
        <w:rPr>
          <w:rFonts w:ascii="方正仿宋_GBK" w:hAnsi="方正仿宋_GBK" w:eastAsia="方正仿宋_GBK" w:cs="方正仿宋_GBK"/>
          <w:sz w:val="21"/>
        </w:rPr>
        <w:t>A6.2 禁言/解除禁言</w:t>
      </w:r>
    </w:p>
    <w:p w14:paraId="71F0A286">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 秩序维护{执行操作}处，若放映厅创建者选择“禁言/解除禁言”，则</w:t>
      </w:r>
    </w:p>
    <w:p w14:paraId="1949CD05">
      <w:pPr>
        <w:numPr>
          <w:ilvl w:val="0"/>
          <w:numId w:val="26"/>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放映厅创建者选择目标观众并选择“禁言”或“解除禁言”。</w:t>
      </w:r>
    </w:p>
    <w:p w14:paraId="76243AFE">
      <w:pPr>
        <w:numPr>
          <w:ilvl w:val="0"/>
          <w:numId w:val="26"/>
        </w:numPr>
        <w:rPr>
          <w:rFonts w:ascii="方正仿宋_GBK" w:hAnsi="方正仿宋_GBK" w:eastAsia="方正仿宋_GBK" w:cs="方正仿宋_GBK"/>
          <w:sz w:val="21"/>
        </w:rPr>
      </w:pPr>
      <w:r>
        <w:rPr>
          <w:rFonts w:ascii="方正仿宋_GBK" w:hAnsi="方正仿宋_GBK" w:eastAsia="方正仿宋_GBK" w:cs="方正仿宋_GBK"/>
          <w:sz w:val="21"/>
        </w:rPr>
        <w:t>若为禁言：放映厅创建者设置禁言时长（例如 10 分钟/永久）。</w:t>
      </w:r>
    </w:p>
    <w:p w14:paraId="78762B0C">
      <w:pPr>
        <w:numPr>
          <w:ilvl w:val="0"/>
          <w:numId w:val="26"/>
        </w:numPr>
        <w:rPr>
          <w:rFonts w:ascii="方正仿宋_GBK" w:hAnsi="方正仿宋_GBK" w:eastAsia="方正仿宋_GBK" w:cs="方正仿宋_GBK"/>
          <w:sz w:val="21"/>
        </w:rPr>
      </w:pPr>
      <w:r>
        <w:rPr>
          <w:rFonts w:ascii="方正仿宋_GBK" w:hAnsi="方正仿宋_GBK" w:eastAsia="方正仿宋_GBK" w:cs="方正仿宋_GBK"/>
          <w:sz w:val="21"/>
        </w:rPr>
        <w:t>系统验证权限并更新该观众发言状态。</w:t>
      </w:r>
    </w:p>
    <w:p w14:paraId="23B0D54D">
      <w:pPr>
        <w:numPr>
          <w:ilvl w:val="0"/>
          <w:numId w:val="26"/>
        </w:numPr>
        <w:rPr>
          <w:rFonts w:ascii="方正仿宋_GBK" w:hAnsi="方正仿宋_GBK" w:eastAsia="方正仿宋_GBK" w:cs="方正仿宋_GBK"/>
          <w:sz w:val="21"/>
        </w:rPr>
      </w:pPr>
      <w:r>
        <w:rPr>
          <w:rFonts w:ascii="方正仿宋_GBK" w:hAnsi="方正仿宋_GBK" w:eastAsia="方正仿宋_GBK" w:cs="方正仿宋_GBK"/>
          <w:sz w:val="21"/>
        </w:rPr>
        <w:t>系统通知当事观众“已被禁言/已解除禁言”。</w:t>
      </w:r>
    </w:p>
    <w:p w14:paraId="375062E0">
      <w:pPr>
        <w:rPr>
          <w:rFonts w:ascii="方正仿宋_GBK" w:hAnsi="方正仿宋_GBK" w:eastAsia="方正仿宋_GBK" w:cs="方正仿宋_GBK"/>
          <w:sz w:val="21"/>
        </w:rPr>
      </w:pPr>
    </w:p>
    <w:p w14:paraId="3A60B549">
      <w:pPr>
        <w:rPr>
          <w:rFonts w:ascii="方正仿宋_GBK" w:hAnsi="方正仿宋_GBK" w:eastAsia="方正仿宋_GBK" w:cs="方正仿宋_GBK"/>
          <w:sz w:val="21"/>
        </w:rPr>
      </w:pPr>
      <w:r>
        <w:rPr>
          <w:rFonts w:ascii="方正仿宋_GBK" w:hAnsi="方正仿宋_GBK" w:eastAsia="方正仿宋_GBK" w:cs="方正仿宋_GBK"/>
          <w:sz w:val="21"/>
        </w:rPr>
        <w:t>A6.3 切换聊天模式</w:t>
      </w:r>
    </w:p>
    <w:p w14:paraId="5E92398A">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 秩序维护{执行操作}处，若放映厅创建者选择“切换聊天模式”，则</w:t>
      </w:r>
    </w:p>
    <w:p w14:paraId="764AE235">
      <w:pPr>
        <w:numPr>
          <w:ilvl w:val="0"/>
          <w:numId w:val="27"/>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放映厅创建者选择聊天模式：全员禁言 / 仅管理员可发言 / 自由发言。</w:t>
      </w:r>
    </w:p>
    <w:p w14:paraId="42917B70">
      <w:pPr>
        <w:numPr>
          <w:ilvl w:val="0"/>
          <w:numId w:val="27"/>
        </w:numPr>
        <w:rPr>
          <w:rFonts w:ascii="方正仿宋_GBK" w:hAnsi="方正仿宋_GBK" w:eastAsia="方正仿宋_GBK" w:cs="方正仿宋_GBK"/>
          <w:sz w:val="21"/>
        </w:rPr>
      </w:pPr>
      <w:r>
        <w:rPr>
          <w:rFonts w:ascii="方正仿宋_GBK" w:hAnsi="方正仿宋_GBK" w:eastAsia="方正仿宋_GBK" w:cs="方正仿宋_GBK"/>
          <w:sz w:val="21"/>
        </w:rPr>
        <w:t>系统更新房间聊天配置。</w:t>
      </w:r>
    </w:p>
    <w:p w14:paraId="18361E53">
      <w:pPr>
        <w:numPr>
          <w:ilvl w:val="0"/>
          <w:numId w:val="27"/>
        </w:numPr>
        <w:rPr>
          <w:rFonts w:ascii="方正仿宋_GBK" w:hAnsi="方正仿宋_GBK" w:eastAsia="方正仿宋_GBK" w:cs="方正仿宋_GBK"/>
          <w:sz w:val="21"/>
        </w:rPr>
      </w:pPr>
      <w:r>
        <w:rPr>
          <w:rFonts w:ascii="方正仿宋_GBK" w:hAnsi="方正仿宋_GBK" w:eastAsia="方正仿宋_GBK" w:cs="方正仿宋_GBK"/>
          <w:sz w:val="21"/>
        </w:rPr>
        <w:t>系统向全员广播“聊天模式已变更”。</w:t>
      </w:r>
    </w:p>
    <w:p w14:paraId="265E272D">
      <w:pPr>
        <w:rPr>
          <w:rFonts w:ascii="方正仿宋_GBK" w:hAnsi="方正仿宋_GBK" w:eastAsia="方正仿宋_GBK" w:cs="方正仿宋_GBK"/>
          <w:sz w:val="21"/>
        </w:rPr>
      </w:pPr>
    </w:p>
    <w:p w14:paraId="63FAE214">
      <w:pPr>
        <w:rPr>
          <w:rFonts w:ascii="方正仿宋_GBK" w:hAnsi="方正仿宋_GBK" w:eastAsia="方正仿宋_GBK" w:cs="方正仿宋_GBK"/>
          <w:sz w:val="21"/>
        </w:rPr>
      </w:pPr>
      <w:r>
        <w:rPr>
          <w:rFonts w:ascii="方正仿宋_GBK" w:hAnsi="方正仿宋_GBK" w:eastAsia="方正仿宋_GBK" w:cs="方正仿宋_GBK"/>
          <w:sz w:val="21"/>
        </w:rPr>
        <w:t>A6.4 治理操作失败</w:t>
      </w:r>
    </w:p>
    <w:p w14:paraId="7E860594">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在A6秩序维护{执行操作}处，若对应操作执行失败，则</w:t>
      </w:r>
    </w:p>
    <w:p w14:paraId="75E58BEB">
      <w:pPr>
        <w:numPr>
          <w:ilvl w:val="0"/>
          <w:numId w:val="28"/>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系统提示放映厅创建者失败原因（例如“权限不足/目标已离开房间”）。</w:t>
      </w:r>
    </w:p>
    <w:p w14:paraId="7EEEB02F">
      <w:pPr>
        <w:numPr>
          <w:ilvl w:val="0"/>
          <w:numId w:val="28"/>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用例恢复到基本流，用例继续。</w:t>
      </w:r>
    </w:p>
    <w:p w14:paraId="1A769966">
      <w:pPr>
        <w:rPr>
          <w:rFonts w:ascii="方正仿宋_GBK" w:hAnsi="方正仿宋_GBK" w:eastAsia="方正仿宋_GBK" w:cs="方正仿宋_GBK"/>
          <w:sz w:val="21"/>
        </w:rPr>
      </w:pPr>
    </w:p>
    <w:p w14:paraId="4FE43049">
      <w:pPr>
        <w:rPr>
          <w:rFonts w:ascii="方正仿宋_GBK" w:hAnsi="方正仿宋_GBK" w:eastAsia="方正仿宋_GBK" w:cs="方正仿宋_GBK"/>
          <w:sz w:val="21"/>
        </w:rPr>
      </w:pPr>
      <w:r>
        <w:rPr>
          <w:rFonts w:ascii="方正仿宋_GBK" w:hAnsi="方正仿宋_GBK" w:eastAsia="方正仿宋_GBK" w:cs="方正仿宋_GBK"/>
          <w:sz w:val="21"/>
        </w:rPr>
        <w:t>A7 房间加入异常</w:t>
      </w:r>
    </w:p>
    <w:p w14:paraId="463155E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在基本流{开放加入并建立连接}处，若观众加入房间异常，如输入的房间号无效、房间</w:t>
      </w:r>
      <w:r>
        <w:rPr>
          <w:rFonts w:ascii="方正仿宋_GBK" w:hAnsi="方正仿宋_GBK" w:eastAsia="方正仿宋_GBK" w:cs="方正仿宋_GBK"/>
          <w:sz w:val="21"/>
        </w:rPr>
        <w:tab/>
      </w:r>
      <w:r>
        <w:rPr>
          <w:rFonts w:ascii="方正仿宋_GBK" w:hAnsi="方正仿宋_GBK" w:eastAsia="方正仿宋_GBK" w:cs="方正仿宋_GBK"/>
          <w:sz w:val="21"/>
        </w:rPr>
        <w:t>已解散、人数已满、或观众处于黑名单/冷却期等，则</w:t>
      </w:r>
    </w:p>
    <w:p w14:paraId="74CADB11">
      <w:pPr>
        <w:numPr>
          <w:ilvl w:val="0"/>
          <w:numId w:val="29"/>
        </w:numPr>
        <w:rPr>
          <w:rFonts w:ascii="方正仿宋_GBK" w:hAnsi="方正仿宋_GBK" w:eastAsia="方正仿宋_GBK" w:cs="方正仿宋_GBK"/>
          <w:sz w:val="21"/>
        </w:rPr>
      </w:pPr>
      <w:r>
        <w:rPr>
          <w:rFonts w:ascii="方正仿宋_GBK" w:hAnsi="方正仿宋_GBK" w:eastAsia="方正仿宋_GBK" w:cs="方正仿宋_GBK"/>
          <w:sz w:val="21"/>
        </w:rPr>
        <w:t>系统拒绝加入并提示具体原因。</w:t>
      </w:r>
    </w:p>
    <w:p w14:paraId="0B7F7B1D">
      <w:pPr>
        <w:numPr>
          <w:ilvl w:val="0"/>
          <w:numId w:val="29"/>
        </w:numPr>
        <w:rPr>
          <w:rFonts w:ascii="方正仿宋_GBK" w:hAnsi="方正仿宋_GBK" w:eastAsia="方正仿宋_GBK" w:cs="方正仿宋_GBK"/>
          <w:sz w:val="21"/>
        </w:rPr>
      </w:pPr>
      <w:r>
        <w:rPr>
          <w:rFonts w:ascii="方正仿宋_GBK" w:hAnsi="方正仿宋_GBK" w:eastAsia="方正仿宋_GBK" w:cs="方正仿宋_GBK"/>
          <w:sz w:val="21"/>
        </w:rPr>
        <w:t>系统不向该观众透露房间内部信息（例如当前播放内容）。</w:t>
      </w:r>
    </w:p>
    <w:p w14:paraId="17782EA7">
      <w:pPr>
        <w:numPr>
          <w:ilvl w:val="0"/>
          <w:numId w:val="29"/>
        </w:numPr>
        <w:rPr>
          <w:rFonts w:ascii="方正仿宋_GBK" w:hAnsi="方正仿宋_GBK" w:eastAsia="方正仿宋_GBK" w:cs="方正仿宋_GBK"/>
          <w:sz w:val="21"/>
        </w:rPr>
      </w:pPr>
      <w:r>
        <w:rPr>
          <w:rFonts w:ascii="方正仿宋_GBK" w:hAnsi="方正仿宋_GBK" w:eastAsia="方正仿宋_GBK" w:cs="方正仿宋_GBK"/>
          <w:sz w:val="21"/>
        </w:rPr>
        <w:t>该观众用例结束</w:t>
      </w:r>
    </w:p>
    <w:p w14:paraId="03AECDEF">
      <w:pPr>
        <w:rPr>
          <w:rFonts w:ascii="方正仿宋_GBK" w:hAnsi="方正仿宋_GBK" w:eastAsia="方正仿宋_GBK" w:cs="方正仿宋_GBK"/>
          <w:sz w:val="21"/>
        </w:rPr>
      </w:pPr>
      <w:r>
        <w:rPr>
          <w:rFonts w:ascii="方正仿宋_GBK" w:hAnsi="方正仿宋_GBK" w:eastAsia="方正仿宋_GBK" w:cs="方正仿宋_GBK"/>
          <w:sz w:val="21"/>
        </w:rPr>
        <w:tab/>
      </w:r>
    </w:p>
    <w:p w14:paraId="20B3B1B2">
      <w:pPr>
        <w:rPr>
          <w:rFonts w:ascii="方正仿宋_GBK" w:hAnsi="方正仿宋_GBK" w:eastAsia="方正仿宋_GBK" w:cs="方正仿宋_GBK"/>
          <w:sz w:val="21"/>
        </w:rPr>
      </w:pPr>
      <w:r>
        <w:rPr>
          <w:rFonts w:ascii="方正仿宋_GBK" w:hAnsi="方正仿宋_GBK" w:eastAsia="方正仿宋_GBK" w:cs="方正仿宋_GBK"/>
          <w:sz w:val="21"/>
        </w:rPr>
        <w:t>A8 视频不可播放</w:t>
      </w:r>
    </w:p>
    <w:p w14:paraId="15FD7FF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在基本流{设置片源（检索/选择/加载）}、{观众初始化同步（状态对齐）}处，若视频不</w:t>
      </w:r>
      <w:r>
        <w:rPr>
          <w:rFonts w:ascii="方正仿宋_GBK" w:hAnsi="方正仿宋_GBK" w:eastAsia="方正仿宋_GBK" w:cs="方正仿宋_GBK"/>
          <w:sz w:val="21"/>
        </w:rPr>
        <w:tab/>
      </w:r>
      <w:r>
        <w:rPr>
          <w:rFonts w:ascii="方正仿宋_GBK" w:hAnsi="方正仿宋_GBK" w:eastAsia="方正仿宋_GBK" w:cs="方正仿宋_GBK"/>
          <w:sz w:val="21"/>
        </w:rPr>
        <w:t>可播放，则</w:t>
      </w:r>
    </w:p>
    <w:p w14:paraId="73E65B94">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{判断不可播放阶段}</w:t>
      </w:r>
    </w:p>
    <w:p w14:paraId="7E343165">
      <w:pPr>
        <w:numPr>
          <w:ilvl w:val="0"/>
          <w:numId w:val="30"/>
        </w:numPr>
        <w:rPr>
          <w:rFonts w:ascii="方正仿宋_GBK" w:hAnsi="方正仿宋_GBK" w:eastAsia="方正仿宋_GBK" w:cs="方正仿宋_GBK"/>
          <w:sz w:val="21"/>
        </w:rPr>
      </w:pPr>
      <w:r>
        <w:rPr>
          <w:rFonts w:ascii="方正仿宋_GBK" w:hAnsi="方正仿宋_GBK" w:eastAsia="方正仿宋_GBK" w:cs="方正仿宋_GBK"/>
          <w:sz w:val="21"/>
        </w:rPr>
        <w:t>系统判断不可播放阶段并执行对应操作：</w:t>
      </w:r>
    </w:p>
    <w:p w14:paraId="55A548F5">
      <w:pPr>
        <w:numPr>
          <w:ilvl w:val="0"/>
          <w:numId w:val="31"/>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放映厅创建者选择片源阶段不可播放</w:t>
      </w:r>
    </w:p>
    <w:p w14:paraId="4C1E8785">
      <w:pPr>
        <w:numPr>
          <w:ilvl w:val="0"/>
          <w:numId w:val="31"/>
        </w:numPr>
        <w:rPr>
          <w:rFonts w:ascii="方正仿宋_GBK" w:hAnsi="方正仿宋_GBK" w:eastAsia="方正仿宋_GBK" w:cs="方正仿宋_GBK"/>
          <w:sz w:val="21"/>
        </w:rPr>
      </w:pPr>
      <w:r>
        <w:rPr>
          <w:rFonts w:ascii="方正仿宋_GBK" w:hAnsi="方正仿宋_GBK" w:eastAsia="方正仿宋_GBK" w:cs="方正仿宋_GBK"/>
          <w:sz w:val="21"/>
        </w:rPr>
        <w:t>观众初始化阶段不可播放</w:t>
      </w:r>
    </w:p>
    <w:p w14:paraId="6EEF3D5B">
      <w:pPr>
        <w:rPr>
          <w:rFonts w:ascii="方正仿宋_GBK" w:hAnsi="方正仿宋_GBK" w:eastAsia="方正仿宋_GBK" w:cs="方正仿宋_GBK"/>
          <w:sz w:val="21"/>
        </w:rPr>
      </w:pPr>
    </w:p>
    <w:p w14:paraId="0318DED5">
      <w:pPr>
        <w:rPr>
          <w:rFonts w:ascii="方正仿宋_GBK" w:hAnsi="方正仿宋_GBK" w:eastAsia="方正仿宋_GBK" w:cs="方正仿宋_GBK"/>
          <w:sz w:val="21"/>
        </w:rPr>
      </w:pPr>
      <w:r>
        <w:rPr>
          <w:rFonts w:ascii="方正仿宋_GBK" w:hAnsi="方正仿宋_GBK" w:eastAsia="方正仿宋_GBK" w:cs="方正仿宋_GBK"/>
          <w:sz w:val="21"/>
        </w:rPr>
        <w:t>A8.1 放映厅创建者选择片源阶段不可播放</w:t>
      </w:r>
    </w:p>
    <w:p w14:paraId="34EA9C38">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在A8 视频不可播放的{判断不可播放阶段}处，若为放映厅创建者选择片源阶段不可播</w:t>
      </w:r>
      <w:r>
        <w:rPr>
          <w:rFonts w:ascii="方正仿宋_GBK" w:hAnsi="方正仿宋_GBK" w:eastAsia="方正仿宋_GBK" w:cs="方正仿宋_GBK"/>
          <w:sz w:val="21"/>
        </w:rPr>
        <w:tab/>
      </w:r>
      <w:r>
        <w:rPr>
          <w:rFonts w:ascii="方正仿宋_GBK" w:hAnsi="方正仿宋_GBK" w:eastAsia="方正仿宋_GBK" w:cs="方正仿宋_GBK"/>
          <w:sz w:val="21"/>
        </w:rPr>
        <w:t>放，则</w:t>
      </w:r>
    </w:p>
    <w:p w14:paraId="396B3AED">
      <w:pPr>
        <w:numPr>
          <w:ilvl w:val="0"/>
          <w:numId w:val="32"/>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系统提示放映厅创建者“片源不可播放”。</w:t>
      </w:r>
    </w:p>
    <w:p w14:paraId="3BDB2F32">
      <w:pPr>
        <w:numPr>
          <w:ilvl w:val="0"/>
          <w:numId w:val="32"/>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w:t>
      </w:r>
      <w:r>
        <w:rPr>
          <w:rFonts w:hint="eastAsia" w:ascii="方正仿宋_GBK" w:hAnsi="方正仿宋_GBK" w:eastAsia="方正仿宋_GBK" w:cs="方正仿宋_GBK"/>
          <w:sz w:val="21"/>
        </w:rPr>
        <w:t>设置</w:t>
      </w:r>
      <w:r>
        <w:rPr>
          <w:rFonts w:ascii="方正仿宋_GBK" w:hAnsi="方正仿宋_GBK" w:eastAsia="方正仿宋_GBK" w:cs="方正仿宋_GBK"/>
          <w:sz w:val="21"/>
        </w:rPr>
        <w:t>片源（检索/选择/加载）} 处，继续执行步骤 9。</w:t>
      </w:r>
    </w:p>
    <w:p w14:paraId="555709E6">
      <w:pPr>
        <w:rPr>
          <w:rFonts w:ascii="方正仿宋_GBK" w:hAnsi="方正仿宋_GBK" w:eastAsia="方正仿宋_GBK" w:cs="方正仿宋_GBK"/>
          <w:sz w:val="21"/>
        </w:rPr>
      </w:pPr>
    </w:p>
    <w:p w14:paraId="3909D8A9">
      <w:pPr>
        <w:rPr>
          <w:rFonts w:ascii="方正仿宋_GBK" w:hAnsi="方正仿宋_GBK" w:eastAsia="方正仿宋_GBK" w:cs="方正仿宋_GBK"/>
          <w:sz w:val="21"/>
        </w:rPr>
      </w:pPr>
      <w:r>
        <w:rPr>
          <w:rFonts w:ascii="方正仿宋_GBK" w:hAnsi="方正仿宋_GBK" w:eastAsia="方正仿宋_GBK" w:cs="方正仿宋_GBK"/>
          <w:sz w:val="21"/>
        </w:rPr>
        <w:t>A8.2 观众初始化阶段不可播放</w:t>
      </w:r>
    </w:p>
    <w:p w14:paraId="7260DA41">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在A8 视频不可播放的{判断不可播放阶段}处，若为观众初始化阶段不可播放，则</w:t>
      </w:r>
    </w:p>
    <w:p w14:paraId="515E3E8D">
      <w:pPr>
        <w:numPr>
          <w:ilvl w:val="0"/>
          <w:numId w:val="33"/>
        </w:numPr>
        <w:rPr>
          <w:rFonts w:ascii="方正仿宋_GBK" w:hAnsi="方正仿宋_GBK" w:eastAsia="方正仿宋_GBK" w:cs="方正仿宋_GBK"/>
          <w:sz w:val="21"/>
        </w:rPr>
      </w:pPr>
      <w:r>
        <w:rPr>
          <w:rFonts w:ascii="方正仿宋_GBK" w:hAnsi="方正仿宋_GBK" w:eastAsia="方正仿宋_GBK" w:cs="方正仿宋_GBK"/>
          <w:sz w:val="21"/>
        </w:rPr>
        <w:t>系统提示该观众“视频加载失败”。</w:t>
      </w:r>
    </w:p>
    <w:p w14:paraId="392D37A2">
      <w:pPr>
        <w:numPr>
          <w:ilvl w:val="0"/>
          <w:numId w:val="33"/>
        </w:numPr>
        <w:rPr>
          <w:rFonts w:ascii="方正仿宋_GBK" w:hAnsi="方正仿宋_GBK" w:eastAsia="方正仿宋_GBK" w:cs="方正仿宋_GBK"/>
          <w:sz w:val="21"/>
        </w:rPr>
      </w:pPr>
      <w:r>
        <w:rPr>
          <w:rFonts w:ascii="方正仿宋_GBK" w:hAnsi="方正仿宋_GBK" w:eastAsia="方正仿宋_GBK" w:cs="方正仿宋_GBK"/>
          <w:sz w:val="21"/>
        </w:rPr>
        <w:t>系统允许该观众留在房间内，但其播放器处于不可用状态。</w:t>
      </w:r>
    </w:p>
    <w:p w14:paraId="2C320333">
      <w:pPr>
        <w:numPr>
          <w:ilvl w:val="0"/>
          <w:numId w:val="33"/>
        </w:numPr>
        <w:rPr>
          <w:rFonts w:ascii="方正仿宋_GBK" w:hAnsi="方正仿宋_GBK" w:eastAsia="方正仿宋_GBK" w:cs="方正仿宋_GBK"/>
          <w:sz w:val="21"/>
        </w:rPr>
      </w:pPr>
      <w:r>
        <w:rPr>
          <w:rFonts w:ascii="方正仿宋_GBK" w:hAnsi="方正仿宋_GBK" w:eastAsia="方正仿宋_GBK" w:cs="方正仿宋_GBK"/>
          <w:sz w:val="21"/>
        </w:rPr>
        <w:t>当放映厅创建者执行换片（见 A4）后，该观众按最新 VideoState 重新初始化。</w:t>
      </w:r>
    </w:p>
    <w:p w14:paraId="798FD03F">
      <w:pPr>
        <w:numPr>
          <w:ilvl w:val="0"/>
          <w:numId w:val="33"/>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{观众初始化同步（状态对齐）} 处，继续执行步骤 20。</w:t>
      </w:r>
    </w:p>
    <w:p w14:paraId="20F3A804">
      <w:pPr>
        <w:rPr>
          <w:rFonts w:ascii="方正仿宋_GBK" w:hAnsi="方正仿宋_GBK" w:eastAsia="方正仿宋_GBK" w:cs="方正仿宋_GBK"/>
          <w:sz w:val="21"/>
        </w:rPr>
      </w:pPr>
    </w:p>
    <w:p w14:paraId="5DCB39FD">
      <w:pPr>
        <w:rPr>
          <w:rFonts w:ascii="方正仿宋_GBK" w:hAnsi="方正仿宋_GBK" w:eastAsia="方正仿宋_GBK" w:cs="方正仿宋_GBK"/>
          <w:sz w:val="21"/>
        </w:rPr>
      </w:pPr>
      <w:r>
        <w:rPr>
          <w:rFonts w:ascii="方正仿宋_GBK" w:hAnsi="方正仿宋_GBK" w:eastAsia="方正仿宋_GBK" w:cs="方正仿宋_GBK"/>
          <w:sz w:val="21"/>
        </w:rPr>
        <w:t>A9 同步失败/网络异常/断线重连</w:t>
      </w:r>
    </w:p>
    <w:p w14:paraId="7C1B1BD7">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在基本流{观众初始化同步（状态对齐）}、{放映中控制与全员强制同步（循环）}处，若</w:t>
      </w:r>
      <w:r>
        <w:rPr>
          <w:rFonts w:ascii="方正仿宋_GBK" w:hAnsi="方正仿宋_GBK" w:eastAsia="方正仿宋_GBK" w:cs="方正仿宋_GBK"/>
          <w:sz w:val="21"/>
        </w:rPr>
        <w:tab/>
      </w:r>
      <w:r>
        <w:rPr>
          <w:rFonts w:ascii="方正仿宋_GBK" w:hAnsi="方正仿宋_GBK" w:eastAsia="方正仿宋_GBK" w:cs="方正仿宋_GBK"/>
          <w:sz w:val="21"/>
        </w:rPr>
        <w:t>观众网络异常导致与系统连接中断，或者长时间未能接收同步事件，则</w:t>
      </w:r>
    </w:p>
    <w:p w14:paraId="2DC75771">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系统将该观众标记为“离线/暂不可达”，并记录异常。</w:t>
      </w:r>
    </w:p>
    <w:p w14:paraId="74BE30A0">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观众端尝试重新连接。</w:t>
      </w:r>
    </w:p>
    <w:p w14:paraId="0C60F367">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若重连成功：系统向该观众下发最新 VideoState 并要求其重新初始化。</w:t>
      </w:r>
    </w:p>
    <w:p w14:paraId="5C2397B4">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{观众初始化同步（状态对齐）} 处，继续执行步骤 20。</w:t>
      </w:r>
    </w:p>
    <w:p w14:paraId="6D85A547">
      <w:pPr>
        <w:numPr>
          <w:ilvl w:val="0"/>
          <w:numId w:val="34"/>
        </w:numPr>
        <w:rPr>
          <w:rFonts w:ascii="方正仿宋_GBK" w:hAnsi="方正仿宋_GBK" w:eastAsia="方正仿宋_GBK" w:cs="方正仿宋_GBK"/>
          <w:sz w:val="21"/>
        </w:rPr>
      </w:pPr>
      <w:r>
        <w:rPr>
          <w:rFonts w:ascii="方正仿宋_GBK" w:hAnsi="方正仿宋_GBK" w:eastAsia="方正仿宋_GBK" w:cs="方正仿宋_GBK"/>
          <w:sz w:val="21"/>
        </w:rPr>
        <w:t>若重连失败：系统提示“连接失败”，该观众分支结束。</w:t>
      </w:r>
    </w:p>
    <w:p w14:paraId="72B639FB">
      <w:pPr>
        <w:rPr>
          <w:rFonts w:ascii="方正仿宋_GBK" w:hAnsi="方正仿宋_GBK" w:eastAsia="方正仿宋_GBK" w:cs="方正仿宋_GBK"/>
          <w:sz w:val="21"/>
        </w:rPr>
      </w:pPr>
    </w:p>
    <w:p w14:paraId="2BC9828C">
      <w:pPr>
        <w:rPr>
          <w:rFonts w:ascii="方正仿宋_GBK" w:hAnsi="方正仿宋_GBK" w:eastAsia="方正仿宋_GBK" w:cs="方正仿宋_GBK"/>
          <w:sz w:val="21"/>
        </w:rPr>
      </w:pPr>
      <w:r>
        <w:rPr>
          <w:rFonts w:ascii="方正仿宋_GBK" w:hAnsi="方正仿宋_GBK" w:eastAsia="方正仿宋_GBK" w:cs="方正仿宋_GBK"/>
          <w:sz w:val="21"/>
        </w:rPr>
        <w:t>A10 放映厅创建者断线（管理员接管）</w:t>
      </w:r>
    </w:p>
    <w:p w14:paraId="77185D41">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在基本流{放映中控制与全员强制同步（循环）}处，若放映厅创建者连接断开，且房间</w:t>
      </w:r>
      <w:r>
        <w:rPr>
          <w:rFonts w:ascii="方正仿宋_GBK" w:hAnsi="方正仿宋_GBK" w:eastAsia="方正仿宋_GBK" w:cs="方正仿宋_GBK"/>
          <w:sz w:val="21"/>
        </w:rPr>
        <w:tab/>
      </w:r>
      <w:r>
        <w:rPr>
          <w:rFonts w:ascii="方正仿宋_GBK" w:hAnsi="方正仿宋_GBK" w:eastAsia="方正仿宋_GBK" w:cs="方正仿宋_GBK"/>
          <w:sz w:val="21"/>
        </w:rPr>
        <w:t>内存在至少一名管理员，则</w:t>
      </w:r>
    </w:p>
    <w:p w14:paraId="68465090">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{检测断线}</w:t>
      </w:r>
    </w:p>
    <w:p w14:paraId="3FBBB148">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系统检测到放映厅创建者断线，并将放映厅创建者标记为离线。</w:t>
      </w:r>
    </w:p>
    <w:p w14:paraId="6C99EA5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{选择接管者}</w:t>
      </w:r>
    </w:p>
    <w:p w14:paraId="545F0926">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系统选定一名管理员为“临时放映厅创建者”（例如：最早被委任的管理员；若并列则按加入时间顺序）。</w:t>
      </w:r>
    </w:p>
    <w:p w14:paraId="4B8D7EA0">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{广播并继续}</w:t>
      </w:r>
    </w:p>
    <w:p w14:paraId="580DA019">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系统向全员广播系统提示“放映厅创建者已断线，控制权已由管理员接管”，并标注接管者身份。</w:t>
      </w:r>
    </w:p>
    <w:p w14:paraId="3AC70527">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系统允许该管理员执行所有放映控制与秩序维护操作。</w:t>
      </w:r>
    </w:p>
    <w:p w14:paraId="5CC79E3F">
      <w:pPr>
        <w:numPr>
          <w:ilvl w:val="0"/>
          <w:numId w:val="35"/>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{放映中控制与全员强制同步（循环）} 处，继续执行步骤 2</w:t>
      </w:r>
      <w:r>
        <w:rPr>
          <w:rFonts w:hint="eastAsia" w:ascii="方正仿宋_GBK" w:hAnsi="方正仿宋_GBK" w:eastAsia="方正仿宋_GBK" w:cs="方正仿宋_GBK"/>
          <w:sz w:val="21"/>
        </w:rPr>
        <w:t>5</w:t>
      </w:r>
      <w:r>
        <w:rPr>
          <w:rFonts w:ascii="方正仿宋_GBK" w:hAnsi="方正仿宋_GBK" w:eastAsia="方正仿宋_GBK" w:cs="方正仿宋_GBK"/>
          <w:sz w:val="21"/>
        </w:rPr>
        <w:t>。</w:t>
      </w:r>
    </w:p>
    <w:p w14:paraId="55A042CC">
      <w:pPr>
        <w:rPr>
          <w:rFonts w:ascii="方正仿宋_GBK" w:hAnsi="方正仿宋_GBK" w:eastAsia="方正仿宋_GBK" w:cs="方正仿宋_GBK"/>
          <w:sz w:val="21"/>
        </w:rPr>
      </w:pPr>
    </w:p>
    <w:p w14:paraId="3356781D">
      <w:pPr>
        <w:rPr>
          <w:rFonts w:ascii="方正仿宋_GBK" w:hAnsi="方正仿宋_GBK" w:eastAsia="方正仿宋_GBK" w:cs="方正仿宋_GBK"/>
          <w:sz w:val="21"/>
        </w:rPr>
      </w:pPr>
      <w:r>
        <w:rPr>
          <w:rFonts w:ascii="方正仿宋_GBK" w:hAnsi="方正仿宋_GBK" w:eastAsia="方正仿宋_GBK" w:cs="方正仿宋_GBK"/>
          <w:sz w:val="21"/>
        </w:rPr>
        <w:t>A10.1 无管理员可接管</w:t>
      </w:r>
    </w:p>
    <w:p w14:paraId="6EE085C6">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在A10放映厅创建者断线（管理员接管）{选择接管者}处，若无管理员可接管，则</w:t>
      </w:r>
    </w:p>
    <w:p w14:paraId="5C73B8CD">
      <w:pPr>
        <w:numPr>
          <w:ilvl w:val="0"/>
          <w:numId w:val="36"/>
        </w:numPr>
        <w:rPr>
          <w:rFonts w:ascii="方正仿宋_GBK" w:hAnsi="方正仿宋_GBK" w:eastAsia="方正仿宋_GBK" w:cs="方正仿宋_GBK"/>
          <w:sz w:val="21"/>
        </w:rPr>
      </w:pPr>
      <w:r>
        <w:rPr>
          <w:rFonts w:ascii="方正仿宋_GBK" w:hAnsi="方正仿宋_GBK" w:eastAsia="方正仿宋_GBK" w:cs="方正仿宋_GBK"/>
          <w:sz w:val="21"/>
        </w:rPr>
        <w:t>系统向全员提示“放映厅创建者已断线，当前无人可控制放映”。</w:t>
      </w:r>
    </w:p>
    <w:p w14:paraId="3A841967">
      <w:pPr>
        <w:numPr>
          <w:ilvl w:val="0"/>
          <w:numId w:val="36"/>
        </w:numPr>
        <w:rPr>
          <w:rFonts w:ascii="方正仿宋_GBK" w:hAnsi="方正仿宋_GBK" w:eastAsia="方正仿宋_GBK" w:cs="方正仿宋_GBK"/>
          <w:sz w:val="21"/>
        </w:rPr>
      </w:pPr>
      <w:r>
        <w:rPr>
          <w:rFonts w:ascii="方正仿宋_GBK" w:hAnsi="方正仿宋_GBK" w:eastAsia="方正仿宋_GBK" w:cs="方正仿宋_GBK"/>
          <w:sz w:val="21"/>
        </w:rPr>
        <w:t>系统保持 VideoState 不变（维持最后一次确认状态）。</w:t>
      </w:r>
    </w:p>
    <w:p w14:paraId="58D10DBB">
      <w:pPr>
        <w:numPr>
          <w:ilvl w:val="0"/>
          <w:numId w:val="36"/>
        </w:numPr>
        <w:rPr>
          <w:rFonts w:ascii="方正仿宋_GBK" w:hAnsi="方正仿宋_GBK" w:eastAsia="方正仿宋_GBK" w:cs="方正仿宋_GBK"/>
          <w:sz w:val="21"/>
        </w:rPr>
      </w:pPr>
      <w:r>
        <w:rPr>
          <w:rFonts w:ascii="方正仿宋_GBK" w:hAnsi="方正仿宋_GBK" w:eastAsia="方正仿宋_GBK" w:cs="方正仿宋_GBK"/>
          <w:sz w:val="21"/>
        </w:rPr>
        <w:t>观众可选择离开房间（该分支结束），或等待放映厅创建者重连（若重连成功则用例恢复到基本流的 {放映中控制与全员强制同步（循环）} 块，继续执行步骤 2</w:t>
      </w:r>
      <w:r>
        <w:rPr>
          <w:rFonts w:hint="eastAsia" w:ascii="方正仿宋_GBK" w:hAnsi="方正仿宋_GBK" w:eastAsia="方正仿宋_GBK" w:cs="方正仿宋_GBK"/>
          <w:sz w:val="21"/>
        </w:rPr>
        <w:t>5</w:t>
      </w:r>
      <w:r>
        <w:rPr>
          <w:rFonts w:ascii="方正仿宋_GBK" w:hAnsi="方正仿宋_GBK" w:eastAsia="方正仿宋_GBK" w:cs="方正仿宋_GBK"/>
          <w:sz w:val="21"/>
        </w:rPr>
        <w:t>）。</w:t>
      </w:r>
    </w:p>
    <w:p w14:paraId="2541D0D6">
      <w:pPr>
        <w:rPr>
          <w:rFonts w:ascii="方正仿宋_GBK" w:hAnsi="方正仿宋_GBK" w:eastAsia="方正仿宋_GBK" w:cs="方正仿宋_GBK"/>
          <w:sz w:val="21"/>
        </w:rPr>
      </w:pPr>
    </w:p>
    <w:p w14:paraId="38DC1D23">
      <w:pPr>
        <w:rPr>
          <w:rFonts w:ascii="方正仿宋_GBK" w:hAnsi="方正仿宋_GBK" w:eastAsia="方正仿宋_GBK" w:cs="方正仿宋_GBK"/>
          <w:sz w:val="21"/>
        </w:rPr>
      </w:pPr>
      <w:r>
        <w:rPr>
          <w:rFonts w:ascii="方正仿宋_GBK" w:hAnsi="方正仿宋_GBK" w:eastAsia="方正仿宋_GBK" w:cs="方正仿宋_GBK"/>
          <w:sz w:val="21"/>
        </w:rPr>
        <w:t>A11 创建房间失败</w:t>
      </w:r>
    </w:p>
    <w:p w14:paraId="0D16B209">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在基本流{创建线上观影室（初始化房间）}处，若无法创建房间，则</w:t>
      </w:r>
    </w:p>
    <w:p w14:paraId="4682CB34">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系统拒绝创建请求并提示失败原因。</w:t>
      </w:r>
    </w:p>
    <w:p w14:paraId="2476CE36">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若为参数不合法，放映厅创建者可修改输入。</w:t>
      </w:r>
    </w:p>
    <w:p w14:paraId="618DAE12">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{启动活动} 块，继续执行步骤 2。</w:t>
      </w:r>
    </w:p>
    <w:p w14:paraId="6F2A2F58">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若为系统资源不足，系统提示“服务暂时不可用，请稍后重试”。</w:t>
      </w:r>
    </w:p>
    <w:p w14:paraId="6AD02A79">
      <w:pPr>
        <w:numPr>
          <w:ilvl w:val="0"/>
          <w:numId w:val="37"/>
        </w:numPr>
        <w:rPr>
          <w:rFonts w:ascii="方正仿宋_GBK" w:hAnsi="方正仿宋_GBK" w:eastAsia="方正仿宋_GBK" w:cs="方正仿宋_GBK"/>
          <w:sz w:val="21"/>
        </w:rPr>
      </w:pPr>
      <w:r>
        <w:rPr>
          <w:rFonts w:ascii="方正仿宋_GBK" w:hAnsi="方正仿宋_GBK" w:eastAsia="方正仿宋_GBK" w:cs="方正仿宋_GBK"/>
          <w:sz w:val="21"/>
        </w:rPr>
        <w:t>用例终止。</w:t>
      </w:r>
    </w:p>
    <w:p w14:paraId="5803311B">
      <w:pPr>
        <w:rPr>
          <w:rFonts w:ascii="方正仿宋_GBK" w:hAnsi="方正仿宋_GBK" w:eastAsia="方正仿宋_GBK" w:cs="方正仿宋_GBK"/>
          <w:sz w:val="21"/>
        </w:rPr>
      </w:pPr>
    </w:p>
    <w:p w14:paraId="6E2D1451">
      <w:pPr>
        <w:rPr>
          <w:rFonts w:ascii="方正仿宋_GBK" w:hAnsi="方正仿宋_GBK" w:eastAsia="方正仿宋_GBK" w:cs="方正仿宋_GBK"/>
          <w:sz w:val="21"/>
        </w:rPr>
      </w:pPr>
      <w:r>
        <w:rPr>
          <w:rFonts w:ascii="方正仿宋_GBK" w:hAnsi="方正仿宋_GBK" w:eastAsia="方正仿宋_GBK" w:cs="方正仿宋_GBK"/>
          <w:sz w:val="21"/>
        </w:rPr>
        <w:t>A12 视频库为空或者检索无结果</w:t>
      </w:r>
    </w:p>
    <w:p w14:paraId="4FB42E91">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在基本流{设置片源（检索/选择/加载）}处，若视频库内无可用片源，则</w:t>
      </w:r>
    </w:p>
    <w:p w14:paraId="3BBEB135">
      <w:pPr>
        <w:numPr>
          <w:ilvl w:val="0"/>
          <w:numId w:val="38"/>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系统提示放映厅创建者“视频库暂无可用片源”。</w:t>
      </w:r>
    </w:p>
    <w:p w14:paraId="1D27C586">
      <w:pPr>
        <w:numPr>
          <w:ilvl w:val="0"/>
          <w:numId w:val="38"/>
        </w:numPr>
        <w:rPr>
          <w:rFonts w:ascii="方正仿宋_GBK" w:hAnsi="方正仿宋_GBK" w:eastAsia="方正仿宋_GBK" w:cs="方正仿宋_GBK"/>
          <w:sz w:val="21"/>
        </w:rPr>
      </w:pPr>
      <w:r>
        <w:rPr>
          <w:rFonts w:ascii="方正仿宋_GBK" w:hAnsi="方正仿宋_GBK" w:eastAsia="方正仿宋_GBK" w:cs="方正仿宋_GBK"/>
          <w:sz w:val="21"/>
        </w:rPr>
        <w:t>放映厅创建者取消本次放映活动。</w:t>
      </w:r>
    </w:p>
    <w:p w14:paraId="4C887733">
      <w:pPr>
        <w:numPr>
          <w:ilvl w:val="0"/>
          <w:numId w:val="38"/>
        </w:numPr>
        <w:rPr>
          <w:rFonts w:ascii="方正仿宋_GBK" w:hAnsi="方正仿宋_GBK" w:eastAsia="方正仿宋_GBK" w:cs="方正仿宋_GBK"/>
          <w:sz w:val="21"/>
        </w:rPr>
      </w:pPr>
      <w:r>
        <w:rPr>
          <w:rFonts w:ascii="方正仿宋_GBK" w:hAnsi="方正仿宋_GBK" w:eastAsia="方正仿宋_GBK" w:cs="方正仿宋_GBK"/>
          <w:sz w:val="21"/>
        </w:rPr>
        <w:t>用例终止</w:t>
      </w:r>
    </w:p>
    <w:p w14:paraId="31CC4D22">
      <w:pPr>
        <w:rPr>
          <w:rFonts w:ascii="方正仿宋_GBK" w:hAnsi="方正仿宋_GBK" w:eastAsia="方正仿宋_GBK" w:cs="方正仿宋_GBK"/>
          <w:sz w:val="21"/>
        </w:rPr>
      </w:pPr>
    </w:p>
    <w:p w14:paraId="2A72B156">
      <w:pPr>
        <w:rPr>
          <w:rFonts w:ascii="方正仿宋_GBK" w:hAnsi="方正仿宋_GBK" w:eastAsia="方正仿宋_GBK" w:cs="方正仿宋_GBK"/>
          <w:sz w:val="21"/>
        </w:rPr>
      </w:pPr>
      <w:r>
        <w:rPr>
          <w:rFonts w:ascii="方正仿宋_GBK" w:hAnsi="方正仿宋_GBK" w:eastAsia="方正仿宋_GBK" w:cs="方正仿宋_GBK"/>
          <w:sz w:val="21"/>
        </w:rPr>
        <w:t>A13 互动消息发送失败（重试）</w:t>
      </w:r>
    </w:p>
    <w:p w14:paraId="4C4761AD">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在基本流{观众讨论互动（并行持续）}处，若系统分发消息时发现部分观众不可达，则</w:t>
      </w:r>
    </w:p>
    <w:p w14:paraId="4E38EA1A">
      <w:pPr>
        <w:numPr>
          <w:ilvl w:val="0"/>
          <w:numId w:val="39"/>
        </w:numPr>
        <w:rPr>
          <w:rFonts w:ascii="方正仿宋_GBK" w:hAnsi="方正仿宋_GBK" w:eastAsia="方正仿宋_GBK" w:cs="方正仿宋_GBK"/>
          <w:sz w:val="21"/>
        </w:rPr>
      </w:pPr>
      <w:r>
        <w:rPr>
          <w:rFonts w:ascii="方正仿宋_GBK" w:hAnsi="方正仿宋_GBK" w:eastAsia="方正仿宋_GBK" w:cs="方正仿宋_GBK"/>
          <w:sz w:val="21"/>
        </w:rPr>
        <w:t>系统对失败的发送执行有限次数重试（例如 3 次）。</w:t>
      </w:r>
    </w:p>
    <w:p w14:paraId="3545378A">
      <w:pPr>
        <w:numPr>
          <w:ilvl w:val="0"/>
          <w:numId w:val="39"/>
        </w:numPr>
        <w:rPr>
          <w:rFonts w:ascii="方正仿宋_GBK" w:hAnsi="方正仿宋_GBK" w:eastAsia="方正仿宋_GBK" w:cs="方正仿宋_GBK"/>
          <w:sz w:val="21"/>
        </w:rPr>
      </w:pPr>
      <w:r>
        <w:rPr>
          <w:rFonts w:ascii="方正仿宋_GBK" w:hAnsi="方正仿宋_GBK" w:eastAsia="方正仿宋_GBK" w:cs="方正仿宋_GBK"/>
          <w:sz w:val="21"/>
        </w:rPr>
        <w:t>若仍失败，系统将失败结果记录为“未送达”。</w:t>
      </w:r>
    </w:p>
    <w:p w14:paraId="47E4C450">
      <w:pPr>
        <w:numPr>
          <w:ilvl w:val="0"/>
          <w:numId w:val="39"/>
        </w:numPr>
        <w:rPr>
          <w:rFonts w:ascii="方正仿宋_GBK" w:hAnsi="方正仿宋_GBK" w:eastAsia="方正仿宋_GBK" w:cs="方正仿宋_GBK"/>
          <w:sz w:val="21"/>
        </w:rPr>
      </w:pPr>
      <w:r>
        <w:rPr>
          <w:rFonts w:ascii="方正仿宋_GBK" w:hAnsi="方正仿宋_GBK" w:eastAsia="方正仿宋_GBK" w:cs="方正仿宋_GBK"/>
          <w:sz w:val="21"/>
        </w:rPr>
        <w:t>系统对发送者提示“部分成员可能未收到消息”。</w:t>
      </w:r>
    </w:p>
    <w:p w14:paraId="2EF31E1B">
      <w:pPr>
        <w:numPr>
          <w:ilvl w:val="0"/>
          <w:numId w:val="39"/>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用例恢复到基本流的 {观众讨论互动（并行持续）} 处，用例继续。</w:t>
      </w:r>
    </w:p>
    <w:p w14:paraId="3BE78CB3">
      <w:pPr>
        <w:rPr>
          <w:rFonts w:ascii="方正仿宋_GBK" w:hAnsi="方正仿宋_GBK" w:eastAsia="方正仿宋_GBK" w:cs="方正仿宋_GBK"/>
          <w:sz w:val="21"/>
        </w:rPr>
      </w:pPr>
    </w:p>
    <w:p w14:paraId="1ABD2EAE">
      <w:pPr>
        <w:rPr>
          <w:rFonts w:ascii="方正仿宋_GBK" w:hAnsi="方正仿宋_GBK" w:eastAsia="方正仿宋_GBK" w:cs="方正仿宋_GBK"/>
          <w:sz w:val="21"/>
        </w:rPr>
      </w:pPr>
      <w:r>
        <w:rPr>
          <w:rFonts w:ascii="方正仿宋_GBK" w:hAnsi="方正仿宋_GBK" w:eastAsia="方正仿宋_GBK" w:cs="方正仿宋_GBK"/>
          <w:sz w:val="21"/>
        </w:rPr>
        <w:t>A14 禁言到期自动恢复</w:t>
      </w:r>
    </w:p>
    <w:p w14:paraId="1649AEC5">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在A6.2禁言/解除禁言步骤2后，若已达到设置的禁言时长或者A6.2步骤1选择解除</w:t>
      </w:r>
      <w:r>
        <w:rPr>
          <w:rFonts w:ascii="方正仿宋_GBK" w:hAnsi="方正仿宋_GBK" w:eastAsia="方正仿宋_GBK" w:cs="方正仿宋_GBK"/>
          <w:sz w:val="21"/>
        </w:rPr>
        <w:tab/>
      </w:r>
      <w:r>
        <w:rPr>
          <w:rFonts w:ascii="方正仿宋_GBK" w:hAnsi="方正仿宋_GBK" w:eastAsia="方正仿宋_GBK" w:cs="方正仿宋_GBK"/>
          <w:sz w:val="21"/>
        </w:rPr>
        <w:t>禁言后，则</w:t>
      </w:r>
    </w:p>
    <w:p w14:paraId="64ECFDE9">
      <w:pPr>
        <w:numPr>
          <w:ilvl w:val="0"/>
          <w:numId w:val="40"/>
        </w:numPr>
        <w:rPr>
          <w:rFonts w:ascii="方正仿宋_GBK" w:hAnsi="方正仿宋_GBK" w:eastAsia="方正仿宋_GBK" w:cs="方正仿宋_GBK"/>
          <w:sz w:val="21"/>
        </w:rPr>
      </w:pPr>
      <w:r>
        <w:rPr>
          <w:rFonts w:ascii="方正仿宋_GBK" w:hAnsi="方正仿宋_GBK" w:eastAsia="方正仿宋_GBK" w:cs="方正仿宋_GBK"/>
          <w:sz w:val="21"/>
        </w:rPr>
        <w:t>系统自动解除该观众禁言状态。</w:t>
      </w:r>
    </w:p>
    <w:p w14:paraId="5559DB35">
      <w:pPr>
        <w:numPr>
          <w:ilvl w:val="0"/>
          <w:numId w:val="40"/>
        </w:numPr>
        <w:rPr>
          <w:rFonts w:ascii="方正仿宋_GBK" w:hAnsi="方正仿宋_GBK" w:eastAsia="方正仿宋_GBK" w:cs="方正仿宋_GBK"/>
          <w:sz w:val="21"/>
        </w:rPr>
      </w:pPr>
      <w:r>
        <w:rPr>
          <w:rFonts w:ascii="方正仿宋_GBK" w:hAnsi="方正仿宋_GBK" w:eastAsia="方正仿宋_GBK" w:cs="方正仿宋_GBK"/>
          <w:sz w:val="21"/>
        </w:rPr>
        <w:t>系统可选地通知该观众“禁言已解除”。</w:t>
      </w:r>
    </w:p>
    <w:p w14:paraId="3A1910A7">
      <w:pPr>
        <w:numPr>
          <w:ilvl w:val="0"/>
          <w:numId w:val="40"/>
        </w:numPr>
        <w:rPr>
          <w:rFonts w:ascii="方正仿宋_GBK" w:hAnsi="方正仿宋_GBK" w:eastAsia="方正仿宋_GBK" w:cs="方正仿宋_GBK"/>
          <w:sz w:val="21"/>
        </w:rPr>
      </w:pPr>
      <w:r>
        <w:rPr>
          <w:rFonts w:ascii="方正仿宋_GBK" w:hAnsi="方正仿宋_GBK" w:eastAsia="方正仿宋_GBK" w:cs="方正仿宋_GBK"/>
          <w:sz w:val="21"/>
        </w:rPr>
        <w:t>用例继续。</w:t>
      </w:r>
    </w:p>
    <w:p w14:paraId="1009B163">
      <w:pPr>
        <w:rPr>
          <w:rFonts w:ascii="方正仿宋_GBK" w:hAnsi="方正仿宋_GBK" w:eastAsia="方正仿宋_GBK" w:cs="方正仿宋_GBK"/>
          <w:sz w:val="21"/>
        </w:rPr>
      </w:pPr>
    </w:p>
    <w:p w14:paraId="6BE6571D">
      <w:pPr>
        <w:rPr>
          <w:rFonts w:ascii="方正仿宋_GBK" w:hAnsi="方正仿宋_GBK" w:eastAsia="方正仿宋_GBK" w:cs="方正仿宋_GBK"/>
          <w:sz w:val="21"/>
        </w:rPr>
      </w:pPr>
      <w:r>
        <w:rPr>
          <w:rFonts w:ascii="方正仿宋_GBK" w:hAnsi="方正仿宋_GBK" w:eastAsia="方正仿宋_GBK" w:cs="方正仿宋_GBK"/>
          <w:sz w:val="21"/>
        </w:rPr>
        <w:t>A15 过期/乱序同步事件</w:t>
      </w:r>
    </w:p>
    <w:p w14:paraId="6CDA11F2">
      <w:pPr>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在基本流{观众初始化同步（状态对齐）}或{放映中控制与全员强制同步（循环）}处，若</w:t>
      </w:r>
      <w:r>
        <w:rPr>
          <w:rFonts w:ascii="方正仿宋_GBK" w:hAnsi="方正仿宋_GBK" w:eastAsia="方正仿宋_GBK" w:cs="方正仿宋_GBK"/>
          <w:sz w:val="21"/>
        </w:rPr>
        <w:tab/>
      </w:r>
      <w:r>
        <w:rPr>
          <w:rFonts w:ascii="方正仿宋_GBK" w:hAnsi="方正仿宋_GBK" w:eastAsia="方正仿宋_GBK" w:cs="方正仿宋_GBK"/>
          <w:sz w:val="21"/>
        </w:rPr>
        <w:t>观众收到的 Sync_Event 的操作时间戳早于已应用的最后一次操作，则</w:t>
      </w:r>
    </w:p>
    <w:p w14:paraId="5065E039">
      <w:pPr>
        <w:numPr>
          <w:ilvl w:val="0"/>
          <w:numId w:val="41"/>
        </w:numPr>
        <w:rPr>
          <w:rFonts w:ascii="方正仿宋_GBK" w:hAnsi="方正仿宋_GBK" w:eastAsia="方正仿宋_GBK" w:cs="方正仿宋_GBK"/>
          <w:sz w:val="21"/>
        </w:rPr>
      </w:pPr>
      <w:r>
        <w:rPr>
          <w:rFonts w:ascii="方正仿宋_GBK" w:hAnsi="方正仿宋_GBK" w:eastAsia="方正仿宋_GBK" w:cs="方正仿宋_GBK"/>
          <w:sz w:val="21"/>
        </w:rPr>
        <w:t>观众忽略该过期事件。</w:t>
      </w:r>
    </w:p>
    <w:p w14:paraId="25A668B9">
      <w:pPr>
        <w:numPr>
          <w:ilvl w:val="0"/>
          <w:numId w:val="41"/>
        </w:numPr>
        <w:rPr>
          <w:rFonts w:ascii="方正仿宋_GBK" w:hAnsi="方正仿宋_GBK" w:eastAsia="方正仿宋_GBK" w:cs="方正仿宋_GBK"/>
          <w:sz w:val="21"/>
        </w:rPr>
      </w:pPr>
      <w:r>
        <w:rPr>
          <w:rFonts w:ascii="方正仿宋_GBK" w:hAnsi="方正仿宋_GBK" w:eastAsia="方正仿宋_GBK" w:cs="方正仿宋_GBK"/>
          <w:sz w:val="21"/>
        </w:rPr>
        <w:t>观众保持当前播放状态不变。</w:t>
      </w:r>
    </w:p>
    <w:p w14:paraId="173B18BD">
      <w:pPr>
        <w:numPr>
          <w:ilvl w:val="0"/>
          <w:numId w:val="41"/>
        </w:numPr>
        <w:rPr>
          <w:rFonts w:ascii="方正仿宋_GBK" w:hAnsi="方正仿宋_GBK" w:eastAsia="方正仿宋_GBK" w:cs="方正仿宋_GBK"/>
          <w:sz w:val="21"/>
        </w:rPr>
      </w:pPr>
      <w:r>
        <w:rPr>
          <w:rFonts w:ascii="方正仿宋_GBK" w:hAnsi="方正仿宋_GBK" w:eastAsia="方正仿宋_GBK" w:cs="方正仿宋_GBK"/>
          <w:sz w:val="21"/>
        </w:rPr>
        <w:t>用例继续。</w:t>
      </w:r>
    </w:p>
    <w:p w14:paraId="04F6D7E9">
      <w:pPr>
        <w:ind w:left="0"/>
        <w:rPr>
          <w:rFonts w:hint="eastAsia" w:ascii="Helvetica Neue" w:hAnsi="Helvetica Neue" w:cs="Helvetica Neue"/>
          <w:i w:val="0"/>
          <w:strike w:val="0"/>
          <w:color w:val="333333"/>
          <w:spacing w:val="0"/>
          <w:sz w:val="24"/>
          <w:u w:val="none"/>
          <w:shd w:val="clear" w:color="auto" w:fill="FFFFFF"/>
        </w:rPr>
      </w:pPr>
    </w:p>
    <w:p w14:paraId="5DB0A4DE">
      <w:pPr>
        <w:pBdr>
          <w:bottom w:val="none" w:color="auto" w:sz="0" w:space="0"/>
        </w:pBdr>
        <w:rPr>
          <w:rFonts w:ascii="方正仿宋_GBK" w:hAnsi="方正仿宋_GBK" w:eastAsia="方正仿宋_GBK" w:cs="方正仿宋_GBK"/>
          <w:sz w:val="21"/>
        </w:rPr>
      </w:pPr>
      <w:r>
        <w:rPr>
          <w:rFonts w:ascii="方正仿宋_GBK" w:hAnsi="方正仿宋_GBK" w:eastAsia="方正仿宋_GBK" w:cs="方正仿宋_GBK"/>
          <w:sz w:val="21"/>
        </w:rPr>
        <w:t>A1</w:t>
      </w:r>
      <w:r>
        <w:rPr>
          <w:rFonts w:hint="eastAsia" w:ascii="方正仿宋_GBK" w:hAnsi="方正仿宋_GBK" w:eastAsia="方正仿宋_GBK" w:cs="方正仿宋_GBK"/>
          <w:sz w:val="21"/>
        </w:rPr>
        <w:t>6</w:t>
      </w:r>
      <w:r>
        <w:rPr>
          <w:rFonts w:ascii="方正仿宋_GBK" w:hAnsi="方正仿宋_GBK" w:eastAsia="方正仿宋_GBK" w:cs="方正仿宋_GBK"/>
          <w:sz w:val="21"/>
        </w:rPr>
        <w:t xml:space="preserve"> </w:t>
      </w:r>
      <w:r>
        <w:rPr>
          <w:rFonts w:hint="eastAsia" w:ascii="方正仿宋_GBK" w:hAnsi="方正仿宋_GBK" w:eastAsia="方正仿宋_GBK" w:cs="方正仿宋_GBK"/>
          <w:sz w:val="21"/>
        </w:rPr>
        <w:t xml:space="preserve"> </w:t>
      </w:r>
      <w:r>
        <w:rPr>
          <w:rFonts w:ascii="方正仿宋_GBK" w:hAnsi="方正仿宋_GBK" w:eastAsia="方正仿宋_GBK" w:cs="方正仿宋_GBK"/>
          <w:sz w:val="21"/>
        </w:rPr>
        <w:t>视频源切换</w:t>
      </w:r>
    </w:p>
    <w:p w14:paraId="5AF8E1CB">
      <w:pPr>
        <w:ind w:left="0"/>
        <w:rPr>
          <w:rFonts w:ascii="方正仿宋_GBK" w:hAnsi="方正仿宋_GBK" w:eastAsia="方正仿宋_GBK" w:cs="方正仿宋_GBK"/>
          <w:sz w:val="21"/>
        </w:rPr>
      </w:pPr>
      <w:r>
        <w:rPr>
          <w:rFonts w:ascii="方正仿宋_GBK" w:hAnsi="方正仿宋_GBK" w:eastAsia="方正仿宋_GBK" w:cs="方正仿宋_GBK"/>
          <w:sz w:val="21"/>
        </w:rPr>
        <w:tab/>
      </w:r>
      <w:r>
        <w:rPr>
          <w:rFonts w:ascii="方正仿宋_GBK" w:hAnsi="方正仿宋_GBK" w:eastAsia="方正仿宋_GBK" w:cs="方正仿宋_GBK"/>
          <w:sz w:val="21"/>
        </w:rPr>
        <w:t>在{放映中控制与全员强制同步（循环）}处，放映厅创建者请求更换当前播放内容，则</w:t>
      </w:r>
    </w:p>
    <w:p w14:paraId="60D5DDDB">
      <w:pPr>
        <w:ind w:left="0"/>
        <w:rPr>
          <w:rFonts w:ascii="方正仿宋_GBK" w:hAnsi="方正仿宋_GBK" w:eastAsia="方正仿宋_GBK" w:cs="方正仿宋_GBK"/>
          <w:sz w:val="21"/>
        </w:rPr>
      </w:pPr>
      <w:r>
        <w:rPr>
          <w:rFonts w:ascii="方正仿宋_GBK" w:hAnsi="方正仿宋_GBK" w:eastAsia="方正仿宋_GBK" w:cs="方正仿宋_GBK"/>
          <w:sz w:val="21"/>
        </w:rPr>
        <w:t>{选择新片源}</w:t>
      </w:r>
    </w:p>
    <w:p w14:paraId="18940C20">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放映厅创建者选择“更换片源”。</w:t>
      </w:r>
    </w:p>
    <w:p w14:paraId="4B96A1DE">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系统提示放映厅创建者选择新视频。</w:t>
      </w:r>
    </w:p>
    <w:p w14:paraId="0BA58F1D">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放映厅创建者从视频库选择一个视频资产并确认。</w:t>
      </w:r>
    </w:p>
    <w:p w14:paraId="16948B77">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系统验证所选视频可播放。</w:t>
      </w:r>
    </w:p>
    <w:p w14:paraId="47AABFD5">
      <w:pPr>
        <w:ind w:left="0"/>
        <w:rPr>
          <w:rFonts w:ascii="方正仿宋_GBK" w:hAnsi="方正仿宋_GBK" w:eastAsia="方正仿宋_GBK" w:cs="方正仿宋_GBK"/>
          <w:sz w:val="21"/>
        </w:rPr>
      </w:pPr>
      <w:r>
        <w:rPr>
          <w:rFonts w:ascii="方正仿宋_GBK" w:hAnsi="方正仿宋_GBK" w:eastAsia="方正仿宋_GBK" w:cs="方正仿宋_GBK"/>
          <w:sz w:val="21"/>
        </w:rPr>
        <w:t>{重置并广播}</w:t>
      </w:r>
    </w:p>
    <w:p w14:paraId="6C217ECD">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系统更新VideoState：</w:t>
      </w:r>
    </w:p>
    <w:p w14:paraId="7912C4BC">
      <w:pPr>
        <w:numPr>
          <w:ilvl w:val="0"/>
          <w:numId w:val="43"/>
        </w:numPr>
        <w:rPr>
          <w:rFonts w:ascii="方正仿宋_GBK" w:hAnsi="方正仿宋_GBK" w:eastAsia="方正仿宋_GBK" w:cs="方正仿宋_GBK"/>
          <w:sz w:val="21"/>
        </w:rPr>
      </w:pPr>
      <w:r>
        <w:rPr>
          <w:rFonts w:ascii="方正仿宋_GBK" w:hAnsi="方正仿宋_GBK" w:eastAsia="方正仿宋_GBK" w:cs="方正仿宋_GBK"/>
          <w:sz w:val="21"/>
        </w:rPr>
        <w:t>切换当前视频源</w:t>
      </w:r>
    </w:p>
    <w:p w14:paraId="36D89549">
      <w:pPr>
        <w:numPr>
          <w:ilvl w:val="0"/>
          <w:numId w:val="43"/>
        </w:numPr>
        <w:rPr>
          <w:rFonts w:ascii="方正仿宋_GBK" w:hAnsi="方正仿宋_GBK" w:eastAsia="方正仿宋_GBK" w:cs="方正仿宋_GBK"/>
          <w:sz w:val="21"/>
        </w:rPr>
      </w:pPr>
      <w:r>
        <w:rPr>
          <w:rFonts w:ascii="方正仿宋_GBK" w:hAnsi="方正仿宋_GBK" w:eastAsia="方正仿宋_GBK" w:cs="方正仿宋_GBK"/>
          <w:sz w:val="21"/>
        </w:rPr>
        <w:t>将进度设置为0</w:t>
      </w:r>
    </w:p>
    <w:p w14:paraId="6B03BBAA">
      <w:pPr>
        <w:numPr>
          <w:ilvl w:val="0"/>
          <w:numId w:val="43"/>
        </w:numPr>
        <w:rPr>
          <w:rFonts w:ascii="方正仿宋_GBK" w:hAnsi="方正仿宋_GBK" w:eastAsia="方正仿宋_GBK" w:cs="方正仿宋_GBK"/>
          <w:sz w:val="21"/>
        </w:rPr>
      </w:pPr>
      <w:r>
        <w:rPr>
          <w:rFonts w:ascii="方正仿宋_GBK" w:hAnsi="方正仿宋_GBK" w:eastAsia="方正仿宋_GBK" w:cs="方正仿宋_GBK"/>
          <w:sz w:val="21"/>
        </w:rPr>
        <w:t>将播放状态设置为暂停</w:t>
      </w:r>
    </w:p>
    <w:p w14:paraId="5E17D9A9">
      <w:pPr>
        <w:numPr>
          <w:ilvl w:val="0"/>
          <w:numId w:val="43"/>
        </w:numPr>
        <w:rPr>
          <w:rFonts w:ascii="方正仿宋_GBK" w:hAnsi="方正仿宋_GBK" w:eastAsia="方正仿宋_GBK" w:cs="方正仿宋_GBK"/>
          <w:sz w:val="21"/>
        </w:rPr>
      </w:pPr>
      <w:r>
        <w:rPr>
          <w:rFonts w:ascii="方正仿宋_GBK" w:hAnsi="方正仿宋_GBK" w:eastAsia="方正仿宋_GBK" w:cs="方正仿宋_GBK"/>
          <w:sz w:val="21"/>
        </w:rPr>
        <w:t>将倍速设置为1.0（默认）</w:t>
      </w:r>
    </w:p>
    <w:p w14:paraId="5AEF5EC5">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系统向房间内所有观众发布Sync_Event(CHANGE_SOURCE)。</w:t>
      </w:r>
    </w:p>
    <w:p w14:paraId="023E0CC7">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观众端加载新视频并将进度置为 0，显示“等待放映厅创建者开始播放”。</w:t>
      </w:r>
    </w:p>
    <w:p w14:paraId="7F0D85D6">
      <w:pPr>
        <w:numPr>
          <w:ilvl w:val="0"/>
          <w:numId w:val="42"/>
        </w:numPr>
        <w:rPr>
          <w:rFonts w:ascii="方正仿宋_GBK" w:hAnsi="方正仿宋_GBK" w:eastAsia="方正仿宋_GBK" w:cs="方正仿宋_GBK"/>
          <w:sz w:val="21"/>
        </w:rPr>
      </w:pPr>
      <w:r>
        <w:rPr>
          <w:rFonts w:ascii="方正仿宋_GBK" w:hAnsi="方正仿宋_GBK" w:eastAsia="方正仿宋_GBK" w:cs="方正仿宋_GBK"/>
          <w:sz w:val="21"/>
        </w:rPr>
        <w:t>用例恢复到基本流</w:t>
      </w:r>
      <w:r>
        <w:rPr>
          <w:rFonts w:hint="eastAsia" w:ascii="方正仿宋_GBK" w:hAnsi="方正仿宋_GBK" w:eastAsia="方正仿宋_GBK" w:cs="方正仿宋_GBK"/>
          <w:sz w:val="21"/>
        </w:rPr>
        <w:t>步骤20（点击“开始播放”）</w:t>
      </w:r>
      <w:r>
        <w:rPr>
          <w:rFonts w:ascii="方正仿宋_GBK" w:hAnsi="方正仿宋_GBK" w:eastAsia="方正仿宋_GBK" w:cs="方正仿宋_GBK"/>
          <w:sz w:val="21"/>
        </w:rPr>
        <w:t>，继续执行步骤 24。</w:t>
      </w:r>
    </w:p>
    <w:p w14:paraId="55C80300">
      <w:pPr>
        <w:rPr>
          <w:rFonts w:ascii="方正仿宋_GBK" w:hAnsi="方正仿宋_GBK" w:eastAsia="方正仿宋_GBK" w:cs="方正仿宋_GBK"/>
          <w:sz w:val="21"/>
        </w:rPr>
      </w:pPr>
    </w:p>
    <w:p w14:paraId="5DBD1F60">
      <w:pPr>
        <w:pStyle w:val="9"/>
        <w:ind w:left="0"/>
      </w:pPr>
    </w:p>
    <w:p w14:paraId="69E886CD">
      <w:pPr>
        <w:numPr>
          <w:ilvl w:val="0"/>
          <w:numId w:val="44"/>
        </w:numPr>
      </w:pPr>
      <w:r>
        <w:t>子流</w:t>
      </w:r>
    </w:p>
    <w:p w14:paraId="0998223B">
      <w:pPr>
        <w:pBdr>
          <w:bottom w:val="none" w:color="auto" w:sz="0" w:space="0"/>
        </w:pBdr>
        <w:ind w:left="0"/>
      </w:pPr>
    </w:p>
    <w:p w14:paraId="3957C656">
      <w:pPr>
        <w:numPr>
          <w:ilvl w:val="0"/>
          <w:numId w:val="0"/>
        </w:numPr>
        <w:rPr>
          <w:rFonts w:ascii="方正仿宋_GBK" w:hAnsi="方正仿宋_GBK" w:eastAsia="方正仿宋_GBK" w:cs="方正仿宋_GBK"/>
          <w:sz w:val="21"/>
        </w:rPr>
      </w:pPr>
      <w:r>
        <w:rPr>
          <w:rFonts w:ascii="方正仿宋_GBK" w:hAnsi="方正仿宋_GBK" w:eastAsia="方正仿宋_GBK" w:cs="方正仿宋_GBK"/>
          <w:sz w:val="21"/>
        </w:rPr>
        <w:t>S1：验证加入条件</w:t>
      </w:r>
    </w:p>
    <w:p w14:paraId="6FBF9911">
      <w:pPr>
        <w:pStyle w:val="4"/>
        <w:numPr>
          <w:ilvl w:val="0"/>
          <w:numId w:val="45"/>
        </w:numPr>
        <w:rPr>
          <w:rFonts w:ascii="方正仿宋_GBK" w:hAnsi="方正仿宋_GBK" w:eastAsia="方正仿宋_GBK" w:cs="方正仿宋_GBK"/>
        </w:rPr>
      </w:pPr>
      <w:r>
        <w:rPr>
          <w:rFonts w:ascii="方正仿宋_GBK" w:hAnsi="方正仿宋_GBK" w:eastAsia="方正仿宋_GBK" w:cs="方正仿宋_GBK"/>
        </w:rPr>
        <w:t>系统检查房间是否存在且处于可加入状态。</w:t>
      </w:r>
    </w:p>
    <w:p w14:paraId="02CD4C22">
      <w:pPr>
        <w:pStyle w:val="4"/>
        <w:numPr>
          <w:ilvl w:val="0"/>
          <w:numId w:val="45"/>
        </w:numPr>
        <w:rPr>
          <w:rFonts w:ascii="方正仿宋_GBK" w:hAnsi="方正仿宋_GBK" w:eastAsia="方正仿宋_GBK" w:cs="方正仿宋_GBK"/>
        </w:rPr>
      </w:pPr>
      <w:r>
        <w:rPr>
          <w:rFonts w:ascii="方正仿宋_GBK" w:hAnsi="方正仿宋_GBK" w:eastAsia="方正仿宋_GBK" w:cs="方正仿宋_GBK"/>
        </w:rPr>
        <w:t>系统检查房间当前人数是否已达上限。</w:t>
      </w:r>
    </w:p>
    <w:p w14:paraId="409F9363">
      <w:pPr>
        <w:pStyle w:val="4"/>
        <w:numPr>
          <w:ilvl w:val="0"/>
          <w:numId w:val="45"/>
        </w:numPr>
        <w:rPr>
          <w:rFonts w:ascii="方正仿宋_GBK" w:hAnsi="方正仿宋_GBK" w:eastAsia="方正仿宋_GBK" w:cs="方正仿宋_GBK"/>
        </w:rPr>
      </w:pPr>
      <w:r>
        <w:rPr>
          <w:rFonts w:ascii="方正仿宋_GBK" w:hAnsi="方正仿宋_GBK" w:eastAsia="方正仿宋_GBK" w:cs="方正仿宋_GBK"/>
        </w:rPr>
        <w:t>系统检查该观众是否在黑名单/被踢出冷却期内。</w:t>
      </w:r>
    </w:p>
    <w:p w14:paraId="4C820EA1">
      <w:pPr>
        <w:pStyle w:val="4"/>
        <w:numPr>
          <w:ilvl w:val="0"/>
          <w:numId w:val="45"/>
        </w:numPr>
        <w:rPr>
          <w:rFonts w:ascii="方正仿宋_GBK" w:hAnsi="方正仿宋_GBK" w:eastAsia="方正仿宋_GBK" w:cs="方正仿宋_GBK"/>
        </w:rPr>
      </w:pPr>
      <w:r>
        <w:rPr>
          <w:rFonts w:ascii="方正仿宋_GBK" w:hAnsi="方正仿宋_GBK" w:eastAsia="方正仿宋_GBK" w:cs="方正仿宋_GBK"/>
        </w:rPr>
        <w:t>若房间已加锁：系统验证加入凭据（密码）。</w:t>
      </w:r>
    </w:p>
    <w:p w14:paraId="30F43448">
      <w:pPr>
        <w:pStyle w:val="4"/>
        <w:numPr>
          <w:ilvl w:val="0"/>
          <w:numId w:val="45"/>
        </w:numPr>
        <w:rPr>
          <w:rFonts w:ascii="方正仿宋_GBK" w:hAnsi="方正仿宋_GBK" w:eastAsia="方正仿宋_GBK" w:cs="方正仿宋_GBK"/>
        </w:rPr>
      </w:pPr>
      <w:r>
        <w:rPr>
          <w:rFonts w:ascii="方正仿宋_GBK" w:hAnsi="方正仿宋_GBK" w:eastAsia="方正仿宋_GBK" w:cs="方正仿宋_GBK"/>
        </w:rPr>
        <w:t>若任一步失败，触发对应扩展（E1a/E7 等）；否则返回调用点。</w:t>
      </w:r>
    </w:p>
    <w:p w14:paraId="5E3BA8D1">
      <w:pPr>
        <w:pStyle w:val="4"/>
        <w:numPr>
          <w:ilvl w:val="0"/>
          <w:numId w:val="0"/>
        </w:numPr>
        <w:rPr>
          <w:rFonts w:ascii="方正仿宋_GBK" w:hAnsi="方正仿宋_GBK" w:eastAsia="方正仿宋_GBK" w:cs="方正仿宋_GBK"/>
        </w:rPr>
      </w:pPr>
    </w:p>
    <w:p w14:paraId="7BCB13B4">
      <w:pPr>
        <w:numPr>
          <w:ilvl w:val="0"/>
          <w:numId w:val="0"/>
        </w:numPr>
        <w:rPr>
          <w:rFonts w:ascii="方正仿宋_GBK" w:hAnsi="方正仿宋_GBK" w:eastAsia="方正仿宋_GBK" w:cs="方正仿宋_GBK"/>
        </w:rPr>
      </w:pPr>
      <w:r>
        <w:rPr>
          <w:rFonts w:ascii="方正仿宋_GBK" w:hAnsi="方正仿宋_GBK" w:eastAsia="方正仿宋_GBK" w:cs="方正仿宋_GBK"/>
          <w:sz w:val="21"/>
        </w:rPr>
        <w:t>S2：初始化并应用视频状态（观众侧）</w:t>
      </w:r>
    </w:p>
    <w:p w14:paraId="4AFA0FEE">
      <w:pPr>
        <w:pStyle w:val="4"/>
        <w:numPr>
          <w:ilvl w:val="0"/>
          <w:numId w:val="46"/>
        </w:numPr>
        <w:rPr>
          <w:rFonts w:ascii="方正仿宋_GBK" w:hAnsi="方正仿宋_GBK" w:eastAsia="方正仿宋_GBK" w:cs="方正仿宋_GBK"/>
        </w:rPr>
      </w:pPr>
      <w:r>
        <w:rPr>
          <w:rFonts w:ascii="方正仿宋_GBK" w:hAnsi="方正仿宋_GBK" w:eastAsia="方正仿宋_GBK" w:cs="方正仿宋_GBK"/>
        </w:rPr>
        <w:t>系统读取 VideoState 并向观众返回“当前放映初始化信息”（视频源、字幕、进度、倍速、播放状态等）。</w:t>
      </w:r>
    </w:p>
    <w:p w14:paraId="6B01E4A9">
      <w:pPr>
        <w:pStyle w:val="4"/>
        <w:numPr>
          <w:ilvl w:val="0"/>
          <w:numId w:val="46"/>
        </w:numPr>
        <w:rPr>
          <w:rFonts w:ascii="方正仿宋_GBK" w:hAnsi="方正仿宋_GBK" w:eastAsia="方正仿宋_GBK" w:cs="方正仿宋_GBK"/>
        </w:rPr>
      </w:pPr>
      <w:r>
        <w:rPr>
          <w:rFonts w:ascii="方正仿宋_GBK" w:hAnsi="方正仿宋_GBK" w:eastAsia="方正仿宋_GBK" w:cs="方正仿宋_GBK"/>
        </w:rPr>
        <w:t>观众据此将本地播放器调整到与 VideoState 一致的状态。</w:t>
      </w:r>
    </w:p>
    <w:p w14:paraId="016561C9">
      <w:pPr>
        <w:pStyle w:val="4"/>
        <w:numPr>
          <w:ilvl w:val="0"/>
          <w:numId w:val="46"/>
        </w:numPr>
        <w:rPr>
          <w:rFonts w:ascii="方正仿宋_GBK" w:hAnsi="方正仿宋_GBK" w:eastAsia="方正仿宋_GBK" w:cs="方正仿宋_GBK"/>
        </w:rPr>
      </w:pPr>
      <w:r>
        <w:rPr>
          <w:rFonts w:ascii="方正仿宋_GBK" w:hAnsi="方正仿宋_GBK" w:eastAsia="方正仿宋_GBK" w:cs="方正仿宋_GBK"/>
        </w:rPr>
        <w:t>观众在本地应用个性化偏好（音量/清晰度/弹幕开关），且不影响他人。</w:t>
      </w:r>
    </w:p>
    <w:p w14:paraId="459205A1">
      <w:pPr>
        <w:pStyle w:val="4"/>
        <w:numPr>
          <w:ilvl w:val="0"/>
          <w:numId w:val="46"/>
        </w:numPr>
        <w:rPr>
          <w:rFonts w:ascii="方正仿宋_GBK" w:hAnsi="方正仿宋_GBK" w:eastAsia="方正仿宋_GBK" w:cs="方正仿宋_GBK"/>
        </w:rPr>
      </w:pPr>
      <w:r>
        <w:rPr>
          <w:rFonts w:ascii="方正仿宋_GBK" w:hAnsi="方正仿宋_GBK" w:eastAsia="方正仿宋_GBK" w:cs="方正仿宋_GBK"/>
        </w:rPr>
        <w:t>观众进入同步监听状态。</w:t>
      </w:r>
    </w:p>
    <w:p w14:paraId="0FC94E3D">
      <w:pPr>
        <w:pStyle w:val="4"/>
        <w:numPr>
          <w:ilvl w:val="0"/>
          <w:numId w:val="0"/>
        </w:numPr>
        <w:rPr>
          <w:rFonts w:ascii="方正仿宋_GBK" w:hAnsi="方正仿宋_GBK" w:eastAsia="方正仿宋_GBK" w:cs="方正仿宋_GBK"/>
        </w:rPr>
      </w:pPr>
    </w:p>
    <w:p w14:paraId="023ED517">
      <w:pPr>
        <w:numPr>
          <w:ilvl w:val="0"/>
          <w:numId w:val="0"/>
        </w:numPr>
        <w:rPr>
          <w:rFonts w:ascii="方正仿宋_GBK" w:hAnsi="方正仿宋_GBK" w:eastAsia="方正仿宋_GBK" w:cs="方正仿宋_GBK"/>
        </w:rPr>
      </w:pPr>
      <w:r>
        <w:rPr>
          <w:rFonts w:ascii="方正仿宋_GBK" w:hAnsi="方正仿宋_GBK" w:eastAsia="方正仿宋_GBK" w:cs="方正仿宋_GBK"/>
          <w:sz w:val="21"/>
        </w:rPr>
        <w:t>S3：处理同步事件（观众侧）</w:t>
      </w:r>
    </w:p>
    <w:p w14:paraId="6719F967">
      <w:pPr>
        <w:pStyle w:val="4"/>
        <w:numPr>
          <w:ilvl w:val="0"/>
          <w:numId w:val="47"/>
        </w:numPr>
        <w:rPr>
          <w:rFonts w:ascii="方正仿宋_GBK" w:hAnsi="方正仿宋_GBK" w:eastAsia="方正仿宋_GBK" w:cs="方正仿宋_GBK"/>
        </w:rPr>
      </w:pPr>
      <w:r>
        <w:rPr>
          <w:rFonts w:ascii="方正仿宋_GBK" w:hAnsi="方正仿宋_GBK" w:eastAsia="方正仿宋_GBK" w:cs="方正仿宋_GBK"/>
        </w:rPr>
        <w:t>观众接收 `Sync_Event`。</w:t>
      </w:r>
    </w:p>
    <w:p w14:paraId="7047C91D">
      <w:pPr>
        <w:pStyle w:val="4"/>
        <w:numPr>
          <w:ilvl w:val="0"/>
          <w:numId w:val="47"/>
        </w:numPr>
        <w:rPr>
          <w:rFonts w:ascii="方正仿宋_GBK" w:hAnsi="方正仿宋_GBK" w:eastAsia="方正仿宋_GBK" w:cs="方正仿宋_GBK"/>
        </w:rPr>
      </w:pPr>
      <w:r>
        <w:rPr>
          <w:rFonts w:ascii="方正仿宋_GBK" w:hAnsi="方正仿宋_GBK" w:eastAsia="方正仿宋_GBK" w:cs="方正仿宋_GBK"/>
        </w:rPr>
        <w:t>观众根据事件类型更新本地播放状态：PLAY/PAUSE/SEEK/CHANGE_RATE/CHANGE_SUBTITLE/CHANGE_SOURCE。</w:t>
      </w:r>
    </w:p>
    <w:p w14:paraId="425B7FF7">
      <w:pPr>
        <w:pStyle w:val="4"/>
        <w:numPr>
          <w:ilvl w:val="0"/>
          <w:numId w:val="47"/>
        </w:numPr>
        <w:rPr>
          <w:rFonts w:ascii="方正仿宋_GBK" w:hAnsi="方正仿宋_GBK" w:eastAsia="方正仿宋_GBK" w:cs="方正仿宋_GBK"/>
        </w:rPr>
      </w:pPr>
      <w:r>
        <w:rPr>
          <w:rFonts w:ascii="方正仿宋_GBK" w:hAnsi="方正仿宋_GBK" w:eastAsia="方正仿宋_GBK" w:cs="方正仿宋_GBK"/>
        </w:rPr>
        <w:t>若事件涉及时间校准：当本地进度与目标进度的偏差超过同步阈值，观众必须执行强制校准。</w:t>
      </w:r>
    </w:p>
    <w:p w14:paraId="076FEFD5">
      <w:pPr>
        <w:pStyle w:val="4"/>
        <w:numPr>
          <w:ilvl w:val="0"/>
          <w:numId w:val="0"/>
        </w:numPr>
        <w:rPr>
          <w:rFonts w:ascii="方正仿宋_GBK" w:hAnsi="方正仿宋_GBK" w:eastAsia="方正仿宋_GBK" w:cs="方正仿宋_GBK"/>
        </w:rPr>
      </w:pPr>
    </w:p>
    <w:p w14:paraId="16AF45C5">
      <w:pPr>
        <w:numPr>
          <w:ilvl w:val="0"/>
          <w:numId w:val="0"/>
        </w:numPr>
      </w:pPr>
      <w:r>
        <w:rPr>
          <w:rFonts w:ascii="方正仿宋_GBK" w:hAnsi="方正仿宋_GBK" w:eastAsia="方正仿宋_GBK" w:cs="方正仿宋_GBK"/>
          <w:sz w:val="21"/>
        </w:rPr>
        <w:t>S4：验证并广播消息（聊天/弹幕）</w:t>
      </w:r>
    </w:p>
    <w:p w14:paraId="67871DB4">
      <w:pPr>
        <w:pStyle w:val="4"/>
        <w:numPr>
          <w:ilvl w:val="0"/>
          <w:numId w:val="48"/>
        </w:numPr>
        <w:rPr>
          <w:rFonts w:ascii="方正仿宋_GBK" w:hAnsi="方正仿宋_GBK" w:eastAsia="方正仿宋_GBK" w:cs="方正仿宋_GBK"/>
        </w:rPr>
      </w:pPr>
      <w:r>
        <w:rPr>
          <w:rFonts w:ascii="方正仿宋_GBK" w:hAnsi="方正仿宋_GBK" w:eastAsia="方正仿宋_GBK" w:cs="方正仿宋_GBK"/>
        </w:rPr>
        <w:t>系统检查发送者是否有发言权限（未被禁言）。</w:t>
      </w:r>
    </w:p>
    <w:p w14:paraId="0932A832">
      <w:pPr>
        <w:pStyle w:val="4"/>
        <w:numPr>
          <w:ilvl w:val="0"/>
          <w:numId w:val="48"/>
        </w:numPr>
        <w:rPr>
          <w:rFonts w:ascii="方正仿宋_GBK" w:hAnsi="方正仿宋_GBK" w:eastAsia="方正仿宋_GBK" w:cs="方正仿宋_GBK"/>
        </w:rPr>
      </w:pPr>
      <w:r>
        <w:rPr>
          <w:rFonts w:ascii="方正仿宋_GBK" w:hAnsi="方正仿宋_GBK" w:eastAsia="方正仿宋_GBK" w:cs="方正仿宋_GBK"/>
        </w:rPr>
        <w:t>系统校验内容长度与格式（例如：文本 &lt;= 200 字；其他类型按产品规则）。</w:t>
      </w:r>
    </w:p>
    <w:p w14:paraId="60EC9665">
      <w:pPr>
        <w:pStyle w:val="4"/>
        <w:numPr>
          <w:ilvl w:val="0"/>
          <w:numId w:val="48"/>
        </w:numPr>
        <w:rPr>
          <w:rFonts w:ascii="方正仿宋_GBK" w:hAnsi="方正仿宋_GBK" w:eastAsia="方正仿宋_GBK" w:cs="方正仿宋_GBK"/>
        </w:rPr>
      </w:pPr>
      <w:r>
        <w:rPr>
          <w:rFonts w:ascii="方正仿宋_GBK" w:hAnsi="方正仿宋_GBK" w:eastAsia="方正仿宋_GBK" w:cs="方正仿宋_GBK"/>
        </w:rPr>
        <w:t>系统接受消息并将其分发给房间内在线成员。</w:t>
      </w:r>
    </w:p>
    <w:p w14:paraId="1B6E9F23">
      <w:pPr>
        <w:pStyle w:val="4"/>
        <w:numPr>
          <w:ilvl w:val="0"/>
          <w:numId w:val="48"/>
        </w:numPr>
        <w:rPr>
          <w:rFonts w:ascii="方正仿宋_GBK" w:hAnsi="方正仿宋_GBK" w:eastAsia="方正仿宋_GBK" w:cs="方正仿宋_GBK"/>
        </w:rPr>
      </w:pPr>
      <w:r>
        <w:rPr>
          <w:rFonts w:ascii="方正仿宋_GBK" w:hAnsi="方正仿宋_GBK" w:eastAsia="方正仿宋_GBK" w:cs="方正仿宋_GBK"/>
        </w:rPr>
        <w:t>接收方依据本地弹幕开关决定是否以弹幕方式展示。</w:t>
      </w:r>
    </w:p>
    <w:p w14:paraId="32D388BB">
      <w:pPr>
        <w:pStyle w:val="4"/>
        <w:rPr>
          <w:rFonts w:ascii="方正仿宋_GBK" w:hAnsi="方正仿宋_GBK" w:eastAsia="方正仿宋_GBK" w:cs="方正仿宋_GBK"/>
        </w:rPr>
      </w:pPr>
    </w:p>
    <w:p w14:paraId="147606FA">
      <w:pPr>
        <w:numPr>
          <w:ilvl w:val="0"/>
          <w:numId w:val="49"/>
        </w:numPr>
      </w:pPr>
      <w:r>
        <w:t>后置条件</w:t>
      </w:r>
    </w:p>
    <w:p w14:paraId="46A583E1">
      <w:pPr>
        <w:numPr>
          <w:ilvl w:val="0"/>
          <w:numId w:val="49"/>
        </w:numPr>
        <w:rPr>
          <w:rFonts w:hint="eastAsia"/>
          <w:sz w:val="29"/>
        </w:rPr>
      </w:pPr>
      <w:r>
        <w:t>特殊需求</w:t>
      </w:r>
    </w:p>
    <w:p w14:paraId="2F54E421">
      <w:pPr>
        <w:numPr>
          <w:ilvl w:val="0"/>
          <w:numId w:val="0"/>
        </w:numPr>
        <w:ind w:leftChars="0"/>
        <w:rPr>
          <w:rFonts w:hint="eastAsia"/>
          <w:sz w:val="29"/>
        </w:rPr>
      </w:pPr>
    </w:p>
    <w:p w14:paraId="5B23C58C">
      <w:pPr>
        <w:pStyle w:val="6"/>
        <w:numPr>
          <w:ilvl w:val="2"/>
          <w:numId w:val="1"/>
        </w:numPr>
        <w:rPr>
          <w:rFonts w:hint="eastAsia"/>
          <w:sz w:val="29"/>
        </w:rPr>
      </w:pPr>
      <w:bookmarkStart w:id="66" w:name="_Toc1877"/>
      <w:r>
        <w:rPr>
          <w:rFonts w:hint="eastAsia"/>
          <w:sz w:val="29"/>
        </w:rPr>
        <w:t>UC-02 维护视频库</w:t>
      </w:r>
      <w:bookmarkEnd w:id="66"/>
    </w:p>
    <w:p w14:paraId="3FCB2883">
      <w:pPr>
        <w:pStyle w:val="5"/>
        <w:numPr>
          <w:ilvl w:val="0"/>
          <w:numId w:val="50"/>
        </w:numPr>
        <w:rPr>
          <w:rFonts w:hint="eastAsia"/>
          <w:b/>
          <w:sz w:val="28"/>
        </w:rPr>
      </w:pPr>
      <w:r>
        <w:rPr>
          <w:rFonts w:hint="eastAsia"/>
          <w:b/>
          <w:sz w:val="28"/>
        </w:rPr>
        <w:t>简要描述</w:t>
      </w:r>
    </w:p>
    <w:p w14:paraId="11DB70A4">
      <w:pPr>
        <w:pStyle w:val="5"/>
        <w:ind w:left="816"/>
        <w:rPr>
          <w:rFonts w:hint="eastAsia"/>
          <w:b/>
        </w:rPr>
      </w:pPr>
      <w:r>
        <w:rPr>
          <w:rFonts w:ascii="quote-cjk-patch" w:hAnsi="quote-cjk-patch" w:eastAsia="quote-cjk-patch" w:cs="quote-cjk-patch"/>
          <w:i w:val="0"/>
          <w:strike w:val="0"/>
          <w:color w:val="0F1115"/>
          <w:spacing w:val="0"/>
          <w:sz w:val="24"/>
          <w:u w:val="none"/>
          <w:shd w:val="clear" w:color="auto" w:fill="FFFFFF"/>
        </w:rPr>
        <w:t>本用例描述</w:t>
      </w:r>
      <w:r>
        <w:rPr>
          <w:rFonts w:ascii="quote-cjk-patch" w:hAnsi="quote-cjk-patch" w:eastAsia="quote-cjk-patch" w:cs="quote-cjk-patch"/>
          <w:b/>
          <w:i w:val="0"/>
          <w:strike w:val="0"/>
          <w:color w:val="0F1115"/>
          <w:spacing w:val="0"/>
          <w:sz w:val="24"/>
          <w:u w:val="none"/>
          <w:shd w:val="clear" w:color="auto" w:fill="FFFFFF"/>
        </w:rPr>
        <w:t>视频库管理员</w:t>
      </w:r>
      <w:r>
        <w:rPr>
          <w:rFonts w:ascii="quote-cjk-patch" w:hAnsi="quote-cjk-patch" w:eastAsia="quote-cjk-patch" w:cs="quote-cjk-patch"/>
          <w:i w:val="0"/>
          <w:strike w:val="0"/>
          <w:color w:val="0F1115"/>
          <w:spacing w:val="0"/>
          <w:sz w:val="24"/>
          <w:u w:val="none"/>
          <w:shd w:val="clear" w:color="auto" w:fill="FFFFFF"/>
        </w:rPr>
        <w:t>为保障线上放映厅有充足、优质的片源，通过系统对视频资产进行全生命周期维护的过程。核心操作包括：上传新增视频、编辑视频信息、多条件查找与筛选视频、以及对视频进行删除或下架管理。</w:t>
      </w:r>
    </w:p>
    <w:p w14:paraId="499E6042">
      <w:pPr>
        <w:pStyle w:val="5"/>
        <w:numPr>
          <w:ilvl w:val="0"/>
          <w:numId w:val="51"/>
        </w:numPr>
        <w:rPr>
          <w:rFonts w:ascii="Helvetica Neue" w:hAnsi="Helvetica Neue" w:cs="Helvetica Neue"/>
          <w:b/>
          <w:i w:val="0"/>
          <w:strike w:val="0"/>
          <w:color w:val="333333"/>
          <w:spacing w:val="0"/>
          <w:sz w:val="28"/>
          <w:u w:val="none"/>
          <w:shd w:val="clear" w:color="auto" w:fill="FFFFFF"/>
        </w:rPr>
      </w:pPr>
      <w:r>
        <w:rPr>
          <w:rFonts w:hint="eastAsia" w:ascii="Helvetica Neue" w:hAnsi="Helvetica Neue" w:cs="Helvetica Neue"/>
          <w:b/>
          <w:i w:val="0"/>
          <w:strike w:val="0"/>
          <w:color w:val="333333"/>
          <w:spacing w:val="0"/>
          <w:sz w:val="28"/>
          <w:u w:val="none"/>
          <w:shd w:val="clear" w:color="auto" w:fill="FFFFFF"/>
        </w:rPr>
        <w:t>参与者</w:t>
      </w:r>
    </w:p>
    <w:p w14:paraId="09A9E365">
      <w:pPr>
        <w:pStyle w:val="5"/>
        <w:ind w:left="480"/>
        <w:rPr>
          <w:rFonts w:hint="eastAsia" w:ascii="Helvetica Neue" w:hAnsi="Helvetica Neue" w:cs="Helvetica Neue"/>
          <w:b w:val="0"/>
          <w:i w:val="0"/>
          <w:strike w:val="0"/>
          <w:color w:val="333333"/>
          <w:spacing w:val="0"/>
          <w:sz w:val="24"/>
          <w:u w:val="none"/>
          <w:shd w:val="clear" w:color="auto" w:fill="FFFFFF"/>
        </w:rPr>
      </w:pPr>
      <w:r>
        <w:rPr>
          <w:rFonts w:hint="eastAsia" w:ascii="Helvetica Neue" w:hAnsi="Helvetica Neue" w:cs="Helvetica Neue"/>
          <w:b/>
          <w:i w:val="0"/>
          <w:strike w:val="0"/>
          <w:color w:val="333333"/>
          <w:spacing w:val="0"/>
          <w:sz w:val="24"/>
          <w:u w:val="none"/>
          <w:shd w:val="clear" w:color="auto" w:fill="FFFFFF"/>
        </w:rPr>
        <w:tab/>
      </w:r>
      <w:r>
        <w:rPr>
          <w:rFonts w:hint="eastAsia" w:ascii="Helvetica Neue" w:hAnsi="Helvetica Neue" w:cs="Helvetica Neue"/>
          <w:b w:val="0"/>
          <w:i w:val="0"/>
          <w:strike w:val="0"/>
          <w:color w:val="333333"/>
          <w:spacing w:val="0"/>
          <w:sz w:val="24"/>
          <w:u w:val="none"/>
          <w:shd w:val="clear" w:color="auto" w:fill="FFFFFF"/>
        </w:rPr>
        <w:t>视频库维护者</w:t>
      </w:r>
    </w:p>
    <w:p w14:paraId="7E3A6E9A">
      <w:pPr>
        <w:pStyle w:val="5"/>
        <w:numPr>
          <w:ilvl w:val="0"/>
          <w:numId w:val="52"/>
        </w:numPr>
        <w:rPr>
          <w:rFonts w:hint="eastAsia" w:ascii="Helvetica Neue" w:hAnsi="Helvetica Neue" w:cs="Helvetica Neue"/>
          <w:b/>
          <w:i w:val="0"/>
          <w:strike w:val="0"/>
          <w:color w:val="333333"/>
          <w:spacing w:val="0"/>
          <w:sz w:val="28"/>
          <w:u w:val="none"/>
          <w:shd w:val="clear" w:color="auto" w:fill="FFFFFF"/>
        </w:rPr>
      </w:pPr>
      <w:r>
        <w:rPr>
          <w:rFonts w:hint="eastAsia" w:ascii="Helvetica Neue" w:hAnsi="Helvetica Neue" w:cs="Helvetica Neue"/>
          <w:b/>
          <w:i w:val="0"/>
          <w:strike w:val="0"/>
          <w:color w:val="333333"/>
          <w:spacing w:val="0"/>
          <w:sz w:val="28"/>
          <w:u w:val="none"/>
          <w:shd w:val="clear" w:color="auto" w:fill="FFFFFF"/>
        </w:rPr>
        <w:t>前置条件</w:t>
      </w:r>
    </w:p>
    <w:p w14:paraId="35BF459B">
      <w:pPr>
        <w:numPr>
          <w:ilvl w:val="0"/>
          <w:numId w:val="53"/>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 xml:space="preserve">视频库管理员已成功登录系统，且账户已被识别并授权具备 </w:t>
      </w:r>
      <w:r>
        <w:rPr>
          <w:rFonts w:ascii="quote-cjk-patch" w:hAnsi="quote-cjk-patch" w:eastAsia="quote-cjk-patch" w:cs="quote-cjk-patch"/>
          <w:b/>
          <w:i w:val="0"/>
          <w:strike w:val="0"/>
          <w:color w:val="0F1115"/>
          <w:spacing w:val="0"/>
          <w:sz w:val="24"/>
          <w:u w:val="none"/>
          <w:shd w:val="clear" w:color="auto" w:fill="FFFFFF"/>
        </w:rPr>
        <w:t>“维护视频库”</w:t>
      </w:r>
      <w:r>
        <w:rPr>
          <w:rFonts w:ascii="quote-cjk-patch" w:hAnsi="quote-cjk-patch" w:eastAsia="quote-cjk-patch" w:cs="quote-cjk-patch"/>
          <w:i w:val="0"/>
          <w:strike w:val="0"/>
          <w:color w:val="0F1115"/>
          <w:spacing w:val="0"/>
          <w:sz w:val="24"/>
          <w:u w:val="none"/>
          <w:shd w:val="clear" w:color="auto" w:fill="FFFFFF"/>
        </w:rPr>
        <w:t xml:space="preserve"> 的全部操作权限。</w:t>
      </w:r>
    </w:p>
    <w:p w14:paraId="3AB4E688">
      <w:pPr>
        <w:numPr>
          <w:ilvl w:val="0"/>
          <w:numId w:val="53"/>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系统拥有充足的可用存储空间，用于接收新增视频文件及存储其处理后的衍生资源。</w:t>
      </w:r>
    </w:p>
    <w:p w14:paraId="0B1B1F9B">
      <w:pPr>
        <w:pStyle w:val="5"/>
        <w:numPr>
          <w:ilvl w:val="0"/>
          <w:numId w:val="54"/>
        </w:numPr>
        <w:rPr>
          <w:rFonts w:hint="eastAsia" w:ascii="Helvetica Neue" w:hAnsi="Helvetica Neue" w:cs="Helvetica Neue"/>
          <w:b/>
          <w:i w:val="0"/>
          <w:strike w:val="0"/>
          <w:color w:val="333333"/>
          <w:spacing w:val="0"/>
          <w:sz w:val="28"/>
          <w:u w:val="none"/>
          <w:shd w:val="clear" w:color="auto" w:fill="FFFFFF"/>
        </w:rPr>
      </w:pPr>
      <w:r>
        <w:rPr>
          <w:rFonts w:hint="eastAsia" w:ascii="Helvetica Neue" w:hAnsi="Helvetica Neue" w:cs="Helvetica Neue"/>
          <w:b/>
          <w:i w:val="0"/>
          <w:strike w:val="0"/>
          <w:color w:val="333333"/>
          <w:spacing w:val="0"/>
          <w:sz w:val="28"/>
          <w:u w:val="none"/>
          <w:shd w:val="clear" w:color="auto" w:fill="FFFFFF"/>
        </w:rPr>
        <w:t>基本事件流</w:t>
      </w:r>
    </w:p>
    <w:p w14:paraId="048DED6B">
      <w:pPr>
        <w:ind w:left="480"/>
        <w:rPr>
          <w:b/>
        </w:rPr>
      </w:pPr>
    </w:p>
    <w:p w14:paraId="3AE0783F">
      <w:pPr>
        <w:ind w:left="480"/>
        <w:rPr>
          <w:b/>
          <w:i/>
        </w:rPr>
      </w:pPr>
      <w:r>
        <w:rPr>
          <w:b/>
          <w:i/>
        </w:rPr>
        <w:t>新增视频</w:t>
      </w:r>
    </w:p>
    <w:p w14:paraId="2CB4CB39">
      <w:pPr>
        <w:numPr>
          <w:ilvl w:val="0"/>
          <w:numId w:val="55"/>
        </w:numPr>
        <w:snapToGrid/>
        <w:spacing w:before="240" w:after="240" w:line="240" w:lineRule="auto"/>
        <w:rPr>
          <w:b w:val="0"/>
        </w:rPr>
      </w:pPr>
      <w:r>
        <w:rPr>
          <w:rFonts w:ascii="quote-cjk-patch" w:hAnsi="quote-cjk-patch" w:eastAsia="quote-cjk-patch" w:cs="quote-cjk-patch"/>
          <w:i w:val="0"/>
          <w:strike w:val="0"/>
          <w:color w:val="0F1115"/>
          <w:spacing w:val="0"/>
          <w:sz w:val="24"/>
          <w:u w:val="none"/>
          <w:shd w:val="clear" w:color="auto" w:fill="FFFFFF"/>
        </w:rPr>
        <w:t>视频库管理员进入“视频库管理”主界面，</w:t>
      </w:r>
      <w:r>
        <w:rPr>
          <w:rFonts w:ascii="quote-cjk-patch" w:hAnsi="quote-cjk-patch" w:eastAsia="quote-cjk-patch" w:cs="quote-cjk-patch"/>
          <w:b w:val="0"/>
          <w:i w:val="0"/>
          <w:strike w:val="0"/>
          <w:color w:val="0F1115"/>
          <w:spacing w:val="0"/>
          <w:sz w:val="24"/>
          <w:u w:val="none"/>
          <w:shd w:val="clear" w:color="auto" w:fill="FFFFFF"/>
        </w:rPr>
        <w:t>发起‘新增视频’的流程。</w:t>
      </w:r>
    </w:p>
    <w:p w14:paraId="6737B7A4">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系统展示一个包含表单和上传区域的新增页面。</w:t>
      </w:r>
    </w:p>
    <w:p w14:paraId="5BB56CCC">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视频库管理员执行以下操作：</w:t>
      </w:r>
    </w:p>
    <w:p w14:paraId="737FACF2">
      <w:pPr>
        <w:snapToGrid/>
        <w:spacing w:before="0" w:after="0" w:line="240" w:lineRule="auto"/>
        <w:ind w:left="960" w:right="0" w:firstLine="0"/>
      </w:pPr>
      <w:r>
        <w:rPr>
          <w:rFonts w:ascii="quote-cjk-patch" w:hAnsi="quote-cjk-patch" w:eastAsia="quote-cjk-patch" w:cs="quote-cjk-patch"/>
          <w:i w:val="0"/>
          <w:strike w:val="0"/>
          <w:color w:val="0F1115"/>
          <w:spacing w:val="0"/>
          <w:sz w:val="24"/>
          <w:u w:val="none"/>
          <w:shd w:val="clear" w:color="auto" w:fill="FFFFFF"/>
        </w:rPr>
        <w:t xml:space="preserve">a. </w:t>
      </w:r>
      <w:r>
        <w:rPr>
          <w:rFonts w:ascii="quote-cjk-patch" w:hAnsi="quote-cjk-patch" w:eastAsia="quote-cjk-patch" w:cs="quote-cjk-patch"/>
          <w:b/>
          <w:i w:val="0"/>
          <w:strike w:val="0"/>
          <w:color w:val="0F1115"/>
          <w:spacing w:val="0"/>
          <w:sz w:val="24"/>
          <w:u w:val="none"/>
          <w:shd w:val="clear" w:color="auto" w:fill="FFFFFF"/>
        </w:rPr>
        <w:t>上传视频文件</w:t>
      </w:r>
      <w:r>
        <w:rPr>
          <w:rFonts w:ascii="quote-cjk-patch" w:hAnsi="quote-cjk-patch" w:eastAsia="quote-cjk-patch" w:cs="quote-cjk-patch"/>
          <w:i w:val="0"/>
          <w:strike w:val="0"/>
          <w:color w:val="0F1115"/>
          <w:spacing w:val="0"/>
          <w:sz w:val="24"/>
          <w:u w:val="none"/>
          <w:shd w:val="clear" w:color="auto" w:fill="FFFFFF"/>
        </w:rPr>
        <w:t>：通过拖拽到指定区域或点击选择文件的方式，选择一个或多个视频文件。系统显示每个文件的上传进度、速度和预估剩余时间。</w:t>
      </w:r>
    </w:p>
    <w:p w14:paraId="1B3ABAE7">
      <w:pPr>
        <w:snapToGrid/>
        <w:spacing w:before="0" w:after="0" w:line="240" w:lineRule="auto"/>
        <w:ind w:left="960" w:right="0" w:firstLine="0"/>
      </w:pPr>
      <w:r>
        <w:rPr>
          <w:rFonts w:ascii="quote-cjk-patch" w:hAnsi="quote-cjk-patch" w:eastAsia="quote-cjk-patch" w:cs="quote-cjk-patch"/>
          <w:i w:val="0"/>
          <w:strike w:val="0"/>
          <w:color w:val="0F1115"/>
          <w:spacing w:val="0"/>
          <w:sz w:val="24"/>
          <w:u w:val="none"/>
          <w:shd w:val="clear" w:color="auto" w:fill="FFFFFF"/>
        </w:rPr>
        <w:t xml:space="preserve">b. </w:t>
      </w:r>
      <w:r>
        <w:rPr>
          <w:rFonts w:ascii="quote-cjk-patch" w:hAnsi="quote-cjk-patch" w:eastAsia="quote-cjk-patch" w:cs="quote-cjk-patch"/>
          <w:b/>
          <w:i w:val="0"/>
          <w:strike w:val="0"/>
          <w:color w:val="0F1115"/>
          <w:spacing w:val="0"/>
          <w:sz w:val="24"/>
          <w:u w:val="none"/>
          <w:shd w:val="clear" w:color="auto" w:fill="FFFFFF"/>
        </w:rPr>
        <w:t>填写视频信息</w:t>
      </w:r>
      <w:r>
        <w:rPr>
          <w:rFonts w:ascii="quote-cjk-patch" w:hAnsi="quote-cjk-patch" w:eastAsia="quote-cjk-patch" w:cs="quote-cjk-patch"/>
          <w:i w:val="0"/>
          <w:strike w:val="0"/>
          <w:color w:val="0F1115"/>
          <w:spacing w:val="0"/>
          <w:sz w:val="24"/>
          <w:u w:val="none"/>
          <w:shd w:val="clear" w:color="auto" w:fill="FFFFFF"/>
        </w:rPr>
        <w:t xml:space="preserve">：为每个视频填写 </w:t>
      </w:r>
      <w:r>
        <w:rPr>
          <w:rFonts w:ascii="quote-cjk-patch" w:hAnsi="quote-cjk-patch" w:eastAsia="quote-cjk-patch" w:cs="quote-cjk-patch"/>
          <w:b/>
          <w:i w:val="0"/>
          <w:strike w:val="0"/>
          <w:color w:val="0F1115"/>
          <w:spacing w:val="0"/>
          <w:sz w:val="24"/>
          <w:u w:val="none"/>
          <w:shd w:val="clear" w:color="auto" w:fill="FFFFFF"/>
        </w:rPr>
        <w:t>必要信息</w:t>
      </w:r>
      <w:r>
        <w:rPr>
          <w:rFonts w:ascii="quote-cjk-patch" w:hAnsi="quote-cjk-patch" w:eastAsia="quote-cjk-patch" w:cs="quote-cjk-patch"/>
          <w:i w:val="0"/>
          <w:strike w:val="0"/>
          <w:color w:val="0F1115"/>
          <w:spacing w:val="0"/>
          <w:sz w:val="24"/>
          <w:u w:val="none"/>
          <w:shd w:val="clear" w:color="auto" w:fill="FFFFFF"/>
        </w:rPr>
        <w:t xml:space="preserve">（视频名称、分类），以及 </w:t>
      </w:r>
      <w:r>
        <w:rPr>
          <w:rFonts w:ascii="quote-cjk-patch" w:hAnsi="quote-cjk-patch" w:eastAsia="quote-cjk-patch" w:cs="quote-cjk-patch"/>
          <w:b/>
          <w:i w:val="0"/>
          <w:strike w:val="0"/>
          <w:color w:val="0F1115"/>
          <w:spacing w:val="0"/>
          <w:sz w:val="24"/>
          <w:u w:val="none"/>
          <w:shd w:val="clear" w:color="auto" w:fill="FFFFFF"/>
        </w:rPr>
        <w:t>可选信息</w:t>
      </w:r>
      <w:r>
        <w:rPr>
          <w:rFonts w:ascii="quote-cjk-patch" w:hAnsi="quote-cjk-patch" w:eastAsia="quote-cjk-patch" w:cs="quote-cjk-patch"/>
          <w:i w:val="0"/>
          <w:strike w:val="0"/>
          <w:color w:val="0F1115"/>
          <w:spacing w:val="0"/>
          <w:sz w:val="24"/>
          <w:u w:val="none"/>
          <w:shd w:val="clear" w:color="auto" w:fill="FFFFFF"/>
        </w:rPr>
        <w:t>（简介、标签、导演、上映年份、自定义封面图等）。</w:t>
      </w:r>
    </w:p>
    <w:p w14:paraId="30B81F6C">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系统在后台顺序执行：</w:t>
      </w:r>
    </w:p>
    <w:p w14:paraId="1A963EA0">
      <w:pPr>
        <w:snapToGrid/>
        <w:spacing w:before="0" w:after="0" w:line="240" w:lineRule="auto"/>
        <w:ind w:left="480" w:leftChars="200" w:firstLineChars="200"/>
      </w:pPr>
      <w:r>
        <w:rPr>
          <w:rFonts w:ascii="quote-cjk-patch" w:hAnsi="quote-cjk-patch" w:eastAsia="quote-cjk-patch" w:cs="quote-cjk-patch"/>
          <w:i w:val="0"/>
          <w:strike w:val="0"/>
          <w:color w:val="0F1115"/>
          <w:spacing w:val="0"/>
          <w:sz w:val="24"/>
          <w:u w:val="none"/>
          <w:shd w:val="clear" w:color="auto" w:fill="FFFFFF"/>
        </w:rPr>
        <w:t>a. 校验当前管理员具备操作权限。</w:t>
      </w:r>
    </w:p>
    <w:p w14:paraId="3EC168E5">
      <w:pPr>
        <w:snapToGrid/>
        <w:spacing w:before="0" w:after="0" w:line="240" w:lineRule="auto"/>
        <w:ind w:left="960"/>
      </w:pPr>
      <w:r>
        <w:rPr>
          <w:rFonts w:ascii="quote-cjk-patch" w:hAnsi="quote-cjk-patch" w:eastAsia="quote-cjk-patch" w:cs="quote-cjk-patch"/>
          <w:i w:val="0"/>
          <w:strike w:val="0"/>
          <w:color w:val="0F1115"/>
          <w:spacing w:val="0"/>
          <w:sz w:val="24"/>
          <w:u w:val="none"/>
          <w:shd w:val="clear" w:color="auto" w:fill="FFFFFF"/>
        </w:rPr>
        <w:t>b. 校验表单信息的完整性与合法性（如名称非空且长度合规，分类为预设值）。</w:t>
      </w:r>
    </w:p>
    <w:p w14:paraId="2534C68B">
      <w:pPr>
        <w:snapToGrid/>
        <w:spacing w:before="0" w:after="0" w:line="240" w:lineRule="auto"/>
        <w:ind w:left="960" w:right="0" w:firstLine="0"/>
      </w:pPr>
      <w:r>
        <w:rPr>
          <w:rFonts w:ascii="quote-cjk-patch" w:hAnsi="quote-cjk-patch" w:eastAsia="quote-cjk-patch" w:cs="quote-cjk-patch"/>
          <w:i w:val="0"/>
          <w:strike w:val="0"/>
          <w:color w:val="0F1115"/>
          <w:spacing w:val="0"/>
          <w:sz w:val="24"/>
          <w:u w:val="none"/>
          <w:shd w:val="clear" w:color="auto" w:fill="FFFFFF"/>
        </w:rPr>
        <w:t>c. 校验视频文件（格式支持、大小未超限、文件无损坏）。</w:t>
      </w:r>
    </w:p>
    <w:p w14:paraId="6E60206D">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系统开始接收并持久化存储视频原始文件。</w:t>
      </w:r>
    </w:p>
    <w:p w14:paraId="7E458F06">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 xml:space="preserve">系统为每个视频创建一个初始资产记录，并将其状态标记为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上传中</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 xml:space="preserve">，成功后转为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处理中</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w:t>
      </w:r>
    </w:p>
    <w:p w14:paraId="54C834B2">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系统自动启动视频处理流程（如转码、生成预览图），使其满足各类播放终端的兼容性要求。</w:t>
      </w:r>
    </w:p>
    <w:p w14:paraId="6C7D7BF7">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处理过程中，管理员可在视频列表中查看实时状态（如“处理中-50%”）。</w:t>
      </w:r>
    </w:p>
    <w:p w14:paraId="325686BC">
      <w:pPr>
        <w:numPr>
          <w:ilvl w:val="0"/>
          <w:numId w:val="55"/>
        </w:numPr>
        <w:snapToGrid/>
        <w:spacing w:before="90" w:after="240" w:line="240" w:lineRule="auto"/>
      </w:pPr>
      <w:r>
        <w:rPr>
          <w:rFonts w:ascii="quote-cjk-patch" w:hAnsi="quote-cjk-patch" w:eastAsia="quote-cjk-patch" w:cs="quote-cjk-patch"/>
          <w:b w:val="0"/>
          <w:i w:val="0"/>
          <w:strike w:val="0"/>
          <w:color w:val="0F1115"/>
          <w:spacing w:val="0"/>
          <w:sz w:val="24"/>
          <w:u w:val="none"/>
          <w:shd w:val="clear" w:color="auto" w:fill="FFFFFF"/>
        </w:rPr>
        <w:t>视频处理成功</w:t>
      </w:r>
      <w:r>
        <w:rPr>
          <w:rFonts w:ascii="quote-cjk-patch" w:hAnsi="quote-cjk-patch" w:eastAsia="quote-cjk-patch" w:cs="quote-cjk-patch"/>
          <w:i w:val="0"/>
          <w:strike w:val="0"/>
          <w:color w:val="0F1115"/>
          <w:spacing w:val="0"/>
          <w:sz w:val="24"/>
          <w:u w:val="none"/>
          <w:shd w:val="clear" w:color="auto" w:fill="FFFFFF"/>
        </w:rPr>
        <w:t xml:space="preserve">：系统将视频状态更新为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可用</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，并使其立即可被放映厅搜索和选用。系统可向管理员发送一条站内通知，提示“视频《XXX》已就绪”。</w:t>
      </w:r>
    </w:p>
    <w:p w14:paraId="0CD0D7C8">
      <w:pPr>
        <w:numPr>
          <w:ilvl w:val="0"/>
          <w:numId w:val="5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管理员在列表中看到新增视频，状态为“可用”。</w:t>
      </w:r>
    </w:p>
    <w:p w14:paraId="35D9DED9">
      <w:pPr>
        <w:ind w:left="480"/>
        <w:rPr>
          <w:b/>
          <w:i/>
        </w:rPr>
      </w:pPr>
      <w:r>
        <w:rPr>
          <w:b/>
          <w:i/>
        </w:rPr>
        <w:t>查找与筛选视频</w:t>
      </w:r>
    </w:p>
    <w:p w14:paraId="75E9596C">
      <w:pPr>
        <w:numPr>
          <w:ilvl w:val="0"/>
          <w:numId w:val="56"/>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视频库管理员在列表页顶部找到搜索与筛选区域。</w:t>
      </w:r>
    </w:p>
    <w:p w14:paraId="1C5E6554">
      <w:pPr>
        <w:numPr>
          <w:ilvl w:val="0"/>
          <w:numId w:val="5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管理员可组合使用以下条件进行查询：</w:t>
      </w:r>
    </w:p>
    <w:p w14:paraId="50E10CE5">
      <w:pPr>
        <w:numPr>
          <w:ilvl w:val="2"/>
          <w:numId w:val="56"/>
        </w:numPr>
        <w:snapToGrid/>
        <w:spacing w:before="60" w:after="0" w:line="240" w:lineRule="auto"/>
      </w:pPr>
      <w:r>
        <w:rPr>
          <w:rFonts w:ascii="quote-cjk-patch" w:hAnsi="quote-cjk-patch" w:eastAsia="quote-cjk-patch" w:cs="quote-cjk-patch"/>
          <w:b/>
          <w:i w:val="0"/>
          <w:strike w:val="0"/>
          <w:color w:val="0F1115"/>
          <w:spacing w:val="0"/>
          <w:sz w:val="24"/>
          <w:u w:val="none"/>
          <w:shd w:val="clear" w:color="auto" w:fill="FFFFFF"/>
        </w:rPr>
        <w:t>关键词搜索</w:t>
      </w:r>
      <w:r>
        <w:rPr>
          <w:rFonts w:ascii="quote-cjk-patch" w:hAnsi="quote-cjk-patch" w:eastAsia="quote-cjk-patch" w:cs="quote-cjk-patch"/>
          <w:i w:val="0"/>
          <w:strike w:val="0"/>
          <w:color w:val="0F1115"/>
          <w:spacing w:val="0"/>
          <w:sz w:val="24"/>
          <w:u w:val="none"/>
          <w:shd w:val="clear" w:color="auto" w:fill="FFFFFF"/>
        </w:rPr>
        <w:t>：在“名称/简介”搜索框中输入文字，支持模糊匹配。</w:t>
      </w:r>
    </w:p>
    <w:p w14:paraId="088A916F">
      <w:pPr>
        <w:numPr>
          <w:ilvl w:val="2"/>
          <w:numId w:val="56"/>
        </w:numPr>
        <w:snapToGrid/>
        <w:spacing w:before="90" w:after="0" w:line="240" w:lineRule="auto"/>
      </w:pPr>
      <w:r>
        <w:rPr>
          <w:rFonts w:ascii="quote-cjk-patch" w:hAnsi="quote-cjk-patch" w:eastAsia="quote-cjk-patch" w:cs="quote-cjk-patch"/>
          <w:b/>
          <w:i w:val="0"/>
          <w:strike w:val="0"/>
          <w:color w:val="0F1115"/>
          <w:spacing w:val="0"/>
          <w:sz w:val="24"/>
          <w:u w:val="none"/>
          <w:shd w:val="clear" w:color="auto" w:fill="FFFFFF"/>
        </w:rPr>
        <w:t>分类/标签筛选</w:t>
      </w:r>
      <w:r>
        <w:rPr>
          <w:rFonts w:ascii="quote-cjk-patch" w:hAnsi="quote-cjk-patch" w:eastAsia="quote-cjk-patch" w:cs="quote-cjk-patch"/>
          <w:i w:val="0"/>
          <w:strike w:val="0"/>
          <w:color w:val="0F1115"/>
          <w:spacing w:val="0"/>
          <w:sz w:val="24"/>
          <w:u w:val="none"/>
          <w:shd w:val="clear" w:color="auto" w:fill="FFFFFF"/>
        </w:rPr>
        <w:t>：通过下拉菜单选择一个或多个预设分类或标签。</w:t>
      </w:r>
    </w:p>
    <w:p w14:paraId="52EB5386">
      <w:pPr>
        <w:numPr>
          <w:ilvl w:val="2"/>
          <w:numId w:val="56"/>
        </w:numPr>
        <w:snapToGrid/>
        <w:spacing w:before="90" w:after="0" w:line="240" w:lineRule="auto"/>
      </w:pPr>
      <w:r>
        <w:rPr>
          <w:rFonts w:ascii="quote-cjk-patch" w:hAnsi="quote-cjk-patch" w:eastAsia="quote-cjk-patch" w:cs="quote-cjk-patch"/>
          <w:b/>
          <w:i w:val="0"/>
          <w:strike w:val="0"/>
          <w:color w:val="0F1115"/>
          <w:spacing w:val="0"/>
          <w:sz w:val="24"/>
          <w:u w:val="none"/>
          <w:shd w:val="clear" w:color="auto" w:fill="FFFFFF"/>
        </w:rPr>
        <w:t>状态筛选</w:t>
      </w:r>
      <w:r>
        <w:rPr>
          <w:rFonts w:ascii="quote-cjk-patch" w:hAnsi="quote-cjk-patch" w:eastAsia="quote-cjk-patch" w:cs="quote-cjk-patch"/>
          <w:i w:val="0"/>
          <w:strike w:val="0"/>
          <w:color w:val="0F1115"/>
          <w:spacing w:val="0"/>
          <w:sz w:val="24"/>
          <w:u w:val="none"/>
          <w:shd w:val="clear" w:color="auto" w:fill="FFFFFF"/>
        </w:rPr>
        <w:t>：筛选指定状态（如“可用”、“处理中”、“处理失败”）的视频。</w:t>
      </w:r>
    </w:p>
    <w:p w14:paraId="164B21B4">
      <w:pPr>
        <w:numPr>
          <w:ilvl w:val="2"/>
          <w:numId w:val="56"/>
        </w:numPr>
        <w:snapToGrid/>
        <w:spacing w:before="90" w:after="0" w:line="240" w:lineRule="auto"/>
      </w:pPr>
      <w:r>
        <w:rPr>
          <w:rFonts w:ascii="quote-cjk-patch" w:hAnsi="quote-cjk-patch" w:eastAsia="quote-cjk-patch" w:cs="quote-cjk-patch"/>
          <w:b/>
          <w:i w:val="0"/>
          <w:strike w:val="0"/>
          <w:color w:val="0F1115"/>
          <w:spacing w:val="0"/>
          <w:sz w:val="24"/>
          <w:u w:val="none"/>
          <w:shd w:val="clear" w:color="auto" w:fill="FFFFFF"/>
        </w:rPr>
        <w:t>时间范围筛选</w:t>
      </w:r>
      <w:r>
        <w:rPr>
          <w:rFonts w:ascii="quote-cjk-patch" w:hAnsi="quote-cjk-patch" w:eastAsia="quote-cjk-patch" w:cs="quote-cjk-patch"/>
          <w:i w:val="0"/>
          <w:strike w:val="0"/>
          <w:color w:val="0F1115"/>
          <w:spacing w:val="0"/>
          <w:sz w:val="24"/>
          <w:u w:val="none"/>
          <w:shd w:val="clear" w:color="auto" w:fill="FFFFFF"/>
        </w:rPr>
        <w:t>：按上传时间或最后修改时间进行范围筛选。</w:t>
      </w:r>
    </w:p>
    <w:p w14:paraId="72457ADE">
      <w:pPr>
        <w:numPr>
          <w:ilvl w:val="0"/>
          <w:numId w:val="5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w:t>
      </w:r>
      <w:r>
        <w:rPr>
          <w:rFonts w:ascii="quote-cjk-patch" w:hAnsi="quote-cjk-patch" w:eastAsia="quote-cjk-patch" w:cs="quote-cjk-patch"/>
          <w:b w:val="0"/>
          <w:i w:val="0"/>
          <w:strike w:val="0"/>
          <w:color w:val="0F1115"/>
          <w:spacing w:val="0"/>
          <w:sz w:val="24"/>
          <w:u w:val="none"/>
          <w:shd w:val="clear" w:color="auto" w:fill="FFFFFF"/>
        </w:rPr>
        <w:t>提交查询请求</w:t>
      </w:r>
      <w:r>
        <w:rPr>
          <w:rFonts w:ascii="quote-cjk-patch" w:hAnsi="quote-cjk-patch" w:eastAsia="quote-cjk-patch" w:cs="quote-cjk-patch"/>
          <w:i w:val="0"/>
          <w:strike w:val="0"/>
          <w:color w:val="0F1115"/>
          <w:spacing w:val="0"/>
          <w:sz w:val="24"/>
          <w:u w:val="none"/>
          <w:shd w:val="clear" w:color="auto" w:fill="FFFFFF"/>
        </w:rPr>
        <w:t>。</w:t>
      </w:r>
    </w:p>
    <w:p w14:paraId="2E3C5FC8">
      <w:pPr>
        <w:numPr>
          <w:ilvl w:val="0"/>
          <w:numId w:val="5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系统执行检索，并返回一个匹配的视频列表。列表支持</w:t>
      </w:r>
      <w:r>
        <w:rPr>
          <w:rFonts w:ascii="quote-cjk-patch" w:hAnsi="quote-cjk-patch" w:eastAsia="quote-cjk-patch" w:cs="quote-cjk-patch"/>
          <w:b w:val="0"/>
          <w:i w:val="0"/>
          <w:strike w:val="0"/>
          <w:color w:val="0F1115"/>
          <w:spacing w:val="0"/>
          <w:sz w:val="24"/>
          <w:u w:val="none"/>
          <w:shd w:val="clear" w:color="auto" w:fill="FFFFFF"/>
        </w:rPr>
        <w:t>分页展示</w:t>
      </w:r>
      <w:r>
        <w:rPr>
          <w:rFonts w:ascii="quote-cjk-patch" w:hAnsi="quote-cjk-patch" w:eastAsia="quote-cjk-patch" w:cs="quote-cjk-patch"/>
          <w:i w:val="0"/>
          <w:strike w:val="0"/>
          <w:color w:val="0F1115"/>
          <w:spacing w:val="0"/>
          <w:sz w:val="24"/>
          <w:u w:val="none"/>
          <w:shd w:val="clear" w:color="auto" w:fill="FFFFFF"/>
        </w:rPr>
        <w:t>，默认按上传时间倒序排列。每条结果展示：</w:t>
      </w:r>
      <w:r>
        <w:rPr>
          <w:rFonts w:ascii="quote-cjk-patch" w:hAnsi="quote-cjk-patch" w:eastAsia="quote-cjk-patch" w:cs="quote-cjk-patch"/>
          <w:b/>
          <w:i w:val="0"/>
          <w:strike w:val="0"/>
          <w:color w:val="0F1115"/>
          <w:spacing w:val="0"/>
          <w:sz w:val="24"/>
          <w:u w:val="none"/>
          <w:shd w:val="clear" w:color="auto" w:fill="FFFFFF"/>
        </w:rPr>
        <w:t>封面图、名称、分类、时长、状态、上传时间、最近使用时间</w:t>
      </w:r>
      <w:r>
        <w:rPr>
          <w:rFonts w:ascii="quote-cjk-patch" w:hAnsi="quote-cjk-patch" w:eastAsia="quote-cjk-patch" w:cs="quote-cjk-patch"/>
          <w:i w:val="0"/>
          <w:strike w:val="0"/>
          <w:color w:val="0F1115"/>
          <w:spacing w:val="0"/>
          <w:sz w:val="24"/>
          <w:u w:val="none"/>
          <w:shd w:val="clear" w:color="auto" w:fill="FFFFFF"/>
        </w:rPr>
        <w:t>。</w:t>
      </w:r>
    </w:p>
    <w:p w14:paraId="2FB41D8E">
      <w:pPr>
        <w:numPr>
          <w:ilvl w:val="0"/>
          <w:numId w:val="5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若结果数量较多，管理员可点击表头对列表进行</w:t>
      </w:r>
      <w:r>
        <w:rPr>
          <w:rFonts w:ascii="quote-cjk-patch" w:hAnsi="quote-cjk-patch" w:eastAsia="quote-cjk-patch" w:cs="quote-cjk-patch"/>
          <w:b w:val="0"/>
          <w:i w:val="0"/>
          <w:strike w:val="0"/>
          <w:color w:val="0F1115"/>
          <w:spacing w:val="0"/>
          <w:sz w:val="24"/>
          <w:u w:val="none"/>
          <w:shd w:val="clear" w:color="auto" w:fill="FFFFFF"/>
        </w:rPr>
        <w:t>排序</w:t>
      </w:r>
      <w:r>
        <w:rPr>
          <w:rFonts w:ascii="quote-cjk-patch" w:hAnsi="quote-cjk-patch" w:eastAsia="quote-cjk-patch" w:cs="quote-cjk-patch"/>
          <w:i w:val="0"/>
          <w:strike w:val="0"/>
          <w:color w:val="0F1115"/>
          <w:spacing w:val="0"/>
          <w:sz w:val="24"/>
          <w:u w:val="none"/>
          <w:shd w:val="clear" w:color="auto" w:fill="FFFFFF"/>
        </w:rPr>
        <w:t>（如按名称、时长、使用次数）。</w:t>
      </w:r>
    </w:p>
    <w:p w14:paraId="5599D71F">
      <w:pPr>
        <w:ind w:left="480"/>
        <w:rPr>
          <w:b/>
          <w:i/>
        </w:rPr>
      </w:pPr>
      <w:r>
        <w:rPr>
          <w:b/>
          <w:i/>
        </w:rPr>
        <w:t xml:space="preserve"> 编辑视频信息</w:t>
      </w:r>
    </w:p>
    <w:p w14:paraId="23FED5AD">
      <w:pPr>
        <w:numPr>
          <w:ilvl w:val="0"/>
          <w:numId w:val="57"/>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“视频库管理员从列表中找到目标视频，</w:t>
      </w:r>
      <w:r>
        <w:rPr>
          <w:rFonts w:ascii="quote-cjk-patch" w:hAnsi="quote-cjk-patch" w:eastAsia="quote-cjk-patch" w:cs="quote-cjk-patch"/>
          <w:b w:val="0"/>
          <w:i w:val="0"/>
          <w:strike w:val="0"/>
          <w:color w:val="0F1115"/>
          <w:spacing w:val="0"/>
          <w:sz w:val="24"/>
          <w:u w:val="none"/>
          <w:shd w:val="clear" w:color="auto" w:fill="FFFFFF"/>
        </w:rPr>
        <w:t>请求对其进行编辑。</w:t>
      </w:r>
      <w:r>
        <w:rPr>
          <w:rFonts w:ascii="quote-cjk-patch" w:hAnsi="quote-cjk-patch" w:eastAsia="quote-cjk-patch" w:cs="quote-cjk-patch"/>
          <w:i w:val="0"/>
          <w:strike w:val="0"/>
          <w:color w:val="0F1115"/>
          <w:spacing w:val="0"/>
          <w:sz w:val="24"/>
          <w:u w:val="none"/>
          <w:shd w:val="clear" w:color="auto" w:fill="FFFFFF"/>
        </w:rPr>
        <w:t>”</w:t>
      </w:r>
    </w:p>
    <w:p w14:paraId="2B99542B">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系统跳转至该视频的编辑页面，并预加载所有当前信息。</w:t>
      </w:r>
    </w:p>
    <w:p w14:paraId="728C9079">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管理员修改一个或多个字段（如名称、简介、分类、标签）。</w:t>
      </w:r>
    </w:p>
    <w:p w14:paraId="7F28F9E2">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 xml:space="preserve">管理员点击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提交</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w:t>
      </w:r>
    </w:p>
    <w:p w14:paraId="27763294">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系统校验修改后的信息合法性。</w:t>
      </w:r>
    </w:p>
    <w:p w14:paraId="573694D2">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系统保存更新，并刷新视频的“最后修改时间”。</w:t>
      </w:r>
    </w:p>
    <w:p w14:paraId="7DB80353">
      <w:pPr>
        <w:numPr>
          <w:ilvl w:val="0"/>
          <w:numId w:val="5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 xml:space="preserve">系统提示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信息更新成功</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，并自动返回视频列表页，列表中该视频的信息已更新。</w:t>
      </w:r>
    </w:p>
    <w:p w14:paraId="7139ABF4">
      <w:pPr>
        <w:ind w:left="480"/>
        <w:rPr>
          <w:b/>
          <w:i/>
        </w:rPr>
      </w:pPr>
      <w:r>
        <w:rPr>
          <w:b/>
          <w:i/>
        </w:rPr>
        <w:t xml:space="preserve"> 删除/下架视频</w:t>
      </w:r>
    </w:p>
    <w:p w14:paraId="1EE0110C">
      <w:pPr>
        <w:numPr>
          <w:ilvl w:val="0"/>
          <w:numId w:val="58"/>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“视频库管理员在列表中选择一个或多个目标视频，</w:t>
      </w:r>
      <w:r>
        <w:rPr>
          <w:rFonts w:ascii="quote-cjk-patch" w:hAnsi="quote-cjk-patch" w:eastAsia="quote-cjk-patch" w:cs="quote-cjk-patch"/>
          <w:b w:val="0"/>
          <w:i w:val="0"/>
          <w:strike w:val="0"/>
          <w:color w:val="0F1115"/>
          <w:spacing w:val="0"/>
          <w:sz w:val="24"/>
          <w:u w:val="none"/>
          <w:shd w:val="clear" w:color="auto" w:fill="FFFFFF"/>
        </w:rPr>
        <w:t>发起‘删除’操作。</w:t>
      </w:r>
      <w:r>
        <w:rPr>
          <w:rFonts w:ascii="quote-cjk-patch" w:hAnsi="quote-cjk-patch" w:eastAsia="quote-cjk-patch" w:cs="quote-cjk-patch"/>
          <w:i w:val="0"/>
          <w:strike w:val="0"/>
          <w:color w:val="0F1115"/>
          <w:spacing w:val="0"/>
          <w:sz w:val="24"/>
          <w:u w:val="none"/>
          <w:shd w:val="clear" w:color="auto" w:fill="FFFFFF"/>
        </w:rPr>
        <w:t>”</w:t>
      </w:r>
    </w:p>
    <w:p w14:paraId="145EFA81">
      <w:pPr>
        <w:numPr>
          <w:ilvl w:val="0"/>
          <w:numId w:val="5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w:t>
      </w:r>
      <w:r>
        <w:rPr>
          <w:rFonts w:ascii="quote-cjk-patch" w:hAnsi="quote-cjk-patch" w:eastAsia="quote-cjk-patch" w:cs="quote-cjk-patch"/>
          <w:b w:val="0"/>
          <w:i w:val="0"/>
          <w:strike w:val="0"/>
          <w:color w:val="0F1115"/>
          <w:spacing w:val="0"/>
          <w:sz w:val="24"/>
          <w:u w:val="none"/>
          <w:shd w:val="clear" w:color="auto" w:fill="FFFFFF"/>
        </w:rPr>
        <w:t>展示操作影响提示并请求最终确认</w:t>
      </w:r>
      <w:r>
        <w:rPr>
          <w:rFonts w:ascii="quote-cjk-patch" w:hAnsi="quote-cjk-patch" w:eastAsia="quote-cjk-patch" w:cs="quote-cjk-patch"/>
          <w:i w:val="0"/>
          <w:strike w:val="0"/>
          <w:color w:val="0F1115"/>
          <w:spacing w:val="0"/>
          <w:sz w:val="24"/>
          <w:u w:val="none"/>
          <w:shd w:val="clear" w:color="auto" w:fill="FFFFFF"/>
        </w:rPr>
        <w:t>，内容至少包含：</w:t>
      </w:r>
    </w:p>
    <w:p w14:paraId="2D6AA1C8">
      <w:pPr>
        <w:numPr>
          <w:ilvl w:val="2"/>
          <w:numId w:val="58"/>
        </w:numPr>
        <w:snapToGrid/>
        <w:spacing w:before="60" w:after="0" w:line="240" w:lineRule="auto"/>
      </w:pPr>
      <w:r>
        <w:rPr>
          <w:rFonts w:ascii="quote-cjk-patch" w:hAnsi="quote-cjk-patch" w:eastAsia="quote-cjk-patch" w:cs="quote-cjk-patch"/>
          <w:i w:val="0"/>
          <w:strike w:val="0"/>
          <w:color w:val="0F1115"/>
          <w:spacing w:val="0"/>
          <w:sz w:val="24"/>
          <w:u w:val="none"/>
          <w:shd w:val="clear" w:color="auto" w:fill="FFFFFF"/>
        </w:rPr>
        <w:t>即将操作的视频名称列表。</w:t>
      </w:r>
    </w:p>
    <w:p w14:paraId="3EAAD4D5">
      <w:pPr>
        <w:numPr>
          <w:ilvl w:val="2"/>
          <w:numId w:val="5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警告提示：“删除后，放映厅将无法再选用此视频。”</w:t>
      </w:r>
    </w:p>
    <w:p w14:paraId="6CD8158A">
      <w:pPr>
        <w:numPr>
          <w:ilvl w:val="2"/>
          <w:numId w:val="5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若视频有使用记录，则显示：“该视频已被 [X] 个放映厅使用过。”</w:t>
      </w:r>
    </w:p>
    <w:p w14:paraId="3F565196">
      <w:pPr>
        <w:numPr>
          <w:ilvl w:val="2"/>
          <w:numId w:val="58"/>
        </w:numPr>
        <w:snapToGrid/>
        <w:spacing w:before="90" w:after="0" w:line="240" w:lineRule="auto"/>
      </w:pPr>
      <w:r>
        <w:rPr>
          <w:rFonts w:ascii="quote-cjk-patch" w:hAnsi="quote-cjk-patch" w:eastAsia="quote-cjk-patch" w:cs="quote-cjk-patch"/>
          <w:i w:val="0"/>
          <w:strike w:val="0"/>
          <w:color w:val="0F1115"/>
          <w:spacing w:val="0"/>
          <w:sz w:val="24"/>
          <w:u w:val="none"/>
          <w:shd w:val="clear" w:color="auto" w:fill="FFFFFF"/>
        </w:rPr>
        <w:t xml:space="preserve">提供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移至回收站（30天内可恢复）</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 xml:space="preserve"> 和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彻底删除</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 xml:space="preserve"> 两个选项（默认为“移至回收站”）。</w:t>
      </w:r>
    </w:p>
    <w:p w14:paraId="24EA6C79">
      <w:pPr>
        <w:numPr>
          <w:ilvl w:val="0"/>
          <w:numId w:val="5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 xml:space="preserve">管理员确认操作选项，并点击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确认删除</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w:t>
      </w:r>
    </w:p>
    <w:p w14:paraId="241BF27A">
      <w:pPr>
        <w:numPr>
          <w:ilvl w:val="0"/>
          <w:numId w:val="5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系统后台检查</w:t>
      </w:r>
      <w:r>
        <w:rPr>
          <w:rFonts w:ascii="quote-cjk-patch" w:hAnsi="quote-cjk-patch" w:eastAsia="quote-cjk-patch" w:cs="quote-cjk-patch"/>
          <w:b w:val="0"/>
          <w:i w:val="0"/>
          <w:strike w:val="0"/>
          <w:color w:val="0F1115"/>
          <w:spacing w:val="0"/>
          <w:sz w:val="24"/>
          <w:u w:val="none"/>
          <w:shd w:val="clear" w:color="auto" w:fill="FFFFFF"/>
        </w:rPr>
        <w:t>业务约束</w:t>
      </w:r>
      <w:r>
        <w:rPr>
          <w:rFonts w:ascii="quote-cjk-patch" w:hAnsi="quote-cjk-patch" w:eastAsia="quote-cjk-patch" w:cs="quote-cjk-patch"/>
          <w:i w:val="0"/>
          <w:strike w:val="0"/>
          <w:color w:val="0F1115"/>
          <w:spacing w:val="0"/>
          <w:sz w:val="24"/>
          <w:u w:val="none"/>
          <w:shd w:val="clear" w:color="auto" w:fill="FFFFFF"/>
        </w:rPr>
        <w:t>（例如，是否有视频正在被某个活跃的放映厅使用中）。</w:t>
      </w:r>
    </w:p>
    <w:p w14:paraId="794B3016">
      <w:pPr>
        <w:numPr>
          <w:ilvl w:val="2"/>
          <w:numId w:val="58"/>
        </w:numPr>
        <w:snapToGrid/>
        <w:spacing w:before="60" w:after="0" w:line="240" w:lineRule="auto"/>
      </w:pPr>
      <w:r>
        <w:rPr>
          <w:rFonts w:ascii="quote-cjk-patch" w:hAnsi="quote-cjk-patch" w:eastAsia="quote-cjk-patch" w:cs="quote-cjk-patch"/>
          <w:b w:val="0"/>
          <w:i w:val="0"/>
          <w:strike w:val="0"/>
          <w:color w:val="0F1115"/>
          <w:spacing w:val="0"/>
          <w:sz w:val="24"/>
          <w:u w:val="none"/>
          <w:shd w:val="clear" w:color="auto" w:fill="FFFFFF"/>
        </w:rPr>
        <w:t>若未被占用：</w:t>
      </w:r>
      <w:r>
        <w:rPr>
          <w:rFonts w:ascii="quote-cjk-patch" w:hAnsi="quote-cjk-patch" w:eastAsia="quote-cjk-patch" w:cs="quote-cjk-patch"/>
          <w:i w:val="0"/>
          <w:strike w:val="0"/>
          <w:color w:val="0F1115"/>
          <w:spacing w:val="0"/>
          <w:sz w:val="24"/>
          <w:u w:val="none"/>
          <w:shd w:val="clear" w:color="auto" w:fill="FFFFFF"/>
        </w:rPr>
        <w:t xml:space="preserve">执行删除操作。若选择“移至回收站”，视频状态变为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已删除</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 xml:space="preserve"> 并从主列表消失；若选择“彻底删除”，则从存储中移除。</w:t>
      </w:r>
    </w:p>
    <w:p w14:paraId="3986C016">
      <w:pPr>
        <w:numPr>
          <w:ilvl w:val="2"/>
          <w:numId w:val="58"/>
        </w:numPr>
        <w:snapToGrid/>
        <w:spacing w:before="90" w:after="0" w:line="240" w:lineRule="auto"/>
      </w:pPr>
      <w:r>
        <w:rPr>
          <w:rFonts w:ascii="quote-cjk-patch" w:hAnsi="quote-cjk-patch" w:eastAsia="quote-cjk-patch" w:cs="quote-cjk-patch"/>
          <w:b w:val="0"/>
          <w:i w:val="0"/>
          <w:strike w:val="0"/>
          <w:color w:val="0F1115"/>
          <w:spacing w:val="0"/>
          <w:sz w:val="24"/>
          <w:u w:val="none"/>
          <w:shd w:val="clear" w:color="auto" w:fill="FFFFFF"/>
        </w:rPr>
        <w:t>若被占用：</w:t>
      </w:r>
      <w:r>
        <w:rPr>
          <w:rFonts w:ascii="quote-cjk-patch" w:hAnsi="quote-cjk-patch" w:eastAsia="quote-cjk-patch" w:cs="quote-cjk-patch"/>
          <w:i w:val="0"/>
          <w:strike w:val="0"/>
          <w:color w:val="0F1115"/>
          <w:spacing w:val="0"/>
          <w:sz w:val="24"/>
          <w:u w:val="none"/>
          <w:shd w:val="clear" w:color="auto" w:fill="FFFFFF"/>
        </w:rPr>
        <w:t>系统中止操作，并明确提示：“操作失败，视频《XXX》正在被放映厅 [房间名] 使用，请稍后再试。”</w:t>
      </w:r>
    </w:p>
    <w:p w14:paraId="3B9D4A21">
      <w:pPr>
        <w:numPr>
          <w:ilvl w:val="0"/>
          <w:numId w:val="5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操作成功后，系统提示结果，并自动刷新视频列表。</w:t>
      </w:r>
    </w:p>
    <w:p w14:paraId="5159ACD0">
      <w:pPr>
        <w:snapToGrid/>
        <w:spacing w:before="90" w:after="240" w:line="240" w:lineRule="auto"/>
        <w:ind w:left="480"/>
        <w:rPr>
          <w:rFonts w:ascii="quote-cjk-patch" w:hAnsi="quote-cjk-patch" w:eastAsia="quote-cjk-patch" w:cs="quote-cjk-patch"/>
          <w:i w:val="0"/>
          <w:strike w:val="0"/>
          <w:color w:val="0F1115"/>
          <w:spacing w:val="0"/>
          <w:sz w:val="24"/>
          <w:u w:val="none"/>
          <w:shd w:val="clear" w:color="auto" w:fill="FFFFFF"/>
        </w:rPr>
      </w:pPr>
    </w:p>
    <w:p w14:paraId="72136E71">
      <w:pPr>
        <w:pStyle w:val="5"/>
        <w:numPr>
          <w:ilvl w:val="0"/>
          <w:numId w:val="59"/>
        </w:numPr>
        <w:rPr>
          <w:rFonts w:hint="eastAsia" w:ascii="Helvetica Neue" w:hAnsi="Helvetica Neue" w:cs="Helvetica Neue"/>
          <w:b/>
          <w:i w:val="0"/>
          <w:strike w:val="0"/>
          <w:color w:val="333333"/>
          <w:spacing w:val="0"/>
          <w:sz w:val="28"/>
          <w:u w:val="none"/>
          <w:shd w:val="clear" w:color="auto" w:fill="FFFFFF"/>
        </w:rPr>
      </w:pPr>
      <w:r>
        <w:rPr>
          <w:rFonts w:hint="eastAsia" w:ascii="Helvetica Neue" w:hAnsi="Helvetica Neue" w:cs="Helvetica Neue"/>
          <w:b/>
          <w:i w:val="0"/>
          <w:strike w:val="0"/>
          <w:color w:val="333333"/>
          <w:spacing w:val="0"/>
          <w:sz w:val="28"/>
          <w:u w:val="none"/>
          <w:shd w:val="clear" w:color="auto" w:fill="FFFFFF"/>
        </w:rPr>
        <w:t>备选流</w:t>
      </w:r>
    </w:p>
    <w:p w14:paraId="7DD614A9">
      <w:pPr>
        <w:pStyle w:val="5"/>
        <w:ind w:left="480"/>
        <w:rPr>
          <w:rFonts w:hint="eastAsia" w:ascii="Helvetica Neue" w:hAnsi="Helvetica Neue" w:cs="Helvetica Neue"/>
          <w:b/>
          <w:i w:val="0"/>
          <w:strike w:val="0"/>
          <w:color w:val="333333"/>
          <w:spacing w:val="0"/>
          <w:sz w:val="24"/>
          <w:u w:val="none"/>
          <w:shd w:val="clear" w:color="auto" w:fill="FFFFFF"/>
        </w:rPr>
      </w:pPr>
    </w:p>
    <w:p w14:paraId="47116F58">
      <w:pPr>
        <w:ind w:left="480"/>
        <w:rPr>
          <w:b/>
        </w:rPr>
      </w:pPr>
      <w:r>
        <w:rPr>
          <w:b/>
        </w:rPr>
        <w:t>A1. 输入信息不完整或不合法</w:t>
      </w:r>
    </w:p>
    <w:p w14:paraId="1F2870D7">
      <w:pPr>
        <w:numPr>
          <w:ilvl w:val="0"/>
          <w:numId w:val="60"/>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3 或 5 中，系统检测到管理员提交的视频信息不完整（如名称为空）或非法（如名称超过长度限制）。</w:t>
      </w:r>
    </w:p>
    <w:p w14:paraId="20DBCFDD">
      <w:pPr>
        <w:numPr>
          <w:ilvl w:val="0"/>
          <w:numId w:val="60"/>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系统拒绝保存更改，并高亮显示所有存在问题的字段，附上相应错误提示（如“名称为必填项”）。</w:t>
      </w:r>
    </w:p>
    <w:p w14:paraId="0201E990">
      <w:pPr>
        <w:numPr>
          <w:ilvl w:val="0"/>
          <w:numId w:val="60"/>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2（新增表单页）或步骤 15（编辑页），等待管理员修正信息。</w:t>
      </w:r>
    </w:p>
    <w:p w14:paraId="172B2D99">
      <w:pPr>
        <w:ind w:left="480"/>
        <w:rPr>
          <w:b/>
        </w:rPr>
      </w:pPr>
      <w:r>
        <w:rPr>
          <w:b/>
        </w:rPr>
        <w:t>A2. 视频上传中断或失败</w:t>
      </w:r>
    </w:p>
    <w:p w14:paraId="5783BB6E">
      <w:pPr>
        <w:numPr>
          <w:ilvl w:val="0"/>
          <w:numId w:val="61"/>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3a 中，因网络中断等原因导致视频文件上传失败。</w:t>
      </w:r>
    </w:p>
    <w:p w14:paraId="719983B8">
      <w:pPr>
        <w:numPr>
          <w:ilvl w:val="0"/>
          <w:numId w:val="61"/>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系统暂停上传任务，在界面上显示“上传中断”提示，并提供“重试”选项。</w:t>
      </w:r>
    </w:p>
    <w:p w14:paraId="0C6615C0">
      <w:pPr>
        <w:numPr>
          <w:ilvl w:val="0"/>
          <w:numId w:val="61"/>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管理员可选择“重试”，流程返回基本流步骤 3a；或选择“取消”，则用例结束（失败）。</w:t>
      </w:r>
    </w:p>
    <w:p w14:paraId="0290DFBD">
      <w:pPr>
        <w:ind w:left="480"/>
        <w:rPr>
          <w:b/>
        </w:rPr>
      </w:pPr>
      <w:r>
        <w:rPr>
          <w:b/>
        </w:rPr>
        <w:t>A3. 存储空间不足</w:t>
      </w:r>
    </w:p>
    <w:p w14:paraId="4FB17E70">
      <w:pPr>
        <w:numPr>
          <w:ilvl w:val="0"/>
          <w:numId w:val="62"/>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4c 或 7 中，系统检测到剩余存储空间不足以接收或处理新视频文件。</w:t>
      </w:r>
    </w:p>
    <w:p w14:paraId="360F5010">
      <w:pPr>
        <w:numPr>
          <w:ilvl w:val="0"/>
          <w:numId w:val="62"/>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系统拒绝接收数据，并终止当前上传或处理任务。</w:t>
      </w:r>
    </w:p>
    <w:p w14:paraId="15DD6E21">
      <w:pPr>
        <w:numPr>
          <w:ilvl w:val="0"/>
          <w:numId w:val="62"/>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系统向管理员报告“存储空间不足，请联系系统管理员”错误。</w:t>
      </w:r>
    </w:p>
    <w:p w14:paraId="260D1C1C">
      <w:pPr>
        <w:numPr>
          <w:ilvl w:val="0"/>
          <w:numId w:val="62"/>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1（视频库主界面），用例暂时结束。</w:t>
      </w:r>
    </w:p>
    <w:p w14:paraId="3D9EC8C5">
      <w:pPr>
        <w:ind w:left="480"/>
        <w:rPr>
          <w:b/>
        </w:rPr>
      </w:pPr>
      <w:r>
        <w:rPr>
          <w:b/>
        </w:rPr>
        <w:t>A4. 文件格式不合规</w:t>
      </w:r>
    </w:p>
    <w:p w14:paraId="32439C28">
      <w:pPr>
        <w:numPr>
          <w:ilvl w:val="0"/>
          <w:numId w:val="63"/>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4c 中，系统检测到视频文件的扩展名不在支持列表内，或实际编码格式与扩展名不符。</w:t>
      </w:r>
    </w:p>
    <w:p w14:paraId="0E9E443D">
      <w:pPr>
        <w:numPr>
          <w:ilvl w:val="0"/>
          <w:numId w:val="63"/>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系统终止处理流程，不保存任何已上传的数据。</w:t>
      </w:r>
    </w:p>
    <w:p w14:paraId="0DB71DBD">
      <w:pPr>
        <w:numPr>
          <w:ilvl w:val="0"/>
          <w:numId w:val="63"/>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系统记录安全警告日志，并向管理员返回“不支持的文件格式，请上传MP4、MOV等格式”错误提示。</w:t>
      </w:r>
    </w:p>
    <w:p w14:paraId="4E98070E">
      <w:pPr>
        <w:numPr>
          <w:ilvl w:val="0"/>
          <w:numId w:val="63"/>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用例结束（失败）。</w:t>
      </w:r>
    </w:p>
    <w:p w14:paraId="3D5FA9E6">
      <w:pPr>
        <w:ind w:left="480"/>
        <w:rPr>
          <w:b/>
        </w:rPr>
      </w:pPr>
      <w:r>
        <w:rPr>
          <w:b/>
        </w:rPr>
        <w:t>A5. 文件完整性校验失败</w:t>
      </w:r>
    </w:p>
    <w:p w14:paraId="29D01C1E">
      <w:pPr>
        <w:numPr>
          <w:ilvl w:val="0"/>
          <w:numId w:val="64"/>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4c 中，系统通过校验和（如MD5）发现接收到的文件与原始文件不一致（可能因网络传输损坏）。</w:t>
      </w:r>
    </w:p>
    <w:p w14:paraId="089839C3">
      <w:pPr>
        <w:numPr>
          <w:ilvl w:val="0"/>
          <w:numId w:val="64"/>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系统删除已接收的部分文件。</w:t>
      </w:r>
    </w:p>
    <w:p w14:paraId="66CA83C2">
      <w:pPr>
        <w:numPr>
          <w:ilvl w:val="0"/>
          <w:numId w:val="64"/>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系统向管理员报告“文件传输过程中损坏，请重新上传”错误。</w:t>
      </w:r>
    </w:p>
    <w:p w14:paraId="4FA8F7EB">
      <w:pPr>
        <w:numPr>
          <w:ilvl w:val="0"/>
          <w:numId w:val="64"/>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3a，等待管理员重新上传。</w:t>
      </w:r>
    </w:p>
    <w:p w14:paraId="2AA11B15">
      <w:pPr>
        <w:ind w:left="480"/>
        <w:rPr>
          <w:b/>
        </w:rPr>
      </w:pPr>
      <w:r>
        <w:rPr>
          <w:b/>
        </w:rPr>
        <w:t>A6. 视频处理失败</w:t>
      </w:r>
    </w:p>
    <w:p w14:paraId="6DF33DEE">
      <w:pPr>
        <w:numPr>
          <w:ilvl w:val="0"/>
          <w:numId w:val="65"/>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9 中，系统在转码或生成预览图等处理过程中发生错误。</w:t>
      </w:r>
    </w:p>
    <w:p w14:paraId="7BB36CCB">
      <w:pPr>
        <w:numPr>
          <w:ilvl w:val="0"/>
          <w:numId w:val="6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系统将该视频状态更新为“处理失败”，并记录详细错误日志。</w:t>
      </w:r>
    </w:p>
    <w:p w14:paraId="1DC8C7D2">
      <w:pPr>
        <w:numPr>
          <w:ilvl w:val="0"/>
          <w:numId w:val="6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系统向管理员显示处理失败状态，并提供“查看错误详情”和“重新处理”选项。</w:t>
      </w:r>
    </w:p>
    <w:p w14:paraId="1315A702">
      <w:pPr>
        <w:numPr>
          <w:ilvl w:val="0"/>
          <w:numId w:val="65"/>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管理员可选择重新处理，流程返回基本流步骤 9；或选择重新上传，流程返回基本流步骤 2。</w:t>
      </w:r>
    </w:p>
    <w:p w14:paraId="0E8DF6CB">
      <w:pPr>
        <w:ind w:left="480"/>
        <w:rPr>
          <w:b/>
        </w:rPr>
      </w:pPr>
      <w:r>
        <w:rPr>
          <w:b/>
        </w:rPr>
        <w:t>A7. 查找结果为空</w:t>
      </w:r>
    </w:p>
    <w:p w14:paraId="210D2679">
      <w:pPr>
        <w:numPr>
          <w:ilvl w:val="0"/>
          <w:numId w:val="66"/>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14 中，系统执行检索后未发现任何符合当前筛选条件的视频。</w:t>
      </w:r>
    </w:p>
    <w:p w14:paraId="0BFB7BBF">
      <w:pPr>
        <w:numPr>
          <w:ilvl w:val="0"/>
          <w:numId w:val="6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系统返回一个空列表，并显示提示信息：“未找到符合条件的视频”。</w:t>
      </w:r>
    </w:p>
    <w:p w14:paraId="0D130764">
      <w:pPr>
        <w:numPr>
          <w:ilvl w:val="0"/>
          <w:numId w:val="6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系统提供一个“清空筛选条件”的快捷链接。</w:t>
      </w:r>
    </w:p>
    <w:p w14:paraId="2C0A45B0">
      <w:pPr>
        <w:numPr>
          <w:ilvl w:val="0"/>
          <w:numId w:val="66"/>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管理员可调整筛选条件后重新查询，流程返回基本流步骤 11；或结束查找。</w:t>
      </w:r>
    </w:p>
    <w:p w14:paraId="4C34AA1F">
      <w:pPr>
        <w:ind w:left="480"/>
        <w:rPr>
          <w:b/>
        </w:rPr>
      </w:pPr>
      <w:r>
        <w:rPr>
          <w:b/>
        </w:rPr>
        <w:t>A8. 编辑信息校验失败</w:t>
      </w:r>
    </w:p>
    <w:p w14:paraId="64E4E8F6">
      <w:pPr>
        <w:numPr>
          <w:ilvl w:val="0"/>
          <w:numId w:val="67"/>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20 中，系统校验管理员提交的编辑信息时发现非法内容（如名称重复、非法字符）。</w:t>
      </w:r>
    </w:p>
    <w:p w14:paraId="7B0BE7CB">
      <w:pPr>
        <w:numPr>
          <w:ilvl w:val="0"/>
          <w:numId w:val="6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系统拒绝保存更新，并在相应字段下显示具体错误信息（如“该名称已存在”）。</w:t>
      </w:r>
    </w:p>
    <w:p w14:paraId="7B0C9AA3">
      <w:pPr>
        <w:numPr>
          <w:ilvl w:val="0"/>
          <w:numId w:val="67"/>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16（编辑页面），等待管理员修正信息。</w:t>
      </w:r>
    </w:p>
    <w:p w14:paraId="71BE0B19">
      <w:pPr>
        <w:ind w:left="480"/>
        <w:rPr>
          <w:b/>
        </w:rPr>
      </w:pPr>
      <w:r>
        <w:rPr>
          <w:b/>
        </w:rPr>
        <w:t>A9. 删除/下架被拒绝（视频被占用）</w:t>
      </w:r>
    </w:p>
    <w:p w14:paraId="1345AF00">
      <w:pPr>
        <w:numPr>
          <w:ilvl w:val="0"/>
          <w:numId w:val="68"/>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26 中，系统检查业务约束时发现目标视频正在被一个或多个活跃放映厅使用。</w:t>
      </w:r>
    </w:p>
    <w:p w14:paraId="5B038C67">
      <w:pPr>
        <w:numPr>
          <w:ilvl w:val="0"/>
          <w:numId w:val="6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系统终止删除/下架操作。</w:t>
      </w:r>
    </w:p>
    <w:p w14:paraId="022E859F">
      <w:pPr>
        <w:numPr>
          <w:ilvl w:val="0"/>
          <w:numId w:val="6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系统向管理员报告具体原因，如：“操作失败，视频《XXX》正在‘周五电影夜’房间播放，无法删除”。</w:t>
      </w:r>
    </w:p>
    <w:p w14:paraId="7F58B312">
      <w:pPr>
        <w:numPr>
          <w:ilvl w:val="0"/>
          <w:numId w:val="68"/>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23，管理员可选择其他视频操作或结束用例。</w:t>
      </w:r>
    </w:p>
    <w:p w14:paraId="1C5437AD">
      <w:pPr>
        <w:ind w:left="480"/>
        <w:rPr>
          <w:b/>
        </w:rPr>
      </w:pPr>
      <w:r>
        <w:rPr>
          <w:b/>
        </w:rPr>
        <w:t>A10. 批量操作部分成功</w:t>
      </w:r>
    </w:p>
    <w:p w14:paraId="617EC3A8">
      <w:pPr>
        <w:numPr>
          <w:ilvl w:val="0"/>
          <w:numId w:val="69"/>
        </w:numPr>
        <w:snapToGrid/>
        <w:spacing w:before="240" w:after="240" w:line="240" w:lineRule="auto"/>
      </w:pPr>
      <w:r>
        <w:rPr>
          <w:rFonts w:ascii="quote-cjk-patch" w:hAnsi="quote-cjk-patch" w:eastAsia="quote-cjk-patch" w:cs="quote-cjk-patch"/>
          <w:i w:val="0"/>
          <w:strike w:val="0"/>
          <w:color w:val="0F1115"/>
          <w:spacing w:val="0"/>
          <w:sz w:val="24"/>
          <w:u w:val="none"/>
          <w:shd w:val="clear" w:color="auto" w:fill="FFFFFF"/>
        </w:rPr>
        <w:t>在基本流步骤 27 中，管理员执行的批量删除操作中，部分视频因被占用而无法删除。</w:t>
      </w:r>
    </w:p>
    <w:p w14:paraId="1F9E21D5">
      <w:pPr>
        <w:numPr>
          <w:ilvl w:val="0"/>
          <w:numId w:val="69"/>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系统完成所有允许的操作后，向管理员返回汇总结果：“成功删除X个视频，Y个视频因被占用而跳过”。</w:t>
      </w:r>
    </w:p>
    <w:p w14:paraId="75AD045E">
      <w:pPr>
        <w:numPr>
          <w:ilvl w:val="0"/>
          <w:numId w:val="69"/>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系统提供可下载的详细报告，列出所有失败项及其原因。</w:t>
      </w:r>
    </w:p>
    <w:p w14:paraId="195833B9">
      <w:pPr>
        <w:numPr>
          <w:ilvl w:val="0"/>
          <w:numId w:val="69"/>
        </w:numPr>
        <w:snapToGrid/>
        <w:spacing w:before="90" w:after="240" w:line="240" w:lineRule="auto"/>
      </w:pPr>
      <w:r>
        <w:rPr>
          <w:rFonts w:ascii="quote-cjk-patch" w:hAnsi="quote-cjk-patch" w:eastAsia="quote-cjk-patch" w:cs="quote-cjk-patch"/>
          <w:i w:val="0"/>
          <w:strike w:val="0"/>
          <w:color w:val="0F1115"/>
          <w:spacing w:val="0"/>
          <w:sz w:val="24"/>
          <w:u w:val="none"/>
          <w:shd w:val="clear" w:color="auto" w:fill="FFFFFF"/>
        </w:rPr>
        <w:t>流程返回基本流步骤 23（视频列表页），管理员可针对失败的个别视频进行后续处理。</w:t>
      </w:r>
    </w:p>
    <w:p w14:paraId="6B2B4A29">
      <w:pPr>
        <w:pStyle w:val="5"/>
        <w:numPr>
          <w:ilvl w:val="0"/>
          <w:numId w:val="70"/>
        </w:numPr>
        <w:rPr>
          <w:rFonts w:hint="eastAsia" w:ascii="Helvetica Neue" w:hAnsi="Helvetica Neue" w:cs="Helvetica Neue"/>
          <w:b/>
          <w:i w:val="0"/>
          <w:strike w:val="0"/>
          <w:color w:val="333333"/>
          <w:spacing w:val="0"/>
          <w:sz w:val="28"/>
          <w:u w:val="none"/>
          <w:shd w:val="clear" w:color="auto" w:fill="FFFFFF"/>
        </w:rPr>
      </w:pPr>
      <w:r>
        <w:rPr>
          <w:rFonts w:hint="eastAsia" w:ascii="Helvetica Neue" w:hAnsi="Helvetica Neue" w:cs="Helvetica Neue"/>
          <w:b/>
          <w:i w:val="0"/>
          <w:strike w:val="0"/>
          <w:color w:val="333333"/>
          <w:spacing w:val="0"/>
          <w:sz w:val="28"/>
          <w:u w:val="none"/>
          <w:shd w:val="clear" w:color="auto" w:fill="FFFFFF"/>
        </w:rPr>
        <w:t>后置条件</w:t>
      </w:r>
    </w:p>
    <w:p w14:paraId="4888D3E2">
      <w:pPr>
        <w:snapToGrid/>
        <w:spacing w:before="240" w:after="240" w:line="240" w:lineRule="auto"/>
        <w:ind w:left="816"/>
      </w:pPr>
      <w:r>
        <w:rPr>
          <w:rFonts w:ascii="quote-cjk-patch" w:hAnsi="quote-cjk-patch" w:eastAsia="quote-cjk-patch" w:cs="quote-cjk-patch"/>
          <w:b/>
          <w:i w:val="0"/>
          <w:strike w:val="0"/>
          <w:color w:val="0F1115"/>
          <w:spacing w:val="0"/>
          <w:sz w:val="24"/>
          <w:u w:val="none"/>
          <w:shd w:val="clear" w:color="auto" w:fill="FFFFFF"/>
        </w:rPr>
        <w:t>新增成功</w:t>
      </w:r>
      <w:r>
        <w:rPr>
          <w:rFonts w:ascii="quote-cjk-patch" w:hAnsi="quote-cjk-patch" w:eastAsia="quote-cjk-patch" w:cs="quote-cjk-patch"/>
          <w:i w:val="0"/>
          <w:strike w:val="0"/>
          <w:color w:val="0F1115"/>
          <w:spacing w:val="0"/>
          <w:sz w:val="24"/>
          <w:u w:val="none"/>
          <w:shd w:val="clear" w:color="auto" w:fill="FFFFFF"/>
        </w:rPr>
        <w:t xml:space="preserve">：一个新视频资产被创建，经过系统处理后状态变为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可用</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，可被任何放映厅选用。</w:t>
      </w:r>
    </w:p>
    <w:p w14:paraId="303660AA">
      <w:pPr>
        <w:snapToGrid/>
        <w:spacing w:before="90" w:after="240" w:line="240" w:lineRule="auto"/>
        <w:ind w:left="816"/>
      </w:pPr>
      <w:r>
        <w:rPr>
          <w:rFonts w:ascii="quote-cjk-patch" w:hAnsi="quote-cjk-patch" w:eastAsia="quote-cjk-patch" w:cs="quote-cjk-patch"/>
          <w:b/>
          <w:i w:val="0"/>
          <w:strike w:val="0"/>
          <w:color w:val="0F1115"/>
          <w:spacing w:val="0"/>
          <w:sz w:val="24"/>
          <w:u w:val="none"/>
          <w:shd w:val="clear" w:color="auto" w:fill="FFFFFF"/>
        </w:rPr>
        <w:t>编辑成功</w:t>
      </w:r>
      <w:r>
        <w:rPr>
          <w:rFonts w:ascii="quote-cjk-patch" w:hAnsi="quote-cjk-patch" w:eastAsia="quote-cjk-patch" w:cs="quote-cjk-patch"/>
          <w:i w:val="0"/>
          <w:strike w:val="0"/>
          <w:color w:val="0F1115"/>
          <w:spacing w:val="0"/>
          <w:sz w:val="24"/>
          <w:u w:val="none"/>
          <w:shd w:val="clear" w:color="auto" w:fill="FFFFFF"/>
        </w:rPr>
        <w:t>：目标视频的信息被更新，所有变更在后续查询、列表及详情页中立即生效。</w:t>
      </w:r>
    </w:p>
    <w:p w14:paraId="65EE949B">
      <w:pPr>
        <w:snapToGrid/>
        <w:spacing w:before="90" w:after="240" w:line="240" w:lineRule="auto"/>
        <w:ind w:left="816"/>
      </w:pPr>
      <w:r>
        <w:rPr>
          <w:rFonts w:ascii="quote-cjk-patch" w:hAnsi="quote-cjk-patch" w:eastAsia="quote-cjk-patch" w:cs="quote-cjk-patch"/>
          <w:b/>
          <w:i w:val="0"/>
          <w:strike w:val="0"/>
          <w:color w:val="0F1115"/>
          <w:spacing w:val="0"/>
          <w:sz w:val="24"/>
          <w:u w:val="none"/>
          <w:shd w:val="clear" w:color="auto" w:fill="FFFFFF"/>
        </w:rPr>
        <w:t>查找成功</w:t>
      </w:r>
      <w:r>
        <w:rPr>
          <w:rFonts w:ascii="quote-cjk-patch" w:hAnsi="quote-cjk-patch" w:eastAsia="quote-cjk-patch" w:cs="quote-cjk-patch"/>
          <w:i w:val="0"/>
          <w:strike w:val="0"/>
          <w:color w:val="0F1115"/>
          <w:spacing w:val="0"/>
          <w:sz w:val="24"/>
          <w:u w:val="none"/>
          <w:shd w:val="clear" w:color="auto" w:fill="FFFFFF"/>
        </w:rPr>
        <w:t>：系统返回一个与查询条件匹配的视频列表（可能为空），此次操作不改变任何核心数据。</w:t>
      </w:r>
    </w:p>
    <w:p w14:paraId="3220D6E5">
      <w:pPr>
        <w:pBdr>
          <w:bottom w:val="none" w:color="auto" w:sz="0" w:space="0"/>
        </w:pBdr>
        <w:snapToGrid/>
        <w:spacing w:before="90" w:after="240" w:line="240" w:lineRule="auto"/>
        <w:ind w:left="816"/>
      </w:pPr>
      <w:r>
        <w:rPr>
          <w:rFonts w:ascii="quote-cjk-patch" w:hAnsi="quote-cjk-patch" w:eastAsia="quote-cjk-patch" w:cs="quote-cjk-patch"/>
          <w:b/>
          <w:i w:val="0"/>
          <w:strike w:val="0"/>
          <w:color w:val="0F1115"/>
          <w:spacing w:val="0"/>
          <w:sz w:val="24"/>
          <w:u w:val="none"/>
          <w:shd w:val="clear" w:color="auto" w:fill="FFFFFF"/>
        </w:rPr>
        <w:t>删除/下架成功</w:t>
      </w:r>
      <w:r>
        <w:rPr>
          <w:rFonts w:ascii="quote-cjk-patch" w:hAnsi="quote-cjk-patch" w:eastAsia="quote-cjk-patch" w:cs="quote-cjk-patch"/>
          <w:i w:val="0"/>
          <w:strike w:val="0"/>
          <w:color w:val="0F1115"/>
          <w:spacing w:val="0"/>
          <w:sz w:val="24"/>
          <w:u w:val="none"/>
          <w:shd w:val="clear" w:color="auto" w:fill="FFFFFF"/>
        </w:rPr>
        <w:t xml:space="preserve">：目标视频被逻辑删除（移至回收站）或标记为 </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b w:val="0"/>
          <w:i w:val="0"/>
          <w:strike w:val="0"/>
          <w:color w:val="0F1115"/>
          <w:spacing w:val="0"/>
          <w:sz w:val="24"/>
          <w:u w:val="none"/>
          <w:shd w:val="clear" w:color="auto" w:fill="FFFFFF"/>
        </w:rPr>
        <w:t>已下架</w:t>
      </w:r>
      <w:r>
        <w:rPr>
          <w:rFonts w:ascii="quote-cjk-patch" w:hAnsi="quote-cjk-patch" w:eastAsia="quote-cjk-patch" w:cs="quote-cjk-patch"/>
          <w:b/>
          <w:i w:val="0"/>
          <w:strike w:val="0"/>
          <w:color w:val="0F1115"/>
          <w:spacing w:val="0"/>
          <w:sz w:val="24"/>
          <w:u w:val="none"/>
          <w:shd w:val="clear" w:color="auto" w:fill="FFFFFF"/>
        </w:rPr>
        <w:t>”</w:t>
      </w:r>
      <w:r>
        <w:rPr>
          <w:rFonts w:ascii="quote-cjk-patch" w:hAnsi="quote-cjk-patch" w:eastAsia="quote-cjk-patch" w:cs="quote-cjk-patch"/>
          <w:i w:val="0"/>
          <w:strike w:val="0"/>
          <w:color w:val="0F1115"/>
          <w:spacing w:val="0"/>
          <w:sz w:val="24"/>
          <w:u w:val="none"/>
          <w:shd w:val="clear" w:color="auto" w:fill="FFFFFF"/>
        </w:rPr>
        <w:t>，后续不再出现在可选用视频列表中。</w:t>
      </w:r>
    </w:p>
    <w:p w14:paraId="7001CDD7">
      <w:pPr>
        <w:pStyle w:val="4"/>
        <w:ind w:left="0" w:firstLine="0"/>
      </w:pPr>
    </w:p>
    <w:p w14:paraId="748FF1D5">
      <w:pPr>
        <w:pStyle w:val="5"/>
        <w:ind w:left="0" w:firstLine="0"/>
      </w:pPr>
    </w:p>
    <w:p w14:paraId="076C14D6">
      <w:pPr>
        <w:pStyle w:val="5"/>
        <w:rPr>
          <w:i w:val="0"/>
          <w:strike w:val="0"/>
          <w:spacing w:val="0"/>
          <w:u w:val="none"/>
        </w:rPr>
      </w:pPr>
    </w:p>
    <w:p w14:paraId="4CC0A0DB">
      <w:pPr>
        <w:pStyle w:val="5"/>
        <w:rPr>
          <w:i w:val="0"/>
          <w:strike w:val="0"/>
          <w:spacing w:val="0"/>
          <w:u w:val="none"/>
        </w:rPr>
      </w:pPr>
    </w:p>
    <w:p w14:paraId="5EC35D31">
      <w:pPr>
        <w:pStyle w:val="5"/>
        <w:rPr>
          <w:i w:val="0"/>
          <w:strike w:val="0"/>
          <w:spacing w:val="0"/>
          <w:u w:val="none"/>
        </w:rPr>
      </w:pPr>
    </w:p>
    <w:p w14:paraId="32A8CC0A">
      <w:pPr>
        <w:pStyle w:val="2"/>
        <w:bidi w:val="0"/>
      </w:pPr>
      <w:r>
        <w:t xml:space="preserve"> </w:t>
      </w:r>
      <w:r>
        <w:rPr>
          <w:rFonts w:hint="default"/>
        </w:rPr>
        <w:t>需求分析</w:t>
      </w:r>
    </w:p>
    <w:p w14:paraId="0A14B35A">
      <w:pPr>
        <w:pStyle w:val="3"/>
        <w:bidi w:val="0"/>
      </w:pPr>
      <w:r>
        <w:rPr>
          <w:rFonts w:hint="default"/>
        </w:rPr>
        <w:t>第一次迭代我们选取核心用例“参与社交影院”的基本流，主要实现从创建观影室、设置并播放外部视频链接、观众加入房间、同步观看、聊天、退出和结束放映这一周期涉及到的核心活动。</w:t>
      </w:r>
    </w:p>
    <w:p w14:paraId="2701BA8E">
      <w:pPr>
        <w:pStyle w:val="36"/>
        <w:keepNext w:val="0"/>
        <w:keepLines w:val="0"/>
        <w:widowControl/>
        <w:suppressLineNumbers w:val="0"/>
        <w:spacing w:before="0" w:beforeAutospacing="0" w:after="0" w:afterAutospacing="0"/>
        <w:ind w:left="0" w:right="0"/>
        <w:jc w:val="left"/>
      </w:pPr>
      <w:r>
        <w:rPr>
          <w:rFonts w:ascii="AR PL UMing CN" w:hAnsi="AR PL UMing CN" w:eastAsia="AR PL UMing CN" w:cs="AR PL UMing CN"/>
          <w:b w:val="0"/>
          <w:bCs w:val="0"/>
          <w:i w:val="0"/>
          <w:iCs w:val="0"/>
          <w:color w:val="000000"/>
          <w:spacing w:val="0"/>
          <w:w w:val="100"/>
          <w:sz w:val="24"/>
          <w:szCs w:val="24"/>
          <w:vertAlign w:val="baseline"/>
          <w:lang w:val="en-US"/>
        </w:rPr>
        <w:t> </w:t>
      </w:r>
    </w:p>
    <w:p w14:paraId="53A3267E">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37A9C036">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17B7196F">
      <w:pPr>
        <w:pStyle w:val="3"/>
        <w:bidi w:val="0"/>
      </w:pPr>
      <w:r>
        <w:t xml:space="preserve"> </w:t>
      </w:r>
      <w:r>
        <w:rPr>
          <w:rFonts w:hint="default" w:ascii="华文黑体 - Kelvin" w:hAnsi="华文黑体 - Kelvin" w:eastAsia="华文黑体 - Kelvin" w:cs="华文黑体 - Kelvin"/>
          <w:b w:val="0"/>
          <w:bCs w:val="0"/>
          <w:i w:val="0"/>
          <w:iCs w:val="0"/>
          <w:color w:val="000000"/>
          <w:spacing w:val="0"/>
          <w:w w:val="100"/>
          <w:sz w:val="24"/>
          <w:szCs w:val="24"/>
          <w:vertAlign w:val="baseline"/>
        </w:rPr>
        <w:t>健壮性分析</w:t>
      </w:r>
    </w:p>
    <w:p w14:paraId="747899BA">
      <w:pPr>
        <w:pStyle w:val="36"/>
        <w:keepNext w:val="0"/>
        <w:keepLines w:val="0"/>
        <w:widowControl/>
        <w:suppressLineNumbers w:val="0"/>
        <w:spacing w:before="62" w:beforeAutospacing="0" w:after="62" w:afterAutospacing="0" w:line="14" w:lineRule="atLeast"/>
        <w:ind w:left="0" w:right="0" w:firstLine="420"/>
        <w:jc w:val="left"/>
      </w:pPr>
      <w:r>
        <w:rPr>
          <w:rFonts w:ascii="方正仿宋_GBK" w:hAnsi="方正仿宋_GBK" w:eastAsia="方正仿宋_GBK" w:cs="方正仿宋_GBK"/>
          <w:b w:val="0"/>
          <w:bCs w:val="0"/>
          <w:i w:val="0"/>
          <w:iCs w:val="0"/>
          <w:color w:val="000000"/>
          <w:spacing w:val="0"/>
          <w:w w:val="100"/>
          <w:sz w:val="21"/>
          <w:szCs w:val="21"/>
          <w:vertAlign w:val="baseline"/>
        </w:rPr>
        <w:t>运用 BCE 模式 对社交影院的基本流进行初步解构：通过识别边界类（Boundary）明确人机交互的界面边界，通过控制类（Control）封装复杂的业务规则与流程调度，通过实体类（Entity）承载系统核心的数据状态。</w:t>
      </w:r>
    </w:p>
    <w:p w14:paraId="0F6F40CC">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3C162AF6">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489D68AF">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rPr>
        <w:t>边界类</w:t>
      </w:r>
    </w:p>
    <w:tbl>
      <w:tblPr>
        <w:tblStyle w:val="3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556"/>
        <w:gridCol w:w="2785"/>
        <w:gridCol w:w="2578"/>
      </w:tblGrid>
      <w:tr w14:paraId="1E2765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4E89DA85">
            <w:pPr>
              <w:pStyle w:val="36"/>
              <w:keepNext w:val="0"/>
              <w:keepLines w:val="0"/>
              <w:widowControl/>
              <w:suppressLineNumbers w:val="0"/>
              <w:spacing w:before="0" w:beforeAutospacing="0" w:after="0" w:afterAutospacing="0"/>
              <w:ind w:left="0" w:right="0"/>
              <w:jc w:val="left"/>
            </w:pPr>
            <w:r>
              <w:rPr>
                <w:rFonts w:ascii="Open Sans" w:hAnsi="Open Sans" w:eastAsia="Open Sans" w:cs="Open Sans"/>
                <w:b/>
                <w:bCs/>
                <w:i w:val="0"/>
                <w:iCs w:val="0"/>
                <w:color w:val="333333"/>
                <w:spacing w:val="0"/>
                <w:w w:val="100"/>
                <w:sz w:val="20"/>
                <w:szCs w:val="20"/>
                <w:vertAlign w:val="baseline"/>
              </w:rPr>
              <w:t>类名</w:t>
            </w:r>
          </w:p>
        </w:tc>
        <w:tc>
          <w:tcPr>
            <w:tcW w:w="2785"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29832618">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bCs/>
                <w:i w:val="0"/>
                <w:iCs w:val="0"/>
                <w:color w:val="333333"/>
                <w:spacing w:val="0"/>
                <w:w w:val="100"/>
                <w:sz w:val="20"/>
                <w:szCs w:val="20"/>
                <w:vertAlign w:val="baseline"/>
              </w:rPr>
              <w:t>职责</w:t>
            </w:r>
          </w:p>
        </w:tc>
        <w:tc>
          <w:tcPr>
            <w:tcW w:w="2578"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1C7FC74">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bCs/>
                <w:i w:val="0"/>
                <w:iCs w:val="0"/>
                <w:color w:val="333333"/>
                <w:spacing w:val="0"/>
                <w:w w:val="100"/>
                <w:sz w:val="20"/>
                <w:szCs w:val="20"/>
                <w:vertAlign w:val="baseline"/>
              </w:rPr>
              <w:t>出处</w:t>
            </w:r>
          </w:p>
        </w:tc>
      </w:tr>
      <w:tr w14:paraId="026C8F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6C3A5E8D">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RoomCreationUI</w:t>
            </w:r>
          </w:p>
        </w:tc>
        <w:tc>
          <w:tcPr>
            <w:tcW w:w="2785"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5726AA0C">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1. 接收创建者填写的初始信息（名称、上限、密码、公告）</w:t>
            </w:r>
          </w:p>
          <w:p w14:paraId="46C1F71E">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2. 提供"发起社交影院放映"入口</w:t>
            </w:r>
          </w:p>
        </w:tc>
        <w:tc>
          <w:tcPr>
            <w:tcW w:w="2578"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774674E6">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"系统提示放映厅创建者填写房间初始信息"；"放映厅创建者选择'发起社交影院放映'"</w:t>
            </w:r>
          </w:p>
        </w:tc>
      </w:tr>
      <w:tr w14:paraId="02C9F9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330993D9">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RoomManagementUI</w:t>
            </w:r>
          </w:p>
        </w:tc>
        <w:tc>
          <w:tcPr>
            <w:tcW w:w="2785"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7E164485">
            <w:pPr>
              <w:pStyle w:val="36"/>
              <w:keepNext w:val="0"/>
              <w:keepLines w:val="0"/>
              <w:widowControl/>
              <w:numPr>
                <w:ilvl w:val="0"/>
                <w:numId w:val="71"/>
              </w:numPr>
              <w:suppressLineNumbers w:val="0"/>
              <w:spacing w:before="0" w:beforeAutospacing="0" w:after="0" w:afterAutospacing="0"/>
              <w:ind w:left="336" w:right="0" w:hanging="336"/>
              <w:jc w:val="left"/>
            </w:pPr>
            <w:r>
              <w:t xml:space="preserve"> </w:t>
            </w:r>
            <w:r>
              <w:rPr>
                <w:rFonts w:hint="default" w:ascii="Open Sans" w:hAnsi="Open Sans" w:eastAsia="Open Sans" w:cs="Open Sans"/>
                <w:b w:val="0"/>
                <w:bCs w:val="0"/>
                <w:i w:val="0"/>
                <w:iCs w:val="0"/>
                <w:color w:val="333333"/>
                <w:spacing w:val="0"/>
                <w:w w:val="100"/>
                <w:sz w:val="20"/>
                <w:szCs w:val="20"/>
                <w:vertAlign w:val="baseline"/>
              </w:rPr>
              <w:t>展示房间界面及管理功能</w:t>
            </w:r>
          </w:p>
          <w:p w14:paraId="15A337B6">
            <w:pPr>
              <w:pStyle w:val="36"/>
              <w:keepNext w:val="0"/>
              <w:keepLines w:val="0"/>
              <w:widowControl/>
              <w:numPr>
                <w:ilvl w:val="0"/>
                <w:numId w:val="71"/>
              </w:numPr>
              <w:suppressLineNumbers w:val="0"/>
              <w:spacing w:before="0" w:beforeAutospacing="0" w:after="0" w:afterAutospacing="0"/>
              <w:ind w:left="336" w:right="0" w:hanging="336"/>
              <w:jc w:val="left"/>
            </w:pPr>
            <w:r>
              <w:t xml:space="preserve"> </w:t>
            </w:r>
            <w:r>
              <w:rPr>
                <w:rFonts w:hint="default" w:ascii="Open Sans" w:hAnsi="Open Sans" w:eastAsia="Open Sans" w:cs="Open Sans"/>
                <w:b w:val="0"/>
                <w:bCs w:val="0"/>
                <w:i w:val="0"/>
                <w:iCs w:val="0"/>
                <w:color w:val="333333"/>
                <w:spacing w:val="0"/>
                <w:w w:val="100"/>
                <w:sz w:val="20"/>
                <w:szCs w:val="20"/>
                <w:vertAlign w:val="baseline"/>
              </w:rPr>
              <w:t>提供设置片源、开始/暂停播放、跳转、设置倍速的入口</w:t>
            </w:r>
          </w:p>
          <w:p w14:paraId="1C9F6CC2">
            <w:pPr>
              <w:pStyle w:val="36"/>
              <w:keepNext w:val="0"/>
              <w:keepLines w:val="0"/>
              <w:widowControl/>
              <w:numPr>
                <w:ilvl w:val="0"/>
                <w:numId w:val="71"/>
              </w:numPr>
              <w:suppressLineNumbers w:val="0"/>
              <w:spacing w:before="0" w:beforeAutospacing="0" w:after="0" w:afterAutospacing="0"/>
              <w:ind w:left="336" w:right="0" w:hanging="336"/>
              <w:jc w:val="left"/>
            </w:pPr>
            <w:r>
              <w:t xml:space="preserve"> </w:t>
            </w:r>
            <w:r>
              <w:rPr>
                <w:rFonts w:hint="default" w:ascii="Open Sans" w:hAnsi="Open Sans" w:eastAsia="Open Sans" w:cs="Open Sans"/>
                <w:b w:val="0"/>
                <w:bCs w:val="0"/>
                <w:i w:val="0"/>
                <w:iCs w:val="0"/>
                <w:color w:val="333333"/>
                <w:spacing w:val="0"/>
                <w:w w:val="100"/>
                <w:sz w:val="20"/>
                <w:szCs w:val="20"/>
                <w:vertAlign w:val="baseline"/>
              </w:rPr>
              <w:t>提供解散房间操作入口</w:t>
            </w:r>
          </w:p>
        </w:tc>
        <w:tc>
          <w:tcPr>
            <w:tcW w:w="2578"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184AB04">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"系统向放映厅创建者展示房间界面以及房间管理面板"；"放映厅创建者在房间内选择'设置片源'等"</w:t>
            </w:r>
          </w:p>
        </w:tc>
      </w:tr>
      <w:tr w14:paraId="469EA5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75AB2BDA">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RoomJoiningUI</w:t>
            </w:r>
          </w:p>
        </w:tc>
        <w:tc>
          <w:tcPr>
            <w:tcW w:w="2785"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1C8E6376">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1. 接收加入请求和昵称输入</w:t>
            </w:r>
          </w:p>
          <w:p w14:paraId="061A86F5">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2. 处理身份验证提示</w:t>
            </w:r>
          </w:p>
        </w:tc>
        <w:tc>
          <w:tcPr>
            <w:tcW w:w="2578"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589813F1">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"观众通过列表/房间号发起加入请求，输入昵称"；"系统对观众执行身份校验"</w:t>
            </w:r>
          </w:p>
        </w:tc>
      </w:tr>
      <w:tr w14:paraId="5BD110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2854B828">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VideoPlayerUI</w:t>
            </w:r>
          </w:p>
        </w:tc>
        <w:tc>
          <w:tcPr>
            <w:tcW w:w="2785"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413BC317">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1. 展示播放界面，接收同步指令</w:t>
            </w:r>
          </w:p>
          <w:p w14:paraId="4677E4E9">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2. 调节本地播放属性（音量、全屏等）</w:t>
            </w:r>
          </w:p>
        </w:tc>
        <w:tc>
          <w:tcPr>
            <w:tcW w:w="2578"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64E212B5">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"观众客户端加载资源并将进度设置到VideoState指定点"；"观众客户端应用本地属性"</w:t>
            </w:r>
          </w:p>
        </w:tc>
      </w:tr>
      <w:tr w14:paraId="465B8E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6A35144F">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VideoSourceSettingUI</w:t>
            </w:r>
          </w:p>
        </w:tc>
        <w:tc>
          <w:tcPr>
            <w:tcW w:w="2785"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481E03E">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接收创建者输入的外部视频链接</w:t>
            </w:r>
          </w:p>
        </w:tc>
        <w:tc>
          <w:tcPr>
            <w:tcW w:w="2578"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410299D6">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"放映厅创建者在房间内选择'设置片源'，并输入外部视频链接"</w:t>
            </w:r>
          </w:p>
        </w:tc>
      </w:tr>
      <w:tr w14:paraId="7834AA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5FF4F462">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ChatUI</w:t>
            </w:r>
          </w:p>
        </w:tc>
        <w:tc>
          <w:tcPr>
            <w:tcW w:w="2785"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A88B20C">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1. 接收观众发送的消息或弹幕</w:t>
            </w:r>
          </w:p>
          <w:p w14:paraId="47F92351">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2. 展示接收到的聊天消息</w:t>
            </w:r>
          </w:p>
        </w:tc>
        <w:tc>
          <w:tcPr>
            <w:tcW w:w="2578"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776252C8">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"任一观众可发送聊天消息或弹幕"；"系统将消息广播，并在聊天区展示"</w:t>
            </w:r>
          </w:p>
        </w:tc>
      </w:tr>
      <w:tr w14:paraId="6A8F75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7E45AB74">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RoomDismissalUI</w:t>
            </w:r>
          </w:p>
        </w:tc>
        <w:tc>
          <w:tcPr>
            <w:tcW w:w="2785"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31D5EFE">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提示解散房间的不可恢复后果并请求确认</w:t>
            </w:r>
          </w:p>
        </w:tc>
        <w:tc>
          <w:tcPr>
            <w:tcW w:w="2578"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735444F6">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"系统提示不可恢复的后果并请求确认"</w:t>
            </w:r>
          </w:p>
        </w:tc>
      </w:tr>
    </w:tbl>
    <w:p w14:paraId="4CFA7580">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72049928">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rPr>
        <w:t>控制类</w:t>
      </w:r>
    </w:p>
    <w:tbl>
      <w:tblPr>
        <w:tblStyle w:val="3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556"/>
        <w:gridCol w:w="2556"/>
        <w:gridCol w:w="2796"/>
      </w:tblGrid>
      <w:tr w14:paraId="141213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31C9CD0A">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bCs/>
                <w:i w:val="0"/>
                <w:iCs w:val="0"/>
                <w:color w:val="333333"/>
                <w:spacing w:val="0"/>
                <w:w w:val="100"/>
                <w:sz w:val="20"/>
                <w:szCs w:val="20"/>
                <w:vertAlign w:val="baseline"/>
              </w:rPr>
              <w:t>类名</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51ACFF35">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bCs/>
                <w:i w:val="0"/>
                <w:iCs w:val="0"/>
                <w:color w:val="333333"/>
                <w:spacing w:val="0"/>
                <w:w w:val="100"/>
                <w:sz w:val="20"/>
                <w:szCs w:val="20"/>
                <w:vertAlign w:val="baseline"/>
              </w:rPr>
              <w:t>职责</w:t>
            </w:r>
          </w:p>
        </w:tc>
        <w:tc>
          <w:tcPr>
            <w:tcW w:w="279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1A1B31BB">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bCs/>
                <w:i w:val="0"/>
                <w:iCs w:val="0"/>
                <w:color w:val="333333"/>
                <w:spacing w:val="0"/>
                <w:w w:val="100"/>
                <w:sz w:val="20"/>
                <w:szCs w:val="20"/>
                <w:vertAlign w:val="baseline"/>
              </w:rPr>
              <w:t>出处</w:t>
            </w:r>
          </w:p>
        </w:tc>
      </w:tr>
      <w:tr w14:paraId="5EFC8A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2BBF3581">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RoomCreationController</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256C484B">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1. 校验创建参数合法性</w:t>
            </w:r>
          </w:p>
          <w:p w14:paraId="03D0FA38">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2. 创建观影室并生成唯一标识</w:t>
            </w:r>
          </w:p>
          <w:p w14:paraId="369CFADF">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3. 设置创建者身份和权限</w:t>
            </w:r>
          </w:p>
        </w:tc>
        <w:tc>
          <w:tcPr>
            <w:tcW w:w="279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3E7855D8">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"系统校验参数合法性"；"系统创建观影室，生成唯一标识"；"设置该昵称由为创建者"</w:t>
            </w:r>
          </w:p>
        </w:tc>
      </w:tr>
      <w:tr w14:paraId="7FE87E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544AB690">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VideoStateController</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FF77B5A">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1. 初始化VideoState对象</w:t>
            </w:r>
          </w:p>
          <w:p w14:paraId="1E360D04">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2. 更新VideoState为唯一真实数据源</w:t>
            </w:r>
          </w:p>
          <w:p w14:paraId="675B26D7">
            <w:pPr>
              <w:pStyle w:val="36"/>
              <w:keepNext w:val="0"/>
              <w:keepLines w:val="0"/>
              <w:widowControl/>
              <w:numPr>
                <w:ilvl w:val="0"/>
                <w:numId w:val="72"/>
              </w:numPr>
              <w:suppressLineNumbers w:val="0"/>
              <w:spacing w:before="0" w:beforeAutospacing="0" w:after="0" w:afterAutospacing="0"/>
              <w:ind w:left="336" w:right="0" w:hanging="336"/>
              <w:jc w:val="left"/>
            </w:pPr>
            <w:r>
              <w:t xml:space="preserve"> </w:t>
            </w:r>
            <w:r>
              <w:rPr>
                <w:rFonts w:hint="default" w:ascii="Open Sans" w:hAnsi="Open Sans" w:eastAsia="Open Sans" w:cs="Open Sans"/>
                <w:b w:val="0"/>
                <w:bCs w:val="0"/>
                <w:i w:val="0"/>
                <w:iCs w:val="0"/>
                <w:color w:val="333333"/>
                <w:spacing w:val="0"/>
                <w:w w:val="100"/>
                <w:sz w:val="20"/>
                <w:szCs w:val="20"/>
                <w:vertAlign w:val="baseline"/>
              </w:rPr>
              <w:t>维护播放状态转换（如：设置为'播放中'）</w:t>
            </w:r>
          </w:p>
          <w:p w14:paraId="4ED68DA0">
            <w:pPr>
              <w:pStyle w:val="36"/>
              <w:keepNext w:val="0"/>
              <w:keepLines w:val="0"/>
              <w:widowControl/>
              <w:numPr>
                <w:ilvl w:val="0"/>
                <w:numId w:val="72"/>
              </w:numPr>
              <w:suppressLineNumbers w:val="0"/>
              <w:spacing w:before="0" w:beforeAutospacing="0" w:after="0" w:afterAutospacing="0"/>
              <w:ind w:left="336" w:right="0" w:hanging="336"/>
              <w:jc w:val="left"/>
            </w:pPr>
            <w:r>
              <w:t xml:space="preserve"> </w:t>
            </w:r>
            <w:r>
              <w:rPr>
                <w:rFonts w:hint="default" w:ascii="Open Sans" w:hAnsi="Open Sans" w:eastAsia="Open Sans" w:cs="Open Sans"/>
                <w:b w:val="0"/>
                <w:bCs w:val="0"/>
                <w:i w:val="0"/>
                <w:iCs w:val="0"/>
                <w:color w:val="333333"/>
                <w:spacing w:val="0"/>
                <w:w w:val="100"/>
                <w:sz w:val="20"/>
                <w:szCs w:val="20"/>
                <w:vertAlign w:val="baseline"/>
              </w:rPr>
              <w:t>验证外部链接格式及可达性</w:t>
            </w:r>
          </w:p>
          <w:p w14:paraId="70AD4ADB">
            <w:pPr>
              <w:pStyle w:val="36"/>
              <w:keepNext w:val="0"/>
              <w:keepLines w:val="0"/>
              <w:widowControl/>
              <w:numPr>
                <w:ilvl w:val="0"/>
                <w:numId w:val="72"/>
              </w:numPr>
              <w:suppressLineNumbers w:val="0"/>
              <w:spacing w:before="0" w:beforeAutospacing="0" w:after="0" w:afterAutospacing="0"/>
              <w:ind w:left="336" w:right="0" w:hanging="336"/>
              <w:jc w:val="left"/>
            </w:pPr>
            <w:r>
              <w:t xml:space="preserve"> </w:t>
            </w:r>
            <w:r>
              <w:rPr>
                <w:rFonts w:hint="default" w:ascii="Open Sans" w:hAnsi="Open Sans" w:eastAsia="Open Sans" w:cs="Open Sans"/>
                <w:b w:val="0"/>
                <w:bCs w:val="0"/>
                <w:i w:val="0"/>
                <w:iCs w:val="0"/>
                <w:color w:val="333333"/>
                <w:spacing w:val="0"/>
                <w:w w:val="100"/>
                <w:sz w:val="20"/>
                <w:szCs w:val="20"/>
                <w:vertAlign w:val="baseline"/>
              </w:rPr>
              <w:t>更换视频源并通知创建者</w:t>
            </w:r>
          </w:p>
          <w:p w14:paraId="55C6A1DC">
            <w:pPr>
              <w:pStyle w:val="36"/>
              <w:keepNext w:val="0"/>
              <w:keepLines w:val="0"/>
              <w:widowControl/>
              <w:suppressLineNumbers w:val="0"/>
              <w:spacing w:before="0" w:beforeAutospacing="0" w:after="0" w:afterAutospacing="0"/>
              <w:ind w:left="336" w:right="0"/>
              <w:jc w:val="left"/>
            </w:pPr>
            <w:r>
              <w:rPr>
                <w:rFonts w:hint="default" w:ascii="Open Sans" w:hAnsi="Open Sans" w:eastAsia="Open Sans" w:cs="Open Sans"/>
                <w:b w:val="0"/>
                <w:bCs w:val="0"/>
                <w:i w:val="0"/>
                <w:iCs w:val="0"/>
                <w:color w:val="333333"/>
                <w:spacing w:val="0"/>
                <w:w w:val="100"/>
                <w:sz w:val="20"/>
                <w:szCs w:val="20"/>
                <w:vertAlign w:val="baseline"/>
                <w:lang w:val="en-US"/>
              </w:rPr>
              <w:t> </w:t>
            </w:r>
          </w:p>
        </w:tc>
        <w:tc>
          <w:tcPr>
            <w:tcW w:w="279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2D8C56A4">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"系统初始化视频状态对象"；"系统更新VideoState，作为新的'唯一真实数据源'"</w:t>
            </w:r>
          </w:p>
          <w:p w14:paraId="03C5866B">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"系统验证该链接格式及可达性"；"系统更换当前视频源，通知创建者已就绪"</w:t>
            </w:r>
          </w:p>
          <w:p w14:paraId="1188C89F">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lang w:val="en-US"/>
              </w:rPr>
              <w:t> </w:t>
            </w:r>
          </w:p>
        </w:tc>
      </w:tr>
      <w:tr w14:paraId="26E969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778069D1">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SyncEventController</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78CB2DBC">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1. 生成同步事件(Sync_Event)</w:t>
            </w:r>
          </w:p>
          <w:p w14:paraId="32E42A89">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2. 向房间内所有观众广播事件</w:t>
            </w:r>
          </w:p>
        </w:tc>
        <w:tc>
          <w:tcPr>
            <w:tcW w:w="279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B5E2D38">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"系统生成Sync_Event(PLAY)并广播"；"向房间内所有观众发布Sync_Event"</w:t>
            </w:r>
          </w:p>
        </w:tc>
      </w:tr>
      <w:tr w14:paraId="04E69C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58B1AA66">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JoinController</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B4D5F71">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1. 建立实时连接并加入在线列表</w:t>
            </w:r>
          </w:p>
          <w:p w14:paraId="50729891">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2. 广播"观众加入"通知</w:t>
            </w:r>
          </w:p>
        </w:tc>
        <w:tc>
          <w:tcPr>
            <w:tcW w:w="279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5005E1D0">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"为观众建立实时连接，将其加入在线成员列表"；"系统向成员广播'观众加入'通知"</w:t>
            </w:r>
          </w:p>
        </w:tc>
      </w:tr>
      <w:tr w14:paraId="4C3570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184DF18F">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SyncController</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10A12C1">
            <w:pPr>
              <w:pStyle w:val="36"/>
              <w:keepNext w:val="0"/>
              <w:keepLines w:val="0"/>
              <w:widowControl/>
              <w:numPr>
                <w:ilvl w:val="0"/>
                <w:numId w:val="73"/>
              </w:numPr>
              <w:suppressLineNumbers w:val="0"/>
              <w:spacing w:before="0" w:beforeAutospacing="0" w:after="0" w:afterAutospacing="0"/>
              <w:ind w:left="336" w:right="0" w:hanging="336"/>
              <w:jc w:val="left"/>
            </w:pPr>
            <w:r>
              <w:t xml:space="preserve"> </w:t>
            </w:r>
            <w:r>
              <w:rPr>
                <w:rFonts w:hint="default" w:ascii="Open Sans" w:hAnsi="Open Sans" w:eastAsia="Open Sans" w:cs="Open Sans"/>
                <w:b w:val="0"/>
                <w:bCs w:val="0"/>
                <w:i w:val="0"/>
                <w:iCs w:val="0"/>
                <w:color w:val="333333"/>
                <w:spacing w:val="0"/>
                <w:w w:val="100"/>
                <w:sz w:val="20"/>
                <w:szCs w:val="20"/>
                <w:vertAlign w:val="baseline"/>
              </w:rPr>
              <w:t>读取VideoState并向下发初始化数据</w:t>
            </w:r>
          </w:p>
          <w:p w14:paraId="0AC723A2">
            <w:pPr>
              <w:pStyle w:val="36"/>
              <w:keepNext w:val="0"/>
              <w:keepLines w:val="0"/>
              <w:widowControl/>
              <w:numPr>
                <w:ilvl w:val="0"/>
                <w:numId w:val="73"/>
              </w:numPr>
              <w:suppressLineNumbers w:val="0"/>
              <w:spacing w:before="0" w:beforeAutospacing="0" w:after="0" w:afterAutospacing="0"/>
              <w:ind w:left="336" w:right="0" w:hanging="336"/>
              <w:jc w:val="left"/>
            </w:pPr>
            <w:r>
              <w:t xml:space="preserve"> </w:t>
            </w:r>
            <w:r>
              <w:rPr>
                <w:rFonts w:hint="default" w:ascii="Open Sans" w:hAnsi="Open Sans" w:eastAsia="Open Sans" w:cs="Open Sans"/>
                <w:b w:val="0"/>
                <w:bCs w:val="0"/>
                <w:i w:val="0"/>
                <w:iCs w:val="0"/>
                <w:color w:val="333333"/>
                <w:spacing w:val="0"/>
                <w:w w:val="100"/>
                <w:sz w:val="20"/>
                <w:szCs w:val="20"/>
                <w:vertAlign w:val="baseline"/>
              </w:rPr>
              <w:t>处理SyncEvent并更新观众端播放状态</w:t>
            </w:r>
          </w:p>
        </w:tc>
        <w:tc>
          <w:tcPr>
            <w:tcW w:w="279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16C8A16B">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"系统读取VideoState并向新加入观众下发初始化数据"</w:t>
            </w:r>
          </w:p>
        </w:tc>
      </w:tr>
      <w:tr w14:paraId="6E38FD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771E5F26">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PlaybackController</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74EEED70">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1. 验证创建者权限与状态</w:t>
            </w:r>
          </w:p>
          <w:p w14:paraId="3CDC3719">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2. 验证控制操作的发起者权限及参数有效性</w:t>
            </w:r>
          </w:p>
        </w:tc>
        <w:tc>
          <w:tcPr>
            <w:tcW w:w="279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297E9E19">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"系统验证放映厅创建者权限与连接状态"；"验证发起者具有权限，且参数有效"</w:t>
            </w:r>
          </w:p>
        </w:tc>
      </w:tr>
      <w:tr w14:paraId="621A3E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36575A69">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ChatController</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58286A4E">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1. 验证消息内容合规性</w:t>
            </w:r>
          </w:p>
          <w:p w14:paraId="3E885CC1">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2. 将消息广播给在线成员</w:t>
            </w:r>
          </w:p>
        </w:tc>
        <w:tc>
          <w:tcPr>
            <w:tcW w:w="279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37F5CEC5">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"系统验证消息内容合规"；"系统将消息广播给房间内在线成员"</w:t>
            </w:r>
          </w:p>
        </w:tc>
      </w:tr>
      <w:tr w14:paraId="2E0585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A419054">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RoomDismissalController</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564686B7">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1. 强制断开所有连接</w:t>
            </w:r>
          </w:p>
          <w:p w14:paraId="6C9BAD03">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2. 销毁房间实例及其VideoState</w:t>
            </w:r>
          </w:p>
        </w:tc>
        <w:tc>
          <w:tcPr>
            <w:tcW w:w="279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27ABCCA9">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"强制断开所有成员连接，停止广播"；"销毁房间实例及其VideoState"</w:t>
            </w:r>
          </w:p>
        </w:tc>
      </w:tr>
    </w:tbl>
    <w:p w14:paraId="2E0BCEE6">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2A08F0D7">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rPr>
        <w:t>实体类</w:t>
      </w:r>
    </w:p>
    <w:tbl>
      <w:tblPr>
        <w:tblStyle w:val="39"/>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556"/>
        <w:gridCol w:w="2556"/>
        <w:gridCol w:w="2842"/>
      </w:tblGrid>
      <w:tr w14:paraId="78EE1A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2D1EB644">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bCs/>
                <w:i w:val="0"/>
                <w:iCs w:val="0"/>
                <w:color w:val="333333"/>
                <w:spacing w:val="0"/>
                <w:w w:val="100"/>
                <w:sz w:val="20"/>
                <w:szCs w:val="20"/>
                <w:vertAlign w:val="baseline"/>
              </w:rPr>
              <w:t>类名</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1CFC09DC">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bCs/>
                <w:i w:val="0"/>
                <w:iCs w:val="0"/>
                <w:color w:val="333333"/>
                <w:spacing w:val="0"/>
                <w:w w:val="100"/>
                <w:sz w:val="20"/>
                <w:szCs w:val="20"/>
                <w:vertAlign w:val="baseline"/>
              </w:rPr>
              <w:t>职责</w:t>
            </w:r>
          </w:p>
        </w:tc>
        <w:tc>
          <w:tcPr>
            <w:tcW w:w="2842"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338736AA">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bCs/>
                <w:i w:val="0"/>
                <w:iCs w:val="0"/>
                <w:color w:val="333333"/>
                <w:spacing w:val="0"/>
                <w:w w:val="100"/>
                <w:sz w:val="20"/>
                <w:szCs w:val="20"/>
                <w:vertAlign w:val="baseline"/>
              </w:rPr>
              <w:t>出处</w:t>
            </w:r>
          </w:p>
        </w:tc>
      </w:tr>
      <w:tr w14:paraId="6A2C08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1E9EE03E">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Room</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7BE6D9A5">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存储房间基本信息（ID、配置、房间内人员等）</w:t>
            </w:r>
          </w:p>
        </w:tc>
        <w:tc>
          <w:tcPr>
            <w:tcW w:w="2842"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3CD9380A">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"系统创建新的线上观影室，生成唯一标识"</w:t>
            </w:r>
          </w:p>
        </w:tc>
      </w:tr>
      <w:tr w14:paraId="5B5FF6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740128FA">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VideoState</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CC24FF3">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存储当前视频源、播放状态、进度、倍速、字幕</w:t>
            </w:r>
          </w:p>
        </w:tc>
        <w:tc>
          <w:tcPr>
            <w:tcW w:w="2842"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3CCE311">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"系统初始化视频状态对象(VideoState)"</w:t>
            </w:r>
          </w:p>
        </w:tc>
      </w:tr>
      <w:tr w14:paraId="4C2442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736"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4EA26849">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Participant</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2E5809F3">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存储成员在该房间的身份（创建者/观众）及通信标识。</w:t>
            </w:r>
          </w:p>
          <w:p w14:paraId="5F913190">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维护成员在房间内的交互权限（如控制放映、发言）。</w:t>
            </w:r>
          </w:p>
        </w:tc>
        <w:tc>
          <w:tcPr>
            <w:tcW w:w="2842"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3EBFA2F7">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"将其加入房间在线成员列表"</w:t>
            </w:r>
          </w:p>
        </w:tc>
      </w:tr>
      <w:tr w14:paraId="1F67F7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7F5BDD3">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Message</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09B3353E">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存储聊天消息的内容、发送者、时间等</w:t>
            </w:r>
          </w:p>
        </w:tc>
        <w:tc>
          <w:tcPr>
            <w:tcW w:w="2842"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353CD910">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"任一观众可发送聊天消息或弹幕"</w:t>
            </w:r>
          </w:p>
        </w:tc>
      </w:tr>
      <w:tr w14:paraId="13D724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324" w:hRule="atLeast"/>
        </w:trPr>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1AE6DBE2">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SyncEvent</w:t>
            </w:r>
          </w:p>
        </w:tc>
        <w:tc>
          <w:tcPr>
            <w:tcW w:w="2556"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285586C7">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封装同步指令（播放/跳转等）及参数</w:t>
            </w:r>
          </w:p>
        </w:tc>
        <w:tc>
          <w:tcPr>
            <w:tcW w:w="2842" w:type="dxa"/>
            <w:tcBorders>
              <w:top w:val="single" w:color="CBCDD1" w:sz="4" w:space="0"/>
              <w:left w:val="single" w:color="CBCDD1" w:sz="4" w:space="0"/>
              <w:bottom w:val="single" w:color="CBCDD1" w:sz="4" w:space="0"/>
              <w:right w:val="single" w:color="CBCDD1" w:sz="4" w:space="0"/>
            </w:tcBorders>
            <w:shd w:val="clear" w:color="auto" w:fill="auto"/>
            <w:tcMar>
              <w:top w:w="0" w:type="dxa"/>
              <w:left w:w="86" w:type="dxa"/>
              <w:bottom w:w="0" w:type="dxa"/>
              <w:right w:w="86" w:type="dxa"/>
            </w:tcMar>
            <w:vAlign w:val="center"/>
          </w:tcPr>
          <w:p w14:paraId="3047BDD4">
            <w:pPr>
              <w:pStyle w:val="36"/>
              <w:keepNext w:val="0"/>
              <w:keepLines w:val="0"/>
              <w:widowControl/>
              <w:suppressLineNumbers w:val="0"/>
              <w:spacing w:before="0" w:beforeAutospacing="0" w:after="0" w:afterAutospacing="0"/>
              <w:ind w:left="0" w:right="0"/>
              <w:jc w:val="left"/>
            </w:pPr>
            <w:r>
              <w:rPr>
                <w:rFonts w:hint="default" w:ascii="Open Sans" w:hAnsi="Open Sans" w:eastAsia="Open Sans" w:cs="Open Sans"/>
                <w:b w:val="0"/>
                <w:bCs w:val="0"/>
                <w:i w:val="0"/>
                <w:iCs w:val="0"/>
                <w:color w:val="333333"/>
                <w:spacing w:val="0"/>
                <w:w w:val="100"/>
                <w:sz w:val="20"/>
                <w:szCs w:val="20"/>
                <w:vertAlign w:val="baseline"/>
              </w:rPr>
              <w:t>"系统生成Sync_Event(PLAY)并广播"</w:t>
            </w:r>
          </w:p>
        </w:tc>
      </w:tr>
    </w:tbl>
    <w:p w14:paraId="3EE04C38">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6195F13C">
      <w:pPr>
        <w:pStyle w:val="3"/>
        <w:bidi w:val="0"/>
      </w:pPr>
      <w:r>
        <w:t xml:space="preserve"> </w:t>
      </w:r>
      <w:r>
        <w:rPr>
          <w:rFonts w:hint="default" w:ascii="华文黑体 - Kelvin" w:hAnsi="华文黑体 - Kelvin" w:eastAsia="华文黑体 - Kelvin" w:cs="华文黑体 - Kelvin"/>
          <w:b w:val="0"/>
          <w:bCs w:val="0"/>
          <w:i w:val="0"/>
          <w:iCs w:val="0"/>
          <w:color w:val="000000"/>
          <w:spacing w:val="0"/>
          <w:w w:val="100"/>
          <w:sz w:val="24"/>
          <w:szCs w:val="24"/>
          <w:vertAlign w:val="baseline"/>
        </w:rPr>
        <w:t>顺序模型</w:t>
      </w:r>
    </w:p>
    <w:p w14:paraId="30612849">
      <w:pPr>
        <w:pStyle w:val="36"/>
        <w:keepNext w:val="0"/>
        <w:keepLines w:val="0"/>
        <w:widowControl/>
        <w:suppressLineNumbers w:val="0"/>
        <w:spacing w:before="62" w:beforeAutospacing="0" w:after="62" w:afterAutospacing="0" w:line="14" w:lineRule="atLeast"/>
        <w:ind w:left="0" w:right="0" w:firstLine="420"/>
        <w:jc w:val="left"/>
      </w:pPr>
      <w:r>
        <w:rPr>
          <w:rFonts w:hint="default" w:ascii="方正仿宋_GBK" w:hAnsi="方正仿宋_GBK" w:eastAsia="方正仿宋_GBK" w:cs="方正仿宋_GBK"/>
          <w:b w:val="0"/>
          <w:bCs w:val="0"/>
          <w:i w:val="0"/>
          <w:iCs w:val="0"/>
          <w:color w:val="000000"/>
          <w:spacing w:val="0"/>
          <w:w w:val="100"/>
          <w:sz w:val="21"/>
          <w:szCs w:val="21"/>
          <w:vertAlign w:val="baseline"/>
        </w:rPr>
        <w:t>由于基本流跨度较长，我们将基本流涉分成 “创建者 创建-设置片源”、“观众加入-观众初始化”、“放映控制者 同步放映-观众聊天”、 “放映室创建者 解散房间” 四个阶段，并绘制顺序图。</w:t>
      </w:r>
    </w:p>
    <w:p w14:paraId="6991946E">
      <w:pPr>
        <w:pStyle w:val="6"/>
        <w:bidi w:val="0"/>
      </w:pPr>
      <w:r>
        <w:t xml:space="preserve"> </w:t>
      </w:r>
      <w:r>
        <w:rPr>
          <w:rFonts w:hint="default"/>
        </w:rPr>
        <w:t>创建-设置片源 顺序图</w:t>
      </w:r>
    </w:p>
    <w:p w14:paraId="18BC1D47">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rPr>
        <w:t>创建放映室并进入</w:t>
      </w:r>
    </w:p>
    <w:p w14:paraId="158301EB">
      <w:pPr>
        <w:pStyle w:val="36"/>
        <w:keepNext w:val="0"/>
        <w:keepLines w:val="0"/>
        <w:widowControl/>
        <w:suppressLineNumbers w:val="0"/>
        <w:spacing w:before="0" w:beforeAutospacing="0" w:after="0" w:afterAutospacing="0"/>
        <w:ind w:left="0" w:right="0"/>
        <w:jc w:val="left"/>
      </w:pPr>
      <w:r>
        <w:drawing>
          <wp:inline distT="0" distB="0" distL="114300" distR="114300">
            <wp:extent cx="6115050" cy="3238500"/>
            <wp:effectExtent l="0" t="0" r="11430" b="7620"/>
            <wp:docPr id="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descr="IMG_256"/>
                    <pic:cNvPicPr>
                      <a:picLocks noChangeAspect="1"/>
                    </pic:cNvPicPr>
                  </pic:nvPicPr>
                  <pic:blipFill>
                    <a:blip r:embed="rId6"/>
                    <a:stretch>
                      <a:fillRect/>
                    </a:stretch>
                  </pic:blipFill>
                  <pic:spPr>
                    <a:xfrm>
                      <a:off x="0" y="0"/>
                      <a:ext cx="6115050" cy="3238500"/>
                    </a:xfrm>
                    <a:prstGeom prst="rect">
                      <a:avLst/>
                    </a:prstGeom>
                    <a:noFill/>
                    <a:ln w="9525">
                      <a:noFill/>
                    </a:ln>
                  </pic:spPr>
                </pic:pic>
              </a:graphicData>
            </a:graphic>
          </wp:inline>
        </w:drawing>
      </w:r>
    </w:p>
    <w:p w14:paraId="6097833A">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72CF98D2">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rPr>
        <w:t>设置片源</w:t>
      </w:r>
    </w:p>
    <w:p w14:paraId="23155E6A">
      <w:pPr>
        <w:pStyle w:val="36"/>
        <w:keepNext w:val="0"/>
        <w:keepLines w:val="0"/>
        <w:widowControl/>
        <w:suppressLineNumbers w:val="0"/>
        <w:spacing w:before="0" w:beforeAutospacing="0" w:after="0" w:afterAutospacing="0"/>
        <w:ind w:left="0" w:right="0"/>
        <w:jc w:val="left"/>
      </w:pPr>
      <w:r>
        <w:drawing>
          <wp:inline distT="0" distB="0" distL="114300" distR="114300">
            <wp:extent cx="6115050" cy="3019425"/>
            <wp:effectExtent l="0" t="0" r="11430" b="13335"/>
            <wp:docPr id="9" name="图片 2"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descr="IMG_257"/>
                    <pic:cNvPicPr>
                      <a:picLocks noChangeAspect="1"/>
                    </pic:cNvPicPr>
                  </pic:nvPicPr>
                  <pic:blipFill>
                    <a:blip r:embed="rId7"/>
                    <a:stretch>
                      <a:fillRect/>
                    </a:stretch>
                  </pic:blipFill>
                  <pic:spPr>
                    <a:xfrm>
                      <a:off x="0" y="0"/>
                      <a:ext cx="6115050" cy="3019425"/>
                    </a:xfrm>
                    <a:prstGeom prst="rect">
                      <a:avLst/>
                    </a:prstGeom>
                    <a:noFill/>
                    <a:ln w="9525">
                      <a:noFill/>
                    </a:ln>
                  </pic:spPr>
                </pic:pic>
              </a:graphicData>
            </a:graphic>
          </wp:inline>
        </w:drawing>
      </w:r>
    </w:p>
    <w:p w14:paraId="10799F2F">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提取的操作和属性:</w:t>
      </w:r>
    </w:p>
    <w:p w14:paraId="7F5C22FA">
      <w:pPr>
        <w:pStyle w:val="36"/>
        <w:keepNext w:val="0"/>
        <w:keepLines w:val="0"/>
        <w:widowControl/>
        <w:suppressLineNumbers w:val="0"/>
        <w:spacing w:before="0" w:beforeAutospacing="0" w:after="0" w:afterAutospacing="0"/>
        <w:ind w:left="0" w:right="0"/>
        <w:jc w:val="left"/>
      </w:pPr>
      <w:r>
        <w:rPr>
          <w:rFonts w:hint="default" w:ascii="方正仿宋_GBK" w:hAnsi="方正仿宋_GBK" w:eastAsia="方正仿宋_GBK" w:cs="方正仿宋_GBK"/>
          <w:b w:val="0"/>
          <w:bCs w:val="0"/>
          <w:i w:val="0"/>
          <w:iCs w:val="0"/>
          <w:color w:val="000000"/>
          <w:spacing w:val="0"/>
          <w:w w:val="100"/>
          <w:sz w:val="24"/>
          <w:szCs w:val="24"/>
          <w:vertAlign w:val="baseline"/>
          <w:lang w:val="en-US"/>
        </w:rPr>
        <w:t> </w:t>
      </w:r>
    </w:p>
    <w:p w14:paraId="42CC3C99">
      <w:pPr>
        <w:pStyle w:val="36"/>
        <w:keepNext w:val="0"/>
        <w:keepLines w:val="0"/>
        <w:widowControl/>
        <w:suppressLineNumbers w:val="0"/>
        <w:spacing w:before="0" w:beforeAutospacing="0" w:after="270" w:afterAutospacing="0" w:line="17" w:lineRule="atLeast"/>
        <w:ind w:left="0" w:right="0"/>
        <w:jc w:val="left"/>
      </w:pPr>
      <w:r>
        <w:rPr>
          <w:rFonts w:ascii="Inter" w:hAnsi="Inter" w:eastAsia="Inter" w:cs="Inter"/>
          <w:b/>
          <w:bCs/>
          <w:i w:val="0"/>
          <w:iCs w:val="0"/>
          <w:color w:val="1A1C1E"/>
          <w:spacing w:val="0"/>
          <w:w w:val="100"/>
          <w:sz w:val="25"/>
          <w:szCs w:val="25"/>
          <w:shd w:val="clear" w:fill="FFFFFF"/>
          <w:vertAlign w:val="baseline"/>
        </w:rPr>
        <w:t>边界类</w:t>
      </w:r>
    </w:p>
    <w:p w14:paraId="10B5AF88">
      <w:pPr>
        <w:pStyle w:val="36"/>
        <w:keepNext w:val="0"/>
        <w:keepLines w:val="0"/>
        <w:widowControl/>
        <w:suppressLineNumbers w:val="0"/>
        <w:spacing w:before="0" w:beforeAutospacing="0" w:after="270" w:afterAutospacing="0" w:line="17" w:lineRule="atLeast"/>
        <w:ind w:left="0" w:right="0"/>
        <w:jc w:val="left"/>
      </w:pPr>
      <w:r>
        <w:rPr>
          <w:rFonts w:hint="default" w:ascii="方正仿宋_GBK" w:hAnsi="方正仿宋_GBK" w:eastAsia="方正仿宋_GBK" w:cs="方正仿宋_GBK"/>
          <w:b/>
          <w:bCs/>
          <w:i w:val="0"/>
          <w:iCs w:val="0"/>
          <w:color w:val="1A1C1E"/>
          <w:spacing w:val="0"/>
          <w:w w:val="100"/>
          <w:sz w:val="21"/>
          <w:szCs w:val="21"/>
          <w:shd w:val="clear" w:fill="FFFFFF"/>
          <w:vertAlign w:val="baseline"/>
        </w:rPr>
        <w:t>职责</w:t>
      </w:r>
      <w:r>
        <w:rPr>
          <w:rFonts w:hint="default" w:ascii="方正仿宋_GBK" w:hAnsi="方正仿宋_GBK" w:eastAsia="方正仿宋_GBK" w:cs="方正仿宋_GBK"/>
          <w:b w:val="0"/>
          <w:bCs w:val="0"/>
          <w:i w:val="0"/>
          <w:iCs w:val="0"/>
          <w:color w:val="1A1C1E"/>
          <w:spacing w:val="0"/>
          <w:w w:val="100"/>
          <w:sz w:val="21"/>
          <w:szCs w:val="21"/>
          <w:shd w:val="clear" w:fill="FFFFFF"/>
          <w:vertAlign w:val="baseline"/>
        </w:rPr>
        <w:t>：负责与用户交互（UI显示）或外部系统交互，接收输入并展示结果。</w:t>
      </w:r>
    </w:p>
    <w:p w14:paraId="2E04A24F">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RoomCreationUI (房间创建界面)</w:t>
      </w:r>
    </w:p>
    <w:p w14:paraId="4C058752">
      <w:pPr>
        <w:pStyle w:val="36"/>
        <w:keepNext w:val="0"/>
        <w:keepLines w:val="0"/>
        <w:widowControl/>
        <w:numPr>
          <w:ilvl w:val="0"/>
          <w:numId w:val="74"/>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属性 (Attributes)</w:t>
      </w:r>
      <w:r>
        <w:rPr>
          <w:rFonts w:hint="default" w:ascii="Inter" w:hAnsi="Inter" w:eastAsia="Inter" w:cs="Inter"/>
          <w:b w:val="0"/>
          <w:bCs w:val="0"/>
          <w:i w:val="0"/>
          <w:iCs w:val="0"/>
          <w:color w:val="1A1C1E"/>
          <w:spacing w:val="0"/>
          <w:w w:val="100"/>
          <w:sz w:val="21"/>
          <w:szCs w:val="21"/>
          <w:shd w:val="clear" w:fill="FFFFFF"/>
          <w:vertAlign w:val="baseline"/>
        </w:rPr>
        <w:t>:</w:t>
      </w:r>
    </w:p>
    <w:p w14:paraId="65E97D30">
      <w:pPr>
        <w:pStyle w:val="36"/>
        <w:keepNext w:val="0"/>
        <w:keepLines w:val="0"/>
        <w:widowControl/>
        <w:numPr>
          <w:ilvl w:val="1"/>
          <w:numId w:val="74"/>
        </w:numPr>
        <w:suppressLineNumbers w:val="0"/>
        <w:spacing w:before="0" w:beforeAutospacing="0" w:after="45" w:afterAutospacing="0" w:line="17" w:lineRule="atLeast"/>
        <w:ind w:left="821" w:leftChars="202" w:right="0" w:hanging="336"/>
        <w:jc w:val="left"/>
      </w:pPr>
      <w:r>
        <w:rPr>
          <w:rFonts w:ascii="DM Mono" w:hAnsi="DM Mono" w:eastAsia="DM Mono" w:cs="DM Mono"/>
          <w:b w:val="0"/>
          <w:bCs w:val="0"/>
          <w:i w:val="0"/>
          <w:iCs w:val="0"/>
          <w:color w:val="0F0F10"/>
          <w:spacing w:val="0"/>
          <w:w w:val="100"/>
          <w:sz w:val="24"/>
          <w:szCs w:val="24"/>
          <w:vertAlign w:val="baseline"/>
        </w:rPr>
        <w:t>formFields</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Object</w:t>
      </w:r>
      <w:r>
        <w:rPr>
          <w:rFonts w:hint="default" w:ascii="Inter" w:hAnsi="Inter" w:eastAsia="Inter" w:cs="Inter"/>
          <w:b w:val="0"/>
          <w:bCs w:val="0"/>
          <w:i w:val="0"/>
          <w:iCs w:val="0"/>
          <w:color w:val="1A1C1E"/>
          <w:spacing w:val="0"/>
          <w:w w:val="100"/>
          <w:sz w:val="21"/>
          <w:szCs w:val="21"/>
          <w:shd w:val="clear" w:fill="FFFFFF"/>
          <w:vertAlign w:val="baseline"/>
        </w:rPr>
        <w:t xml:space="preserve"> —— 存储用户输入的标题、密码、最大人数等临时数据。</w:t>
      </w:r>
    </w:p>
    <w:p w14:paraId="6E62C48E">
      <w:pPr>
        <w:pStyle w:val="36"/>
        <w:keepNext w:val="0"/>
        <w:keepLines w:val="0"/>
        <w:widowControl/>
        <w:numPr>
          <w:ilvl w:val="0"/>
          <w:numId w:val="74"/>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16D1DD01">
      <w:pPr>
        <w:pStyle w:val="36"/>
        <w:keepNext w:val="0"/>
        <w:keepLines w:val="0"/>
        <w:widowControl/>
        <w:numPr>
          <w:ilvl w:val="1"/>
          <w:numId w:val="74"/>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displayForm()</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展示填写房间信息的表单。</w:t>
      </w:r>
    </w:p>
    <w:p w14:paraId="29DE730B">
      <w:pPr>
        <w:pStyle w:val="36"/>
        <w:keepNext w:val="0"/>
        <w:keepLines w:val="0"/>
        <w:widowControl/>
        <w:numPr>
          <w:ilvl w:val="1"/>
          <w:numId w:val="74"/>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submitConfig()</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w:t>
      </w:r>
      <w:r>
        <w:rPr>
          <w:rFonts w:hint="default" w:ascii="Inter" w:hAnsi="Inter" w:eastAsia="Inter" w:cs="Inter"/>
          <w:b/>
          <w:bCs/>
          <w:i w:val="0"/>
          <w:iCs w:val="0"/>
          <w:color w:val="1A1C1E"/>
          <w:spacing w:val="0"/>
          <w:w w:val="100"/>
          <w:sz w:val="21"/>
          <w:szCs w:val="21"/>
          <w:shd w:val="clear" w:fill="FFFFFF"/>
          <w:vertAlign w:val="baseline"/>
        </w:rPr>
        <w:t>(序列图 2)</w:t>
      </w:r>
      <w:r>
        <w:rPr>
          <w:rFonts w:hint="default" w:ascii="Inter" w:hAnsi="Inter" w:eastAsia="Inter" w:cs="Inter"/>
          <w:b w:val="0"/>
          <w:bCs w:val="0"/>
          <w:i w:val="0"/>
          <w:iCs w:val="0"/>
          <w:color w:val="1A1C1E"/>
          <w:spacing w:val="0"/>
          <w:w w:val="100"/>
          <w:sz w:val="21"/>
          <w:szCs w:val="21"/>
          <w:shd w:val="clear" w:fill="FFFFFF"/>
          <w:vertAlign w:val="baseline"/>
        </w:rPr>
        <w:t xml:space="preserve"> 将用户填写的配置提交给控制器。</w:t>
      </w:r>
    </w:p>
    <w:p w14:paraId="50BFB735">
      <w:pPr>
        <w:pStyle w:val="36"/>
        <w:keepNext w:val="0"/>
        <w:keepLines w:val="0"/>
        <w:widowControl/>
        <w:numPr>
          <w:ilvl w:val="1"/>
          <w:numId w:val="74"/>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promptNicknameInput()</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w:t>
      </w:r>
      <w:r>
        <w:rPr>
          <w:rFonts w:hint="default" w:ascii="Inter" w:hAnsi="Inter" w:eastAsia="Inter" w:cs="Inter"/>
          <w:b/>
          <w:bCs/>
          <w:i w:val="0"/>
          <w:iCs w:val="0"/>
          <w:color w:val="1A1C1E"/>
          <w:spacing w:val="0"/>
          <w:w w:val="100"/>
          <w:sz w:val="21"/>
          <w:szCs w:val="21"/>
          <w:shd w:val="clear" w:fill="FFFFFF"/>
          <w:vertAlign w:val="baseline"/>
        </w:rPr>
        <w:t>(序列图 2.3)</w:t>
      </w:r>
      <w:r>
        <w:rPr>
          <w:rFonts w:hint="default" w:ascii="Inter" w:hAnsi="Inter" w:eastAsia="Inter" w:cs="Inter"/>
          <w:b w:val="0"/>
          <w:bCs w:val="0"/>
          <w:i w:val="0"/>
          <w:iCs w:val="0"/>
          <w:color w:val="1A1C1E"/>
          <w:spacing w:val="0"/>
          <w:w w:val="100"/>
          <w:sz w:val="21"/>
          <w:szCs w:val="21"/>
          <w:shd w:val="clear" w:fill="FFFFFF"/>
          <w:vertAlign w:val="baseline"/>
        </w:rPr>
        <w:t xml:space="preserve"> 弹出弹窗要求输入昵称。</w:t>
      </w:r>
    </w:p>
    <w:p w14:paraId="1E355737">
      <w:pPr>
        <w:pStyle w:val="36"/>
        <w:keepNext w:val="0"/>
        <w:keepLines w:val="0"/>
        <w:widowControl/>
        <w:numPr>
          <w:ilvl w:val="1"/>
          <w:numId w:val="74"/>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showRoomInterface()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w:t>
      </w:r>
      <w:r>
        <w:rPr>
          <w:rFonts w:hint="default" w:ascii="Inter" w:hAnsi="Inter" w:eastAsia="Inter" w:cs="Inter"/>
          <w:b/>
          <w:bCs/>
          <w:i w:val="0"/>
          <w:iCs w:val="0"/>
          <w:color w:val="1A1C1E"/>
          <w:spacing w:val="0"/>
          <w:w w:val="100"/>
          <w:sz w:val="21"/>
          <w:szCs w:val="21"/>
          <w:shd w:val="clear" w:fill="FFFFFF"/>
          <w:vertAlign w:val="baseline"/>
        </w:rPr>
        <w:t>(序列图 3.2)</w:t>
      </w:r>
      <w:r>
        <w:rPr>
          <w:rFonts w:hint="default" w:ascii="Inter" w:hAnsi="Inter" w:eastAsia="Inter" w:cs="Inter"/>
          <w:b w:val="0"/>
          <w:bCs w:val="0"/>
          <w:i w:val="0"/>
          <w:iCs w:val="0"/>
          <w:color w:val="1A1C1E"/>
          <w:spacing w:val="0"/>
          <w:w w:val="100"/>
          <w:sz w:val="21"/>
          <w:szCs w:val="21"/>
          <w:shd w:val="clear" w:fill="FFFFFF"/>
          <w:vertAlign w:val="baseline"/>
        </w:rPr>
        <w:t xml:space="preserve"> 创建成功后跳转至房间主界面。</w:t>
      </w:r>
    </w:p>
    <w:p w14:paraId="65D5D9B1">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VideoSourceSettingUI (片源设置界面)</w:t>
      </w:r>
    </w:p>
    <w:p w14:paraId="2F3EF1D3">
      <w:pPr>
        <w:pStyle w:val="36"/>
        <w:keepNext w:val="0"/>
        <w:keepLines w:val="0"/>
        <w:widowControl/>
        <w:numPr>
          <w:ilvl w:val="0"/>
          <w:numId w:val="75"/>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3429E0FF">
      <w:pPr>
        <w:pStyle w:val="36"/>
        <w:keepNext w:val="0"/>
        <w:keepLines w:val="0"/>
        <w:widowControl/>
        <w:numPr>
          <w:ilvl w:val="1"/>
          <w:numId w:val="75"/>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displayInputBox()</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展示URL输入框。</w:t>
      </w:r>
    </w:p>
    <w:p w14:paraId="22E5B216">
      <w:pPr>
        <w:pStyle w:val="36"/>
        <w:keepNext w:val="0"/>
        <w:keepLines w:val="0"/>
        <w:widowControl/>
        <w:numPr>
          <w:ilvl w:val="1"/>
          <w:numId w:val="75"/>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submitUrl(url)</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w:t>
      </w:r>
      <w:r>
        <w:rPr>
          <w:rFonts w:hint="default" w:ascii="Inter" w:hAnsi="Inter" w:eastAsia="Inter" w:cs="Inter"/>
          <w:b/>
          <w:bCs/>
          <w:i w:val="0"/>
          <w:iCs w:val="0"/>
          <w:color w:val="1A1C1E"/>
          <w:spacing w:val="0"/>
          <w:w w:val="100"/>
          <w:sz w:val="21"/>
          <w:szCs w:val="21"/>
          <w:shd w:val="clear" w:fill="FFFFFF"/>
          <w:vertAlign w:val="baseline"/>
        </w:rPr>
        <w:t>(序列图 1)</w:t>
      </w:r>
      <w:r>
        <w:rPr>
          <w:rFonts w:hint="default" w:ascii="Inter" w:hAnsi="Inter" w:eastAsia="Inter" w:cs="Inter"/>
          <w:b w:val="0"/>
          <w:bCs w:val="0"/>
          <w:i w:val="0"/>
          <w:iCs w:val="0"/>
          <w:color w:val="1A1C1E"/>
          <w:spacing w:val="0"/>
          <w:w w:val="100"/>
          <w:sz w:val="21"/>
          <w:szCs w:val="21"/>
          <w:shd w:val="clear" w:fill="FFFFFF"/>
          <w:vertAlign w:val="baseline"/>
        </w:rPr>
        <w:t xml:space="preserve"> 用户点击确认后，将URL发送给 </w:t>
      </w:r>
      <w:r>
        <w:rPr>
          <w:rFonts w:hint="default" w:ascii="DM Mono" w:hAnsi="DM Mono" w:eastAsia="DM Mono" w:cs="DM Mono"/>
          <w:b w:val="0"/>
          <w:bCs w:val="0"/>
          <w:i w:val="0"/>
          <w:iCs w:val="0"/>
          <w:color w:val="0F0F10"/>
          <w:spacing w:val="0"/>
          <w:w w:val="100"/>
          <w:sz w:val="24"/>
          <w:szCs w:val="24"/>
          <w:vertAlign w:val="baseline"/>
        </w:rPr>
        <w:t>VideoStateController</w:t>
      </w:r>
      <w:r>
        <w:rPr>
          <w:rFonts w:hint="default" w:ascii="Inter" w:hAnsi="Inter" w:eastAsia="Inter" w:cs="Inter"/>
          <w:b w:val="0"/>
          <w:bCs w:val="0"/>
          <w:i w:val="0"/>
          <w:iCs w:val="0"/>
          <w:color w:val="1A1C1E"/>
          <w:spacing w:val="0"/>
          <w:w w:val="100"/>
          <w:sz w:val="21"/>
          <w:szCs w:val="21"/>
          <w:shd w:val="clear" w:fill="FFFFFF"/>
          <w:vertAlign w:val="baseline"/>
        </w:rPr>
        <w:t>。</w:t>
      </w:r>
    </w:p>
    <w:p w14:paraId="6FC1A91C">
      <w:pPr>
        <w:pStyle w:val="36"/>
        <w:keepNext w:val="0"/>
        <w:keepLines w:val="0"/>
        <w:widowControl/>
        <w:numPr>
          <w:ilvl w:val="1"/>
          <w:numId w:val="75"/>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showError(message)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当链接校验失败时提示用户。</w:t>
      </w:r>
    </w:p>
    <w:p w14:paraId="5954C54A">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VideoPlayerUI (播放器界面 - 观众端)</w:t>
      </w:r>
    </w:p>
    <w:p w14:paraId="5DBE6A3B">
      <w:pPr>
        <w:pStyle w:val="36"/>
        <w:keepNext w:val="0"/>
        <w:keepLines w:val="0"/>
        <w:widowControl/>
        <w:numPr>
          <w:ilvl w:val="0"/>
          <w:numId w:val="76"/>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4AD8A05A">
      <w:pPr>
        <w:pStyle w:val="36"/>
        <w:keepNext w:val="0"/>
        <w:keepLines w:val="0"/>
        <w:widowControl/>
        <w:numPr>
          <w:ilvl w:val="1"/>
          <w:numId w:val="76"/>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loadResource(url)</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加载视频流。</w:t>
      </w:r>
    </w:p>
    <w:p w14:paraId="3B39E806">
      <w:pPr>
        <w:pStyle w:val="36"/>
        <w:keepNext w:val="0"/>
        <w:keepLines w:val="0"/>
        <w:widowControl/>
        <w:numPr>
          <w:ilvl w:val="1"/>
          <w:numId w:val="76"/>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updatePlaybackStatus(status)</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根据同步事件（播放/暂停）更新本地播放器状态。</w:t>
      </w:r>
    </w:p>
    <w:p w14:paraId="0D4E2054">
      <w:pPr>
        <w:pStyle w:val="36"/>
        <w:keepNext w:val="0"/>
        <w:keepLines w:val="0"/>
        <w:widowControl/>
        <w:suppressLineNumbers w:val="0"/>
        <w:spacing w:before="0" w:beforeAutospacing="0" w:after="0" w:afterAutospacing="0"/>
        <w:ind w:left="0" w:right="0"/>
        <w:jc w:val="left"/>
      </w:pPr>
      <w:r>
        <w:rPr>
          <w:rFonts w:hint="default" w:ascii="方正仿宋_GBK" w:hAnsi="方正仿宋_GBK" w:eastAsia="方正仿宋_GBK" w:cs="方正仿宋_GBK"/>
          <w:b w:val="0"/>
          <w:bCs w:val="0"/>
          <w:i w:val="0"/>
          <w:iCs w:val="0"/>
          <w:color w:val="000000"/>
          <w:spacing w:val="0"/>
          <w:w w:val="100"/>
          <w:sz w:val="24"/>
          <w:szCs w:val="24"/>
          <w:vertAlign w:val="baseline"/>
          <w:lang w:val="en-US"/>
        </w:rPr>
        <w:t> </w:t>
      </w:r>
    </w:p>
    <w:p w14:paraId="42FB4B65">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09E2C9CC">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bCs/>
          <w:i w:val="0"/>
          <w:iCs w:val="0"/>
          <w:color w:val="000000"/>
          <w:spacing w:val="0"/>
          <w:w w:val="100"/>
          <w:sz w:val="28"/>
          <w:szCs w:val="28"/>
          <w:vertAlign w:val="baseline"/>
        </w:rPr>
        <w:t>控制类</w:t>
      </w:r>
    </w:p>
    <w:p w14:paraId="3AD7A7E9">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RoomCreationController (房间创建控制器)</w:t>
      </w:r>
    </w:p>
    <w:p w14:paraId="172550FB">
      <w:pPr>
        <w:pStyle w:val="36"/>
        <w:keepNext w:val="0"/>
        <w:keepLines w:val="0"/>
        <w:widowControl/>
        <w:numPr>
          <w:ilvl w:val="0"/>
          <w:numId w:val="77"/>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55DB09BF">
      <w:pPr>
        <w:pStyle w:val="36"/>
        <w:keepNext w:val="0"/>
        <w:keepLines w:val="0"/>
        <w:widowControl/>
        <w:numPr>
          <w:ilvl w:val="1"/>
          <w:numId w:val="77"/>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createRoom(config)</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接收UI传来的配置，协调创建流程。</w:t>
      </w:r>
    </w:p>
    <w:p w14:paraId="3BFE6274">
      <w:pPr>
        <w:pStyle w:val="36"/>
        <w:keepNext w:val="0"/>
        <w:keepLines w:val="0"/>
        <w:widowControl/>
        <w:numPr>
          <w:ilvl w:val="1"/>
          <w:numId w:val="77"/>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validateConfig(config)</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Boolean</w:t>
      </w:r>
      <w:r>
        <w:rPr>
          <w:rFonts w:hint="default" w:ascii="Inter" w:hAnsi="Inter" w:eastAsia="Inter" w:cs="Inter"/>
          <w:b w:val="0"/>
          <w:bCs w:val="0"/>
          <w:i w:val="0"/>
          <w:iCs w:val="0"/>
          <w:color w:val="1A1C1E"/>
          <w:spacing w:val="0"/>
          <w:w w:val="100"/>
          <w:sz w:val="21"/>
          <w:szCs w:val="21"/>
          <w:shd w:val="clear" w:fill="FFFFFF"/>
          <w:vertAlign w:val="baseline"/>
        </w:rPr>
        <w:t xml:space="preserve"> —— </w:t>
      </w:r>
      <w:r>
        <w:rPr>
          <w:rFonts w:hint="default" w:ascii="Inter" w:hAnsi="Inter" w:eastAsia="Inter" w:cs="Inter"/>
          <w:b/>
          <w:bCs/>
          <w:i w:val="0"/>
          <w:iCs w:val="0"/>
          <w:color w:val="1A1C1E"/>
          <w:spacing w:val="0"/>
          <w:w w:val="100"/>
          <w:sz w:val="21"/>
          <w:szCs w:val="21"/>
          <w:shd w:val="clear" w:fill="FFFFFF"/>
          <w:vertAlign w:val="baseline"/>
        </w:rPr>
        <w:t>(序列图 2.1.1)</w:t>
      </w:r>
      <w:r>
        <w:rPr>
          <w:rFonts w:hint="default" w:ascii="Inter" w:hAnsi="Inter" w:eastAsia="Inter" w:cs="Inter"/>
          <w:b w:val="0"/>
          <w:bCs w:val="0"/>
          <w:i w:val="0"/>
          <w:iCs w:val="0"/>
          <w:color w:val="1A1C1E"/>
          <w:spacing w:val="0"/>
          <w:w w:val="100"/>
          <w:sz w:val="21"/>
          <w:szCs w:val="21"/>
          <w:shd w:val="clear" w:fill="FFFFFF"/>
          <w:vertAlign w:val="baseline"/>
        </w:rPr>
        <w:t xml:space="preserve"> 校验参数合法性（如密码强度、人数限制）。</w:t>
      </w:r>
    </w:p>
    <w:p w14:paraId="423A2AA0">
      <w:pPr>
        <w:pStyle w:val="36"/>
        <w:keepNext w:val="0"/>
        <w:keepLines w:val="0"/>
        <w:widowControl/>
        <w:numPr>
          <w:ilvl w:val="1"/>
          <w:numId w:val="77"/>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setCreator(nickname)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w:t>
      </w:r>
      <w:r>
        <w:rPr>
          <w:rFonts w:hint="default" w:ascii="Inter" w:hAnsi="Inter" w:eastAsia="Inter" w:cs="Inter"/>
          <w:b/>
          <w:bCs/>
          <w:i w:val="0"/>
          <w:iCs w:val="0"/>
          <w:color w:val="1A1C1E"/>
          <w:spacing w:val="0"/>
          <w:w w:val="100"/>
          <w:sz w:val="21"/>
          <w:szCs w:val="21"/>
          <w:shd w:val="clear" w:fill="FFFFFF"/>
          <w:vertAlign w:val="baseline"/>
        </w:rPr>
        <w:t>(序列图 3.1)</w:t>
      </w:r>
      <w:r>
        <w:rPr>
          <w:rFonts w:hint="default" w:ascii="Inter" w:hAnsi="Inter" w:eastAsia="Inter" w:cs="Inter"/>
          <w:b w:val="0"/>
          <w:bCs w:val="0"/>
          <w:i w:val="0"/>
          <w:iCs w:val="0"/>
          <w:color w:val="1A1C1E"/>
          <w:spacing w:val="0"/>
          <w:w w:val="100"/>
          <w:sz w:val="21"/>
          <w:szCs w:val="21"/>
          <w:shd w:val="clear" w:fill="FFFFFF"/>
          <w:vertAlign w:val="baseline"/>
        </w:rPr>
        <w:t xml:space="preserve"> 将当前用户关联为房间的创建者（Owner）。</w:t>
      </w:r>
    </w:p>
    <w:p w14:paraId="1E07E6C2">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VideoStateController (视频状态控制器)</w:t>
      </w:r>
    </w:p>
    <w:p w14:paraId="4EC55BDA">
      <w:pPr>
        <w:pStyle w:val="36"/>
        <w:keepNext w:val="0"/>
        <w:keepLines w:val="0"/>
        <w:widowControl/>
        <w:numPr>
          <w:ilvl w:val="0"/>
          <w:numId w:val="78"/>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2D455E59">
      <w:pPr>
        <w:pStyle w:val="36"/>
        <w:keepNext w:val="0"/>
        <w:keepLines w:val="0"/>
        <w:widowControl/>
        <w:numPr>
          <w:ilvl w:val="1"/>
          <w:numId w:val="78"/>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initVideoState()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w:t>
      </w:r>
      <w:r>
        <w:rPr>
          <w:rFonts w:hint="default" w:ascii="Inter" w:hAnsi="Inter" w:eastAsia="Inter" w:cs="Inter"/>
          <w:b/>
          <w:bCs/>
          <w:i w:val="0"/>
          <w:iCs w:val="0"/>
          <w:color w:val="1A1C1E"/>
          <w:spacing w:val="0"/>
          <w:w w:val="100"/>
          <w:sz w:val="21"/>
          <w:szCs w:val="21"/>
          <w:shd w:val="clear" w:fill="FFFFFF"/>
          <w:vertAlign w:val="baseline"/>
        </w:rPr>
        <w:t>(序列图 2.1.3)</w:t>
      </w:r>
      <w:r>
        <w:rPr>
          <w:rFonts w:hint="default" w:ascii="Inter" w:hAnsi="Inter" w:eastAsia="Inter" w:cs="Inter"/>
          <w:b w:val="0"/>
          <w:bCs w:val="0"/>
          <w:i w:val="0"/>
          <w:iCs w:val="0"/>
          <w:color w:val="1A1C1E"/>
          <w:spacing w:val="0"/>
          <w:w w:val="100"/>
          <w:sz w:val="21"/>
          <w:szCs w:val="21"/>
          <w:shd w:val="clear" w:fill="FFFFFF"/>
          <w:vertAlign w:val="baseline"/>
        </w:rPr>
        <w:t xml:space="preserve"> 在房间创建时，初始化视频状态实体。</w:t>
      </w:r>
    </w:p>
    <w:p w14:paraId="132EDF5D">
      <w:pPr>
        <w:pStyle w:val="36"/>
        <w:keepNext w:val="0"/>
        <w:keepLines w:val="0"/>
        <w:widowControl/>
        <w:numPr>
          <w:ilvl w:val="1"/>
          <w:numId w:val="78"/>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setMediaSource(url)</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w:t>
      </w:r>
      <w:r>
        <w:rPr>
          <w:rFonts w:hint="default" w:ascii="Inter" w:hAnsi="Inter" w:eastAsia="Inter" w:cs="Inter"/>
          <w:b/>
          <w:bCs/>
          <w:i w:val="0"/>
          <w:iCs w:val="0"/>
          <w:color w:val="1A1C1E"/>
          <w:spacing w:val="0"/>
          <w:w w:val="100"/>
          <w:sz w:val="21"/>
          <w:szCs w:val="21"/>
          <w:shd w:val="clear" w:fill="FFFFFF"/>
          <w:vertAlign w:val="baseline"/>
        </w:rPr>
        <w:t>(序列图 1.1)</w:t>
      </w:r>
      <w:r>
        <w:rPr>
          <w:rFonts w:hint="default" w:ascii="Inter" w:hAnsi="Inter" w:eastAsia="Inter" w:cs="Inter"/>
          <w:b w:val="0"/>
          <w:bCs w:val="0"/>
          <w:i w:val="0"/>
          <w:iCs w:val="0"/>
          <w:color w:val="1A1C1E"/>
          <w:spacing w:val="0"/>
          <w:w w:val="100"/>
          <w:sz w:val="21"/>
          <w:szCs w:val="21"/>
          <w:shd w:val="clear" w:fill="FFFFFF"/>
          <w:vertAlign w:val="baseline"/>
        </w:rPr>
        <w:t xml:space="preserve"> 响应设置片源的请求。</w:t>
      </w:r>
    </w:p>
    <w:p w14:paraId="66230899">
      <w:pPr>
        <w:pStyle w:val="36"/>
        <w:keepNext w:val="0"/>
        <w:keepLines w:val="0"/>
        <w:widowControl/>
        <w:numPr>
          <w:ilvl w:val="1"/>
          <w:numId w:val="78"/>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validateUrl(url)</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Boolean</w:t>
      </w:r>
      <w:r>
        <w:rPr>
          <w:rFonts w:hint="default" w:ascii="Inter" w:hAnsi="Inter" w:eastAsia="Inter" w:cs="Inter"/>
          <w:b w:val="0"/>
          <w:bCs w:val="0"/>
          <w:i w:val="0"/>
          <w:iCs w:val="0"/>
          <w:color w:val="1A1C1E"/>
          <w:spacing w:val="0"/>
          <w:w w:val="100"/>
          <w:sz w:val="21"/>
          <w:szCs w:val="21"/>
          <w:shd w:val="clear" w:fill="FFFFFF"/>
          <w:vertAlign w:val="baseline"/>
        </w:rPr>
        <w:t xml:space="preserve"> —— </w:t>
      </w:r>
      <w:r>
        <w:rPr>
          <w:rFonts w:hint="default" w:ascii="Inter" w:hAnsi="Inter" w:eastAsia="Inter" w:cs="Inter"/>
          <w:b/>
          <w:bCs/>
          <w:i w:val="0"/>
          <w:iCs w:val="0"/>
          <w:color w:val="1A1C1E"/>
          <w:spacing w:val="0"/>
          <w:w w:val="100"/>
          <w:sz w:val="21"/>
          <w:szCs w:val="21"/>
          <w:shd w:val="clear" w:fill="FFFFFF"/>
          <w:vertAlign w:val="baseline"/>
        </w:rPr>
        <w:t>(序列图 1.1.1)</w:t>
      </w:r>
      <w:r>
        <w:rPr>
          <w:rFonts w:hint="default" w:ascii="Inter" w:hAnsi="Inter" w:eastAsia="Inter" w:cs="Inter"/>
          <w:b w:val="0"/>
          <w:bCs w:val="0"/>
          <w:i w:val="0"/>
          <w:iCs w:val="0"/>
          <w:color w:val="1A1C1E"/>
          <w:spacing w:val="0"/>
          <w:w w:val="100"/>
          <w:sz w:val="21"/>
          <w:szCs w:val="21"/>
          <w:shd w:val="clear" w:fill="FFFFFF"/>
          <w:vertAlign w:val="baseline"/>
        </w:rPr>
        <w:t xml:space="preserve"> 验证视频链接的格式和可达性（是否有效）。</w:t>
      </w:r>
    </w:p>
    <w:p w14:paraId="2729C2C8">
      <w:pPr>
        <w:pStyle w:val="36"/>
        <w:keepNext w:val="0"/>
        <w:keepLines w:val="0"/>
        <w:widowControl/>
        <w:numPr>
          <w:ilvl w:val="1"/>
          <w:numId w:val="78"/>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broadcastSourceChange(url)</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w:t>
      </w:r>
      <w:r>
        <w:rPr>
          <w:rFonts w:hint="default" w:ascii="Inter" w:hAnsi="Inter" w:eastAsia="Inter" w:cs="Inter"/>
          <w:b/>
          <w:bCs/>
          <w:i w:val="0"/>
          <w:iCs w:val="0"/>
          <w:color w:val="1A1C1E"/>
          <w:spacing w:val="0"/>
          <w:w w:val="100"/>
          <w:sz w:val="21"/>
          <w:szCs w:val="21"/>
          <w:shd w:val="clear" w:fill="FFFFFF"/>
          <w:vertAlign w:val="baseline"/>
        </w:rPr>
        <w:t>(序列图 1.1.4)</w:t>
      </w:r>
      <w:r>
        <w:rPr>
          <w:rFonts w:hint="default" w:ascii="Inter" w:hAnsi="Inter" w:eastAsia="Inter" w:cs="Inter"/>
          <w:b w:val="0"/>
          <w:bCs w:val="0"/>
          <w:i w:val="0"/>
          <w:iCs w:val="0"/>
          <w:color w:val="1A1C1E"/>
          <w:spacing w:val="0"/>
          <w:w w:val="100"/>
          <w:sz w:val="21"/>
          <w:szCs w:val="21"/>
          <w:shd w:val="clear" w:fill="FFFFFF"/>
          <w:vertAlign w:val="baseline"/>
        </w:rPr>
        <w:t xml:space="preserve"> 通知同步控制器去广播“切片”事件。</w:t>
      </w:r>
    </w:p>
    <w:p w14:paraId="0BF47067">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SyncEventController (同步事件控制器)</w:t>
      </w:r>
    </w:p>
    <w:p w14:paraId="2374321F">
      <w:pPr>
        <w:pStyle w:val="36"/>
        <w:keepNext w:val="0"/>
        <w:keepLines w:val="0"/>
        <w:widowControl/>
        <w:numPr>
          <w:ilvl w:val="0"/>
          <w:numId w:val="79"/>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0DADE3B5">
      <w:pPr>
        <w:pStyle w:val="36"/>
        <w:keepNext w:val="0"/>
        <w:keepLines w:val="0"/>
        <w:widowControl/>
        <w:numPr>
          <w:ilvl w:val="1"/>
          <w:numId w:val="79"/>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generateSyncEvent(type, data)</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Event</w:t>
      </w:r>
      <w:r>
        <w:rPr>
          <w:rFonts w:hint="default" w:ascii="Inter" w:hAnsi="Inter" w:eastAsia="Inter" w:cs="Inter"/>
          <w:b w:val="0"/>
          <w:bCs w:val="0"/>
          <w:i w:val="0"/>
          <w:iCs w:val="0"/>
          <w:color w:val="1A1C1E"/>
          <w:spacing w:val="0"/>
          <w:w w:val="100"/>
          <w:sz w:val="21"/>
          <w:szCs w:val="21"/>
          <w:shd w:val="clear" w:fill="FFFFFF"/>
          <w:vertAlign w:val="baseline"/>
        </w:rPr>
        <w:t xml:space="preserve"> —— 封装同步指令（如播放、暂停、切源）。</w:t>
      </w:r>
    </w:p>
    <w:p w14:paraId="7E6CEE08">
      <w:pPr>
        <w:pStyle w:val="36"/>
        <w:keepNext w:val="0"/>
        <w:keepLines w:val="0"/>
        <w:widowControl/>
        <w:numPr>
          <w:ilvl w:val="1"/>
          <w:numId w:val="79"/>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broadcastToRoom(event)</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w:t>
      </w:r>
      <w:r>
        <w:rPr>
          <w:rFonts w:hint="default" w:ascii="Inter" w:hAnsi="Inter" w:eastAsia="Inter" w:cs="Inter"/>
          <w:b/>
          <w:bCs/>
          <w:i w:val="0"/>
          <w:iCs w:val="0"/>
          <w:color w:val="1A1C1E"/>
          <w:spacing w:val="0"/>
          <w:w w:val="100"/>
          <w:sz w:val="21"/>
          <w:szCs w:val="21"/>
          <w:shd w:val="clear" w:fill="FFFFFF"/>
          <w:vertAlign w:val="baseline"/>
        </w:rPr>
        <w:t>(序列图 1.1.4.1)</w:t>
      </w:r>
      <w:r>
        <w:rPr>
          <w:rFonts w:hint="default" w:ascii="Inter" w:hAnsi="Inter" w:eastAsia="Inter" w:cs="Inter"/>
          <w:b w:val="0"/>
          <w:bCs w:val="0"/>
          <w:i w:val="0"/>
          <w:iCs w:val="0"/>
          <w:color w:val="1A1C1E"/>
          <w:spacing w:val="0"/>
          <w:w w:val="100"/>
          <w:sz w:val="21"/>
          <w:szCs w:val="21"/>
          <w:shd w:val="clear" w:fill="FFFFFF"/>
          <w:vertAlign w:val="baseline"/>
        </w:rPr>
        <w:t xml:space="preserve"> 将事件推送到房间内所有在线观众的客户端。</w:t>
      </w:r>
    </w:p>
    <w:p w14:paraId="00F51B67">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bCs/>
          <w:i w:val="0"/>
          <w:iCs w:val="0"/>
          <w:color w:val="000000"/>
          <w:spacing w:val="0"/>
          <w:w w:val="100"/>
          <w:sz w:val="28"/>
          <w:szCs w:val="28"/>
          <w:vertAlign w:val="baseline"/>
        </w:rPr>
        <w:t>实体类</w:t>
      </w:r>
    </w:p>
    <w:p w14:paraId="14A3237D">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Room (房间)</w:t>
      </w:r>
    </w:p>
    <w:p w14:paraId="54415FB4">
      <w:pPr>
        <w:pStyle w:val="36"/>
        <w:keepNext w:val="0"/>
        <w:keepLines w:val="0"/>
        <w:widowControl/>
        <w:numPr>
          <w:ilvl w:val="0"/>
          <w:numId w:val="80"/>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属性 (Attributes)</w:t>
      </w:r>
      <w:r>
        <w:rPr>
          <w:rFonts w:hint="default" w:ascii="Inter" w:hAnsi="Inter" w:eastAsia="Inter" w:cs="Inter"/>
          <w:b w:val="0"/>
          <w:bCs w:val="0"/>
          <w:i w:val="0"/>
          <w:iCs w:val="0"/>
          <w:color w:val="1A1C1E"/>
          <w:spacing w:val="0"/>
          <w:w w:val="100"/>
          <w:sz w:val="21"/>
          <w:szCs w:val="21"/>
          <w:shd w:val="clear" w:fill="FFFFFF"/>
          <w:vertAlign w:val="baseline"/>
        </w:rPr>
        <w:t>:</w:t>
      </w:r>
    </w:p>
    <w:p w14:paraId="39C014E3">
      <w:pPr>
        <w:pStyle w:val="36"/>
        <w:keepNext w:val="0"/>
        <w:keepLines w:val="0"/>
        <w:widowControl/>
        <w:numPr>
          <w:ilvl w:val="1"/>
          <w:numId w:val="80"/>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roomID</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String</w:t>
      </w:r>
      <w:r>
        <w:rPr>
          <w:rFonts w:hint="default" w:ascii="Inter" w:hAnsi="Inter" w:eastAsia="Inter" w:cs="Inter"/>
          <w:b w:val="0"/>
          <w:bCs w:val="0"/>
          <w:i w:val="0"/>
          <w:iCs w:val="0"/>
          <w:color w:val="1A1C1E"/>
          <w:spacing w:val="0"/>
          <w:w w:val="100"/>
          <w:sz w:val="21"/>
          <w:szCs w:val="21"/>
          <w:shd w:val="clear" w:fill="FFFFFF"/>
          <w:vertAlign w:val="baseline"/>
        </w:rPr>
        <w:t xml:space="preserve"> —— 房间的唯一标识符。</w:t>
      </w:r>
    </w:p>
    <w:p w14:paraId="2D2EFBA5">
      <w:pPr>
        <w:pStyle w:val="36"/>
        <w:keepNext w:val="0"/>
        <w:keepLines w:val="0"/>
        <w:widowControl/>
        <w:numPr>
          <w:ilvl w:val="1"/>
          <w:numId w:val="80"/>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config</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Object</w:t>
      </w:r>
      <w:r>
        <w:rPr>
          <w:rFonts w:hint="default" w:ascii="Inter" w:hAnsi="Inter" w:eastAsia="Inter" w:cs="Inter"/>
          <w:b w:val="0"/>
          <w:bCs w:val="0"/>
          <w:i w:val="0"/>
          <w:iCs w:val="0"/>
          <w:color w:val="1A1C1E"/>
          <w:spacing w:val="0"/>
          <w:w w:val="100"/>
          <w:sz w:val="21"/>
          <w:szCs w:val="21"/>
          <w:shd w:val="clear" w:fill="FFFFFF"/>
          <w:vertAlign w:val="baseline"/>
        </w:rPr>
        <w:t xml:space="preserve"> —— 包含房间标题、人数上限、密码、公告等配置信息。</w:t>
      </w:r>
    </w:p>
    <w:p w14:paraId="190180B2">
      <w:pPr>
        <w:pStyle w:val="36"/>
        <w:keepNext w:val="0"/>
        <w:keepLines w:val="0"/>
        <w:widowControl/>
        <w:numPr>
          <w:ilvl w:val="1"/>
          <w:numId w:val="80"/>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creatorID</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String</w:t>
      </w:r>
      <w:r>
        <w:rPr>
          <w:rFonts w:hint="default" w:ascii="Inter" w:hAnsi="Inter" w:eastAsia="Inter" w:cs="Inter"/>
          <w:b w:val="0"/>
          <w:bCs w:val="0"/>
          <w:i w:val="0"/>
          <w:iCs w:val="0"/>
          <w:color w:val="1A1C1E"/>
          <w:spacing w:val="0"/>
          <w:w w:val="100"/>
          <w:sz w:val="21"/>
          <w:szCs w:val="21"/>
          <w:shd w:val="clear" w:fill="FFFFFF"/>
          <w:vertAlign w:val="baseline"/>
        </w:rPr>
        <w:t xml:space="preserve"> —— 创建者的ID，用于权限判断。</w:t>
      </w:r>
    </w:p>
    <w:p w14:paraId="1E721922">
      <w:pPr>
        <w:pStyle w:val="36"/>
        <w:keepNext w:val="0"/>
        <w:keepLines w:val="0"/>
        <w:widowControl/>
        <w:numPr>
          <w:ilvl w:val="1"/>
          <w:numId w:val="80"/>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participantList</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List&lt;Participant&gt;</w:t>
      </w:r>
      <w:r>
        <w:rPr>
          <w:rFonts w:hint="default" w:ascii="Inter" w:hAnsi="Inter" w:eastAsia="Inter" w:cs="Inter"/>
          <w:b w:val="0"/>
          <w:bCs w:val="0"/>
          <w:i w:val="0"/>
          <w:iCs w:val="0"/>
          <w:color w:val="1A1C1E"/>
          <w:spacing w:val="0"/>
          <w:w w:val="100"/>
          <w:sz w:val="21"/>
          <w:szCs w:val="21"/>
          <w:shd w:val="clear" w:fill="FFFFFF"/>
          <w:vertAlign w:val="baseline"/>
        </w:rPr>
        <w:t xml:space="preserve"> —— 当前房间内所有在线成员的列表。</w:t>
      </w:r>
    </w:p>
    <w:p w14:paraId="60A4F080">
      <w:pPr>
        <w:pStyle w:val="36"/>
        <w:keepNext w:val="0"/>
        <w:keepLines w:val="0"/>
        <w:widowControl/>
        <w:numPr>
          <w:ilvl w:val="0"/>
          <w:numId w:val="80"/>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498E9B58">
      <w:pPr>
        <w:pStyle w:val="36"/>
        <w:keepNext w:val="0"/>
        <w:keepLines w:val="0"/>
        <w:widowControl/>
        <w:numPr>
          <w:ilvl w:val="1"/>
          <w:numId w:val="80"/>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create(roomID, config)</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Constructor</w:t>
      </w:r>
      <w:r>
        <w:rPr>
          <w:rFonts w:hint="default" w:ascii="Inter" w:hAnsi="Inter" w:eastAsia="Inter" w:cs="Inter"/>
          <w:b w:val="0"/>
          <w:bCs w:val="0"/>
          <w:i w:val="0"/>
          <w:iCs w:val="0"/>
          <w:color w:val="1A1C1E"/>
          <w:spacing w:val="0"/>
          <w:w w:val="100"/>
          <w:sz w:val="21"/>
          <w:szCs w:val="21"/>
          <w:shd w:val="clear" w:fill="FFFFFF"/>
          <w:vertAlign w:val="baseline"/>
        </w:rPr>
        <w:t xml:space="preserve"> —— 根据配置信息初始化一个房间实例。</w:t>
      </w:r>
    </w:p>
    <w:p w14:paraId="108CEC8B">
      <w:pPr>
        <w:pStyle w:val="36"/>
        <w:keepNext w:val="0"/>
        <w:keepLines w:val="0"/>
        <w:widowControl/>
        <w:numPr>
          <w:ilvl w:val="1"/>
          <w:numId w:val="80"/>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addMember(participant)</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将一个新的参与者对象加入到成员列表中。</w:t>
      </w:r>
    </w:p>
    <w:p w14:paraId="71C92B4F">
      <w:pPr>
        <w:pStyle w:val="36"/>
        <w:keepNext w:val="0"/>
        <w:keepLines w:val="0"/>
        <w:widowControl/>
        <w:numPr>
          <w:ilvl w:val="1"/>
          <w:numId w:val="80"/>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removeMember(participantID)</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从成员列表中移除离开的用户。</w:t>
      </w:r>
    </w:p>
    <w:p w14:paraId="6749D580">
      <w:pPr>
        <w:pStyle w:val="36"/>
        <w:keepNext w:val="0"/>
        <w:keepLines w:val="0"/>
        <w:widowControl/>
        <w:numPr>
          <w:ilvl w:val="1"/>
          <w:numId w:val="80"/>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dismiss()</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标记房间为解散状态，清理资源。</w:t>
      </w:r>
    </w:p>
    <w:p w14:paraId="3A31E122">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VideoState (视频状态)</w:t>
      </w:r>
    </w:p>
    <w:p w14:paraId="68F78E39">
      <w:pPr>
        <w:pStyle w:val="36"/>
        <w:keepNext w:val="0"/>
        <w:keepLines w:val="0"/>
        <w:widowControl/>
        <w:numPr>
          <w:ilvl w:val="0"/>
          <w:numId w:val="81"/>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属性 (Attributes)</w:t>
      </w:r>
      <w:r>
        <w:rPr>
          <w:rFonts w:hint="default" w:ascii="Inter" w:hAnsi="Inter" w:eastAsia="Inter" w:cs="Inter"/>
          <w:b w:val="0"/>
          <w:bCs w:val="0"/>
          <w:i w:val="0"/>
          <w:iCs w:val="0"/>
          <w:color w:val="1A1C1E"/>
          <w:spacing w:val="0"/>
          <w:w w:val="100"/>
          <w:sz w:val="21"/>
          <w:szCs w:val="21"/>
          <w:shd w:val="clear" w:fill="FFFFFF"/>
          <w:vertAlign w:val="baseline"/>
        </w:rPr>
        <w:t>:</w:t>
      </w:r>
    </w:p>
    <w:p w14:paraId="0CCC5DC4">
      <w:pPr>
        <w:pStyle w:val="36"/>
        <w:keepNext w:val="0"/>
        <w:keepLines w:val="0"/>
        <w:widowControl/>
        <w:numPr>
          <w:ilvl w:val="1"/>
          <w:numId w:val="81"/>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videoURL</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String</w:t>
      </w:r>
      <w:r>
        <w:rPr>
          <w:rFonts w:hint="default" w:ascii="Inter" w:hAnsi="Inter" w:eastAsia="Inter" w:cs="Inter"/>
          <w:b w:val="0"/>
          <w:bCs w:val="0"/>
          <w:i w:val="0"/>
          <w:iCs w:val="0"/>
          <w:color w:val="1A1C1E"/>
          <w:spacing w:val="0"/>
          <w:w w:val="100"/>
          <w:sz w:val="21"/>
          <w:szCs w:val="21"/>
          <w:shd w:val="clear" w:fill="FFFFFF"/>
          <w:vertAlign w:val="baseline"/>
        </w:rPr>
        <w:t xml:space="preserve"> —— 当前播放的视频资源链接。</w:t>
      </w:r>
    </w:p>
    <w:p w14:paraId="7066FBFA">
      <w:pPr>
        <w:pStyle w:val="36"/>
        <w:keepNext w:val="0"/>
        <w:keepLines w:val="0"/>
        <w:widowControl/>
        <w:numPr>
          <w:ilvl w:val="1"/>
          <w:numId w:val="81"/>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isPlaying</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Boolean</w:t>
      </w:r>
      <w:r>
        <w:rPr>
          <w:rFonts w:hint="default" w:ascii="Inter" w:hAnsi="Inter" w:eastAsia="Inter" w:cs="Inter"/>
          <w:b w:val="0"/>
          <w:bCs w:val="0"/>
          <w:i w:val="0"/>
          <w:iCs w:val="0"/>
          <w:color w:val="1A1C1E"/>
          <w:spacing w:val="0"/>
          <w:w w:val="100"/>
          <w:sz w:val="21"/>
          <w:szCs w:val="21"/>
          <w:shd w:val="clear" w:fill="FFFFFF"/>
          <w:vertAlign w:val="baseline"/>
        </w:rPr>
        <w:t xml:space="preserve"> —— 播放状态（true为播放，false为暂停）。</w:t>
      </w:r>
    </w:p>
    <w:p w14:paraId="1FF18623">
      <w:pPr>
        <w:pStyle w:val="36"/>
        <w:keepNext w:val="0"/>
        <w:keepLines w:val="0"/>
        <w:widowControl/>
        <w:numPr>
          <w:ilvl w:val="1"/>
          <w:numId w:val="81"/>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currentTime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Double</w:t>
      </w:r>
      <w:r>
        <w:rPr>
          <w:rFonts w:hint="default" w:ascii="Inter" w:hAnsi="Inter" w:eastAsia="Inter" w:cs="Inter"/>
          <w:b w:val="0"/>
          <w:bCs w:val="0"/>
          <w:i w:val="0"/>
          <w:iCs w:val="0"/>
          <w:color w:val="1A1C1E"/>
          <w:spacing w:val="0"/>
          <w:w w:val="100"/>
          <w:sz w:val="21"/>
          <w:szCs w:val="21"/>
          <w:shd w:val="clear" w:fill="FFFFFF"/>
          <w:vertAlign w:val="baseline"/>
        </w:rPr>
        <w:t xml:space="preserve"> —— 当前视频播放的进度时间戳。</w:t>
      </w:r>
    </w:p>
    <w:p w14:paraId="488952DF">
      <w:pPr>
        <w:pStyle w:val="36"/>
        <w:keepNext w:val="0"/>
        <w:keepLines w:val="0"/>
        <w:widowControl/>
        <w:numPr>
          <w:ilvl w:val="1"/>
          <w:numId w:val="81"/>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playbackSpeed</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Float</w:t>
      </w:r>
      <w:r>
        <w:rPr>
          <w:rFonts w:hint="default" w:ascii="Inter" w:hAnsi="Inter" w:eastAsia="Inter" w:cs="Inter"/>
          <w:b w:val="0"/>
          <w:bCs w:val="0"/>
          <w:i w:val="0"/>
          <w:iCs w:val="0"/>
          <w:color w:val="1A1C1E"/>
          <w:spacing w:val="0"/>
          <w:w w:val="100"/>
          <w:sz w:val="21"/>
          <w:szCs w:val="21"/>
          <w:shd w:val="clear" w:fill="FFFFFF"/>
          <w:vertAlign w:val="baseline"/>
        </w:rPr>
        <w:t xml:space="preserve"> —— 当前的播放倍速（如 1.0, 1.5）。</w:t>
      </w:r>
    </w:p>
    <w:p w14:paraId="091A6CC8">
      <w:pPr>
        <w:pStyle w:val="36"/>
        <w:keepNext w:val="0"/>
        <w:keepLines w:val="0"/>
        <w:widowControl/>
        <w:numPr>
          <w:ilvl w:val="1"/>
          <w:numId w:val="81"/>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subtitleSettings</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Object</w:t>
      </w:r>
      <w:r>
        <w:rPr>
          <w:rFonts w:hint="default" w:ascii="Inter" w:hAnsi="Inter" w:eastAsia="Inter" w:cs="Inter"/>
          <w:b w:val="0"/>
          <w:bCs w:val="0"/>
          <w:i w:val="0"/>
          <w:iCs w:val="0"/>
          <w:color w:val="1A1C1E"/>
          <w:spacing w:val="0"/>
          <w:w w:val="100"/>
          <w:sz w:val="21"/>
          <w:szCs w:val="21"/>
          <w:shd w:val="clear" w:fill="FFFFFF"/>
          <w:vertAlign w:val="baseline"/>
        </w:rPr>
        <w:t xml:space="preserve"> —— 字幕相关的配置。</w:t>
      </w:r>
    </w:p>
    <w:p w14:paraId="17D1B623">
      <w:pPr>
        <w:pStyle w:val="36"/>
        <w:keepNext w:val="0"/>
        <w:keepLines w:val="0"/>
        <w:widowControl/>
        <w:numPr>
          <w:ilvl w:val="0"/>
          <w:numId w:val="81"/>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53EE3510">
      <w:pPr>
        <w:pStyle w:val="36"/>
        <w:keepNext w:val="0"/>
        <w:keepLines w:val="0"/>
        <w:widowControl/>
        <w:numPr>
          <w:ilvl w:val="1"/>
          <w:numId w:val="81"/>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createDefault()</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初始化默认状态（无视频、暂停、进度0）。</w:t>
      </w:r>
    </w:p>
    <w:p w14:paraId="4625228B">
      <w:pPr>
        <w:pStyle w:val="36"/>
        <w:keepNext w:val="0"/>
        <w:keepLines w:val="0"/>
        <w:widowControl/>
        <w:numPr>
          <w:ilvl w:val="1"/>
          <w:numId w:val="81"/>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updateSource(url)</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更新视频源地址，重置进度。</w:t>
      </w:r>
    </w:p>
    <w:p w14:paraId="0ACA2758">
      <w:pPr>
        <w:pStyle w:val="36"/>
        <w:keepNext w:val="0"/>
        <w:keepLines w:val="0"/>
        <w:widowControl/>
        <w:numPr>
          <w:ilvl w:val="1"/>
          <w:numId w:val="81"/>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updateState(isPlaying, time)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w:t>
      </w:r>
      <w:r>
        <w:rPr>
          <w:rFonts w:hint="default" w:ascii="Inter" w:hAnsi="Inter" w:eastAsia="Inter" w:cs="Inter"/>
          <w:b w:val="0"/>
          <w:bCs w:val="0"/>
          <w:i w:val="0"/>
          <w:iCs w:val="0"/>
          <w:color w:val="1A1C1E"/>
          <w:spacing w:val="0"/>
          <w:w w:val="100"/>
          <w:sz w:val="21"/>
          <w:szCs w:val="21"/>
          <w:shd w:val="clear" w:fill="FFFFFF"/>
          <w:vertAlign w:val="baseline"/>
        </w:rPr>
        <w:t xml:space="preserve"> —— 更新播放/暂停状态和当前进度。</w:t>
      </w:r>
    </w:p>
    <w:p w14:paraId="06AFF55B">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Participant (参与者)</w:t>
      </w:r>
    </w:p>
    <w:p w14:paraId="2789E424">
      <w:pPr>
        <w:pStyle w:val="36"/>
        <w:keepNext w:val="0"/>
        <w:keepLines w:val="0"/>
        <w:widowControl/>
        <w:numPr>
          <w:ilvl w:val="0"/>
          <w:numId w:val="82"/>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属性 (Attributes)</w:t>
      </w:r>
      <w:r>
        <w:rPr>
          <w:rFonts w:hint="default" w:ascii="Inter" w:hAnsi="Inter" w:eastAsia="Inter" w:cs="Inter"/>
          <w:b w:val="0"/>
          <w:bCs w:val="0"/>
          <w:i w:val="0"/>
          <w:iCs w:val="0"/>
          <w:color w:val="1A1C1E"/>
          <w:spacing w:val="0"/>
          <w:w w:val="100"/>
          <w:sz w:val="21"/>
          <w:szCs w:val="21"/>
          <w:shd w:val="clear" w:fill="FFFFFF"/>
          <w:vertAlign w:val="baseline"/>
        </w:rPr>
        <w:t>:</w:t>
      </w:r>
    </w:p>
    <w:p w14:paraId="2D2442EB">
      <w:pPr>
        <w:pStyle w:val="36"/>
        <w:keepNext w:val="0"/>
        <w:keepLines w:val="0"/>
        <w:widowControl/>
        <w:numPr>
          <w:ilvl w:val="1"/>
          <w:numId w:val="82"/>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nickname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String</w:t>
      </w:r>
      <w:r>
        <w:rPr>
          <w:rFonts w:hint="default" w:ascii="Inter" w:hAnsi="Inter" w:eastAsia="Inter" w:cs="Inter"/>
          <w:b w:val="0"/>
          <w:bCs w:val="0"/>
          <w:i w:val="0"/>
          <w:iCs w:val="0"/>
          <w:color w:val="1A1C1E"/>
          <w:spacing w:val="0"/>
          <w:w w:val="100"/>
          <w:sz w:val="21"/>
          <w:szCs w:val="21"/>
          <w:shd w:val="clear" w:fill="FFFFFF"/>
          <w:vertAlign w:val="baseline"/>
        </w:rPr>
        <w:t xml:space="preserve"> —— 用户在房间内显示的昵称。</w:t>
      </w:r>
    </w:p>
    <w:p w14:paraId="2F80B927">
      <w:pPr>
        <w:pStyle w:val="36"/>
        <w:keepNext w:val="0"/>
        <w:keepLines w:val="0"/>
        <w:widowControl/>
        <w:numPr>
          <w:ilvl w:val="1"/>
          <w:numId w:val="82"/>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role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Enum</w:t>
      </w:r>
      <w:r>
        <w:rPr>
          <w:rFonts w:hint="default" w:ascii="Inter" w:hAnsi="Inter" w:eastAsia="Inter" w:cs="Inter"/>
          <w:b w:val="0"/>
          <w:bCs w:val="0"/>
          <w:i w:val="0"/>
          <w:iCs w:val="0"/>
          <w:color w:val="1A1C1E"/>
          <w:spacing w:val="0"/>
          <w:w w:val="100"/>
          <w:sz w:val="21"/>
          <w:szCs w:val="21"/>
          <w:shd w:val="clear" w:fill="FFFFFF"/>
          <w:vertAlign w:val="baseline"/>
        </w:rPr>
        <w:t xml:space="preserve"> —— 用户的角色（"Creator" 创建者 / "Audience" 观众）。</w:t>
      </w:r>
    </w:p>
    <w:p w14:paraId="62256BE8">
      <w:pPr>
        <w:pStyle w:val="36"/>
        <w:keepNext w:val="0"/>
        <w:keepLines w:val="0"/>
        <w:widowControl/>
        <w:numPr>
          <w:ilvl w:val="1"/>
          <w:numId w:val="82"/>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connectionID</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String</w:t>
      </w:r>
      <w:r>
        <w:rPr>
          <w:rFonts w:hint="default" w:ascii="Inter" w:hAnsi="Inter" w:eastAsia="Inter" w:cs="Inter"/>
          <w:b w:val="0"/>
          <w:bCs w:val="0"/>
          <w:i w:val="0"/>
          <w:iCs w:val="0"/>
          <w:color w:val="1A1C1E"/>
          <w:spacing w:val="0"/>
          <w:w w:val="100"/>
          <w:sz w:val="21"/>
          <w:szCs w:val="21"/>
          <w:shd w:val="clear" w:fill="FFFFFF"/>
          <w:vertAlign w:val="baseline"/>
        </w:rPr>
        <w:t xml:space="preserve"> —— 用户的网络连接标识（Socket ID等）。</w:t>
      </w:r>
    </w:p>
    <w:p w14:paraId="678A10E0">
      <w:pPr>
        <w:pStyle w:val="36"/>
        <w:keepNext w:val="0"/>
        <w:keepLines w:val="0"/>
        <w:widowControl/>
        <w:numPr>
          <w:ilvl w:val="1"/>
          <w:numId w:val="82"/>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permissions</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List&lt;String&gt;</w:t>
      </w:r>
      <w:r>
        <w:rPr>
          <w:rFonts w:hint="default" w:ascii="Inter" w:hAnsi="Inter" w:eastAsia="Inter" w:cs="Inter"/>
          <w:b w:val="0"/>
          <w:bCs w:val="0"/>
          <w:i w:val="0"/>
          <w:iCs w:val="0"/>
          <w:color w:val="1A1C1E"/>
          <w:spacing w:val="0"/>
          <w:w w:val="100"/>
          <w:sz w:val="21"/>
          <w:szCs w:val="21"/>
          <w:shd w:val="clear" w:fill="FFFFFF"/>
          <w:vertAlign w:val="baseline"/>
        </w:rPr>
        <w:t xml:space="preserve"> —— 用户拥有的权限列表（如控制播放、发言）。</w:t>
      </w:r>
    </w:p>
    <w:p w14:paraId="34393C09">
      <w:pPr>
        <w:pStyle w:val="36"/>
        <w:keepNext w:val="0"/>
        <w:keepLines w:val="0"/>
        <w:widowControl/>
        <w:numPr>
          <w:ilvl w:val="0"/>
          <w:numId w:val="82"/>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591B01EE">
      <w:pPr>
        <w:pStyle w:val="36"/>
        <w:keepNext w:val="0"/>
        <w:keepLines w:val="0"/>
        <w:widowControl/>
        <w:numPr>
          <w:ilvl w:val="1"/>
          <w:numId w:val="82"/>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create(nickname, role)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Constructor</w:t>
      </w:r>
      <w:r>
        <w:rPr>
          <w:rFonts w:hint="default" w:ascii="Inter" w:hAnsi="Inter" w:eastAsia="Inter" w:cs="Inter"/>
          <w:b w:val="0"/>
          <w:bCs w:val="0"/>
          <w:i w:val="0"/>
          <w:iCs w:val="0"/>
          <w:color w:val="1A1C1E"/>
          <w:spacing w:val="0"/>
          <w:w w:val="100"/>
          <w:sz w:val="21"/>
          <w:szCs w:val="21"/>
          <w:shd w:val="clear" w:fill="FFFFFF"/>
          <w:vertAlign w:val="baseline"/>
        </w:rPr>
        <w:t xml:space="preserve"> —— 创建一个参与者实例并设定初始角色。</w:t>
      </w:r>
    </w:p>
    <w:p w14:paraId="1DEEA3AA">
      <w:pPr>
        <w:pStyle w:val="36"/>
        <w:keepNext w:val="0"/>
        <w:keepLines w:val="0"/>
        <w:widowControl/>
        <w:numPr>
          <w:ilvl w:val="1"/>
          <w:numId w:val="82"/>
        </w:numPr>
        <w:suppressLineNumbers w:val="0"/>
        <w:spacing w:before="0" w:beforeAutospacing="0" w:after="45" w:afterAutospacing="0" w:line="17" w:lineRule="atLeast"/>
        <w:ind w:left="821" w:leftChars="202" w:right="0" w:hanging="336"/>
        <w:jc w:val="left"/>
      </w:pPr>
      <w:r>
        <w:rPr>
          <w:rFonts w:hint="default" w:ascii="DM Mono" w:hAnsi="DM Mono" w:eastAsia="DM Mono" w:cs="DM Mono"/>
          <w:b w:val="0"/>
          <w:bCs w:val="0"/>
          <w:i w:val="0"/>
          <w:iCs w:val="0"/>
          <w:color w:val="0F0F10"/>
          <w:spacing w:val="0"/>
          <w:w w:val="100"/>
          <w:sz w:val="24"/>
          <w:szCs w:val="24"/>
          <w:vertAlign w:val="baseline"/>
        </w:rPr>
        <w:t>hasPermission(action)</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Boolean</w:t>
      </w:r>
      <w:r>
        <w:rPr>
          <w:rFonts w:hint="default" w:ascii="Inter" w:hAnsi="Inter" w:eastAsia="Inter" w:cs="Inter"/>
          <w:b w:val="0"/>
          <w:bCs w:val="0"/>
          <w:i w:val="0"/>
          <w:iCs w:val="0"/>
          <w:color w:val="1A1C1E"/>
          <w:spacing w:val="0"/>
          <w:w w:val="100"/>
          <w:sz w:val="21"/>
          <w:szCs w:val="21"/>
          <w:shd w:val="clear" w:fill="FFFFFF"/>
          <w:vertAlign w:val="baseline"/>
        </w:rPr>
        <w:t xml:space="preserve"> —— 检查该用户是否拥有执行某动作的权限。</w:t>
      </w:r>
    </w:p>
    <w:p w14:paraId="0E3FDB78">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SyncEvent (同步事件)</w:t>
      </w:r>
    </w:p>
    <w:p w14:paraId="2333489B">
      <w:pPr>
        <w:pStyle w:val="36"/>
        <w:keepNext w:val="0"/>
        <w:keepLines w:val="0"/>
        <w:widowControl/>
        <w:numPr>
          <w:ilvl w:val="0"/>
          <w:numId w:val="83"/>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属性</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DM Mono" w:hAnsi="DM Mono" w:eastAsia="DM Mono" w:cs="DM Mono"/>
          <w:b w:val="0"/>
          <w:bCs w:val="0"/>
          <w:i w:val="0"/>
          <w:iCs w:val="0"/>
          <w:color w:val="0F0F10"/>
          <w:spacing w:val="0"/>
          <w:w w:val="100"/>
          <w:sz w:val="24"/>
          <w:szCs w:val="24"/>
          <w:vertAlign w:val="baseline"/>
        </w:rPr>
        <w:t>eventType</w:t>
      </w:r>
      <w:r>
        <w:rPr>
          <w:rFonts w:hint="default" w:ascii="Inter" w:hAnsi="Inter" w:eastAsia="Inter" w:cs="Inter"/>
          <w:b w:val="0"/>
          <w:bCs w:val="0"/>
          <w:i w:val="0"/>
          <w:iCs w:val="0"/>
          <w:color w:val="1A1C1E"/>
          <w:spacing w:val="0"/>
          <w:w w:val="100"/>
          <w:sz w:val="21"/>
          <w:szCs w:val="21"/>
          <w:shd w:val="clear" w:fill="FFFFFF"/>
          <w:vertAlign w:val="baseline"/>
        </w:rPr>
        <w:t xml:space="preserve"> (事件类型: PLAY, PAUSE, SEEK, CHANGE_SOURCE), </w:t>
      </w:r>
      <w:r>
        <w:rPr>
          <w:rFonts w:hint="default" w:ascii="DM Mono" w:hAnsi="DM Mono" w:eastAsia="DM Mono" w:cs="DM Mono"/>
          <w:b w:val="0"/>
          <w:bCs w:val="0"/>
          <w:i w:val="0"/>
          <w:iCs w:val="0"/>
          <w:color w:val="0F0F10"/>
          <w:spacing w:val="0"/>
          <w:w w:val="100"/>
          <w:sz w:val="24"/>
          <w:szCs w:val="24"/>
          <w:vertAlign w:val="baseline"/>
        </w:rPr>
        <w:t>payload</w:t>
      </w:r>
      <w:r>
        <w:rPr>
          <w:rFonts w:hint="default" w:ascii="Inter" w:hAnsi="Inter" w:eastAsia="Inter" w:cs="Inter"/>
          <w:b w:val="0"/>
          <w:bCs w:val="0"/>
          <w:i w:val="0"/>
          <w:iCs w:val="0"/>
          <w:color w:val="1A1C1E"/>
          <w:spacing w:val="0"/>
          <w:w w:val="100"/>
          <w:sz w:val="21"/>
          <w:szCs w:val="21"/>
          <w:shd w:val="clear" w:fill="FFFFFF"/>
          <w:vertAlign w:val="baseline"/>
        </w:rPr>
        <w:t xml:space="preserve"> (负载数据: 时间戳, URL)。</w:t>
      </w:r>
    </w:p>
    <w:p w14:paraId="30A5BD17">
      <w:pPr>
        <w:pStyle w:val="36"/>
        <w:keepNext w:val="0"/>
        <w:keepLines w:val="0"/>
        <w:widowControl/>
        <w:numPr>
          <w:ilvl w:val="0"/>
          <w:numId w:val="83"/>
        </w:numPr>
        <w:suppressLineNumbers w:val="0"/>
        <w:spacing w:before="0" w:beforeAutospacing="0" w:after="45" w:afterAutospacing="0" w:line="17" w:lineRule="atLeast"/>
        <w:ind w:left="480" w:right="0"/>
        <w:jc w:val="left"/>
      </w:pPr>
      <w:r>
        <w:rPr>
          <w:rFonts w:hint="default" w:ascii="Inter" w:hAnsi="Inter" w:eastAsia="Inter" w:cs="Inter"/>
          <w:b/>
          <w:bCs/>
          <w:i w:val="0"/>
          <w:iCs w:val="0"/>
          <w:color w:val="1A1C1E"/>
          <w:spacing w:val="0"/>
          <w:w w:val="100"/>
          <w:sz w:val="21"/>
          <w:szCs w:val="21"/>
          <w:shd w:val="clear" w:fill="FFFFFF"/>
          <w:vertAlign w:val="baseline"/>
        </w:rPr>
        <w:t>操作</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DM Mono" w:hAnsi="DM Mono" w:eastAsia="DM Mono" w:cs="DM Mono"/>
          <w:b w:val="0"/>
          <w:bCs w:val="0"/>
          <w:i w:val="0"/>
          <w:iCs w:val="0"/>
          <w:color w:val="0F0F10"/>
          <w:spacing w:val="0"/>
          <w:w w:val="100"/>
          <w:sz w:val="24"/>
          <w:szCs w:val="24"/>
          <w:vertAlign w:val="baseline"/>
        </w:rPr>
        <w:t>serialize()</w:t>
      </w:r>
      <w:r>
        <w:rPr>
          <w:rFonts w:hint="default" w:ascii="Inter" w:hAnsi="Inter" w:eastAsia="Inter" w:cs="Inter"/>
          <w:b w:val="0"/>
          <w:bCs w:val="0"/>
          <w:i w:val="0"/>
          <w:iCs w:val="0"/>
          <w:color w:val="1A1C1E"/>
          <w:spacing w:val="0"/>
          <w:w w:val="100"/>
          <w:sz w:val="21"/>
          <w:szCs w:val="21"/>
          <w:shd w:val="clear" w:fill="FFFFFF"/>
          <w:vertAlign w:val="baseline"/>
        </w:rPr>
        <w:t xml:space="preserve"> (序列化为网络传输格式)。</w:t>
      </w:r>
    </w:p>
    <w:p w14:paraId="648AC8CC">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1F07AC5D">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25934199">
      <w:pPr>
        <w:pStyle w:val="6"/>
        <w:bidi w:val="0"/>
      </w:pPr>
      <w:r>
        <w:rPr>
          <w:rFonts w:hint="default"/>
        </w:rPr>
        <w:t>观众加入-观众初始化 顺序图</w:t>
      </w:r>
    </w:p>
    <w:p w14:paraId="52AC831C">
      <w:pPr>
        <w:pStyle w:val="36"/>
        <w:keepNext w:val="0"/>
        <w:keepLines w:val="0"/>
        <w:widowControl/>
        <w:suppressLineNumbers w:val="0"/>
        <w:spacing w:before="62" w:beforeAutospacing="0" w:after="62" w:afterAutospacing="0" w:line="14" w:lineRule="atLeast"/>
        <w:ind w:left="0" w:right="0" w:firstLine="420"/>
        <w:jc w:val="left"/>
      </w:pPr>
      <w:r>
        <w:rPr>
          <w:rFonts w:hint="default" w:ascii="方正仿宋_GBK" w:hAnsi="方正仿宋_GBK" w:eastAsia="方正仿宋_GBK" w:cs="方正仿宋_GBK"/>
          <w:b w:val="0"/>
          <w:bCs w:val="0"/>
          <w:i w:val="0"/>
          <w:iCs w:val="0"/>
          <w:color w:val="000000"/>
          <w:spacing w:val="0"/>
          <w:w w:val="100"/>
          <w:sz w:val="21"/>
          <w:szCs w:val="21"/>
          <w:vertAlign w:val="baseline"/>
        </w:rPr>
        <w:t>观众加入房间并建立连接 顺序图</w:t>
      </w:r>
    </w:p>
    <w:p w14:paraId="5FDE3C75">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1CBCD947">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65AE83D2">
      <w:pPr>
        <w:pStyle w:val="36"/>
        <w:keepNext w:val="0"/>
        <w:keepLines w:val="0"/>
        <w:widowControl/>
        <w:suppressLineNumbers w:val="0"/>
        <w:spacing w:before="62" w:beforeAutospacing="0" w:after="62" w:afterAutospacing="0" w:line="14" w:lineRule="atLeast"/>
        <w:ind w:left="0" w:right="0" w:firstLine="420"/>
        <w:jc w:val="left"/>
      </w:pPr>
      <w:r>
        <w:drawing>
          <wp:inline distT="0" distB="0" distL="114300" distR="114300">
            <wp:extent cx="6115050" cy="4476750"/>
            <wp:effectExtent l="0" t="0" r="11430" b="3810"/>
            <wp:docPr id="7" name="图片 3"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descr="IMG_258"/>
                    <pic:cNvPicPr>
                      <a:picLocks noChangeAspect="1"/>
                    </pic:cNvPicPr>
                  </pic:nvPicPr>
                  <pic:blipFill>
                    <a:blip r:embed="rId8"/>
                    <a:stretch>
                      <a:fillRect/>
                    </a:stretch>
                  </pic:blipFill>
                  <pic:spPr>
                    <a:xfrm>
                      <a:off x="0" y="0"/>
                      <a:ext cx="6115050" cy="4476750"/>
                    </a:xfrm>
                    <a:prstGeom prst="rect">
                      <a:avLst/>
                    </a:prstGeom>
                    <a:noFill/>
                    <a:ln w="9525">
                      <a:noFill/>
                    </a:ln>
                  </pic:spPr>
                </pic:pic>
              </a:graphicData>
            </a:graphic>
          </wp:inline>
        </w:drawing>
      </w:r>
    </w:p>
    <w:p w14:paraId="697501B1">
      <w:pPr>
        <w:pStyle w:val="36"/>
        <w:keepNext w:val="0"/>
        <w:keepLines w:val="0"/>
        <w:widowControl/>
        <w:suppressLineNumbers w:val="0"/>
        <w:spacing w:before="0" w:beforeAutospacing="0" w:after="0" w:afterAutospacing="0"/>
        <w:ind w:left="0" w:right="0"/>
        <w:jc w:val="left"/>
      </w:pPr>
      <w:r>
        <w:rPr>
          <w:rFonts w:hint="default" w:ascii="方正仿宋_GBK" w:hAnsi="方正仿宋_GBK" w:eastAsia="方正仿宋_GBK" w:cs="方正仿宋_GBK"/>
          <w:b w:val="0"/>
          <w:bCs w:val="0"/>
          <w:i w:val="0"/>
          <w:iCs w:val="0"/>
          <w:color w:val="000000"/>
          <w:spacing w:val="0"/>
          <w:w w:val="100"/>
          <w:sz w:val="24"/>
          <w:szCs w:val="24"/>
          <w:vertAlign w:val="baseline"/>
        </w:rPr>
        <w:t>观众加入房间后初始化本地播放器顺序图</w:t>
      </w:r>
    </w:p>
    <w:p w14:paraId="7DC4C08F">
      <w:pPr>
        <w:pStyle w:val="36"/>
        <w:keepNext w:val="0"/>
        <w:keepLines w:val="0"/>
        <w:widowControl/>
        <w:suppressLineNumbers w:val="0"/>
        <w:spacing w:before="0" w:beforeAutospacing="0" w:after="0" w:afterAutospacing="0"/>
        <w:ind w:left="0" w:right="0"/>
        <w:jc w:val="left"/>
      </w:pPr>
      <w:r>
        <w:rPr>
          <w:rFonts w:hint="default" w:ascii="方正仿宋_GBK" w:hAnsi="方正仿宋_GBK" w:eastAsia="方正仿宋_GBK" w:cs="方正仿宋_GBK"/>
          <w:b w:val="0"/>
          <w:bCs w:val="0"/>
          <w:i w:val="0"/>
          <w:iCs w:val="0"/>
          <w:color w:val="000000"/>
          <w:spacing w:val="0"/>
          <w:w w:val="100"/>
          <w:sz w:val="24"/>
          <w:szCs w:val="24"/>
          <w:vertAlign w:val="baseline"/>
          <w:lang w:val="en-US"/>
        </w:rPr>
        <w:t> </w:t>
      </w:r>
    </w:p>
    <w:p w14:paraId="2272A6FE">
      <w:pPr>
        <w:pStyle w:val="36"/>
        <w:keepNext w:val="0"/>
        <w:keepLines w:val="0"/>
        <w:widowControl/>
        <w:suppressLineNumbers w:val="0"/>
        <w:spacing w:before="0" w:beforeAutospacing="0" w:after="0" w:afterAutospacing="0"/>
        <w:ind w:left="0" w:right="0"/>
        <w:jc w:val="left"/>
      </w:pPr>
      <w:r>
        <w:drawing>
          <wp:inline distT="0" distB="0" distL="114300" distR="114300">
            <wp:extent cx="6118225" cy="4754245"/>
            <wp:effectExtent l="0" t="0" r="8255"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9"/>
                    <a:stretch>
                      <a:fillRect/>
                    </a:stretch>
                  </pic:blipFill>
                  <pic:spPr>
                    <a:xfrm>
                      <a:off x="0" y="0"/>
                      <a:ext cx="6118225" cy="4754245"/>
                    </a:xfrm>
                    <a:prstGeom prst="rect">
                      <a:avLst/>
                    </a:prstGeom>
                    <a:noFill/>
                    <a:ln>
                      <a:noFill/>
                    </a:ln>
                  </pic:spPr>
                </pic:pic>
              </a:graphicData>
            </a:graphic>
          </wp:inline>
        </w:drawing>
      </w:r>
    </w:p>
    <w:p w14:paraId="3E9C7BDB">
      <w:pPr>
        <w:pStyle w:val="36"/>
        <w:keepNext w:val="0"/>
        <w:keepLines w:val="0"/>
        <w:widowControl/>
        <w:suppressLineNumbers w:val="0"/>
        <w:spacing w:before="0" w:beforeAutospacing="0" w:after="0" w:afterAutospacing="0"/>
        <w:ind w:left="0" w:right="0"/>
        <w:jc w:val="left"/>
      </w:pPr>
      <w:r>
        <w:rPr>
          <w:rFonts w:ascii="AR PL UMing CN" w:hAnsi="AR PL UMing CN" w:eastAsia="AR PL UMing CN" w:cs="AR PL UMing CN"/>
          <w:b/>
          <w:bCs/>
          <w:i w:val="0"/>
          <w:iCs w:val="0"/>
          <w:color w:val="000000"/>
          <w:spacing w:val="0"/>
          <w:w w:val="100"/>
          <w:sz w:val="32"/>
          <w:szCs w:val="32"/>
          <w:vertAlign w:val="baseline"/>
        </w:rPr>
        <w:t>边界类</w:t>
      </w:r>
    </w:p>
    <w:p w14:paraId="1CE8CC8B">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RoomJoiningUI (房间加入界面)</w:t>
      </w:r>
    </w:p>
    <w:p w14:paraId="26331E94">
      <w:pPr>
        <w:pStyle w:val="36"/>
        <w:keepNext w:val="0"/>
        <w:keepLines w:val="0"/>
        <w:widowControl/>
        <w:numPr>
          <w:ilvl w:val="0"/>
          <w:numId w:val="84"/>
        </w:numPr>
        <w:suppressLineNumbers w:val="0"/>
        <w:spacing w:before="0" w:beforeAutospacing="0" w:after="45" w:afterAutospacing="0" w:line="17" w:lineRule="atLeast"/>
        <w:ind w:left="0" w:right="0"/>
        <w:jc w:val="left"/>
      </w:pPr>
      <w:r>
        <w:rPr>
          <w:rFonts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7E119D1C">
      <w:pPr>
        <w:pStyle w:val="36"/>
        <w:keepNext w:val="0"/>
        <w:keepLines w:val="0"/>
        <w:widowControl/>
        <w:numPr>
          <w:ilvl w:val="1"/>
          <w:numId w:val="84"/>
        </w:numPr>
        <w:suppressLineNumbers w:val="0"/>
        <w:spacing w:before="0" w:beforeAutospacing="0" w:after="45" w:afterAutospacing="0" w:line="17" w:lineRule="atLeast"/>
        <w:ind w:left="816" w:leftChars="200" w:right="0" w:hanging="336"/>
        <w:jc w:val="left"/>
      </w:pPr>
      <w:r>
        <w:rPr>
          <w:rFonts w:ascii="DM Mono" w:hAnsi="DM Mono" w:eastAsia="DM Mono" w:cs="DM Mono"/>
          <w:b w:val="0"/>
          <w:bCs w:val="0"/>
          <w:i w:val="0"/>
          <w:iCs w:val="0"/>
          <w:color w:val="0F0F10"/>
          <w:spacing w:val="0"/>
          <w:w w:val="100"/>
          <w:sz w:val="24"/>
          <w:szCs w:val="24"/>
          <w:vertAlign w:val="baseline"/>
        </w:rPr>
        <w:t>promptNicknameInput()</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 —— 1.2</w:t>
      </w:r>
      <w:r>
        <w:rPr>
          <w:rFonts w:hint="default" w:ascii="Inter" w:hAnsi="Inter" w:eastAsia="Inter" w:cs="Inter"/>
          <w:b w:val="0"/>
          <w:bCs w:val="0"/>
          <w:i w:val="0"/>
          <w:iCs w:val="0"/>
          <w:color w:val="1A1C1E"/>
          <w:spacing w:val="0"/>
          <w:w w:val="100"/>
          <w:sz w:val="21"/>
          <w:szCs w:val="21"/>
          <w:shd w:val="clear" w:fill="FFFFFF"/>
          <w:vertAlign w:val="baseline"/>
        </w:rPr>
        <w:t xml:space="preserve"> 当房间校验通过后，显示输入框让用户填写昵称。</w:t>
      </w:r>
    </w:p>
    <w:p w14:paraId="4D0E00D4">
      <w:pPr>
        <w:pStyle w:val="36"/>
        <w:keepNext w:val="0"/>
        <w:keepLines w:val="0"/>
        <w:widowControl/>
        <w:numPr>
          <w:ilvl w:val="1"/>
          <w:numId w:val="84"/>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switchToRoomInterface()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 —— 2.2</w:t>
      </w:r>
      <w:r>
        <w:rPr>
          <w:rFonts w:hint="default" w:ascii="Inter" w:hAnsi="Inter" w:eastAsia="Inter" w:cs="Inter"/>
          <w:b w:val="0"/>
          <w:bCs w:val="0"/>
          <w:i w:val="0"/>
          <w:iCs w:val="0"/>
          <w:color w:val="1A1C1E"/>
          <w:spacing w:val="0"/>
          <w:w w:val="100"/>
          <w:sz w:val="21"/>
          <w:szCs w:val="21"/>
          <w:shd w:val="clear" w:fill="FFFFFF"/>
          <w:vertAlign w:val="baseline"/>
        </w:rPr>
        <w:t xml:space="preserve"> 登录成功后，关闭当前窗口，跳转/加载到 </w:t>
      </w:r>
      <w:r>
        <w:rPr>
          <w:rFonts w:hint="default" w:ascii="DM Mono" w:hAnsi="DM Mono" w:eastAsia="DM Mono" w:cs="DM Mono"/>
          <w:b w:val="0"/>
          <w:bCs w:val="0"/>
          <w:i w:val="0"/>
          <w:iCs w:val="0"/>
          <w:color w:val="0F0F10"/>
          <w:spacing w:val="0"/>
          <w:w w:val="100"/>
          <w:sz w:val="24"/>
          <w:szCs w:val="24"/>
          <w:vertAlign w:val="baseline"/>
        </w:rPr>
        <w:t>VideoPlayerUI</w:t>
      </w:r>
      <w:r>
        <w:rPr>
          <w:rFonts w:hint="default" w:ascii="Inter" w:hAnsi="Inter" w:eastAsia="Inter" w:cs="Inter"/>
          <w:b w:val="0"/>
          <w:bCs w:val="0"/>
          <w:i w:val="0"/>
          <w:iCs w:val="0"/>
          <w:color w:val="1A1C1E"/>
          <w:spacing w:val="0"/>
          <w:w w:val="100"/>
          <w:sz w:val="21"/>
          <w:szCs w:val="21"/>
          <w:shd w:val="clear" w:fill="FFFFFF"/>
          <w:vertAlign w:val="baseline"/>
        </w:rPr>
        <w:t xml:space="preserve"> 界面。</w:t>
      </w:r>
    </w:p>
    <w:p w14:paraId="7D027F9E">
      <w:pPr>
        <w:pStyle w:val="36"/>
        <w:keepNext w:val="0"/>
        <w:keepLines w:val="0"/>
        <w:widowControl/>
        <w:numPr>
          <w:ilvl w:val="1"/>
          <w:numId w:val="84"/>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showError(reason)</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 —— 2.1.5</w:t>
      </w:r>
      <w:r>
        <w:rPr>
          <w:rFonts w:hint="default" w:ascii="Inter" w:hAnsi="Inter" w:eastAsia="Inter" w:cs="Inter"/>
          <w:b w:val="0"/>
          <w:bCs w:val="0"/>
          <w:i w:val="0"/>
          <w:iCs w:val="0"/>
          <w:color w:val="1A1C1E"/>
          <w:spacing w:val="0"/>
          <w:w w:val="100"/>
          <w:sz w:val="21"/>
          <w:szCs w:val="21"/>
          <w:shd w:val="clear" w:fill="FFFFFF"/>
          <w:vertAlign w:val="baseline"/>
        </w:rPr>
        <w:t xml:space="preserve"> 如果校验失败（如房间不存在），向用户展示错误提示。</w:t>
      </w:r>
    </w:p>
    <w:p w14:paraId="289E9DC9">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VideoPlayerUI (播放器界面)</w:t>
      </w:r>
    </w:p>
    <w:p w14:paraId="6CCFDD33">
      <w:pPr>
        <w:pStyle w:val="36"/>
        <w:keepNext w:val="0"/>
        <w:keepLines w:val="0"/>
        <w:widowControl/>
        <w:numPr>
          <w:ilvl w:val="0"/>
          <w:numId w:val="85"/>
        </w:numPr>
        <w:suppressLineNumbers w:val="0"/>
        <w:spacing w:before="0" w:beforeAutospacing="0" w:after="45" w:afterAutospacing="0" w:line="17" w:lineRule="atLeast"/>
        <w:ind w:left="0" w:right="0"/>
        <w:jc w:val="left"/>
      </w:pPr>
      <w:r>
        <w:rPr>
          <w:rFonts w:hint="default" w:ascii="Inter" w:hAnsi="Inter" w:eastAsia="Inter" w:cs="Inter"/>
          <w:b/>
          <w:bCs/>
          <w:i w:val="0"/>
          <w:iCs w:val="0"/>
          <w:color w:val="1A1C1E"/>
          <w:spacing w:val="0"/>
          <w:w w:val="100"/>
          <w:sz w:val="21"/>
          <w:szCs w:val="21"/>
          <w:shd w:val="clear" w:fill="FFFFFF"/>
          <w:vertAlign w:val="baseline"/>
        </w:rPr>
        <w:t>属性 (Attributes)</w:t>
      </w:r>
      <w:r>
        <w:rPr>
          <w:rFonts w:hint="default" w:ascii="Inter" w:hAnsi="Inter" w:eastAsia="Inter" w:cs="Inter"/>
          <w:b w:val="0"/>
          <w:bCs w:val="0"/>
          <w:i w:val="0"/>
          <w:iCs w:val="0"/>
          <w:color w:val="1A1C1E"/>
          <w:spacing w:val="0"/>
          <w:w w:val="100"/>
          <w:sz w:val="21"/>
          <w:szCs w:val="21"/>
          <w:shd w:val="clear" w:fill="FFFFFF"/>
          <w:vertAlign w:val="baseline"/>
        </w:rPr>
        <w:t>:</w:t>
      </w:r>
    </w:p>
    <w:p w14:paraId="6AD09668">
      <w:pPr>
        <w:pStyle w:val="36"/>
        <w:keepNext w:val="0"/>
        <w:keepLines w:val="0"/>
        <w:widowControl/>
        <w:numPr>
          <w:ilvl w:val="1"/>
          <w:numId w:val="85"/>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playerInstance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Object</w:t>
      </w:r>
      <w:r>
        <w:rPr>
          <w:rFonts w:hint="default" w:ascii="Inter" w:hAnsi="Inter" w:eastAsia="Inter" w:cs="Inter"/>
          <w:b w:val="0"/>
          <w:bCs w:val="0"/>
          <w:i w:val="0"/>
          <w:iCs w:val="0"/>
          <w:color w:val="1A1C1E"/>
          <w:spacing w:val="0"/>
          <w:w w:val="100"/>
          <w:sz w:val="21"/>
          <w:szCs w:val="21"/>
          <w:shd w:val="clear" w:fill="FFFFFF"/>
          <w:vertAlign w:val="baseline"/>
        </w:rPr>
        <w:t xml:space="preserve"> —— 本地播放器引擎实例（如HTML5 Video Element，本项目采用artPlayer）。</w:t>
      </w:r>
    </w:p>
    <w:p w14:paraId="387C9CA7">
      <w:pPr>
        <w:pStyle w:val="36"/>
        <w:keepNext w:val="0"/>
        <w:keepLines w:val="0"/>
        <w:widowControl/>
        <w:numPr>
          <w:ilvl w:val="0"/>
          <w:numId w:val="85"/>
        </w:numPr>
        <w:suppressLineNumbers w:val="0"/>
        <w:spacing w:before="0" w:beforeAutospacing="0" w:after="45" w:afterAutospacing="0" w:line="17" w:lineRule="atLeast"/>
        <w:ind w:left="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42985397">
      <w:pPr>
        <w:pStyle w:val="36"/>
        <w:keepNext w:val="0"/>
        <w:keepLines w:val="0"/>
        <w:widowControl/>
        <w:numPr>
          <w:ilvl w:val="1"/>
          <w:numId w:val="85"/>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loadResource(URL)</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 —— 2</w:t>
      </w:r>
      <w:r>
        <w:rPr>
          <w:rFonts w:hint="default" w:ascii="Inter" w:hAnsi="Inter" w:eastAsia="Inter" w:cs="Inter"/>
          <w:b w:val="0"/>
          <w:bCs w:val="0"/>
          <w:i w:val="0"/>
          <w:iCs w:val="0"/>
          <w:color w:val="1A1C1E"/>
          <w:spacing w:val="0"/>
          <w:w w:val="100"/>
          <w:sz w:val="21"/>
          <w:szCs w:val="21"/>
          <w:shd w:val="clear" w:fill="FFFFFF"/>
          <w:vertAlign w:val="baseline"/>
        </w:rPr>
        <w:t xml:space="preserve"> 根据同步到的URL，加载视频流。</w:t>
      </w:r>
    </w:p>
    <w:p w14:paraId="37E3986C">
      <w:pPr>
        <w:pStyle w:val="36"/>
        <w:keepNext w:val="0"/>
        <w:keepLines w:val="0"/>
        <w:widowControl/>
        <w:numPr>
          <w:ilvl w:val="1"/>
          <w:numId w:val="85"/>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seekTo(time)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 —— 3</w:t>
      </w:r>
      <w:r>
        <w:rPr>
          <w:rFonts w:hint="default" w:ascii="Inter" w:hAnsi="Inter" w:eastAsia="Inter" w:cs="Inter"/>
          <w:b w:val="0"/>
          <w:bCs w:val="0"/>
          <w:i w:val="0"/>
          <w:iCs w:val="0"/>
          <w:color w:val="1A1C1E"/>
          <w:spacing w:val="0"/>
          <w:w w:val="100"/>
          <w:sz w:val="21"/>
          <w:szCs w:val="21"/>
          <w:shd w:val="clear" w:fill="FFFFFF"/>
          <w:vertAlign w:val="baseline"/>
        </w:rPr>
        <w:t>将进度条拖动到服务器当前的播放时间点，实现进度同步。</w:t>
      </w:r>
    </w:p>
    <w:p w14:paraId="0FBA4313">
      <w:pPr>
        <w:pStyle w:val="36"/>
        <w:keepNext w:val="0"/>
        <w:keepLines w:val="0"/>
        <w:widowControl/>
        <w:numPr>
          <w:ilvl w:val="1"/>
          <w:numId w:val="85"/>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setPlaybackRate(speed)</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 —— 4</w:t>
      </w:r>
      <w:r>
        <w:rPr>
          <w:rFonts w:hint="default" w:ascii="Inter" w:hAnsi="Inter" w:eastAsia="Inter" w:cs="Inter"/>
          <w:b w:val="0"/>
          <w:bCs w:val="0"/>
          <w:i w:val="0"/>
          <w:iCs w:val="0"/>
          <w:color w:val="1A1C1E"/>
          <w:spacing w:val="0"/>
          <w:w w:val="100"/>
          <w:sz w:val="21"/>
          <w:szCs w:val="21"/>
          <w:shd w:val="clear" w:fill="FFFFFF"/>
          <w:vertAlign w:val="baseline"/>
        </w:rPr>
        <w:t xml:space="preserve"> 设置播放倍速（如1.5倍速）。</w:t>
      </w:r>
    </w:p>
    <w:p w14:paraId="655708AF">
      <w:pPr>
        <w:pStyle w:val="36"/>
        <w:keepNext w:val="0"/>
        <w:keepLines w:val="0"/>
        <w:widowControl/>
        <w:numPr>
          <w:ilvl w:val="1"/>
          <w:numId w:val="85"/>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startEventListener()</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 5</w:t>
      </w:r>
      <w:r>
        <w:rPr>
          <w:rFonts w:hint="default" w:ascii="Inter" w:hAnsi="Inter" w:eastAsia="Inter" w:cs="Inter"/>
          <w:b w:val="0"/>
          <w:bCs w:val="0"/>
          <w:i w:val="0"/>
          <w:iCs w:val="0"/>
          <w:color w:val="1A1C1E"/>
          <w:spacing w:val="0"/>
          <w:w w:val="100"/>
          <w:sz w:val="21"/>
          <w:szCs w:val="21"/>
          <w:shd w:val="clear" w:fill="FFFFFF"/>
          <w:vertAlign w:val="baseline"/>
        </w:rPr>
        <w:t xml:space="preserve"> 初始化完成后，开始监听后续的 WebSocket 消息（如暂停、跳转等实时指令），以保持持续同步。</w:t>
      </w:r>
    </w:p>
    <w:p w14:paraId="7D1ED6ED">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3E1B3728">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lang w:val="en-US"/>
        </w:rPr>
        <w:t> </w:t>
      </w:r>
    </w:p>
    <w:p w14:paraId="1FF36923">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32"/>
          <w:szCs w:val="32"/>
          <w:vertAlign w:val="baseline"/>
          <w:lang w:val="en-US"/>
        </w:rPr>
        <w:t> </w:t>
      </w:r>
    </w:p>
    <w:p w14:paraId="5F3B39D2">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bCs/>
          <w:i w:val="0"/>
          <w:iCs w:val="0"/>
          <w:color w:val="000000"/>
          <w:spacing w:val="0"/>
          <w:w w:val="100"/>
          <w:sz w:val="32"/>
          <w:szCs w:val="32"/>
          <w:vertAlign w:val="baseline"/>
        </w:rPr>
        <w:t>控制类</w:t>
      </w:r>
    </w:p>
    <w:p w14:paraId="2ADAD687">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4"/>
          <w:szCs w:val="24"/>
          <w:vertAlign w:val="baseline"/>
        </w:rPr>
        <w:t>JoinController (加入流程控制器)</w:t>
      </w:r>
    </w:p>
    <w:p w14:paraId="4EE55978">
      <w:pPr>
        <w:pStyle w:val="36"/>
        <w:keepNext w:val="0"/>
        <w:keepLines w:val="0"/>
        <w:widowControl/>
        <w:numPr>
          <w:ilvl w:val="0"/>
          <w:numId w:val="86"/>
        </w:numPr>
        <w:suppressLineNumbers w:val="0"/>
        <w:spacing w:before="0" w:beforeAutospacing="0" w:after="45" w:afterAutospacing="0" w:line="17" w:lineRule="atLeast"/>
        <w:ind w:left="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073929BB">
      <w:pPr>
        <w:pStyle w:val="36"/>
        <w:keepNext w:val="0"/>
        <w:keepLines w:val="0"/>
        <w:widowControl/>
        <w:numPr>
          <w:ilvl w:val="1"/>
          <w:numId w:val="86"/>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requestJoin(roomID)</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void——1.1</w:t>
      </w:r>
      <w:r>
        <w:rPr>
          <w:rFonts w:hint="default" w:ascii="Inter" w:hAnsi="Inter" w:eastAsia="Inter" w:cs="Inter"/>
          <w:b w:val="0"/>
          <w:bCs w:val="0"/>
          <w:i w:val="0"/>
          <w:iCs w:val="0"/>
          <w:color w:val="1A1C1E"/>
          <w:spacing w:val="0"/>
          <w:w w:val="100"/>
          <w:sz w:val="21"/>
          <w:szCs w:val="21"/>
          <w:shd w:val="clear" w:fill="FFFFFF"/>
          <w:vertAlign w:val="baseline"/>
        </w:rPr>
        <w:t xml:space="preserve"> 接收UI发起的加入请求，开始后续的校验流程。</w:t>
      </w:r>
    </w:p>
    <w:p w14:paraId="04EA0DE0">
      <w:pPr>
        <w:pStyle w:val="36"/>
        <w:keepNext w:val="0"/>
        <w:keepLines w:val="0"/>
        <w:widowControl/>
        <w:numPr>
          <w:ilvl w:val="1"/>
          <w:numId w:val="86"/>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checkAccess(roomID)</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Boolean——1.1.1</w:t>
      </w:r>
      <w:r>
        <w:rPr>
          <w:rFonts w:hint="default" w:ascii="Inter" w:hAnsi="Inter" w:eastAsia="Inter" w:cs="Inter"/>
          <w:b w:val="0"/>
          <w:bCs w:val="0"/>
          <w:i w:val="0"/>
          <w:iCs w:val="0"/>
          <w:color w:val="1A1C1E"/>
          <w:spacing w:val="0"/>
          <w:w w:val="100"/>
          <w:sz w:val="21"/>
          <w:szCs w:val="21"/>
          <w:shd w:val="clear" w:fill="FFFFFF"/>
          <w:vertAlign w:val="baseline"/>
        </w:rPr>
        <w:t xml:space="preserve"> 调用实体类校验房间号是否有效。</w:t>
      </w:r>
    </w:p>
    <w:p w14:paraId="318273FF">
      <w:pPr>
        <w:pStyle w:val="36"/>
        <w:keepNext w:val="0"/>
        <w:keepLines w:val="0"/>
        <w:widowControl/>
        <w:numPr>
          <w:ilvl w:val="1"/>
          <w:numId w:val="86"/>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submitJoinInfo(nickname)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void——2.1</w:t>
      </w:r>
      <w:r>
        <w:rPr>
          <w:rFonts w:hint="default" w:ascii="Inter" w:hAnsi="Inter" w:eastAsia="Inter" w:cs="Inter"/>
          <w:b w:val="0"/>
          <w:bCs w:val="0"/>
          <w:i w:val="0"/>
          <w:iCs w:val="0"/>
          <w:color w:val="1A1C1E"/>
          <w:spacing w:val="0"/>
          <w:w w:val="100"/>
          <w:sz w:val="21"/>
          <w:szCs w:val="21"/>
          <w:shd w:val="clear" w:fill="FFFFFF"/>
          <w:vertAlign w:val="baseline"/>
        </w:rPr>
        <w:t xml:space="preserve"> 接收用户输入的昵称，继续加入流程。</w:t>
      </w:r>
    </w:p>
    <w:p w14:paraId="7B6651AE">
      <w:pPr>
        <w:pStyle w:val="36"/>
        <w:keepNext w:val="0"/>
        <w:keepLines w:val="0"/>
        <w:widowControl/>
        <w:numPr>
          <w:ilvl w:val="1"/>
          <w:numId w:val="86"/>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broadcastMemberJoin(participant)</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void——2.1.3</w:t>
      </w:r>
      <w:r>
        <w:rPr>
          <w:rFonts w:hint="default" w:ascii="Inter" w:hAnsi="Inter" w:eastAsia="Inter" w:cs="Inter"/>
          <w:b w:val="0"/>
          <w:bCs w:val="0"/>
          <w:i w:val="0"/>
          <w:iCs w:val="0"/>
          <w:color w:val="1A1C1E"/>
          <w:spacing w:val="0"/>
          <w:w w:val="100"/>
          <w:sz w:val="21"/>
          <w:szCs w:val="21"/>
          <w:shd w:val="clear" w:fill="FFFFFF"/>
          <w:vertAlign w:val="baseline"/>
        </w:rPr>
        <w:t xml:space="preserve"> (内部逻辑) 向房间内已有的其他观众广播“新用户加入”的消息，以便其他人更新成员列表。</w:t>
      </w:r>
    </w:p>
    <w:p w14:paraId="52DBA45C">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SyncController (同步执行器)</w:t>
      </w:r>
    </w:p>
    <w:p w14:paraId="3D37E0D4">
      <w:pPr>
        <w:pStyle w:val="36"/>
        <w:keepNext w:val="0"/>
        <w:keepLines w:val="0"/>
        <w:widowControl/>
        <w:numPr>
          <w:ilvl w:val="0"/>
          <w:numId w:val="87"/>
        </w:numPr>
        <w:suppressLineNumbers w:val="0"/>
        <w:spacing w:before="0" w:beforeAutospacing="0" w:after="45" w:afterAutospacing="0" w:line="17" w:lineRule="atLeast"/>
        <w:ind w:left="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5EF08DBE">
      <w:pPr>
        <w:pStyle w:val="36"/>
        <w:keepNext w:val="0"/>
        <w:keepLines w:val="0"/>
        <w:widowControl/>
        <w:numPr>
          <w:ilvl w:val="1"/>
          <w:numId w:val="87"/>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requestInitialSync()</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void——1</w:t>
      </w:r>
      <w:r>
        <w:rPr>
          <w:rFonts w:hint="default" w:ascii="Inter" w:hAnsi="Inter" w:eastAsia="Inter" w:cs="Inter"/>
          <w:b w:val="0"/>
          <w:bCs w:val="0"/>
          <w:i w:val="0"/>
          <w:iCs w:val="0"/>
          <w:color w:val="1A1C1E"/>
          <w:spacing w:val="0"/>
          <w:w w:val="100"/>
          <w:sz w:val="21"/>
          <w:szCs w:val="21"/>
          <w:shd w:val="clear" w:fill="FFFFFF"/>
          <w:vertAlign w:val="baseline"/>
        </w:rPr>
        <w:t xml:space="preserve"> 当观众进入播放界面后，立即被调用。用于拉取服务器端的当前播放状态。</w:t>
      </w:r>
    </w:p>
    <w:p w14:paraId="27A461DA">
      <w:pPr>
        <w:pStyle w:val="36"/>
        <w:keepNext w:val="0"/>
        <w:keepLines w:val="0"/>
        <w:widowControl/>
        <w:numPr>
          <w:ilvl w:val="1"/>
          <w:numId w:val="87"/>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returnSyncData(url, time, state, speed)</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void——1.3</w:t>
      </w:r>
      <w:r>
        <w:rPr>
          <w:rFonts w:hint="default" w:ascii="Inter" w:hAnsi="Inter" w:eastAsia="Inter" w:cs="Inter"/>
          <w:b w:val="0"/>
          <w:bCs w:val="0"/>
          <w:i w:val="0"/>
          <w:iCs w:val="0"/>
          <w:color w:val="1A1C1E"/>
          <w:spacing w:val="0"/>
          <w:w w:val="100"/>
          <w:sz w:val="21"/>
          <w:szCs w:val="21"/>
          <w:shd w:val="clear" w:fill="FFFFFF"/>
          <w:vertAlign w:val="baseline"/>
        </w:rPr>
        <w:t xml:space="preserve"> 将从实体类获取的数据打包，返回给前端UI进行“本地对齐”。</w:t>
      </w:r>
    </w:p>
    <w:p w14:paraId="01068481">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bCs/>
          <w:i w:val="0"/>
          <w:iCs w:val="0"/>
          <w:color w:val="000000"/>
          <w:spacing w:val="0"/>
          <w:w w:val="100"/>
          <w:sz w:val="32"/>
          <w:szCs w:val="32"/>
          <w:vertAlign w:val="baseline"/>
        </w:rPr>
        <w:t>实体类</w:t>
      </w:r>
    </w:p>
    <w:p w14:paraId="610542CB">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Room (房间)</w:t>
      </w:r>
    </w:p>
    <w:p w14:paraId="34648C74">
      <w:pPr>
        <w:pStyle w:val="36"/>
        <w:keepNext w:val="0"/>
        <w:keepLines w:val="0"/>
        <w:widowControl/>
        <w:numPr>
          <w:ilvl w:val="0"/>
          <w:numId w:val="88"/>
        </w:numPr>
        <w:suppressLineNumbers w:val="0"/>
        <w:spacing w:before="0" w:beforeAutospacing="0" w:after="45" w:afterAutospacing="0" w:line="17" w:lineRule="atLeast"/>
        <w:ind w:left="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6CD61F83">
      <w:pPr>
        <w:pStyle w:val="36"/>
        <w:keepNext w:val="0"/>
        <w:keepLines w:val="0"/>
        <w:widowControl/>
        <w:numPr>
          <w:ilvl w:val="1"/>
          <w:numId w:val="88"/>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checkAccess(roomID)</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Boolean——1.1.1</w:t>
      </w:r>
      <w:r>
        <w:rPr>
          <w:rFonts w:hint="default" w:ascii="Inter" w:hAnsi="Inter" w:eastAsia="Inter" w:cs="Inter"/>
          <w:b w:val="0"/>
          <w:bCs w:val="0"/>
          <w:i w:val="0"/>
          <w:iCs w:val="0"/>
          <w:color w:val="1A1C1E"/>
          <w:spacing w:val="0"/>
          <w:w w:val="100"/>
          <w:sz w:val="21"/>
          <w:szCs w:val="21"/>
          <w:shd w:val="clear" w:fill="FFFFFF"/>
          <w:vertAlign w:val="baseline"/>
        </w:rPr>
        <w:t xml:space="preserve"> 检查房间是否存在，以及检查房间状态（如是否已满员、是否已解散）。虽然图中只传了ID，但逻辑上包含了对房间可用性的校验。</w:t>
      </w:r>
    </w:p>
    <w:p w14:paraId="1CDE5A3F">
      <w:pPr>
        <w:pStyle w:val="36"/>
        <w:keepNext w:val="0"/>
        <w:keepLines w:val="0"/>
        <w:widowControl/>
        <w:numPr>
          <w:ilvl w:val="1"/>
          <w:numId w:val="88"/>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addMember(participant)</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void——2.1.2</w:t>
      </w:r>
      <w:r>
        <w:rPr>
          <w:rFonts w:hint="default" w:ascii="Inter" w:hAnsi="Inter" w:eastAsia="Inter" w:cs="Inter"/>
          <w:b w:val="0"/>
          <w:bCs w:val="0"/>
          <w:i w:val="0"/>
          <w:iCs w:val="0"/>
          <w:color w:val="1A1C1E"/>
          <w:spacing w:val="0"/>
          <w:w w:val="100"/>
          <w:sz w:val="21"/>
          <w:szCs w:val="21"/>
          <w:shd w:val="clear" w:fill="FFFFFF"/>
          <w:vertAlign w:val="baseline"/>
        </w:rPr>
        <w:t xml:space="preserve"> 将新创建的 </w:t>
      </w:r>
      <w:r>
        <w:rPr>
          <w:rFonts w:hint="default" w:ascii="DM Mono" w:hAnsi="DM Mono" w:eastAsia="DM Mono" w:cs="DM Mono"/>
          <w:b w:val="0"/>
          <w:bCs w:val="0"/>
          <w:i w:val="0"/>
          <w:iCs w:val="0"/>
          <w:color w:val="0F0F10"/>
          <w:spacing w:val="0"/>
          <w:w w:val="100"/>
          <w:sz w:val="24"/>
          <w:szCs w:val="24"/>
          <w:vertAlign w:val="baseline"/>
        </w:rPr>
        <w:t>Participant</w:t>
      </w:r>
      <w:r>
        <w:rPr>
          <w:rFonts w:hint="default" w:ascii="Inter" w:hAnsi="Inter" w:eastAsia="Inter" w:cs="Inter"/>
          <w:b w:val="0"/>
          <w:bCs w:val="0"/>
          <w:i w:val="0"/>
          <w:iCs w:val="0"/>
          <w:color w:val="1A1C1E"/>
          <w:spacing w:val="0"/>
          <w:w w:val="100"/>
          <w:sz w:val="21"/>
          <w:szCs w:val="21"/>
          <w:shd w:val="clear" w:fill="FFFFFF"/>
          <w:vertAlign w:val="baseline"/>
        </w:rPr>
        <w:t xml:space="preserve"> 对象加入到该房间的当前成员列表中，确保持久化数据更新。</w:t>
      </w:r>
    </w:p>
    <w:p w14:paraId="51646422">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Participant (参与者)</w:t>
      </w:r>
    </w:p>
    <w:p w14:paraId="59C2EBAA">
      <w:pPr>
        <w:pStyle w:val="36"/>
        <w:keepNext w:val="0"/>
        <w:keepLines w:val="0"/>
        <w:widowControl/>
        <w:numPr>
          <w:ilvl w:val="0"/>
          <w:numId w:val="89"/>
        </w:numPr>
        <w:suppressLineNumbers w:val="0"/>
        <w:spacing w:before="0" w:beforeAutospacing="0" w:after="45" w:afterAutospacing="0" w:line="17" w:lineRule="atLeast"/>
        <w:ind w:left="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638D4273">
      <w:pPr>
        <w:pStyle w:val="36"/>
        <w:keepNext w:val="0"/>
        <w:keepLines w:val="0"/>
        <w:widowControl/>
        <w:numPr>
          <w:ilvl w:val="1"/>
          <w:numId w:val="89"/>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create(nickname, role="Audience")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Constructor——2.1.1</w:t>
      </w:r>
      <w:r>
        <w:rPr>
          <w:rFonts w:hint="default" w:ascii="Inter" w:hAnsi="Inter" w:eastAsia="Inter" w:cs="Inter"/>
          <w:b w:val="0"/>
          <w:bCs w:val="0"/>
          <w:i w:val="0"/>
          <w:iCs w:val="0"/>
          <w:color w:val="1A1C1E"/>
          <w:spacing w:val="0"/>
          <w:w w:val="100"/>
          <w:sz w:val="21"/>
          <w:szCs w:val="21"/>
          <w:shd w:val="clear" w:fill="FFFFFF"/>
          <w:vertAlign w:val="baseline"/>
        </w:rPr>
        <w:t xml:space="preserve"> 构造函数。实例化一个新的参与者对象，并将其角色硬编码或默认为“Audience”（观众），区别于创建者。</w:t>
      </w:r>
    </w:p>
    <w:p w14:paraId="4ED5A58A">
      <w:pPr>
        <w:pStyle w:val="36"/>
        <w:keepNext w:val="0"/>
        <w:keepLines w:val="0"/>
        <w:widowControl/>
        <w:suppressLineNumbers w:val="0"/>
        <w:spacing w:before="0" w:beforeAutospacing="0" w:after="0" w:afterAutospacing="0"/>
        <w:ind w:left="0" w:right="0"/>
        <w:jc w:val="left"/>
      </w:pPr>
      <w:r>
        <w:rPr>
          <w:rFonts w:hint="default" w:ascii="AR PL UMing CN" w:hAnsi="AR PL UMing CN" w:eastAsia="AR PL UMing CN" w:cs="AR PL UMing CN"/>
          <w:b w:val="0"/>
          <w:bCs w:val="0"/>
          <w:i w:val="0"/>
          <w:iCs w:val="0"/>
          <w:color w:val="000000"/>
          <w:spacing w:val="0"/>
          <w:w w:val="100"/>
          <w:sz w:val="28"/>
          <w:szCs w:val="28"/>
          <w:vertAlign w:val="baseline"/>
        </w:rPr>
        <w:t>VideoState (视频状态)</w:t>
      </w:r>
    </w:p>
    <w:p w14:paraId="32129E48">
      <w:pPr>
        <w:pStyle w:val="36"/>
        <w:keepNext w:val="0"/>
        <w:keepLines w:val="0"/>
        <w:widowControl/>
        <w:numPr>
          <w:ilvl w:val="0"/>
          <w:numId w:val="90"/>
        </w:numPr>
        <w:suppressLineNumbers w:val="0"/>
        <w:spacing w:before="0" w:beforeAutospacing="0" w:after="45" w:afterAutospacing="0" w:line="17" w:lineRule="atLeast"/>
        <w:ind w:left="0" w:right="0"/>
        <w:jc w:val="left"/>
      </w:pPr>
      <w:r>
        <w:rPr>
          <w:rFonts w:hint="default" w:ascii="Inter" w:hAnsi="Inter" w:eastAsia="Inter" w:cs="Inter"/>
          <w:b/>
          <w:bCs/>
          <w:i w:val="0"/>
          <w:iCs w:val="0"/>
          <w:color w:val="1A1C1E"/>
          <w:spacing w:val="0"/>
          <w:w w:val="100"/>
          <w:sz w:val="21"/>
          <w:szCs w:val="21"/>
          <w:shd w:val="clear" w:fill="FFFFFF"/>
          <w:vertAlign w:val="baseline"/>
        </w:rPr>
        <w:t>操作 (Operations)</w:t>
      </w:r>
      <w:r>
        <w:rPr>
          <w:rFonts w:hint="default" w:ascii="Inter" w:hAnsi="Inter" w:eastAsia="Inter" w:cs="Inter"/>
          <w:b w:val="0"/>
          <w:bCs w:val="0"/>
          <w:i w:val="0"/>
          <w:iCs w:val="0"/>
          <w:color w:val="1A1C1E"/>
          <w:spacing w:val="0"/>
          <w:w w:val="100"/>
          <w:sz w:val="21"/>
          <w:szCs w:val="21"/>
          <w:shd w:val="clear" w:fill="FFFFFF"/>
          <w:vertAlign w:val="baseline"/>
        </w:rPr>
        <w:t>:</w:t>
      </w:r>
    </w:p>
    <w:p w14:paraId="180C332F">
      <w:pPr>
        <w:pStyle w:val="36"/>
        <w:keepNext w:val="0"/>
        <w:keepLines w:val="0"/>
        <w:widowControl/>
        <w:numPr>
          <w:ilvl w:val="1"/>
          <w:numId w:val="90"/>
        </w:numPr>
        <w:suppressLineNumbers w:val="0"/>
        <w:spacing w:before="0" w:beforeAutospacing="0" w:after="45" w:afterAutospacing="0" w:line="17" w:lineRule="atLeast"/>
        <w:ind w:left="816" w:leftChars="200" w:right="0" w:hanging="336"/>
        <w:jc w:val="left"/>
      </w:pPr>
      <w:r>
        <w:rPr>
          <w:rFonts w:hint="default" w:ascii="DM Mono" w:hAnsi="DM Mono" w:eastAsia="DM Mono" w:cs="DM Mono"/>
          <w:b w:val="0"/>
          <w:bCs w:val="0"/>
          <w:i w:val="0"/>
          <w:iCs w:val="0"/>
          <w:color w:val="0F0F10"/>
          <w:spacing w:val="0"/>
          <w:w w:val="100"/>
          <w:sz w:val="24"/>
          <w:szCs w:val="24"/>
          <w:vertAlign w:val="baseline"/>
        </w:rPr>
        <w:t>getLatestState()</w:t>
      </w:r>
      <w:r>
        <w:rPr>
          <w:rFonts w:hint="default" w:ascii="Inter" w:hAnsi="Inter" w:eastAsia="Inter" w:cs="Inter"/>
          <w:b w:val="0"/>
          <w:bCs w:val="0"/>
          <w:i w:val="0"/>
          <w:iCs w:val="0"/>
          <w:color w:val="1A1C1E"/>
          <w:spacing w:val="0"/>
          <w:w w:val="100"/>
          <w:sz w:val="21"/>
          <w:szCs w:val="21"/>
          <w:shd w:val="clear" w:fill="FFFFFF"/>
          <w:vertAlign w:val="baseline"/>
        </w:rPr>
        <w:t xml:space="preserve">: </w:t>
      </w:r>
      <w:r>
        <w:rPr>
          <w:rFonts w:hint="default" w:ascii="Inter" w:hAnsi="Inter" w:eastAsia="Inter" w:cs="Inter"/>
          <w:b/>
          <w:bCs/>
          <w:i w:val="0"/>
          <w:iCs w:val="0"/>
          <w:color w:val="1A1C1E"/>
          <w:spacing w:val="0"/>
          <w:w w:val="100"/>
          <w:sz w:val="21"/>
          <w:szCs w:val="21"/>
          <w:shd w:val="clear" w:fill="FFFFFF"/>
          <w:vertAlign w:val="baseline"/>
        </w:rPr>
        <w:t>Object——1.1</w:t>
      </w:r>
      <w:r>
        <w:rPr>
          <w:rFonts w:hint="default" w:ascii="Inter" w:hAnsi="Inter" w:eastAsia="Inter" w:cs="Inter"/>
          <w:b w:val="0"/>
          <w:bCs w:val="0"/>
          <w:i w:val="0"/>
          <w:iCs w:val="0"/>
          <w:color w:val="1A1C1E"/>
          <w:spacing w:val="0"/>
          <w:w w:val="100"/>
          <w:sz w:val="21"/>
          <w:szCs w:val="21"/>
          <w:shd w:val="clear" w:fill="FFFFFF"/>
          <w:vertAlign w:val="baseline"/>
        </w:rPr>
        <w:t xml:space="preserve"> 获取当前房间内“事实来源（Source of Truth）”的视频状态。 </w:t>
      </w:r>
      <w:r>
        <w:rPr>
          <w:rFonts w:hint="default" w:ascii="Inter" w:hAnsi="Inter" w:eastAsia="Inter" w:cs="Inter"/>
          <w:b/>
          <w:bCs/>
          <w:i w:val="0"/>
          <w:iCs w:val="0"/>
          <w:color w:val="1A1C1E"/>
          <w:spacing w:val="0"/>
          <w:w w:val="100"/>
          <w:sz w:val="21"/>
          <w:szCs w:val="21"/>
          <w:shd w:val="clear" w:fill="FFFFFF"/>
          <w:vertAlign w:val="baseline"/>
        </w:rPr>
        <w:t>返回数据</w:t>
      </w:r>
      <w:r>
        <w:rPr>
          <w:rFonts w:hint="default" w:ascii="Inter" w:hAnsi="Inter" w:eastAsia="Inter" w:cs="Inter"/>
          <w:b w:val="0"/>
          <w:bCs w:val="0"/>
          <w:i w:val="0"/>
          <w:iCs w:val="0"/>
          <w:color w:val="1A1C1E"/>
          <w:spacing w:val="0"/>
          <w:w w:val="100"/>
          <w:sz w:val="21"/>
          <w:szCs w:val="21"/>
          <w:shd w:val="clear" w:fill="FFFFFF"/>
          <w:vertAlign w:val="baseline"/>
        </w:rPr>
        <w:t xml:space="preserve">：包含 </w:t>
      </w:r>
      <w:r>
        <w:rPr>
          <w:rFonts w:hint="default" w:ascii="DM Mono" w:hAnsi="DM Mono" w:eastAsia="DM Mono" w:cs="DM Mono"/>
          <w:b w:val="0"/>
          <w:bCs w:val="0"/>
          <w:i w:val="0"/>
          <w:iCs w:val="0"/>
          <w:color w:val="0F0F10"/>
          <w:spacing w:val="0"/>
          <w:w w:val="100"/>
          <w:sz w:val="24"/>
          <w:szCs w:val="24"/>
          <w:vertAlign w:val="baseline"/>
        </w:rPr>
        <w:t>videoURL</w:t>
      </w:r>
      <w:r>
        <w:rPr>
          <w:rFonts w:hint="default" w:ascii="Inter" w:hAnsi="Inter" w:eastAsia="Inter" w:cs="Inter"/>
          <w:b w:val="0"/>
          <w:bCs w:val="0"/>
          <w:i w:val="0"/>
          <w:iCs w:val="0"/>
          <w:color w:val="1A1C1E"/>
          <w:spacing w:val="0"/>
          <w:w w:val="100"/>
          <w:sz w:val="21"/>
          <w:szCs w:val="21"/>
          <w:shd w:val="clear" w:fill="FFFFFF"/>
          <w:vertAlign w:val="baseline"/>
        </w:rPr>
        <w:t xml:space="preserve"> (视频地址), </w:t>
      </w:r>
      <w:r>
        <w:rPr>
          <w:rFonts w:hint="default" w:ascii="DM Mono" w:hAnsi="DM Mono" w:eastAsia="DM Mono" w:cs="DM Mono"/>
          <w:b w:val="0"/>
          <w:bCs w:val="0"/>
          <w:i w:val="0"/>
          <w:iCs w:val="0"/>
          <w:color w:val="0F0F10"/>
          <w:spacing w:val="0"/>
          <w:w w:val="100"/>
          <w:sz w:val="24"/>
          <w:szCs w:val="24"/>
          <w:vertAlign w:val="baseline"/>
        </w:rPr>
        <w:t>currentTime</w:t>
      </w:r>
      <w:r>
        <w:rPr>
          <w:rFonts w:hint="default" w:ascii="Inter" w:hAnsi="Inter" w:eastAsia="Inter" w:cs="Inter"/>
          <w:b w:val="0"/>
          <w:bCs w:val="0"/>
          <w:i w:val="0"/>
          <w:iCs w:val="0"/>
          <w:color w:val="1A1C1E"/>
          <w:spacing w:val="0"/>
          <w:w w:val="100"/>
          <w:sz w:val="21"/>
          <w:szCs w:val="21"/>
          <w:shd w:val="clear" w:fill="FFFFFF"/>
          <w:vertAlign w:val="baseline"/>
        </w:rPr>
        <w:t xml:space="preserve"> (当前进度), </w:t>
      </w:r>
      <w:r>
        <w:rPr>
          <w:rFonts w:hint="default" w:ascii="DM Mono" w:hAnsi="DM Mono" w:eastAsia="DM Mono" w:cs="DM Mono"/>
          <w:b w:val="0"/>
          <w:bCs w:val="0"/>
          <w:i w:val="0"/>
          <w:iCs w:val="0"/>
          <w:color w:val="0F0F10"/>
          <w:spacing w:val="0"/>
          <w:w w:val="100"/>
          <w:sz w:val="24"/>
          <w:szCs w:val="24"/>
          <w:vertAlign w:val="baseline"/>
        </w:rPr>
        <w:t>isPlaying</w:t>
      </w:r>
      <w:r>
        <w:rPr>
          <w:rFonts w:hint="default" w:ascii="Inter" w:hAnsi="Inter" w:eastAsia="Inter" w:cs="Inter"/>
          <w:b w:val="0"/>
          <w:bCs w:val="0"/>
          <w:i w:val="0"/>
          <w:iCs w:val="0"/>
          <w:color w:val="1A1C1E"/>
          <w:spacing w:val="0"/>
          <w:w w:val="100"/>
          <w:sz w:val="21"/>
          <w:szCs w:val="21"/>
          <w:shd w:val="clear" w:fill="FFFFFF"/>
          <w:vertAlign w:val="baseline"/>
        </w:rPr>
        <w:t xml:space="preserve"> (播放状态), </w:t>
      </w:r>
      <w:r>
        <w:rPr>
          <w:rFonts w:hint="default" w:ascii="DM Mono" w:hAnsi="DM Mono" w:eastAsia="DM Mono" w:cs="DM Mono"/>
          <w:b w:val="0"/>
          <w:bCs w:val="0"/>
          <w:i w:val="0"/>
          <w:iCs w:val="0"/>
          <w:color w:val="0F0F10"/>
          <w:spacing w:val="0"/>
          <w:w w:val="100"/>
          <w:sz w:val="24"/>
          <w:szCs w:val="24"/>
          <w:vertAlign w:val="baseline"/>
        </w:rPr>
        <w:t>playbackSpeed</w:t>
      </w:r>
      <w:r>
        <w:rPr>
          <w:rFonts w:hint="default" w:ascii="Inter" w:hAnsi="Inter" w:eastAsia="Inter" w:cs="Inter"/>
          <w:b w:val="0"/>
          <w:bCs w:val="0"/>
          <w:i w:val="0"/>
          <w:iCs w:val="0"/>
          <w:color w:val="1A1C1E"/>
          <w:spacing w:val="0"/>
          <w:w w:val="100"/>
          <w:sz w:val="21"/>
          <w:szCs w:val="21"/>
          <w:shd w:val="clear" w:fill="FFFFFF"/>
          <w:vertAlign w:val="baseline"/>
        </w:rPr>
        <w:t xml:space="preserve"> (倍速)。</w:t>
      </w:r>
    </w:p>
    <w:p w14:paraId="00AF6B87">
      <w:pPr>
        <w:pStyle w:val="5"/>
        <w:rPr>
          <w:i w:val="0"/>
          <w:strike w:val="0"/>
          <w:spacing w:val="0"/>
          <w:u w:val="none"/>
        </w:rPr>
      </w:pPr>
    </w:p>
    <w:p w14:paraId="5331FEA6">
      <w:pPr>
        <w:pStyle w:val="6"/>
        <w:bidi w:val="0"/>
        <w:rPr>
          <w:rFonts w:hint="eastAsia"/>
        </w:rPr>
      </w:pPr>
      <w:r>
        <w:rPr>
          <w:rFonts w:hint="eastAsia"/>
        </w:rPr>
        <w:t>同步放映-聊天 顺序图</w:t>
      </w:r>
    </w:p>
    <w:p w14:paraId="447F1924">
      <w:pPr>
        <w:rPr>
          <w:rFonts w:ascii="方正仿宋_GBK" w:hAnsi="方正仿宋_GBK" w:eastAsia="方正仿宋_GBK" w:cs="方正仿宋_GBK"/>
          <w:sz w:val="21"/>
        </w:rPr>
      </w:pPr>
      <w:r>
        <w:rPr>
          <w:rFonts w:ascii="方正仿宋_GBK" w:hAnsi="方正仿宋_GBK" w:eastAsia="方正仿宋_GBK" w:cs="方正仿宋_GBK"/>
          <w:sz w:val="21"/>
        </w:rPr>
        <w:t>修改播放状态并同步</w:t>
      </w:r>
      <w:bookmarkStart w:id="67" w:name="_GoBack"/>
      <w:bookmarkEnd w:id="67"/>
    </w:p>
    <w:p w14:paraId="70E32CC9">
      <w:pPr>
        <w:pStyle w:val="5"/>
      </w:pPr>
      <w:r>
        <w:drawing>
          <wp:inline distT="0" distB="0" distL="0" distR="0">
            <wp:extent cx="6120130" cy="2944495"/>
            <wp:effectExtent l="0" t="0" r="0" b="0"/>
            <wp:docPr id="17" name="picture" descr="descript"/>
            <wp:cNvGraphicFramePr/>
            <a:graphic xmlns:a="http://schemas.openxmlformats.org/drawingml/2006/main">
              <a:graphicData uri="http://schemas.openxmlformats.org/drawingml/2006/picture">
                <pic:pic xmlns:pic="http://schemas.openxmlformats.org/drawingml/2006/picture">
                  <pic:nvPicPr>
                    <pic:cNvPr id="17" name="picture" descr="descript"/>
                    <pic:cNvPicPr/>
                  </pic:nvPicPr>
                  <pic:blipFill>
                    <a:blip r:embed="rId10"/>
                    <a:stretch>
                      <a:fillRect/>
                    </a:stretch>
                  </pic:blipFill>
                  <pic:spPr>
                    <a:xfrm>
                      <a:off x="0" y="0"/>
                      <a:ext cx="6120130" cy="2944805"/>
                    </a:xfrm>
                    <a:prstGeom prst="rect">
                      <a:avLst/>
                    </a:prstGeom>
                  </pic:spPr>
                </pic:pic>
              </a:graphicData>
            </a:graphic>
          </wp:inline>
        </w:drawing>
      </w:r>
    </w:p>
    <w:p w14:paraId="288FE784">
      <w:pPr>
        <w:pStyle w:val="5"/>
      </w:pPr>
    </w:p>
    <w:p w14:paraId="32951268">
      <w:pPr>
        <w:pBdr>
          <w:bottom w:val="none" w:color="auto" w:sz="0" w:space="0"/>
        </w:pBdr>
        <w:ind w:left="0"/>
        <w:rPr>
          <w:rFonts w:ascii="方正仿宋_GBK" w:hAnsi="方正仿宋_GBK" w:eastAsia="方正仿宋_GBK" w:cs="方正仿宋_GBK"/>
          <w:sz w:val="21"/>
        </w:rPr>
      </w:pPr>
      <w:r>
        <w:rPr>
          <w:rFonts w:ascii="方正仿宋_GBK" w:hAnsi="方正仿宋_GBK" w:eastAsia="方正仿宋_GBK" w:cs="方正仿宋_GBK"/>
          <w:sz w:val="21"/>
        </w:rPr>
        <w:t>提取的操作和属性:</w:t>
      </w:r>
    </w:p>
    <w:p w14:paraId="2C433BBA">
      <w:pPr>
        <w:rPr>
          <w:b/>
        </w:rPr>
      </w:pPr>
      <w:r>
        <w:rPr>
          <w:b/>
        </w:rPr>
        <w:t>边界类</w:t>
      </w:r>
    </w:p>
    <w:p w14:paraId="5C112485">
      <w:pPr>
        <w:snapToGrid/>
        <w:spacing w:after="270" w:line="343" w:lineRule="auto"/>
        <w:ind w:left="0" w:firstLine="0"/>
        <w:rPr>
          <w:rFonts w:ascii="方正仿宋_GBK" w:hAnsi="方正仿宋_GBK" w:eastAsia="方正仿宋_GBK" w:cs="方正仿宋_GBK"/>
        </w:rPr>
      </w:pPr>
      <w:r>
        <w:rPr>
          <w:rFonts w:ascii="方正仿宋_GBK" w:hAnsi="方正仿宋_GBK" w:eastAsia="方正仿宋_GBK" w:cs="方正仿宋_GBK"/>
          <w:b/>
          <w:i w:val="0"/>
          <w:strike w:val="0"/>
          <w:color w:val="1A1C1E"/>
          <w:spacing w:val="0"/>
          <w:sz w:val="21"/>
          <w:u w:val="none"/>
          <w:shd w:val="clear" w:color="auto" w:fill="FFFFFF"/>
        </w:rPr>
        <w:t>职责</w:t>
      </w:r>
      <w:r>
        <w:rPr>
          <w:rFonts w:ascii="方正仿宋_GBK" w:hAnsi="方正仿宋_GBK" w:eastAsia="方正仿宋_GBK" w:cs="方正仿宋_GBK"/>
          <w:i w:val="0"/>
          <w:strike w:val="0"/>
          <w:color w:val="1A1C1E"/>
          <w:spacing w:val="0"/>
          <w:sz w:val="21"/>
          <w:u w:val="none"/>
          <w:shd w:val="clear" w:color="auto" w:fill="FFFFFF"/>
        </w:rPr>
        <w:t>：负责与用户交互（UI显示）或外部系统交互，接收输入并展示结果。</w:t>
      </w:r>
    </w:p>
    <w:p w14:paraId="38C2269C">
      <w:pPr>
        <w:numPr>
          <w:ilvl w:val="0"/>
          <w:numId w:val="0"/>
        </w:numPr>
        <w:rPr>
          <w:sz w:val="28"/>
        </w:rPr>
      </w:pPr>
      <w:r>
        <w:rPr>
          <w:sz w:val="28"/>
        </w:rPr>
        <w:t>Room</w:t>
      </w:r>
      <w:r>
        <w:rPr>
          <w:rFonts w:hint="eastAsia"/>
          <w:sz w:val="28"/>
        </w:rPr>
        <w:t>Management</w:t>
      </w:r>
      <w:r>
        <w:rPr>
          <w:sz w:val="28"/>
        </w:rPr>
        <w:t>UI (房间</w:t>
      </w:r>
      <w:r>
        <w:rPr>
          <w:rFonts w:hint="eastAsia"/>
          <w:sz w:val="28"/>
        </w:rPr>
        <w:t>管理</w:t>
      </w:r>
      <w:r>
        <w:rPr>
          <w:sz w:val="28"/>
        </w:rPr>
        <w:t>界面)</w:t>
      </w:r>
    </w:p>
    <w:p w14:paraId="41AF1BE7">
      <w:pPr>
        <w:numPr>
          <w:ilvl w:val="0"/>
          <w:numId w:val="91"/>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6D2557D5">
      <w:pPr>
        <w:numPr>
          <w:ilvl w:val="1"/>
          <w:numId w:val="91"/>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play</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放映控制者选择播放视频</w:t>
      </w:r>
      <w:r>
        <w:rPr>
          <w:rFonts w:ascii="Inter" w:hAnsi="Inter" w:eastAsia="Inter" w:cs="Inter"/>
          <w:i w:val="0"/>
          <w:strike w:val="0"/>
          <w:color w:val="1A1C1E"/>
          <w:spacing w:val="0"/>
          <w:sz w:val="21"/>
          <w:u w:val="none"/>
          <w:shd w:val="clear" w:color="auto" w:fill="FFFFFF"/>
        </w:rPr>
        <w:t>。</w:t>
      </w:r>
    </w:p>
    <w:p w14:paraId="4FD02472">
      <w:pPr>
        <w:numPr>
          <w:ilvl w:val="1"/>
          <w:numId w:val="91"/>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pause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放映控制者选择暂停视频</w:t>
      </w:r>
      <w:r>
        <w:rPr>
          <w:rFonts w:ascii="Inter" w:hAnsi="Inter" w:eastAsia="Inter" w:cs="Inter"/>
          <w:i w:val="0"/>
          <w:strike w:val="0"/>
          <w:color w:val="1A1C1E"/>
          <w:spacing w:val="0"/>
          <w:sz w:val="21"/>
          <w:u w:val="none"/>
          <w:shd w:val="clear" w:color="auto" w:fill="FFFFFF"/>
        </w:rPr>
        <w:t>。</w:t>
      </w:r>
    </w:p>
    <w:p w14:paraId="4832CD1C">
      <w:pPr>
        <w:numPr>
          <w:ilvl w:val="1"/>
          <w:numId w:val="91"/>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jumpTo</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放映控制者选择跳转播放进度到指定时间</w:t>
      </w:r>
      <w:r>
        <w:rPr>
          <w:rFonts w:ascii="Inter" w:hAnsi="Inter" w:eastAsia="Inter" w:cs="Inter"/>
          <w:i w:val="0"/>
          <w:strike w:val="0"/>
          <w:color w:val="1A1C1E"/>
          <w:spacing w:val="0"/>
          <w:sz w:val="21"/>
          <w:u w:val="none"/>
          <w:shd w:val="clear" w:color="auto" w:fill="FFFFFF"/>
        </w:rPr>
        <w:t>。</w:t>
      </w:r>
    </w:p>
    <w:p w14:paraId="0AB32D5B">
      <w:pPr>
        <w:numPr>
          <w:ilvl w:val="1"/>
          <w:numId w:val="91"/>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setSpeed</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放映控制者选择设置播放倍速</w:t>
      </w:r>
      <w:r>
        <w:rPr>
          <w:rFonts w:ascii="Inter" w:hAnsi="Inter" w:eastAsia="Inter" w:cs="Inter"/>
          <w:i w:val="0"/>
          <w:strike w:val="0"/>
          <w:color w:val="1A1C1E"/>
          <w:spacing w:val="0"/>
          <w:sz w:val="21"/>
          <w:u w:val="none"/>
          <w:shd w:val="clear" w:color="auto" w:fill="FFFFFF"/>
        </w:rPr>
        <w:t>。</w:t>
      </w:r>
    </w:p>
    <w:p w14:paraId="11ADA557">
      <w:pPr>
        <w:numPr>
          <w:ilvl w:val="1"/>
          <w:numId w:val="91"/>
        </w:numPr>
        <w:snapToGrid/>
        <w:spacing w:before="0" w:after="45" w:line="343" w:lineRule="auto"/>
        <w:rPr>
          <w:rFonts w:ascii="Inter" w:hAnsi="Inter" w:eastAsia="Inter" w:cs="Inter"/>
          <w:i w:val="0"/>
          <w:strike w:val="0"/>
          <w:color w:val="1A1C1E"/>
          <w:spacing w:val="0"/>
          <w:sz w:val="21"/>
          <w:u w:val="none"/>
          <w:shd w:val="clear" w:color="auto" w:fill="FFFFFF"/>
        </w:rPr>
      </w:pPr>
      <w:r>
        <w:rPr>
          <w:rFonts w:hint="eastAsia" w:ascii="Inter" w:hAnsi="Inter" w:eastAsia="Inter" w:cs="Inter"/>
          <w:i w:val="0"/>
          <w:strike w:val="0"/>
          <w:color w:val="1A1C1E"/>
          <w:spacing w:val="0"/>
          <w:sz w:val="21"/>
          <w:u w:val="none"/>
          <w:shd w:val="clear" w:color="auto" w:fill="FFFFFF"/>
        </w:rPr>
        <w:t>set</w:t>
      </w:r>
      <w:r>
        <w:rPr>
          <w:rFonts w:ascii="DM Mono" w:hAnsi="DM Mono" w:eastAsia="DM Mono" w:cs="DM Mono"/>
          <w:i w:val="0"/>
          <w:strike w:val="0"/>
          <w:color w:val="0F0F10"/>
          <w:spacing w:val="0"/>
          <w:sz w:val="24"/>
          <w:u w:val="none"/>
          <w:shd w:val="clear" w:color="auto" w:fill="auto"/>
        </w:rPr>
        <w:t>Media</w:t>
      </w:r>
      <w:r>
        <w:rPr>
          <w:rFonts w:hint="eastAsia" w:ascii="Inter" w:hAnsi="Inter" w:eastAsia="Inter" w:cs="Inter"/>
          <w:i w:val="0"/>
          <w:strike w:val="0"/>
          <w:color w:val="1A1C1E"/>
          <w:spacing w:val="0"/>
          <w:sz w:val="21"/>
          <w:u w:val="none"/>
          <w:shd w:val="clear" w:color="auto" w:fill="FFFFFF"/>
        </w:rPr>
        <w:t xml:space="preserve">Source(): void </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放映控制者选择设置视频源。</w:t>
      </w:r>
    </w:p>
    <w:p w14:paraId="43B31FAC">
      <w:pPr>
        <w:numPr>
          <w:ilvl w:val="1"/>
          <w:numId w:val="91"/>
        </w:numPr>
        <w:snapToGrid/>
        <w:spacing w:before="0" w:after="45" w:line="343" w:lineRule="auto"/>
        <w:rPr>
          <w:rFonts w:hint="eastAsia" w:ascii="Inter" w:hAnsi="Inter" w:eastAsia="Inter" w:cs="Inter"/>
          <w:i w:val="0"/>
          <w:strike w:val="0"/>
          <w:color w:val="1A1C1E"/>
          <w:spacing w:val="0"/>
          <w:sz w:val="21"/>
          <w:u w:val="none"/>
          <w:shd w:val="clear" w:color="auto" w:fill="FFFFFF"/>
        </w:rPr>
      </w:pPr>
      <w:r>
        <w:rPr>
          <w:rFonts w:hint="eastAsia" w:ascii="Inter" w:hAnsi="Inter" w:eastAsia="Inter" w:cs="Inter"/>
          <w:i w:val="0"/>
          <w:strike w:val="0"/>
          <w:color w:val="1A1C1E"/>
          <w:spacing w:val="0"/>
          <w:sz w:val="21"/>
          <w:u w:val="none"/>
          <w:shd w:val="clear" w:color="auto" w:fill="FFFFFF"/>
        </w:rPr>
        <w:t xml:space="preserve">confirm(): void </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放映控制者选择确认操作。</w:t>
      </w:r>
    </w:p>
    <w:p w14:paraId="6FE50208">
      <w:pPr>
        <w:numPr>
          <w:ilvl w:val="1"/>
          <w:numId w:val="91"/>
        </w:numPr>
        <w:snapToGrid/>
        <w:spacing w:before="0" w:after="45" w:line="343" w:lineRule="auto"/>
        <w:rPr>
          <w:rFonts w:hint="eastAsia" w:ascii="Inter" w:hAnsi="Inter" w:eastAsia="Inter" w:cs="Inter"/>
          <w:i w:val="0"/>
          <w:strike w:val="0"/>
          <w:color w:val="1A1C1E"/>
          <w:spacing w:val="0"/>
          <w:sz w:val="21"/>
          <w:u w:val="none"/>
          <w:shd w:val="clear" w:color="auto" w:fill="FFFFFF"/>
        </w:rPr>
      </w:pPr>
      <w:r>
        <w:rPr>
          <w:rFonts w:hint="eastAsia" w:ascii="Inter" w:hAnsi="Inter" w:eastAsia="Inter" w:cs="Inter"/>
          <w:i w:val="0"/>
          <w:strike w:val="0"/>
          <w:color w:val="1A1C1E"/>
          <w:spacing w:val="0"/>
          <w:sz w:val="21"/>
          <w:u w:val="none"/>
          <w:shd w:val="clear" w:color="auto" w:fill="FFFFFF"/>
        </w:rPr>
        <w:t xml:space="preserve">cencel(): void </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放映控制者选择取消操作。</w:t>
      </w:r>
    </w:p>
    <w:p w14:paraId="08678843">
      <w:pPr>
        <w:pBdr>
          <w:bottom w:val="none" w:color="auto" w:sz="0" w:space="0"/>
        </w:pBdr>
        <w:ind w:left="0"/>
        <w:rPr>
          <w:sz w:val="28"/>
        </w:rPr>
      </w:pPr>
      <w:r>
        <w:rPr>
          <w:sz w:val="28"/>
        </w:rPr>
        <w:t>VideoPlayerUI (播放器界面 - 观众端)</w:t>
      </w:r>
    </w:p>
    <w:p w14:paraId="693692E3">
      <w:pPr>
        <w:numPr>
          <w:ilvl w:val="0"/>
          <w:numId w:val="92"/>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337EEDC1">
      <w:pPr>
        <w:numPr>
          <w:ilvl w:val="1"/>
          <w:numId w:val="92"/>
        </w:numPr>
        <w:pBdr>
          <w:bottom w:val="none" w:color="auto" w:sz="0" w:space="0"/>
        </w:pBdr>
        <w:snapToGrid/>
        <w:spacing w:before="0" w:after="45" w:line="343" w:lineRule="auto"/>
      </w:pPr>
      <w:r>
        <w:rPr>
          <w:rFonts w:ascii="DM Mono" w:hAnsi="DM Mono" w:eastAsia="DM Mono" w:cs="DM Mono"/>
          <w:i w:val="0"/>
          <w:strike w:val="0"/>
          <w:color w:val="0F0F10"/>
          <w:spacing w:val="0"/>
          <w:sz w:val="24"/>
          <w:u w:val="none"/>
          <w:shd w:val="clear" w:color="auto" w:fill="auto"/>
        </w:rPr>
        <w:t>updatePlaybackStatus(status)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根据</w:t>
      </w:r>
      <w:r>
        <w:rPr>
          <w:rFonts w:hint="eastAsia" w:ascii="Inter" w:hAnsi="Inter" w:eastAsia="Inter" w:cs="Inter"/>
          <w:i w:val="0"/>
          <w:strike w:val="0"/>
          <w:color w:val="1A1C1E"/>
          <w:spacing w:val="0"/>
          <w:sz w:val="21"/>
          <w:u w:val="none"/>
          <w:shd w:val="clear" w:color="auto" w:fill="FFFFFF"/>
        </w:rPr>
        <w:t>指令</w:t>
      </w:r>
      <w:r>
        <w:rPr>
          <w:rFonts w:ascii="Inter" w:hAnsi="Inter" w:eastAsia="Inter" w:cs="Inter"/>
          <w:i w:val="0"/>
          <w:strike w:val="0"/>
          <w:color w:val="1A1C1E"/>
          <w:spacing w:val="0"/>
          <w:sz w:val="21"/>
          <w:u w:val="none"/>
          <w:shd w:val="clear" w:color="auto" w:fill="FFFFFF"/>
        </w:rPr>
        <w:t>更新本地播放器状态。</w:t>
      </w:r>
    </w:p>
    <w:p w14:paraId="0B4E4865">
      <w:pPr>
        <w:pStyle w:val="5"/>
        <w:ind w:left="0"/>
        <w:rPr>
          <w:rFonts w:hint="eastAsia" w:ascii="方正仿宋_GBK" w:hAnsi="方正仿宋_GBK" w:eastAsia="方正仿宋_GBK" w:cs="方正仿宋_GBK"/>
        </w:rPr>
      </w:pPr>
    </w:p>
    <w:p w14:paraId="722EAB8A">
      <w:pPr>
        <w:pStyle w:val="5"/>
        <w:ind w:left="0"/>
      </w:pPr>
    </w:p>
    <w:p w14:paraId="37EE1816">
      <w:pPr>
        <w:pStyle w:val="5"/>
        <w:ind w:left="0"/>
        <w:rPr>
          <w:rFonts w:hint="eastAsia"/>
          <w:b/>
          <w:sz w:val="28"/>
        </w:rPr>
      </w:pPr>
      <w:r>
        <w:rPr>
          <w:rFonts w:hint="eastAsia"/>
          <w:b/>
          <w:sz w:val="28"/>
        </w:rPr>
        <w:t>控制类</w:t>
      </w:r>
    </w:p>
    <w:p w14:paraId="24D4598E">
      <w:pPr>
        <w:ind w:left="0"/>
        <w:rPr>
          <w:sz w:val="28"/>
        </w:rPr>
      </w:pPr>
      <w:r>
        <w:rPr>
          <w:sz w:val="28"/>
        </w:rPr>
        <w:t>VideoStateController (视频状态控制器)</w:t>
      </w:r>
    </w:p>
    <w:p w14:paraId="6B7DE764">
      <w:pPr>
        <w:numPr>
          <w:ilvl w:val="0"/>
          <w:numId w:val="93"/>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562694DF">
      <w:pPr>
        <w:numPr>
          <w:ilvl w:val="1"/>
          <w:numId w:val="93"/>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play</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播放视频</w:t>
      </w:r>
      <w:r>
        <w:rPr>
          <w:rFonts w:ascii="Inter" w:hAnsi="Inter" w:eastAsia="Inter" w:cs="Inter"/>
          <w:i w:val="0"/>
          <w:strike w:val="0"/>
          <w:color w:val="1A1C1E"/>
          <w:spacing w:val="0"/>
          <w:sz w:val="21"/>
          <w:u w:val="none"/>
          <w:shd w:val="clear" w:color="auto" w:fill="FFFFFF"/>
        </w:rPr>
        <w:t>。</w:t>
      </w:r>
    </w:p>
    <w:p w14:paraId="5BBAC1EB">
      <w:pPr>
        <w:numPr>
          <w:ilvl w:val="1"/>
          <w:numId w:val="93"/>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pause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暂停视频</w:t>
      </w:r>
      <w:r>
        <w:rPr>
          <w:rFonts w:ascii="Inter" w:hAnsi="Inter" w:eastAsia="Inter" w:cs="Inter"/>
          <w:i w:val="0"/>
          <w:strike w:val="0"/>
          <w:color w:val="1A1C1E"/>
          <w:spacing w:val="0"/>
          <w:sz w:val="21"/>
          <w:u w:val="none"/>
          <w:shd w:val="clear" w:color="auto" w:fill="FFFFFF"/>
        </w:rPr>
        <w:t>。</w:t>
      </w:r>
    </w:p>
    <w:p w14:paraId="6F270F4A">
      <w:pPr>
        <w:numPr>
          <w:ilvl w:val="1"/>
          <w:numId w:val="93"/>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jumpTo</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跳转播放进度到指定时间</w:t>
      </w:r>
      <w:r>
        <w:rPr>
          <w:rFonts w:ascii="Inter" w:hAnsi="Inter" w:eastAsia="Inter" w:cs="Inter"/>
          <w:i w:val="0"/>
          <w:strike w:val="0"/>
          <w:color w:val="1A1C1E"/>
          <w:spacing w:val="0"/>
          <w:sz w:val="21"/>
          <w:u w:val="none"/>
          <w:shd w:val="clear" w:color="auto" w:fill="FFFFFF"/>
        </w:rPr>
        <w:t>。</w:t>
      </w:r>
    </w:p>
    <w:p w14:paraId="1B55A2CC">
      <w:pPr>
        <w:numPr>
          <w:ilvl w:val="1"/>
          <w:numId w:val="93"/>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setSpeed</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设置播放倍速</w:t>
      </w:r>
      <w:r>
        <w:rPr>
          <w:rFonts w:ascii="Inter" w:hAnsi="Inter" w:eastAsia="Inter" w:cs="Inter"/>
          <w:i w:val="0"/>
          <w:strike w:val="0"/>
          <w:color w:val="1A1C1E"/>
          <w:spacing w:val="0"/>
          <w:sz w:val="21"/>
          <w:u w:val="none"/>
          <w:shd w:val="clear" w:color="auto" w:fill="FFFFFF"/>
        </w:rPr>
        <w:t>。</w:t>
      </w:r>
    </w:p>
    <w:p w14:paraId="06EC578F">
      <w:pPr>
        <w:numPr>
          <w:ilvl w:val="1"/>
          <w:numId w:val="93"/>
        </w:numPr>
        <w:snapToGrid/>
        <w:spacing w:before="0" w:after="45" w:line="343" w:lineRule="auto"/>
        <w:rPr>
          <w:rFonts w:ascii="Inter" w:hAnsi="Inter" w:eastAsia="Inter" w:cs="Inter"/>
          <w:i w:val="0"/>
          <w:strike w:val="0"/>
          <w:color w:val="1A1C1E"/>
          <w:spacing w:val="0"/>
          <w:sz w:val="21"/>
          <w:u w:val="none"/>
          <w:shd w:val="clear" w:color="auto" w:fill="FFFFFF"/>
        </w:rPr>
      </w:pPr>
      <w:r>
        <w:rPr>
          <w:rFonts w:hint="eastAsia" w:ascii="Inter" w:hAnsi="Inter" w:eastAsia="Inter" w:cs="Inter"/>
          <w:i w:val="0"/>
          <w:strike w:val="0"/>
          <w:color w:val="1A1C1E"/>
          <w:spacing w:val="0"/>
          <w:sz w:val="21"/>
          <w:u w:val="none"/>
          <w:shd w:val="clear" w:color="auto" w:fill="FFFFFF"/>
        </w:rPr>
        <w:t>set</w:t>
      </w:r>
      <w:r>
        <w:rPr>
          <w:rFonts w:ascii="DM Mono" w:hAnsi="DM Mono" w:eastAsia="DM Mono" w:cs="DM Mono"/>
          <w:i w:val="0"/>
          <w:strike w:val="0"/>
          <w:color w:val="0F0F10"/>
          <w:spacing w:val="0"/>
          <w:sz w:val="24"/>
          <w:u w:val="none"/>
          <w:shd w:val="clear" w:color="auto" w:fill="auto"/>
        </w:rPr>
        <w:t>Media</w:t>
      </w:r>
      <w:r>
        <w:rPr>
          <w:rFonts w:hint="eastAsia" w:ascii="Inter" w:hAnsi="Inter" w:eastAsia="Inter" w:cs="Inter"/>
          <w:i w:val="0"/>
          <w:strike w:val="0"/>
          <w:color w:val="1A1C1E"/>
          <w:spacing w:val="0"/>
          <w:sz w:val="21"/>
          <w:u w:val="none"/>
          <w:shd w:val="clear" w:color="auto" w:fill="FFFFFF"/>
        </w:rPr>
        <w:t xml:space="preserve">Source(): void </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设置视频源。</w:t>
      </w:r>
    </w:p>
    <w:p w14:paraId="56AB6816">
      <w:pPr>
        <w:ind w:left="0"/>
        <w:rPr>
          <w:sz w:val="28"/>
        </w:rPr>
      </w:pPr>
      <w:r>
        <w:rPr>
          <w:rFonts w:hint="eastAsia"/>
          <w:sz w:val="28"/>
        </w:rPr>
        <w:t>Playback</w:t>
      </w:r>
      <w:r>
        <w:rPr>
          <w:sz w:val="28"/>
        </w:rPr>
        <w:t>Controller (视频状态控制器)</w:t>
      </w:r>
    </w:p>
    <w:p w14:paraId="6D06E8AC">
      <w:pPr>
        <w:numPr>
          <w:ilvl w:val="0"/>
          <w:numId w:val="94"/>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4A733A7F">
      <w:pPr>
        <w:numPr>
          <w:ilvl w:val="1"/>
          <w:numId w:val="94"/>
        </w:numPr>
        <w:pBdr>
          <w:bottom w:val="none" w:color="auto" w:sz="0" w:space="0"/>
        </w:pBdr>
        <w:snapToGrid/>
        <w:spacing w:before="0" w:after="45" w:line="343" w:lineRule="auto"/>
        <w:rPr>
          <w:rFonts w:hint="eastAsia"/>
        </w:rPr>
      </w:pPr>
      <w:r>
        <w:rPr>
          <w:rFonts w:ascii="微软雅黑" w:hAnsi="微软雅黑" w:eastAsia="微软雅黑" w:cs="微软雅黑"/>
          <w:i w:val="0"/>
          <w:strike w:val="0"/>
          <w:color w:val="1A1C1E"/>
          <w:spacing w:val="0"/>
          <w:sz w:val="21"/>
          <w:u w:val="none"/>
          <w:shd w:val="clear" w:color="auto" w:fill="FFFFFF"/>
        </w:rPr>
        <w:t>isOperationAllowed()</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bool</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返回</w:t>
      </w:r>
      <w:r>
        <w:rPr>
          <w:rFonts w:ascii="Open Sans" w:hAnsi="Open Sans" w:eastAsia="Open Sans" w:cs="Open Sans"/>
          <w:i w:val="0"/>
          <w:strike w:val="0"/>
          <w:color w:val="333333"/>
          <w:spacing w:val="0"/>
          <w:sz w:val="20"/>
          <w:u w:val="none"/>
        </w:rPr>
        <w:t>控制操作的发起者</w:t>
      </w:r>
      <w:r>
        <w:rPr>
          <w:rFonts w:hint="eastAsia" w:ascii="Open Sans" w:hAnsi="Open Sans" w:eastAsia="Open Sans" w:cs="Open Sans"/>
          <w:i w:val="0"/>
          <w:strike w:val="0"/>
          <w:color w:val="333333"/>
          <w:spacing w:val="0"/>
          <w:sz w:val="20"/>
          <w:u w:val="none"/>
        </w:rPr>
        <w:t>是否有</w:t>
      </w:r>
      <w:r>
        <w:rPr>
          <w:rFonts w:ascii="Open Sans" w:hAnsi="Open Sans" w:eastAsia="Open Sans" w:cs="Open Sans"/>
          <w:i w:val="0"/>
          <w:strike w:val="0"/>
          <w:color w:val="333333"/>
          <w:spacing w:val="0"/>
          <w:sz w:val="20"/>
          <w:u w:val="none"/>
        </w:rPr>
        <w:t>权限及参数</w:t>
      </w:r>
      <w:r>
        <w:rPr>
          <w:rFonts w:hint="eastAsia" w:ascii="Open Sans" w:hAnsi="Open Sans" w:eastAsia="Open Sans" w:cs="Open Sans"/>
          <w:i w:val="0"/>
          <w:strike w:val="0"/>
          <w:color w:val="333333"/>
          <w:spacing w:val="0"/>
          <w:sz w:val="20"/>
          <w:u w:val="none"/>
        </w:rPr>
        <w:t>是否有效。</w:t>
      </w:r>
    </w:p>
    <w:p w14:paraId="113B1380">
      <w:pPr>
        <w:ind w:left="0"/>
        <w:rPr>
          <w:sz w:val="28"/>
        </w:rPr>
      </w:pPr>
      <w:r>
        <w:rPr>
          <w:sz w:val="28"/>
        </w:rPr>
        <w:t>SyncEventController (同步事件控制器)</w:t>
      </w:r>
    </w:p>
    <w:p w14:paraId="384425C9">
      <w:pPr>
        <w:numPr>
          <w:ilvl w:val="0"/>
          <w:numId w:val="93"/>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40B7C845">
      <w:pPr>
        <w:numPr>
          <w:ilvl w:val="1"/>
          <w:numId w:val="93"/>
        </w:numPr>
        <w:snapToGrid/>
        <w:spacing w:before="0" w:after="45" w:line="343" w:lineRule="auto"/>
      </w:pPr>
      <w:r>
        <w:rPr>
          <w:rFonts w:ascii="DM Mono" w:hAnsi="DM Mono" w:eastAsia="DM Mono" w:cs="DM Mono"/>
          <w:i w:val="0"/>
          <w:strike w:val="0"/>
          <w:color w:val="0F0F10"/>
          <w:spacing w:val="0"/>
          <w:sz w:val="24"/>
          <w:u w:val="none"/>
          <w:shd w:val="clear" w:color="auto" w:fill="auto"/>
        </w:rPr>
        <w:t>generateSyncEvent(type, data)</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Event</w:t>
      </w:r>
      <w:r>
        <w:rPr>
          <w:rFonts w:ascii="Inter" w:hAnsi="Inter" w:eastAsia="Inter" w:cs="Inter"/>
          <w:i w:val="0"/>
          <w:strike w:val="0"/>
          <w:color w:val="1A1C1E"/>
          <w:spacing w:val="0"/>
          <w:sz w:val="21"/>
          <w:u w:val="none"/>
          <w:shd w:val="clear" w:color="auto" w:fill="FFFFFF"/>
        </w:rPr>
        <w:t xml:space="preserve"> —— 封装同步指令（如播放、暂停、切源）。</w:t>
      </w:r>
    </w:p>
    <w:p w14:paraId="2A624302">
      <w:pPr>
        <w:ind w:left="0"/>
        <w:rPr>
          <w:sz w:val="28"/>
        </w:rPr>
      </w:pPr>
      <w:r>
        <w:rPr>
          <w:sz w:val="28"/>
        </w:rPr>
        <w:t>SyncController (同步</w:t>
      </w:r>
      <w:r>
        <w:rPr>
          <w:rFonts w:hint="eastAsia"/>
          <w:sz w:val="28"/>
        </w:rPr>
        <w:t>执行</w:t>
      </w:r>
      <w:r>
        <w:rPr>
          <w:sz w:val="28"/>
        </w:rPr>
        <w:t>器)</w:t>
      </w:r>
    </w:p>
    <w:p w14:paraId="6D8BDA4C">
      <w:pPr>
        <w:numPr>
          <w:ilvl w:val="0"/>
          <w:numId w:val="95"/>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6B00EC30">
      <w:pPr>
        <w:numPr>
          <w:ilvl w:val="1"/>
          <w:numId w:val="95"/>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updatePlayback</w:t>
      </w:r>
      <w:r>
        <w:rPr>
          <w:rFonts w:ascii="DM Mono" w:hAnsi="DM Mono" w:eastAsia="DM Mono" w:cs="DM Mono"/>
          <w:i w:val="0"/>
          <w:strike w:val="0"/>
          <w:color w:val="0F0F10"/>
          <w:spacing w:val="0"/>
          <w:sz w:val="24"/>
          <w:u w:val="none"/>
          <w:shd w:val="clear" w:color="auto" w:fill="auto"/>
        </w:rPr>
        <w:t>(</w:t>
      </w:r>
      <w:r>
        <w:rPr>
          <w:rFonts w:hint="eastAsia" w:ascii="DM Mono" w:hAnsi="DM Mono" w:eastAsia="DM Mono" w:cs="DM Mono"/>
          <w:i w:val="0"/>
          <w:strike w:val="0"/>
          <w:color w:val="0F0F10"/>
          <w:spacing w:val="0"/>
          <w:sz w:val="24"/>
          <w:u w:val="none"/>
          <w:shd w:val="clear" w:color="auto" w:fill="auto"/>
        </w:rPr>
        <w:t>syncEvent</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w:t>
      </w:r>
      <w:r>
        <w:rPr>
          <w:rFonts w:hint="eastAsia" w:ascii="Inter" w:hAnsi="Inter" w:eastAsia="Inter" w:cs="Inter"/>
          <w:i w:val="0"/>
          <w:strike w:val="0"/>
          <w:color w:val="1A1C1E"/>
          <w:spacing w:val="0"/>
          <w:sz w:val="21"/>
          <w:u w:val="none"/>
          <w:shd w:val="clear" w:color="auto" w:fill="FFFFFF"/>
        </w:rPr>
        <w:t xml:space="preserve"> 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解析</w:t>
      </w:r>
      <w:r>
        <w:rPr>
          <w:rFonts w:ascii="Inter" w:hAnsi="Inter" w:eastAsia="Inter" w:cs="Inter"/>
          <w:i w:val="0"/>
          <w:strike w:val="0"/>
          <w:color w:val="1A1C1E"/>
          <w:spacing w:val="0"/>
          <w:sz w:val="21"/>
          <w:u w:val="none"/>
          <w:shd w:val="clear" w:color="auto" w:fill="FFFFFF"/>
        </w:rPr>
        <w:t>同步指令</w:t>
      </w:r>
      <w:r>
        <w:rPr>
          <w:rFonts w:hint="eastAsia" w:ascii="Inter" w:hAnsi="Inter" w:eastAsia="Inter" w:cs="Inter"/>
          <w:i w:val="0"/>
          <w:strike w:val="0"/>
          <w:color w:val="1A1C1E"/>
          <w:spacing w:val="0"/>
          <w:sz w:val="21"/>
          <w:u w:val="none"/>
          <w:shd w:val="clear" w:color="auto" w:fill="FFFFFF"/>
        </w:rPr>
        <w:t>为本地播放器可识别的一系列指令</w:t>
      </w:r>
      <w:r>
        <w:rPr>
          <w:rFonts w:ascii="Inter" w:hAnsi="Inter" w:eastAsia="Inter" w:cs="Inter"/>
          <w:i w:val="0"/>
          <w:strike w:val="0"/>
          <w:color w:val="1A1C1E"/>
          <w:spacing w:val="0"/>
          <w:sz w:val="21"/>
          <w:u w:val="none"/>
          <w:shd w:val="clear" w:color="auto" w:fill="FFFFFF"/>
        </w:rPr>
        <w:t>。</w:t>
      </w:r>
    </w:p>
    <w:p w14:paraId="0461011D">
      <w:pPr>
        <w:snapToGrid/>
        <w:spacing w:before="0" w:after="45" w:line="343" w:lineRule="auto"/>
        <w:ind w:left="0"/>
        <w:rPr>
          <w:rFonts w:ascii="Inter" w:hAnsi="Inter" w:eastAsia="Inter" w:cs="Inter"/>
          <w:i w:val="0"/>
          <w:strike w:val="0"/>
          <w:color w:val="1A1C1E"/>
          <w:spacing w:val="0"/>
          <w:sz w:val="21"/>
          <w:u w:val="none"/>
          <w:shd w:val="clear" w:color="auto" w:fill="FFFFFF"/>
        </w:rPr>
      </w:pPr>
    </w:p>
    <w:p w14:paraId="1433F062">
      <w:pPr>
        <w:pStyle w:val="5"/>
        <w:ind w:left="0"/>
        <w:rPr>
          <w:rFonts w:hint="eastAsia"/>
          <w:b/>
          <w:sz w:val="28"/>
        </w:rPr>
      </w:pPr>
      <w:r>
        <w:rPr>
          <w:rFonts w:hint="eastAsia"/>
          <w:b/>
          <w:sz w:val="28"/>
        </w:rPr>
        <w:t>实体类</w:t>
      </w:r>
    </w:p>
    <w:p w14:paraId="4526F51F">
      <w:pPr>
        <w:ind w:left="0"/>
        <w:rPr>
          <w:sz w:val="28"/>
        </w:rPr>
      </w:pPr>
      <w:r>
        <w:rPr>
          <w:sz w:val="28"/>
        </w:rPr>
        <w:t>VideoState (视频状态)</w:t>
      </w:r>
    </w:p>
    <w:p w14:paraId="7257A52F">
      <w:pPr>
        <w:numPr>
          <w:ilvl w:val="0"/>
          <w:numId w:val="96"/>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21A23D42">
      <w:pPr>
        <w:numPr>
          <w:ilvl w:val="1"/>
          <w:numId w:val="96"/>
        </w:numPr>
        <w:snapToGrid/>
        <w:spacing w:before="0" w:after="45" w:line="343" w:lineRule="auto"/>
      </w:pPr>
      <w:r>
        <w:rPr>
          <w:rFonts w:ascii="DM Mono" w:hAnsi="DM Mono" w:eastAsia="DM Mono" w:cs="DM Mono"/>
          <w:i w:val="0"/>
          <w:strike w:val="0"/>
          <w:color w:val="0F0F10"/>
          <w:spacing w:val="0"/>
          <w:sz w:val="24"/>
          <w:u w:val="none"/>
          <w:shd w:val="clear" w:color="auto" w:fill="auto"/>
        </w:rPr>
        <w:t>videoURL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当前播放的视频资源链接。</w:t>
      </w:r>
    </w:p>
    <w:p w14:paraId="04276AA7">
      <w:pPr>
        <w:numPr>
          <w:ilvl w:val="1"/>
          <w:numId w:val="96"/>
        </w:numPr>
        <w:snapToGrid/>
        <w:spacing w:before="0" w:after="45" w:line="343" w:lineRule="auto"/>
      </w:pPr>
      <w:r>
        <w:rPr>
          <w:rFonts w:ascii="DM Mono" w:hAnsi="DM Mono" w:eastAsia="DM Mono" w:cs="DM Mono"/>
          <w:i w:val="0"/>
          <w:strike w:val="0"/>
          <w:color w:val="0F0F10"/>
          <w:spacing w:val="0"/>
          <w:sz w:val="24"/>
          <w:u w:val="none"/>
          <w:shd w:val="clear" w:color="auto" w:fill="auto"/>
        </w:rPr>
        <w:t>isPlaying</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Boolean</w:t>
      </w:r>
      <w:r>
        <w:rPr>
          <w:rFonts w:ascii="Inter" w:hAnsi="Inter" w:eastAsia="Inter" w:cs="Inter"/>
          <w:i w:val="0"/>
          <w:strike w:val="0"/>
          <w:color w:val="1A1C1E"/>
          <w:spacing w:val="0"/>
          <w:sz w:val="21"/>
          <w:u w:val="none"/>
          <w:shd w:val="clear" w:color="auto" w:fill="FFFFFF"/>
        </w:rPr>
        <w:t xml:space="preserve"> —— 播放状态（true为播放，false为暂停）。</w:t>
      </w:r>
    </w:p>
    <w:p w14:paraId="05E633F7">
      <w:pPr>
        <w:numPr>
          <w:ilvl w:val="1"/>
          <w:numId w:val="96"/>
        </w:numPr>
        <w:snapToGrid/>
        <w:spacing w:before="0" w:after="45" w:line="343" w:lineRule="auto"/>
      </w:pPr>
      <w:r>
        <w:rPr>
          <w:rFonts w:ascii="DM Mono" w:hAnsi="DM Mono" w:eastAsia="DM Mono" w:cs="DM Mono"/>
          <w:i w:val="0"/>
          <w:strike w:val="0"/>
          <w:color w:val="0F0F10"/>
          <w:spacing w:val="0"/>
          <w:sz w:val="24"/>
          <w:u w:val="none"/>
          <w:shd w:val="clear" w:color="auto" w:fill="auto"/>
        </w:rPr>
        <w:t>currentTime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Double</w:t>
      </w:r>
      <w:r>
        <w:rPr>
          <w:rFonts w:ascii="Inter" w:hAnsi="Inter" w:eastAsia="Inter" w:cs="Inter"/>
          <w:i w:val="0"/>
          <w:strike w:val="0"/>
          <w:color w:val="1A1C1E"/>
          <w:spacing w:val="0"/>
          <w:sz w:val="21"/>
          <w:u w:val="none"/>
          <w:shd w:val="clear" w:color="auto" w:fill="FFFFFF"/>
        </w:rPr>
        <w:t xml:space="preserve"> —— 当前视频播放的进度时间戳。</w:t>
      </w:r>
    </w:p>
    <w:p w14:paraId="120554DF">
      <w:pPr>
        <w:numPr>
          <w:ilvl w:val="1"/>
          <w:numId w:val="96"/>
        </w:numPr>
        <w:snapToGrid/>
        <w:spacing w:before="0" w:after="45" w:line="343" w:lineRule="auto"/>
      </w:pPr>
      <w:r>
        <w:rPr>
          <w:rFonts w:ascii="DM Mono" w:hAnsi="DM Mono" w:eastAsia="DM Mono" w:cs="DM Mono"/>
          <w:i w:val="0"/>
          <w:strike w:val="0"/>
          <w:color w:val="0F0F10"/>
          <w:spacing w:val="0"/>
          <w:sz w:val="24"/>
          <w:u w:val="none"/>
          <w:shd w:val="clear" w:color="auto" w:fill="auto"/>
        </w:rPr>
        <w:t>playbackSpeed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Float</w:t>
      </w:r>
      <w:r>
        <w:rPr>
          <w:rFonts w:ascii="Inter" w:hAnsi="Inter" w:eastAsia="Inter" w:cs="Inter"/>
          <w:i w:val="0"/>
          <w:strike w:val="0"/>
          <w:color w:val="1A1C1E"/>
          <w:spacing w:val="0"/>
          <w:sz w:val="21"/>
          <w:u w:val="none"/>
          <w:shd w:val="clear" w:color="auto" w:fill="FFFFFF"/>
        </w:rPr>
        <w:t xml:space="preserve"> —— 当前的播放倍速。</w:t>
      </w:r>
    </w:p>
    <w:p w14:paraId="594A52B7">
      <w:pPr>
        <w:numPr>
          <w:ilvl w:val="0"/>
          <w:numId w:val="96"/>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3D3C1456">
      <w:pPr>
        <w:numPr>
          <w:ilvl w:val="1"/>
          <w:numId w:val="96"/>
        </w:numPr>
        <w:snapToGrid/>
        <w:spacing w:before="0" w:after="45" w:line="343" w:lineRule="auto"/>
      </w:pPr>
      <w:r>
        <w:rPr>
          <w:rFonts w:ascii="DM Mono" w:hAnsi="DM Mono" w:eastAsia="DM Mono" w:cs="DM Mono"/>
          <w:i w:val="0"/>
          <w:strike w:val="0"/>
          <w:color w:val="0F0F10"/>
          <w:spacing w:val="0"/>
          <w:sz w:val="24"/>
          <w:u w:val="none"/>
          <w:shd w:val="clear" w:color="auto" w:fill="auto"/>
        </w:rPr>
        <w:t>updateSource(url)</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更新视频源地址，重置进度。</w:t>
      </w:r>
    </w:p>
    <w:p w14:paraId="3E4EA758">
      <w:pPr>
        <w:numPr>
          <w:ilvl w:val="1"/>
          <w:numId w:val="96"/>
        </w:numPr>
        <w:snapToGrid/>
        <w:spacing w:before="0" w:after="45" w:line="343" w:lineRule="auto"/>
      </w:pPr>
      <w:r>
        <w:rPr>
          <w:rFonts w:ascii="DM Mono" w:hAnsi="DM Mono" w:eastAsia="DM Mono" w:cs="DM Mono"/>
          <w:i w:val="0"/>
          <w:strike w:val="0"/>
          <w:color w:val="0F0F10"/>
          <w:spacing w:val="0"/>
          <w:sz w:val="24"/>
          <w:u w:val="none"/>
          <w:shd w:val="clear" w:color="auto" w:fill="auto"/>
        </w:rPr>
        <w:t>updateState(isPlaying, time)</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更新播放/暂停状态和当前进度。</w:t>
      </w:r>
    </w:p>
    <w:p w14:paraId="49145BFD">
      <w:pPr>
        <w:ind w:left="0"/>
        <w:rPr>
          <w:sz w:val="28"/>
        </w:rPr>
      </w:pPr>
      <w:r>
        <w:rPr>
          <w:sz w:val="28"/>
        </w:rPr>
        <w:t>SyncEvent (同步事件)</w:t>
      </w:r>
    </w:p>
    <w:p w14:paraId="11C46456">
      <w:pPr>
        <w:numPr>
          <w:ilvl w:val="0"/>
          <w:numId w:val="97"/>
        </w:numPr>
        <w:snapToGrid/>
        <w:spacing w:before="0" w:after="45" w:line="343" w:lineRule="auto"/>
      </w:pPr>
      <w:r>
        <w:rPr>
          <w:rFonts w:ascii="Inter" w:hAnsi="Inter" w:eastAsia="Inter" w:cs="Inter"/>
          <w:b/>
          <w:i w:val="0"/>
          <w:strike w:val="0"/>
          <w:color w:val="1A1C1E"/>
          <w:spacing w:val="0"/>
          <w:sz w:val="21"/>
          <w:u w:val="none"/>
          <w:shd w:val="clear" w:color="auto" w:fill="FFFFFF"/>
        </w:rPr>
        <w:t>属性</w:t>
      </w:r>
      <w:r>
        <w:rPr>
          <w:rFonts w:ascii="Inter" w:hAnsi="Inter" w:eastAsia="Inter" w:cs="Inter"/>
          <w:i w:val="0"/>
          <w:strike w:val="0"/>
          <w:color w:val="1A1C1E"/>
          <w:spacing w:val="0"/>
          <w:sz w:val="21"/>
          <w:u w:val="none"/>
          <w:shd w:val="clear" w:color="auto" w:fill="FFFFFF"/>
        </w:rPr>
        <w:t xml:space="preserve">: </w:t>
      </w:r>
      <w:r>
        <w:rPr>
          <w:rFonts w:ascii="DM Mono" w:hAnsi="DM Mono" w:eastAsia="DM Mono" w:cs="DM Mono"/>
          <w:i w:val="0"/>
          <w:strike w:val="0"/>
          <w:color w:val="0F0F10"/>
          <w:spacing w:val="0"/>
          <w:sz w:val="24"/>
          <w:u w:val="none"/>
          <w:shd w:val="clear" w:color="auto" w:fill="auto"/>
        </w:rPr>
        <w:t>eventType</w:t>
      </w:r>
      <w:r>
        <w:rPr>
          <w:rFonts w:ascii="Inter" w:hAnsi="Inter" w:eastAsia="Inter" w:cs="Inter"/>
          <w:i w:val="0"/>
          <w:strike w:val="0"/>
          <w:color w:val="1A1C1E"/>
          <w:spacing w:val="0"/>
          <w:sz w:val="21"/>
          <w:u w:val="none"/>
          <w:shd w:val="clear" w:color="auto" w:fill="FFFFFF"/>
        </w:rPr>
        <w:t xml:space="preserve"> (事件类型: PLAY, PAUSE, SEEK, CHANGE_SOURCE), </w:t>
      </w:r>
      <w:r>
        <w:rPr>
          <w:rFonts w:ascii="DM Mono" w:hAnsi="DM Mono" w:eastAsia="DM Mono" w:cs="DM Mono"/>
          <w:i w:val="0"/>
          <w:strike w:val="0"/>
          <w:color w:val="0F0F10"/>
          <w:spacing w:val="0"/>
          <w:sz w:val="24"/>
          <w:u w:val="none"/>
          <w:shd w:val="clear" w:color="auto" w:fill="auto"/>
        </w:rPr>
        <w:t>payload</w:t>
      </w:r>
      <w:r>
        <w:rPr>
          <w:rFonts w:ascii="Inter" w:hAnsi="Inter" w:eastAsia="Inter" w:cs="Inter"/>
          <w:i w:val="0"/>
          <w:strike w:val="0"/>
          <w:color w:val="1A1C1E"/>
          <w:spacing w:val="0"/>
          <w:sz w:val="21"/>
          <w:u w:val="none"/>
          <w:shd w:val="clear" w:color="auto" w:fill="FFFFFF"/>
        </w:rPr>
        <w:t xml:space="preserve"> (负载数据: 时间戳, URL)。</w:t>
      </w:r>
    </w:p>
    <w:p w14:paraId="63E1D0BD">
      <w:pPr>
        <w:numPr>
          <w:ilvl w:val="0"/>
          <w:numId w:val="97"/>
        </w:numPr>
        <w:pBdr>
          <w:bottom w:val="none" w:color="auto" w:sz="0" w:space="0"/>
        </w:pBdr>
        <w:snapToGrid/>
        <w:spacing w:before="0" w:after="45" w:line="343" w:lineRule="auto"/>
      </w:pPr>
      <w:r>
        <w:rPr>
          <w:rFonts w:ascii="Inter" w:hAnsi="Inter" w:eastAsia="Inter" w:cs="Inter"/>
          <w:b/>
          <w:i w:val="0"/>
          <w:strike w:val="0"/>
          <w:color w:val="1A1C1E"/>
          <w:spacing w:val="0"/>
          <w:sz w:val="21"/>
          <w:u w:val="none"/>
          <w:shd w:val="clear" w:color="auto" w:fill="FFFFFF"/>
        </w:rPr>
        <w:t>操作</w:t>
      </w:r>
      <w:r>
        <w:rPr>
          <w:rFonts w:ascii="Inter" w:hAnsi="Inter" w:eastAsia="Inter" w:cs="Inter"/>
          <w:i w:val="0"/>
          <w:strike w:val="0"/>
          <w:color w:val="1A1C1E"/>
          <w:spacing w:val="0"/>
          <w:sz w:val="21"/>
          <w:u w:val="none"/>
          <w:shd w:val="clear" w:color="auto" w:fill="FFFFFF"/>
        </w:rPr>
        <w:t xml:space="preserve">: </w:t>
      </w:r>
      <w:r>
        <w:rPr>
          <w:rFonts w:ascii="DM Mono" w:hAnsi="DM Mono" w:eastAsia="DM Mono" w:cs="DM Mono"/>
          <w:i w:val="0"/>
          <w:strike w:val="0"/>
          <w:color w:val="0F0F10"/>
          <w:spacing w:val="0"/>
          <w:sz w:val="24"/>
          <w:u w:val="none"/>
          <w:shd w:val="clear" w:color="auto" w:fill="auto"/>
        </w:rPr>
        <w:t>serialize()</w:t>
      </w:r>
      <w:r>
        <w:rPr>
          <w:rFonts w:ascii="Inter" w:hAnsi="Inter" w:eastAsia="Inter" w:cs="Inter"/>
          <w:i w:val="0"/>
          <w:strike w:val="0"/>
          <w:color w:val="1A1C1E"/>
          <w:spacing w:val="0"/>
          <w:sz w:val="21"/>
          <w:u w:val="none"/>
          <w:shd w:val="clear" w:color="auto" w:fill="FFFFFF"/>
        </w:rPr>
        <w:t xml:space="preserve"> (序列化为网络传输格式)。</w:t>
      </w:r>
    </w:p>
    <w:p w14:paraId="312FBA3D">
      <w:pPr>
        <w:pStyle w:val="5"/>
      </w:pPr>
    </w:p>
    <w:p w14:paraId="6186A770">
      <w:pPr>
        <w:pStyle w:val="5"/>
        <w:pBdr>
          <w:bottom w:val="none" w:color="auto" w:sz="0" w:space="0"/>
        </w:pBdr>
        <w:rPr>
          <w:rFonts w:hint="eastAsia"/>
        </w:rPr>
      </w:pPr>
      <w:r>
        <w:rPr>
          <w:rFonts w:hint="eastAsia"/>
        </w:rPr>
        <w:t>发生聊天消息并同步</w:t>
      </w:r>
    </w:p>
    <w:p w14:paraId="399BC171">
      <w:pPr>
        <w:pStyle w:val="5"/>
      </w:pPr>
      <w:r>
        <w:drawing>
          <wp:inline distT="0" distB="0" distL="0" distR="0">
            <wp:extent cx="6120130" cy="2477770"/>
            <wp:effectExtent l="0" t="0" r="0" b="0"/>
            <wp:docPr id="20" name="picture" descr="descript"/>
            <wp:cNvGraphicFramePr/>
            <a:graphic xmlns:a="http://schemas.openxmlformats.org/drawingml/2006/main">
              <a:graphicData uri="http://schemas.openxmlformats.org/drawingml/2006/picture">
                <pic:pic xmlns:pic="http://schemas.openxmlformats.org/drawingml/2006/picture">
                  <pic:nvPicPr>
                    <pic:cNvPr id="20" name="picture" descr="descript"/>
                    <pic:cNvPicPr/>
                  </pic:nvPicPr>
                  <pic:blipFill>
                    <a:blip r:embed="rId11"/>
                    <a:stretch>
                      <a:fillRect/>
                    </a:stretch>
                  </pic:blipFill>
                  <pic:spPr>
                    <a:xfrm>
                      <a:off x="0" y="0"/>
                      <a:ext cx="6120130" cy="2477925"/>
                    </a:xfrm>
                    <a:prstGeom prst="rect">
                      <a:avLst/>
                    </a:prstGeom>
                  </pic:spPr>
                </pic:pic>
              </a:graphicData>
            </a:graphic>
          </wp:inline>
        </w:drawing>
      </w:r>
    </w:p>
    <w:p w14:paraId="5666230A">
      <w:pPr>
        <w:snapToGrid/>
        <w:spacing w:after="270" w:line="343" w:lineRule="auto"/>
        <w:ind w:left="0" w:firstLine="0"/>
        <w:rPr>
          <w:rFonts w:hint="eastAsia" w:ascii="Inter" w:hAnsi="Inter" w:eastAsia="Inter" w:cs="Inter"/>
          <w:b/>
          <w:i w:val="0"/>
          <w:strike w:val="0"/>
          <w:color w:val="1A1C1E"/>
          <w:spacing w:val="0"/>
          <w:sz w:val="25"/>
          <w:u w:val="none"/>
          <w:shd w:val="clear" w:color="auto" w:fill="FFFFFF"/>
        </w:rPr>
      </w:pPr>
    </w:p>
    <w:p w14:paraId="7C670963">
      <w:pPr>
        <w:rPr>
          <w:b/>
        </w:rPr>
      </w:pPr>
      <w:r>
        <w:rPr>
          <w:b/>
        </w:rPr>
        <w:t>边界类</w:t>
      </w:r>
    </w:p>
    <w:p w14:paraId="5E8A9BF3">
      <w:pPr>
        <w:numPr>
          <w:ilvl w:val="0"/>
          <w:numId w:val="0"/>
        </w:numPr>
        <w:rPr>
          <w:sz w:val="28"/>
        </w:rPr>
      </w:pPr>
      <w:r>
        <w:rPr>
          <w:rFonts w:hint="eastAsia"/>
          <w:sz w:val="28"/>
        </w:rPr>
        <w:t>Chat</w:t>
      </w:r>
      <w:r>
        <w:rPr>
          <w:sz w:val="28"/>
        </w:rPr>
        <w:t>UI (房间</w:t>
      </w:r>
      <w:r>
        <w:rPr>
          <w:rFonts w:hint="eastAsia"/>
          <w:sz w:val="28"/>
        </w:rPr>
        <w:t>聊天</w:t>
      </w:r>
      <w:r>
        <w:rPr>
          <w:sz w:val="28"/>
        </w:rPr>
        <w:t>界面)</w:t>
      </w:r>
    </w:p>
    <w:p w14:paraId="7AB5A16F">
      <w:pPr>
        <w:numPr>
          <w:ilvl w:val="0"/>
          <w:numId w:val="98"/>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162DF7A5">
      <w:pPr>
        <w:numPr>
          <w:ilvl w:val="1"/>
          <w:numId w:val="98"/>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getMessage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获取观众要发送的消息内容</w:t>
      </w:r>
      <w:r>
        <w:rPr>
          <w:rFonts w:ascii="Inter" w:hAnsi="Inter" w:eastAsia="Inter" w:cs="Inter"/>
          <w:i w:val="0"/>
          <w:strike w:val="0"/>
          <w:color w:val="1A1C1E"/>
          <w:spacing w:val="0"/>
          <w:sz w:val="21"/>
          <w:u w:val="none"/>
          <w:shd w:val="clear" w:color="auto" w:fill="FFFFFF"/>
        </w:rPr>
        <w:t>。</w:t>
      </w:r>
    </w:p>
    <w:p w14:paraId="405CB8F3">
      <w:pPr>
        <w:numPr>
          <w:ilvl w:val="1"/>
          <w:numId w:val="98"/>
        </w:numPr>
        <w:pBdr>
          <w:bottom w:val="none" w:color="auto" w:sz="0" w:space="0"/>
        </w:pBdr>
        <w:snapToGrid/>
        <w:spacing w:before="0" w:after="45" w:line="343" w:lineRule="auto"/>
      </w:pPr>
      <w:r>
        <w:rPr>
          <w:rFonts w:hint="eastAsia" w:ascii="DM Mono" w:hAnsi="DM Mono" w:eastAsia="DM Mono" w:cs="DM Mono"/>
          <w:i w:val="0"/>
          <w:strike w:val="0"/>
          <w:color w:val="0F0F10"/>
          <w:spacing w:val="0"/>
          <w:sz w:val="24"/>
          <w:u w:val="none"/>
          <w:shd w:val="clear" w:color="auto" w:fill="auto"/>
        </w:rPr>
        <w:t>sendMessage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观众选择发送消息</w:t>
      </w:r>
      <w:r>
        <w:rPr>
          <w:rFonts w:ascii="Inter" w:hAnsi="Inter" w:eastAsia="Inter" w:cs="Inter"/>
          <w:i w:val="0"/>
          <w:strike w:val="0"/>
          <w:color w:val="1A1C1E"/>
          <w:spacing w:val="0"/>
          <w:sz w:val="21"/>
          <w:u w:val="none"/>
          <w:shd w:val="clear" w:color="auto" w:fill="FFFFFF"/>
        </w:rPr>
        <w:t>。</w:t>
      </w:r>
    </w:p>
    <w:p w14:paraId="0343161A">
      <w:pPr>
        <w:numPr>
          <w:ilvl w:val="1"/>
          <w:numId w:val="98"/>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receiveMessage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接收消息</w:t>
      </w:r>
      <w:r>
        <w:rPr>
          <w:rFonts w:ascii="Inter" w:hAnsi="Inter" w:eastAsia="Inter" w:cs="Inter"/>
          <w:i w:val="0"/>
          <w:strike w:val="0"/>
          <w:color w:val="1A1C1E"/>
          <w:spacing w:val="0"/>
          <w:sz w:val="21"/>
          <w:u w:val="none"/>
          <w:shd w:val="clear" w:color="auto" w:fill="FFFFFF"/>
        </w:rPr>
        <w:t>。</w:t>
      </w:r>
    </w:p>
    <w:p w14:paraId="6BE8973B">
      <w:pPr>
        <w:numPr>
          <w:ilvl w:val="1"/>
          <w:numId w:val="98"/>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displayMessage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在聊天界面渲染消息</w:t>
      </w:r>
      <w:r>
        <w:rPr>
          <w:rFonts w:ascii="Inter" w:hAnsi="Inter" w:eastAsia="Inter" w:cs="Inter"/>
          <w:i w:val="0"/>
          <w:strike w:val="0"/>
          <w:color w:val="1A1C1E"/>
          <w:spacing w:val="0"/>
          <w:sz w:val="21"/>
          <w:u w:val="none"/>
          <w:shd w:val="clear" w:color="auto" w:fill="FFFFFF"/>
        </w:rPr>
        <w:t>。</w:t>
      </w:r>
    </w:p>
    <w:p w14:paraId="64648EAF">
      <w:pPr>
        <w:rPr>
          <w:rFonts w:ascii="等线" w:hAnsi="等线" w:eastAsia="等线" w:cs="等线"/>
          <w:b/>
        </w:rPr>
      </w:pPr>
      <w:r>
        <w:rPr>
          <w:rFonts w:ascii="等线" w:hAnsi="等线" w:eastAsia="等线" w:cs="等线"/>
          <w:b/>
        </w:rPr>
        <w:t>控制类</w:t>
      </w:r>
    </w:p>
    <w:p w14:paraId="08717858">
      <w:pPr>
        <w:ind w:left="0"/>
        <w:rPr>
          <w:sz w:val="28"/>
        </w:rPr>
      </w:pPr>
      <w:r>
        <w:rPr>
          <w:rFonts w:hint="eastAsia"/>
          <w:sz w:val="28"/>
        </w:rPr>
        <w:t>Chat</w:t>
      </w:r>
      <w:r>
        <w:rPr>
          <w:sz w:val="28"/>
        </w:rPr>
        <w:t>Controller (</w:t>
      </w:r>
      <w:r>
        <w:rPr>
          <w:rFonts w:hint="eastAsia"/>
          <w:sz w:val="28"/>
        </w:rPr>
        <w:t>聊天消息</w:t>
      </w:r>
      <w:r>
        <w:rPr>
          <w:sz w:val="28"/>
        </w:rPr>
        <w:t>控制器)</w:t>
      </w:r>
    </w:p>
    <w:p w14:paraId="66C6AE92">
      <w:pPr>
        <w:numPr>
          <w:ilvl w:val="0"/>
          <w:numId w:val="99"/>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20572C45">
      <w:pPr>
        <w:numPr>
          <w:ilvl w:val="1"/>
          <w:numId w:val="99"/>
        </w:numPr>
        <w:pBdr>
          <w:bottom w:val="none" w:color="auto" w:sz="0" w:space="0"/>
        </w:pBdr>
        <w:snapToGrid/>
        <w:spacing w:before="0" w:after="45" w:line="343" w:lineRule="auto"/>
      </w:pPr>
      <w:r>
        <w:rPr>
          <w:rFonts w:hint="eastAsia" w:ascii="DM Mono" w:hAnsi="DM Mono" w:eastAsia="DM Mono" w:cs="DM Mono"/>
          <w:i w:val="0"/>
          <w:strike w:val="0"/>
          <w:color w:val="0F0F10"/>
          <w:spacing w:val="0"/>
          <w:sz w:val="24"/>
          <w:u w:val="none"/>
          <w:shd w:val="clear" w:color="auto" w:fill="auto"/>
        </w:rPr>
        <w:t>sendMessage</w:t>
      </w:r>
      <w:r>
        <w:rPr>
          <w:rFonts w:ascii="DM Mono" w:hAnsi="DM Mono" w:eastAsia="DM Mono" w:cs="DM Mono"/>
          <w:i w:val="0"/>
          <w:strike w:val="0"/>
          <w:color w:val="0F0F10"/>
          <w:spacing w:val="0"/>
          <w:sz w:val="24"/>
          <w:u w:val="none"/>
          <w:shd w:val="clear" w:color="auto" w:fill="auto"/>
        </w:rPr>
        <w:t>(</w:t>
      </w:r>
      <w:r>
        <w:rPr>
          <w:rFonts w:hint="eastAsia" w:ascii="DM Mono" w:hAnsi="DM Mono" w:eastAsia="DM Mono" w:cs="DM Mono"/>
          <w:i w:val="0"/>
          <w:strike w:val="0"/>
          <w:color w:val="0F0F10"/>
          <w:spacing w:val="0"/>
          <w:sz w:val="24"/>
          <w:u w:val="none"/>
          <w:shd w:val="clear" w:color="auto" w:fill="auto"/>
        </w:rPr>
        <w:t>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请求广播消息</w:t>
      </w:r>
      <w:r>
        <w:rPr>
          <w:rFonts w:ascii="Inter" w:hAnsi="Inter" w:eastAsia="Inter" w:cs="Inter"/>
          <w:i w:val="0"/>
          <w:strike w:val="0"/>
          <w:color w:val="1A1C1E"/>
          <w:spacing w:val="0"/>
          <w:sz w:val="21"/>
          <w:u w:val="none"/>
          <w:shd w:val="clear" w:color="auto" w:fill="FFFFFF"/>
        </w:rPr>
        <w:t>。</w:t>
      </w:r>
    </w:p>
    <w:p w14:paraId="5E78B6C1">
      <w:pPr>
        <w:numPr>
          <w:ilvl w:val="1"/>
          <w:numId w:val="99"/>
        </w:numPr>
        <w:snapToGrid/>
        <w:spacing w:before="0" w:after="45" w:line="343" w:lineRule="auto"/>
      </w:pPr>
      <w:r>
        <w:rPr>
          <w:rFonts w:hint="eastAsia" w:ascii="DM Mono" w:hAnsi="DM Mono" w:eastAsia="DM Mono" w:cs="DM Mono"/>
          <w:i w:val="0"/>
          <w:strike w:val="0"/>
          <w:color w:val="0F0F10"/>
          <w:spacing w:val="0"/>
          <w:sz w:val="24"/>
          <w:u w:val="none"/>
          <w:shd w:val="clear" w:color="auto" w:fill="auto"/>
        </w:rPr>
        <w:t>validateMessage(message</w:t>
      </w:r>
      <w:r>
        <w:rPr>
          <w:rFonts w:ascii="DM Mono" w:hAnsi="DM Mono" w:eastAsia="DM Mono" w:cs="DM Mono"/>
          <w:i w:val="0"/>
          <w:strike w:val="0"/>
          <w:color w:val="0F0F10"/>
          <w:spacing w:val="0"/>
          <w:sz w:val="24"/>
          <w:u w:val="none"/>
          <w:shd w:val="clear" w:color="auto" w:fill="auto"/>
        </w:rPr>
        <w:t>)</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void</w:t>
      </w:r>
      <w:r>
        <w:rPr>
          <w:rFonts w:ascii="Inter" w:hAnsi="Inter" w:eastAsia="Inter" w:cs="Inter"/>
          <w:i w:val="0"/>
          <w:strike w:val="0"/>
          <w:color w:val="1A1C1E"/>
          <w:spacing w:val="0"/>
          <w:sz w:val="21"/>
          <w:u w:val="none"/>
          <w:shd w:val="clear" w:color="auto" w:fill="FFFFFF"/>
        </w:rPr>
        <w:t xml:space="preserve"> —— </w:t>
      </w:r>
      <w:r>
        <w:rPr>
          <w:rFonts w:hint="eastAsia" w:ascii="Inter" w:hAnsi="Inter" w:eastAsia="Inter" w:cs="Inter"/>
          <w:i w:val="0"/>
          <w:strike w:val="0"/>
          <w:color w:val="1A1C1E"/>
          <w:spacing w:val="0"/>
          <w:sz w:val="21"/>
          <w:u w:val="none"/>
          <w:shd w:val="clear" w:color="auto" w:fill="FFFFFF"/>
        </w:rPr>
        <w:t>检查消息内容合规性</w:t>
      </w:r>
      <w:r>
        <w:rPr>
          <w:rFonts w:ascii="Inter" w:hAnsi="Inter" w:eastAsia="Inter" w:cs="Inter"/>
          <w:i w:val="0"/>
          <w:strike w:val="0"/>
          <w:color w:val="1A1C1E"/>
          <w:spacing w:val="0"/>
          <w:sz w:val="21"/>
          <w:u w:val="none"/>
          <w:shd w:val="clear" w:color="auto" w:fill="FFFFFF"/>
        </w:rPr>
        <w:t>。</w:t>
      </w:r>
    </w:p>
    <w:p w14:paraId="627616CA">
      <w:pPr>
        <w:rPr>
          <w:rFonts w:ascii="等线" w:hAnsi="等线" w:eastAsia="等线" w:cs="等线"/>
          <w:b/>
        </w:rPr>
      </w:pPr>
      <w:r>
        <w:rPr>
          <w:rFonts w:hint="eastAsia" w:ascii="等线" w:hAnsi="等线" w:eastAsia="等线" w:cs="等线"/>
          <w:b/>
        </w:rPr>
        <w:t>实体</w:t>
      </w:r>
      <w:r>
        <w:rPr>
          <w:rFonts w:ascii="等线" w:hAnsi="等线" w:eastAsia="等线" w:cs="等线"/>
          <w:b/>
        </w:rPr>
        <w:t>类</w:t>
      </w:r>
    </w:p>
    <w:p w14:paraId="664C902E">
      <w:pPr>
        <w:ind w:left="0"/>
        <w:rPr>
          <w:sz w:val="28"/>
        </w:rPr>
      </w:pPr>
      <w:r>
        <w:rPr>
          <w:sz w:val="28"/>
        </w:rPr>
        <w:t>Room (房间)</w:t>
      </w:r>
    </w:p>
    <w:p w14:paraId="08D56D2B">
      <w:pPr>
        <w:numPr>
          <w:ilvl w:val="0"/>
          <w:numId w:val="100"/>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属性 (Attributes)</w:t>
      </w:r>
      <w:r>
        <w:rPr>
          <w:rFonts w:ascii="Inter" w:hAnsi="Inter" w:eastAsia="Inter" w:cs="Inter"/>
          <w:i w:val="0"/>
          <w:strike w:val="0"/>
          <w:color w:val="1A1C1E"/>
          <w:spacing w:val="0"/>
          <w:sz w:val="24"/>
          <w:u w:val="none"/>
          <w:shd w:val="clear" w:color="auto" w:fill="FFFFFF"/>
        </w:rPr>
        <w:t>:</w:t>
      </w:r>
    </w:p>
    <w:p w14:paraId="55B35D13">
      <w:pPr>
        <w:numPr>
          <w:ilvl w:val="1"/>
          <w:numId w:val="100"/>
        </w:numPr>
        <w:pBdr>
          <w:bottom w:val="none" w:color="auto" w:sz="0" w:space="0"/>
        </w:pBdr>
        <w:snapToGrid/>
        <w:spacing w:before="0" w:after="45" w:line="343" w:lineRule="auto"/>
        <w:rPr>
          <w:rFonts w:ascii="Inter" w:hAnsi="Inter" w:eastAsia="Inter" w:cs="Inter"/>
          <w:b w:val="0"/>
          <w:i w:val="0"/>
          <w:strike w:val="0"/>
          <w:color w:val="1A1C1E"/>
          <w:spacing w:val="0"/>
          <w:sz w:val="24"/>
          <w:u w:val="none"/>
          <w:shd w:val="clear" w:color="auto" w:fill="FFFFFF"/>
        </w:rPr>
      </w:pPr>
      <w:r>
        <w:rPr>
          <w:rFonts w:hint="eastAsia" w:ascii="Inter" w:hAnsi="Inter" w:eastAsia="Inter" w:cs="Inter"/>
          <w:i w:val="0"/>
          <w:strike w:val="0"/>
          <w:color w:val="1A1C1E"/>
          <w:spacing w:val="0"/>
          <w:sz w:val="24"/>
          <w:u w:val="none"/>
          <w:shd w:val="clear" w:color="auto" w:fill="FFFFFF"/>
        </w:rPr>
        <w:t>participantsList：</w:t>
      </w:r>
      <w:r>
        <w:rPr>
          <w:rFonts w:hint="eastAsia" w:ascii="Inter" w:hAnsi="Inter" w:eastAsia="Inter" w:cs="Inter"/>
          <w:b/>
          <w:i w:val="0"/>
          <w:strike w:val="0"/>
          <w:color w:val="1A1C1E"/>
          <w:spacing w:val="0"/>
          <w:sz w:val="24"/>
          <w:u w:val="none"/>
          <w:shd w:val="clear" w:color="auto" w:fill="FFFFFF"/>
        </w:rPr>
        <w:t>List&lt;Particicpant&gt;——</w:t>
      </w:r>
      <w:r>
        <w:rPr>
          <w:rFonts w:hint="eastAsia" w:ascii="Inter" w:hAnsi="Inter" w:eastAsia="Inter" w:cs="Inter"/>
          <w:b w:val="0"/>
          <w:i w:val="0"/>
          <w:strike w:val="0"/>
          <w:color w:val="1A1C1E"/>
          <w:spacing w:val="0"/>
          <w:sz w:val="24"/>
          <w:u w:val="none"/>
          <w:shd w:val="clear" w:color="auto" w:fill="FFFFFF"/>
        </w:rPr>
        <w:t>成员列表</w:t>
      </w:r>
    </w:p>
    <w:p w14:paraId="74CC1725">
      <w:pPr>
        <w:numPr>
          <w:ilvl w:val="0"/>
          <w:numId w:val="100"/>
        </w:numPr>
        <w:snapToGrid/>
        <w:spacing w:before="0" w:after="45" w:line="343" w:lineRule="auto"/>
        <w:rPr>
          <w:sz w:val="24"/>
        </w:rPr>
      </w:pPr>
      <w:r>
        <w:rPr>
          <w:rFonts w:ascii="Inter" w:hAnsi="Inter" w:eastAsia="Inter" w:cs="Inter"/>
          <w:b/>
          <w:i w:val="0"/>
          <w:strike w:val="0"/>
          <w:color w:val="1A1C1E"/>
          <w:spacing w:val="0"/>
          <w:sz w:val="24"/>
          <w:u w:val="none"/>
          <w:shd w:val="clear" w:color="auto" w:fill="FFFFFF"/>
        </w:rPr>
        <w:t>操作 (Operations)</w:t>
      </w:r>
      <w:r>
        <w:rPr>
          <w:rFonts w:ascii="Inter" w:hAnsi="Inter" w:eastAsia="Inter" w:cs="Inter"/>
          <w:i w:val="0"/>
          <w:strike w:val="0"/>
          <w:color w:val="1A1C1E"/>
          <w:spacing w:val="0"/>
          <w:sz w:val="24"/>
          <w:u w:val="none"/>
          <w:shd w:val="clear" w:color="auto" w:fill="FFFFFF"/>
        </w:rPr>
        <w:t>:</w:t>
      </w:r>
    </w:p>
    <w:p w14:paraId="414E9FD7">
      <w:pPr>
        <w:numPr>
          <w:ilvl w:val="1"/>
          <w:numId w:val="100"/>
        </w:numPr>
        <w:pBdr>
          <w:bottom w:val="none" w:color="auto" w:sz="0" w:space="0"/>
        </w:pBdr>
        <w:snapToGrid/>
        <w:spacing w:before="0" w:after="45" w:line="343" w:lineRule="auto"/>
        <w:rPr>
          <w:rFonts w:ascii="Inter" w:hAnsi="Inter" w:eastAsia="Inter" w:cs="Inter"/>
          <w:b w:val="0"/>
          <w:i w:val="0"/>
          <w:strike w:val="0"/>
          <w:color w:val="1A1C1E"/>
          <w:spacing w:val="0"/>
          <w:sz w:val="24"/>
          <w:u w:val="none"/>
          <w:shd w:val="clear" w:color="auto" w:fill="FFFFFF"/>
        </w:rPr>
      </w:pPr>
      <w:r>
        <w:rPr>
          <w:rFonts w:hint="eastAsia" w:ascii="Inter" w:hAnsi="Inter" w:eastAsia="Inter" w:cs="Inter"/>
          <w:i w:val="0"/>
          <w:strike w:val="0"/>
          <w:color w:val="1A1C1E"/>
          <w:spacing w:val="0"/>
          <w:sz w:val="24"/>
          <w:u w:val="none"/>
          <w:shd w:val="clear" w:color="auto" w:fill="FFFFFF"/>
        </w:rPr>
        <w:t xml:space="preserve">hasPermission(id)：bool </w:t>
      </w:r>
      <w:r>
        <w:rPr>
          <w:rFonts w:hint="eastAsia" w:ascii="Inter" w:hAnsi="Inter" w:eastAsia="Inter" w:cs="Inter"/>
          <w:b/>
          <w:i w:val="0"/>
          <w:strike w:val="0"/>
          <w:color w:val="1A1C1E"/>
          <w:spacing w:val="0"/>
          <w:sz w:val="24"/>
          <w:u w:val="none"/>
          <w:shd w:val="clear" w:color="auto" w:fill="FFFFFF"/>
        </w:rPr>
        <w:t xml:space="preserve">—— </w:t>
      </w:r>
      <w:r>
        <w:rPr>
          <w:rFonts w:hint="eastAsia" w:ascii="Inter" w:hAnsi="Inter" w:eastAsia="Inter" w:cs="Inter"/>
          <w:b w:val="0"/>
          <w:i w:val="0"/>
          <w:strike w:val="0"/>
          <w:color w:val="1A1C1E"/>
          <w:spacing w:val="0"/>
          <w:sz w:val="24"/>
          <w:u w:val="none"/>
          <w:shd w:val="clear" w:color="auto" w:fill="FFFFFF"/>
        </w:rPr>
        <w:t>查询</w:t>
      </w:r>
      <w:r>
        <w:rPr>
          <w:rFonts w:ascii="Open Sans" w:hAnsi="Open Sans" w:eastAsia="Open Sans" w:cs="Open Sans"/>
          <w:i w:val="0"/>
          <w:strike w:val="0"/>
          <w:color w:val="333333"/>
          <w:spacing w:val="0"/>
          <w:sz w:val="20"/>
          <w:u w:val="none"/>
        </w:rPr>
        <w:t>成员在房间内的交互权限</w:t>
      </w:r>
    </w:p>
    <w:p w14:paraId="7C351BD6">
      <w:pPr>
        <w:pBdr>
          <w:bottom w:val="none" w:color="auto" w:sz="0" w:space="0"/>
        </w:pBdr>
        <w:rPr>
          <w:rFonts w:ascii="等线" w:hAnsi="等线" w:eastAsia="等线" w:cs="等线"/>
          <w:b/>
        </w:rPr>
      </w:pPr>
    </w:p>
    <w:p w14:paraId="57C5C060">
      <w:pPr>
        <w:ind w:left="0"/>
        <w:rPr>
          <w:sz w:val="28"/>
        </w:rPr>
      </w:pPr>
      <w:r>
        <w:rPr>
          <w:sz w:val="28"/>
        </w:rPr>
        <w:t>Participant (参与者)</w:t>
      </w:r>
    </w:p>
    <w:p w14:paraId="753414C2">
      <w:pPr>
        <w:numPr>
          <w:ilvl w:val="0"/>
          <w:numId w:val="101"/>
        </w:numPr>
        <w:snapToGrid/>
        <w:spacing w:before="0" w:after="45" w:line="343" w:lineRule="auto"/>
      </w:pPr>
      <w:r>
        <w:rPr>
          <w:rFonts w:ascii="Inter" w:hAnsi="Inter" w:eastAsia="Inter" w:cs="Inter"/>
          <w:b/>
          <w:i w:val="0"/>
          <w:strike w:val="0"/>
          <w:color w:val="1A1C1E"/>
          <w:spacing w:val="0"/>
          <w:sz w:val="21"/>
          <w:u w:val="none"/>
          <w:shd w:val="clear" w:color="auto" w:fill="FFFFFF"/>
        </w:rPr>
        <w:t>属性 (Attributes)</w:t>
      </w:r>
      <w:r>
        <w:rPr>
          <w:rFonts w:ascii="Inter" w:hAnsi="Inter" w:eastAsia="Inter" w:cs="Inter"/>
          <w:i w:val="0"/>
          <w:strike w:val="0"/>
          <w:color w:val="1A1C1E"/>
          <w:spacing w:val="0"/>
          <w:sz w:val="21"/>
          <w:u w:val="none"/>
          <w:shd w:val="clear" w:color="auto" w:fill="FFFFFF"/>
        </w:rPr>
        <w:t>:</w:t>
      </w:r>
    </w:p>
    <w:p w14:paraId="236E0F2A">
      <w:pPr>
        <w:numPr>
          <w:ilvl w:val="1"/>
          <w:numId w:val="101"/>
        </w:numPr>
        <w:snapToGrid/>
        <w:spacing w:before="0" w:after="45" w:line="343" w:lineRule="auto"/>
      </w:pPr>
      <w:r>
        <w:rPr>
          <w:rFonts w:ascii="DM Mono" w:hAnsi="DM Mono" w:eastAsia="DM Mono" w:cs="DM Mono"/>
          <w:i w:val="0"/>
          <w:strike w:val="0"/>
          <w:color w:val="0F0F10"/>
          <w:spacing w:val="0"/>
          <w:sz w:val="24"/>
          <w:u w:val="none"/>
          <w:shd w:val="clear" w:color="auto" w:fill="auto"/>
        </w:rPr>
        <w:t>connectionID</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String</w:t>
      </w:r>
      <w:r>
        <w:rPr>
          <w:rFonts w:ascii="Inter" w:hAnsi="Inter" w:eastAsia="Inter" w:cs="Inter"/>
          <w:i w:val="0"/>
          <w:strike w:val="0"/>
          <w:color w:val="1A1C1E"/>
          <w:spacing w:val="0"/>
          <w:sz w:val="21"/>
          <w:u w:val="none"/>
          <w:shd w:val="clear" w:color="auto" w:fill="FFFFFF"/>
        </w:rPr>
        <w:t xml:space="preserve"> —— 用户的网络连接标识（Socket ID等）。</w:t>
      </w:r>
    </w:p>
    <w:p w14:paraId="43203010">
      <w:pPr>
        <w:numPr>
          <w:ilvl w:val="1"/>
          <w:numId w:val="101"/>
        </w:numPr>
        <w:snapToGrid/>
        <w:spacing w:before="0" w:after="45" w:line="343" w:lineRule="auto"/>
      </w:pPr>
      <w:r>
        <w:rPr>
          <w:rFonts w:ascii="DM Mono" w:hAnsi="DM Mono" w:eastAsia="DM Mono" w:cs="DM Mono"/>
          <w:i w:val="0"/>
          <w:strike w:val="0"/>
          <w:color w:val="0F0F10"/>
          <w:spacing w:val="0"/>
          <w:sz w:val="24"/>
          <w:u w:val="none"/>
          <w:shd w:val="clear" w:color="auto" w:fill="auto"/>
        </w:rPr>
        <w:t>permissions</w:t>
      </w:r>
      <w:r>
        <w:rPr>
          <w:rFonts w:ascii="Inter" w:hAnsi="Inter" w:eastAsia="Inter" w:cs="Inter"/>
          <w:i w:val="0"/>
          <w:strike w:val="0"/>
          <w:color w:val="1A1C1E"/>
          <w:spacing w:val="0"/>
          <w:sz w:val="21"/>
          <w:u w:val="none"/>
          <w:shd w:val="clear" w:color="auto" w:fill="FFFFFF"/>
        </w:rPr>
        <w:t xml:space="preserve">: </w:t>
      </w:r>
      <w:r>
        <w:rPr>
          <w:rFonts w:ascii="Inter" w:hAnsi="Inter" w:eastAsia="Inter" w:cs="Inter"/>
          <w:b/>
          <w:i w:val="0"/>
          <w:strike w:val="0"/>
          <w:color w:val="1A1C1E"/>
          <w:spacing w:val="0"/>
          <w:sz w:val="21"/>
          <w:u w:val="none"/>
          <w:shd w:val="clear" w:color="auto" w:fill="FFFFFF"/>
        </w:rPr>
        <w:t>List&lt;String&gt;</w:t>
      </w:r>
      <w:r>
        <w:rPr>
          <w:rFonts w:ascii="Inter" w:hAnsi="Inter" w:eastAsia="Inter" w:cs="Inter"/>
          <w:i w:val="0"/>
          <w:strike w:val="0"/>
          <w:color w:val="1A1C1E"/>
          <w:spacing w:val="0"/>
          <w:sz w:val="21"/>
          <w:u w:val="none"/>
          <w:shd w:val="clear" w:color="auto" w:fill="FFFFFF"/>
        </w:rPr>
        <w:t xml:space="preserve"> —— 用户拥有的权限列表（如控制播放、发言）。</w:t>
      </w:r>
    </w:p>
    <w:p w14:paraId="1936C783">
      <w:pPr>
        <w:numPr>
          <w:ilvl w:val="0"/>
          <w:numId w:val="101"/>
        </w:numPr>
        <w:snapToGrid/>
        <w:spacing w:before="0" w:after="45" w:line="343" w:lineRule="auto"/>
      </w:pPr>
      <w:r>
        <w:rPr>
          <w:rFonts w:ascii="Inter" w:hAnsi="Inter" w:eastAsia="Inter" w:cs="Inter"/>
          <w:b/>
          <w:i w:val="0"/>
          <w:strike w:val="0"/>
          <w:color w:val="1A1C1E"/>
          <w:spacing w:val="0"/>
          <w:sz w:val="21"/>
          <w:u w:val="none"/>
          <w:shd w:val="clear" w:color="auto" w:fill="FFFFFF"/>
        </w:rPr>
        <w:t>操作 (Operations)</w:t>
      </w:r>
      <w:r>
        <w:rPr>
          <w:rFonts w:ascii="Inter" w:hAnsi="Inter" w:eastAsia="Inter" w:cs="Inter"/>
          <w:i w:val="0"/>
          <w:strike w:val="0"/>
          <w:color w:val="1A1C1E"/>
          <w:spacing w:val="0"/>
          <w:sz w:val="21"/>
          <w:u w:val="none"/>
          <w:shd w:val="clear" w:color="auto" w:fill="FFFFFF"/>
        </w:rPr>
        <w:t>:</w:t>
      </w:r>
    </w:p>
    <w:p w14:paraId="11723AF7">
      <w:pPr>
        <w:numPr>
          <w:ilvl w:val="1"/>
          <w:numId w:val="101"/>
        </w:numPr>
        <w:snapToGrid/>
        <w:spacing w:before="0" w:after="45" w:line="343" w:lineRule="auto"/>
      </w:pPr>
      <w:r>
        <w:rPr>
          <w:rFonts w:ascii="DM Mono" w:hAnsi="DM Mono" w:eastAsia="DM Mono" w:cs="DM Mono"/>
          <w:i w:val="0"/>
          <w:strike w:val="0"/>
          <w:color w:val="0F0F10"/>
          <w:spacing w:val="0"/>
          <w:sz w:val="24"/>
          <w:u w:val="none"/>
          <w:shd w:val="clear" w:color="auto" w:fill="auto"/>
        </w:rPr>
        <w:t>hasPermission(action)</w:t>
      </w:r>
      <w:r>
        <w:rPr>
          <w:rFonts w:ascii="Inter" w:hAnsi="Inter" w:eastAsia="Inter" w:cs="Inter"/>
          <w:i w:val="0"/>
          <w:strike w:val="0"/>
          <w:color w:val="1A1C1E"/>
          <w:spacing w:val="0"/>
          <w:sz w:val="21"/>
          <w:u w:val="none"/>
          <w:shd w:val="clear" w:color="auto" w:fill="FFFFFF"/>
        </w:rPr>
        <w:t xml:space="preserve">: </w:t>
      </w:r>
      <w:r>
        <w:rPr>
          <w:rFonts w:hint="eastAsia" w:ascii="Inter" w:hAnsi="Inter" w:eastAsia="Inter" w:cs="Inter"/>
          <w:i w:val="0"/>
          <w:strike w:val="0"/>
          <w:color w:val="1A1C1E"/>
          <w:spacing w:val="0"/>
          <w:sz w:val="21"/>
          <w:u w:val="none"/>
          <w:shd w:val="clear" w:color="auto" w:fill="FFFFFF"/>
        </w:rPr>
        <w:t>bool</w:t>
      </w:r>
      <w:r>
        <w:rPr>
          <w:rFonts w:ascii="Inter" w:hAnsi="Inter" w:eastAsia="Inter" w:cs="Inter"/>
          <w:i w:val="0"/>
          <w:strike w:val="0"/>
          <w:color w:val="1A1C1E"/>
          <w:spacing w:val="0"/>
          <w:sz w:val="21"/>
          <w:u w:val="none"/>
          <w:shd w:val="clear" w:color="auto" w:fill="FFFFFF"/>
        </w:rPr>
        <w:t xml:space="preserve"> —— 检查该用户是否拥有执行某动作的权限。</w:t>
      </w:r>
    </w:p>
    <w:p w14:paraId="4DE1F44E">
      <w:pPr>
        <w:pStyle w:val="5"/>
        <w:rPr>
          <w:i w:val="0"/>
          <w:strike w:val="0"/>
          <w:spacing w:val="0"/>
          <w:u w:val="none"/>
        </w:rPr>
      </w:pPr>
    </w:p>
    <w:sectPr>
      <w:headerReference r:id="rId3" w:type="default"/>
      <w:pgSz w:w="11906" w:h="16838"/>
      <w:pgMar w:top="1750" w:right="1134" w:bottom="1134" w:left="1134" w:header="1134" w:footer="0" w:gutter="0"/>
      <w:pgNumType w:fmt="decimal"/>
      <w:cols w:space="720" w:num="1"/>
      <w:formProt w:val="0"/>
      <w:docGrid w:linePitch="312" w:charSpace="-614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AR PL UMing CN">
    <w:altName w:val="宋体"/>
    <w:panose1 w:val="00000000000000000000"/>
    <w:charset w:val="86"/>
    <w:family w:val="auto"/>
    <w:pitch w:val="default"/>
    <w:sig w:usb0="00000000" w:usb1="00000000" w:usb2="00000000" w:usb3="00000000" w:csb0="00000000" w:csb1="00000000"/>
  </w:font>
  <w:font w:name="FreeSans">
    <w:altName w:val="宋体"/>
    <w:panose1 w:val="00000000000000000000"/>
    <w:charset w:val="86"/>
    <w:family w:val="swiss"/>
    <w:pitch w:val="default"/>
    <w:sig w:usb0="00000000" w:usb1="00000000" w:usb2="00000000" w:usb3="00000000" w:csb0="00000000" w:csb1="00000000"/>
  </w:font>
  <w:font w:name="华文黑体 - Kelvin">
    <w:altName w:val="黑体"/>
    <w:panose1 w:val="00000000000000000000"/>
    <w:charset w:val="86"/>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FreeSerif">
    <w:altName w:val="宋体"/>
    <w:panose1 w:val="00000000000000000000"/>
    <w:charset w:val="86"/>
    <w:family w:val="roman"/>
    <w:pitch w:val="default"/>
    <w:sig w:usb0="00000000" w:usb1="00000000" w:usb2="00000000" w:usb3="00000000" w:csb0="00000000" w:csb1="00000000"/>
  </w:font>
  <w:font w:name="方正仿宋_GBK">
    <w:altName w:val="微软雅黑"/>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华文宋体">
    <w:altName w:val="宋体"/>
    <w:panose1 w:val="00000000000000000000"/>
    <w:charset w:val="00"/>
    <w:family w:val="auto"/>
    <w:pitch w:val="default"/>
    <w:sig w:usb0="00000000" w:usb1="00000000" w:usb2="00000000" w:usb3="00000000" w:csb0="00000000" w:csb1="00000000"/>
  </w:font>
  <w:font w:name="华文仿宋">
    <w:altName w:val="仿宋"/>
    <w:panose1 w:val="00000000000000000000"/>
    <w:charset w:val="86"/>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Liberation Mono">
    <w:panose1 w:val="02070409020205020404"/>
    <w:charset w:val="86"/>
    <w:family w:val="modern"/>
    <w:pitch w:val="default"/>
    <w:sig w:usb0="E0000AFF" w:usb1="400078FF" w:usb2="00000001" w:usb3="00000000" w:csb0="600001BF" w:csb1="DFF70000"/>
  </w:font>
  <w:font w:name="新宋体">
    <w:panose1 w:val="02010609030101010101"/>
    <w:charset w:val="86"/>
    <w:family w:val="auto"/>
    <w:pitch w:val="default"/>
    <w:sig w:usb0="00000203" w:usb1="288F0000" w:usb2="00000006" w:usb3="00000000" w:csb0="00040001" w:csb1="00000000"/>
  </w:font>
  <w:font w:name="华文新魏">
    <w:altName w:val="Liberation Mono"/>
    <w:panose1 w:val="00000000000000000000"/>
    <w:charset w:val="00"/>
    <w:family w:val="auto"/>
    <w:pitch w:val="default"/>
    <w:sig w:usb0="00000000" w:usb1="00000000" w:usb2="00000000" w:usb3="00000000" w:csb0="00000000" w:csb1="00000000"/>
  </w:font>
  <w:font w:name="Mangal">
    <w:altName w:val="宋体"/>
    <w:panose1 w:val="00000000000000000000"/>
    <w:charset w:val="86"/>
    <w:family w:val="roman"/>
    <w:pitch w:val="default"/>
    <w:sig w:usb0="00000000" w:usb1="00000000" w:usb2="00000000" w:usb3="00000000" w:csb0="00000000" w:csb1="00000000"/>
  </w:font>
  <w:font w:name="OpenSymbol">
    <w:panose1 w:val="05010000000000000000"/>
    <w:charset w:val="86"/>
    <w:family w:val="auto"/>
    <w:pitch w:val="default"/>
    <w:sig w:usb0="800000AF" w:usb1="1001ECEA" w:usb2="00000000" w:usb3="00000000" w:csb0="80000001" w:csb1="00000000"/>
  </w:font>
  <w:font w:name="Helvetica Neue">
    <w:altName w:val="Times New Roman"/>
    <w:panose1 w:val="00000000000000000000"/>
    <w:charset w:val="00"/>
    <w:family w:val="auto"/>
    <w:pitch w:val="default"/>
    <w:sig w:usb0="00000000" w:usb1="00000000" w:usb2="00000000" w:usb3="00000000" w:csb0="00000000" w:csb1="00000000"/>
  </w:font>
  <w:font w:name="quote-cjk-patch">
    <w:altName w:val="Liberation Mono"/>
    <w:panose1 w:val="00000000000000000000"/>
    <w:charset w:val="00"/>
    <w:family w:val="auto"/>
    <w:pitch w:val="default"/>
    <w:sig w:usb0="00000000" w:usb1="00000000" w:usb2="00000000" w:usb3="00000000" w:csb0="00000000" w:csb1="00000000"/>
  </w:font>
  <w:font w:name="Open Sans">
    <w:altName w:val="Times New Roman"/>
    <w:panose1 w:val="00000000000000000000"/>
    <w:charset w:val="00"/>
    <w:family w:val="auto"/>
    <w:pitch w:val="default"/>
    <w:sig w:usb0="00000000" w:usb1="00000000" w:usb2="00000000" w:usb3="00000000" w:csb0="00000000" w:csb1="00000000"/>
  </w:font>
  <w:font w:name="Inter">
    <w:altName w:val="Liberation Mono"/>
    <w:panose1 w:val="00000000000000000000"/>
    <w:charset w:val="00"/>
    <w:family w:val="auto"/>
    <w:pitch w:val="default"/>
    <w:sig w:usb0="00000000" w:usb1="00000000" w:usb2="00000000" w:usb3="00000000" w:csb0="00000000" w:csb1="00000000"/>
  </w:font>
  <w:font w:name="DM Mono">
    <w:altName w:val="Liberation Mono"/>
    <w:panose1 w:val="00000000000000000000"/>
    <w:charset w:val="00"/>
    <w:family w:val="auto"/>
    <w:pitch w:val="default"/>
    <w:sig w:usb0="00000000" w:usb1="00000000" w:usb2="00000000" w:usb3="00000000" w:csb0="00000000" w:csb1="00000000"/>
  </w:font>
  <w:font w:name="KSOF0B7949D1">
    <w:panose1 w:val="02010600040101010101"/>
    <w:charset w:val="86"/>
    <w:family w:val="auto"/>
    <w:pitch w:val="default"/>
    <w:sig w:usb0="00000001" w:usb1="00000000" w:usb2="00000000" w:usb3="00000000" w:csb0="00040001" w:csb1="00000000"/>
  </w:font>
  <w:font w:name="Tahoma">
    <w:panose1 w:val="020B0604030504040204"/>
    <w:charset w:val="00"/>
    <w:family w:val="auto"/>
    <w:pitch w:val="default"/>
    <w:sig w:usb0="E1002EFF" w:usb1="C000605B" w:usb2="00000029" w:usb3="00000000" w:csb0="200101FF" w:csb1="20280000"/>
  </w:font>
  <w:font w:name="等线">
    <w:panose1 w:val="02010600030101010101"/>
    <w:charset w:val="86"/>
    <w:family w:val="auto"/>
    <w:pitch w:val="default"/>
    <w:sig w:usb0="A00002BF" w:usb1="38CF7CFA" w:usb2="00000016" w:usb3="00000000" w:csb0="0004000F" w:csb1="00000000"/>
  </w:font>
  <w:font w:name="华文黑体 - Kelvin">
    <w:altName w:val="黑体"/>
    <w:panose1 w:val="00000000000000000000"/>
    <w:charset w:val="00"/>
    <w:family w:val="auto"/>
    <w:pitch w:val="default"/>
    <w:sig w:usb0="00000000" w:usb1="00000000" w:usb2="00000000" w:usb3="00000000" w:csb0="00000000"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8C1F49">
    <w:pPr>
      <w:pStyle w:val="22"/>
      <w:tabs>
        <w:tab w:val="left" w:pos="21"/>
      </w:tabs>
      <w:spacing w:before="57"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B04B06"/>
    <w:multiLevelType w:val="multilevel"/>
    <w:tmpl w:val="85B04B06"/>
    <w:lvl w:ilvl="0" w:tentative="0">
      <w:start w:val="5"/>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1">
    <w:nsid w:val="8B495E61"/>
    <w:multiLevelType w:val="multilevel"/>
    <w:tmpl w:val="8B495E61"/>
    <w:lvl w:ilvl="0" w:tentative="0">
      <w:start w:val="1"/>
      <w:numFmt w:val="bullet"/>
      <w:lvlText w:val=""/>
      <w:lvlJc w:val="left"/>
      <w:pPr>
        <w:ind w:left="336" w:hanging="336"/>
      </w:pPr>
      <w:rPr>
        <w:rFonts w:hint="default" w:ascii="Wingdings" w:hAnsi="Wingdings" w:cs="Wingdings"/>
      </w:rPr>
    </w:lvl>
    <w:lvl w:ilvl="1" w:tentative="0">
      <w:start w:val="1"/>
      <w:numFmt w:val="bullet"/>
      <w:lvlText w:val="¡"/>
      <w:lvlJc w:val="left"/>
      <w:pPr>
        <w:ind w:left="0" w:leftChars="200" w:hanging="336"/>
      </w:pPr>
      <w:rPr>
        <w:rFonts w:hint="default" w:ascii="Wingdings" w:hAnsi="Wingdings" w:cs="Wingdings"/>
      </w:rPr>
    </w:lvl>
    <w:lvl w:ilvl="2" w:tentative="0">
      <w:start w:val="1"/>
      <w:numFmt w:val="bullet"/>
      <w:lvlText w:val=""/>
      <w:lvlJc w:val="left"/>
      <w:pPr>
        <w:ind w:left="0" w:leftChars="400" w:hanging="336"/>
      </w:pPr>
      <w:rPr>
        <w:rFonts w:hint="default" w:ascii="Wingdings" w:hAnsi="Wingdings" w:cs="Wingdings"/>
      </w:rPr>
    </w:lvl>
    <w:lvl w:ilvl="3" w:tentative="0">
      <w:start w:val="1"/>
      <w:numFmt w:val="bullet"/>
      <w:lvlText w:val=""/>
      <w:lvlJc w:val="left"/>
      <w:pPr>
        <w:ind w:left="336" w:leftChars="600" w:hanging="336"/>
      </w:pPr>
      <w:rPr>
        <w:rFonts w:hint="default" w:ascii="Wingdings" w:hAnsi="Wingdings" w:cs="Wingdings"/>
      </w:rPr>
    </w:lvl>
    <w:lvl w:ilvl="4" w:tentative="0">
      <w:start w:val="1"/>
      <w:numFmt w:val="bullet"/>
      <w:lvlText w:val="¡"/>
      <w:lvlJc w:val="left"/>
      <w:pPr>
        <w:ind w:left="0" w:leftChars="800" w:hanging="336"/>
      </w:pPr>
      <w:rPr>
        <w:rFonts w:hint="default" w:ascii="Wingdings" w:hAnsi="Wingdings" w:cs="Wingdings"/>
      </w:rPr>
    </w:lvl>
    <w:lvl w:ilvl="5" w:tentative="0">
      <w:start w:val="1"/>
      <w:numFmt w:val="bullet"/>
      <w:lvlText w:val=""/>
      <w:lvlJc w:val="left"/>
      <w:pPr>
        <w:ind w:left="0" w:leftChars="1000" w:hanging="336"/>
      </w:pPr>
      <w:rPr>
        <w:rFonts w:hint="default" w:ascii="Wingdings" w:hAnsi="Wingdings" w:cs="Wingdings"/>
      </w:rPr>
    </w:lvl>
    <w:lvl w:ilvl="6" w:tentative="0">
      <w:start w:val="1"/>
      <w:numFmt w:val="bullet"/>
      <w:lvlText w:val=""/>
      <w:lvlJc w:val="left"/>
      <w:pPr>
        <w:ind w:left="336" w:leftChars="1200" w:hanging="336"/>
      </w:pPr>
      <w:rPr>
        <w:rFonts w:hint="default" w:ascii="Wingdings" w:hAnsi="Wingdings" w:cs="Wingdings"/>
      </w:rPr>
    </w:lvl>
    <w:lvl w:ilvl="7" w:tentative="0">
      <w:start w:val="1"/>
      <w:numFmt w:val="bullet"/>
      <w:lvlText w:val="¡"/>
      <w:lvlJc w:val="left"/>
      <w:pPr>
        <w:ind w:left="0" w:leftChars="1400" w:hanging="336"/>
      </w:pPr>
      <w:rPr>
        <w:rFonts w:hint="default" w:ascii="Wingdings" w:hAnsi="Wingdings" w:cs="Wingdings"/>
      </w:rPr>
    </w:lvl>
    <w:lvl w:ilvl="8" w:tentative="0">
      <w:start w:val="1"/>
      <w:numFmt w:val="bullet"/>
      <w:lvlText w:val=""/>
      <w:lvlJc w:val="left"/>
      <w:pPr>
        <w:ind w:left="0" w:leftChars="1600" w:hanging="336"/>
      </w:pPr>
      <w:rPr>
        <w:rFonts w:hint="default" w:ascii="Wingdings" w:hAnsi="Wingdings" w:cs="Wingdings"/>
      </w:rPr>
    </w:lvl>
  </w:abstractNum>
  <w:abstractNum w:abstractNumId="2">
    <w:nsid w:val="8D0FCF19"/>
    <w:multiLevelType w:val="multilevel"/>
    <w:tmpl w:val="8D0FCF19"/>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3">
    <w:nsid w:val="985824AB"/>
    <w:multiLevelType w:val="multilevel"/>
    <w:tmpl w:val="985824AB"/>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4">
    <w:nsid w:val="993546CD"/>
    <w:multiLevelType w:val="multilevel"/>
    <w:tmpl w:val="993546CD"/>
    <w:lvl w:ilvl="0" w:tentative="0">
      <w:start w:val="1"/>
      <w:numFmt w:val="decimal"/>
      <w:lvlText w:val="%1."/>
      <w:lvlJc w:val="left"/>
      <w:pPr>
        <w:ind w:left="1152" w:hanging="336"/>
      </w:pPr>
    </w:lvl>
    <w:lvl w:ilvl="1" w:tentative="0">
      <w:start w:val="1"/>
      <w:numFmt w:val="lowerLetter"/>
      <w:lvlText w:val="%2."/>
      <w:lvlJc w:val="left"/>
      <w:pPr>
        <w:ind w:left="1632" w:hanging="336"/>
      </w:pPr>
    </w:lvl>
    <w:lvl w:ilvl="2" w:tentative="0">
      <w:start w:val="1"/>
      <w:numFmt w:val="lowerRoman"/>
      <w:lvlText w:val="%3."/>
      <w:lvlJc w:val="left"/>
      <w:pPr>
        <w:ind w:left="2112" w:hanging="336"/>
      </w:pPr>
    </w:lvl>
    <w:lvl w:ilvl="3" w:tentative="0">
      <w:start w:val="1"/>
      <w:numFmt w:val="decimal"/>
      <w:lvlText w:val="%4."/>
      <w:lvlJc w:val="left"/>
      <w:pPr>
        <w:ind w:left="2592" w:hanging="336"/>
      </w:pPr>
    </w:lvl>
    <w:lvl w:ilvl="4" w:tentative="0">
      <w:start w:val="1"/>
      <w:numFmt w:val="lowerLetter"/>
      <w:lvlText w:val="%5."/>
      <w:lvlJc w:val="left"/>
      <w:pPr>
        <w:ind w:left="3072" w:hanging="336"/>
      </w:pPr>
    </w:lvl>
    <w:lvl w:ilvl="5" w:tentative="0">
      <w:start w:val="1"/>
      <w:numFmt w:val="lowerRoman"/>
      <w:lvlText w:val="%6."/>
      <w:lvlJc w:val="left"/>
      <w:pPr>
        <w:ind w:left="3552" w:hanging="336"/>
      </w:pPr>
    </w:lvl>
    <w:lvl w:ilvl="6" w:tentative="0">
      <w:start w:val="1"/>
      <w:numFmt w:val="decimal"/>
      <w:lvlText w:val="%7."/>
      <w:lvlJc w:val="left"/>
      <w:pPr>
        <w:ind w:left="4032" w:hanging="336"/>
      </w:pPr>
    </w:lvl>
    <w:lvl w:ilvl="7" w:tentative="0">
      <w:start w:val="1"/>
      <w:numFmt w:val="lowerLetter"/>
      <w:lvlText w:val="%8."/>
      <w:lvlJc w:val="left"/>
      <w:pPr>
        <w:ind w:left="4512" w:hanging="336"/>
      </w:pPr>
    </w:lvl>
    <w:lvl w:ilvl="8" w:tentative="0">
      <w:start w:val="1"/>
      <w:numFmt w:val="lowerRoman"/>
      <w:lvlText w:val="%9."/>
      <w:lvlJc w:val="left"/>
      <w:pPr>
        <w:ind w:left="4992" w:hanging="336"/>
      </w:pPr>
    </w:lvl>
  </w:abstractNum>
  <w:abstractNum w:abstractNumId="5">
    <w:nsid w:val="9BB45A8D"/>
    <w:multiLevelType w:val="multilevel"/>
    <w:tmpl w:val="9BB45A8D"/>
    <w:lvl w:ilvl="0" w:tentative="0">
      <w:start w:val="1"/>
      <w:numFmt w:val="bullet"/>
      <w:lvlText w:val=""/>
      <w:lvlJc w:val="left"/>
      <w:pPr>
        <w:ind w:left="1112" w:hanging="336"/>
      </w:pPr>
      <w:rPr>
        <w:rFonts w:hint="default" w:ascii="Wingdings" w:hAnsi="Wingdings" w:cs="Wingdings"/>
      </w:rPr>
    </w:lvl>
    <w:lvl w:ilvl="1" w:tentative="0">
      <w:start w:val="1"/>
      <w:numFmt w:val="bullet"/>
      <w:lvlText w:val="¡"/>
      <w:lvlJc w:val="left"/>
      <w:pPr>
        <w:ind w:left="1552" w:hanging="336"/>
      </w:pPr>
      <w:rPr>
        <w:rFonts w:hint="default" w:ascii="Wingdings" w:hAnsi="Wingdings" w:cs="Wingdings"/>
      </w:rPr>
    </w:lvl>
    <w:lvl w:ilvl="2" w:tentative="0">
      <w:start w:val="1"/>
      <w:numFmt w:val="bullet"/>
      <w:lvlText w:val=""/>
      <w:lvlJc w:val="left"/>
      <w:pPr>
        <w:ind w:left="1992" w:hanging="336"/>
      </w:pPr>
      <w:rPr>
        <w:rFonts w:hint="default" w:ascii="Wingdings" w:hAnsi="Wingdings" w:cs="Wingdings"/>
      </w:rPr>
    </w:lvl>
    <w:lvl w:ilvl="3" w:tentative="0">
      <w:start w:val="1"/>
      <w:numFmt w:val="bullet"/>
      <w:lvlText w:val=""/>
      <w:lvlJc w:val="left"/>
      <w:pPr>
        <w:ind w:left="2432" w:hanging="336"/>
      </w:pPr>
      <w:rPr>
        <w:rFonts w:hint="default" w:ascii="Wingdings" w:hAnsi="Wingdings" w:cs="Wingdings"/>
      </w:rPr>
    </w:lvl>
    <w:lvl w:ilvl="4" w:tentative="0">
      <w:start w:val="1"/>
      <w:numFmt w:val="bullet"/>
      <w:lvlText w:val="¡"/>
      <w:lvlJc w:val="left"/>
      <w:pPr>
        <w:ind w:left="2872" w:hanging="336"/>
      </w:pPr>
      <w:rPr>
        <w:rFonts w:hint="default" w:ascii="Wingdings" w:hAnsi="Wingdings" w:cs="Wingdings"/>
      </w:rPr>
    </w:lvl>
    <w:lvl w:ilvl="5" w:tentative="0">
      <w:start w:val="1"/>
      <w:numFmt w:val="bullet"/>
      <w:lvlText w:val=""/>
      <w:lvlJc w:val="left"/>
      <w:pPr>
        <w:ind w:left="3312" w:hanging="336"/>
      </w:pPr>
      <w:rPr>
        <w:rFonts w:hint="default" w:ascii="Wingdings" w:hAnsi="Wingdings" w:cs="Wingdings"/>
      </w:rPr>
    </w:lvl>
    <w:lvl w:ilvl="6" w:tentative="0">
      <w:start w:val="1"/>
      <w:numFmt w:val="bullet"/>
      <w:lvlText w:val=""/>
      <w:lvlJc w:val="left"/>
      <w:pPr>
        <w:ind w:left="3752" w:hanging="336"/>
      </w:pPr>
      <w:rPr>
        <w:rFonts w:hint="default" w:ascii="Wingdings" w:hAnsi="Wingdings" w:cs="Wingdings"/>
      </w:rPr>
    </w:lvl>
    <w:lvl w:ilvl="7" w:tentative="0">
      <w:start w:val="1"/>
      <w:numFmt w:val="bullet"/>
      <w:lvlText w:val="¡"/>
      <w:lvlJc w:val="left"/>
      <w:pPr>
        <w:ind w:left="4192" w:hanging="336"/>
      </w:pPr>
      <w:rPr>
        <w:rFonts w:hint="default" w:ascii="Wingdings" w:hAnsi="Wingdings" w:cs="Wingdings"/>
      </w:rPr>
    </w:lvl>
    <w:lvl w:ilvl="8" w:tentative="0">
      <w:start w:val="1"/>
      <w:numFmt w:val="bullet"/>
      <w:lvlText w:val=""/>
      <w:lvlJc w:val="left"/>
      <w:pPr>
        <w:ind w:left="4632" w:hanging="336"/>
      </w:pPr>
      <w:rPr>
        <w:rFonts w:hint="default" w:ascii="Wingdings" w:hAnsi="Wingdings" w:cs="Wingdings"/>
      </w:rPr>
    </w:lvl>
  </w:abstractNum>
  <w:abstractNum w:abstractNumId="6">
    <w:nsid w:val="9F785EE8"/>
    <w:multiLevelType w:val="multilevel"/>
    <w:tmpl w:val="9F785EE8"/>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7">
    <w:nsid w:val="A23A5FC6"/>
    <w:multiLevelType w:val="multilevel"/>
    <w:tmpl w:val="A23A5FC6"/>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8">
    <w:nsid w:val="A2420895"/>
    <w:multiLevelType w:val="multilevel"/>
    <w:tmpl w:val="A2420895"/>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9">
    <w:nsid w:val="A34108B4"/>
    <w:multiLevelType w:val="multilevel"/>
    <w:tmpl w:val="A34108B4"/>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10">
    <w:nsid w:val="A55F790A"/>
    <w:multiLevelType w:val="multilevel"/>
    <w:tmpl w:val="A55F790A"/>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1">
    <w:nsid w:val="ABCC81CF"/>
    <w:multiLevelType w:val="multilevel"/>
    <w:tmpl w:val="ABCC81CF"/>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2">
    <w:nsid w:val="AE3B0E09"/>
    <w:multiLevelType w:val="multilevel"/>
    <w:tmpl w:val="AE3B0E09"/>
    <w:lvl w:ilvl="0" w:tentative="0">
      <w:start w:val="16"/>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3">
    <w:nsid w:val="AF4FFA3D"/>
    <w:multiLevelType w:val="multilevel"/>
    <w:tmpl w:val="AF4FFA3D"/>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14">
    <w:nsid w:val="B14EF4FE"/>
    <w:multiLevelType w:val="multilevel"/>
    <w:tmpl w:val="B14EF4FE"/>
    <w:lvl w:ilvl="0" w:tentative="0">
      <w:start w:val="4"/>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5">
    <w:nsid w:val="B44BFC93"/>
    <w:multiLevelType w:val="multilevel"/>
    <w:tmpl w:val="B44BFC93"/>
    <w:lvl w:ilvl="0" w:tentative="0">
      <w:start w:val="1"/>
      <w:numFmt w:val="bullet"/>
      <w:lvlText w:val=""/>
      <w:lvlJc w:val="left"/>
      <w:pPr>
        <w:ind w:left="720"/>
      </w:pPr>
      <w:rPr>
        <w:rFonts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16">
    <w:nsid w:val="B6C04B34"/>
    <w:multiLevelType w:val="multilevel"/>
    <w:tmpl w:val="B6C04B34"/>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17">
    <w:nsid w:val="B8C08C19"/>
    <w:multiLevelType w:val="multilevel"/>
    <w:tmpl w:val="B8C08C19"/>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18">
    <w:nsid w:val="BDA16DEB"/>
    <w:multiLevelType w:val="multilevel"/>
    <w:tmpl w:val="BDA16DEB"/>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19">
    <w:nsid w:val="C0EE5D5D"/>
    <w:multiLevelType w:val="multilevel"/>
    <w:tmpl w:val="C0EE5D5D"/>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20">
    <w:nsid w:val="C0F40FF5"/>
    <w:multiLevelType w:val="multilevel"/>
    <w:tmpl w:val="C0F40FF5"/>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21">
    <w:nsid w:val="C13135B6"/>
    <w:multiLevelType w:val="multilevel"/>
    <w:tmpl w:val="C13135B6"/>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22">
    <w:nsid w:val="C3648576"/>
    <w:multiLevelType w:val="multilevel"/>
    <w:tmpl w:val="C3648576"/>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23">
    <w:nsid w:val="C482F703"/>
    <w:multiLevelType w:val="multilevel"/>
    <w:tmpl w:val="C482F703"/>
    <w:lvl w:ilvl="0" w:tentative="0">
      <w:start w:val="1"/>
      <w:numFmt w:val="decimal"/>
      <w:lvlText w:val="%1."/>
      <w:lvlJc w:val="left"/>
      <w:pPr>
        <w:ind w:left="720"/>
      </w:pPr>
    </w:lvl>
    <w:lvl w:ilvl="1" w:tentative="0">
      <w:start w:val="1"/>
      <w:numFmt w:val="lowerLetter"/>
      <w:lvlText w:val="%2."/>
      <w:lvlJc w:val="left"/>
      <w:pPr>
        <w:ind w:left="1440"/>
      </w:pPr>
    </w:lvl>
    <w:lvl w:ilvl="2" w:tentative="0">
      <w:start w:val="1"/>
      <w:numFmt w:val="lowerRoman"/>
      <w:lvlText w:val="%3."/>
      <w:lvlJc w:val="left"/>
      <w:pPr>
        <w:ind w:left="2160"/>
      </w:pPr>
    </w:lvl>
    <w:lvl w:ilvl="3" w:tentative="0">
      <w:start w:val="1"/>
      <w:numFmt w:val="decimal"/>
      <w:lvlText w:val="%4."/>
      <w:lvlJc w:val="left"/>
      <w:pPr>
        <w:ind w:left="2880"/>
      </w:pPr>
    </w:lvl>
    <w:lvl w:ilvl="4" w:tentative="0">
      <w:start w:val="1"/>
      <w:numFmt w:val="lowerLetter"/>
      <w:lvlText w:val="%5."/>
      <w:lvlJc w:val="left"/>
      <w:pPr>
        <w:ind w:left="3600"/>
      </w:pPr>
    </w:lvl>
    <w:lvl w:ilvl="5" w:tentative="0">
      <w:start w:val="1"/>
      <w:numFmt w:val="lowerRoman"/>
      <w:lvlText w:val="%6."/>
      <w:lvlJc w:val="left"/>
      <w:pPr>
        <w:ind w:left="4320"/>
      </w:pPr>
    </w:lvl>
    <w:lvl w:ilvl="6" w:tentative="0">
      <w:start w:val="1"/>
      <w:numFmt w:val="decimal"/>
      <w:lvlText w:val="%7."/>
      <w:lvlJc w:val="left"/>
      <w:pPr>
        <w:ind w:left="5040"/>
      </w:pPr>
    </w:lvl>
    <w:lvl w:ilvl="7" w:tentative="0">
      <w:start w:val="1"/>
      <w:numFmt w:val="lowerLetter"/>
      <w:lvlText w:val="%8."/>
      <w:lvlJc w:val="left"/>
      <w:pPr>
        <w:ind w:left="5760"/>
      </w:pPr>
    </w:lvl>
    <w:lvl w:ilvl="8" w:tentative="0">
      <w:start w:val="1"/>
      <w:numFmt w:val="lowerRoman"/>
      <w:lvlText w:val="%9."/>
      <w:lvlJc w:val="left"/>
      <w:pPr>
        <w:ind w:left="6480"/>
      </w:pPr>
    </w:lvl>
  </w:abstractNum>
  <w:abstractNum w:abstractNumId="24">
    <w:nsid w:val="C82801E3"/>
    <w:multiLevelType w:val="multilevel"/>
    <w:tmpl w:val="C82801E3"/>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25">
    <w:nsid w:val="C86E321E"/>
    <w:multiLevelType w:val="multilevel"/>
    <w:tmpl w:val="C86E321E"/>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26">
    <w:nsid w:val="CF092B84"/>
    <w:multiLevelType w:val="multilevel"/>
    <w:tmpl w:val="CF092B84"/>
    <w:lvl w:ilvl="0" w:tentative="0">
      <w:start w:val="1"/>
      <w:numFmt w:val="decimal"/>
      <w:pStyle w:val="12"/>
      <w:suff w:val="space"/>
      <w:lvlText w:val="第%1章"/>
      <w:lvlJc w:val="left"/>
      <w:pPr>
        <w:tabs>
          <w:tab w:val="left" w:pos="0"/>
        </w:tabs>
        <w:ind w:left="283" w:hanging="283"/>
      </w:pPr>
      <w:rPr>
        <w:rFonts w:eastAsia="华文黑体 - Kelvin"/>
      </w:rPr>
    </w:lvl>
    <w:lvl w:ilvl="1" w:tentative="0">
      <w:start w:val="1"/>
      <w:numFmt w:val="decimal"/>
      <w:lvlText w:val="%2."/>
      <w:lvlJc w:val="left"/>
      <w:pPr>
        <w:tabs>
          <w:tab w:val="left" w:pos="567"/>
        </w:tabs>
        <w:ind w:left="567" w:hanging="283"/>
      </w:pPr>
      <w:rPr>
        <w:rFonts w:eastAsia="华文黑体 - Kelvin"/>
      </w:rPr>
    </w:lvl>
    <w:lvl w:ilvl="2" w:tentative="0">
      <w:start w:val="1"/>
      <w:numFmt w:val="decimal"/>
      <w:lvlText w:val="%3."/>
      <w:lvlJc w:val="left"/>
      <w:pPr>
        <w:tabs>
          <w:tab w:val="left" w:pos="850"/>
        </w:tabs>
        <w:ind w:left="850" w:hanging="283"/>
      </w:pPr>
      <w:rPr>
        <w:rFonts w:eastAsia="华文黑体 - Kelvin"/>
      </w:rPr>
    </w:lvl>
    <w:lvl w:ilvl="3" w:tentative="0">
      <w:start w:val="1"/>
      <w:numFmt w:val="decimal"/>
      <w:lvlText w:val="%4."/>
      <w:lvlJc w:val="left"/>
      <w:pPr>
        <w:tabs>
          <w:tab w:val="left" w:pos="1134"/>
        </w:tabs>
        <w:ind w:left="1134" w:hanging="283"/>
      </w:pPr>
      <w:rPr>
        <w:rFonts w:eastAsia="华文黑体 - Kelvin"/>
      </w:rPr>
    </w:lvl>
    <w:lvl w:ilvl="4" w:tentative="0">
      <w:start w:val="1"/>
      <w:numFmt w:val="decimal"/>
      <w:lvlText w:val="%5."/>
      <w:lvlJc w:val="left"/>
      <w:pPr>
        <w:tabs>
          <w:tab w:val="left" w:pos="1417"/>
        </w:tabs>
        <w:ind w:left="1417" w:hanging="283"/>
      </w:pPr>
      <w:rPr>
        <w:rFonts w:eastAsia="华文黑体 - Kelvin"/>
      </w:rPr>
    </w:lvl>
    <w:lvl w:ilvl="5" w:tentative="0">
      <w:start w:val="1"/>
      <w:numFmt w:val="decimal"/>
      <w:lvlText w:val="%6."/>
      <w:lvlJc w:val="left"/>
      <w:pPr>
        <w:tabs>
          <w:tab w:val="left" w:pos="1701"/>
        </w:tabs>
        <w:ind w:left="1701" w:hanging="283"/>
      </w:pPr>
      <w:rPr>
        <w:rFonts w:eastAsia="华文黑体 - Kelvin"/>
      </w:rPr>
    </w:lvl>
    <w:lvl w:ilvl="6" w:tentative="0">
      <w:start w:val="1"/>
      <w:numFmt w:val="decimal"/>
      <w:lvlText w:val="%7."/>
      <w:lvlJc w:val="left"/>
      <w:pPr>
        <w:tabs>
          <w:tab w:val="left" w:pos="1984"/>
        </w:tabs>
        <w:ind w:left="1984" w:hanging="283"/>
      </w:pPr>
      <w:rPr>
        <w:rFonts w:eastAsia="华文黑体 - Kelvin"/>
      </w:rPr>
    </w:lvl>
    <w:lvl w:ilvl="7" w:tentative="0">
      <w:start w:val="1"/>
      <w:numFmt w:val="decimal"/>
      <w:lvlText w:val="%8."/>
      <w:lvlJc w:val="left"/>
      <w:pPr>
        <w:tabs>
          <w:tab w:val="left" w:pos="2268"/>
        </w:tabs>
        <w:ind w:left="2268" w:hanging="283"/>
      </w:pPr>
      <w:rPr>
        <w:rFonts w:eastAsia="华文黑体 - Kelvin"/>
      </w:rPr>
    </w:lvl>
    <w:lvl w:ilvl="8" w:tentative="0">
      <w:start w:val="1"/>
      <w:numFmt w:val="decimal"/>
      <w:lvlText w:val="%9."/>
      <w:lvlJc w:val="left"/>
      <w:pPr>
        <w:tabs>
          <w:tab w:val="left" w:pos="2551"/>
        </w:tabs>
        <w:ind w:left="2551" w:hanging="283"/>
      </w:pPr>
      <w:rPr>
        <w:rFonts w:eastAsia="华文黑体 - Kelvin"/>
      </w:rPr>
    </w:lvl>
  </w:abstractNum>
  <w:abstractNum w:abstractNumId="27">
    <w:nsid w:val="D073AA57"/>
    <w:multiLevelType w:val="multilevel"/>
    <w:tmpl w:val="D073AA57"/>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28">
    <w:nsid w:val="D1F6D1F1"/>
    <w:multiLevelType w:val="multilevel"/>
    <w:tmpl w:val="D1F6D1F1"/>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29">
    <w:nsid w:val="D590779D"/>
    <w:multiLevelType w:val="multilevel"/>
    <w:tmpl w:val="D590779D"/>
    <w:lvl w:ilvl="0" w:tentative="0">
      <w:start w:val="1"/>
      <w:numFmt w:val="decimal"/>
      <w:lvlText w:val="%1."/>
      <w:lvlJc w:val="left"/>
      <w:pPr>
        <w:ind w:left="720"/>
      </w:pPr>
    </w:lvl>
    <w:lvl w:ilvl="1" w:tentative="0">
      <w:start w:val="1"/>
      <w:numFmt w:val="lowerLetter"/>
      <w:lvlText w:val="%2."/>
      <w:lvlJc w:val="left"/>
      <w:pPr>
        <w:ind w:left="1440"/>
      </w:pPr>
    </w:lvl>
    <w:lvl w:ilvl="2" w:tentative="0">
      <w:start w:val="1"/>
      <w:numFmt w:val="lowerRoman"/>
      <w:lvlText w:val="%3."/>
      <w:lvlJc w:val="left"/>
      <w:pPr>
        <w:ind w:left="2160"/>
      </w:pPr>
    </w:lvl>
    <w:lvl w:ilvl="3" w:tentative="0">
      <w:start w:val="1"/>
      <w:numFmt w:val="decimal"/>
      <w:lvlText w:val="%4."/>
      <w:lvlJc w:val="left"/>
      <w:pPr>
        <w:ind w:left="2880"/>
      </w:pPr>
    </w:lvl>
    <w:lvl w:ilvl="4" w:tentative="0">
      <w:start w:val="1"/>
      <w:numFmt w:val="lowerLetter"/>
      <w:lvlText w:val="%5."/>
      <w:lvlJc w:val="left"/>
      <w:pPr>
        <w:ind w:left="3600"/>
      </w:pPr>
    </w:lvl>
    <w:lvl w:ilvl="5" w:tentative="0">
      <w:start w:val="1"/>
      <w:numFmt w:val="lowerRoman"/>
      <w:lvlText w:val="%6."/>
      <w:lvlJc w:val="left"/>
      <w:pPr>
        <w:ind w:left="4320"/>
      </w:pPr>
    </w:lvl>
    <w:lvl w:ilvl="6" w:tentative="0">
      <w:start w:val="1"/>
      <w:numFmt w:val="decimal"/>
      <w:lvlText w:val="%7."/>
      <w:lvlJc w:val="left"/>
      <w:pPr>
        <w:ind w:left="5040"/>
      </w:pPr>
    </w:lvl>
    <w:lvl w:ilvl="7" w:tentative="0">
      <w:start w:val="1"/>
      <w:numFmt w:val="lowerLetter"/>
      <w:lvlText w:val="%8."/>
      <w:lvlJc w:val="left"/>
      <w:pPr>
        <w:ind w:left="5760"/>
      </w:pPr>
    </w:lvl>
    <w:lvl w:ilvl="8" w:tentative="0">
      <w:start w:val="1"/>
      <w:numFmt w:val="lowerRoman"/>
      <w:lvlText w:val="%9."/>
      <w:lvlJc w:val="left"/>
      <w:pPr>
        <w:ind w:left="6480"/>
      </w:pPr>
    </w:lvl>
  </w:abstractNum>
  <w:abstractNum w:abstractNumId="30">
    <w:nsid w:val="D6A6AFA3"/>
    <w:multiLevelType w:val="multilevel"/>
    <w:tmpl w:val="D6A6AFA3"/>
    <w:lvl w:ilvl="0" w:tentative="0">
      <w:start w:val="8"/>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31">
    <w:nsid w:val="D87D5FDC"/>
    <w:multiLevelType w:val="multilevel"/>
    <w:tmpl w:val="D87D5FDC"/>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32">
    <w:nsid w:val="D8AB631D"/>
    <w:multiLevelType w:val="multilevel"/>
    <w:tmpl w:val="D8AB631D"/>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33">
    <w:nsid w:val="D8AF7E34"/>
    <w:multiLevelType w:val="multilevel"/>
    <w:tmpl w:val="D8AF7E34"/>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34">
    <w:nsid w:val="D8F0C66F"/>
    <w:multiLevelType w:val="multilevel"/>
    <w:tmpl w:val="D8F0C66F"/>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35">
    <w:nsid w:val="DE4365FB"/>
    <w:multiLevelType w:val="multilevel"/>
    <w:tmpl w:val="DE4365FB"/>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36">
    <w:nsid w:val="EC17B118"/>
    <w:multiLevelType w:val="multilevel"/>
    <w:tmpl w:val="EC17B118"/>
    <w:lvl w:ilvl="0" w:tentative="0">
      <w:start w:val="3"/>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37">
    <w:nsid w:val="ED846FA9"/>
    <w:multiLevelType w:val="multilevel"/>
    <w:tmpl w:val="ED846FA9"/>
    <w:lvl w:ilvl="0" w:tentative="0">
      <w:start w:val="1"/>
      <w:numFmt w:val="decimal"/>
      <w:lvlText w:val="%1."/>
      <w:lvlJc w:val="left"/>
      <w:pPr>
        <w:ind w:left="756" w:hanging="336"/>
      </w:pPr>
    </w:lvl>
    <w:lvl w:ilvl="1" w:tentative="0">
      <w:start w:val="1"/>
      <w:numFmt w:val="lowerLetter"/>
      <w:lvlText w:val="%2."/>
      <w:lvlJc w:val="left"/>
      <w:pPr>
        <w:ind w:left="1236" w:hanging="336"/>
      </w:pPr>
    </w:lvl>
    <w:lvl w:ilvl="2" w:tentative="0">
      <w:start w:val="1"/>
      <w:numFmt w:val="lowerRoman"/>
      <w:lvlText w:val="%3."/>
      <w:lvlJc w:val="left"/>
      <w:pPr>
        <w:ind w:left="1716" w:hanging="336"/>
      </w:pPr>
    </w:lvl>
    <w:lvl w:ilvl="3" w:tentative="0">
      <w:start w:val="1"/>
      <w:numFmt w:val="decimal"/>
      <w:lvlText w:val="%4."/>
      <w:lvlJc w:val="left"/>
      <w:pPr>
        <w:ind w:left="2196" w:hanging="336"/>
      </w:pPr>
    </w:lvl>
    <w:lvl w:ilvl="4" w:tentative="0">
      <w:start w:val="1"/>
      <w:numFmt w:val="lowerLetter"/>
      <w:lvlText w:val="%5."/>
      <w:lvlJc w:val="left"/>
      <w:pPr>
        <w:ind w:left="2676" w:hanging="336"/>
      </w:pPr>
    </w:lvl>
    <w:lvl w:ilvl="5" w:tentative="0">
      <w:start w:val="1"/>
      <w:numFmt w:val="lowerRoman"/>
      <w:lvlText w:val="%6."/>
      <w:lvlJc w:val="left"/>
      <w:pPr>
        <w:ind w:left="3156" w:hanging="336"/>
      </w:pPr>
    </w:lvl>
    <w:lvl w:ilvl="6" w:tentative="0">
      <w:start w:val="1"/>
      <w:numFmt w:val="decimal"/>
      <w:lvlText w:val="%7."/>
      <w:lvlJc w:val="left"/>
      <w:pPr>
        <w:ind w:left="3636" w:hanging="336"/>
      </w:pPr>
    </w:lvl>
    <w:lvl w:ilvl="7" w:tentative="0">
      <w:start w:val="1"/>
      <w:numFmt w:val="lowerLetter"/>
      <w:lvlText w:val="%8."/>
      <w:lvlJc w:val="left"/>
      <w:pPr>
        <w:ind w:left="4116" w:hanging="336"/>
      </w:pPr>
    </w:lvl>
    <w:lvl w:ilvl="8" w:tentative="0">
      <w:start w:val="1"/>
      <w:numFmt w:val="lowerRoman"/>
      <w:lvlText w:val="%9."/>
      <w:lvlJc w:val="left"/>
      <w:pPr>
        <w:ind w:left="4596" w:hanging="336"/>
      </w:pPr>
    </w:lvl>
  </w:abstractNum>
  <w:abstractNum w:abstractNumId="38">
    <w:nsid w:val="EF625CAB"/>
    <w:multiLevelType w:val="multilevel"/>
    <w:tmpl w:val="EF625CAB"/>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39">
    <w:nsid w:val="F0166E44"/>
    <w:multiLevelType w:val="multilevel"/>
    <w:tmpl w:val="F0166E44"/>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40">
    <w:nsid w:val="F070BFD5"/>
    <w:multiLevelType w:val="multilevel"/>
    <w:tmpl w:val="F070BFD5"/>
    <w:lvl w:ilvl="0" w:tentative="0">
      <w:start w:val="1"/>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41">
    <w:nsid w:val="F1388B2C"/>
    <w:multiLevelType w:val="multilevel"/>
    <w:tmpl w:val="F1388B2C"/>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42">
    <w:nsid w:val="FB4DCEA5"/>
    <w:multiLevelType w:val="multilevel"/>
    <w:tmpl w:val="FB4DCEA5"/>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43">
    <w:nsid w:val="FF29C0EE"/>
    <w:multiLevelType w:val="multilevel"/>
    <w:tmpl w:val="FF29C0EE"/>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44">
    <w:nsid w:val="0053208E"/>
    <w:multiLevelType w:val="multilevel"/>
    <w:tmpl w:val="0053208E"/>
    <w:lvl w:ilvl="0" w:tentative="0">
      <w:start w:val="1"/>
      <w:numFmt w:val="chineseCountingThousand"/>
      <w:pStyle w:val="2"/>
      <w:lvlText w:val="第%1章"/>
      <w:lvlJc w:val="left"/>
      <w:pPr>
        <w:tabs>
          <w:tab w:val="left" w:pos="432"/>
        </w:tabs>
        <w:ind w:left="432" w:hanging="432"/>
      </w:pPr>
      <w:rPr>
        <w:rFonts w:eastAsia="华文黑体 - Kelvin"/>
      </w:rPr>
    </w:lvl>
    <w:lvl w:ilvl="1" w:tentative="0">
      <w:start w:val="1"/>
      <w:numFmt w:val="chineseCountingThousand"/>
      <w:pStyle w:val="3"/>
      <w:suff w:val="space"/>
      <w:lvlText w:val="%2、"/>
      <w:lvlJc w:val="left"/>
      <w:pPr>
        <w:tabs>
          <w:tab w:val="left" w:pos="0"/>
        </w:tabs>
        <w:ind w:left="576" w:hanging="576"/>
      </w:pPr>
      <w:rPr>
        <w:rFonts w:eastAsia="华文黑体 - Kelvin"/>
      </w:rPr>
    </w:lvl>
    <w:lvl w:ilvl="2" w:tentative="0">
      <w:start w:val="1"/>
      <w:numFmt w:val="chineseCountingThousand"/>
      <w:pStyle w:val="6"/>
      <w:suff w:val="space"/>
      <w:lvlText w:val="（%3）"/>
      <w:lvlJc w:val="left"/>
      <w:pPr>
        <w:tabs>
          <w:tab w:val="left" w:pos="0"/>
        </w:tabs>
        <w:ind w:left="720" w:hanging="720"/>
      </w:pPr>
      <w:rPr>
        <w:rFonts w:eastAsia="华文黑体 - Kelvin"/>
      </w:rPr>
    </w:lvl>
    <w:lvl w:ilvl="3" w:tentative="0">
      <w:start w:val="1"/>
      <w:numFmt w:val="decimal"/>
      <w:pStyle w:val="7"/>
      <w:suff w:val="space"/>
      <w:lvlText w:val=" %4."/>
      <w:lvlJc w:val="left"/>
      <w:pPr>
        <w:tabs>
          <w:tab w:val="left" w:pos="0"/>
        </w:tabs>
        <w:ind w:left="0" w:firstLine="0"/>
      </w:pPr>
    </w:lvl>
    <w:lvl w:ilvl="4" w:tentative="0">
      <w:start w:val="1"/>
      <w:numFmt w:val="decimal"/>
      <w:pStyle w:val="8"/>
      <w:lvlText w:val=" %4.%5"/>
      <w:lvlJc w:val="left"/>
      <w:pPr>
        <w:tabs>
          <w:tab w:val="left" w:pos="1008"/>
        </w:tabs>
        <w:ind w:left="1008" w:hanging="1008"/>
      </w:pPr>
    </w:lvl>
    <w:lvl w:ilvl="5" w:tentative="0">
      <w:start w:val="1"/>
      <w:numFmt w:val="decimal"/>
      <w:pStyle w:val="11"/>
      <w:suff w:val="space"/>
      <w:lvlText w:val=" %4.%5.%6 "/>
      <w:lvlJc w:val="left"/>
      <w:pPr>
        <w:tabs>
          <w:tab w:val="left" w:pos="0"/>
        </w:tabs>
        <w:ind w:left="1152" w:hanging="1152"/>
      </w:pPr>
    </w:lvl>
    <w:lvl w:ilvl="6" w:tentative="0">
      <w:start w:val="1"/>
      <w:numFmt w:val="decimal"/>
      <w:pStyle w:val="13"/>
      <w:lvlText w:val=" %4.%5.%6.%7 "/>
      <w:lvlJc w:val="left"/>
      <w:pPr>
        <w:tabs>
          <w:tab w:val="left" w:pos="1296"/>
        </w:tabs>
        <w:ind w:left="1296" w:hanging="1296"/>
      </w:pPr>
    </w:lvl>
    <w:lvl w:ilvl="7" w:tentative="0">
      <w:start w:val="1"/>
      <w:numFmt w:val="decimal"/>
      <w:pStyle w:val="14"/>
      <w:lvlText w:val=" %4.%5.%6.%7.%8 "/>
      <w:lvlJc w:val="left"/>
      <w:pPr>
        <w:tabs>
          <w:tab w:val="left" w:pos="1440"/>
        </w:tabs>
        <w:ind w:left="1440" w:hanging="1440"/>
      </w:pPr>
    </w:lvl>
    <w:lvl w:ilvl="8" w:tentative="0">
      <w:start w:val="1"/>
      <w:numFmt w:val="decimal"/>
      <w:pStyle w:val="46"/>
      <w:lvlText w:val=" %4.%5.%6.%7.%8.%9 "/>
      <w:lvlJc w:val="left"/>
      <w:pPr>
        <w:tabs>
          <w:tab w:val="left" w:pos="1584"/>
        </w:tabs>
        <w:ind w:left="1584" w:hanging="1584"/>
      </w:pPr>
    </w:lvl>
  </w:abstractNum>
  <w:abstractNum w:abstractNumId="45">
    <w:nsid w:val="00C921D4"/>
    <w:multiLevelType w:val="multilevel"/>
    <w:tmpl w:val="00C921D4"/>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46">
    <w:nsid w:val="01B4DB8A"/>
    <w:multiLevelType w:val="multilevel"/>
    <w:tmpl w:val="01B4DB8A"/>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47">
    <w:nsid w:val="04AABB33"/>
    <w:multiLevelType w:val="multilevel"/>
    <w:tmpl w:val="04AABB33"/>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48">
    <w:nsid w:val="07B1843F"/>
    <w:multiLevelType w:val="multilevel"/>
    <w:tmpl w:val="07B1843F"/>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49">
    <w:nsid w:val="093588B0"/>
    <w:multiLevelType w:val="multilevel"/>
    <w:tmpl w:val="093588B0"/>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50">
    <w:nsid w:val="0961B0EF"/>
    <w:multiLevelType w:val="multilevel"/>
    <w:tmpl w:val="0961B0EF"/>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51">
    <w:nsid w:val="097A56E5"/>
    <w:multiLevelType w:val="multilevel"/>
    <w:tmpl w:val="097A56E5"/>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52">
    <w:nsid w:val="09E38C6D"/>
    <w:multiLevelType w:val="multilevel"/>
    <w:tmpl w:val="09E38C6D"/>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53">
    <w:nsid w:val="0CB318DC"/>
    <w:multiLevelType w:val="multilevel"/>
    <w:tmpl w:val="0CB318DC"/>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54">
    <w:nsid w:val="0CC673F5"/>
    <w:multiLevelType w:val="multilevel"/>
    <w:tmpl w:val="0CC673F5"/>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55">
    <w:nsid w:val="0D12EABF"/>
    <w:multiLevelType w:val="multilevel"/>
    <w:tmpl w:val="0D12EABF"/>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56">
    <w:nsid w:val="0F58B62D"/>
    <w:multiLevelType w:val="multilevel"/>
    <w:tmpl w:val="0F58B62D"/>
    <w:lvl w:ilvl="0" w:tentative="0">
      <w:start w:val="6"/>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57">
    <w:nsid w:val="119E6997"/>
    <w:multiLevelType w:val="multilevel"/>
    <w:tmpl w:val="119E6997"/>
    <w:lvl w:ilvl="0" w:tentative="0">
      <w:start w:val="1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58">
    <w:nsid w:val="133B56FC"/>
    <w:multiLevelType w:val="multilevel"/>
    <w:tmpl w:val="133B56FC"/>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59">
    <w:nsid w:val="135B8260"/>
    <w:multiLevelType w:val="multilevel"/>
    <w:tmpl w:val="135B8260"/>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60">
    <w:nsid w:val="13DB3DBC"/>
    <w:multiLevelType w:val="multilevel"/>
    <w:tmpl w:val="13DB3DBC"/>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61">
    <w:nsid w:val="17D8577F"/>
    <w:multiLevelType w:val="multilevel"/>
    <w:tmpl w:val="17D8577F"/>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62">
    <w:nsid w:val="1A3E9530"/>
    <w:multiLevelType w:val="multilevel"/>
    <w:tmpl w:val="1A3E9530"/>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63">
    <w:nsid w:val="1B1A89CC"/>
    <w:multiLevelType w:val="multilevel"/>
    <w:tmpl w:val="1B1A89CC"/>
    <w:lvl w:ilvl="0" w:tentative="0">
      <w:start w:val="4"/>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64">
    <w:nsid w:val="21039BE0"/>
    <w:multiLevelType w:val="multilevel"/>
    <w:tmpl w:val="21039BE0"/>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65">
    <w:nsid w:val="23B101CA"/>
    <w:multiLevelType w:val="multilevel"/>
    <w:tmpl w:val="23B101CA"/>
    <w:lvl w:ilvl="0" w:tentative="0">
      <w:start w:val="5"/>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66">
    <w:nsid w:val="24B2B7DE"/>
    <w:multiLevelType w:val="multilevel"/>
    <w:tmpl w:val="24B2B7DE"/>
    <w:lvl w:ilvl="0" w:tentative="0">
      <w:start w:val="1"/>
      <w:numFmt w:val="bullet"/>
      <w:lvlText w:val=""/>
      <w:lvlJc w:val="left"/>
      <w:pPr>
        <w:ind w:left="756" w:hanging="336"/>
      </w:pPr>
      <w:rPr>
        <w:rFonts w:hint="default" w:ascii="Wingdings" w:hAnsi="Wingdings" w:cs="Wingdings"/>
      </w:rPr>
    </w:lvl>
    <w:lvl w:ilvl="1" w:tentative="0">
      <w:start w:val="1"/>
      <w:numFmt w:val="bullet"/>
      <w:lvlText w:val="¡"/>
      <w:lvlJc w:val="left"/>
      <w:pPr>
        <w:ind w:left="1236" w:hanging="336"/>
      </w:pPr>
      <w:rPr>
        <w:rFonts w:hint="default" w:ascii="Wingdings" w:hAnsi="Wingdings" w:cs="Wingdings"/>
      </w:rPr>
    </w:lvl>
    <w:lvl w:ilvl="2" w:tentative="0">
      <w:start w:val="1"/>
      <w:numFmt w:val="bullet"/>
      <w:lvlText w:val=""/>
      <w:lvlJc w:val="left"/>
      <w:pPr>
        <w:ind w:left="1716" w:hanging="336"/>
      </w:pPr>
      <w:rPr>
        <w:rFonts w:hint="default" w:ascii="Wingdings" w:hAnsi="Wingdings" w:cs="Wingdings"/>
      </w:rPr>
    </w:lvl>
    <w:lvl w:ilvl="3" w:tentative="0">
      <w:start w:val="1"/>
      <w:numFmt w:val="bullet"/>
      <w:lvlText w:val=""/>
      <w:lvlJc w:val="left"/>
      <w:pPr>
        <w:ind w:left="2196" w:hanging="336"/>
      </w:pPr>
      <w:rPr>
        <w:rFonts w:hint="default" w:ascii="Wingdings" w:hAnsi="Wingdings" w:cs="Wingdings"/>
      </w:rPr>
    </w:lvl>
    <w:lvl w:ilvl="4" w:tentative="0">
      <w:start w:val="1"/>
      <w:numFmt w:val="bullet"/>
      <w:lvlText w:val="¡"/>
      <w:lvlJc w:val="left"/>
      <w:pPr>
        <w:ind w:left="2676" w:hanging="336"/>
      </w:pPr>
      <w:rPr>
        <w:rFonts w:hint="default" w:ascii="Wingdings" w:hAnsi="Wingdings" w:cs="Wingdings"/>
      </w:rPr>
    </w:lvl>
    <w:lvl w:ilvl="5" w:tentative="0">
      <w:start w:val="1"/>
      <w:numFmt w:val="bullet"/>
      <w:lvlText w:val=""/>
      <w:lvlJc w:val="left"/>
      <w:pPr>
        <w:ind w:left="3156" w:hanging="336"/>
      </w:pPr>
      <w:rPr>
        <w:rFonts w:hint="default" w:ascii="Wingdings" w:hAnsi="Wingdings" w:cs="Wingdings"/>
      </w:rPr>
    </w:lvl>
    <w:lvl w:ilvl="6" w:tentative="0">
      <w:start w:val="1"/>
      <w:numFmt w:val="bullet"/>
      <w:lvlText w:val=""/>
      <w:lvlJc w:val="left"/>
      <w:pPr>
        <w:ind w:left="3636" w:hanging="336"/>
      </w:pPr>
      <w:rPr>
        <w:rFonts w:hint="default" w:ascii="Wingdings" w:hAnsi="Wingdings" w:cs="Wingdings"/>
      </w:rPr>
    </w:lvl>
    <w:lvl w:ilvl="7" w:tentative="0">
      <w:start w:val="1"/>
      <w:numFmt w:val="bullet"/>
      <w:lvlText w:val="¡"/>
      <w:lvlJc w:val="left"/>
      <w:pPr>
        <w:ind w:left="4116" w:hanging="336"/>
      </w:pPr>
      <w:rPr>
        <w:rFonts w:hint="default" w:ascii="Wingdings" w:hAnsi="Wingdings" w:cs="Wingdings"/>
      </w:rPr>
    </w:lvl>
    <w:lvl w:ilvl="8" w:tentative="0">
      <w:start w:val="1"/>
      <w:numFmt w:val="bullet"/>
      <w:lvlText w:val=""/>
      <w:lvlJc w:val="left"/>
      <w:pPr>
        <w:ind w:left="4596" w:hanging="336"/>
      </w:pPr>
      <w:rPr>
        <w:rFonts w:hint="default" w:ascii="Wingdings" w:hAnsi="Wingdings" w:cs="Wingdings"/>
      </w:rPr>
    </w:lvl>
  </w:abstractNum>
  <w:abstractNum w:abstractNumId="67">
    <w:nsid w:val="266E23AB"/>
    <w:multiLevelType w:val="multilevel"/>
    <w:tmpl w:val="266E23AB"/>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68">
    <w:nsid w:val="27E779FC"/>
    <w:multiLevelType w:val="multilevel"/>
    <w:tmpl w:val="27E779FC"/>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69">
    <w:nsid w:val="28303E9A"/>
    <w:multiLevelType w:val="multilevel"/>
    <w:tmpl w:val="28303E9A"/>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70">
    <w:nsid w:val="2CFCE010"/>
    <w:multiLevelType w:val="multilevel"/>
    <w:tmpl w:val="2CFCE010"/>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71">
    <w:nsid w:val="315A4D7B"/>
    <w:multiLevelType w:val="multilevel"/>
    <w:tmpl w:val="315A4D7B"/>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72">
    <w:nsid w:val="317D5AD3"/>
    <w:multiLevelType w:val="multilevel"/>
    <w:tmpl w:val="317D5AD3"/>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73">
    <w:nsid w:val="3BF776AF"/>
    <w:multiLevelType w:val="multilevel"/>
    <w:tmpl w:val="3BF776AF"/>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74">
    <w:nsid w:val="3FF6AED6"/>
    <w:multiLevelType w:val="multilevel"/>
    <w:tmpl w:val="3FF6AED6"/>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75">
    <w:nsid w:val="40B3BFBA"/>
    <w:multiLevelType w:val="multilevel"/>
    <w:tmpl w:val="40B3BFBA"/>
    <w:lvl w:ilvl="0" w:tentative="0">
      <w:start w:val="7"/>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76">
    <w:nsid w:val="42F13556"/>
    <w:multiLevelType w:val="multilevel"/>
    <w:tmpl w:val="42F13556"/>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77">
    <w:nsid w:val="46195D2D"/>
    <w:multiLevelType w:val="multilevel"/>
    <w:tmpl w:val="46195D2D"/>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78">
    <w:nsid w:val="4748F323"/>
    <w:multiLevelType w:val="multilevel"/>
    <w:tmpl w:val="4748F323"/>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79">
    <w:nsid w:val="4CE9FF36"/>
    <w:multiLevelType w:val="multilevel"/>
    <w:tmpl w:val="4CE9FF36"/>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80">
    <w:nsid w:val="4D4E049F"/>
    <w:multiLevelType w:val="multilevel"/>
    <w:tmpl w:val="4D4E049F"/>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81">
    <w:nsid w:val="4D7D61CA"/>
    <w:multiLevelType w:val="multilevel"/>
    <w:tmpl w:val="4D7D61CA"/>
    <w:lvl w:ilvl="0" w:tentative="0">
      <w:start w:val="23"/>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82">
    <w:nsid w:val="51009ABD"/>
    <w:multiLevelType w:val="multilevel"/>
    <w:tmpl w:val="51009ABD"/>
    <w:lvl w:ilvl="0" w:tentative="0">
      <w:start w:val="1"/>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83">
    <w:nsid w:val="521F5741"/>
    <w:multiLevelType w:val="multilevel"/>
    <w:tmpl w:val="521F5741"/>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84">
    <w:nsid w:val="561A2FF2"/>
    <w:multiLevelType w:val="multilevel"/>
    <w:tmpl w:val="561A2FF2"/>
    <w:lvl w:ilvl="0" w:tentative="0">
      <w:start w:val="1"/>
      <w:numFmt w:val="decimal"/>
      <w:lvlText w:val="%1."/>
      <w:lvlJc w:val="left"/>
      <w:pPr>
        <w:ind w:left="816" w:hanging="336"/>
      </w:pPr>
    </w:lvl>
    <w:lvl w:ilvl="1" w:tentative="0">
      <w:start w:val="1"/>
      <w:numFmt w:val="lowerLetter"/>
      <w:lvlText w:val="%2."/>
      <w:lvlJc w:val="left"/>
      <w:pPr>
        <w:ind w:left="1296" w:hanging="336"/>
      </w:pPr>
    </w:lvl>
    <w:lvl w:ilvl="2" w:tentative="0">
      <w:start w:val="1"/>
      <w:numFmt w:val="lowerRoman"/>
      <w:lvlText w:val="%3."/>
      <w:lvlJc w:val="left"/>
      <w:pPr>
        <w:ind w:left="1776" w:hanging="336"/>
      </w:pPr>
    </w:lvl>
    <w:lvl w:ilvl="3" w:tentative="0">
      <w:start w:val="1"/>
      <w:numFmt w:val="decimal"/>
      <w:lvlText w:val="%4."/>
      <w:lvlJc w:val="left"/>
      <w:pPr>
        <w:ind w:left="2256" w:hanging="336"/>
      </w:pPr>
    </w:lvl>
    <w:lvl w:ilvl="4" w:tentative="0">
      <w:start w:val="1"/>
      <w:numFmt w:val="lowerLetter"/>
      <w:lvlText w:val="%5."/>
      <w:lvlJc w:val="left"/>
      <w:pPr>
        <w:ind w:left="2736" w:hanging="336"/>
      </w:pPr>
    </w:lvl>
    <w:lvl w:ilvl="5" w:tentative="0">
      <w:start w:val="1"/>
      <w:numFmt w:val="lowerRoman"/>
      <w:lvlText w:val="%6."/>
      <w:lvlJc w:val="left"/>
      <w:pPr>
        <w:ind w:left="3216" w:hanging="336"/>
      </w:pPr>
    </w:lvl>
    <w:lvl w:ilvl="6" w:tentative="0">
      <w:start w:val="1"/>
      <w:numFmt w:val="decimal"/>
      <w:lvlText w:val="%7."/>
      <w:lvlJc w:val="left"/>
      <w:pPr>
        <w:ind w:left="3696" w:hanging="336"/>
      </w:pPr>
    </w:lvl>
    <w:lvl w:ilvl="7" w:tentative="0">
      <w:start w:val="1"/>
      <w:numFmt w:val="lowerLetter"/>
      <w:lvlText w:val="%8."/>
      <w:lvlJc w:val="left"/>
      <w:pPr>
        <w:ind w:left="4176" w:hanging="336"/>
      </w:pPr>
    </w:lvl>
    <w:lvl w:ilvl="8" w:tentative="0">
      <w:start w:val="1"/>
      <w:numFmt w:val="lowerRoman"/>
      <w:lvlText w:val="%9."/>
      <w:lvlJc w:val="left"/>
      <w:pPr>
        <w:ind w:left="4656" w:hanging="336"/>
      </w:pPr>
    </w:lvl>
  </w:abstractNum>
  <w:abstractNum w:abstractNumId="85">
    <w:nsid w:val="59ADCABA"/>
    <w:multiLevelType w:val="multilevel"/>
    <w:tmpl w:val="59ADCABA"/>
    <w:lvl w:ilvl="0" w:tentative="0">
      <w:start w:val="1"/>
      <w:numFmt w:val="decimal"/>
      <w:pStyle w:val="66"/>
      <w:lvlText w:val="[%1]"/>
      <w:lvlJc w:val="left"/>
      <w:pPr>
        <w:tabs>
          <w:tab w:val="left" w:pos="0"/>
        </w:tabs>
        <w:ind w:left="0" w:firstLine="0"/>
      </w:pPr>
      <w:rPr>
        <w:rFonts w:eastAsia="华文黑体 - Kelvin"/>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680"/>
        </w:tabs>
        <w:ind w:left="680" w:hanging="227"/>
      </w:pPr>
      <w:rPr>
        <w:rFonts w:hint="default" w:ascii="Symbol" w:hAnsi="Symbol" w:cs="Symbol"/>
      </w:rPr>
    </w:lvl>
    <w:lvl w:ilvl="3" w:tentative="0">
      <w:start w:val="1"/>
      <w:numFmt w:val="bullet"/>
      <w:lvlText w:val=""/>
      <w:lvlJc w:val="left"/>
      <w:pPr>
        <w:tabs>
          <w:tab w:val="left" w:pos="907"/>
        </w:tabs>
        <w:ind w:left="907" w:hanging="227"/>
      </w:pPr>
      <w:rPr>
        <w:rFonts w:hint="default" w:ascii="Symbol" w:hAnsi="Symbol" w:cs="Symbol"/>
      </w:rPr>
    </w:lvl>
    <w:lvl w:ilvl="4" w:tentative="0">
      <w:start w:val="1"/>
      <w:numFmt w:val="bullet"/>
      <w:lvlText w:val=""/>
      <w:lvlJc w:val="left"/>
      <w:pPr>
        <w:tabs>
          <w:tab w:val="left" w:pos="1134"/>
        </w:tabs>
        <w:ind w:left="1134" w:hanging="227"/>
      </w:pPr>
      <w:rPr>
        <w:rFonts w:hint="default" w:ascii="Symbol" w:hAnsi="Symbol" w:cs="Symbol"/>
      </w:rPr>
    </w:lvl>
    <w:lvl w:ilvl="5" w:tentative="0">
      <w:start w:val="1"/>
      <w:numFmt w:val="bullet"/>
      <w:lvlText w:val=""/>
      <w:lvlJc w:val="left"/>
      <w:pPr>
        <w:tabs>
          <w:tab w:val="left" w:pos="1361"/>
        </w:tabs>
        <w:ind w:left="1361" w:hanging="227"/>
      </w:pPr>
      <w:rPr>
        <w:rFonts w:hint="default" w:ascii="Symbol" w:hAnsi="Symbol" w:cs="Symbol"/>
      </w:rPr>
    </w:lvl>
    <w:lvl w:ilvl="6" w:tentative="0">
      <w:start w:val="1"/>
      <w:numFmt w:val="bullet"/>
      <w:lvlText w:val=""/>
      <w:lvlJc w:val="left"/>
      <w:pPr>
        <w:tabs>
          <w:tab w:val="left" w:pos="1587"/>
        </w:tabs>
        <w:ind w:left="1587" w:hanging="227"/>
      </w:pPr>
      <w:rPr>
        <w:rFonts w:hint="default" w:ascii="Symbol" w:hAnsi="Symbol" w:cs="Symbol"/>
      </w:rPr>
    </w:lvl>
    <w:lvl w:ilvl="7" w:tentative="0">
      <w:start w:val="1"/>
      <w:numFmt w:val="bullet"/>
      <w:lvlText w:val=""/>
      <w:lvlJc w:val="left"/>
      <w:pPr>
        <w:tabs>
          <w:tab w:val="left" w:pos="1814"/>
        </w:tabs>
        <w:ind w:left="1814" w:hanging="227"/>
      </w:pPr>
      <w:rPr>
        <w:rFonts w:hint="default" w:ascii="Symbol" w:hAnsi="Symbol" w:cs="Symbol"/>
      </w:rPr>
    </w:lvl>
    <w:lvl w:ilvl="8" w:tentative="0">
      <w:start w:val="1"/>
      <w:numFmt w:val="bullet"/>
      <w:lvlText w:val=""/>
      <w:lvlJc w:val="left"/>
      <w:pPr>
        <w:tabs>
          <w:tab w:val="left" w:pos="2041"/>
        </w:tabs>
        <w:ind w:left="2041" w:hanging="227"/>
      </w:pPr>
      <w:rPr>
        <w:rFonts w:hint="default" w:ascii="Symbol" w:hAnsi="Symbol" w:cs="Symbol"/>
      </w:rPr>
    </w:lvl>
  </w:abstractNum>
  <w:abstractNum w:abstractNumId="86">
    <w:nsid w:val="5CAF5B2B"/>
    <w:multiLevelType w:val="multilevel"/>
    <w:tmpl w:val="5CAF5B2B"/>
    <w:lvl w:ilvl="0" w:tentative="0">
      <w:start w:val="1"/>
      <w:numFmt w:val="lowerLetter"/>
      <w:lvlText w:val="%1."/>
      <w:lvlJc w:val="left"/>
      <w:pPr>
        <w:ind w:left="1592" w:hanging="336"/>
      </w:pPr>
    </w:lvl>
    <w:lvl w:ilvl="1" w:tentative="0">
      <w:start w:val="1"/>
      <w:numFmt w:val="lowerLetter"/>
      <w:lvlText w:val="%2)"/>
      <w:lvlJc w:val="left"/>
      <w:pPr>
        <w:ind w:left="2032" w:hanging="336"/>
      </w:pPr>
    </w:lvl>
    <w:lvl w:ilvl="2" w:tentative="0">
      <w:start w:val="1"/>
      <w:numFmt w:val="lowerRoman"/>
      <w:lvlText w:val="%3."/>
      <w:lvlJc w:val="left"/>
      <w:pPr>
        <w:ind w:left="2472" w:hanging="336"/>
      </w:pPr>
    </w:lvl>
    <w:lvl w:ilvl="3" w:tentative="0">
      <w:start w:val="1"/>
      <w:numFmt w:val="decimal"/>
      <w:lvlText w:val="%4."/>
      <w:lvlJc w:val="left"/>
      <w:pPr>
        <w:ind w:left="2912" w:hanging="336"/>
      </w:pPr>
    </w:lvl>
    <w:lvl w:ilvl="4" w:tentative="0">
      <w:start w:val="1"/>
      <w:numFmt w:val="lowerLetter"/>
      <w:lvlText w:val="%5)"/>
      <w:lvlJc w:val="left"/>
      <w:pPr>
        <w:ind w:left="3352" w:hanging="336"/>
      </w:pPr>
    </w:lvl>
    <w:lvl w:ilvl="5" w:tentative="0">
      <w:start w:val="1"/>
      <w:numFmt w:val="lowerRoman"/>
      <w:lvlText w:val="%6."/>
      <w:lvlJc w:val="left"/>
      <w:pPr>
        <w:ind w:left="3792" w:hanging="336"/>
      </w:pPr>
    </w:lvl>
    <w:lvl w:ilvl="6" w:tentative="0">
      <w:start w:val="1"/>
      <w:numFmt w:val="decimal"/>
      <w:lvlText w:val="%7."/>
      <w:lvlJc w:val="left"/>
      <w:pPr>
        <w:ind w:left="4232" w:hanging="336"/>
      </w:pPr>
    </w:lvl>
    <w:lvl w:ilvl="7" w:tentative="0">
      <w:start w:val="1"/>
      <w:numFmt w:val="lowerLetter"/>
      <w:lvlText w:val="%8)"/>
      <w:lvlJc w:val="left"/>
      <w:pPr>
        <w:ind w:left="4672" w:hanging="336"/>
      </w:pPr>
    </w:lvl>
    <w:lvl w:ilvl="8" w:tentative="0">
      <w:start w:val="1"/>
      <w:numFmt w:val="lowerRoman"/>
      <w:lvlText w:val="%9."/>
      <w:lvlJc w:val="left"/>
      <w:pPr>
        <w:ind w:left="5112" w:hanging="336"/>
      </w:pPr>
    </w:lvl>
  </w:abstractNum>
  <w:abstractNum w:abstractNumId="87">
    <w:nsid w:val="5DADDD27"/>
    <w:multiLevelType w:val="multilevel"/>
    <w:tmpl w:val="5DADDD27"/>
    <w:lvl w:ilvl="0" w:tentative="0">
      <w:start w:val="1"/>
      <w:numFmt w:val="decimal"/>
      <w:lvlText w:val="%1."/>
      <w:lvlJc w:val="left"/>
      <w:pPr>
        <w:ind w:left="720"/>
      </w:pPr>
    </w:lvl>
    <w:lvl w:ilvl="1" w:tentative="0">
      <w:start w:val="1"/>
      <w:numFmt w:val="lowerLetter"/>
      <w:lvlText w:val="%2."/>
      <w:lvlJc w:val="left"/>
      <w:pPr>
        <w:ind w:left="1440"/>
      </w:pPr>
    </w:lvl>
    <w:lvl w:ilvl="2" w:tentative="0">
      <w:start w:val="1"/>
      <w:numFmt w:val="lowerRoman"/>
      <w:lvlText w:val="%3."/>
      <w:lvlJc w:val="left"/>
      <w:pPr>
        <w:ind w:left="2160"/>
      </w:pPr>
    </w:lvl>
    <w:lvl w:ilvl="3" w:tentative="0">
      <w:start w:val="1"/>
      <w:numFmt w:val="decimal"/>
      <w:lvlText w:val="%4."/>
      <w:lvlJc w:val="left"/>
      <w:pPr>
        <w:ind w:left="2880"/>
      </w:pPr>
    </w:lvl>
    <w:lvl w:ilvl="4" w:tentative="0">
      <w:start w:val="1"/>
      <w:numFmt w:val="lowerLetter"/>
      <w:lvlText w:val="%5."/>
      <w:lvlJc w:val="left"/>
      <w:pPr>
        <w:ind w:left="3600"/>
      </w:pPr>
    </w:lvl>
    <w:lvl w:ilvl="5" w:tentative="0">
      <w:start w:val="1"/>
      <w:numFmt w:val="lowerRoman"/>
      <w:lvlText w:val="%6."/>
      <w:lvlJc w:val="left"/>
      <w:pPr>
        <w:ind w:left="4320"/>
      </w:pPr>
    </w:lvl>
    <w:lvl w:ilvl="6" w:tentative="0">
      <w:start w:val="1"/>
      <w:numFmt w:val="decimal"/>
      <w:lvlText w:val="%7."/>
      <w:lvlJc w:val="left"/>
      <w:pPr>
        <w:ind w:left="5040"/>
      </w:pPr>
    </w:lvl>
    <w:lvl w:ilvl="7" w:tentative="0">
      <w:start w:val="1"/>
      <w:numFmt w:val="lowerLetter"/>
      <w:lvlText w:val="%8."/>
      <w:lvlJc w:val="left"/>
      <w:pPr>
        <w:ind w:left="5760"/>
      </w:pPr>
    </w:lvl>
    <w:lvl w:ilvl="8" w:tentative="0">
      <w:start w:val="1"/>
      <w:numFmt w:val="lowerRoman"/>
      <w:lvlText w:val="%9."/>
      <w:lvlJc w:val="left"/>
      <w:pPr>
        <w:ind w:left="6480"/>
      </w:pPr>
    </w:lvl>
  </w:abstractNum>
  <w:abstractNum w:abstractNumId="88">
    <w:nsid w:val="5E3CF4F5"/>
    <w:multiLevelType w:val="multilevel"/>
    <w:tmpl w:val="5E3CF4F5"/>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89">
    <w:nsid w:val="5E5A68AD"/>
    <w:multiLevelType w:val="multilevel"/>
    <w:tmpl w:val="5E5A68AD"/>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abstractNum w:abstractNumId="90">
    <w:nsid w:val="62EEE978"/>
    <w:multiLevelType w:val="multilevel"/>
    <w:tmpl w:val="62EEE978"/>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91">
    <w:nsid w:val="636CFF80"/>
    <w:multiLevelType w:val="multilevel"/>
    <w:tmpl w:val="636CFF80"/>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92">
    <w:nsid w:val="647C99E3"/>
    <w:multiLevelType w:val="multilevel"/>
    <w:tmpl w:val="647C99E3"/>
    <w:lvl w:ilvl="0" w:tentative="0">
      <w:start w:val="1"/>
      <w:numFmt w:val="bullet"/>
      <w:lvlText w:val=""/>
      <w:lvlJc w:val="left"/>
      <w:pPr>
        <w:ind w:left="720"/>
      </w:pPr>
      <w:rPr>
        <w:rFonts w:hint="default"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93">
    <w:nsid w:val="6760E10A"/>
    <w:multiLevelType w:val="multilevel"/>
    <w:tmpl w:val="6760E10A"/>
    <w:lvl w:ilvl="0" w:tentative="0">
      <w:start w:val="1"/>
      <w:numFmt w:val="bullet"/>
      <w:lvlText w:val=""/>
      <w:lvlJc w:val="left"/>
      <w:pPr>
        <w:ind w:left="720"/>
      </w:pPr>
      <w:rPr>
        <w:rFonts w:ascii="Wingdings" w:hAnsi="Wingdings" w:cs="Wingdings"/>
      </w:rPr>
    </w:lvl>
    <w:lvl w:ilvl="1" w:tentative="0">
      <w:start w:val="1"/>
      <w:numFmt w:val="bullet"/>
      <w:lvlText w:val="¡"/>
      <w:lvlJc w:val="left"/>
      <w:pPr>
        <w:ind w:left="1440"/>
      </w:pPr>
      <w:rPr>
        <w:rFonts w:hint="default" w:ascii="Wingdings" w:hAnsi="Wingdings" w:cs="Wingdings"/>
      </w:rPr>
    </w:lvl>
    <w:lvl w:ilvl="2" w:tentative="0">
      <w:start w:val="1"/>
      <w:numFmt w:val="bullet"/>
      <w:lvlText w:val=""/>
      <w:lvlJc w:val="left"/>
      <w:pPr>
        <w:ind w:left="2160"/>
      </w:pPr>
      <w:rPr>
        <w:rFonts w:hint="default" w:ascii="Wingdings" w:hAnsi="Wingdings" w:cs="Wingdings"/>
      </w:rPr>
    </w:lvl>
    <w:lvl w:ilvl="3" w:tentative="0">
      <w:start w:val="1"/>
      <w:numFmt w:val="bullet"/>
      <w:lvlText w:val=""/>
      <w:lvlJc w:val="left"/>
      <w:pPr>
        <w:ind w:left="2880"/>
      </w:pPr>
      <w:rPr>
        <w:rFonts w:hint="default" w:ascii="Wingdings" w:hAnsi="Wingdings" w:cs="Wingdings"/>
      </w:rPr>
    </w:lvl>
    <w:lvl w:ilvl="4" w:tentative="0">
      <w:start w:val="1"/>
      <w:numFmt w:val="bullet"/>
      <w:lvlText w:val="¡"/>
      <w:lvlJc w:val="left"/>
      <w:pPr>
        <w:ind w:left="3600"/>
      </w:pPr>
      <w:rPr>
        <w:rFonts w:hint="default" w:ascii="Wingdings" w:hAnsi="Wingdings" w:cs="Wingdings"/>
      </w:rPr>
    </w:lvl>
    <w:lvl w:ilvl="5" w:tentative="0">
      <w:start w:val="1"/>
      <w:numFmt w:val="bullet"/>
      <w:lvlText w:val=""/>
      <w:lvlJc w:val="left"/>
      <w:pPr>
        <w:ind w:left="4320"/>
      </w:pPr>
      <w:rPr>
        <w:rFonts w:hint="default" w:ascii="Wingdings" w:hAnsi="Wingdings" w:cs="Wingdings"/>
      </w:rPr>
    </w:lvl>
    <w:lvl w:ilvl="6" w:tentative="0">
      <w:start w:val="1"/>
      <w:numFmt w:val="bullet"/>
      <w:lvlText w:val=""/>
      <w:lvlJc w:val="left"/>
      <w:pPr>
        <w:ind w:left="5040"/>
      </w:pPr>
      <w:rPr>
        <w:rFonts w:hint="default" w:ascii="Wingdings" w:hAnsi="Wingdings" w:cs="Wingdings"/>
      </w:rPr>
    </w:lvl>
    <w:lvl w:ilvl="7" w:tentative="0">
      <w:start w:val="1"/>
      <w:numFmt w:val="bullet"/>
      <w:lvlText w:val="¡"/>
      <w:lvlJc w:val="left"/>
      <w:pPr>
        <w:ind w:left="5760"/>
      </w:pPr>
      <w:rPr>
        <w:rFonts w:hint="default" w:ascii="Wingdings" w:hAnsi="Wingdings" w:cs="Wingdings"/>
      </w:rPr>
    </w:lvl>
    <w:lvl w:ilvl="8" w:tentative="0">
      <w:start w:val="1"/>
      <w:numFmt w:val="bullet"/>
      <w:lvlText w:val=""/>
      <w:lvlJc w:val="left"/>
      <w:pPr>
        <w:ind w:left="6480"/>
      </w:pPr>
      <w:rPr>
        <w:rFonts w:hint="default" w:ascii="Wingdings" w:hAnsi="Wingdings" w:cs="Wingdings"/>
      </w:rPr>
    </w:lvl>
  </w:abstractNum>
  <w:abstractNum w:abstractNumId="94">
    <w:nsid w:val="6CA4DD41"/>
    <w:multiLevelType w:val="multilevel"/>
    <w:tmpl w:val="6CA4DD41"/>
    <w:lvl w:ilvl="0" w:tentative="0">
      <w:start w:val="1"/>
      <w:numFmt w:val="lowerLetter"/>
      <w:lvlText w:val="%1."/>
      <w:lvlJc w:val="left"/>
      <w:pPr>
        <w:ind w:left="1112" w:hanging="336"/>
      </w:pPr>
    </w:lvl>
    <w:lvl w:ilvl="1" w:tentative="0">
      <w:start w:val="1"/>
      <w:numFmt w:val="lowerLetter"/>
      <w:lvlText w:val="%2)"/>
      <w:lvlJc w:val="left"/>
      <w:pPr>
        <w:ind w:left="1552" w:hanging="336"/>
      </w:pPr>
    </w:lvl>
    <w:lvl w:ilvl="2" w:tentative="0">
      <w:start w:val="1"/>
      <w:numFmt w:val="lowerRoman"/>
      <w:lvlText w:val="%3."/>
      <w:lvlJc w:val="left"/>
      <w:pPr>
        <w:ind w:left="1992" w:hanging="336"/>
      </w:pPr>
    </w:lvl>
    <w:lvl w:ilvl="3" w:tentative="0">
      <w:start w:val="1"/>
      <w:numFmt w:val="decimal"/>
      <w:lvlText w:val="%4."/>
      <w:lvlJc w:val="left"/>
      <w:pPr>
        <w:ind w:left="2432" w:hanging="336"/>
      </w:pPr>
    </w:lvl>
    <w:lvl w:ilvl="4" w:tentative="0">
      <w:start w:val="1"/>
      <w:numFmt w:val="lowerLetter"/>
      <w:lvlText w:val="%5)"/>
      <w:lvlJc w:val="left"/>
      <w:pPr>
        <w:ind w:left="2872" w:hanging="336"/>
      </w:pPr>
    </w:lvl>
    <w:lvl w:ilvl="5" w:tentative="0">
      <w:start w:val="1"/>
      <w:numFmt w:val="lowerRoman"/>
      <w:lvlText w:val="%6."/>
      <w:lvlJc w:val="left"/>
      <w:pPr>
        <w:ind w:left="3312" w:hanging="336"/>
      </w:pPr>
    </w:lvl>
    <w:lvl w:ilvl="6" w:tentative="0">
      <w:start w:val="1"/>
      <w:numFmt w:val="decimal"/>
      <w:lvlText w:val="%7."/>
      <w:lvlJc w:val="left"/>
      <w:pPr>
        <w:ind w:left="3752" w:hanging="336"/>
      </w:pPr>
    </w:lvl>
    <w:lvl w:ilvl="7" w:tentative="0">
      <w:start w:val="1"/>
      <w:numFmt w:val="lowerLetter"/>
      <w:lvlText w:val="%8)"/>
      <w:lvlJc w:val="left"/>
      <w:pPr>
        <w:ind w:left="4192" w:hanging="336"/>
      </w:pPr>
    </w:lvl>
    <w:lvl w:ilvl="8" w:tentative="0">
      <w:start w:val="1"/>
      <w:numFmt w:val="lowerRoman"/>
      <w:lvlText w:val="%9."/>
      <w:lvlJc w:val="left"/>
      <w:pPr>
        <w:ind w:left="4632" w:hanging="336"/>
      </w:pPr>
    </w:lvl>
  </w:abstractNum>
  <w:abstractNum w:abstractNumId="95">
    <w:nsid w:val="6DC8CA9E"/>
    <w:multiLevelType w:val="multilevel"/>
    <w:tmpl w:val="6DC8CA9E"/>
    <w:lvl w:ilvl="0" w:tentative="0">
      <w:start w:val="1"/>
      <w:numFmt w:val="decimal"/>
      <w:lvlText w:val="%1."/>
      <w:lvlJc w:val="left"/>
      <w:pPr>
        <w:ind w:left="336" w:hanging="336"/>
      </w:pPr>
    </w:lvl>
    <w:lvl w:ilvl="1" w:tentative="0">
      <w:start w:val="1"/>
      <w:numFmt w:val="lowerLetter"/>
      <w:lvlText w:val="%2."/>
      <w:lvlJc w:val="left"/>
      <w:pPr>
        <w:ind w:left="816" w:hanging="336"/>
      </w:pPr>
    </w:lvl>
    <w:lvl w:ilvl="2" w:tentative="0">
      <w:start w:val="1"/>
      <w:numFmt w:val="lowerRoman"/>
      <w:lvlText w:val="%3."/>
      <w:lvlJc w:val="left"/>
      <w:pPr>
        <w:ind w:left="1296" w:hanging="336"/>
      </w:pPr>
    </w:lvl>
    <w:lvl w:ilvl="3" w:tentative="0">
      <w:start w:val="1"/>
      <w:numFmt w:val="decimal"/>
      <w:lvlText w:val="%4."/>
      <w:lvlJc w:val="left"/>
      <w:pPr>
        <w:ind w:left="1776" w:hanging="336"/>
      </w:pPr>
    </w:lvl>
    <w:lvl w:ilvl="4" w:tentative="0">
      <w:start w:val="1"/>
      <w:numFmt w:val="lowerLetter"/>
      <w:lvlText w:val="%5."/>
      <w:lvlJc w:val="left"/>
      <w:pPr>
        <w:ind w:left="2256" w:hanging="336"/>
      </w:pPr>
    </w:lvl>
    <w:lvl w:ilvl="5" w:tentative="0">
      <w:start w:val="1"/>
      <w:numFmt w:val="lowerRoman"/>
      <w:lvlText w:val="%6."/>
      <w:lvlJc w:val="left"/>
      <w:pPr>
        <w:ind w:left="2736" w:hanging="336"/>
      </w:pPr>
    </w:lvl>
    <w:lvl w:ilvl="6" w:tentative="0">
      <w:start w:val="1"/>
      <w:numFmt w:val="decimal"/>
      <w:lvlText w:val="%7."/>
      <w:lvlJc w:val="left"/>
      <w:pPr>
        <w:ind w:left="3216" w:hanging="336"/>
      </w:pPr>
    </w:lvl>
    <w:lvl w:ilvl="7" w:tentative="0">
      <w:start w:val="1"/>
      <w:numFmt w:val="lowerLetter"/>
      <w:lvlText w:val="%8."/>
      <w:lvlJc w:val="left"/>
      <w:pPr>
        <w:ind w:left="3696" w:hanging="336"/>
      </w:pPr>
    </w:lvl>
    <w:lvl w:ilvl="8" w:tentative="0">
      <w:start w:val="1"/>
      <w:numFmt w:val="lowerRoman"/>
      <w:lvlText w:val="%9."/>
      <w:lvlJc w:val="left"/>
      <w:pPr>
        <w:ind w:left="4176" w:hanging="336"/>
      </w:pPr>
    </w:lvl>
  </w:abstractNum>
  <w:abstractNum w:abstractNumId="96">
    <w:nsid w:val="70BFE63C"/>
    <w:multiLevelType w:val="multilevel"/>
    <w:tmpl w:val="70BFE63C"/>
    <w:lvl w:ilvl="0" w:tentative="0">
      <w:start w:val="1"/>
      <w:numFmt w:val="bullet"/>
      <w:lvlText w:val=""/>
      <w:lvlJc w:val="left"/>
      <w:pPr>
        <w:ind w:left="816" w:hanging="336"/>
      </w:pPr>
      <w:rPr>
        <w:rFonts w:hint="default" w:ascii="Wingdings" w:hAnsi="Wingdings" w:cs="Wingdings"/>
      </w:rPr>
    </w:lvl>
    <w:lvl w:ilvl="1" w:tentative="0">
      <w:start w:val="1"/>
      <w:numFmt w:val="bullet"/>
      <w:lvlText w:val="¡"/>
      <w:lvlJc w:val="left"/>
      <w:pPr>
        <w:ind w:left="1296" w:hanging="336"/>
      </w:pPr>
      <w:rPr>
        <w:rFonts w:hint="default" w:ascii="Wingdings" w:hAnsi="Wingdings" w:cs="Wingdings"/>
      </w:rPr>
    </w:lvl>
    <w:lvl w:ilvl="2" w:tentative="0">
      <w:start w:val="1"/>
      <w:numFmt w:val="bullet"/>
      <w:lvlText w:val=""/>
      <w:lvlJc w:val="left"/>
      <w:pPr>
        <w:ind w:left="1776" w:hanging="336"/>
      </w:pPr>
      <w:rPr>
        <w:rFonts w:hint="default" w:ascii="Wingdings" w:hAnsi="Wingdings" w:cs="Wingdings"/>
      </w:rPr>
    </w:lvl>
    <w:lvl w:ilvl="3" w:tentative="0">
      <w:start w:val="1"/>
      <w:numFmt w:val="bullet"/>
      <w:lvlText w:val=""/>
      <w:lvlJc w:val="left"/>
      <w:pPr>
        <w:ind w:left="2256" w:hanging="336"/>
      </w:pPr>
      <w:rPr>
        <w:rFonts w:hint="default" w:ascii="Wingdings" w:hAnsi="Wingdings" w:cs="Wingdings"/>
      </w:rPr>
    </w:lvl>
    <w:lvl w:ilvl="4" w:tentative="0">
      <w:start w:val="1"/>
      <w:numFmt w:val="bullet"/>
      <w:lvlText w:val="¡"/>
      <w:lvlJc w:val="left"/>
      <w:pPr>
        <w:ind w:left="2736" w:hanging="336"/>
      </w:pPr>
      <w:rPr>
        <w:rFonts w:hint="default" w:ascii="Wingdings" w:hAnsi="Wingdings" w:cs="Wingdings"/>
      </w:rPr>
    </w:lvl>
    <w:lvl w:ilvl="5" w:tentative="0">
      <w:start w:val="1"/>
      <w:numFmt w:val="bullet"/>
      <w:lvlText w:val=""/>
      <w:lvlJc w:val="left"/>
      <w:pPr>
        <w:ind w:left="3216" w:hanging="336"/>
      </w:pPr>
      <w:rPr>
        <w:rFonts w:hint="default" w:ascii="Wingdings" w:hAnsi="Wingdings" w:cs="Wingdings"/>
      </w:rPr>
    </w:lvl>
    <w:lvl w:ilvl="6" w:tentative="0">
      <w:start w:val="1"/>
      <w:numFmt w:val="bullet"/>
      <w:lvlText w:val=""/>
      <w:lvlJc w:val="left"/>
      <w:pPr>
        <w:ind w:left="3696" w:hanging="336"/>
      </w:pPr>
      <w:rPr>
        <w:rFonts w:hint="default" w:ascii="Wingdings" w:hAnsi="Wingdings" w:cs="Wingdings"/>
      </w:rPr>
    </w:lvl>
    <w:lvl w:ilvl="7" w:tentative="0">
      <w:start w:val="1"/>
      <w:numFmt w:val="bullet"/>
      <w:lvlText w:val="¡"/>
      <w:lvlJc w:val="left"/>
      <w:pPr>
        <w:ind w:left="4176" w:hanging="336"/>
      </w:pPr>
      <w:rPr>
        <w:rFonts w:hint="default" w:ascii="Wingdings" w:hAnsi="Wingdings" w:cs="Wingdings"/>
      </w:rPr>
    </w:lvl>
    <w:lvl w:ilvl="8" w:tentative="0">
      <w:start w:val="1"/>
      <w:numFmt w:val="bullet"/>
      <w:lvlText w:val=""/>
      <w:lvlJc w:val="left"/>
      <w:pPr>
        <w:ind w:left="4656" w:hanging="336"/>
      </w:pPr>
      <w:rPr>
        <w:rFonts w:hint="default" w:ascii="Wingdings" w:hAnsi="Wingdings" w:cs="Wingdings"/>
      </w:rPr>
    </w:lvl>
  </w:abstractNum>
  <w:abstractNum w:abstractNumId="97">
    <w:nsid w:val="7206F513"/>
    <w:multiLevelType w:val="multilevel"/>
    <w:tmpl w:val="7206F513"/>
    <w:lvl w:ilvl="0" w:tentative="0">
      <w:start w:val="1"/>
      <w:numFmt w:val="decimal"/>
      <w:lvlText w:val="%1."/>
      <w:lvlJc w:val="left"/>
      <w:pPr>
        <w:ind w:left="776" w:hanging="336"/>
      </w:pPr>
    </w:lvl>
    <w:lvl w:ilvl="1" w:tentative="0">
      <w:start w:val="1"/>
      <w:numFmt w:val="lowerLetter"/>
      <w:lvlText w:val="%2."/>
      <w:lvlJc w:val="left"/>
      <w:pPr>
        <w:ind w:left="1216" w:hanging="336"/>
      </w:pPr>
    </w:lvl>
    <w:lvl w:ilvl="2" w:tentative="0">
      <w:start w:val="1"/>
      <w:numFmt w:val="lowerRoman"/>
      <w:lvlText w:val="%3."/>
      <w:lvlJc w:val="left"/>
      <w:pPr>
        <w:ind w:left="1656" w:hanging="336"/>
      </w:pPr>
    </w:lvl>
    <w:lvl w:ilvl="3" w:tentative="0">
      <w:start w:val="1"/>
      <w:numFmt w:val="decimal"/>
      <w:lvlText w:val="%4."/>
      <w:lvlJc w:val="left"/>
      <w:pPr>
        <w:ind w:left="2096" w:hanging="336"/>
      </w:pPr>
    </w:lvl>
    <w:lvl w:ilvl="4" w:tentative="0">
      <w:start w:val="1"/>
      <w:numFmt w:val="lowerLetter"/>
      <w:lvlText w:val="%5."/>
      <w:lvlJc w:val="left"/>
      <w:pPr>
        <w:ind w:left="2536" w:hanging="336"/>
      </w:pPr>
    </w:lvl>
    <w:lvl w:ilvl="5" w:tentative="0">
      <w:start w:val="1"/>
      <w:numFmt w:val="lowerRoman"/>
      <w:lvlText w:val="%6."/>
      <w:lvlJc w:val="left"/>
      <w:pPr>
        <w:ind w:left="2976" w:hanging="336"/>
      </w:pPr>
    </w:lvl>
    <w:lvl w:ilvl="6" w:tentative="0">
      <w:start w:val="1"/>
      <w:numFmt w:val="decimal"/>
      <w:lvlText w:val="%7."/>
      <w:lvlJc w:val="left"/>
      <w:pPr>
        <w:ind w:left="3416" w:hanging="336"/>
      </w:pPr>
    </w:lvl>
    <w:lvl w:ilvl="7" w:tentative="0">
      <w:start w:val="1"/>
      <w:numFmt w:val="lowerLetter"/>
      <w:lvlText w:val="%8."/>
      <w:lvlJc w:val="left"/>
      <w:pPr>
        <w:ind w:left="3856" w:hanging="336"/>
      </w:pPr>
    </w:lvl>
    <w:lvl w:ilvl="8" w:tentative="0">
      <w:start w:val="1"/>
      <w:numFmt w:val="lowerRoman"/>
      <w:lvlText w:val="%9."/>
      <w:lvlJc w:val="left"/>
      <w:pPr>
        <w:ind w:left="4296" w:hanging="336"/>
      </w:pPr>
    </w:lvl>
  </w:abstractNum>
  <w:abstractNum w:abstractNumId="98">
    <w:nsid w:val="7535EDC8"/>
    <w:multiLevelType w:val="multilevel"/>
    <w:tmpl w:val="7535EDC8"/>
    <w:lvl w:ilvl="0" w:tentative="0">
      <w:start w:val="1"/>
      <w:numFmt w:val="decimal"/>
      <w:lvlText w:val="%1."/>
      <w:lvlJc w:val="left"/>
      <w:pPr>
        <w:ind w:left="1296" w:hanging="336"/>
      </w:pPr>
    </w:lvl>
    <w:lvl w:ilvl="1" w:tentative="0">
      <w:start w:val="1"/>
      <w:numFmt w:val="lowerLetter"/>
      <w:lvlText w:val="%2."/>
      <w:lvlJc w:val="left"/>
      <w:pPr>
        <w:ind w:left="1776" w:hanging="336"/>
      </w:pPr>
    </w:lvl>
    <w:lvl w:ilvl="2" w:tentative="0">
      <w:start w:val="1"/>
      <w:numFmt w:val="lowerRoman"/>
      <w:lvlText w:val="%3."/>
      <w:lvlJc w:val="left"/>
      <w:pPr>
        <w:ind w:left="2256" w:hanging="336"/>
      </w:pPr>
    </w:lvl>
    <w:lvl w:ilvl="3" w:tentative="0">
      <w:start w:val="1"/>
      <w:numFmt w:val="decimal"/>
      <w:lvlText w:val="%4."/>
      <w:lvlJc w:val="left"/>
      <w:pPr>
        <w:ind w:left="2736" w:hanging="336"/>
      </w:pPr>
    </w:lvl>
    <w:lvl w:ilvl="4" w:tentative="0">
      <w:start w:val="1"/>
      <w:numFmt w:val="lowerLetter"/>
      <w:lvlText w:val="%5."/>
      <w:lvlJc w:val="left"/>
      <w:pPr>
        <w:ind w:left="3216" w:hanging="336"/>
      </w:pPr>
    </w:lvl>
    <w:lvl w:ilvl="5" w:tentative="0">
      <w:start w:val="1"/>
      <w:numFmt w:val="lowerRoman"/>
      <w:lvlText w:val="%6."/>
      <w:lvlJc w:val="left"/>
      <w:pPr>
        <w:ind w:left="3696" w:hanging="336"/>
      </w:pPr>
    </w:lvl>
    <w:lvl w:ilvl="6" w:tentative="0">
      <w:start w:val="1"/>
      <w:numFmt w:val="decimal"/>
      <w:lvlText w:val="%7."/>
      <w:lvlJc w:val="left"/>
      <w:pPr>
        <w:ind w:left="4176" w:hanging="336"/>
      </w:pPr>
    </w:lvl>
    <w:lvl w:ilvl="7" w:tentative="0">
      <w:start w:val="1"/>
      <w:numFmt w:val="lowerLetter"/>
      <w:lvlText w:val="%8."/>
      <w:lvlJc w:val="left"/>
      <w:pPr>
        <w:ind w:left="4656" w:hanging="336"/>
      </w:pPr>
    </w:lvl>
    <w:lvl w:ilvl="8" w:tentative="0">
      <w:start w:val="1"/>
      <w:numFmt w:val="lowerRoman"/>
      <w:lvlText w:val="%9."/>
      <w:lvlJc w:val="left"/>
      <w:pPr>
        <w:ind w:left="5136" w:hanging="336"/>
      </w:pPr>
    </w:lvl>
  </w:abstractNum>
  <w:abstractNum w:abstractNumId="99">
    <w:nsid w:val="7E1D2AE3"/>
    <w:multiLevelType w:val="multilevel"/>
    <w:tmpl w:val="7E1D2AE3"/>
    <w:lvl w:ilvl="0" w:tentative="0">
      <w:start w:val="1"/>
      <w:numFmt w:val="bullet"/>
      <w:lvlText w:val=""/>
      <w:lvlJc w:val="left"/>
      <w:pPr>
        <w:ind w:left="480"/>
      </w:pPr>
      <w:rPr>
        <w:rFonts w:hint="default" w:ascii="Wingdings" w:hAnsi="Wingdings" w:cs="Wingdings"/>
      </w:rPr>
    </w:lvl>
    <w:lvl w:ilvl="1" w:tentative="0">
      <w:start w:val="1"/>
      <w:numFmt w:val="bullet"/>
      <w:lvlText w:val="¡"/>
      <w:lvlJc w:val="left"/>
      <w:pPr>
        <w:ind w:leftChars="202" w:hanging="336"/>
      </w:pPr>
      <w:rPr>
        <w:rFonts w:hint="default" w:ascii="Wingdings" w:hAnsi="Wingdings" w:cs="Wingdings"/>
      </w:rPr>
    </w:lvl>
    <w:lvl w:ilvl="2" w:tentative="0">
      <w:start w:val="1"/>
      <w:numFmt w:val="bullet"/>
      <w:lvlText w:val=""/>
      <w:lvlJc w:val="left"/>
      <w:pPr>
        <w:ind w:leftChars="402" w:hanging="336"/>
      </w:pPr>
      <w:rPr>
        <w:rFonts w:hint="default" w:ascii="Wingdings" w:hAnsi="Wingdings" w:cs="Wingdings"/>
      </w:rPr>
    </w:lvl>
    <w:lvl w:ilvl="3" w:tentative="0">
      <w:start w:val="1"/>
      <w:numFmt w:val="bullet"/>
      <w:lvlText w:val=""/>
      <w:lvlJc w:val="left"/>
      <w:pPr>
        <w:ind w:leftChars="602" w:firstLine="0"/>
      </w:pPr>
      <w:rPr>
        <w:rFonts w:hint="default" w:ascii="Wingdings" w:hAnsi="Wingdings" w:cs="Wingdings"/>
      </w:rPr>
    </w:lvl>
    <w:lvl w:ilvl="4" w:tentative="0">
      <w:start w:val="1"/>
      <w:numFmt w:val="bullet"/>
      <w:lvlText w:val="¡"/>
      <w:lvlJc w:val="left"/>
      <w:pPr>
        <w:ind w:leftChars="802" w:hanging="336"/>
      </w:pPr>
      <w:rPr>
        <w:rFonts w:hint="default" w:ascii="Wingdings" w:hAnsi="Wingdings" w:cs="Wingdings"/>
      </w:rPr>
    </w:lvl>
    <w:lvl w:ilvl="5" w:tentative="0">
      <w:start w:val="1"/>
      <w:numFmt w:val="bullet"/>
      <w:lvlText w:val=""/>
      <w:lvlJc w:val="left"/>
      <w:pPr>
        <w:ind w:leftChars="1002" w:hanging="336"/>
      </w:pPr>
      <w:rPr>
        <w:rFonts w:hint="default" w:ascii="Wingdings" w:hAnsi="Wingdings" w:cs="Wingdings"/>
      </w:rPr>
    </w:lvl>
    <w:lvl w:ilvl="6" w:tentative="0">
      <w:start w:val="1"/>
      <w:numFmt w:val="bullet"/>
      <w:lvlText w:val=""/>
      <w:lvlJc w:val="left"/>
      <w:pPr>
        <w:ind w:leftChars="1202" w:firstLine="0"/>
      </w:pPr>
      <w:rPr>
        <w:rFonts w:hint="default" w:ascii="Wingdings" w:hAnsi="Wingdings" w:cs="Wingdings"/>
      </w:rPr>
    </w:lvl>
    <w:lvl w:ilvl="7" w:tentative="0">
      <w:start w:val="1"/>
      <w:numFmt w:val="bullet"/>
      <w:lvlText w:val="¡"/>
      <w:lvlJc w:val="left"/>
      <w:pPr>
        <w:ind w:leftChars="1402" w:hanging="336"/>
      </w:pPr>
      <w:rPr>
        <w:rFonts w:hint="default" w:ascii="Wingdings" w:hAnsi="Wingdings" w:cs="Wingdings"/>
      </w:rPr>
    </w:lvl>
    <w:lvl w:ilvl="8" w:tentative="0">
      <w:start w:val="1"/>
      <w:numFmt w:val="bullet"/>
      <w:lvlText w:val=""/>
      <w:lvlJc w:val="left"/>
      <w:pPr>
        <w:ind w:leftChars="1602" w:hanging="336"/>
      </w:pPr>
      <w:rPr>
        <w:rFonts w:hint="default" w:ascii="Wingdings" w:hAnsi="Wingdings" w:cs="Wingdings"/>
      </w:rPr>
    </w:lvl>
  </w:abstractNum>
  <w:abstractNum w:abstractNumId="100">
    <w:nsid w:val="7E731036"/>
    <w:multiLevelType w:val="multilevel"/>
    <w:tmpl w:val="7E731036"/>
    <w:lvl w:ilvl="0" w:tentative="0">
      <w:start w:val="1"/>
      <w:numFmt w:val="decimal"/>
      <w:lvlText w:val="%1."/>
      <w:lvlJc w:val="left"/>
      <w:pPr>
        <w:ind w:left="480"/>
      </w:pPr>
    </w:lvl>
    <w:lvl w:ilvl="1" w:tentative="0">
      <w:start w:val="1"/>
      <w:numFmt w:val="lowerLetter"/>
      <w:lvlText w:val="%2."/>
      <w:lvlJc w:val="left"/>
      <w:pPr>
        <w:ind w:left="480" w:leftChars="200" w:hanging="336"/>
      </w:pPr>
    </w:lvl>
    <w:lvl w:ilvl="2" w:tentative="0">
      <w:start w:val="1"/>
      <w:numFmt w:val="lowerRoman"/>
      <w:lvlText w:val="%3."/>
      <w:lvlJc w:val="left"/>
      <w:pPr>
        <w:ind w:left="480" w:leftChars="400" w:hanging="336"/>
      </w:pPr>
    </w:lvl>
    <w:lvl w:ilvl="3" w:tentative="0">
      <w:start w:val="1"/>
      <w:numFmt w:val="decimal"/>
      <w:lvlText w:val="%4."/>
      <w:lvlJc w:val="left"/>
      <w:pPr>
        <w:ind w:left="480" w:leftChars="600" w:firstLine="0"/>
      </w:pPr>
    </w:lvl>
    <w:lvl w:ilvl="4" w:tentative="0">
      <w:start w:val="1"/>
      <w:numFmt w:val="lowerLetter"/>
      <w:lvlText w:val="%5."/>
      <w:lvlJc w:val="left"/>
      <w:pPr>
        <w:ind w:left="480" w:leftChars="800" w:hanging="336"/>
      </w:pPr>
    </w:lvl>
    <w:lvl w:ilvl="5" w:tentative="0">
      <w:start w:val="1"/>
      <w:numFmt w:val="lowerRoman"/>
      <w:lvlText w:val="%6."/>
      <w:lvlJc w:val="left"/>
      <w:pPr>
        <w:ind w:left="480" w:leftChars="1000" w:hanging="336"/>
      </w:pPr>
    </w:lvl>
    <w:lvl w:ilvl="6" w:tentative="0">
      <w:start w:val="1"/>
      <w:numFmt w:val="decimal"/>
      <w:lvlText w:val="%7."/>
      <w:lvlJc w:val="left"/>
      <w:pPr>
        <w:ind w:left="480" w:leftChars="1200" w:firstLine="0"/>
      </w:pPr>
    </w:lvl>
    <w:lvl w:ilvl="7" w:tentative="0">
      <w:start w:val="1"/>
      <w:numFmt w:val="lowerLetter"/>
      <w:lvlText w:val="%8."/>
      <w:lvlJc w:val="left"/>
      <w:pPr>
        <w:ind w:left="480" w:leftChars="1400" w:hanging="336"/>
      </w:pPr>
    </w:lvl>
    <w:lvl w:ilvl="8" w:tentative="0">
      <w:start w:val="1"/>
      <w:numFmt w:val="lowerRoman"/>
      <w:lvlText w:val="%9."/>
      <w:lvlJc w:val="left"/>
      <w:pPr>
        <w:ind w:left="480" w:leftChars="1600" w:hanging="336"/>
      </w:pPr>
    </w:lvl>
  </w:abstractNum>
  <w:num w:numId="1">
    <w:abstractNumId w:val="44"/>
  </w:num>
  <w:num w:numId="2">
    <w:abstractNumId w:val="26"/>
  </w:num>
  <w:num w:numId="3">
    <w:abstractNumId w:val="85"/>
  </w:num>
  <w:num w:numId="4">
    <w:abstractNumId w:val="98"/>
  </w:num>
  <w:num w:numId="5">
    <w:abstractNumId w:val="69"/>
  </w:num>
  <w:num w:numId="6">
    <w:abstractNumId w:val="66"/>
  </w:num>
  <w:num w:numId="7">
    <w:abstractNumId w:val="63"/>
  </w:num>
  <w:num w:numId="8">
    <w:abstractNumId w:val="40"/>
  </w:num>
  <w:num w:numId="9">
    <w:abstractNumId w:val="2"/>
  </w:num>
  <w:num w:numId="10">
    <w:abstractNumId w:val="30"/>
  </w:num>
  <w:num w:numId="11">
    <w:abstractNumId w:val="65"/>
  </w:num>
  <w:num w:numId="12">
    <w:abstractNumId w:val="36"/>
  </w:num>
  <w:num w:numId="13">
    <w:abstractNumId w:val="0"/>
  </w:num>
  <w:num w:numId="14">
    <w:abstractNumId w:val="84"/>
  </w:num>
  <w:num w:numId="15">
    <w:abstractNumId w:val="82"/>
  </w:num>
  <w:num w:numId="16">
    <w:abstractNumId w:val="86"/>
  </w:num>
  <w:num w:numId="17">
    <w:abstractNumId w:val="74"/>
  </w:num>
  <w:num w:numId="18">
    <w:abstractNumId w:val="64"/>
  </w:num>
  <w:num w:numId="19">
    <w:abstractNumId w:val="37"/>
  </w:num>
  <w:num w:numId="20">
    <w:abstractNumId w:val="91"/>
  </w:num>
  <w:num w:numId="21">
    <w:abstractNumId w:val="71"/>
  </w:num>
  <w:num w:numId="22">
    <w:abstractNumId w:val="88"/>
  </w:num>
  <w:num w:numId="23">
    <w:abstractNumId w:val="20"/>
  </w:num>
  <w:num w:numId="24">
    <w:abstractNumId w:val="14"/>
  </w:num>
  <w:num w:numId="25">
    <w:abstractNumId w:val="22"/>
  </w:num>
  <w:num w:numId="26">
    <w:abstractNumId w:val="79"/>
  </w:num>
  <w:num w:numId="27">
    <w:abstractNumId w:val="97"/>
  </w:num>
  <w:num w:numId="28">
    <w:abstractNumId w:val="33"/>
  </w:num>
  <w:num w:numId="29">
    <w:abstractNumId w:val="32"/>
  </w:num>
  <w:num w:numId="30">
    <w:abstractNumId w:val="35"/>
  </w:num>
  <w:num w:numId="31">
    <w:abstractNumId w:val="94"/>
  </w:num>
  <w:num w:numId="32">
    <w:abstractNumId w:val="10"/>
  </w:num>
  <w:num w:numId="33">
    <w:abstractNumId w:val="7"/>
  </w:num>
  <w:num w:numId="34">
    <w:abstractNumId w:val="28"/>
  </w:num>
  <w:num w:numId="35">
    <w:abstractNumId w:val="47"/>
  </w:num>
  <w:num w:numId="36">
    <w:abstractNumId w:val="58"/>
  </w:num>
  <w:num w:numId="37">
    <w:abstractNumId w:val="18"/>
  </w:num>
  <w:num w:numId="38">
    <w:abstractNumId w:val="70"/>
  </w:num>
  <w:num w:numId="39">
    <w:abstractNumId w:val="55"/>
  </w:num>
  <w:num w:numId="40">
    <w:abstractNumId w:val="42"/>
  </w:num>
  <w:num w:numId="41">
    <w:abstractNumId w:val="59"/>
  </w:num>
  <w:num w:numId="42">
    <w:abstractNumId w:val="90"/>
  </w:num>
  <w:num w:numId="43">
    <w:abstractNumId w:val="5"/>
  </w:num>
  <w:num w:numId="44">
    <w:abstractNumId w:val="56"/>
  </w:num>
  <w:num w:numId="45">
    <w:abstractNumId w:val="95"/>
  </w:num>
  <w:num w:numId="46">
    <w:abstractNumId w:val="52"/>
  </w:num>
  <w:num w:numId="47">
    <w:abstractNumId w:val="72"/>
  </w:num>
  <w:num w:numId="48">
    <w:abstractNumId w:val="73"/>
  </w:num>
  <w:num w:numId="49">
    <w:abstractNumId w:val="75"/>
  </w:num>
  <w:num w:numId="50">
    <w:abstractNumId w:val="96"/>
  </w:num>
  <w:num w:numId="51">
    <w:abstractNumId w:val="43"/>
  </w:num>
  <w:num w:numId="52">
    <w:abstractNumId w:val="49"/>
  </w:num>
  <w:num w:numId="53">
    <w:abstractNumId w:val="4"/>
  </w:num>
  <w:num w:numId="54">
    <w:abstractNumId w:val="39"/>
  </w:num>
  <w:num w:numId="55">
    <w:abstractNumId w:val="100"/>
  </w:num>
  <w:num w:numId="56">
    <w:abstractNumId w:val="57"/>
  </w:num>
  <w:num w:numId="57">
    <w:abstractNumId w:val="12"/>
  </w:num>
  <w:num w:numId="58">
    <w:abstractNumId w:val="81"/>
  </w:num>
  <w:num w:numId="59">
    <w:abstractNumId w:val="61"/>
  </w:num>
  <w:num w:numId="60">
    <w:abstractNumId w:val="68"/>
  </w:num>
  <w:num w:numId="61">
    <w:abstractNumId w:val="51"/>
  </w:num>
  <w:num w:numId="62">
    <w:abstractNumId w:val="50"/>
  </w:num>
  <w:num w:numId="63">
    <w:abstractNumId w:val="54"/>
  </w:num>
  <w:num w:numId="64">
    <w:abstractNumId w:val="76"/>
  </w:num>
  <w:num w:numId="65">
    <w:abstractNumId w:val="19"/>
  </w:num>
  <w:num w:numId="66">
    <w:abstractNumId w:val="38"/>
  </w:num>
  <w:num w:numId="67">
    <w:abstractNumId w:val="89"/>
  </w:num>
  <w:num w:numId="68">
    <w:abstractNumId w:val="25"/>
  </w:num>
  <w:num w:numId="69">
    <w:abstractNumId w:val="17"/>
  </w:num>
  <w:num w:numId="70">
    <w:abstractNumId w:val="21"/>
  </w:num>
  <w:num w:numId="71">
    <w:abstractNumId w:val="29"/>
  </w:num>
  <w:num w:numId="72">
    <w:abstractNumId w:val="23"/>
  </w:num>
  <w:num w:numId="73">
    <w:abstractNumId w:val="87"/>
  </w:num>
  <w:num w:numId="74">
    <w:abstractNumId w:val="93"/>
  </w:num>
  <w:num w:numId="75">
    <w:abstractNumId w:val="9"/>
  </w:num>
  <w:num w:numId="76">
    <w:abstractNumId w:val="34"/>
  </w:num>
  <w:num w:numId="77">
    <w:abstractNumId w:val="46"/>
  </w:num>
  <w:num w:numId="78">
    <w:abstractNumId w:val="83"/>
  </w:num>
  <w:num w:numId="79">
    <w:abstractNumId w:val="60"/>
  </w:num>
  <w:num w:numId="80">
    <w:abstractNumId w:val="24"/>
  </w:num>
  <w:num w:numId="81">
    <w:abstractNumId w:val="16"/>
  </w:num>
  <w:num w:numId="82">
    <w:abstractNumId w:val="92"/>
  </w:num>
  <w:num w:numId="83">
    <w:abstractNumId w:val="6"/>
  </w:num>
  <w:num w:numId="84">
    <w:abstractNumId w:val="15"/>
  </w:num>
  <w:num w:numId="85">
    <w:abstractNumId w:val="45"/>
  </w:num>
  <w:num w:numId="86">
    <w:abstractNumId w:val="27"/>
  </w:num>
  <w:num w:numId="87">
    <w:abstractNumId w:val="8"/>
  </w:num>
  <w:num w:numId="88">
    <w:abstractNumId w:val="78"/>
  </w:num>
  <w:num w:numId="89">
    <w:abstractNumId w:val="13"/>
  </w:num>
  <w:num w:numId="90">
    <w:abstractNumId w:val="31"/>
  </w:num>
  <w:num w:numId="91">
    <w:abstractNumId w:val="3"/>
  </w:num>
  <w:num w:numId="92">
    <w:abstractNumId w:val="67"/>
  </w:num>
  <w:num w:numId="93">
    <w:abstractNumId w:val="80"/>
  </w:num>
  <w:num w:numId="94">
    <w:abstractNumId w:val="53"/>
  </w:num>
  <w:num w:numId="95">
    <w:abstractNumId w:val="99"/>
  </w:num>
  <w:num w:numId="96">
    <w:abstractNumId w:val="77"/>
  </w:num>
  <w:num w:numId="97">
    <w:abstractNumId w:val="62"/>
  </w:num>
  <w:num w:numId="98">
    <w:abstractNumId w:val="48"/>
  </w:num>
  <w:num w:numId="99">
    <w:abstractNumId w:val="11"/>
  </w:num>
  <w:num w:numId="100">
    <w:abstractNumId w:val="1"/>
  </w:num>
  <w:num w:numId="101">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autoHyphenation/>
  <w:hyphenationZone w:val="0"/>
  <w:displayHorizontalDrawingGridEvery w:val="1"/>
  <w:displayVerticalDrawingGridEvery w:val="1"/>
  <w:noPunctuationKerning w:val="1"/>
  <w:compat>
    <w:doNotExpandShiftReturn/>
    <w:doNotBreakWrappedTables/>
    <w:doNotWrapTextWithPunct/>
    <w:doNotUseEastAsianBreakRules/>
    <w:useFELayout/>
    <w:compatSetting w:name="compatibilityMode" w:uri="http://schemas.microsoft.com/office/word" w:val="15"/>
  </w:compat>
  <w:rsids>
    <w:rsidRoot w:val="00000000"/>
    <w:rsid w:val="0A7B409E"/>
    <w:rsid w:val="20C01CFC"/>
    <w:rsid w:val="255B5799"/>
    <w:rsid w:val="2BC36088"/>
    <w:rsid w:val="2F064212"/>
    <w:rsid w:val="35B344F3"/>
    <w:rsid w:val="3EDC3E0A"/>
    <w:rsid w:val="4E9A49D4"/>
    <w:rsid w:val="5E591A42"/>
    <w:rsid w:val="5FEA6967"/>
    <w:rsid w:val="701F2AB6"/>
    <w:rsid w:val="7EA75D7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uppressAutoHyphens/>
      <w:kinsoku/>
      <w:overflowPunct/>
      <w:autoSpaceDE/>
      <w:bidi w:val="0"/>
      <w:jc w:val="left"/>
    </w:pPr>
    <w:rPr>
      <w:rFonts w:ascii="Liberation Serif" w:hAnsi="Liberation Serif" w:eastAsia="AR PL UMing CN" w:cs="FreeSans"/>
      <w:color w:val="auto"/>
      <w:kern w:val="2"/>
      <w:sz w:val="24"/>
      <w:szCs w:val="24"/>
      <w:lang w:val="en-US" w:eastAsia="zh-CN" w:bidi="hi-IN"/>
    </w:rPr>
  </w:style>
  <w:style w:type="paragraph" w:styleId="2">
    <w:name w:val="heading 1"/>
    <w:next w:val="3"/>
    <w:qFormat/>
    <w:uiPriority w:val="0"/>
    <w:pPr>
      <w:widowControl w:val="0"/>
      <w:numPr>
        <w:ilvl w:val="0"/>
        <w:numId w:val="1"/>
      </w:numPr>
      <w:suppressLineNumbers/>
      <w:suppressAutoHyphens/>
      <w:kinsoku/>
      <w:overflowPunct/>
      <w:autoSpaceDE/>
      <w:bidi w:val="0"/>
      <w:spacing w:before="0" w:after="156" w:line="288" w:lineRule="auto"/>
      <w:ind w:left="0" w:right="0" w:firstLine="0"/>
      <w:jc w:val="center"/>
      <w:outlineLvl w:val="0"/>
    </w:pPr>
    <w:rPr>
      <w:rFonts w:ascii="FreeSans" w:hAnsi="FreeSans" w:eastAsia="华文黑体 - Kelvin" w:cs="FreeSans"/>
      <w:color w:val="auto"/>
      <w:kern w:val="2"/>
      <w:sz w:val="32"/>
      <w:szCs w:val="28"/>
      <w:lang w:val="en-US" w:eastAsia="zh-CN" w:bidi="hi-IN"/>
    </w:rPr>
  </w:style>
  <w:style w:type="paragraph" w:styleId="3">
    <w:name w:val="heading 2"/>
    <w:basedOn w:val="2"/>
    <w:next w:val="4"/>
    <w:qFormat/>
    <w:uiPriority w:val="0"/>
    <w:pPr>
      <w:numPr>
        <w:ilvl w:val="1"/>
        <w:numId w:val="1"/>
      </w:numPr>
      <w:spacing w:before="156" w:after="0"/>
      <w:ind w:left="0" w:right="0" w:firstLine="0"/>
      <w:jc w:val="left"/>
      <w:outlineLvl w:val="1"/>
    </w:pPr>
    <w:rPr>
      <w:iCs/>
      <w:sz w:val="24"/>
      <w:szCs w:val="28"/>
    </w:rPr>
  </w:style>
  <w:style w:type="paragraph" w:styleId="6">
    <w:name w:val="heading 3"/>
    <w:basedOn w:val="3"/>
    <w:next w:val="4"/>
    <w:qFormat/>
    <w:uiPriority w:val="0"/>
    <w:pPr>
      <w:numPr>
        <w:ilvl w:val="2"/>
        <w:numId w:val="1"/>
      </w:numPr>
      <w:spacing w:before="113" w:after="0" w:line="288" w:lineRule="auto"/>
      <w:jc w:val="left"/>
      <w:outlineLvl w:val="2"/>
    </w:pPr>
    <w:rPr>
      <w:rFonts w:ascii="Liberation Sans" w:hAnsi="Liberation Sans"/>
      <w:sz w:val="21"/>
      <w:szCs w:val="28"/>
    </w:rPr>
  </w:style>
  <w:style w:type="paragraph" w:styleId="7">
    <w:name w:val="heading 4"/>
    <w:basedOn w:val="6"/>
    <w:next w:val="8"/>
    <w:qFormat/>
    <w:uiPriority w:val="0"/>
    <w:pPr>
      <w:numPr>
        <w:ilvl w:val="3"/>
        <w:numId w:val="1"/>
      </w:numPr>
      <w:spacing w:before="156" w:after="0"/>
      <w:ind w:left="0" w:right="0" w:firstLine="0"/>
      <w:jc w:val="left"/>
      <w:outlineLvl w:val="3"/>
    </w:pPr>
    <w:rPr>
      <w:rFonts w:ascii="FreeSans" w:hAnsi="FreeSans" w:eastAsia="华文黑体 - Kelvin"/>
      <w:sz w:val="21"/>
      <w:szCs w:val="24"/>
    </w:rPr>
  </w:style>
  <w:style w:type="paragraph" w:styleId="8">
    <w:name w:val="heading 5"/>
    <w:basedOn w:val="7"/>
    <w:next w:val="9"/>
    <w:qFormat/>
    <w:uiPriority w:val="0"/>
    <w:pPr>
      <w:numPr>
        <w:ilvl w:val="4"/>
        <w:numId w:val="1"/>
      </w:numPr>
      <w:outlineLvl w:val="4"/>
    </w:pPr>
    <w:rPr>
      <w:bCs/>
      <w:sz w:val="24"/>
      <w:szCs w:val="24"/>
    </w:rPr>
  </w:style>
  <w:style w:type="paragraph" w:styleId="11">
    <w:name w:val="heading 6"/>
    <w:basedOn w:val="12"/>
    <w:next w:val="4"/>
    <w:qFormat/>
    <w:uiPriority w:val="0"/>
    <w:pPr>
      <w:numPr>
        <w:ilvl w:val="5"/>
        <w:numId w:val="1"/>
      </w:numPr>
      <w:spacing w:before="60" w:after="60"/>
      <w:outlineLvl w:val="5"/>
    </w:pPr>
    <w:rPr>
      <w:b/>
      <w:bCs/>
      <w:i/>
      <w:iCs/>
      <w:sz w:val="24"/>
      <w:szCs w:val="24"/>
    </w:rPr>
  </w:style>
  <w:style w:type="paragraph" w:styleId="13">
    <w:name w:val="heading 7"/>
    <w:basedOn w:val="12"/>
    <w:next w:val="4"/>
    <w:qFormat/>
    <w:uiPriority w:val="0"/>
    <w:pPr>
      <w:numPr>
        <w:ilvl w:val="6"/>
        <w:numId w:val="1"/>
      </w:numPr>
      <w:tabs>
        <w:tab w:val="left" w:pos="0"/>
      </w:tabs>
      <w:spacing w:before="60" w:after="60"/>
      <w:outlineLvl w:val="6"/>
    </w:pPr>
    <w:rPr>
      <w:b/>
      <w:bCs/>
      <w:sz w:val="20"/>
      <w:szCs w:val="20"/>
    </w:rPr>
  </w:style>
  <w:style w:type="paragraph" w:styleId="14">
    <w:name w:val="heading 8"/>
    <w:basedOn w:val="12"/>
    <w:next w:val="4"/>
    <w:qFormat/>
    <w:uiPriority w:val="0"/>
    <w:pPr>
      <w:numPr>
        <w:ilvl w:val="7"/>
        <w:numId w:val="1"/>
      </w:numPr>
      <w:tabs>
        <w:tab w:val="left" w:pos="0"/>
      </w:tabs>
      <w:spacing w:before="60" w:after="60"/>
      <w:outlineLvl w:val="7"/>
    </w:pPr>
    <w:rPr>
      <w:b/>
      <w:bCs/>
      <w:i/>
      <w:iCs/>
      <w:sz w:val="20"/>
      <w:szCs w:val="20"/>
    </w:rPr>
  </w:style>
  <w:style w:type="paragraph" w:styleId="15">
    <w:name w:val="heading 9"/>
    <w:basedOn w:val="12"/>
    <w:next w:val="4"/>
    <w:qFormat/>
    <w:uiPriority w:val="0"/>
    <w:pPr>
      <w:numPr>
        <w:ilvl w:val="8"/>
        <w:numId w:val="1"/>
      </w:numPr>
      <w:tabs>
        <w:tab w:val="left" w:pos="0"/>
      </w:tabs>
      <w:spacing w:before="60" w:after="60"/>
      <w:outlineLvl w:val="8"/>
    </w:pPr>
    <w:rPr>
      <w:b/>
      <w:bCs/>
      <w:sz w:val="18"/>
      <w:szCs w:val="18"/>
    </w:rPr>
  </w:style>
  <w:style w:type="character" w:default="1" w:styleId="41">
    <w:name w:val="Default Paragraph Font"/>
    <w:semiHidden/>
    <w:uiPriority w:val="0"/>
  </w:style>
  <w:style w:type="table" w:default="1" w:styleId="39">
    <w:name w:val="Normal Table"/>
    <w:semiHidden/>
    <w:qFormat/>
    <w:uiPriority w:val="0"/>
    <w:tblPr>
      <w:tblCellMar>
        <w:top w:w="0" w:type="dxa"/>
        <w:left w:w="108" w:type="dxa"/>
        <w:bottom w:w="0" w:type="dxa"/>
        <w:right w:w="108" w:type="dxa"/>
      </w:tblCellMar>
    </w:tblPr>
  </w:style>
  <w:style w:type="paragraph" w:styleId="4">
    <w:name w:val="Body Text"/>
    <w:basedOn w:val="1"/>
    <w:next w:val="5"/>
    <w:qFormat/>
    <w:uiPriority w:val="0"/>
    <w:pPr>
      <w:suppressAutoHyphens w:val="0"/>
      <w:spacing w:before="62" w:after="62" w:line="288" w:lineRule="auto"/>
      <w:ind w:left="0" w:right="0" w:firstLine="420"/>
    </w:pPr>
    <w:rPr>
      <w:rFonts w:ascii="FreeSerif" w:hAnsi="FreeSerif" w:eastAsia="方正仿宋_GBK"/>
      <w:sz w:val="21"/>
      <w:szCs w:val="24"/>
    </w:rPr>
  </w:style>
  <w:style w:type="paragraph" w:customStyle="1" w:styleId="5">
    <w:name w:val="表格内容"/>
    <w:basedOn w:val="1"/>
    <w:qFormat/>
    <w:uiPriority w:val="0"/>
    <w:pPr>
      <w:suppressLineNumbers/>
    </w:pPr>
  </w:style>
  <w:style w:type="paragraph" w:customStyle="1" w:styleId="9">
    <w:name w:val="test5"/>
    <w:basedOn w:val="7"/>
    <w:next w:val="10"/>
    <w:qFormat/>
    <w:uiPriority w:val="0"/>
    <w:pPr>
      <w:numPr>
        <w:ilvl w:val="0"/>
        <w:numId w:val="0"/>
      </w:numPr>
      <w:ind w:left="0" w:firstLine="0"/>
      <w:outlineLvl w:val="9"/>
    </w:pPr>
  </w:style>
  <w:style w:type="paragraph" w:customStyle="1" w:styleId="10">
    <w:name w:val="用况描述正文"/>
    <w:basedOn w:val="9"/>
    <w:next w:val="4"/>
    <w:qFormat/>
    <w:uiPriority w:val="0"/>
    <w:pPr>
      <w:numPr>
        <w:ilvl w:val="0"/>
        <w:numId w:val="0"/>
      </w:numPr>
      <w:suppressAutoHyphens/>
      <w:snapToGrid/>
      <w:spacing w:before="62" w:after="62"/>
      <w:ind w:left="420" w:right="0" w:firstLine="0"/>
      <w:outlineLvl w:val="3"/>
    </w:pPr>
    <w:rPr>
      <w:rFonts w:ascii="FreeSerif" w:hAnsi="FreeSerif" w:eastAsia="方正仿宋_GBK"/>
      <w:sz w:val="21"/>
      <w:szCs w:val="24"/>
      <w:shd w:val="clear" w:fill="auto"/>
    </w:rPr>
  </w:style>
  <w:style w:type="paragraph" w:customStyle="1" w:styleId="12">
    <w:name w:val="标题样式"/>
    <w:basedOn w:val="1"/>
    <w:next w:val="4"/>
    <w:autoRedefine/>
    <w:qFormat/>
    <w:uiPriority w:val="0"/>
    <w:pPr>
      <w:keepNext/>
      <w:numPr>
        <w:ilvl w:val="0"/>
        <w:numId w:val="2"/>
      </w:numPr>
      <w:suppressLineNumbers/>
      <w:spacing w:before="240" w:after="120"/>
      <w:outlineLvl w:val="0"/>
    </w:pPr>
    <w:rPr>
      <w:rFonts w:ascii="FreeSans" w:hAnsi="FreeSans" w:eastAsia="华文黑体 - Kelvin" w:cs="FreeSans"/>
      <w:sz w:val="32"/>
      <w:szCs w:val="28"/>
    </w:rPr>
  </w:style>
  <w:style w:type="paragraph" w:styleId="16">
    <w:name w:val="List Bullet 4"/>
    <w:basedOn w:val="17"/>
    <w:qFormat/>
    <w:uiPriority w:val="0"/>
    <w:pPr>
      <w:spacing w:before="0" w:after="120"/>
      <w:ind w:left="1440" w:right="0" w:hanging="360"/>
    </w:pPr>
  </w:style>
  <w:style w:type="paragraph" w:styleId="17">
    <w:name w:val="List"/>
    <w:uiPriority w:val="0"/>
    <w:pPr>
      <w:widowControl w:val="0"/>
      <w:suppressAutoHyphens/>
      <w:kinsoku/>
      <w:overflowPunct/>
      <w:autoSpaceDE/>
      <w:bidi w:val="0"/>
    </w:pPr>
    <w:rPr>
      <w:rFonts w:ascii="Liberation Serif" w:hAnsi="Liberation Serif" w:eastAsia="AR PL UMing CN" w:cs="FreeSans"/>
      <w:color w:val="auto"/>
      <w:kern w:val="2"/>
      <w:sz w:val="24"/>
      <w:szCs w:val="24"/>
      <w:lang w:val="en-US" w:eastAsia="zh-CN" w:bidi="hi-IN"/>
    </w:rPr>
  </w:style>
  <w:style w:type="paragraph" w:styleId="18">
    <w:name w:val="List Number"/>
    <w:basedOn w:val="17"/>
    <w:qFormat/>
    <w:uiPriority w:val="0"/>
    <w:pPr>
      <w:spacing w:before="0" w:after="120"/>
      <w:ind w:left="360" w:right="0" w:hanging="360"/>
    </w:pPr>
  </w:style>
  <w:style w:type="paragraph" w:styleId="19">
    <w:name w:val="caption"/>
    <w:basedOn w:val="1"/>
    <w:qFormat/>
    <w:uiPriority w:val="0"/>
    <w:pPr>
      <w:suppressLineNumbers/>
      <w:spacing w:before="120" w:after="120"/>
    </w:pPr>
    <w:rPr>
      <w:rFonts w:cs="FreeSans"/>
      <w:i/>
      <w:iCs/>
      <w:sz w:val="24"/>
      <w:szCs w:val="24"/>
    </w:rPr>
  </w:style>
  <w:style w:type="paragraph" w:styleId="20">
    <w:name w:val="List Bullet"/>
    <w:basedOn w:val="17"/>
    <w:qFormat/>
    <w:uiPriority w:val="0"/>
    <w:pPr>
      <w:spacing w:before="0" w:after="120"/>
      <w:ind w:left="360" w:right="0" w:hanging="360"/>
    </w:pPr>
  </w:style>
  <w:style w:type="paragraph" w:styleId="21">
    <w:name w:val="List Bullet 3"/>
    <w:basedOn w:val="17"/>
    <w:qFormat/>
    <w:uiPriority w:val="0"/>
    <w:pPr>
      <w:spacing w:before="0" w:after="120"/>
      <w:ind w:left="1080" w:right="0" w:hanging="360"/>
    </w:pPr>
  </w:style>
  <w:style w:type="paragraph" w:styleId="22">
    <w:name w:val="Body Text Indent"/>
    <w:basedOn w:val="4"/>
    <w:qFormat/>
    <w:uiPriority w:val="0"/>
    <w:pPr>
      <w:spacing w:before="57" w:after="0" w:line="288" w:lineRule="auto"/>
      <w:ind w:left="0" w:right="0" w:firstLine="0"/>
      <w:jc w:val="left"/>
    </w:pPr>
    <w:rPr>
      <w:rFonts w:eastAsia="华文宋体"/>
      <w:sz w:val="24"/>
      <w:szCs w:val="24"/>
    </w:rPr>
  </w:style>
  <w:style w:type="paragraph" w:styleId="23">
    <w:name w:val="List Continue"/>
    <w:basedOn w:val="17"/>
    <w:qFormat/>
    <w:uiPriority w:val="0"/>
    <w:pPr>
      <w:spacing w:before="0" w:after="120"/>
      <w:ind w:left="360" w:right="0" w:firstLine="0"/>
    </w:pPr>
  </w:style>
  <w:style w:type="paragraph" w:styleId="24">
    <w:name w:val="List Bullet 2"/>
    <w:basedOn w:val="17"/>
    <w:qFormat/>
    <w:uiPriority w:val="0"/>
    <w:pPr>
      <w:spacing w:before="0" w:after="120"/>
      <w:ind w:left="720" w:right="0" w:hanging="360"/>
    </w:pPr>
  </w:style>
  <w:style w:type="paragraph" w:styleId="25">
    <w:name w:val="toc 5"/>
    <w:basedOn w:val="26"/>
    <w:uiPriority w:val="0"/>
    <w:pPr>
      <w:tabs>
        <w:tab w:val="right" w:leader="dot" w:pos="9638"/>
      </w:tabs>
      <w:ind w:left="1134" w:firstLine="0"/>
    </w:pPr>
  </w:style>
  <w:style w:type="paragraph" w:customStyle="1" w:styleId="26">
    <w:name w:val="索引"/>
    <w:basedOn w:val="1"/>
    <w:qFormat/>
    <w:uiPriority w:val="0"/>
    <w:pPr>
      <w:suppressLineNumbers/>
    </w:pPr>
    <w:rPr>
      <w:rFonts w:cs="FreeSans"/>
    </w:rPr>
  </w:style>
  <w:style w:type="paragraph" w:styleId="27">
    <w:name w:val="toc 3"/>
    <w:basedOn w:val="26"/>
    <w:uiPriority w:val="0"/>
    <w:pPr>
      <w:tabs>
        <w:tab w:val="right" w:leader="dot" w:pos="9638"/>
      </w:tabs>
      <w:spacing w:before="0" w:after="0" w:line="288" w:lineRule="auto"/>
      <w:ind w:left="566" w:right="0" w:firstLine="0"/>
    </w:pPr>
    <w:rPr>
      <w:rFonts w:ascii="FreeSerif" w:hAnsi="FreeSerif" w:eastAsia="华文仿宋"/>
      <w:sz w:val="21"/>
      <w:szCs w:val="24"/>
    </w:rPr>
  </w:style>
  <w:style w:type="paragraph" w:styleId="28">
    <w:name w:val="List Number 4"/>
    <w:basedOn w:val="17"/>
    <w:uiPriority w:val="0"/>
    <w:pPr>
      <w:spacing w:before="0" w:after="120"/>
      <w:ind w:left="1440" w:right="0" w:hanging="360"/>
    </w:pPr>
  </w:style>
  <w:style w:type="paragraph" w:styleId="29">
    <w:name w:val="header"/>
    <w:basedOn w:val="1"/>
    <w:uiPriority w:val="0"/>
    <w:pPr>
      <w:suppressLineNumbers/>
      <w:tabs>
        <w:tab w:val="center" w:pos="4819"/>
        <w:tab w:val="right" w:pos="9638"/>
      </w:tabs>
    </w:pPr>
  </w:style>
  <w:style w:type="paragraph" w:styleId="30">
    <w:name w:val="Signature"/>
    <w:basedOn w:val="1"/>
    <w:uiPriority w:val="0"/>
    <w:pPr>
      <w:suppressLineNumbers/>
    </w:pPr>
  </w:style>
  <w:style w:type="paragraph" w:styleId="31">
    <w:name w:val="toc 1"/>
    <w:basedOn w:val="26"/>
    <w:autoRedefine/>
    <w:qFormat/>
    <w:uiPriority w:val="0"/>
    <w:pPr>
      <w:tabs>
        <w:tab w:val="right" w:leader="dot" w:pos="9638"/>
      </w:tabs>
      <w:spacing w:before="156" w:after="0" w:line="288" w:lineRule="auto"/>
      <w:ind w:left="0" w:right="0" w:firstLine="0"/>
    </w:pPr>
    <w:rPr>
      <w:rFonts w:ascii="FreeSans" w:hAnsi="FreeSans" w:eastAsia="华文黑体 - Kelvin"/>
      <w:sz w:val="21"/>
      <w:szCs w:val="24"/>
    </w:rPr>
  </w:style>
  <w:style w:type="paragraph" w:styleId="32">
    <w:name w:val="toc 4"/>
    <w:basedOn w:val="26"/>
    <w:uiPriority w:val="0"/>
    <w:pPr>
      <w:tabs>
        <w:tab w:val="right" w:leader="dot" w:pos="9638"/>
      </w:tabs>
      <w:spacing w:before="0" w:after="0" w:line="288" w:lineRule="auto"/>
      <w:ind w:left="849" w:right="0" w:firstLine="0"/>
    </w:pPr>
    <w:rPr>
      <w:rFonts w:eastAsia="华文仿宋"/>
      <w:sz w:val="21"/>
      <w:szCs w:val="24"/>
    </w:rPr>
  </w:style>
  <w:style w:type="paragraph" w:styleId="33">
    <w:name w:val="index heading"/>
    <w:basedOn w:val="12"/>
    <w:uiPriority w:val="0"/>
    <w:pPr>
      <w:suppressLineNumbers/>
      <w:ind w:left="0" w:right="0" w:firstLine="0"/>
    </w:pPr>
    <w:rPr>
      <w:b/>
      <w:bCs/>
      <w:sz w:val="32"/>
      <w:szCs w:val="32"/>
    </w:rPr>
  </w:style>
  <w:style w:type="paragraph" w:styleId="34">
    <w:name w:val="Subtitle"/>
    <w:basedOn w:val="12"/>
    <w:next w:val="4"/>
    <w:qFormat/>
    <w:uiPriority w:val="0"/>
    <w:pPr>
      <w:spacing w:before="60" w:after="120"/>
      <w:jc w:val="center"/>
    </w:pPr>
    <w:rPr>
      <w:sz w:val="36"/>
      <w:szCs w:val="36"/>
    </w:rPr>
  </w:style>
  <w:style w:type="paragraph" w:styleId="35">
    <w:name w:val="toc 2"/>
    <w:basedOn w:val="26"/>
    <w:uiPriority w:val="0"/>
    <w:pPr>
      <w:tabs>
        <w:tab w:val="right" w:leader="dot" w:pos="9638"/>
      </w:tabs>
      <w:spacing w:before="0" w:after="0" w:line="288" w:lineRule="auto"/>
      <w:ind w:left="283" w:right="0" w:firstLine="0"/>
    </w:pPr>
    <w:rPr>
      <w:rFonts w:ascii="FreeSerif" w:hAnsi="FreeSerif" w:eastAsia="华文仿宋"/>
      <w:sz w:val="21"/>
      <w:szCs w:val="24"/>
    </w:rPr>
  </w:style>
  <w:style w:type="paragraph" w:styleId="36">
    <w:name w:val="Normal (Web)"/>
    <w:basedOn w:val="1"/>
    <w:uiPriority w:val="0"/>
    <w:rPr>
      <w:sz w:val="24"/>
    </w:rPr>
  </w:style>
  <w:style w:type="paragraph" w:styleId="37">
    <w:name w:val="Title"/>
    <w:basedOn w:val="12"/>
    <w:next w:val="4"/>
    <w:qFormat/>
    <w:uiPriority w:val="0"/>
    <w:pPr>
      <w:jc w:val="center"/>
    </w:pPr>
    <w:rPr>
      <w:b/>
      <w:bCs/>
      <w:sz w:val="56"/>
      <w:szCs w:val="56"/>
    </w:rPr>
  </w:style>
  <w:style w:type="paragraph" w:styleId="38">
    <w:name w:val="Body Text First Indent"/>
    <w:basedOn w:val="4"/>
    <w:uiPriority w:val="0"/>
    <w:pPr>
      <w:spacing w:before="0" w:after="0"/>
      <w:ind w:left="0" w:right="0" w:firstLine="283"/>
    </w:pPr>
  </w:style>
  <w:style w:type="table" w:styleId="40">
    <w:name w:val="Table Grid"/>
    <w:basedOn w:val="39"/>
    <w:uiPriority w:val="39"/>
    <w:tblPr>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Pr>
    <w:tcPr>
      <w:vAlign w:val="center"/>
    </w:tcPr>
  </w:style>
  <w:style w:type="character" w:styleId="42">
    <w:name w:val="Strong"/>
    <w:qFormat/>
    <w:uiPriority w:val="0"/>
    <w:rPr>
      <w:b/>
      <w:bCs/>
    </w:rPr>
  </w:style>
  <w:style w:type="character" w:styleId="43">
    <w:name w:val="Emphasis"/>
    <w:qFormat/>
    <w:uiPriority w:val="0"/>
    <w:rPr>
      <w:i/>
      <w:iCs/>
    </w:rPr>
  </w:style>
  <w:style w:type="character" w:styleId="44">
    <w:name w:val="Hyperlink"/>
    <w:qFormat/>
    <w:uiPriority w:val="0"/>
    <w:rPr>
      <w:color w:val="000080"/>
      <w:u w:val="single"/>
      <w:lang w:val="zh-CN" w:eastAsia="zh-CN" w:bidi="zh-CN"/>
    </w:rPr>
  </w:style>
  <w:style w:type="paragraph" w:customStyle="1" w:styleId="45">
    <w:name w:val="摘要"/>
    <w:basedOn w:val="12"/>
    <w:next w:val="4"/>
    <w:autoRedefine/>
    <w:qFormat/>
    <w:uiPriority w:val="0"/>
    <w:pPr>
      <w:numPr>
        <w:ilvl w:val="0"/>
        <w:numId w:val="0"/>
      </w:numPr>
      <w:spacing w:before="0" w:after="0" w:line="360" w:lineRule="auto"/>
      <w:ind w:left="0" w:right="0" w:firstLine="0"/>
      <w:jc w:val="center"/>
    </w:pPr>
  </w:style>
  <w:style w:type="paragraph" w:customStyle="1" w:styleId="46">
    <w:name w:val="标题 10"/>
    <w:basedOn w:val="12"/>
    <w:next w:val="4"/>
    <w:qFormat/>
    <w:uiPriority w:val="0"/>
    <w:pPr>
      <w:numPr>
        <w:ilvl w:val="8"/>
        <w:numId w:val="1"/>
      </w:numPr>
      <w:spacing w:before="60" w:after="60"/>
      <w:outlineLvl w:val="8"/>
    </w:pPr>
    <w:rPr>
      <w:b/>
      <w:bCs/>
      <w:sz w:val="18"/>
      <w:szCs w:val="18"/>
    </w:rPr>
  </w:style>
  <w:style w:type="character" w:customStyle="1" w:styleId="47">
    <w:name w:val="源文本"/>
    <w:qFormat/>
    <w:uiPriority w:val="0"/>
    <w:rPr>
      <w:rFonts w:ascii="Liberation Mono" w:hAnsi="Liberation Mono" w:eastAsia="新宋体" w:cs="Liberation Mono"/>
    </w:rPr>
  </w:style>
  <w:style w:type="paragraph" w:customStyle="1" w:styleId="48">
    <w:name w:val="列表缩进"/>
    <w:basedOn w:val="4"/>
    <w:qFormat/>
    <w:uiPriority w:val="0"/>
    <w:pPr>
      <w:tabs>
        <w:tab w:val="left" w:pos="2835"/>
      </w:tabs>
      <w:spacing w:before="0" w:after="0"/>
      <w:ind w:left="2835" w:right="0" w:hanging="2551"/>
    </w:pPr>
  </w:style>
  <w:style w:type="paragraph" w:customStyle="1" w:styleId="49">
    <w:name w:val="成段引文"/>
    <w:basedOn w:val="1"/>
    <w:qFormat/>
    <w:uiPriority w:val="0"/>
    <w:pPr>
      <w:spacing w:before="0" w:after="283"/>
      <w:ind w:left="567" w:right="567" w:firstLine="0"/>
    </w:pPr>
  </w:style>
  <w:style w:type="paragraph" w:customStyle="1" w:styleId="50">
    <w:name w:val="换行不留空白"/>
    <w:basedOn w:val="1"/>
    <w:next w:val="4"/>
    <w:qFormat/>
    <w:uiPriority w:val="0"/>
  </w:style>
  <w:style w:type="paragraph" w:customStyle="1" w:styleId="51">
    <w:name w:val="关键字"/>
    <w:basedOn w:val="52"/>
    <w:qFormat/>
    <w:uiPriority w:val="0"/>
    <w:pPr>
      <w:spacing w:before="0" w:after="0"/>
      <w:ind w:left="0" w:right="0" w:firstLine="0"/>
    </w:pPr>
  </w:style>
  <w:style w:type="paragraph" w:customStyle="1" w:styleId="52">
    <w:name w:val="摘要正文"/>
    <w:basedOn w:val="4"/>
    <w:qFormat/>
    <w:uiPriority w:val="0"/>
    <w:pPr>
      <w:spacing w:before="156" w:after="0" w:line="288" w:lineRule="auto"/>
      <w:ind w:left="0" w:right="0" w:firstLine="420"/>
    </w:pPr>
    <w:rPr>
      <w:rFonts w:ascii="FreeSans" w:hAnsi="FreeSans" w:eastAsia="华文黑体 - Kelvin"/>
      <w:sz w:val="24"/>
      <w:szCs w:val="24"/>
    </w:rPr>
  </w:style>
  <w:style w:type="paragraph" w:customStyle="1" w:styleId="53">
    <w:name w:val="页眉与页脚"/>
    <w:basedOn w:val="1"/>
    <w:qFormat/>
    <w:uiPriority w:val="0"/>
    <w:pPr>
      <w:suppressLineNumbers/>
      <w:tabs>
        <w:tab w:val="center" w:pos="4986"/>
        <w:tab w:val="right" w:pos="9972"/>
      </w:tabs>
    </w:pPr>
  </w:style>
  <w:style w:type="character" w:customStyle="1" w:styleId="54">
    <w:name w:val="索引链接"/>
    <w:qFormat/>
    <w:uiPriority w:val="0"/>
  </w:style>
  <w:style w:type="character" w:customStyle="1" w:styleId="55">
    <w:name w:val="编号符号"/>
    <w:qFormat/>
    <w:uiPriority w:val="0"/>
    <w:rPr>
      <w:rFonts w:eastAsia="华文黑体 - Kelvin"/>
    </w:rPr>
  </w:style>
  <w:style w:type="paragraph" w:customStyle="1" w:styleId="56">
    <w:name w:val="项目报告书"/>
    <w:next w:val="4"/>
    <w:qFormat/>
    <w:uiPriority w:val="0"/>
    <w:pPr>
      <w:widowControl w:val="0"/>
      <w:suppressAutoHyphens/>
      <w:kinsoku/>
      <w:overflowPunct/>
      <w:autoSpaceDE/>
      <w:bidi w:val="0"/>
      <w:spacing w:before="340" w:after="0" w:line="360" w:lineRule="auto"/>
      <w:jc w:val="center"/>
    </w:pPr>
    <w:rPr>
      <w:rFonts w:ascii="FreeSans" w:hAnsi="FreeSans" w:eastAsia="华文新魏" w:cs="FreeSans"/>
      <w:color w:val="auto"/>
      <w:kern w:val="2"/>
      <w:sz w:val="84"/>
      <w:szCs w:val="24"/>
      <w:lang w:val="en-US" w:eastAsia="zh-CN" w:bidi="hi-IN"/>
    </w:rPr>
  </w:style>
  <w:style w:type="paragraph" w:customStyle="1" w:styleId="57">
    <w:name w:val="表格正文"/>
    <w:qFormat/>
    <w:uiPriority w:val="0"/>
    <w:pPr>
      <w:widowControl w:val="0"/>
      <w:suppressAutoHyphens/>
      <w:kinsoku/>
      <w:overflowPunct/>
      <w:autoSpaceDE/>
      <w:bidi w:val="0"/>
      <w:spacing w:before="62" w:after="62" w:line="288" w:lineRule="auto"/>
      <w:ind w:left="0" w:right="0" w:firstLine="0"/>
    </w:pPr>
    <w:rPr>
      <w:rFonts w:ascii="Liberation Sans" w:hAnsi="Liberation Sans" w:eastAsia="方正仿宋_GBK" w:cs="FreeSans"/>
      <w:color w:val="auto"/>
      <w:kern w:val="2"/>
      <w:sz w:val="24"/>
      <w:szCs w:val="24"/>
      <w:lang w:val="en-US" w:eastAsia="zh-CN" w:bidi="hi-IN"/>
    </w:rPr>
  </w:style>
  <w:style w:type="paragraph" w:customStyle="1" w:styleId="58">
    <w:name w:val="Default~LT~Gliederung 2"/>
    <w:qFormat/>
    <w:uiPriority w:val="0"/>
    <w:pPr>
      <w:widowControl w:val="0"/>
      <w:suppressAutoHyphens/>
      <w:kinsoku/>
      <w:overflowPunct/>
      <w:autoSpaceDE/>
      <w:bidi w:val="0"/>
      <w:spacing w:before="113" w:after="0" w:line="336" w:lineRule="auto"/>
      <w:ind w:left="0" w:right="0" w:firstLine="0"/>
    </w:pPr>
    <w:rPr>
      <w:rFonts w:ascii="Mangal" w:hAnsi="Mangal" w:eastAsia="AR PL UMing CN" w:cs="FreeSans"/>
      <w:color w:val="auto"/>
      <w:kern w:val="2"/>
      <w:sz w:val="48"/>
      <w:szCs w:val="24"/>
      <w:u w:val="none"/>
      <w:lang w:val="en-US" w:eastAsia="zh-CN" w:bidi="hi-IN"/>
    </w:rPr>
  </w:style>
  <w:style w:type="paragraph" w:customStyle="1" w:styleId="59">
    <w:name w:val="悬挂缩进"/>
    <w:basedOn w:val="4"/>
    <w:qFormat/>
    <w:uiPriority w:val="0"/>
    <w:pPr>
      <w:tabs>
        <w:tab w:val="left" w:pos="567"/>
      </w:tabs>
      <w:spacing w:before="0" w:after="0"/>
      <w:ind w:left="567" w:right="0" w:hanging="283"/>
    </w:pPr>
  </w:style>
  <w:style w:type="paragraph" w:customStyle="1" w:styleId="60">
    <w:name w:val="编号 4 起始"/>
    <w:basedOn w:val="17"/>
    <w:next w:val="28"/>
    <w:qFormat/>
    <w:uiPriority w:val="0"/>
    <w:pPr>
      <w:spacing w:before="240" w:after="120"/>
      <w:ind w:left="1440" w:right="0" w:hanging="360"/>
    </w:pPr>
  </w:style>
  <w:style w:type="paragraph" w:customStyle="1" w:styleId="61">
    <w:name w:val="Default~LT~Gliederung 3"/>
    <w:basedOn w:val="58"/>
    <w:qFormat/>
    <w:uiPriority w:val="0"/>
    <w:pPr>
      <w:spacing w:before="113" w:after="0" w:line="336" w:lineRule="auto"/>
      <w:ind w:left="0" w:right="0" w:firstLine="0"/>
    </w:pPr>
    <w:rPr>
      <w:rFonts w:ascii="Mangal" w:hAnsi="Mangal"/>
      <w:color w:val="auto"/>
      <w:kern w:val="2"/>
      <w:sz w:val="48"/>
      <w:u w:val="none"/>
    </w:rPr>
  </w:style>
  <w:style w:type="character" w:customStyle="1" w:styleId="62">
    <w:name w:val="Zeichenformat"/>
    <w:qFormat/>
    <w:uiPriority w:val="0"/>
  </w:style>
  <w:style w:type="paragraph" w:customStyle="1" w:styleId="63">
    <w:name w:val="TOC Heading"/>
    <w:basedOn w:val="12"/>
    <w:qFormat/>
    <w:uiPriority w:val="0"/>
    <w:pPr>
      <w:numPr>
        <w:ilvl w:val="0"/>
        <w:numId w:val="0"/>
      </w:numPr>
      <w:suppressLineNumbers/>
      <w:spacing w:before="0" w:after="0"/>
      <w:jc w:val="center"/>
    </w:pPr>
    <w:rPr>
      <w:bCs/>
      <w:sz w:val="32"/>
      <w:szCs w:val="32"/>
    </w:rPr>
  </w:style>
  <w:style w:type="character" w:customStyle="1" w:styleId="64">
    <w:name w:val="项目符号"/>
    <w:qFormat/>
    <w:uiPriority w:val="0"/>
    <w:rPr>
      <w:rFonts w:ascii="OpenSymbol" w:hAnsi="OpenSymbol" w:eastAsia="OpenSymbol" w:cs="OpenSymbol"/>
    </w:rPr>
  </w:style>
  <w:style w:type="paragraph" w:customStyle="1" w:styleId="65">
    <w:name w:val="参考文献"/>
    <w:next w:val="4"/>
    <w:autoRedefine/>
    <w:qFormat/>
    <w:uiPriority w:val="0"/>
    <w:pPr>
      <w:widowControl w:val="0"/>
      <w:numPr>
        <w:ilvl w:val="0"/>
        <w:numId w:val="0"/>
      </w:numPr>
      <w:suppressAutoHyphens/>
      <w:kinsoku/>
      <w:overflowPunct/>
      <w:autoSpaceDE/>
      <w:bidi w:val="0"/>
      <w:spacing w:before="156" w:after="156"/>
      <w:ind w:left="0" w:right="0" w:firstLine="0"/>
      <w:jc w:val="left"/>
    </w:pPr>
    <w:rPr>
      <w:rFonts w:ascii="Liberation Serif" w:hAnsi="Liberation Serif" w:eastAsia="AR PL UMing CN" w:cs="FreeSans"/>
      <w:color w:val="auto"/>
      <w:kern w:val="2"/>
      <w:sz w:val="32"/>
      <w:szCs w:val="24"/>
      <w:lang w:val="en-US" w:eastAsia="zh-CN" w:bidi="hi-IN"/>
    </w:rPr>
  </w:style>
  <w:style w:type="paragraph" w:customStyle="1" w:styleId="66">
    <w:name w:val="参考文献列表"/>
    <w:next w:val="4"/>
    <w:autoRedefine/>
    <w:qFormat/>
    <w:uiPriority w:val="0"/>
    <w:pPr>
      <w:widowControl w:val="0"/>
      <w:numPr>
        <w:ilvl w:val="0"/>
        <w:numId w:val="3"/>
      </w:numPr>
      <w:suppressAutoHyphens/>
      <w:kinsoku/>
      <w:overflowPunct/>
      <w:autoSpaceDE/>
      <w:bidi w:val="0"/>
      <w:spacing w:line="360" w:lineRule="auto"/>
      <w:ind w:left="0" w:right="0" w:firstLine="0"/>
    </w:pPr>
    <w:rPr>
      <w:rFonts w:ascii="Liberation Serif" w:hAnsi="Liberation Serif" w:eastAsia="AR PL UMing CN" w:cs="FreeSans"/>
      <w:color w:val="auto"/>
      <w:kern w:val="2"/>
      <w:sz w:val="24"/>
      <w:szCs w:val="24"/>
      <w:lang w:val="en-US" w:eastAsia="zh-CN" w:bidi="hi-IN"/>
    </w:rPr>
  </w:style>
  <w:style w:type="paragraph" w:customStyle="1" w:styleId="67">
    <w:name w:val="预设定格式的文本"/>
    <w:basedOn w:val="1"/>
    <w:qFormat/>
    <w:uiPriority w:val="0"/>
    <w:pPr>
      <w:spacing w:before="0" w:after="0"/>
    </w:pPr>
    <w:rPr>
      <w:rFonts w:ascii="Liberation Mono" w:hAnsi="Liberation Mono" w:eastAsia="Courier New" w:cs="Liberation Mono"/>
      <w:sz w:val="20"/>
      <w:szCs w:val="20"/>
    </w:rPr>
  </w:style>
  <w:style w:type="paragraph" w:customStyle="1" w:styleId="68">
    <w:name w:val="表格标题"/>
    <w:basedOn w:val="5"/>
    <w:qFormat/>
    <w:uiPriority w:val="0"/>
    <w:pPr>
      <w:suppressLineNumbers/>
      <w:jc w:val="center"/>
    </w:pPr>
    <w:rPr>
      <w:b/>
      <w:bCs/>
    </w:rPr>
  </w:style>
  <w:style w:type="paragraph" w:customStyle="1" w:styleId="69">
    <w:name w:val="框架内容"/>
    <w:basedOn w:val="1"/>
    <w:qFormat/>
    <w:uiPriority w:val="0"/>
  </w:style>
  <w:style w:type="paragraph" w:customStyle="1" w:styleId="70">
    <w:name w:val="项目名称"/>
    <w:basedOn w:val="1"/>
    <w:next w:val="56"/>
    <w:autoRedefine/>
    <w:qFormat/>
    <w:uiPriority w:val="0"/>
    <w:pPr>
      <w:spacing w:before="312" w:after="0"/>
      <w:jc w:val="center"/>
    </w:pPr>
    <w:rPr>
      <w:rFonts w:ascii="FreeSans" w:hAnsi="FreeSans" w:eastAsia="华文黑体 - Kelvin"/>
      <w:sz w:val="72"/>
      <w:szCs w:val="72"/>
    </w:rPr>
  </w:style>
  <w:style w:type="paragraph" w:customStyle="1" w:styleId="71">
    <w:name w:val="后记"/>
    <w:basedOn w:val="45"/>
    <w:next w:val="4"/>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43</Pages>
  <Words>5234</Words>
  <Characters>5880</Characters>
  <TotalTime>2</TotalTime>
  <ScaleCrop>false</ScaleCrop>
  <LinksUpToDate>false</LinksUpToDate>
  <CharactersWithSpaces>6349</CharactersWithSpaces>
  <Application>WPS Office_12.1.0.24034_F1E327BC-269C-435d-A152-05C5408002CA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2026-01-12T20:03:00Z</dcterms:created>
  <dc:creator>kin</dc:creator>
  <cp:lastModifiedBy>WPS_1695817114</cp:lastModifiedBy>
  <dcterms:modified xsi:type="dcterms:W3CDTF">2026-01-12T12:59:45Z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eyJoZGlkIjoiMjI1YTljODk1Njg5YTQ3MjE0ZDFlNTQ3MmU1MThmMjciLCJ1c2VySWQiOiIxNTQ1Mjc2OTE0In0=</vt:lpwstr>
  </property>
  <property fmtid="{D5CDD505-2E9C-101B-9397-08002B2CF9AE}" pid="3" name="KSOProductBuildVer">
    <vt:lpwstr>2052-12.1.0.24034</vt:lpwstr>
  </property>
  <property fmtid="{D5CDD505-2E9C-101B-9397-08002B2CF9AE}" pid="4" name="ICV">
    <vt:lpwstr>99FDD60ED3094A7F9E3A56D83FC541D0_12</vt:lpwstr>
  </property>
</Properties>
</file>